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9.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کنز المطالب و بحر المناقب فی فضائل علی بن أبی طالب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7269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477271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77273_1280447820">
            <w:r>
              <w:rPr>
                <w:webHidden/>
                <w:rStyle w:val="IndexLink"/>
                <w:rtl w:val="true"/>
              </w:rPr>
              <w:t>كلمة إدارة المكتبة</w:t>
            </w:r>
            <w:r>
              <w:rPr>
                <w:rStyle w:val="IndexLink"/>
                <w:rtl w:val="true"/>
              </w:rPr>
              <w:tab/>
            </w:r>
            <w:r>
              <w:rPr>
                <w:rStyle w:val="IndexLink"/>
              </w:rPr>
              <w:t>7</w:t>
            </w:r>
          </w:hyperlink>
        </w:p>
        <w:p>
          <w:pPr>
            <w:pStyle w:val="Contents2"/>
            <w:tabs>
              <w:tab w:val="clear" w:pos="8743"/>
              <w:tab w:val="right" w:pos="9026" w:leader="dot"/>
            </w:tabs>
            <w:rPr/>
          </w:pPr>
          <w:hyperlink w:anchor="__RefHeading___Toc1477275_1280447820">
            <w:r>
              <w:rPr>
                <w:webHidden/>
                <w:rStyle w:val="IndexLink"/>
                <w:rtl w:val="true"/>
              </w:rPr>
              <w:t>مقدمة التحقيق</w:t>
            </w:r>
            <w:r>
              <w:rPr>
                <w:rStyle w:val="IndexLink"/>
                <w:rtl w:val="true"/>
              </w:rPr>
              <w:tab/>
            </w:r>
            <w:r>
              <w:rPr>
                <w:rStyle w:val="IndexLink"/>
              </w:rPr>
              <w:t>9</w:t>
            </w:r>
          </w:hyperlink>
        </w:p>
        <w:p>
          <w:pPr>
            <w:pStyle w:val="Contents2"/>
            <w:tabs>
              <w:tab w:val="clear" w:pos="8743"/>
              <w:tab w:val="right" w:pos="9026" w:leader="dot"/>
            </w:tabs>
            <w:rPr/>
          </w:pPr>
          <w:hyperlink w:anchor="__RefHeading___Toc1477277_1280447820">
            <w:r>
              <w:rPr>
                <w:webHidden/>
                <w:rStyle w:val="IndexLink"/>
                <w:rtl w:val="true"/>
              </w:rPr>
              <w:t>سطور من حياة المؤلّف</w:t>
            </w:r>
            <w:r>
              <w:rPr>
                <w:rStyle w:val="IndexLink"/>
                <w:rtl w:val="true"/>
              </w:rPr>
              <w:tab/>
            </w:r>
            <w:r>
              <w:rPr>
                <w:rStyle w:val="IndexLink"/>
              </w:rPr>
              <w:t>17</w:t>
            </w:r>
          </w:hyperlink>
        </w:p>
        <w:p>
          <w:pPr>
            <w:pStyle w:val="Contents3"/>
            <w:tabs>
              <w:tab w:val="clear" w:pos="8459"/>
              <w:tab w:val="right" w:pos="9026" w:leader="dot"/>
            </w:tabs>
            <w:rPr/>
          </w:pPr>
          <w:hyperlink w:anchor="__RefHeading___Toc1477279_1280447820">
            <w:r>
              <w:rPr>
                <w:webHidden/>
                <w:rStyle w:val="IndexLink"/>
                <w:rtl w:val="true"/>
              </w:rPr>
              <w:t>اسمه ونسبه</w:t>
            </w:r>
            <w:r>
              <w:rPr>
                <w:rStyle w:val="IndexLink"/>
                <w:rtl w:val="true"/>
              </w:rPr>
              <w:tab/>
            </w:r>
            <w:r>
              <w:rPr>
                <w:rStyle w:val="IndexLink"/>
              </w:rPr>
              <w:t>17</w:t>
            </w:r>
          </w:hyperlink>
        </w:p>
        <w:p>
          <w:pPr>
            <w:pStyle w:val="Contents3"/>
            <w:tabs>
              <w:tab w:val="clear" w:pos="8459"/>
              <w:tab w:val="right" w:pos="9026" w:leader="dot"/>
            </w:tabs>
            <w:rPr/>
          </w:pPr>
          <w:hyperlink w:anchor="__RefHeading___Toc1477281_1280447820">
            <w:r>
              <w:rPr>
                <w:webHidden/>
                <w:rStyle w:val="IndexLink"/>
                <w:rtl w:val="true"/>
              </w:rPr>
              <w:t>عصره وطبقته</w:t>
            </w:r>
            <w:r>
              <w:rPr>
                <w:rStyle w:val="IndexLink"/>
                <w:rtl w:val="true"/>
              </w:rPr>
              <w:tab/>
            </w:r>
            <w:r>
              <w:rPr>
                <w:rStyle w:val="IndexLink"/>
              </w:rPr>
              <w:t>19</w:t>
            </w:r>
          </w:hyperlink>
        </w:p>
        <w:p>
          <w:pPr>
            <w:pStyle w:val="Contents3"/>
            <w:tabs>
              <w:tab w:val="clear" w:pos="8459"/>
              <w:tab w:val="right" w:pos="9026" w:leader="dot"/>
            </w:tabs>
            <w:rPr/>
          </w:pPr>
          <w:hyperlink w:anchor="__RefHeading___Toc1477283_1280447820">
            <w:r>
              <w:rPr>
                <w:webHidden/>
                <w:rStyle w:val="IndexLink"/>
                <w:rtl w:val="true"/>
              </w:rPr>
              <w:t>إطراء العلماء في حقّه</w:t>
            </w:r>
            <w:r>
              <w:rPr>
                <w:rStyle w:val="IndexLink"/>
                <w:rtl w:val="true"/>
              </w:rPr>
              <w:tab/>
            </w:r>
            <w:r>
              <w:rPr>
                <w:rStyle w:val="IndexLink"/>
              </w:rPr>
              <w:t>20</w:t>
            </w:r>
          </w:hyperlink>
        </w:p>
        <w:p>
          <w:pPr>
            <w:pStyle w:val="Contents3"/>
            <w:tabs>
              <w:tab w:val="clear" w:pos="8459"/>
              <w:tab w:val="right" w:pos="9026" w:leader="dot"/>
            </w:tabs>
            <w:rPr/>
          </w:pPr>
          <w:hyperlink w:anchor="__RefHeading___Toc1477285_1280447820">
            <w:r>
              <w:rPr>
                <w:webHidden/>
                <w:rStyle w:val="IndexLink"/>
                <w:rtl w:val="true"/>
              </w:rPr>
              <w:t>تأليفاته</w:t>
            </w:r>
            <w:r>
              <w:rPr>
                <w:rStyle w:val="IndexLink"/>
                <w:rtl w:val="true"/>
              </w:rPr>
              <w:tab/>
            </w:r>
            <w:r>
              <w:rPr>
                <w:rStyle w:val="IndexLink"/>
              </w:rPr>
              <w:t>21</w:t>
            </w:r>
          </w:hyperlink>
        </w:p>
        <w:p>
          <w:pPr>
            <w:pStyle w:val="Contents3"/>
            <w:tabs>
              <w:tab w:val="clear" w:pos="8459"/>
              <w:tab w:val="right" w:pos="9026" w:leader="dot"/>
            </w:tabs>
            <w:rPr/>
          </w:pPr>
          <w:hyperlink w:anchor="__RefHeading___Toc1477287_1280447820">
            <w:r>
              <w:rPr>
                <w:webHidden/>
                <w:rStyle w:val="IndexLink"/>
                <w:rtl w:val="true"/>
              </w:rPr>
              <w:t>نحن والكتاب</w:t>
            </w:r>
            <w:r>
              <w:rPr>
                <w:rStyle w:val="IndexLink"/>
                <w:rtl w:val="true"/>
              </w:rPr>
              <w:tab/>
            </w:r>
            <w:r>
              <w:rPr>
                <w:rStyle w:val="IndexLink"/>
              </w:rPr>
              <w:t>26</w:t>
            </w:r>
          </w:hyperlink>
        </w:p>
        <w:p>
          <w:pPr>
            <w:pStyle w:val="Contents3"/>
            <w:tabs>
              <w:tab w:val="clear" w:pos="8459"/>
              <w:tab w:val="right" w:pos="9026" w:leader="dot"/>
            </w:tabs>
            <w:rPr/>
          </w:pPr>
          <w:hyperlink w:anchor="__RefHeading___Toc1477289_1280447820">
            <w:r>
              <w:rPr>
                <w:webHidden/>
                <w:rStyle w:val="IndexLink"/>
                <w:rtl w:val="true"/>
              </w:rPr>
              <w:t xml:space="preserve">كتاب </w:t>
            </w:r>
            <w:r>
              <w:rPr>
                <w:rStyle w:val="IndexLink"/>
                <w:rtl w:val="true"/>
              </w:rPr>
              <w:t>(</w:t>
            </w:r>
            <w:r>
              <w:rPr>
                <w:rStyle w:val="IndexLink"/>
                <w:rtl w:val="true"/>
              </w:rPr>
              <w:t>كنز المطالب</w:t>
            </w:r>
            <w:r>
              <w:rPr>
                <w:rStyle w:val="IndexLink"/>
                <w:rtl w:val="true"/>
              </w:rPr>
              <w:t xml:space="preserve">) </w:t>
            </w:r>
            <w:r>
              <w:rPr>
                <w:rStyle w:val="IndexLink"/>
                <w:rtl w:val="true"/>
              </w:rPr>
              <w:t xml:space="preserve">و </w:t>
            </w:r>
            <w:r>
              <w:rPr>
                <w:rStyle w:val="IndexLink"/>
                <w:rtl w:val="true"/>
              </w:rPr>
              <w:t>(</w:t>
            </w:r>
            <w:r>
              <w:rPr>
                <w:rStyle w:val="IndexLink"/>
                <w:rtl w:val="true"/>
              </w:rPr>
              <w:t>المنتخب من بدر المطالب</w:t>
            </w:r>
            <w:r>
              <w:rPr>
                <w:rStyle w:val="IndexLink"/>
                <w:rtl w:val="true"/>
              </w:rPr>
              <w:t>)</w:t>
              <w:tab/>
            </w:r>
            <w:r>
              <w:rPr>
                <w:rStyle w:val="IndexLink"/>
              </w:rPr>
              <w:t>28</w:t>
            </w:r>
          </w:hyperlink>
        </w:p>
        <w:p>
          <w:pPr>
            <w:pStyle w:val="Contents3"/>
            <w:tabs>
              <w:tab w:val="clear" w:pos="8459"/>
              <w:tab w:val="right" w:pos="9026" w:leader="dot"/>
            </w:tabs>
            <w:rPr/>
          </w:pPr>
          <w:hyperlink w:anchor="__RefHeading___Toc1477291_1280447820">
            <w:r>
              <w:rPr>
                <w:webHidden/>
                <w:rStyle w:val="IndexLink"/>
                <w:rtl w:val="true"/>
              </w:rPr>
              <w:t>التعريف بمصادر أحاديث الكتاب</w:t>
            </w:r>
            <w:r>
              <w:rPr>
                <w:rStyle w:val="IndexLink"/>
                <w:rtl w:val="true"/>
              </w:rPr>
              <w:tab/>
            </w:r>
            <w:r>
              <w:rPr>
                <w:rStyle w:val="IndexLink"/>
              </w:rPr>
              <w:t>29</w:t>
            </w:r>
          </w:hyperlink>
        </w:p>
        <w:p>
          <w:pPr>
            <w:pStyle w:val="Contents3"/>
            <w:tabs>
              <w:tab w:val="clear" w:pos="8459"/>
              <w:tab w:val="right" w:pos="9026" w:leader="dot"/>
            </w:tabs>
            <w:rPr/>
          </w:pPr>
          <w:hyperlink w:anchor="__RefHeading___Toc1477293_1280447820">
            <w:r>
              <w:rPr>
                <w:webHidden/>
                <w:rStyle w:val="IndexLink"/>
                <w:rtl w:val="true"/>
              </w:rPr>
              <w:t>التعريف بنسخ الكتاب</w:t>
            </w:r>
            <w:r>
              <w:rPr>
                <w:rStyle w:val="IndexLink"/>
                <w:rtl w:val="true"/>
              </w:rPr>
              <w:tab/>
            </w:r>
            <w:r>
              <w:rPr>
                <w:rStyle w:val="IndexLink"/>
              </w:rPr>
              <w:t>39</w:t>
            </w:r>
          </w:hyperlink>
        </w:p>
        <w:p>
          <w:pPr>
            <w:pStyle w:val="Contents3"/>
            <w:tabs>
              <w:tab w:val="clear" w:pos="8459"/>
              <w:tab w:val="right" w:pos="9026" w:leader="dot"/>
            </w:tabs>
            <w:rPr/>
          </w:pPr>
          <w:hyperlink w:anchor="__RefHeading___Toc1477295_1280447820">
            <w:r>
              <w:rPr>
                <w:webHidden/>
                <w:rStyle w:val="IndexLink"/>
                <w:rtl w:val="true"/>
              </w:rPr>
              <w:t>منهج التحقيق</w:t>
            </w:r>
            <w:r>
              <w:rPr>
                <w:rStyle w:val="IndexLink"/>
                <w:rtl w:val="true"/>
              </w:rPr>
              <w:tab/>
            </w:r>
            <w:r>
              <w:rPr>
                <w:rStyle w:val="IndexLink"/>
              </w:rPr>
              <w:t>41</w:t>
            </w:r>
          </w:hyperlink>
        </w:p>
        <w:p>
          <w:pPr>
            <w:pStyle w:val="Contents3"/>
            <w:tabs>
              <w:tab w:val="clear" w:pos="8459"/>
              <w:tab w:val="right" w:pos="9026" w:leader="dot"/>
            </w:tabs>
            <w:rPr/>
          </w:pPr>
          <w:hyperlink w:anchor="__RefHeading___Toc1477297_1280447820">
            <w:r>
              <w:rPr>
                <w:webHidden/>
                <w:rStyle w:val="IndexLink"/>
                <w:rtl w:val="true"/>
              </w:rPr>
              <w:t>وختاماً</w:t>
            </w:r>
            <w:r>
              <w:rPr>
                <w:rStyle w:val="IndexLink"/>
                <w:rtl w:val="true"/>
              </w:rPr>
              <w:t>:</w:t>
              <w:tab/>
            </w:r>
            <w:r>
              <w:rPr>
                <w:rStyle w:val="IndexLink"/>
              </w:rPr>
              <w:t>42</w:t>
            </w:r>
          </w:hyperlink>
        </w:p>
        <w:p>
          <w:pPr>
            <w:pStyle w:val="Contents2"/>
            <w:tabs>
              <w:tab w:val="clear" w:pos="8743"/>
              <w:tab w:val="right" w:pos="9026" w:leader="dot"/>
            </w:tabs>
            <w:rPr/>
          </w:pPr>
          <w:hyperlink w:anchor="__RefHeading___Toc1477299_1280447820">
            <w:r>
              <w:rPr>
                <w:webHidden/>
                <w:rStyle w:val="IndexLink"/>
                <w:rtl w:val="true"/>
              </w:rPr>
              <w:t>نماذج من تصاوير مخطوطات الكتاب</w:t>
            </w:r>
            <w:r>
              <w:rPr>
                <w:rStyle w:val="IndexLink"/>
                <w:rtl w:val="true"/>
              </w:rPr>
              <w:tab/>
            </w:r>
            <w:r>
              <w:rPr>
                <w:rStyle w:val="IndexLink"/>
              </w:rPr>
              <w:t>43</w:t>
            </w:r>
          </w:hyperlink>
        </w:p>
        <w:p>
          <w:pPr>
            <w:pStyle w:val="Contents2"/>
            <w:tabs>
              <w:tab w:val="clear" w:pos="8743"/>
              <w:tab w:val="right" w:pos="9026" w:leader="dot"/>
            </w:tabs>
            <w:rPr/>
          </w:pPr>
          <w:hyperlink w:anchor="__RefHeading___Toc1477301_1280447820">
            <w:r>
              <w:rPr>
                <w:webHidden/>
                <w:rStyle w:val="IndexLink"/>
                <w:rtl w:val="true"/>
              </w:rPr>
              <w:t>كنز المطالب</w:t>
            </w:r>
            <w:r>
              <w:rPr>
                <w:rStyle w:val="IndexLink"/>
                <w:rtl w:val="true"/>
              </w:rPr>
              <w:tab/>
            </w:r>
            <w:r>
              <w:rPr>
                <w:rStyle w:val="IndexLink"/>
              </w:rPr>
              <w:t>51</w:t>
            </w:r>
          </w:hyperlink>
        </w:p>
        <w:p>
          <w:pPr>
            <w:pStyle w:val="Contents3"/>
            <w:tabs>
              <w:tab w:val="clear" w:pos="8459"/>
              <w:tab w:val="right" w:pos="9026" w:leader="dot"/>
            </w:tabs>
            <w:rPr/>
          </w:pPr>
          <w:hyperlink w:anchor="__RefHeading___Toc1477303_128044782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477305_1280447820">
            <w:r>
              <w:rPr>
                <w:webHidden/>
                <w:rStyle w:val="IndexLink"/>
                <w:rtl w:val="true"/>
              </w:rPr>
              <w:t>(</w:t>
            </w:r>
            <w:r>
              <w:rPr>
                <w:rStyle w:val="IndexLink"/>
                <w:rtl w:val="true"/>
              </w:rPr>
              <w:t>كنز المطالب وبحر المناقب فى فضائل علىّ بن أبى طالب عليه السلام</w:t>
            </w:r>
            <w:r>
              <w:rPr>
                <w:rStyle w:val="IndexLink"/>
                <w:rtl w:val="true"/>
              </w:rPr>
              <w:t>)(</w:t>
            </w:r>
            <w:r>
              <w:rPr>
                <w:rStyle w:val="IndexLink"/>
              </w:rPr>
              <w:t>1</w:t>
            </w:r>
            <w:r>
              <w:rPr>
                <w:rStyle w:val="IndexLink"/>
                <w:rtl w:val="true"/>
              </w:rPr>
              <w:t>)</w:t>
              <w:tab/>
            </w:r>
            <w:r>
              <w:rPr>
                <w:rStyle w:val="IndexLink"/>
              </w:rPr>
              <w:t>58</w:t>
            </w:r>
          </w:hyperlink>
        </w:p>
        <w:p>
          <w:pPr>
            <w:pStyle w:val="Contents3"/>
            <w:tabs>
              <w:tab w:val="clear" w:pos="8459"/>
              <w:tab w:val="right" w:pos="9026" w:leader="dot"/>
            </w:tabs>
            <w:rPr/>
          </w:pPr>
          <w:hyperlink w:anchor="__RefHeading___Toc1477307_1280447820">
            <w:r>
              <w:rPr>
                <w:webHidden/>
                <w:rStyle w:val="IndexLink"/>
                <w:rtl w:val="true"/>
              </w:rPr>
              <w:t>فها أنا أبدأ أوّلاً قبل الشروع، فى نعوته وصفاته عليه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1477309_1280447820">
            <w:r>
              <w:rPr>
                <w:webHidden/>
                <w:rStyle w:val="IndexLink"/>
                <w:rtl w:val="true"/>
              </w:rPr>
              <w:t>ذكر أبواب الكتاب</w:t>
            </w:r>
            <w:r>
              <w:rPr>
                <w:rStyle w:val="IndexLink"/>
                <w:rtl w:val="true"/>
              </w:rPr>
              <w:tab/>
            </w:r>
            <w:r>
              <w:rPr>
                <w:rStyle w:val="IndexLink"/>
              </w:rPr>
              <w:t>67</w:t>
            </w:r>
          </w:hyperlink>
        </w:p>
        <w:p>
          <w:pPr>
            <w:pStyle w:val="Contents3"/>
            <w:tabs>
              <w:tab w:val="clear" w:pos="8459"/>
              <w:tab w:val="right" w:pos="9026" w:leader="dot"/>
            </w:tabs>
            <w:rPr/>
          </w:pPr>
          <w:hyperlink w:anchor="__RefHeading___Toc1477311_128044782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477313_1280447820">
            <w:r>
              <w:rPr>
                <w:webHidden/>
                <w:rStyle w:val="IndexLink"/>
                <w:rtl w:val="true"/>
              </w:rPr>
              <w:t xml:space="preserve">الباب الأوّل في بيان ثواب من قرأ فضيلة من فضائله أو كتب فضيلة من فضائله أو استمع </w:t>
            </w:r>
            <w:r>
              <w:rPr>
                <w:rStyle w:val="IndexLink"/>
                <w:rtl w:val="true"/>
              </w:rPr>
              <w:t>[</w:t>
            </w:r>
            <w:r>
              <w:rPr>
                <w:rStyle w:val="IndexLink"/>
                <w:rtl w:val="true"/>
              </w:rPr>
              <w:t>إلى فضيلة من فضائله</w:t>
            </w:r>
            <w:r>
              <w:rPr>
                <w:rStyle w:val="IndexLink"/>
                <w:rtl w:val="true"/>
              </w:rPr>
              <w:t xml:space="preserve">] </w:t>
            </w:r>
            <w:r>
              <w:rPr>
                <w:rStyle w:val="IndexLink"/>
                <w:rtl w:val="true"/>
              </w:rPr>
              <w:t>أو نظر إلى كتاب من فضائله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477315_1280447820">
            <w:r>
              <w:rPr>
                <w:webHidden/>
                <w:rStyle w:val="IndexLink"/>
                <w:rtl w:val="true"/>
              </w:rPr>
              <w:t>الباب الثاني في بيان ما يُثاب المؤمن بمحبّته عليه السلام من المنازل والدرجات</w:t>
            </w:r>
            <w:r>
              <w:rPr>
                <w:rStyle w:val="IndexLink"/>
                <w:rtl w:val="true"/>
              </w:rPr>
              <w:tab/>
            </w:r>
            <w:r>
              <w:rPr>
                <w:rStyle w:val="IndexLink"/>
              </w:rPr>
              <w:t>83</w:t>
            </w:r>
          </w:hyperlink>
        </w:p>
        <w:p>
          <w:pPr>
            <w:pStyle w:val="Contents3"/>
            <w:tabs>
              <w:tab w:val="clear" w:pos="8459"/>
              <w:tab w:val="right" w:pos="9026" w:leader="dot"/>
            </w:tabs>
            <w:rPr/>
          </w:pPr>
          <w:hyperlink w:anchor="__RefHeading___Toc1477317_1280447820">
            <w:r>
              <w:rPr>
                <w:webHidden/>
                <w:rStyle w:val="IndexLink"/>
                <w:rtl w:val="true"/>
              </w:rPr>
              <w:t>الباب الثالث في بيان بدء خلق نور محمّد وعليّ صلوات اللّٰه وسلامه عليهما</w:t>
            </w:r>
            <w:r>
              <w:rPr>
                <w:rStyle w:val="IndexLink"/>
                <w:rtl w:val="true"/>
              </w:rPr>
              <w:tab/>
            </w:r>
            <w:r>
              <w:rPr>
                <w:rStyle w:val="IndexLink"/>
              </w:rPr>
              <w:t>91</w:t>
            </w:r>
          </w:hyperlink>
        </w:p>
        <w:p>
          <w:pPr>
            <w:pStyle w:val="Contents3"/>
            <w:tabs>
              <w:tab w:val="clear" w:pos="8459"/>
              <w:tab w:val="right" w:pos="9026" w:leader="dot"/>
            </w:tabs>
            <w:rPr/>
          </w:pPr>
          <w:hyperlink w:anchor="__RefHeading___Toc1477319_1280447820">
            <w:r>
              <w:rPr>
                <w:webHidden/>
                <w:rStyle w:val="IndexLink"/>
                <w:rtl w:val="true"/>
              </w:rPr>
              <w:t>الباب الرابع في بيان حديث الحجب وهو اثنا عشر حجاباً ونور محمّد في الحجب</w:t>
            </w:r>
            <w:r>
              <w:rPr>
                <w:rStyle w:val="IndexLink"/>
                <w:rtl w:val="true"/>
              </w:rPr>
              <w:tab/>
            </w:r>
            <w:r>
              <w:rPr>
                <w:rStyle w:val="IndexLink"/>
              </w:rPr>
              <w:t>103</w:t>
            </w:r>
          </w:hyperlink>
        </w:p>
        <w:p>
          <w:pPr>
            <w:pStyle w:val="Contents3"/>
            <w:tabs>
              <w:tab w:val="clear" w:pos="8459"/>
              <w:tab w:val="right" w:pos="9026" w:leader="dot"/>
            </w:tabs>
            <w:rPr/>
          </w:pPr>
          <w:hyperlink w:anchor="__RefHeading___Toc1477321_1280447820">
            <w:r>
              <w:rPr>
                <w:webHidden/>
                <w:rStyle w:val="IndexLink"/>
                <w:rtl w:val="true"/>
              </w:rPr>
              <w:t>الباب الخامس في بيان ولادة أمير المؤمنين ووصيّ رسول ربّ العالمين عليّ بن أبي طالب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477323_1280447820">
            <w:r>
              <w:rPr>
                <w:webHidden/>
                <w:rStyle w:val="IndexLink"/>
                <w:rtl w:val="true"/>
              </w:rPr>
              <w:t>الباب السادس في بيان أسمائه وألقابه وكناه عليه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477325_1280447820">
            <w:r>
              <w:rPr>
                <w:webHidden/>
                <w:rStyle w:val="IndexLink"/>
                <w:rtl w:val="true"/>
              </w:rPr>
              <w:t>الباب السابع في بيان تسميته عليه السلام بأمير المؤمنين من قبل اللّٰه وقبل رسوله صلى الله عليه و آله</w:t>
            </w:r>
            <w:r>
              <w:rPr>
                <w:rStyle w:val="IndexLink"/>
                <w:rtl w:val="true"/>
              </w:rPr>
              <w:tab/>
            </w:r>
            <w:r>
              <w:rPr>
                <w:rStyle w:val="IndexLink"/>
              </w:rPr>
              <w:t>125</w:t>
            </w:r>
          </w:hyperlink>
        </w:p>
        <w:p>
          <w:pPr>
            <w:pStyle w:val="Contents3"/>
            <w:tabs>
              <w:tab w:val="clear" w:pos="8459"/>
              <w:tab w:val="right" w:pos="9026" w:leader="dot"/>
            </w:tabs>
            <w:rPr/>
          </w:pPr>
          <w:hyperlink w:anchor="__RefHeading___Toc1477327_1280447820">
            <w:r>
              <w:rPr>
                <w:webHidden/>
                <w:rStyle w:val="IndexLink"/>
                <w:rtl w:val="true"/>
              </w:rPr>
              <w:t>الباب الثامن في بيان ما أنزل اللّٰه في حقّه من الآيات والذكر الحكيم</w:t>
            </w:r>
            <w:r>
              <w:rPr>
                <w:rStyle w:val="IndexLink"/>
                <w:rtl w:val="true"/>
              </w:rPr>
              <w:tab/>
            </w:r>
            <w:r>
              <w:rPr>
                <w:rStyle w:val="IndexLink"/>
              </w:rPr>
              <w:t>141</w:t>
            </w:r>
          </w:hyperlink>
        </w:p>
        <w:p>
          <w:pPr>
            <w:pStyle w:val="Contents3"/>
            <w:tabs>
              <w:tab w:val="clear" w:pos="8459"/>
              <w:tab w:val="right" w:pos="9026" w:leader="dot"/>
            </w:tabs>
            <w:rPr/>
          </w:pPr>
          <w:hyperlink w:anchor="__RefHeading___Toc1477329_1280447820">
            <w:r>
              <w:rPr>
                <w:webHidden/>
                <w:rStyle w:val="IndexLink"/>
                <w:rtl w:val="true"/>
              </w:rPr>
              <w:t>الباب التاسع في بيان أنّه عليه السلام باب اللّٰه الذي يُؤتىٰ منه وحصنه</w:t>
            </w:r>
            <w:r>
              <w:rPr>
                <w:rStyle w:val="IndexLink"/>
                <w:rtl w:val="true"/>
              </w:rPr>
              <w:tab/>
            </w:r>
            <w:r>
              <w:rPr>
                <w:rStyle w:val="IndexLink"/>
              </w:rPr>
              <w:t>169</w:t>
            </w:r>
          </w:hyperlink>
        </w:p>
        <w:p>
          <w:pPr>
            <w:pStyle w:val="Contents3"/>
            <w:tabs>
              <w:tab w:val="clear" w:pos="8459"/>
              <w:tab w:val="right" w:pos="9026" w:leader="dot"/>
            </w:tabs>
            <w:rPr/>
          </w:pPr>
          <w:hyperlink w:anchor="__RefHeading___Toc1477331_1280447820">
            <w:r>
              <w:rPr>
                <w:webHidden/>
                <w:rStyle w:val="IndexLink"/>
                <w:rtl w:val="true"/>
              </w:rPr>
              <w:t>الباب العاشر في بيان أنّه عليه السلام خليفة اللّٰه وخليفة رسول اللّٰه صلى الله عليه و آله</w:t>
            </w:r>
            <w:r>
              <w:rPr>
                <w:rStyle w:val="IndexLink"/>
                <w:rtl w:val="true"/>
              </w:rPr>
              <w:tab/>
            </w:r>
            <w:r>
              <w:rPr>
                <w:rStyle w:val="IndexLink"/>
              </w:rPr>
              <w:t>179</w:t>
            </w:r>
          </w:hyperlink>
        </w:p>
        <w:p>
          <w:pPr>
            <w:pStyle w:val="Contents3"/>
            <w:tabs>
              <w:tab w:val="clear" w:pos="8459"/>
              <w:tab w:val="right" w:pos="9026" w:leader="dot"/>
            </w:tabs>
            <w:rPr/>
          </w:pPr>
          <w:hyperlink w:anchor="__RefHeading___Toc1477333_1280447820">
            <w:r>
              <w:rPr>
                <w:webHidden/>
                <w:rStyle w:val="IndexLink"/>
                <w:rtl w:val="true"/>
              </w:rPr>
              <w:t>الباب الحادي عشر في ذكر محبّة اللّٰه له عليه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477335_1280447820">
            <w:r>
              <w:rPr>
                <w:webHidden/>
                <w:rStyle w:val="IndexLink"/>
                <w:rtl w:val="true"/>
              </w:rPr>
              <w:t>الباب الثاني عشر في بيان محبّة النبيّ صلى الله عليه و آله له عليه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477337_1280447820">
            <w:r>
              <w:rPr>
                <w:webHidden/>
                <w:rStyle w:val="IndexLink"/>
                <w:rtl w:val="true"/>
              </w:rPr>
              <w:t>الباب الثالث عشر في بيان أنّ محبّته عليه السلام عُرِضت على أهل السماوات والأرض</w:t>
            </w:r>
            <w:r>
              <w:rPr>
                <w:rStyle w:val="IndexLink"/>
                <w:rtl w:val="true"/>
              </w:rPr>
              <w:tab/>
            </w:r>
            <w:r>
              <w:rPr>
                <w:rStyle w:val="IndexLink"/>
              </w:rPr>
              <w:t>205</w:t>
            </w:r>
          </w:hyperlink>
        </w:p>
        <w:p>
          <w:pPr>
            <w:pStyle w:val="Contents3"/>
            <w:tabs>
              <w:tab w:val="clear" w:pos="8459"/>
              <w:tab w:val="right" w:pos="9026" w:leader="dot"/>
            </w:tabs>
            <w:rPr/>
          </w:pPr>
          <w:hyperlink w:anchor="__RefHeading___Toc1477339_1280447820">
            <w:r>
              <w:rPr>
                <w:webHidden/>
                <w:rStyle w:val="IndexLink"/>
                <w:rtl w:val="true"/>
              </w:rPr>
              <w:t>الباب الرابع عشر في بيان أنّ ولايته ومحبّته فريضة من اللّٰه عزّ وجلّ على جميع خلقه</w:t>
            </w:r>
            <w:r>
              <w:rPr>
                <w:rStyle w:val="IndexLink"/>
                <w:rtl w:val="true"/>
              </w:rPr>
              <w:tab/>
            </w:r>
            <w:r>
              <w:rPr>
                <w:rStyle w:val="IndexLink"/>
              </w:rPr>
              <w:t>213</w:t>
            </w:r>
          </w:hyperlink>
        </w:p>
        <w:p>
          <w:pPr>
            <w:pStyle w:val="Contents3"/>
            <w:tabs>
              <w:tab w:val="clear" w:pos="8459"/>
              <w:tab w:val="right" w:pos="9026" w:leader="dot"/>
            </w:tabs>
            <w:rPr/>
          </w:pPr>
          <w:hyperlink w:anchor="__RefHeading___Toc1477341_1280447820">
            <w:r>
              <w:rPr>
                <w:webHidden/>
                <w:rStyle w:val="IndexLink"/>
                <w:rtl w:val="true"/>
              </w:rPr>
              <w:t>الباب الخامس عشر في بيان أمر اللّٰه للنبيّ صلى الله عليه و آله بتبليغ فضائل عليّ عليه السلام إلى عباده</w:t>
            </w:r>
            <w:r>
              <w:rPr>
                <w:rStyle w:val="IndexLink"/>
                <w:rtl w:val="true"/>
              </w:rPr>
              <w:tab/>
            </w:r>
            <w:r>
              <w:rPr>
                <w:rStyle w:val="IndexLink"/>
              </w:rPr>
              <w:t>221</w:t>
            </w:r>
          </w:hyperlink>
        </w:p>
        <w:p>
          <w:pPr>
            <w:pStyle w:val="Contents3"/>
            <w:tabs>
              <w:tab w:val="clear" w:pos="8459"/>
              <w:tab w:val="right" w:pos="9026" w:leader="dot"/>
            </w:tabs>
            <w:rPr/>
          </w:pPr>
          <w:hyperlink w:anchor="__RefHeading___Toc1477343_1280447820">
            <w:r>
              <w:rPr>
                <w:webHidden/>
                <w:rStyle w:val="IndexLink"/>
                <w:rtl w:val="true"/>
              </w:rPr>
              <w:t>الباب السادس عشر في بيان وصيّة النبيّ صلى الله عليه و آله</w:t>
            </w:r>
            <w:r>
              <w:rPr>
                <w:rStyle w:val="IndexLink"/>
                <w:rtl w:val="true"/>
              </w:rPr>
              <w:t xml:space="preserve">(*) </w:t>
            </w:r>
            <w:r>
              <w:rPr>
                <w:rStyle w:val="IndexLink"/>
                <w:rtl w:val="true"/>
              </w:rPr>
              <w:t>له عليه السلام دون غيره من الأصحاب</w:t>
            </w:r>
            <w:r>
              <w:rPr>
                <w:rStyle w:val="IndexLink"/>
                <w:rtl w:val="true"/>
              </w:rPr>
              <w:tab/>
            </w:r>
            <w:r>
              <w:rPr>
                <w:rStyle w:val="IndexLink"/>
              </w:rPr>
              <w:t>227</w:t>
            </w:r>
          </w:hyperlink>
        </w:p>
        <w:p>
          <w:pPr>
            <w:pStyle w:val="Contents3"/>
            <w:tabs>
              <w:tab w:val="clear" w:pos="8459"/>
              <w:tab w:val="right" w:pos="9026" w:leader="dot"/>
            </w:tabs>
            <w:rPr/>
          </w:pPr>
          <w:hyperlink w:anchor="__RefHeading___Toc1477345_1280447820">
            <w:r>
              <w:rPr>
                <w:webHidden/>
                <w:rStyle w:val="IndexLink"/>
                <w:rtl w:val="true"/>
              </w:rPr>
              <w:t>الباب السابع عشر في بيان رسوخ الإيمان في قلبه عليه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1477347_1280447820">
            <w:r>
              <w:rPr>
                <w:webHidden/>
                <w:rStyle w:val="IndexLink"/>
                <w:rtl w:val="true"/>
              </w:rPr>
              <w:t>الباب الثامن عشر في بيان ما ينال العبد لتعظيم شأن عليّ ومعرفة حقّه عليه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1477349_1280447820">
            <w:r>
              <w:rPr>
                <w:webHidden/>
                <w:rStyle w:val="IndexLink"/>
                <w:rtl w:val="true"/>
              </w:rPr>
              <w:t>الباب التاسع عشر في بيان أنّ اللّٰه سبحانه وتعالى لا يقبل من عبده حسنة حتّى يسأله عن حبّ عليّ بن أبي طالب عليه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1477351_1280447820">
            <w:r>
              <w:rPr>
                <w:webHidden/>
                <w:rStyle w:val="IndexLink"/>
                <w:rtl w:val="true"/>
              </w:rPr>
              <w:t>الباب العشرون في بيان أنّ الخلق موقوفون على الصراط وهم مسؤولون عن ولاية عليّ بن أبي طالب عليه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477353_1280447820">
            <w:r>
              <w:rPr>
                <w:webHidden/>
                <w:rStyle w:val="IndexLink"/>
                <w:rtl w:val="true"/>
              </w:rPr>
              <w:t>الباب الحادي والعشرون في بيان أنّ من آذى عليّاً فقد آذى رسول اللّٰه صلى الله عليه و آله، ومن آذى رسول اللّٰه صلى الله عليه و آله فقد آذى اللّٰه، ومن آذى اللّٰه لعنه اللّٰه في الدنيا والآخرة</w:t>
            </w:r>
            <w:r>
              <w:rPr>
                <w:rStyle w:val="IndexLink"/>
                <w:rtl w:val="true"/>
              </w:rPr>
              <w:tab/>
            </w:r>
            <w:r>
              <w:rPr>
                <w:rStyle w:val="IndexLink"/>
              </w:rPr>
              <w:t>263</w:t>
            </w:r>
          </w:hyperlink>
        </w:p>
        <w:p>
          <w:pPr>
            <w:pStyle w:val="Contents3"/>
            <w:tabs>
              <w:tab w:val="clear" w:pos="8459"/>
              <w:tab w:val="right" w:pos="9026" w:leader="dot"/>
            </w:tabs>
            <w:rPr/>
          </w:pPr>
          <w:hyperlink w:anchor="__RefHeading___Toc1477355_1280447820">
            <w:r>
              <w:rPr>
                <w:webHidden/>
                <w:rStyle w:val="IndexLink"/>
                <w:rtl w:val="true"/>
              </w:rPr>
              <w:t>الباب الثاني والعشرون في بيان سؤال جبرئيل ربّه</w:t>
            </w:r>
            <w:r>
              <w:rPr>
                <w:rStyle w:val="IndexLink"/>
                <w:rtl w:val="true"/>
              </w:rPr>
              <w:t xml:space="preserve">(*) </w:t>
            </w:r>
            <w:r>
              <w:rPr>
                <w:rStyle w:val="IndexLink"/>
                <w:rtl w:val="true"/>
              </w:rPr>
              <w:t>بحقّ محمّد وعليّ وفاطمة والحسن والحسين عليهم السلام أن يجعله اللّٰه تعالى خادمهم وقد فعل</w:t>
            </w:r>
            <w:r>
              <w:rPr>
                <w:rStyle w:val="IndexLink"/>
                <w:rtl w:val="true"/>
              </w:rPr>
              <w:tab/>
            </w:r>
            <w:r>
              <w:rPr>
                <w:rStyle w:val="IndexLink"/>
              </w:rPr>
              <w:t>269</w:t>
            </w:r>
          </w:hyperlink>
        </w:p>
        <w:p>
          <w:pPr>
            <w:pStyle w:val="Contents3"/>
            <w:tabs>
              <w:tab w:val="clear" w:pos="8459"/>
              <w:tab w:val="right" w:pos="9026" w:leader="dot"/>
            </w:tabs>
            <w:rPr/>
          </w:pPr>
          <w:hyperlink w:anchor="__RefHeading___Toc1477357_1280447820">
            <w:r>
              <w:rPr>
                <w:webHidden/>
                <w:rStyle w:val="IndexLink"/>
                <w:rtl w:val="true"/>
              </w:rPr>
              <w:t>الباب الثالث والعشرون في بيان أنّ الموالي لعليّ إذا حضرته الوفاة يحضره رسول اللّٰه صلى الله عليه و آله وعليّ والحسن والحسين وخيار أصحابه</w:t>
            </w:r>
            <w:r>
              <w:rPr>
                <w:rStyle w:val="IndexLink"/>
                <w:rtl w:val="true"/>
              </w:rPr>
              <w:tab/>
            </w:r>
            <w:r>
              <w:rPr>
                <w:rStyle w:val="IndexLink"/>
              </w:rPr>
              <w:t>275</w:t>
            </w:r>
          </w:hyperlink>
        </w:p>
        <w:p>
          <w:pPr>
            <w:pStyle w:val="Contents3"/>
            <w:tabs>
              <w:tab w:val="clear" w:pos="8459"/>
              <w:tab w:val="right" w:pos="9026" w:leader="dot"/>
            </w:tabs>
            <w:rPr/>
          </w:pPr>
          <w:hyperlink w:anchor="__RefHeading___Toc1477359_1280447820">
            <w:r>
              <w:rPr>
                <w:webHidden/>
                <w:rStyle w:val="IndexLink"/>
                <w:rtl w:val="true"/>
              </w:rPr>
              <w:t>الباب الرابع والعشرون في بيان اشتياق الملائكة إلى رؤيته عليه السلام وأنّ اللّٰه خلق ملكاً على صورته</w:t>
            </w:r>
            <w:r>
              <w:rPr>
                <w:rStyle w:val="IndexLink"/>
                <w:rtl w:val="true"/>
              </w:rPr>
              <w:tab/>
            </w:r>
            <w:r>
              <w:rPr>
                <w:rStyle w:val="IndexLink"/>
              </w:rPr>
              <w:t>283</w:t>
            </w:r>
          </w:hyperlink>
        </w:p>
        <w:p>
          <w:pPr>
            <w:pStyle w:val="Contents3"/>
            <w:tabs>
              <w:tab w:val="clear" w:pos="8459"/>
              <w:tab w:val="right" w:pos="9026" w:leader="dot"/>
            </w:tabs>
            <w:rPr/>
          </w:pPr>
          <w:hyperlink w:anchor="__RefHeading___Toc1477361_1280447820">
            <w:r>
              <w:rPr>
                <w:webHidden/>
                <w:rStyle w:val="IndexLink"/>
                <w:rtl w:val="true"/>
              </w:rPr>
              <w:t xml:space="preserve">الباب الخامس والعشرون في بيان </w:t>
            </w:r>
            <w:r>
              <w:rPr>
                <w:rStyle w:val="IndexLink"/>
                <w:rtl w:val="true"/>
              </w:rPr>
              <w:t>«</w:t>
            </w:r>
            <w:r>
              <w:rPr>
                <w:rStyle w:val="IndexLink"/>
                <w:rtl w:val="true"/>
              </w:rPr>
              <w:t xml:space="preserve">وَ اَلنَّجْمِ إِذٰا هَوىٰ </w:t>
            </w:r>
            <w:r>
              <w:rPr>
                <w:rStyle w:val="IndexLink"/>
                <w:rtl w:val="true"/>
              </w:rPr>
              <w:t xml:space="preserve">* </w:t>
            </w:r>
            <w:r>
              <w:rPr>
                <w:rStyle w:val="IndexLink"/>
                <w:rtl w:val="true"/>
              </w:rPr>
              <w:t>مٰا ضَلَّ صٰاحِبُكُمْ وَ مٰا غَوىٰ‌</w:t>
            </w:r>
            <w:r>
              <w:rPr>
                <w:rStyle w:val="IndexLink"/>
                <w:rtl w:val="true"/>
              </w:rPr>
              <w:t>»</w:t>
              <w:tab/>
            </w:r>
            <w:r>
              <w:rPr>
                <w:rStyle w:val="IndexLink"/>
              </w:rPr>
              <w:t>293</w:t>
            </w:r>
          </w:hyperlink>
        </w:p>
        <w:p>
          <w:pPr>
            <w:pStyle w:val="Contents3"/>
            <w:tabs>
              <w:tab w:val="clear" w:pos="8459"/>
              <w:tab w:val="right" w:pos="9026" w:leader="dot"/>
            </w:tabs>
            <w:rPr/>
          </w:pPr>
          <w:hyperlink w:anchor="__RefHeading___Toc1477363_1280447820">
            <w:r>
              <w:rPr>
                <w:webHidden/>
                <w:rStyle w:val="IndexLink"/>
                <w:rtl w:val="true"/>
              </w:rPr>
              <w:t>الباب السادس والعشرون في بيان أمر اللّٰه للنبيّ صلى الله عليه و آله بسدّ أبواب أصحابه عن مسجده إلّا باب عليّ بن أبي طالب عليه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1477365_1280447820">
            <w:r>
              <w:rPr>
                <w:webHidden/>
                <w:rStyle w:val="IndexLink"/>
                <w:rtl w:val="true"/>
              </w:rPr>
              <w:t>الباب السابع والعشرون في بيان مؤاخاة النبيّ صلى الله عليه و آله معه عليه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1477367_1280447820">
            <w:r>
              <w:rPr>
                <w:webHidden/>
                <w:rStyle w:val="IndexLink"/>
                <w:rtl w:val="true"/>
              </w:rPr>
              <w:t>الباب الثامن والعشرون في بيان ما خُصّ له من الولاية في يوم غدير خمّ</w:t>
            </w:r>
            <w:r>
              <w:rPr>
                <w:rStyle w:val="IndexLink"/>
                <w:rtl w:val="true"/>
              </w:rPr>
              <w:tab/>
            </w:r>
            <w:r>
              <w:rPr>
                <w:rStyle w:val="IndexLink"/>
              </w:rPr>
              <w:t>321</w:t>
            </w:r>
          </w:hyperlink>
        </w:p>
        <w:p>
          <w:pPr>
            <w:pStyle w:val="Contents3"/>
            <w:tabs>
              <w:tab w:val="clear" w:pos="8459"/>
              <w:tab w:val="right" w:pos="9026" w:leader="dot"/>
            </w:tabs>
            <w:rPr/>
          </w:pPr>
          <w:hyperlink w:anchor="__RefHeading___Toc1477369_1280447820">
            <w:r>
              <w:rPr>
                <w:webHidden/>
                <w:rStyle w:val="IndexLink"/>
                <w:rtl w:val="true"/>
              </w:rPr>
              <w:t>الباب التاسع والعشرون في بيان فضله ليلة المبيت على فراش رسول اللّٰه صلى الله عليه و آله</w:t>
            </w:r>
            <w:r>
              <w:rPr>
                <w:rStyle w:val="IndexLink"/>
                <w:rtl w:val="true"/>
              </w:rPr>
              <w:tab/>
            </w:r>
            <w:r>
              <w:rPr>
                <w:rStyle w:val="IndexLink"/>
              </w:rPr>
              <w:t>343</w:t>
            </w:r>
          </w:hyperlink>
        </w:p>
        <w:p>
          <w:pPr>
            <w:pStyle w:val="Contents3"/>
            <w:tabs>
              <w:tab w:val="clear" w:pos="8459"/>
              <w:tab w:val="right" w:pos="9026" w:leader="dot"/>
            </w:tabs>
            <w:rPr/>
          </w:pPr>
          <w:hyperlink w:anchor="__RefHeading___Toc1477371_1280447820">
            <w:r>
              <w:rPr>
                <w:webHidden/>
                <w:rStyle w:val="IndexLink"/>
                <w:rtl w:val="true"/>
              </w:rPr>
              <w:t>الباب الثلاثون في بيان أنّه عليه السلام حامل لواء رسول اللّٰه صلى الله عليه و آله وهو لواء الحمد</w:t>
            </w:r>
            <w:r>
              <w:rPr>
                <w:rStyle w:val="IndexLink"/>
                <w:rtl w:val="true"/>
              </w:rPr>
              <w:tab/>
            </w:r>
            <w:r>
              <w:rPr>
                <w:rStyle w:val="IndexLink"/>
              </w:rPr>
              <w:t>371</w:t>
            </w:r>
          </w:hyperlink>
        </w:p>
        <w:p>
          <w:pPr>
            <w:pStyle w:val="Contents3"/>
            <w:tabs>
              <w:tab w:val="clear" w:pos="8459"/>
              <w:tab w:val="right" w:pos="9026" w:leader="dot"/>
            </w:tabs>
            <w:rPr/>
          </w:pPr>
          <w:hyperlink w:anchor="__RefHeading___Toc1477373_1280447820">
            <w:r>
              <w:rPr>
                <w:webHidden/>
                <w:rStyle w:val="IndexLink"/>
                <w:rtl w:val="true"/>
              </w:rPr>
              <w:t>الباب الحادي والثلاثون في بيان فضله عليه السلام يوم الكساء</w:t>
            </w:r>
            <w:r>
              <w:rPr>
                <w:rStyle w:val="IndexLink"/>
                <w:rtl w:val="true"/>
              </w:rPr>
              <w:tab/>
            </w:r>
            <w:r>
              <w:rPr>
                <w:rStyle w:val="IndexLink"/>
              </w:rPr>
              <w:t>379</w:t>
            </w:r>
          </w:hyperlink>
        </w:p>
        <w:p>
          <w:pPr>
            <w:pStyle w:val="Contents3"/>
            <w:tabs>
              <w:tab w:val="clear" w:pos="8459"/>
              <w:tab w:val="right" w:pos="9026" w:leader="dot"/>
            </w:tabs>
            <w:rPr/>
          </w:pPr>
          <w:hyperlink w:anchor="__RefHeading___Toc1477375_1280447820">
            <w:r>
              <w:rPr>
                <w:webHidden/>
                <w:rStyle w:val="IndexLink"/>
                <w:rtl w:val="true"/>
              </w:rPr>
              <w:t>الباب الثاني والثلاثون في بيان أنّ اللّٰه لا يعذّب بالنار من تولّى عليّاً عليه السلام وإن عصاه</w:t>
            </w:r>
            <w:r>
              <w:rPr>
                <w:rStyle w:val="IndexLink"/>
                <w:rtl w:val="true"/>
              </w:rPr>
              <w:tab/>
            </w:r>
            <w:r>
              <w:rPr>
                <w:rStyle w:val="IndexLink"/>
              </w:rPr>
              <w:t>393</w:t>
            </w:r>
          </w:hyperlink>
        </w:p>
        <w:p>
          <w:pPr>
            <w:pStyle w:val="Contents3"/>
            <w:tabs>
              <w:tab w:val="clear" w:pos="8459"/>
              <w:tab w:val="right" w:pos="9026" w:leader="dot"/>
            </w:tabs>
            <w:rPr/>
          </w:pPr>
          <w:hyperlink w:anchor="__RefHeading___Toc1477377_1280447820">
            <w:r>
              <w:rPr>
                <w:webHidden/>
                <w:rStyle w:val="IndexLink"/>
                <w:rtl w:val="true"/>
              </w:rPr>
              <w:t>الباب الثالث والثلاثون في بيان أنّ أوّل مَن يدخل الجنّة من النبيّين والصدّيقين عليّ بن أبي طالب عليه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1477379_1280447820">
            <w:r>
              <w:rPr>
                <w:webHidden/>
                <w:rStyle w:val="IndexLink"/>
                <w:rtl w:val="true"/>
              </w:rPr>
              <w:t>الباب الرابع والثلاثون في بيان أنّه عليه السلام قسيم الجنّة والنار</w:t>
            </w:r>
            <w:r>
              <w:rPr>
                <w:rStyle w:val="IndexLink"/>
                <w:rtl w:val="true"/>
              </w:rPr>
              <w:tab/>
            </w:r>
            <w:r>
              <w:rPr>
                <w:rStyle w:val="IndexLink"/>
              </w:rPr>
              <w:t>407</w:t>
            </w:r>
          </w:hyperlink>
        </w:p>
        <w:p>
          <w:pPr>
            <w:pStyle w:val="Contents3"/>
            <w:tabs>
              <w:tab w:val="clear" w:pos="8459"/>
              <w:tab w:val="right" w:pos="9026" w:leader="dot"/>
            </w:tabs>
            <w:rPr/>
          </w:pPr>
          <w:hyperlink w:anchor="__RefHeading___Toc1477381_1280447820">
            <w:r>
              <w:rPr>
                <w:webHidden/>
                <w:rStyle w:val="IndexLink"/>
                <w:rtl w:val="true"/>
              </w:rPr>
              <w:t>الباب الخامس والثلاثون في بيان صعوده عليه السلام على كتف النبيّ صلى الله عليه و آله لكسر الأصنام</w:t>
            </w:r>
            <w:r>
              <w:rPr>
                <w:rStyle w:val="IndexLink"/>
                <w:rtl w:val="true"/>
              </w:rPr>
              <w:tab/>
            </w:r>
            <w:r>
              <w:rPr>
                <w:rStyle w:val="IndexLink"/>
              </w:rPr>
              <w:t>417</w:t>
            </w:r>
          </w:hyperlink>
        </w:p>
        <w:p>
          <w:pPr>
            <w:pStyle w:val="Contents3"/>
            <w:tabs>
              <w:tab w:val="clear" w:pos="8459"/>
              <w:tab w:val="right" w:pos="9026" w:leader="dot"/>
            </w:tabs>
            <w:rPr/>
          </w:pPr>
          <w:hyperlink w:anchor="__RefHeading___Toc1477383_1280447820">
            <w:r>
              <w:rPr>
                <w:webHidden/>
                <w:rStyle w:val="IndexLink"/>
                <w:rtl w:val="true"/>
              </w:rPr>
              <w:t>الباب السادس والثلاثون في بيان أنّ النظر إليه عبادة وذكره عبادة</w:t>
            </w:r>
            <w:r>
              <w:rPr>
                <w:rStyle w:val="IndexLink"/>
                <w:rtl w:val="true"/>
              </w:rPr>
              <w:tab/>
            </w:r>
            <w:r>
              <w:rPr>
                <w:rStyle w:val="IndexLink"/>
              </w:rPr>
              <w:t>423</w:t>
            </w:r>
          </w:hyperlink>
        </w:p>
        <w:p>
          <w:pPr>
            <w:pStyle w:val="Contents3"/>
            <w:tabs>
              <w:tab w:val="clear" w:pos="8459"/>
              <w:tab w:val="right" w:pos="9026" w:leader="dot"/>
            </w:tabs>
            <w:rPr/>
          </w:pPr>
          <w:hyperlink w:anchor="__RefHeading___Toc1477385_1280447820">
            <w:r>
              <w:rPr>
                <w:webHidden/>
                <w:rStyle w:val="IndexLink"/>
                <w:rtl w:val="true"/>
              </w:rPr>
              <w:t xml:space="preserve">الباب السابع والثلاثون في بيان سبعين منقبةٍ من مناقبه التي لا يشاركه فيها أحدٌ من الأُمّة </w:t>
            </w:r>
            <w:r>
              <w:rPr>
                <w:rStyle w:val="IndexLink"/>
                <w:rtl w:val="true"/>
              </w:rPr>
              <w:t>(*)</w:t>
              <w:tab/>
            </w:r>
            <w:r>
              <w:rPr>
                <w:rStyle w:val="IndexLink"/>
              </w:rPr>
              <w:t>429</w:t>
            </w:r>
          </w:hyperlink>
        </w:p>
        <w:p>
          <w:pPr>
            <w:pStyle w:val="Contents3"/>
            <w:tabs>
              <w:tab w:val="clear" w:pos="8459"/>
              <w:tab w:val="right" w:pos="9026" w:leader="dot"/>
            </w:tabs>
            <w:rPr/>
          </w:pPr>
          <w:hyperlink w:anchor="__RefHeading___Toc1477387_1280447820">
            <w:r>
              <w:rPr>
                <w:webHidden/>
                <w:rStyle w:val="IndexLink"/>
                <w:rtl w:val="true"/>
              </w:rPr>
              <w:t>الباب الثامن والثلاثون في بيان أنّه عليه السلام خير هذه الأُمّة وخير البريّة</w:t>
            </w:r>
            <w:r>
              <w:rPr>
                <w:rStyle w:val="IndexLink"/>
                <w:rtl w:val="true"/>
              </w:rPr>
              <w:tab/>
            </w:r>
            <w:r>
              <w:rPr>
                <w:rStyle w:val="IndexLink"/>
              </w:rPr>
              <w:t>447</w:t>
            </w:r>
          </w:hyperlink>
        </w:p>
        <w:p>
          <w:pPr>
            <w:pStyle w:val="Contents3"/>
            <w:tabs>
              <w:tab w:val="clear" w:pos="8459"/>
              <w:tab w:val="right" w:pos="9026" w:leader="dot"/>
            </w:tabs>
            <w:rPr/>
          </w:pPr>
          <w:hyperlink w:anchor="__RefHeading___Toc1477389_1280447820">
            <w:r>
              <w:rPr>
                <w:webHidden/>
                <w:rStyle w:val="IndexLink"/>
                <w:rtl w:val="true"/>
              </w:rPr>
              <w:t>الباب التاسع والثلاثون في بيان علمه عليه السلام وأنّه أقضى الصحابة</w:t>
            </w:r>
            <w:r>
              <w:rPr>
                <w:rStyle w:val="IndexLink"/>
                <w:rtl w:val="true"/>
              </w:rPr>
              <w:tab/>
            </w:r>
            <w:r>
              <w:rPr>
                <w:rStyle w:val="IndexLink"/>
              </w:rPr>
              <w:t>459</w:t>
            </w:r>
          </w:hyperlink>
        </w:p>
        <w:p>
          <w:pPr>
            <w:pStyle w:val="Contents3"/>
            <w:tabs>
              <w:tab w:val="clear" w:pos="8459"/>
              <w:tab w:val="right" w:pos="9026" w:leader="dot"/>
            </w:tabs>
            <w:rPr/>
          </w:pPr>
          <w:hyperlink w:anchor="__RefHeading___Toc1477391_1280447820">
            <w:r>
              <w:rPr>
                <w:webHidden/>
                <w:rStyle w:val="IndexLink"/>
                <w:rtl w:val="true"/>
              </w:rPr>
              <w:t>الباب الأربعون في بيان تشبيه النبيّ صلى الله عليه و آله له بالشمس والقمر والبيت الحرام</w:t>
            </w:r>
            <w:r>
              <w:rPr>
                <w:rStyle w:val="IndexLink"/>
                <w:rtl w:val="true"/>
              </w:rPr>
              <w:tab/>
            </w:r>
            <w:r>
              <w:rPr>
                <w:rStyle w:val="IndexLink"/>
              </w:rPr>
              <w:t>487</w:t>
            </w:r>
          </w:hyperlink>
        </w:p>
        <w:p>
          <w:pPr>
            <w:pStyle w:val="Contents3"/>
            <w:tabs>
              <w:tab w:val="clear" w:pos="8459"/>
              <w:tab w:val="right" w:pos="9026" w:leader="dot"/>
            </w:tabs>
            <w:rPr/>
          </w:pPr>
          <w:hyperlink w:anchor="__RefHeading___Toc1477393_1280447820">
            <w:r>
              <w:rPr>
                <w:webHidden/>
                <w:rStyle w:val="IndexLink"/>
                <w:rtl w:val="true"/>
              </w:rPr>
              <w:t>الباب الحادي والأربعون في بيان تشبيه النبيّ صلى الله عليه و آله له بسورة الإخلاص</w:t>
            </w:r>
            <w:r>
              <w:rPr>
                <w:rStyle w:val="IndexLink"/>
                <w:rtl w:val="true"/>
              </w:rPr>
              <w:tab/>
            </w:r>
            <w:r>
              <w:rPr>
                <w:rStyle w:val="IndexLink"/>
              </w:rPr>
              <w:t>495</w:t>
            </w:r>
          </w:hyperlink>
        </w:p>
        <w:p>
          <w:pPr>
            <w:pStyle w:val="Contents3"/>
            <w:tabs>
              <w:tab w:val="clear" w:pos="8459"/>
              <w:tab w:val="right" w:pos="9026" w:leader="dot"/>
            </w:tabs>
            <w:rPr/>
          </w:pPr>
          <w:hyperlink w:anchor="__RefHeading___Toc1477395_1280447820">
            <w:r>
              <w:rPr>
                <w:webHidden/>
                <w:rStyle w:val="IndexLink"/>
                <w:rtl w:val="true"/>
              </w:rPr>
              <w:t>الباب الثاني والأربعون في بيان أمر اللّٰه النبيّ صلى الله عليه و آله أن يبعثه لتبليغ سورة براءة في موسم الحجّ</w:t>
            </w:r>
            <w:r>
              <w:rPr>
                <w:rStyle w:val="IndexLink"/>
                <w:rtl w:val="true"/>
              </w:rPr>
              <w:tab/>
            </w:r>
            <w:r>
              <w:rPr>
                <w:rStyle w:val="IndexLink"/>
              </w:rPr>
              <w:t>501</w:t>
            </w:r>
          </w:hyperlink>
        </w:p>
        <w:p>
          <w:pPr>
            <w:pStyle w:val="Contents3"/>
            <w:tabs>
              <w:tab w:val="clear" w:pos="8459"/>
              <w:tab w:val="right" w:pos="9026" w:leader="dot"/>
            </w:tabs>
            <w:rPr/>
          </w:pPr>
          <w:hyperlink w:anchor="__RefHeading___Toc1477397_1280447820">
            <w:r>
              <w:rPr>
                <w:webHidden/>
                <w:rStyle w:val="IndexLink"/>
                <w:rtl w:val="true"/>
              </w:rPr>
              <w:t>الباب الثالث والأربعون في بيان إكرام اللّٰه تعالى له بالسطل والمنديل والجام البلّور</w:t>
            </w:r>
            <w:r>
              <w:rPr>
                <w:rStyle w:val="IndexLink"/>
                <w:rtl w:val="true"/>
              </w:rPr>
              <w:tab/>
            </w:r>
            <w:r>
              <w:rPr>
                <w:rStyle w:val="IndexLink"/>
              </w:rPr>
              <w:t>507</w:t>
            </w:r>
          </w:hyperlink>
        </w:p>
        <w:p>
          <w:pPr>
            <w:pStyle w:val="Contents3"/>
            <w:tabs>
              <w:tab w:val="clear" w:pos="8459"/>
              <w:tab w:val="right" w:pos="9026" w:leader="dot"/>
            </w:tabs>
            <w:rPr/>
          </w:pPr>
          <w:hyperlink w:anchor="__RefHeading___Toc1477399_1280447820">
            <w:r>
              <w:rPr>
                <w:webHidden/>
                <w:rStyle w:val="IndexLink"/>
                <w:rtl w:val="true"/>
              </w:rPr>
              <w:t>الباب الرابع والأربعون في بيان قول اللّٰه لعليّ‌</w:t>
            </w:r>
            <w:r>
              <w:rPr>
                <w:rStyle w:val="IndexLink"/>
                <w:rtl w:val="true"/>
              </w:rPr>
              <w:t>: «</w:t>
            </w:r>
            <w:r>
              <w:rPr>
                <w:rStyle w:val="IndexLink"/>
                <w:rtl w:val="true"/>
              </w:rPr>
              <w:t>هنيئاً</w:t>
            </w:r>
            <w:r>
              <w:rPr>
                <w:rStyle w:val="IndexLink"/>
                <w:rtl w:val="true"/>
              </w:rPr>
              <w:t xml:space="preserve">» </w:t>
            </w:r>
            <w:r>
              <w:rPr>
                <w:rStyle w:val="IndexLink"/>
                <w:rtl w:val="true"/>
              </w:rPr>
              <w:t>حينما لقّمه رسول اللّٰه صلى الله عليه و آله الرطب وعند شربه الماء</w:t>
            </w:r>
            <w:r>
              <w:rPr>
                <w:rStyle w:val="IndexLink"/>
                <w:rtl w:val="true"/>
              </w:rPr>
              <w:tab/>
            </w:r>
            <w:r>
              <w:rPr>
                <w:rStyle w:val="IndexLink"/>
              </w:rPr>
              <w:t>515</w:t>
            </w:r>
          </w:hyperlink>
        </w:p>
        <w:p>
          <w:pPr>
            <w:pStyle w:val="Contents3"/>
            <w:tabs>
              <w:tab w:val="clear" w:pos="8459"/>
              <w:tab w:val="right" w:pos="9026" w:leader="dot"/>
            </w:tabs>
            <w:rPr/>
          </w:pPr>
          <w:hyperlink w:anchor="__RefHeading___Toc1477401_1280447820">
            <w:r>
              <w:rPr>
                <w:webHidden/>
                <w:rStyle w:val="IndexLink"/>
                <w:rtl w:val="true"/>
              </w:rPr>
              <w:t>الباب الخامس والأربعون في بيان تقليب اللّٰه الجبال لعليّ عليه السلام فضّة وذهباً ومسكاً وعنبراً وإطاعتهم له وإنفاذ حكمه فيهم</w:t>
            </w:r>
            <w:r>
              <w:rPr>
                <w:rStyle w:val="IndexLink"/>
                <w:rtl w:val="true"/>
              </w:rPr>
              <w:tab/>
            </w:r>
            <w:r>
              <w:rPr>
                <w:rStyle w:val="IndexLink"/>
              </w:rPr>
              <w:t>521</w:t>
            </w:r>
          </w:hyperlink>
        </w:p>
        <w:p>
          <w:pPr>
            <w:pStyle w:val="Contents3"/>
            <w:tabs>
              <w:tab w:val="clear" w:pos="8459"/>
              <w:tab w:val="right" w:pos="9026" w:leader="dot"/>
            </w:tabs>
            <w:rPr/>
          </w:pPr>
          <w:hyperlink w:anchor="__RefHeading___Toc1477403_1280447820">
            <w:r>
              <w:rPr>
                <w:webHidden/>
                <w:rStyle w:val="IndexLink"/>
                <w:rtl w:val="true"/>
              </w:rPr>
              <w:t>الباب السادس والأربعون في بيان صومه عليه السلام وإيثار قوته للمسكين واليتيم والأسير</w:t>
            </w:r>
            <w:r>
              <w:rPr>
                <w:rStyle w:val="IndexLink"/>
                <w:rtl w:val="true"/>
              </w:rPr>
              <w:tab/>
            </w:r>
            <w:r>
              <w:rPr>
                <w:rStyle w:val="IndexLink"/>
              </w:rPr>
              <w:t>527</w:t>
            </w:r>
          </w:hyperlink>
        </w:p>
        <w:p>
          <w:pPr>
            <w:pStyle w:val="Contents3"/>
            <w:tabs>
              <w:tab w:val="clear" w:pos="8459"/>
              <w:tab w:val="right" w:pos="9026" w:leader="dot"/>
            </w:tabs>
            <w:rPr/>
          </w:pPr>
          <w:hyperlink w:anchor="__RefHeading___Toc1477405_1280447820">
            <w:r>
              <w:rPr>
                <w:webHidden/>
                <w:rStyle w:val="IndexLink"/>
                <w:rtl w:val="true"/>
              </w:rPr>
              <w:t>الباب السابع والأربعون في بيان استقراضه عليه السلام الدينار لقوت عياله وإيثاره على المقداد</w:t>
            </w:r>
            <w:r>
              <w:rPr>
                <w:rStyle w:val="IndexLink"/>
                <w:rtl w:val="true"/>
              </w:rPr>
              <w:tab/>
            </w:r>
            <w:r>
              <w:rPr>
                <w:rStyle w:val="IndexLink"/>
              </w:rPr>
              <w:t>535</w:t>
            </w:r>
          </w:hyperlink>
        </w:p>
        <w:p>
          <w:pPr>
            <w:pStyle w:val="Contents3"/>
            <w:tabs>
              <w:tab w:val="clear" w:pos="8459"/>
              <w:tab w:val="right" w:pos="9026" w:leader="dot"/>
            </w:tabs>
            <w:rPr/>
          </w:pPr>
          <w:hyperlink w:anchor="__RefHeading___Toc1477407_1280447820">
            <w:r>
              <w:rPr>
                <w:webHidden/>
                <w:rStyle w:val="IndexLink"/>
                <w:rtl w:val="true"/>
              </w:rPr>
              <w:t>الباب الثامن والأربعون في بيان ضمانه عليه السلام للأعرابيّ أربعة آلاف درهم بمكّة</w:t>
            </w:r>
            <w:r>
              <w:rPr>
                <w:rStyle w:val="IndexLink"/>
                <w:rtl w:val="true"/>
              </w:rPr>
              <w:tab/>
            </w:r>
            <w:r>
              <w:rPr>
                <w:rStyle w:val="IndexLink"/>
              </w:rPr>
              <w:t>541</w:t>
            </w:r>
          </w:hyperlink>
        </w:p>
        <w:p>
          <w:pPr>
            <w:pStyle w:val="Contents3"/>
            <w:tabs>
              <w:tab w:val="clear" w:pos="8459"/>
              <w:tab w:val="right" w:pos="9026" w:leader="dot"/>
            </w:tabs>
            <w:rPr/>
          </w:pPr>
          <w:hyperlink w:anchor="__RefHeading___Toc1477409_1280447820">
            <w:r>
              <w:rPr>
                <w:webHidden/>
                <w:rStyle w:val="IndexLink"/>
                <w:rtl w:val="true"/>
              </w:rPr>
              <w:t>الباب التاسع والأربعون في بيان اعتراف أبي بكر له عليه السلام بالفضل والسبق إلى الإسلام</w:t>
            </w:r>
            <w:r>
              <w:rPr>
                <w:rStyle w:val="IndexLink"/>
                <w:rtl w:val="true"/>
              </w:rPr>
              <w:tab/>
            </w:r>
            <w:r>
              <w:rPr>
                <w:rStyle w:val="IndexLink"/>
              </w:rPr>
              <w:t>553</w:t>
            </w:r>
          </w:hyperlink>
        </w:p>
        <w:p>
          <w:pPr>
            <w:pStyle w:val="Contents3"/>
            <w:tabs>
              <w:tab w:val="clear" w:pos="8459"/>
              <w:tab w:val="right" w:pos="9026" w:leader="dot"/>
            </w:tabs>
            <w:rPr/>
          </w:pPr>
          <w:hyperlink w:anchor="__RefHeading___Toc1477411_1280447820">
            <w:r>
              <w:rPr>
                <w:webHidden/>
                <w:rStyle w:val="IndexLink"/>
                <w:rtl w:val="true"/>
              </w:rPr>
              <w:t>الباب الخمسون في بيان تكليمه الشمس وغير ذلك من الفضائل</w:t>
            </w:r>
            <w:r>
              <w:rPr>
                <w:rStyle w:val="IndexLink"/>
                <w:rtl w:val="true"/>
              </w:rPr>
              <w:tab/>
            </w:r>
            <w:r>
              <w:rPr>
                <w:rStyle w:val="IndexLink"/>
              </w:rPr>
              <w:t>557</w:t>
            </w:r>
          </w:hyperlink>
        </w:p>
        <w:p>
          <w:pPr>
            <w:pStyle w:val="Contents3"/>
            <w:tabs>
              <w:tab w:val="clear" w:pos="8459"/>
              <w:tab w:val="right" w:pos="9026" w:leader="dot"/>
            </w:tabs>
            <w:rPr/>
          </w:pPr>
          <w:hyperlink w:anchor="__RefHeading___Toc1477413_1280447820">
            <w:r>
              <w:rPr>
                <w:webHidden/>
                <w:rStyle w:val="IndexLink"/>
                <w:rtl w:val="true"/>
              </w:rPr>
              <w:t>الباب الحادي والخمسون في بيان ردّه عليه السلام للشمس</w:t>
            </w:r>
            <w:r>
              <w:rPr>
                <w:rStyle w:val="IndexLink"/>
                <w:rtl w:val="true"/>
              </w:rPr>
              <w:tab/>
            </w:r>
            <w:r>
              <w:rPr>
                <w:rStyle w:val="IndexLink"/>
              </w:rPr>
              <w:t>563</w:t>
            </w:r>
          </w:hyperlink>
        </w:p>
        <w:p>
          <w:pPr>
            <w:pStyle w:val="Contents3"/>
            <w:tabs>
              <w:tab w:val="clear" w:pos="8459"/>
              <w:tab w:val="right" w:pos="9026" w:leader="dot"/>
            </w:tabs>
            <w:rPr/>
          </w:pPr>
          <w:hyperlink w:anchor="__RefHeading___Toc1477415_1280447820">
            <w:r>
              <w:rPr>
                <w:webHidden/>
                <w:rStyle w:val="IndexLink"/>
                <w:rtl w:val="true"/>
              </w:rPr>
              <w:t>الباب الثاني والخمسون في بيان مناشدته عليه السلام مع أبي بكر</w:t>
            </w:r>
            <w:r>
              <w:rPr>
                <w:rStyle w:val="IndexLink"/>
                <w:rtl w:val="true"/>
              </w:rPr>
              <w:tab/>
            </w:r>
            <w:r>
              <w:rPr>
                <w:rStyle w:val="IndexLink"/>
              </w:rPr>
              <w:t>569</w:t>
            </w:r>
          </w:hyperlink>
        </w:p>
        <w:p>
          <w:pPr>
            <w:pStyle w:val="Contents3"/>
            <w:tabs>
              <w:tab w:val="clear" w:pos="8459"/>
              <w:tab w:val="right" w:pos="9026" w:leader="dot"/>
            </w:tabs>
            <w:rPr/>
          </w:pPr>
          <w:hyperlink w:anchor="__RefHeading___Toc1477417_1280447820">
            <w:r>
              <w:rPr>
                <w:webHidden/>
                <w:rStyle w:val="IndexLink"/>
                <w:rtl w:val="true"/>
              </w:rPr>
              <w:t>الباب الثالث والخمسون في بيان احتجاج أمير المؤمنين عليه السلام على القوم يوم الشورى</w:t>
            </w:r>
            <w:r>
              <w:rPr>
                <w:rStyle w:val="IndexLink"/>
                <w:rtl w:val="true"/>
              </w:rPr>
              <w:tab/>
            </w:r>
            <w:r>
              <w:rPr>
                <w:rStyle w:val="IndexLink"/>
              </w:rPr>
              <w:t>579</w:t>
            </w:r>
          </w:hyperlink>
        </w:p>
        <w:p>
          <w:pPr>
            <w:pStyle w:val="Contents3"/>
            <w:tabs>
              <w:tab w:val="clear" w:pos="8459"/>
              <w:tab w:val="right" w:pos="9026" w:leader="dot"/>
            </w:tabs>
            <w:rPr/>
          </w:pPr>
          <w:hyperlink w:anchor="__RefHeading___Toc1477419_1280447820">
            <w:r>
              <w:rPr>
                <w:webHidden/>
                <w:rStyle w:val="IndexLink"/>
                <w:rtl w:val="true"/>
              </w:rPr>
              <w:t>الباب الرابع والخمسون في بيان قضائه لدَين رسول اللّٰه صلى الله عليه و آله بإخراج النوق لأبي الصمصام العبسيّ</w:t>
            </w:r>
            <w:r>
              <w:rPr>
                <w:rStyle w:val="IndexLink"/>
                <w:rtl w:val="true"/>
              </w:rPr>
              <w:tab/>
            </w:r>
            <w:r>
              <w:rPr>
                <w:rStyle w:val="IndexLink"/>
              </w:rPr>
              <w:t>587</w:t>
            </w:r>
          </w:hyperlink>
        </w:p>
        <w:p>
          <w:pPr>
            <w:pStyle w:val="Contents3"/>
            <w:tabs>
              <w:tab w:val="clear" w:pos="8459"/>
              <w:tab w:val="right" w:pos="9026" w:leader="dot"/>
            </w:tabs>
            <w:rPr/>
          </w:pPr>
          <w:hyperlink w:anchor="__RefHeading___Toc1477421_1280447820">
            <w:r>
              <w:rPr>
                <w:webHidden/>
                <w:rStyle w:val="IndexLink"/>
                <w:rtl w:val="true"/>
              </w:rPr>
              <w:t>الباب الخامس والخمسون في بيان تصدّقه للخاتم على السائل في صلاته</w:t>
            </w:r>
            <w:r>
              <w:rPr>
                <w:rStyle w:val="IndexLink"/>
                <w:rtl w:val="true"/>
              </w:rPr>
              <w:tab/>
            </w:r>
            <w:r>
              <w:rPr>
                <w:rStyle w:val="IndexLink"/>
              </w:rPr>
              <w:t>599</w:t>
            </w:r>
          </w:hyperlink>
        </w:p>
        <w:p>
          <w:pPr>
            <w:pStyle w:val="Contents3"/>
            <w:tabs>
              <w:tab w:val="clear" w:pos="8459"/>
              <w:tab w:val="right" w:pos="9026" w:leader="dot"/>
            </w:tabs>
            <w:rPr/>
          </w:pPr>
          <w:hyperlink w:anchor="__RefHeading___Toc1477423_1280447820">
            <w:r>
              <w:rPr>
                <w:webHidden/>
                <w:rStyle w:val="IndexLink"/>
                <w:rtl w:val="true"/>
              </w:rPr>
              <w:t>فهرس المحتويات</w:t>
            </w:r>
            <w:r>
              <w:rPr>
                <w:rStyle w:val="IndexLink"/>
                <w:rtl w:val="true"/>
              </w:rPr>
              <w:tab/>
            </w:r>
            <w:r>
              <w:rPr>
                <w:rStyle w:val="IndexLink"/>
              </w:rPr>
              <w:t>609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27_209270"/>
      <w:bookmarkStart w:id="1" w:name="pg16127_209270"/>
      <w:bookmarkEnd w:id="1"/>
    </w:p>
    <w:p>
      <w:pPr>
        <w:pStyle w:val="Heading2"/>
        <w:numPr>
          <w:ilvl w:val="1"/>
          <w:numId w:val="1"/>
        </w:numPr>
        <w:rPr/>
      </w:pPr>
      <w:bookmarkStart w:id="2" w:name="pg16127_209270"/>
      <w:bookmarkStart w:id="3" w:name="__RefHeading___Toc1477269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کنز المطالب و بحر المناقب في فضائل علي بن أبي طالب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حائری، ولی بن نعمه الله</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العتبة العباسیة المقدسة</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tab/>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 دار 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727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127_209272"/>
    </w:p>
    <w:p>
      <w:pPr>
        <w:pStyle w:val="Heading2"/>
        <w:numPr>
          <w:ilvl w:val="1"/>
          <w:numId w:val="1"/>
        </w:numPr>
        <w:rPr/>
      </w:pPr>
      <w:bookmarkStart w:id="8" w:name="__RefHeading___Toc1477273_1280447820"/>
      <w:bookmarkStart w:id="9" w:name="_Toc3"/>
      <w:bookmarkEnd w:id="7"/>
      <w:bookmarkEnd w:id="8"/>
      <w:r>
        <w:rPr>
          <w:rtl w:val="true"/>
        </w:rPr>
        <w:t>كلمة إدارة المكتبة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المنتجبين من خلقه محمد وآله الطيبين الطاهرين لاسيما وصيه بالحق علي أمير المؤمنين، واللعن الدائم على أعدائهم ومن سار بركبهم</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هذا الكتاب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 وبحر المناقب في فضائل علي ابن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كنز كما أسماه مؤلفه السيد ولي بن نعمة الله الحائري بحق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أنه قد ضم بين دفتيه النفائس من جواهر آي الذكر الحكيم والأحاديث والروايات المتعلقة بمنازل أمير المؤمنين وصي رسول رب العالمين ومناقبه جمعها المؤلف من كتب الفريقين، ورتبها على تسعة وتسعين باباً بعدد أسماء الله الحسنى، وبين فيها مقاماته عليه السلام ومناقبه وفضائله التي صدح بها كتاب الله العظيم وبينها الرسول الكريم، وشهد بها المخالف والمؤالف، وعاصرها ما لا يحصى ممن أدركوا أمير المؤمنين وعايشوه وليداً معجزاً، وطفلاً نابغاً، وشاباً فدائياً وذائداً عن الدين، وحاملاً على كاهله مسؤولية حفظ رسالة السماء عابراً بها حدود </w:t>
      </w:r>
    </w:p>
    <w:p>
      <w:pPr>
        <w:pStyle w:val="BookText"/>
        <w:rPr/>
      </w:pPr>
      <w:r>
        <w:rPr>
          <w:rFonts w:ascii="Amiri" w:hAnsi="Amiri" w:eastAsia="Amiri" w:cs="Amiri"/>
          <w:color w:val="111111"/>
          <w:sz w:val="28"/>
          <w:sz w:val="28"/>
          <w:szCs w:val="28"/>
          <w:rtl w:val="true"/>
          <w:lang w:bidi="ar-SA"/>
        </w:rPr>
        <w:t>الأجيال والأزمان مودعها النبي صلى الله عليه و آله و سلم صدره العظيم وصدور أهل بيت النبوة من أبنائه المنتجبين عليهم السلام، فكانت أحاديثه وأخباره عنوانات لكل علم وأدب وفضل وخلق، عرفته الإنسانية أو لم تعرفه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وعنوان الكتاب يُنبئ عما فيه ويغني عن الإطالة في التقديم له، فهو بحق كنز مذخور وكرامة لمؤلفه رحمه الله، ولا يسعنا في إدارة مكتبة ودار مخطوطات العتبة العباسية المقدسة إلا أن نحمد الله جل وعلا لتوفيقه إيانا في نشره بجهود الإخوة العاملين في مركز إحياء التراث الذين بذلوا الوسع في مراجعته وتصحيحه ونشره بهذه الصورة الجميلة، فلهم منا عظيم الامتنان وصلى الله على محمد وآله وسلم تسليماً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المكتبة السيد نوري الدين الموسوي جمادى الآخرة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0" w:name="pg16127_20927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477275_1280447820"/>
      <w:bookmarkStart w:id="12" w:name="_Toc4"/>
      <w:bookmarkEnd w:id="10"/>
      <w:bookmarkEnd w:id="11"/>
      <w:r>
        <w:rPr>
          <w:rtl w:val="true"/>
        </w:rPr>
        <w:t>مقدمة التحقيق</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كما هو أهله، والصلاة والسلام على خير خلقه</w:t>
      </w:r>
    </w:p>
    <w:p>
      <w:pPr>
        <w:pStyle w:val="BookText"/>
        <w:rPr/>
      </w:pPr>
      <w:r>
        <w:rPr>
          <w:rFonts w:ascii="Amiri" w:hAnsi="Amiri" w:eastAsia="Amiri" w:cs="Amiri"/>
          <w:color w:val="111111"/>
          <w:sz w:val="28"/>
          <w:sz w:val="28"/>
          <w:szCs w:val="28"/>
          <w:rtl w:val="true"/>
          <w:lang w:bidi="ar-SA"/>
        </w:rPr>
        <w:t>محمّد وآله الطيّبين الطاهرين لا سيّما أمير المؤمنين عليّ بن أبي طالب</w:t>
      </w:r>
    </w:p>
    <w:p>
      <w:pPr>
        <w:pStyle w:val="BookText"/>
        <w:rPr/>
      </w:pPr>
      <w:r>
        <w:rPr>
          <w:rFonts w:ascii="Amiri" w:hAnsi="Amiri" w:eastAsia="Amiri" w:cs="Amiri"/>
          <w:color w:val="111111"/>
          <w:sz w:val="28"/>
          <w:sz w:val="28"/>
          <w:szCs w:val="28"/>
          <w:rtl w:val="true"/>
          <w:lang w:bidi="ar-SA"/>
        </w:rPr>
        <w:t>وزوجته البتول العذراء، واللعن الدائم على أعدائهم ومخالفيهم ومعانديهم</w:t>
      </w:r>
    </w:p>
    <w:p>
      <w:pPr>
        <w:pStyle w:val="BookText"/>
        <w:rPr/>
      </w:pPr>
      <w:r>
        <w:rPr>
          <w:rFonts w:ascii="Amiri" w:hAnsi="Amiri" w:eastAsia="Amiri" w:cs="Amiri"/>
          <w:color w:val="111111"/>
          <w:sz w:val="28"/>
          <w:sz w:val="28"/>
          <w:szCs w:val="28"/>
          <w:rtl w:val="true"/>
          <w:lang w:bidi="ar-SA"/>
        </w:rPr>
        <w:t>ومنكري فضائلهم من الآن إلى قيام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 وَ لٰكِنَّ اَلْمُنٰافِقِينَ لاٰ يَعْلَمُونَ‌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هندسة وجود الإنسان جهتين للإدراك؛ إحداهما ظاهريّة تُرى بالعيون وتدرك بالحواسّ‌، كجسم الإنسان من عين ويد ورِجل وما أشبه ذلك، والتي يحتاج البشر لمعرفة نظمها ودقّة خلقها إلى كسب العلوم والمعارف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 باطنيّة لا تدرك بالحواسّ الخمس بل يدركها الإنسان بفطرته، مثل الغرائز التي في الإنسان؛ كحبّه للبقاء والجمال والنظافة ودفع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p>
    <w:p>
      <w:pPr>
        <w:pStyle w:val="BookText"/>
        <w:rPr/>
      </w:pPr>
      <w:r>
        <w:rPr>
          <w:rFonts w:ascii="Amiri" w:hAnsi="Amiri" w:eastAsia="Amiri" w:cs="Amiri"/>
          <w:color w:val="111111"/>
          <w:sz w:val="28"/>
          <w:sz w:val="28"/>
          <w:szCs w:val="28"/>
          <w:rtl w:val="true"/>
          <w:lang w:bidi="ar-SA"/>
        </w:rPr>
        <w:t>والتي لا تحتاج إلى كسب العلوم بل يعرفها كلّ إنسان فطريّاً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اللازم أن يعرف أنّ هذه الغرائز لم تخلق عبثاً بل لحكمة وهي صياغة حياته وتحقيق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هذه الغرائز هي غريزة طلب العظمة والعزّة؛ كانت هذه الغريزة في جميع البشر ونلاحظها موجودة في صنف البشر أكثر من غيره من الأصناف على مختلف مشاربهم وعناصرهم وطبقاتهم، بمعنى أنّ كلّ فرد يحبّ أن يرى له مكانة في المجتمع يحقّق بها عزّته وعظمته، وهذه الغريزة متأصّلة في نفوس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بعض الأدعية المأثورة إلى هذا المعنى عندما ينتهي المصلّي من صلاته حيث يستحبّ له أن يسجد سجدة الشكر ويدعو بعدها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نفسى لك فذلّلنى، وفى أعين الناس فعظّمنى</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هنا في كيفيّة الوصول إلى هذه العزّة والعظمة التي تناسب شأن الإنسان بحيث يشار إليه بالبنان في أوساط المجتمع‌؟</w:t>
      </w:r>
    </w:p>
    <w:p>
      <w:pPr>
        <w:pStyle w:val="BookText"/>
        <w:rPr/>
      </w:pPr>
      <w:r>
        <w:rPr>
          <w:rFonts w:ascii="Amiri" w:hAnsi="Amiri" w:eastAsia="Amiri" w:cs="Amiri"/>
          <w:color w:val="111111"/>
          <w:sz w:val="28"/>
          <w:sz w:val="28"/>
          <w:szCs w:val="28"/>
          <w:rtl w:val="true"/>
          <w:lang w:bidi="ar-SA"/>
        </w:rPr>
        <w:t>هل هو بطريق كسب الثروة والمال والقدرة والجاه أو بكسب العلم والأخلاق الحسنة والتقوى‌؟</w:t>
      </w:r>
    </w:p>
    <w:p>
      <w:pPr>
        <w:pStyle w:val="BookText"/>
        <w:rPr/>
      </w:pPr>
      <w:r>
        <w:rPr>
          <w:rFonts w:ascii="Amiri" w:hAnsi="Amiri" w:eastAsia="Amiri" w:cs="Amiri"/>
          <w:color w:val="111111"/>
          <w:sz w:val="28"/>
          <w:sz w:val="28"/>
          <w:szCs w:val="28"/>
          <w:rtl w:val="true"/>
          <w:lang w:bidi="ar-SA"/>
        </w:rPr>
        <w:t>كلّ هذا حسن في نفسه لكسب العظمة ولكن لا بشكل مطلق، فقد ثبت بالتجارب عبر التاريخ أنّ هناك أفراداً تمتّعوا بهذه المزايا ولكن لم تحصل لهم العزّة والشموخ في أوساط المجتمع؛ ومن هنا يعلم أنّ هذه المزايا لا توجب بشكل مطلق العزّة الحقيقيّة مع أنّ لها إلى حدّ ما نوعاً من المدخليّة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السبب الواقعي لحصول العزّة للإنسان هو بيد من هو العزيز الحقيقي وهو اللّٰه ربّ العالمين؛ كما أشار في قوله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اَلْعِزَّةُ جَمِيعاً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ذلك في قصّة يوسف النبيّ عليه السلام حيث كانت كلّ الجهود التي بذلت </w:t>
      </w:r>
    </w:p>
    <w:p>
      <w:pPr>
        <w:pStyle w:val="BookText"/>
        <w:rPr/>
      </w:pPr>
      <w:r>
        <w:rPr>
          <w:rFonts w:ascii="Amiri" w:hAnsi="Amiri" w:eastAsia="Amiri" w:cs="Amiri"/>
          <w:color w:val="111111"/>
          <w:sz w:val="28"/>
          <w:sz w:val="28"/>
          <w:szCs w:val="28"/>
          <w:rtl w:val="true"/>
          <w:lang w:bidi="ar-SA"/>
        </w:rPr>
        <w:t>سواء من إخوته حيث ألقوه في غيابة الجبّ وباعوه بدراهم معدودة؛ أرادوا بذلك التقليل من شأنه وإذلاله وإهانته وطمسه، أو الجهود التي بذلتها زليخا حيث اتّهمته بالفاحشة عندما هرب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أَرٰادَ بِأَهْلِكَ سُوءاً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حيث اتّهمت يوسف وهو بريء، وعندما أمرت بسجنه وأودع السجن وعانى ما 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تلك الجهود بحسب الظاهر هي لأجل التصغير والتحقير والإذلال ليوسف، ولكن انتهت في آخر المطاف إلى صالحه، حيث رأينا في النهاية كيف آل أمْره؛ حيث تحرّر من السجن واستلم حقيبة وزارية في حكومة عزيز مصر حيث قال له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اَلْيَوْمَ لَدَيْنٰا مَكِينٌ أَمِينٌ‌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ثمّ تدرّج إلى أخذ المناصب، ثمّ وصل إلى ملك مصر، ورأته زليخا بعد ما صارت فقيرة وعمياء وعجوز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جعل العبيد ملوكاً بطاعته وجعل الملوك عبيداً بمعصيته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فتخرج بنتيجة؛ وهي أنّ العزّة والعظمة كانت ليوسف بسبب اتّصاله باللّٰه عزّ وجلّ فبارك اللّٰه في تعظيمه فجعل ذلك قرآناً يُتلى آناء الليل وأطراف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سبحانه وتعالى فوّض العزّة بين مخلوقاته، وفي صدر مخلوقاته وأشرفهم النبيّ المكرّم محمّد بن عبد اللّٰه صلى الله عليه و آله وبعده المؤمنون؛ كما يفصح عن ذلك ظاهر الترتيب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لِرَسُولِهِ وَ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المؤمنين عليّ بن أبي طالب عليه آلاف التحيّة والثناء أحد المؤمنين، بل هو المصداق الأكمل للمؤمنين؛ ولذا لُقّب بأمير المؤمنين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العزّة التي يعطيها اللّٰه عزّ وجلّ لأوليائه الصالحين لا سيّما أمير المؤمنين عليه السلام </w:t>
      </w:r>
    </w:p>
    <w:p>
      <w:pPr>
        <w:pStyle w:val="BookText"/>
        <w:rPr/>
      </w:pPr>
      <w:r>
        <w:rPr>
          <w:rFonts w:ascii="Amiri" w:hAnsi="Amiri" w:eastAsia="Amiri" w:cs="Amiri"/>
          <w:color w:val="111111"/>
          <w:sz w:val="28"/>
          <w:sz w:val="28"/>
          <w:szCs w:val="28"/>
          <w:rtl w:val="true"/>
          <w:lang w:bidi="ar-SA"/>
        </w:rPr>
        <w:t xml:space="preserve">ممّا توجب الاعتراف بها على جميع الصُّعُد وفي جميع الأديان حتّى من ألدّ الأعداء كما نشاهد ذلك عندما استدعى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ضمرة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فلمّا وصفه بذلك الوصف الدقيق قد تأثّر معاوية حتّى جاء في نصّ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دموع معاوية على لحيته فما يملكها وهو ينشفها بكمّه وقد اختنق القوم بالبكاء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كان واللّٰه كذلك</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الناس الرقاب</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وأمثال هذه الاعترافات كثيرة في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العزّة الإلهيّة توجب أنّ فضائله ومناقبه ملأت الآفاق مع إنكار معانديه ومبغضيه،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وعد اللّٰه عزّ وجلّ انتشار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اَللّٰهُ إِلاّٰ أَنْ يُتِمَّ نُورَهُ وَ لَوْ كَرِهَ اَلْكٰافِرُونَ‌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قالت العقيلة عليها السلام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فكد كيدك، واسع سعيك، وناصب جهدك، فواللّٰه لا تمحو ذكرنا، ولا تميت وحينا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ولكون هذه العزّة التي لأمير المؤمنين عليه السلام هي نتيجة لذوبانه في اللّٰه فقد نشر اللّٰه عليه من رحمته ولطفه في الدنيا والآخرة ممّا وفّق جمعاً من علماء جميع الفرق والمذاهب لتأليف كتب في فضائله ومناقبه بحيث انتشرت هذه الآثار في الأعصار والأمصار وبقي قسم منها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طبع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خطّي مطمورة </w:t>
      </w:r>
    </w:p>
    <w:p>
      <w:pPr>
        <w:pStyle w:val="BookText"/>
        <w:rPr/>
      </w:pPr>
      <w:r>
        <w:rPr>
          <w:rFonts w:ascii="Amiri" w:hAnsi="Amiri" w:eastAsia="Amiri" w:cs="Amiri"/>
          <w:color w:val="111111"/>
          <w:sz w:val="28"/>
          <w:sz w:val="28"/>
          <w:szCs w:val="28"/>
          <w:rtl w:val="true"/>
          <w:lang w:bidi="ar-SA"/>
        </w:rPr>
        <w:t>في زوايا المكتبات، ومنها هذا السفر الثمين الماثل بين يديك الذي هو من التراث الدفين على طول العصور، وهو كتاب في فضائل مولانا ومقتدانا ابن عمّ النبيّ صلى الله عليه و آله يعسوب الدين أمير المؤمنين عليّ بن أبي طالب صلوات اللّٰه عليه، من رشحات قلم عالم من علماء الإماميّة وسيّد جليل القدر من السلالة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 اللّٰه سبحانه وتعالى علينا بالتيسير والتسهيل والعثور على عدّة نسخ منه والقيام بتحقيقه وتنقيحه حتّى أُخرج بهذه الحلّة إلى عالم النور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تعالى بحقّ أئمّتنا الأطهار أن يجعله لنا ذخراً ليوم الحساب، وصلّى اللّٰه على محمّد وآله الأطياب</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6127_209282"/>
      <w:bookmarkStart w:id="14" w:name="pg16127_209282"/>
      <w:bookmarkEnd w:id="14"/>
    </w:p>
    <w:p>
      <w:pPr>
        <w:pStyle w:val="Heading2"/>
        <w:numPr>
          <w:ilvl w:val="1"/>
          <w:numId w:val="1"/>
        </w:numPr>
        <w:rPr/>
      </w:pPr>
      <w:bookmarkStart w:id="15" w:name="pg16127_209282"/>
      <w:bookmarkStart w:id="16" w:name="__RefHeading___Toc1477277_1280447820"/>
      <w:bookmarkStart w:id="17" w:name="_Toc5"/>
      <w:bookmarkEnd w:id="15"/>
      <w:bookmarkEnd w:id="16"/>
      <w:r>
        <w:rPr>
          <w:rtl w:val="true"/>
        </w:rPr>
        <w:t>سطور من حياة المؤلّف</w:t>
      </w:r>
      <w:bookmarkEnd w:id="17"/>
    </w:p>
    <w:p>
      <w:pPr>
        <w:pStyle w:val="Heading3"/>
        <w:numPr>
          <w:ilvl w:val="2"/>
          <w:numId w:val="1"/>
        </w:numPr>
        <w:rPr/>
      </w:pPr>
      <w:bookmarkStart w:id="18" w:name="__RefHeading___Toc1477279_1280447820"/>
      <w:bookmarkStart w:id="19" w:name="_Toc6"/>
      <w:bookmarkEnd w:id="18"/>
      <w:r>
        <w:rPr>
          <w:rtl w:val="true"/>
        </w:rPr>
        <w:t>اسمه ونسبه</w:t>
      </w:r>
      <w:bookmarkEnd w:id="19"/>
    </w:p>
    <w:p>
      <w:pPr>
        <w:pStyle w:val="BookText"/>
        <w:rPr/>
      </w:pPr>
      <w:r>
        <w:rPr>
          <w:rFonts w:ascii="Amiri" w:hAnsi="Amiri" w:eastAsia="Amiri" w:cs="Amiri"/>
          <w:color w:val="111111"/>
          <w:sz w:val="28"/>
          <w:sz w:val="28"/>
          <w:szCs w:val="28"/>
          <w:rtl w:val="true"/>
          <w:lang w:bidi="ar-SA"/>
        </w:rPr>
        <w:t>هو السيّد وليّ بن نعمة اللّٰه الحسينيّ الرضويّ الحائريّ‌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سمّى نفسه في كتبه وكذا في المصادر الرجاليّة الموثّقة كالأمل والرياض</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 السيّد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وليّ اللّٰه بن نعمة اللّٰه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ولا يخفى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اسمه السيّد إعجاز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وليّ بن نعمة اللّٰه بن محمّد الحسينيّ الرضويّ الحائريّ‌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نسبه فهو من السادة الحسينيّة ثمّ الرضويّة، وقد زاد العلاّمة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الحسينيّ والرضويّ نسبة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لم نعثر على مشجّرة نسب المؤلّف رحمه الله وكيفيّة انتمائه إلى أئمّة أهل البيت عليهم السلام حتّى نذكر شجرته بالتفصيل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هذا وذاك فقد نسب السيّد سلمان هادي آل طعمة المعاصر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عشائر كربلاء وأُسرها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السادة الرضويّين الحائريّة في كربلاء إلى سيّدنا المترجَم،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السادة الرضويّون هم الذين ينتمون بنسبهم الشريف إلى الإمام الثامن سيّدنا عليّ بن موسى الرضا عليه السلام، وهم منتشرون في كثير من الأقطار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أن نذكر في هذا المجال أنّ هذه العائلة كانت قد أحرزت من العلم أوفر سهم، فهم بيت شرف باذخ ومجد سامق شامخ في كربلاء، ومؤسّس هذا البيت السيّد وليّ بن نعمة اللّٰه الحسينيّ الرضويّ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ومصنّفاً ماهراً من أفاضل أعيان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قائمة من أسماء بعض كتبه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يؤسّف له أنّنا لم نعرف أحداً من ذراريه اليوم في الحائر الشريف، ولم يتيسّر لنا الاطّلاع على أكثر من ذلك الذي قدّمناه، انتهى كلامه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التهافت في هذين العبارتين؛ كما لا يساعده أيّ دليل، لأنّه يذكر في نفس الكتاب البيوت الرضويّة في الحائر ونسبهم؛ ولم يكن سيّدنا المؤلّف رحمه الله في </w:t>
      </w:r>
      <w:bookmarkStart w:id="20" w:name="pg16127_209284"/>
    </w:p>
    <w:p>
      <w:pPr>
        <w:pStyle w:val="BookText"/>
        <w:rPr/>
      </w:pPr>
      <w:bookmarkEnd w:id="20"/>
      <w:r>
        <w:rPr>
          <w:rFonts w:ascii="Amiri" w:hAnsi="Amiri" w:eastAsia="Amiri" w:cs="Amiri"/>
          <w:color w:val="111111"/>
          <w:sz w:val="28"/>
          <w:sz w:val="28"/>
          <w:szCs w:val="28"/>
          <w:rtl w:val="true"/>
          <w:lang w:bidi="ar-SA"/>
        </w:rPr>
        <w:t xml:space="preserve">شجرتهم النسبيّة ويا ليته قدّم لنا دليلاً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انتماء السادة الرضويّين لمؤلّف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فإنّ مجرّد سكنى شخص في مدّة من الزمان في مكان لا يدلّ على انتساب عائلات كثيرة وبيوت عديدة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إلى الحائر الحسينيّ على ساكنه أفضل الصلاة والسلام وصرّح هو رحمه الله بمجاورته في الحائر الشريف في كتابه هذا،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بالخير والظفر سنة إحدى وثمانين وتسعمائة في جوار السبط الشهيد والإمام الرشيد أبي عبد اللّٰه الحسين صلوات اللّٰه وسلامه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ساكن السدّة</w:t>
      </w:r>
      <w:r>
        <w:rPr>
          <w:rStyle w:val="FootnoteAnchor"/>
          <w:rtl w:val="true"/>
        </w:rPr>
        <w:footnoteReference w:id="17"/>
      </w:r>
      <w:r>
        <w:rPr>
          <w:rFonts w:ascii="Amiri" w:hAnsi="Amiri" w:eastAsia="Amiri" w:cs="Amiri"/>
          <w:color w:val="111111"/>
          <w:sz w:val="28"/>
          <w:sz w:val="28"/>
          <w:szCs w:val="28"/>
          <w:rtl w:val="true"/>
          <w:lang w:bidi="ar-SA"/>
        </w:rPr>
        <w:t>السنيّة وتراب العتبة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بالمجاورة أيضاً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الزائرين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477281_1280447820"/>
      <w:bookmarkStart w:id="22" w:name="_Toc7"/>
      <w:bookmarkEnd w:id="21"/>
      <w:r>
        <w:rPr>
          <w:rtl w:val="true"/>
        </w:rPr>
        <w:t>عصره وطبقته</w:t>
      </w:r>
      <w:bookmarkEnd w:id="22"/>
    </w:p>
    <w:p>
      <w:pPr>
        <w:pStyle w:val="BookText"/>
        <w:rPr/>
      </w:pPr>
      <w:r>
        <w:rPr>
          <w:rFonts w:ascii="Amiri" w:hAnsi="Amiri" w:eastAsia="Amiri" w:cs="Amiri"/>
          <w:color w:val="111111"/>
          <w:sz w:val="28"/>
          <w:sz w:val="28"/>
          <w:szCs w:val="28"/>
          <w:rtl w:val="true"/>
          <w:lang w:bidi="ar-SA"/>
        </w:rPr>
        <w:t>لم يحفظ التاريخ عصره ولا طبقته بالضبط، ولا تاريخ وفاته فيما بأيدينا من كتب التراجم إلّاما عثرنا عليه من خلال بعض الكتب والمصادر من الشواهد التي تدلّنا على عصره؛ وهي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الميرزا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متأخّري الأصحاب ولكن لم أعرف خصوص عصره فلاحظ، ولكن كان من المتأخّرين جدّاً، بل لعلّه من المعاصرين لظهور الدولة الصفويّة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أنّه إهداء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الشاه طهماسب </w:t>
      </w:r>
      <w:bookmarkStart w:id="23" w:name="pg16127_209285"/>
    </w:p>
    <w:p>
      <w:pPr>
        <w:pStyle w:val="BookText"/>
        <w:rPr/>
      </w:pPr>
      <w:bookmarkEnd w:id="23"/>
      <w:r>
        <w:rPr>
          <w:rFonts w:ascii="Amiri" w:hAnsi="Amiri" w:eastAsia="Amiri" w:cs="Amiri"/>
          <w:color w:val="111111"/>
          <w:sz w:val="28"/>
          <w:sz w:val="28"/>
          <w:szCs w:val="28"/>
          <w:rtl w:val="true"/>
          <w:lang w:bidi="ar-SA"/>
        </w:rPr>
        <w:t xml:space="preserve">الصفويّ ثاني سلاطين الصفويّة الذي تولّى الملك سنة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كتابه هذا 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في نهاية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المعاصرين لوالد الشيخ البهائيّ الشيخ حسين بن عبد الصمد الحارثيّ‌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النصوص متّفقة على أنّه عاش في القرن العاشر، ومن كان المعاصرين لظهور الدولة الصفويّة والشيخ حسين بن عبد الصمد، ولكن تاريخ ولادته ووفاته غير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هذا قال السيّد الأمين رحمه الله في أعيانه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المعاصرين لصاحب أمل الأخباريّين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الشيخ الحرّ توفّي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الخوانساريّ قائمة بأسماء بعض الأعلام في ذيل ترجمة المؤلّف لتمييزه عنهم فراجع</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477283_1280447820"/>
      <w:bookmarkStart w:id="25" w:name="_Toc8"/>
      <w:bookmarkEnd w:id="24"/>
      <w:r>
        <w:rPr>
          <w:rtl w:val="true"/>
        </w:rPr>
        <w:t>إطراء العلماء في حقّه</w:t>
      </w:r>
      <w:bookmarkEnd w:id="25"/>
    </w:p>
    <w:p>
      <w:pPr>
        <w:pStyle w:val="BookText"/>
        <w:rPr/>
      </w:pPr>
      <w:r>
        <w:rPr>
          <w:rFonts w:ascii="Amiri" w:hAnsi="Amiri" w:eastAsia="Amiri" w:cs="Amiri"/>
          <w:color w:val="111111"/>
          <w:sz w:val="28"/>
          <w:sz w:val="28"/>
          <w:szCs w:val="28"/>
          <w:rtl w:val="true"/>
          <w:lang w:bidi="ar-SA"/>
        </w:rPr>
        <w:t>أطراه أكثر المصنّفين وأصحاب كتب التراجم وأقرّوا له بالعلم والفضل والصلاح، وعدّوه من المحدّثين الفضلاء، وهذا المدح ناشىء من تأليفاته وذوقه في جمع الأخبار وتبحّره بالأحاديث وكتب الأخبار خصوصاً المناقب والفضائل؛ منهم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صالحاً محدّثاً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6" w:name="pg16127_209286"/>
    </w:p>
    <w:p>
      <w:pPr>
        <w:pStyle w:val="BookText"/>
        <w:rPr/>
      </w:pPr>
      <w:bookmarkEnd w:id="26"/>
      <w:r>
        <w:rPr>
          <w:rFonts w:ascii="Amiri" w:hAnsi="Amiri" w:eastAsia="Amiri" w:cs="Amiri"/>
          <w:color w:val="111111"/>
          <w:sz w:val="28"/>
          <w:sz w:val="28"/>
          <w:szCs w:val="28"/>
          <w:rtl w:val="true"/>
          <w:lang w:bidi="ar-SA"/>
        </w:rPr>
        <w:t xml:space="preserve">المحقّق الخبير المولى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المحدّث الجليل المعروف، صاحب الكتب العديدة في المناقب</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الزركليّ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بن نعمة اللّٰه الحسينيّ الرضويّ الحائريّ‌، فاضل إماميّ‌، من أهل كربلاء</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عنه السيّد هاشم البحرانيّ التوبليّ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بالسيّد الفاضل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477285_1280447820"/>
      <w:bookmarkStart w:id="28" w:name="_Toc9"/>
      <w:bookmarkEnd w:id="27"/>
      <w:r>
        <w:rPr>
          <w:rtl w:val="true"/>
        </w:rPr>
        <w:t>تأليفاته</w:t>
      </w:r>
      <w:bookmarkEnd w:id="28"/>
    </w:p>
    <w:p>
      <w:pPr>
        <w:pStyle w:val="BookText"/>
        <w:rPr/>
      </w:pPr>
      <w:r>
        <w:rPr>
          <w:rFonts w:ascii="Amiri" w:hAnsi="Amiri" w:eastAsia="Amiri" w:cs="Amiri"/>
          <w:color w:val="111111"/>
          <w:sz w:val="28"/>
          <w:sz w:val="28"/>
          <w:szCs w:val="28"/>
          <w:rtl w:val="true"/>
          <w:lang w:bidi="ar-SA"/>
        </w:rPr>
        <w:t>خلّف السيّد المؤلّف أعلى اللّٰه مقامه الشريف تراثاً غنيّاً جليلاً ثميناً، أكثر عناوينه في مناقب ومعاجز النبيّ صلى الله عليه و آله وأمير المؤمنين عليه السلام وسبطيه الحسن والحسين عليهما السلام كما صرّح بذلك الميرزا عبد اللّٰه الأفندي وقد يُرى فيها كتب في العقائد والأخلاق وزيارات المعصومين عليهم السلام، ولكن مع بالغ الأسف لم يخرج إلى عالم النور منها إلّاالقليل؛ وفي ما يأتي قائمة بمؤلّفاته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السرائر ومصباح الزائر؛ فارسيّ مختصر في فضائل الأئمّة وزياراتهم عليهم السلام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له نسخ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مكتبة السيّد الگلبايگانيّ برقم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ونسخة في مجموعة الحججي في نجف آباد، ونسخة في مشهد في المكتبة الرضويّة عليه السلام، ونسخة مجموعة المينويّ في طهران التي عرفت في مجلّة جامعة طهران </w:t>
      </w:r>
      <w:r>
        <w:rPr>
          <w:rFonts w:eastAsia="IRNazanin" w:cs="IRNazanin"/>
          <w:color w:val="111111"/>
          <w:sz w:val="28"/>
          <w:szCs w:val="28"/>
          <w:lang w:bidi="fa-IR"/>
        </w:rPr>
        <w:t>6:659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الملوك الذى خير من الذهب المسكوك؛ قال صاحب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جليل في معناه، رتّبه على مقدّمة في التفكّر في صنائع اللّٰه تعالى، وثمانية أبواب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الدنيا وحقيقة أحوالها وفنائها وعدم بقائها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محاسبة النفس وكيفيّتها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الموت وفضائله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وأهل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التنبّه على أحوال الماضين من الملوك والسلاطين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الحلم وحسن عاقبة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والخاتمة في التواضع</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له نسخ؛ ثلاث منها في مكتبة السبهسالار في طهران بأرقام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5787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ونسخة في الكاظميّة عند الشيخ عبد الكريم العطّار الكاظميّ على ما في الذريعة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في مكتبة فحول القزوينيّ في مجموعة مع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الحقّ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أُخرى على ما في فهرسها المطبوع في مجلّة تراثنا 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المطالب وغرر المناقب فى فضائل علىّ بن أبى طالب عليه السلام؛ أهداه إلى والديه، وكان ذلك بعد رجوعه إلى الكتب المتعدّدة؛ صرّح بذلك في مقدّمته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مولعاً في استماع مناقب عليّ بن أبي طالب عليه السلام وكلّما وجدت كتاباً في فضائله كتبت وظفرت بمنقبة جليلة من مناقبه أو فضيلة جميلة من فضائله نقلتها وحفظتها وكان قصدي أن أجمعه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فجمعته من كتب متعدّدة وأماكن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ثواب هذا الكتاب لوالديّ أوصل اللّٰه نعماءه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قبل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المشتاقين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فلنقله عنه كثيراً في الكنز، والآخر فلتصريحه في مقدّمة الجنّة التي سيأتي مقدّمته بذلك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عنه 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والشيخ الحرّ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والمير محمّد أشرف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ابن أمير الحاج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والنقديّ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العلويّة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والحاج مولى باقر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طبع بتحقيق زميلنا الشيخ محمّد حسين النوريّ سلّمه اللّٰه في ضمن مجموعتنا في مكتبة ودار المخطوطات في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المشتاقين فى معجزات سيّد المرسلين؛ مشتمل على معجزات النبيّ صلى الله عليه و آله، ألّفه بعد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مقدّمته ولم يذكره الطهرانيّ في الذريعة ولا غيره من المفهرسين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قام بتحقيقه بعض أصدقائنا وفّقه اللّٰه لهذا المهمّة وقد يطبع في ضمن مجموعتنا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العسل المصفّى فى فضل الصلاة على النبىّ المصطفى صلى الله عليه و آله؛ جمع فيه فضائل الصلاة عليه صلى الله عليه و آله وخواصّها، رتّبه على ثمانية أبواب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فى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السبطين؛ جمع فيه من كتب الفريقين فضائل الحسنين عليهما السلام، مرتّباً على مقدّمة وخمسة وخمسين باباً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عنه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والشيخ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ومع أنّ العلّامة المجلسيّ‌؛ لم يذكره في فهرس مصادره لكنّه ينقل </w:t>
      </w:r>
    </w:p>
    <w:p>
      <w:pPr>
        <w:pStyle w:val="BookText"/>
        <w:rPr/>
      </w:pPr>
      <w:r>
        <w:rPr>
          <w:rFonts w:ascii="Amiri" w:hAnsi="Amiri" w:eastAsia="Amiri" w:cs="Amiri"/>
          <w:color w:val="111111"/>
          <w:sz w:val="28"/>
          <w:sz w:val="28"/>
          <w:szCs w:val="28"/>
          <w:rtl w:val="true"/>
          <w:lang w:bidi="ar-SA"/>
        </w:rPr>
        <w:t>عنه في بحار الأنوار في موضع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مجمع البحرين في مناقب السبطين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ولكن لم نعثر عليه في نسخة الكتاب وذلك لنقصانها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مرّتين إحداهما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حديث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شير جعفريّ‌، وأُخرى بيد الراقم وطبع ضمن منشورات مكتبة العلّامة المجلسيّ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الزائرين فى فضائل زيارة خامس آل العبا؛ مطلقاً وفي أوقات معيّنة وبعض آدابها في الأحاديث المرويّة المستخرجة، طائفة منها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بعد ترجمتها إلى الفارسيّة، ألّفه باسم الشاه طهماسب الصفويّ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ورتّبه على خمسة وعشرين باباً وخاتمة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الحقّ واليقين فى تفضيل علىّ أمير المؤمنين على سائر الأنبياء والمرسلين عليهم السلام ما خلا محمّد صلى الله عليه و آله خاتم النبيّين؛ ألّفه للخواجة عليّ الآمليّ‌، جمع فيه الأدلّة والبراهين على تفضيله وذلك من كتب الفريقين، رتّبه على عدّة مطالب، جاء في بعض نسخه أربعة عشر وفي بعضها خمسة عشر مطلباً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واستدرك عليه الشيخ مهذّب الدين أحمد بن عبد الرضا البصريّ من أفاضل تلامذة الشيخ الحرّ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فائق المقال في الحديث والرجال</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وسمّاه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القويم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مهذّب الدين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رأيت في هذا الباب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الحقّ واليقين في تفضيل عليّ أمير المؤمنين على سائر الأنبياء 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وليّ بن نعمة اللّٰه الحسينيّ الرضويّ الحائريّ‌، لكنّه ترك كثيراً من أحاديث الباب </w:t>
      </w:r>
    </w:p>
    <w:p>
      <w:pPr>
        <w:pStyle w:val="BookText"/>
        <w:rPr/>
      </w:pPr>
      <w:r>
        <w:rPr>
          <w:rFonts w:ascii="Amiri" w:hAnsi="Amiri" w:eastAsia="Amiri" w:cs="Amiri"/>
          <w:color w:val="111111"/>
          <w:sz w:val="28"/>
          <w:sz w:val="28"/>
          <w:szCs w:val="28"/>
          <w:rtl w:val="true"/>
          <w:lang w:bidi="ar-SA"/>
        </w:rPr>
        <w:t>فذكرت أنا جملة منها في هذا الكتاب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عنه 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وله نسخ،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مكتبة جامعة طهران المؤرّخة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ونسخة محفوظة في مكتبة الإمام الرضا عليه السلام في مشهد المقدّسة المؤرّخة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ونسخة محفوظة في مكتبة الحكيم العامّة في النجف الأشرف بلا تاريخ، ونسخة في خزانة الحاج سيّد عليّ الإيروانيّ والحاج مولى عليّ الخيابانيّ في تبريز على ما في الذريعة، ونسخة في مكتبة فحول القزوينيّ في مجموعة مع تحفة الملوك وكتب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طبع في مجلّة تراثنا الصادرة في قم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زميلنا مشتاق صالح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من لا يحضره الفقيه؛ مختصر من أحاديث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مرتّباً على ثلاثة عشر باباً، كلّ باب مشتمل على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النبيّ صلى الله عليه و آله إلى أمير المؤمنين عليه السلام ومطالب أُخرى في حرمة الغناء والنميمة وشهادة الكذب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الربا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الذبائح</w:t>
      </w:r>
      <w:r>
        <w:rPr>
          <w:rFonts w:eastAsia="Amiri" w:cs="Amiri" w:ascii="Amiri" w:hAnsi="Amiri"/>
          <w:color w:val="111111"/>
          <w:sz w:val="28"/>
          <w:szCs w:val="28"/>
          <w:rtl w:val="true"/>
          <w:lang w:bidi="ar-SA"/>
        </w:rPr>
        <w:t xml:space="preserve">. </w:t>
      </w:r>
      <w:bookmarkStart w:id="29" w:name="pg16127_209291"/>
    </w:p>
    <w:p>
      <w:pPr>
        <w:pStyle w:val="BookText"/>
        <w:rPr/>
      </w:pPr>
      <w:bookmarkEnd w:id="29"/>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موت أطفال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موت أطفال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آثار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أنّ الناس يعلمون ولايعملون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رزق الجهّال وحبس رزق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شباهة الأولاد بأبويهم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المطالب وبحر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فى فضائل علىّ بن أبى طالب عليه السلام؛ وهو الكتاب الماثل بين يديك، وسيأتي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نسب إليه الشيخ آغا بزرك الطهرانيّ رحمه الله في الذريعة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كلمة من كلمات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والمواعظ مرتّباً على حروف الهجاء، لبعض الأصحاب، منضمّاً إلى كنز المطالب</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كتاباً مستقلاً غير كنز المطالب؛ لأنّه قال بعد التخلّص من أبواب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جامع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قد جمعت مائتي كلمة من غرر كلامه الفاخر، ودرراً من بحر علومه الزاخر على ترتيب الحروف وضممت بها الكتاب ليكون ختامه مسك</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477287_1280447820"/>
      <w:bookmarkStart w:id="31" w:name="_Toc10"/>
      <w:bookmarkEnd w:id="30"/>
      <w:r>
        <w:rPr>
          <w:rtl w:val="true"/>
        </w:rPr>
        <w:t>نحن والكتاب</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كما هو ظاهر من عنوانه من الكتب القيّمة الثمينة في مناقب ابن عمّ </w:t>
      </w:r>
    </w:p>
    <w:p>
      <w:pPr>
        <w:pStyle w:val="BookText"/>
        <w:rPr/>
      </w:pPr>
      <w:r>
        <w:rPr>
          <w:rFonts w:ascii="Amiri" w:hAnsi="Amiri" w:eastAsia="Amiri" w:cs="Amiri"/>
          <w:color w:val="111111"/>
          <w:sz w:val="28"/>
          <w:sz w:val="28"/>
          <w:szCs w:val="28"/>
          <w:rtl w:val="true"/>
          <w:lang w:bidi="ar-SA"/>
        </w:rPr>
        <w:t>النبيّ صلى الله عليه و آله أمير المؤمنين ويعسوب الدين عليّ بن أبي طالب عليه السلام، والكتاب هذا من أفخم ما صنّف في إثبات مناقبه ومعاجزه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فيه الآيات والأخبار في مناقب الوصيّ صلوات اللّٰه عليه من كتب الفريقين مرتّبة على تسعة وتسعين باباً بعدد أسماء اللّٰه الحسنى مبتدئاً بذكر مقدّمة وعنوان كلّ باب من الكتاب مفصّلاً، ثمّ أخذ في بيان مقاماته ومناقبه وفضائله قبل ولادته وبعدها وفي حياة النبيّ صلى الله عليه و آله وبعده واحتجاجاته عليه السلام وزهده وتقواه وأيّام خلافته وحروبه في حياة النبيّ صلى الله عليه و آله وبعده مع الناكثين والقاسطين والمارقين وقضيّة شهادته في محراب العبادة ونبذة من زياراته والقضايا المربوطة بقبّته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تأليفات أواخر عمره الشريف؛ لنقله في هذا الكتاب عن بعض كتبه،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في مقدّمة من أنّه قد ألّفه بعد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تأليف الكتاب ما صرّح في بدايته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لمّا رأيت أكثر هذه الأُمّة منحرفين عن فضائل مولانا وسيّدنا ومقتدانا أمير المؤمنين عليّ بن أبي طالب عليه السلام تاركين سبيل الهدى سالكين طريق الضلال سائرين على أسلافهم ممتثلين على قول رؤسائهم الذين طلبوا اللذّات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أجمع كتاباً في مناقبه عليه السلام،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لي الوصول إلى بلوغ ذلك المطلب الجليل مع بضاعتي القليلة ولساني الكليل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خواصّ الكتاب أنّ أكثر مواضيعه ممّا اشترك في روايته الشيعة والسنّة بحذف الإسناد إن كانت مسندة، وفي أكثرها ذكر اسم المصدر المأخوذ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 الكتاب أنّه نقل فيه من بعض الكتب التي باللغة الفارسيّة حول المناقب والفضائل وتواريخ المعصومين عليهم السلام بعد ترجمتها إلى العربيّة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من فوائده خبر هشام بن الحكم واحتجاجه على علماء عصره عند هارون العباسيّ‌، وهو خبر طويل</w:t>
      </w:r>
      <w:r>
        <w:rPr>
          <w:rFonts w:eastAsia="Amiri" w:cs="Amiri" w:ascii="Amiri" w:hAnsi="Amiri"/>
          <w:color w:val="111111"/>
          <w:sz w:val="28"/>
          <w:szCs w:val="28"/>
          <w:rtl w:val="true"/>
          <w:lang w:bidi="ar-SA"/>
        </w:rPr>
        <w:t xml:space="preserve">. </w:t>
      </w:r>
      <w:bookmarkStart w:id="32" w:name="pg16127_209293"/>
    </w:p>
    <w:p>
      <w:pPr>
        <w:pStyle w:val="BookText"/>
        <w:rPr/>
      </w:pPr>
      <w:bookmarkEnd w:id="32"/>
      <w:r>
        <w:rPr>
          <w:rFonts w:ascii="Amiri" w:hAnsi="Amiri" w:eastAsia="Amiri" w:cs="Amiri"/>
          <w:color w:val="111111"/>
          <w:sz w:val="28"/>
          <w:sz w:val="28"/>
          <w:szCs w:val="28"/>
          <w:rtl w:val="true"/>
          <w:lang w:bidi="ar-SA"/>
        </w:rPr>
        <w:t>وأيضاً مائتا كلمة انتخبها المؤلّف من كلمات أمير المؤمنين عليه السلام في الحكم والمواعظ مرتّباً على حروف الهجاء وضمّها إلى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تبويبه في الكتاب على مقاطع مختلفة من حياة مولانا أمير المؤمنين عليه السلام، وذلك على تسعة وتسعين باباً بعدد أسماء 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سؤال يطرح حول كتابي الكنز والدرر؛ هل هما كتاب واحد أو كتابان‌؟</w:t>
      </w:r>
    </w:p>
    <w:p>
      <w:pPr>
        <w:pStyle w:val="BookText"/>
        <w:rPr/>
      </w:pPr>
      <w:r>
        <w:rPr>
          <w:rFonts w:ascii="Amiri" w:hAnsi="Amiri" w:eastAsia="Amiri" w:cs="Amiri"/>
          <w:color w:val="111111"/>
          <w:sz w:val="28"/>
          <w:sz w:val="28"/>
          <w:szCs w:val="28"/>
          <w:rtl w:val="true"/>
          <w:lang w:bidi="ar-SA"/>
        </w:rPr>
        <w:t xml:space="preserve">ومنشأ السؤال هو ما ذهب إليه السيّد الأمين رحمه الله في أعيان الشيعة باتّحاد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ووجدنا له في المكتبة الحسينيّة في النجف الأشرف كتاباً مطبوعاً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 وغرر المناقب في فضائل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هو الذي سمّاه صاحب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أنّهما كتابان ولهما نسخ، وسبب تأليفهما متفاوت، وأيضاً كتاب الكنز أكبر حجماً من كتاب الدرر، وتأليف الدرر أقدم من الكنز بحيث نقل عنه في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منشأ هذا التصحيف عدم ذكر الشيخ الحرّ كتاب درر المطالب وتصريحه بكتاب الكنز، وما رأى السيّد الأمين أو سمع به هو كنز المطالب ولذا ذهب إلى اتّحادهما للتشابه الاسميّ والموضوعيّ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ذو أهميّة عند علمائنا بحيث نقل عنه الشيخ الحرّ في إثبات الهداة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477289_1280447820"/>
      <w:bookmarkStart w:id="34" w:name="_Toc11"/>
      <w:bookmarkEnd w:id="33"/>
      <w:r>
        <w:rPr>
          <w:rtl w:val="true"/>
        </w:rPr>
        <w:t xml:space="preserve">كتاب </w:t>
      </w:r>
      <w:r>
        <w:rPr>
          <w:rtl w:val="true"/>
        </w:rPr>
        <w:t>(</w:t>
      </w:r>
      <w:r>
        <w:rPr>
          <w:rtl w:val="true"/>
        </w:rPr>
        <w:t>كنز المطالب</w:t>
      </w:r>
      <w:r>
        <w:rPr>
          <w:rtl w:val="true"/>
        </w:rPr>
        <w:t xml:space="preserve">) </w:t>
      </w:r>
      <w:r>
        <w:rPr>
          <w:rtl w:val="true"/>
        </w:rPr>
        <w:t xml:space="preserve">و </w:t>
      </w:r>
      <w:r>
        <w:rPr>
          <w:rtl w:val="true"/>
        </w:rPr>
        <w:t>(</w:t>
      </w:r>
      <w:r>
        <w:rPr>
          <w:rtl w:val="true"/>
        </w:rPr>
        <w:t>المنتخب من بدر المطالب</w:t>
      </w:r>
      <w:r>
        <w:rPr>
          <w:rtl w:val="true"/>
        </w:rPr>
        <w:t>)</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أثناء تحقيق الكتاب لقيت في فهرس مكتبة السيّد المرعشيّ رحمه الله نسخة كتاب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المنتخب من بدر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ملخّص من كتاب السيّد وليّ </w:t>
      </w:r>
      <w:bookmarkStart w:id="35" w:name="pg16127_209294"/>
    </w:p>
    <w:p>
      <w:pPr>
        <w:pStyle w:val="BookText"/>
        <w:rPr/>
      </w:pPr>
      <w:bookmarkEnd w:id="35"/>
      <w:r>
        <w:rPr>
          <w:rFonts w:ascii="Amiri" w:hAnsi="Amiri" w:eastAsia="Amiri" w:cs="Amiri"/>
          <w:color w:val="111111"/>
          <w:sz w:val="28"/>
          <w:sz w:val="28"/>
          <w:szCs w:val="28"/>
          <w:rtl w:val="true"/>
          <w:lang w:bidi="ar-SA"/>
        </w:rPr>
        <w:t>ابن نعمة اللّٰه الحسينيّ الرضويّ لمحمّد بن عيد النجفيّ‌</w:t>
      </w:r>
      <w:r>
        <w:rPr>
          <w:rStyle w:val="FootnoteAnchor"/>
          <w:rtl w:val="true"/>
        </w:rPr>
        <w:footnoteReference w:id="51"/>
      </w:r>
      <w:r>
        <w:rPr>
          <w:rFonts w:ascii="Amiri" w:hAnsi="Amiri" w:eastAsia="Amiri" w:cs="Amiri"/>
          <w:color w:val="111111"/>
          <w:sz w:val="28"/>
          <w:sz w:val="28"/>
          <w:szCs w:val="28"/>
          <w:rtl w:val="true"/>
          <w:lang w:bidi="ar-SA"/>
        </w:rPr>
        <w:t xml:space="preserve">، واستظهرت أنّه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 وغرر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ومحمّد بن عيد النجفيّ ناسخ النسخة، وعندي من كتاب الدرر نسخة وهي الفريدة على حسب ما استقصينا، وبعد الرجوع إلى المكتبة ومقابلته مع نسخة الدرر ظهر أنّ الكتاب لنفس محمّد بن عيد النجفيّ وهو تلخيص لهذا الكتاب أي كنز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في مقدّمته بأنّه منتخب من كتاب بدر المطالب وغرر المناقب حيث يقول بعد الحمد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منتخب من كتاب بدر المطالب وغرر المناقب في فضائل عليّ بن أبي طالب ترتيب الشيخ المرحوم والسيّد المرسوم وليّ بن نعمة اللّٰه الحسينيّ الرضويّ تجاوز اللّٰه عن سيّئاته وحشره مع أئمّته وساداته في منازل المنتجبين 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نهاية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العبد الأقلّ محمّد بن عيد النجفيّ سنة </w:t>
      </w:r>
      <w:r>
        <w:rPr>
          <w:rFonts w:eastAsia="Amiri" w:cs="Amiri" w:ascii="Amiri" w:hAnsi="Amiri"/>
          <w:color w:val="111111"/>
          <w:sz w:val="28"/>
          <w:szCs w:val="28"/>
          <w:lang w:bidi="ar-SA"/>
        </w:rPr>
        <w:t>1076</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477291_1280447820"/>
      <w:bookmarkStart w:id="37" w:name="_Toc12"/>
      <w:bookmarkEnd w:id="36"/>
      <w:r>
        <w:rPr>
          <w:rtl w:val="true"/>
        </w:rPr>
        <w:t>التعريف بمصادر أحاديث الكتاب</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للمدقّق في كتب السيّد المؤلّف اطّلاعه الواسع بأخبار المناقب وكتبها وأنّ عنده مكتبة عامرة من كتب المناقب والفضائل للقدامى غنيّة جدّاً، وكان قسم كبير منها من مؤلّفات الشيعة، مضافاً إلى مؤلّفات العامّة خصوصاً المعتدلين منهم والتي بعضها لم يطبع حتّى الآن، ولذلك اهتمّ بعض العلماء بهذا الجانب من كتبه فاستفادوا ونقلوها في كتبهم الروائيّة، فرأينا من المناسب أن نذكر قائمة من المصادر والكتب التي أثبت المؤلّف أساماءها في تأليفه هذا، ولا تخفى فائدتها </w:t>
      </w:r>
    </w:p>
    <w:p>
      <w:pPr>
        <w:pStyle w:val="BookText"/>
        <w:rPr/>
      </w:pPr>
      <w:r>
        <w:rPr>
          <w:rFonts w:ascii="Amiri" w:hAnsi="Amiri" w:eastAsia="Amiri" w:cs="Amiri"/>
          <w:color w:val="111111"/>
          <w:sz w:val="28"/>
          <w:sz w:val="28"/>
          <w:szCs w:val="28"/>
          <w:rtl w:val="true"/>
          <w:lang w:bidi="ar-SA"/>
        </w:rPr>
        <w:t>على المحقّق الخبير،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للشيخ الأقدم أبي جعفر الصدوق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للشيخ الأقدم أبي جعفر الصدوق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الأنوار فى فضائل إمام الأبرار؛ وهو في مجلّدين، ذكر في أوّله فهرس أبوابه الستّة والثلاثين، وصرّح المؤلّف باسمه في عدّة مواضع من المجلّد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 هاشم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كتب على ظهر بعض نسخه أنّه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نسبه إليه في مواضع من كتبه مثل الكنز والمجمع والمنهاج، وكذا السيّد هاشم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المعاجز</w:t>
      </w:r>
      <w:r>
        <w:rPr>
          <w:rStyle w:val="FootnoteAnchor"/>
          <w:rtl w:val="true"/>
        </w:rPr>
        <w:footnoteReference w:id="53"/>
      </w:r>
      <w:r>
        <w:rPr>
          <w:rFonts w:ascii="Amiri" w:hAnsi="Amiri" w:eastAsia="Amiri" w:cs="Amiri"/>
          <w:color w:val="111111"/>
          <w:sz w:val="28"/>
          <w:sz w:val="28"/>
          <w:szCs w:val="28"/>
          <w:rtl w:val="true"/>
          <w:lang w:bidi="ar-SA"/>
        </w:rPr>
        <w:t xml:space="preserve">، والسيّد شرف الدين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الآيات</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خطأ؛ لأنّ فيه روايات عن طريق الحافظ أبي منصور شهردار بن شيرويه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ووجيه الدين أبي الحسن عليّ بن محمّد بن أحمد العلويّ الهرويّ بأصبهان في سابع ذي الحجّة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والشيخ سديد الدين شاذان بن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أواخر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المتأخّرين عن الشيخ الطوسيّ رحمه الله بمراتب، فضلاً عن نقله فيه رواية عن الشيخ الطوسيّ رحمه الله بعدّة وسائط</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قال الشيخ آغا بزرك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السيّد </w:t>
      </w:r>
    </w:p>
    <w:p>
      <w:pPr>
        <w:pStyle w:val="BookText"/>
        <w:rPr/>
      </w:pPr>
      <w:r>
        <w:rPr>
          <w:rFonts w:ascii="Amiri" w:hAnsi="Amiri" w:eastAsia="Amiri" w:cs="Amiri"/>
          <w:color w:val="111111"/>
          <w:sz w:val="28"/>
          <w:sz w:val="28"/>
          <w:szCs w:val="28"/>
          <w:rtl w:val="true"/>
          <w:lang w:bidi="ar-SA"/>
        </w:rPr>
        <w:t xml:space="preserve">وليّ بن نعمة اللّٰه في كتابه كنز المطالب الذي ألّفه في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دون ذكر اسم المؤلّف</w:t>
      </w:r>
      <w:r>
        <w:rPr>
          <w:rStyle w:val="FootnoteAnchor"/>
          <w:rtl w:val="true"/>
        </w:rPr>
        <w:footnoteReference w:id="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غير صحيح لأنّه صرّح في هذا الكتاب بأنّه تأليف الشيخ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صرّح بذلك في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الحقّ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فى معرفة الأئمّة عليهم السلام؛ لأبي الحسن عليّ بن عيسى بن أبي الفتح الإربليّ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كثيراً في أبواب مختلفة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فى فضائل أمير المؤمنين عليه السلام؛ للشيخ العلّامة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كثيراً، حتّى يعدّ من مصادره الأصليّة، وينقل بواسطته كثيراً عن بعض مصادر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للحافظ رجب البرسيّ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عنه كثيراً بحيث صار من مصادره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لعليّ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لأمين الإسلام 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فى معرفة حجج اللّٰه على العباد؛ للشيخ المفيد أبي عبد 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أبى طالب؛ للشيخ رشيد الدين أبي عبد اللّٰه محمّد بن عليّ بن شهر آشوب بن أبي نصر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ابن شهر آشوب في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ينقل عنه كثيراً في أبواب مختلفة من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للموفّق بن أحمد بن محمّد أبي المؤيّد المكّيّ‌، خطيب خوارزم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عنه كثيراً في أغلب أبوابه، ذكر الكتاب بأسماء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الخوارزميّ في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من مصادره الأصليّة لتأليف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للشيخ أبي الحسن محمّد بن أحمد بن عليّ بن الحسن بن شاذان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كثيراً في أبواب مختلفة، وغالباً ما يذكر اسم الكتاب بألفاظ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كتاب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ابن شاذان في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مناقب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فضائل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أحاديث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الشيخ الفقيه أبو الحسن محمّد بن أحمد بن عليّ بن شاذان في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من مصادره الأصليّة في تأليف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فى إمامة أمير المؤمنين علىّ بن أبى طالب عليه السلام؛ لأبي جعفر محمّد بن جرير بن رستم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عنه ولم يصرّح باسم المؤلّف وعنوان الكتاب إلاّ أنّه قال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فردوس الأخبار؛ لشيرويه بن شهردار بن شيرويه بن فناخسرو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الديلميّ‌، أبو شجاع الهمذانيّ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صلى الله عليه و آله لشيعة المرتضى عليه السلام؛ لعماد الدين أبي جعفر محمّد ابن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راحة الأرواح ومونس الأشباح فى أحوال النبىّ والأئمّة عليهم السلام؛ لأبي سعيد حسن بن حسين الشيعيّ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ألّفه بالتماس السلطان نظام الدين يحيى بن صاحب الأعظم خواجه كرّابيّ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رتّبه على خمسة عشر باباً وكلّ باب على فصول، وذلك بعد ترجمتها إلى العربيّة، </w:t>
      </w:r>
    </w:p>
    <w:p>
      <w:pPr>
        <w:pStyle w:val="BookText"/>
        <w:rPr/>
      </w:pPr>
      <w:r>
        <w:rPr>
          <w:rFonts w:ascii="Amiri" w:hAnsi="Amiri" w:eastAsia="Amiri" w:cs="Amiri"/>
          <w:color w:val="111111"/>
          <w:sz w:val="28"/>
          <w:sz w:val="28"/>
          <w:szCs w:val="28"/>
          <w:rtl w:val="true"/>
          <w:lang w:bidi="ar-SA"/>
        </w:rPr>
        <w:t>وهي من فوائد الكتاب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المباهج فى تلخيص مباهج المهج فى مناهج الحجج؛ لأبي سعيد حسن بن حسين الشيعيّ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يتضمّن فضائل نبيّنا سيّد الأنبياء والمرسلين ومعجزاته وفضائل أهل بيته ومعجزاتهم صلوات اللّٰه عليهم أجمعين، وهو تلخيص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مباهج المهج</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الحسن قطب الدين الكيدريّ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شارح نهج البلاغة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 في فقه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السبزواريّ فيه كثيراً من الأخبار الصحاح، ونقل السيّد وليّ بن نعمة اللّٰه مؤلّفنا عنه بعد ترجمة ما نقله إلى العربيّة، وهي من فوائد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المطالب وغرر المناقب فى فضائل علىّ بن أبى طالب؛ لنفس المؤلّف، وقد عبّر عنه في بعض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التعريف بمؤلّفاته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الإمام العسكرىّ عليه السلام؛ المنسوب إلى الإمام الحسن بن عليّ العسكريّ عليه السلام، ينقل عنه كثيراً أحاديث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جامع الفوائد؛ للشيخ علم بن سيف بن منصور النجفيّ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الكتاب بأسماء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الفوائد، كنز الفوائد، وهو انتخاب واختصار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عليّ الحسينيّ الإستر آباديّ الغرويّ من أعلام النصف الثاني من القرن العاشر؛ اختصره في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8"/>
      </w:r>
      <w:r>
        <w:rPr>
          <w:rFonts w:ascii="Amiri" w:hAnsi="Amiri" w:eastAsia="Amiri" w:cs="Amiri"/>
          <w:color w:val="111111"/>
          <w:sz w:val="28"/>
          <w:sz w:val="28"/>
          <w:szCs w:val="28"/>
          <w:rtl w:val="true"/>
          <w:lang w:bidi="ar-SA"/>
        </w:rPr>
        <w:t>، والكتاب غير مطبوع حتّى زماننا هذا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لأبي إسحاق أحمد بن إبراهيم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لقطب الدين أبي الحسين سعيد بن هبة اللّٰه بن الحسن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لمحمّد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الكبير؛ لفخر الدين محمّد بن عمر بن الحسين القرشيّ البكريّ‌، المعروف بالفخر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لجمال الدين أبي الخطّاب عمر بن دحية بن خليفة الكلبيّ المغربيّ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أسعد بن إبراهيم بن الحسن بن عليّ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أحمد بن المبارك بن موهوب اللخميّ‌؛ المعروف بابن المستوفي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ووقعت القراءة والرواية في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عنه الشيخ حسن بن سليمان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لأبي الحسين مسلم بن الحجّاج بن المسلم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لعزّ الدين عبد الحميد بن محمّد 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الترمذىّ‌؛ لأبي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للبغوىّ‌؛ لم نعثر على كتاب بهذا العنوان للبغويّ‌، ولعلّه هو كتابه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المؤلّف نقل عنه بواسطة كشف اليقين للعلّامة كما أنّ الحديث مع نسبته إلى البغويّ موجود فيه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لأحمد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للحافظ أبي الحسن عليّ بن محمّد بن محمّد الواسطيّ الجنبلائيّ الشافعيّ المعروف بابن المغازليّ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المعراج؛ للشيخ الأقدم أبي جعفر الصدوق محمّد ابن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بهذا الكتاب في موضعين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وصرّح آغا بزرك رحمه الله بوجوده عند مؤلّفنا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عنه السيّد وليّ بن نعمة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في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2"/>
      </w:r>
      <w:r>
        <w:rPr>
          <w:rFonts w:ascii="Amiri" w:hAnsi="Amiri" w:eastAsia="Amiri" w:cs="Amiri"/>
          <w:color w:val="111111"/>
          <w:sz w:val="28"/>
          <w:sz w:val="28"/>
          <w:szCs w:val="28"/>
          <w:rtl w:val="true"/>
          <w:lang w:bidi="ar-SA"/>
        </w:rPr>
        <w:t>، وما وجدنا رواية من كتاب المعراج في الكنز هذا وكتابه الدرر إلّاحديثاً واحداً وهو بعينه موجود في كنز جامع الفوائد، ولعلّه ينقل عنه بواسطة كنز جامع الفوائد، فنقول بعدم وجود نسخة من الكتاب عنده، فما جاء من المعراج فهو من كنز جامع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الشيعة فى فضائل وصىّ خاتم الشريعة؛ للسيّد أبي العزّ جلال الدين عبد اللّٰه بن شرفشاه العلويّ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ألّفه باسم السلطان أُويس الشيعيّ المقتول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ابن خالويه؛ لابن خالويه أبي عبد اللّٰه الحسين بن أحمد بن حمدان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المؤلّف نقل عنه بالواسطة، ولم نحصل على نسخة منه واستخرجنا نصوصه المنقولة بواسطة مصادر أُخر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الغرى فى تعيين قبر أمير المؤمنين عليه السلام؛ للسيّد عبد الكريم أحمد بن موسى بن طاوس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الصحاح الستّة؛ لأبي الحسن رزين بن معاوية بن عمر العبدريّ السرقسطيّ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القرآن فى شأن أمير المؤمنين عليه السلام؛ لأبي بكر محمّد بن مؤمن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كراميّ ثقة من علماء المذاهب الأربعة وثقاتهم، وكتابه في تفسير القرآن الذي استخرجه من تفاسير الإثني عشر، نقل عن كتابه هذا السيّد ابن طاوس في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ذكر الكتاب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محمّد بن مؤمن الشيرازيّ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يطبع حتّى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فى مناقب علىّ بن أبى طالب عليه السلام؛ للحافظ أبي عبد اللّٰه محمّد بن يوسف بن محمّد الشافعيّ الكنجيّ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الواحدة؛ لمحمّد بن الحسن بن جمهور العميّ البصريّ أو لولده أبي محمّد الحسن بن محمّد بن جمهور العميّ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الشيخ الطوسيّ وابن النديم إلى الوالد محمّد بن جمهور</w:t>
      </w:r>
      <w:r>
        <w:rPr>
          <w:rStyle w:val="FootnoteAnchor"/>
          <w:rtl w:val="true"/>
        </w:rPr>
        <w:footnoteReference w:id="65"/>
      </w:r>
      <w:r>
        <w:rPr>
          <w:rFonts w:ascii="Amiri" w:hAnsi="Amiri" w:eastAsia="Amiri" w:cs="Amiri"/>
          <w:color w:val="111111"/>
          <w:sz w:val="28"/>
          <w:sz w:val="28"/>
          <w:szCs w:val="28"/>
          <w:rtl w:val="true"/>
          <w:lang w:bidi="ar-SA"/>
        </w:rPr>
        <w:t>، والنجاشيّ إلى الولد الحسن بن محمّد ابن جمهور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عنه مؤلّفنا حديثين أحدهما موجود بعينه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عنوان الكتاب في صدر الحديث،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صاحب 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كنز جامع الفوائد عن كتاب الواحدة، والآخر يذكر في آخره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نقلته من كتاب الشيخ الفاضل الشيخ محمّد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هو محمّد بن أبي جمهور الأحسائيّ‌، ولكن لم نعثر على الحديث في كتب الأحسائيّ المطبوعة، أو هو مؤلّف كتاب الواحدة، فعلى هذا يظهر وجود نسخة من الكتاب عنده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القلوب؛ لأبي سعيد حسن بن حسين الشيعيّ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في ترجمة وشرح ثلاث وخمسين رواية عن النبيّ صلى الله عليه و آله في المواعظ والأمثال والحكم، روى عنه حديثاً واحداً ولكن لم نعثر عليه في المصابيح المطبوع وغيرها من المصادر التي بأيدينا إلّاالمصادر المتأخّرة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الأمان ولباب حقائق الإيمان؛ للحافظ رجب بن محمّد بن رجب البرسيّ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سنة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روى عنه 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الأئمّة؛ لابن الصبّاغ عليّ بن محمّد بن أحمد المالكيّ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فى فضائل السبطين؛ لنفس المؤلّف، ينقل عنه روايتين، لاحظ التعريف بمؤلّفاته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للشيخ الأقدم أبي جعفر الصدوق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التحقيق إلى سواء الطريق؛ لم تصل إلينا أيّة معلومة من الكتاب، وكلّ من نقل عنه نسبه إلى بعض علماء الإماميّة، روى عنه الحسن بن سليمان الحلّيّ في تفضيل الأئمّة والمحتضر، وأيضاً المقدّس الأردبيليّ في حديقة الشيعة نقل عن باب منه في بيان أفضليّة أمير المؤمنين عليه السلام على سائر الأنبياء والمرسلين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عنه الحسن بن سليمان ومؤلّفنا حديث البساط أو السحابة أو الغمامة، وكلّها أسماء لحديث واحد رُوي عن سلمان الفارسيّ الذي رُوي في كثير من المصادر، وله شروح لفطاحل العلماء،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محمّد بن محمّد مفيد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الآغا جمال الدين محمّد بن محمّد بن الآغا </w:t>
      </w:r>
    </w:p>
    <w:p>
      <w:pPr>
        <w:pStyle w:val="BookText"/>
        <w:rPr/>
      </w:pPr>
      <w:r>
        <w:rPr>
          <w:rFonts w:ascii="Amiri" w:hAnsi="Amiri" w:eastAsia="Amiri" w:cs="Amiri"/>
          <w:color w:val="111111"/>
          <w:sz w:val="28"/>
          <w:sz w:val="28"/>
          <w:szCs w:val="28"/>
          <w:rtl w:val="true"/>
          <w:lang w:bidi="ar-SA"/>
        </w:rPr>
        <w:t xml:space="preserve">حسين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والآغا محمود بن الآغا محمّد عليّ الكرمانشاهيّ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ابن مردويه؛ لأبي بكر أحمد بن مردويه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المؤلّف نقل عنه بالواسطة، وأيضاً لم نحصل على نسخته واستخرجنا نصوصه المنقولة بواسطة مصادر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الجلاء والشفاء؛ لم نعثر على مؤلّف الكتاب، ينقل عنه ابن شهر آشوب في مناقبه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لأبي بكر أحمد بن عليّ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بستان الواعظين ورياض السامعين؛ لأبي الفرج عبد الرحمن بن عليّ بن الجوزيّ الحنبليّ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عرائس المجالس؛ لأبي إسحاق أحمد بن محمّد بن إبراهيم النيسابوريّ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عنه رواية طويلة في سؤال بعض أحبار اليهود عن أصحاب الكهف لأمير المؤمنين عليه السلام، والرواية موجودة بعينها عن المصدر المذكور في كشف اليقين للعلّامة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الملوك الذى خير من الذهب المسكوك؛ للمؤلّف نفسه، نقل عنه رواية واحدة، لاحظ التعريف بمؤلّفاته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لكمال الدين محمّد بن طلحة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للشيخ الأقدم أبي جعفر الصدوق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8" w:name="pg16127_209304"/>
    </w:p>
    <w:p>
      <w:pPr>
        <w:pStyle w:val="Heading3"/>
        <w:numPr>
          <w:ilvl w:val="2"/>
          <w:numId w:val="1"/>
        </w:numPr>
        <w:rPr/>
      </w:pPr>
      <w:bookmarkStart w:id="39" w:name="__RefHeading___Toc1477293_1280447820"/>
      <w:bookmarkStart w:id="40" w:name="_Toc13"/>
      <w:bookmarkEnd w:id="38"/>
      <w:bookmarkEnd w:id="39"/>
      <w:r>
        <w:rPr>
          <w:rtl w:val="true"/>
        </w:rPr>
        <w:t>التعريف بنسخ الكتاب</w:t>
      </w:r>
      <w:bookmarkEnd w:id="40"/>
    </w:p>
    <w:p>
      <w:pPr>
        <w:pStyle w:val="BookText"/>
        <w:rPr/>
      </w:pPr>
      <w:r>
        <w:rPr>
          <w:rFonts w:ascii="Amiri" w:hAnsi="Amiri" w:eastAsia="Amiri" w:cs="Amiri"/>
          <w:color w:val="111111"/>
          <w:sz w:val="28"/>
          <w:sz w:val="28"/>
          <w:szCs w:val="28"/>
          <w:rtl w:val="true"/>
          <w:lang w:bidi="ar-SA"/>
        </w:rPr>
        <w:t>إنّ للكتاب نسخاً عدّة ولكن وقفت على ثلاث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المحفوظة في مكتبة المدرسة الفيضيّة بقم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المخطوطة فى المكتبة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عليّ بن إبراهيم الخطيّ‌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هي أكمل النسخ التي بين أيدينا وأصحّها وأقدمها تاريخاً، حيث استنسخت بعد ثماني سنوات من تأليف الكتاب ولعلّ استنساخها كان في حياة المؤلّف، خطّها جيّد، وعليها علامات التصحيح والبلاغ، وفي أوّلها مكتوبة وقفيّة نصّها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وقف هذا الكتاب زبدة الصلحاء والأتقياء آقا محمّد أسد ابن المرحوم آقا محمّد كاظم على المؤمنين الساكنين في الكاشان وجعل توليته للسيّد عبد العظيم ابن عبد الغنيّ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صحيحاً شرعيّاً مخلّداً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الإيجاب والقبول 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ذي القعدة سنة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وعليها تملّك شُطب عليه نصّه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انتقل إليّ هذا الكتاب بعناية الملك </w:t>
      </w:r>
    </w:p>
    <w:p>
      <w:pPr>
        <w:pStyle w:val="BookText"/>
        <w:rPr/>
      </w:pPr>
      <w:r>
        <w:rPr>
          <w:rFonts w:ascii="Amiri" w:hAnsi="Amiri" w:eastAsia="Amiri" w:cs="Amiri"/>
          <w:color w:val="111111"/>
          <w:sz w:val="28"/>
          <w:sz w:val="28"/>
          <w:szCs w:val="28"/>
          <w:rtl w:val="true"/>
          <w:lang w:bidi="ar-SA"/>
        </w:rPr>
        <w:t>الكريم الوهّاب بالبيع الصحيح الشرعي في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مازندران، وأنا العبد المذنب العاصي الراجي رحمة الربّ الرحيم ابن محمّد نصر الشريف محمّد إبراهيم وفّقه اللّٰه للعمل في يومه لغده قبل أن يخرج الأمر من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المحفوظة في مكتبة كليّة الإلهيّات والمعارف الإسلاميّة في جامعة الفردوسيّ في مشهد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المخطوطة فى المكتبة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ابن الشيخ محمّد ابن الشيخ عليّ الفردوسيّ البحرانيّ الجدحفصيّ‌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ناقصة من أوّلها بقدر ورقة وبدايتها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يقول أفقر العباد إلى اللّٰه الغنيّ تراب نعل 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كثيرة السقطات، خطّها جيّد، وعليها علامة التصحيح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المحفوظة في مكتبة الملك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النسخة فى المكتبة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علامة التصحيح، وفي بعض صفحاتها علامة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وللكتاب نسخ أُخر،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مخطوطة في مكتبة السيّد الگلبايگانيّ برقم</w:t>
      </w:r>
      <w:r>
        <w:rPr>
          <w:rFonts w:eastAsia="IRNazanin" w:cs="IRNazanin"/>
          <w:color w:val="111111"/>
          <w:sz w:val="28"/>
          <w:szCs w:val="28"/>
          <w:rtl w:val="true"/>
          <w:lang w:bidi="fa-IR"/>
        </w:rPr>
        <w:t xml:space="preserve">: </w:t>
      </w:r>
      <w:r>
        <w:rPr>
          <w:rFonts w:eastAsia="IRNazanin" w:cs="IRNazanin"/>
          <w:color w:val="111111"/>
          <w:sz w:val="28"/>
          <w:szCs w:val="28"/>
          <w:lang w:bidi="fa-IR"/>
        </w:rPr>
        <w:t>22811</w:t>
      </w:r>
      <w:r>
        <w:rPr>
          <w:rFonts w:ascii="IRNazanin" w:hAnsi="IRNazanin" w:eastAsia="IRNazanin"/>
          <w:color w:val="111111"/>
          <w:sz w:val="28"/>
          <w:sz w:val="28"/>
          <w:szCs w:val="28"/>
          <w:rtl w:val="true"/>
          <w:lang w:bidi="fa-IR"/>
        </w:rPr>
        <w:t xml:space="preserve">، تاريخها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في مكتبة السيّد المرعشيّ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11650</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1" w:name="pg16127_209306"/>
    </w:p>
    <w:p>
      <w:pPr>
        <w:pStyle w:val="BookText"/>
        <w:rPr/>
      </w:pPr>
      <w:bookmarkEnd w:id="41"/>
      <w:r>
        <w:rPr>
          <w:rFonts w:ascii="Amiri" w:hAnsi="Amiri" w:eastAsia="Amiri" w:cs="Amiri"/>
          <w:color w:val="111111"/>
          <w:sz w:val="28"/>
          <w:sz w:val="28"/>
          <w:szCs w:val="28"/>
          <w:rtl w:val="true"/>
          <w:lang w:bidi="ar-SA"/>
        </w:rPr>
        <w:t>مخطوطة في مكتبة كلّيّة الإلهيّات في جامعة الفردوسيّ في مشهد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18714</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في مكتبة الوزيري في مدينة يزد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أُخرى في مكتبة الملك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القرن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مكتبة مدرسة الحجازيّين في قم المقدّسة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477295_1280447820"/>
      <w:bookmarkStart w:id="43" w:name="_Toc14"/>
      <w:bookmarkEnd w:id="42"/>
      <w:r>
        <w:rPr>
          <w:rtl w:val="true"/>
        </w:rPr>
        <w:t>منهج التحقيق</w:t>
      </w:r>
      <w:bookmarkEnd w:id="43"/>
    </w:p>
    <w:p>
      <w:pPr>
        <w:pStyle w:val="BookText"/>
        <w:rPr/>
      </w:pPr>
      <w:r>
        <w:rPr>
          <w:rFonts w:ascii="Amiri" w:hAnsi="Amiri" w:eastAsia="Amiri" w:cs="Amiri"/>
          <w:color w:val="111111"/>
          <w:sz w:val="28"/>
          <w:sz w:val="28"/>
          <w:szCs w:val="28"/>
          <w:rtl w:val="true"/>
          <w:lang w:bidi="ar-SA"/>
        </w:rPr>
        <w:t>أتممنا إخراج هذا الكتاب وفق الخطوات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قابلنا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واتّبعنا أُسلوب التلفيق بينها، وأثبتنا بعض الاختلافات المهمّة في الهامش وكلّما خلج علينا الترديد أثبتنا ما هو موافق لمصدر الكتاب، وقد شاركني في هذا الجهد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خليليان وأمير حسين الإسلاميّ سلّمهما اللّٰه ووفّقهما لكلّ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قابلنا الكتاب بعد مقابلته مع النسخ مع المصادر المذكورة في صدر كلّ حديث وجعلناها بمنزلة نسخة، وأثبتنا الاختلافات مع الدقّة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استخرجنا الآيات القرآنيّة من المصحف الشريف ووضعناها بين قوسين مزهّرين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استخرجنا جميع الأحاديث من مصادرها بلفظة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ما استخرجناه من المصادر الأُخر جعلنا قبله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ترجمنا كلّ من ذُكر اسمه ترجمة موجزة اعتماداً على أهمّ كتب الرجال والتراجم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شرحنا بعض الكلمات الغامضة وأسماء المدن والبلدان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وضعناه بين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المصدر لم نشرنا إليه في، وإن كان من عندنا أو من مصدر آخر فأشرنا إليه في الهامش</w:t>
      </w:r>
      <w:r>
        <w:rPr>
          <w:rFonts w:eastAsia="Amiri" w:cs="Amiri" w:ascii="Amiri" w:hAnsi="Amiri"/>
          <w:color w:val="111111"/>
          <w:sz w:val="28"/>
          <w:szCs w:val="28"/>
          <w:rtl w:val="true"/>
          <w:lang w:bidi="ar-SA"/>
        </w:rPr>
        <w:t xml:space="preserve">. </w:t>
      </w:r>
      <w:bookmarkStart w:id="44" w:name="pg16127_209307"/>
    </w:p>
    <w:p>
      <w:pPr>
        <w:pStyle w:val="Heading3"/>
        <w:numPr>
          <w:ilvl w:val="2"/>
          <w:numId w:val="1"/>
        </w:numPr>
        <w:rPr/>
      </w:pPr>
      <w:bookmarkStart w:id="45" w:name="__RefHeading___Toc1477297_1280447820"/>
      <w:bookmarkStart w:id="46" w:name="_Toc15"/>
      <w:bookmarkEnd w:id="44"/>
      <w:bookmarkEnd w:id="45"/>
      <w:r>
        <w:rPr>
          <w:rtl w:val="true"/>
        </w:rPr>
        <w:t>وختاماً</w:t>
      </w:r>
      <w:r>
        <w:rPr>
          <w:rtl w:val="true"/>
        </w:rPr>
        <w:t>:</w:t>
      </w:r>
      <w:bookmarkEnd w:id="46"/>
    </w:p>
    <w:p>
      <w:pPr>
        <w:pStyle w:val="BookText"/>
        <w:rPr/>
      </w:pPr>
      <w:r>
        <w:rPr>
          <w:rFonts w:ascii="Amiri" w:hAnsi="Amiri" w:eastAsia="Amiri" w:cs="Amiri"/>
          <w:color w:val="111111"/>
          <w:sz w:val="28"/>
          <w:sz w:val="28"/>
          <w:szCs w:val="28"/>
          <w:rtl w:val="true"/>
          <w:lang w:bidi="ar-SA"/>
        </w:rPr>
        <w:t>نرجو من اللّٰه سبحانه أن يشمل المؤلّف ونحن برحمته الواسعة، ويوفّقنا وكلّ من آزرنا لإنجاز هذا المشروع والأعمال الصالحة الأُخر خصوصاً سماحة الأُستاذ عليّ العيدانيّ والأُستاذ حسين هليب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نرجو منه سبحانه أن يوفّق الأُمّة الإسلاميّة للعودة إلى التمسّك بعروة أهل البيت عليهم السلام التي هي عروة اللّٰه الوثقى، والأخذ بمعارفهم وتعاليمهم في جميع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الموسويّ البروجرديّ‌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المقدّسة </w:t>
      </w:r>
      <w:bookmarkStart w:id="47" w:name="pg16127_20930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1477299_1280447820"/>
      <w:bookmarkStart w:id="49" w:name="_Toc16"/>
      <w:bookmarkEnd w:id="47"/>
      <w:bookmarkEnd w:id="48"/>
      <w:r>
        <w:rPr>
          <w:rtl w:val="true"/>
        </w:rPr>
        <w:t>نماذج من تصاوير مخطوطات الكتاب</w:t>
      </w:r>
      <w:bookmarkEnd w:id="4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 o:detectmouseclick="t"/>
                <v:stroke color="#3465a4" joinstyle="round" endcap="flat"/>
                <w10:wrap type="none"/>
              </v:shape>
            </w:pict>
          </mc:Fallback>
        </mc:AlternateContent>
      </w:r>
      <w:bookmarkStart w:id="50" w:name="pg16127_209316"/>
    </w:p>
    <w:p>
      <w:pPr>
        <w:pStyle w:val="Heading2"/>
        <w:numPr>
          <w:ilvl w:val="1"/>
          <w:numId w:val="1"/>
        </w:numPr>
        <w:rPr/>
      </w:pPr>
      <w:bookmarkStart w:id="51" w:name="__RefHeading___Toc1477301_1280447820"/>
      <w:bookmarkStart w:id="52" w:name="_Toc17"/>
      <w:bookmarkEnd w:id="50"/>
      <w:bookmarkEnd w:id="51"/>
      <w:r>
        <w:rPr>
          <w:rtl w:val="true"/>
        </w:rPr>
        <w:t>كنز المطالب</w:t>
      </w:r>
      <w:bookmarkEnd w:id="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477303_1280447820"/>
      <w:bookmarkStart w:id="54" w:name="_Toc18"/>
      <w:bookmarkEnd w:id="53"/>
      <w:r>
        <w:rPr>
          <w:rtl w:val="true"/>
        </w:rPr>
        <w:t>اشارة</w:t>
      </w:r>
      <w:bookmarkEnd w:id="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المتفضّل المنّان، المتطوّل الحنّان، المتوحّد بالكبرياء والعظمة والسلطان، الذي من رحمته مَنّ علينا بالإيمان، وبه فضَّلنا على جميع أهل الأديان، وكرّه لدينا الكفر والفسوق والعصيان، وشرح صدورنا بتلاوة القرآن، وعصمنا من الزَّيغ والطغيان، ذو المنن والإحسان، المُنعِم على عباده بجزيل العطاء والامتنان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ونشهد أن لا إله إلّااللّٰه وحده لا شريك له، المعبود في كلّ موضع ومكان، المنزَّه عن كلّ عيب ونقصان، الكائن قبل كلّ شيء، والدائم الباقي وكلُّ مَن عليها فان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ونشهد أنّ محمّداً صلى الله عليه و آله عبده ورسوله وحبيبه سيّد الإنس والجانّ‌، الهادي إلى أعدل الأديان، وأمينه الداعي عباده إلى عبادة الرحمن، المبعوث بأوضح البرهان، والناطق بأفصح اللسان، أرسله والأُمم عابدةُ الأوثان، ضالّين عن الهدى عاكفين على النيران، دعاهم إلى الإيمان وهدم بنيان الكفر والطغيان، وقمع بظهور معجزاته كلّ مارد وشيطان، وزحزح ظلم الشرك بنور الهداية والعرفان، وهداهم إلى طريق الحقّ والإيقان، وساد بخلقه على جميع سادات قريش وبني عدنان، المؤيَّد بجبرئيل وميكائيل، وكان علماء أُمّته كأنبياء بني إسرائيل في توضيح </w:t>
      </w:r>
    </w:p>
    <w:p>
      <w:pPr>
        <w:pStyle w:val="BookText"/>
        <w:rPr/>
      </w:pPr>
      <w:r>
        <w:rPr>
          <w:rFonts w:ascii="Amiri" w:hAnsi="Amiri" w:eastAsia="Amiri" w:cs="Amiri"/>
          <w:color w:val="111111"/>
          <w:sz w:val="28"/>
          <w:sz w:val="28"/>
          <w:szCs w:val="28"/>
          <w:rtl w:val="true"/>
          <w:lang w:bidi="ar-SA"/>
        </w:rPr>
        <w:t>البيان، المذكور نعته في التوراة والإنجيل والزبور والفرقان، صلّى اللّٰه عليه وآله ما تكرّر الجديدان</w:t>
      </w:r>
      <w:r>
        <w:rPr>
          <w:rStyle w:val="FootnoteAnchor"/>
          <w:rtl w:val="true"/>
        </w:rPr>
        <w:footnoteReference w:id="70"/>
      </w:r>
      <w:r>
        <w:rPr>
          <w:rFonts w:ascii="IRNazanin" w:hAnsi="IRNazanin" w:eastAsia="IRNazanin"/>
          <w:color w:val="111111"/>
          <w:sz w:val="28"/>
          <w:sz w:val="28"/>
          <w:szCs w:val="28"/>
          <w:rtl w:val="true"/>
          <w:lang w:bidi="fa-IR"/>
        </w:rPr>
        <w:t>واختلف الملوان</w:t>
      </w:r>
      <w:r>
        <w:rPr>
          <w:rStyle w:val="FootnoteAnchor"/>
          <w:rtl w:val="true"/>
        </w:rPr>
        <w:footnoteReference w:id="71"/>
      </w:r>
      <w:r>
        <w:rPr>
          <w:rFonts w:ascii="IRNazanin" w:hAnsi="IRNazanin" w:eastAsia="IRNazanin"/>
          <w:color w:val="111111"/>
          <w:sz w:val="28"/>
          <w:sz w:val="28"/>
          <w:szCs w:val="28"/>
          <w:rtl w:val="true"/>
          <w:lang w:bidi="fa-IR"/>
        </w:rPr>
        <w:t>، وتعاقب العصران، وأضاء القمران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أخيه وابن عمّه ووصيّه ووفيّه وصهره ووزيره وقاضي دَينه، القامع للشرك والمكسِر للأوثان، مُفرِّق رؤوس مردة أهل الكفر عن الأبدان، القاسم لأهل الزَّيغ والمبيد للشجعان، المُكلِّم للذئب والمخاطِب للثعبان، أمير المؤمنين، وإمام المتّقين، ويعسوب الدين، وقبلة المحقّقين، وقائد الغرّ المحجّلين، وأسد اللّٰه في الأرضين، المُبِيرُ للشرك والمشركين، وقاتل الكافرين والناكثين والقاسطين والمارقين، الصادع</w:t>
      </w:r>
      <w:r>
        <w:rPr>
          <w:rStyle w:val="FootnoteAnchor"/>
          <w:rtl w:val="true"/>
        </w:rPr>
        <w:footnoteReference w:id="72"/>
      </w:r>
      <w:r>
        <w:rPr>
          <w:rFonts w:ascii="Amiri" w:hAnsi="Amiri" w:eastAsia="Amiri" w:cs="Amiri"/>
          <w:color w:val="111111"/>
          <w:sz w:val="28"/>
          <w:sz w:val="28"/>
          <w:szCs w:val="28"/>
          <w:rtl w:val="true"/>
          <w:lang w:bidi="ar-SA"/>
        </w:rPr>
        <w:t>بالحقّ‌، والناطق بالصدق، إمام الأُمّة، وأبي الأئمّة، وكاشف الغُمّة، وسفينة نجاة الأُمّة، طود</w:t>
      </w:r>
      <w:r>
        <w:rPr>
          <w:rStyle w:val="FootnoteAnchor"/>
          <w:rtl w:val="true"/>
        </w:rPr>
        <w:footnoteReference w:id="73"/>
      </w:r>
      <w:r>
        <w:rPr>
          <w:rFonts w:ascii="Amiri" w:hAnsi="Amiri" w:eastAsia="Amiri" w:cs="Amiri"/>
          <w:color w:val="111111"/>
          <w:sz w:val="28"/>
          <w:sz w:val="28"/>
          <w:szCs w:val="28"/>
          <w:rtl w:val="true"/>
          <w:lang w:bidi="ar-SA"/>
        </w:rPr>
        <w:t>السِّلْم، وبحر الحِلم، وباب مدينة العلم، النور الأنور، والضياء الأزهر، والشفيع المشفَّع في يوم المحشر، وحامل اللواء، والساقي على الكوثر، ومَن بيده مفاتيح الجنّة ومقاليد سقَر، والمسؤول عن حُبّه بين اللُّحود والحُفَر، الليث الغالب، والهِزَبْر</w:t>
      </w:r>
      <w:r>
        <w:rPr>
          <w:rStyle w:val="FootnoteAnchor"/>
          <w:rtl w:val="true"/>
        </w:rPr>
        <w:footnoteReference w:id="74"/>
      </w:r>
      <w:r>
        <w:rPr>
          <w:rFonts w:ascii="Amiri" w:hAnsi="Amiri" w:eastAsia="Amiri" w:cs="Amiri"/>
          <w:color w:val="111111"/>
          <w:sz w:val="28"/>
          <w:sz w:val="28"/>
          <w:szCs w:val="28"/>
          <w:rtl w:val="true"/>
          <w:lang w:bidi="ar-SA"/>
        </w:rPr>
        <w:t>السالب، فارس المشارق والمغارب، وسهم اللّٰه الصائب، وسيفه القاطع في نحور الكتائب، عالي الشأن والمراتب، الإمام بالحقّ والوصيّ المطلق، أبي الحسنين المرتضى عليّ بن أبي طالب 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البضعة النبويّة، والدرّة الأحمديّة، الصدّيقة التقيّة، الطاهرة النقيّة، الراضية المرضيّة، فخر الذرّيّة الهاشميّة، سيّدة النسوان، وحبيبة حبيب </w:t>
      </w:r>
    </w:p>
    <w:p>
      <w:pPr>
        <w:pStyle w:val="BookText"/>
        <w:rPr/>
      </w:pPr>
      <w:r>
        <w:rPr>
          <w:rFonts w:ascii="Amiri" w:hAnsi="Amiri" w:eastAsia="Amiri" w:cs="Amiri"/>
          <w:color w:val="111111"/>
          <w:sz w:val="28"/>
          <w:sz w:val="28"/>
          <w:szCs w:val="28"/>
          <w:rtl w:val="true"/>
          <w:lang w:bidi="ar-SA"/>
        </w:rPr>
        <w:t>الرحمن، ابنة خير المرسلين، وقرّة عين سيّد الخلائق أجمعين، راحة روح المصطفى، وزوجة سيّد الأوصياء، وأُمّ الأئمّة النجباء، البتول العذراء، الغرّة الغرّاء،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ولديها وقرّة عينيها السيّدَين السندَين، العالمَين العاملَين، الفاضلَين الكاملَين، النورين النيّرَين، الكوكبَين الزاهرَين، الدُّرَّين الفاخرَين، البدرَين الباهرَين، البحرَين الزاخرَين، القدوتَين الطاهرَين، الأمينَين الصفوتَين، الإمامَين الأخوَين، اللَّذَين هما كانا لِعَرش الرحمن شنفَين</w:t>
      </w:r>
      <w:r>
        <w:rPr>
          <w:rStyle w:val="FootnoteAnchor"/>
          <w:rtl w:val="true"/>
        </w:rPr>
        <w:footnoteReference w:id="75"/>
      </w:r>
      <w:r>
        <w:rPr>
          <w:rFonts w:ascii="Amiri" w:hAnsi="Amiri" w:eastAsia="Amiri" w:cs="Amiri"/>
          <w:color w:val="111111"/>
          <w:sz w:val="28"/>
          <w:sz w:val="28"/>
          <w:szCs w:val="28"/>
          <w:rtl w:val="true"/>
          <w:lang w:bidi="ar-SA"/>
        </w:rPr>
        <w:t>، ولِنَبيّ اللّٰه سبطَين، ولِوَليّ اللّٰه وَلَدين، وفي سورة الرحمن مذكورَين، طالَما قبَّلهما النبيّ وحملهما على الكَتِفين، سيِّدَي شباب أهل الجنّة الإمام أبي محمّد الحسن والإمام الشهيد أبي عبد اللّٰه الحسين عليهما التحيّة والثناء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أفقر العباد إلى اللّٰه الغني، تراب نعل أبي تراب، وصيّ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بن نعمة اللّٰه الحسينىّ الرضوىّ‌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لمّا رأيت أكثر هذه الأُمّة منحرفِين عن فضائل مولانا وسيّدنا ومقتدانا أمير المؤمنين</w:t>
      </w:r>
      <w:r>
        <w:rPr>
          <w:rStyle w:val="FootnoteAnchor"/>
          <w:rtl w:val="true"/>
        </w:rPr>
        <w:footnoteReference w:id="77"/>
      </w:r>
      <w:r>
        <w:rPr>
          <w:rFonts w:ascii="Amiri" w:hAnsi="Amiri" w:eastAsia="Amiri" w:cs="Amiri"/>
          <w:color w:val="111111"/>
          <w:sz w:val="28"/>
          <w:sz w:val="28"/>
          <w:szCs w:val="28"/>
          <w:rtl w:val="true"/>
          <w:lang w:bidi="ar-SA"/>
        </w:rPr>
        <w:t>عليّ بن أبي طالب عليه السلام، تاركين سبيل الهُدى، سالكين طريق الضلال، سائرين على آثار أسلافهم، ممتثلين قول رؤسائهم الذين طلبوا اللذّات العاجلة، ومالوا إلى الزخارف الزائلة الفانية، وأهملوا أُمورَ الآخرة الدائمة</w:t>
      </w:r>
      <w:r>
        <w:rPr>
          <w:rStyle w:val="FootnoteAnchor"/>
          <w:rtl w:val="true"/>
        </w:rPr>
        <w:footnoteReference w:id="78"/>
      </w:r>
      <w:r>
        <w:rPr>
          <w:rFonts w:ascii="Amiri" w:hAnsi="Amiri" w:eastAsia="Amiri" w:cs="Amiri"/>
          <w:color w:val="111111"/>
          <w:sz w:val="28"/>
          <w:sz w:val="28"/>
          <w:szCs w:val="28"/>
          <w:rtl w:val="true"/>
          <w:lang w:bidi="ar-SA"/>
        </w:rPr>
        <w:t>الباقية، وأقبلوا على جيفةٍ قد افتضحوا بأكلها، وتركوا نعيم الآخرة</w:t>
      </w:r>
      <w:r>
        <w:rPr>
          <w:rStyle w:val="FootnoteAnchor"/>
          <w:rtl w:val="true"/>
        </w:rPr>
        <w:footnoteReference w:id="79"/>
      </w:r>
      <w:r>
        <w:rPr>
          <w:rFonts w:ascii="Amiri" w:hAnsi="Amiri" w:eastAsia="Amiri" w:cs="Amiri"/>
          <w:color w:val="111111"/>
          <w:sz w:val="28"/>
          <w:sz w:val="28"/>
          <w:szCs w:val="28"/>
          <w:rtl w:val="true"/>
          <w:lang w:bidi="ar-SA"/>
        </w:rPr>
        <w:t xml:space="preserve">التي لا يفنى نعيمها، ولا يموت سُكّانها، من عدم رأيهم وقلّة معرفتهم وعُمي بصيرتهم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قد ضلّوا وأضلّوا كثيراً وهم يحسبون أنّهم مهتدون</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يَعْلَمُونَ حِينَ يَرَوْنَ اَلْعَذٰابَ مَنْ أَضَلُّ سَبِيلاً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فخالفوا وصيّة نبيّهم في عليّ بن أبي طالب حيث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 والأنصار، أُوصيكم بوصيّة فاحفظوها، وإنّي مؤدٍّ إليكم أمراً فاقبلوه، ألا وإنّ عليّاً أميركم من بعدي، وخليفتي فيكم، أوصاني بذلك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بأنّكم إن لم تحفظوا وصيّتي فيه ولم تنصروه، اختلفتم في أحكامكم واضطرب عليكم أمرُ دينكم ووُلِّي عليكم الأمر شراركم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أهل بيتي هم الوارثون لأمري، والقائمون بأمر أُمّتي من بعدي؛ اللّهمّ فمن أطاعهم من أُمّتي وحفظ فيهم وصيّتي فاحشره في زمرتي</w:t>
      </w:r>
      <w:r>
        <w:rPr>
          <w:rStyle w:val="FootnoteAnchor"/>
          <w:rtl w:val="true"/>
        </w:rPr>
        <w:footnoteReference w:id="83"/>
      </w:r>
      <w:r>
        <w:rPr>
          <w:rFonts w:ascii="Amiri" w:hAnsi="Amiri" w:eastAsia="Amiri" w:cs="Amiri"/>
          <w:color w:val="111111"/>
          <w:sz w:val="28"/>
          <w:sz w:val="28"/>
          <w:szCs w:val="28"/>
          <w:rtl w:val="true"/>
          <w:lang w:bidi="ar-SA"/>
        </w:rPr>
        <w:t>، واجعل له من مرافقتي نصيباً يدرك به نور</w:t>
      </w:r>
      <w:r>
        <w:rPr>
          <w:rStyle w:val="FootnoteAnchor"/>
          <w:rtl w:val="true"/>
        </w:rPr>
        <w:footnoteReference w:id="84"/>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ومن أساءني</w:t>
      </w:r>
      <w:r>
        <w:rPr>
          <w:rStyle w:val="FootnoteAnchor"/>
          <w:rtl w:val="true"/>
        </w:rPr>
        <w:footnoteReference w:id="85"/>
      </w:r>
      <w:r>
        <w:rPr>
          <w:rFonts w:ascii="Amiri" w:hAnsi="Amiri" w:eastAsia="Amiri" w:cs="Amiri"/>
          <w:color w:val="111111"/>
          <w:sz w:val="28"/>
          <w:sz w:val="28"/>
          <w:szCs w:val="28"/>
          <w:rtl w:val="true"/>
          <w:lang w:bidi="ar-SA"/>
        </w:rPr>
        <w:t>في أهل بيتي وضيّع فيهم وصيّتي</w:t>
      </w:r>
      <w:r>
        <w:rPr>
          <w:rStyle w:val="FootnoteAnchor"/>
          <w:rtl w:val="true"/>
        </w:rPr>
        <w:footnoteReference w:id="86"/>
      </w:r>
      <w:r>
        <w:rPr>
          <w:rFonts w:ascii="Amiri" w:hAnsi="Amiri" w:eastAsia="Amiri" w:cs="Amiri"/>
          <w:color w:val="111111"/>
          <w:sz w:val="28"/>
          <w:sz w:val="28"/>
          <w:szCs w:val="28"/>
          <w:rtl w:val="true"/>
          <w:lang w:bidi="ar-SA"/>
        </w:rPr>
        <w:t>فاحرمه الجنّة التي عرضها السماوات والأرض</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تناسوا وصيّة نبيّهم ميلاً إلى حطام الدنيا الفانية</w:t>
      </w:r>
      <w:r>
        <w:rPr>
          <w:rStyle w:val="FootnoteAnchor"/>
          <w:rtl w:val="true"/>
        </w:rPr>
        <w:footnoteReference w:id="88"/>
      </w:r>
      <w:r>
        <w:rPr>
          <w:rFonts w:ascii="Amiri" w:hAnsi="Amiri" w:eastAsia="Amiri" w:cs="Amiri"/>
          <w:color w:val="111111"/>
          <w:sz w:val="28"/>
          <w:sz w:val="28"/>
          <w:szCs w:val="28"/>
          <w:rtl w:val="true"/>
          <w:lang w:bidi="ar-SA"/>
        </w:rPr>
        <w:t xml:space="preserve">، فعمّا قليل يذوقون وبال </w:t>
      </w:r>
    </w:p>
    <w:p>
      <w:pPr>
        <w:pStyle w:val="BookText"/>
        <w:rPr/>
      </w:pP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بِغٰافِلٍ عَمّٰا يَعْمَلُونَ‌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أردتُ أن أجمع كتاباً في مناقبه عليه السلام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لي الوصول إلى بلوغ ذلك المطلب الجليل مع بضاعتي القليلة ولساني الكليل، وقد قال في حقّه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الرياض أقلام، والبحر مداد، والجنّ حُسّاب، والإنس كُتّاب ما أحصوا فضائل عليّ بن أبي طالب</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وَصَفَه النبيّ بمثل هذا الوصف كيف يمكن إحصاء فضائله ومناقبه، لكن 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سُئل من بعض الفضلاء المحقّقين عن فضائل مولانا أمير المؤمنين</w:t>
      </w:r>
      <w:r>
        <w:rPr>
          <w:rStyle w:val="FootnoteAnchor"/>
          <w:rtl w:val="true"/>
        </w:rPr>
        <w:footnoteReference w:id="92"/>
      </w:r>
      <w:r>
        <w:rPr>
          <w:rFonts w:ascii="Amiri" w:hAnsi="Amiri" w:eastAsia="Amiri" w:cs="Amiri"/>
          <w:color w:val="111111"/>
          <w:sz w:val="28"/>
          <w:sz w:val="28"/>
          <w:szCs w:val="28"/>
          <w:rtl w:val="true"/>
          <w:lang w:bidi="ar-SA"/>
        </w:rPr>
        <w:t>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وماذا أقول في فضائله؛ لأنّ أعداءه أخفوا فضائله بُغضاً وغيضاً وحسداً، وأولياءه أخفوها خوفاً على أنفسهم وقتلاً، ومع هذين الأمرين من الفريقين قد ظهرت له من الفضائل والمناقب ما ملأت منها الخافقين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والخافقان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6127_209323"/>
    </w:p>
    <w:p>
      <w:pPr>
        <w:pStyle w:val="BookText"/>
        <w:rPr/>
      </w:pPr>
      <w:bookmarkEnd w:id="55"/>
      <w:r>
        <w:rPr>
          <w:rFonts w:ascii="Amiri" w:hAnsi="Amiri" w:eastAsia="Amiri" w:cs="Amiri"/>
          <w:color w:val="111111"/>
          <w:sz w:val="28"/>
          <w:sz w:val="28"/>
          <w:szCs w:val="28"/>
          <w:rtl w:val="true"/>
          <w:lang w:bidi="ar-SA"/>
        </w:rPr>
        <w:t>ولا شكّ أنّ مناقبه العليّة وفضائله الجليّة في الظهور والاشتهار كالشمس في رائعة النهار،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للبدر أن يلوح، وللمسك أن يفوح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شرعتُ في جمع هذا الكتاب مُستمدّاً من اللّٰه سبحانه الإعانة والتوفيق، فمَنَّ اللّٰه سبحانه وتعالى علَيّ بفضله ورافقني فيه رفيق التوفيق، وقادتني الهداية إلى سواء الطريق، فرتّبتُه على تسعة وتسعين باباً على عدد أسماء اللّٰه الحُسنى، وسمّيته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477305_1280447820"/>
      <w:bookmarkStart w:id="57" w:name="_Toc19"/>
      <w:bookmarkEnd w:id="56"/>
      <w:r>
        <w:rPr>
          <w:rtl w:val="true"/>
        </w:rPr>
        <w:t>(</w:t>
      </w:r>
      <w:r>
        <w:rPr>
          <w:rtl w:val="true"/>
        </w:rPr>
        <w:t>كنز المطالب وبحر المناقب فى فضائل علىّ بن أبى طالب عليه السلام</w:t>
      </w:r>
      <w:r>
        <w:rPr>
          <w:rtl w:val="true"/>
        </w:rPr>
        <w:t>)(</w:t>
      </w:r>
      <w:r>
        <w:rPr/>
        <w:t>1</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 وبحر المناقب فى فضائل علىّ بن أبى طالب عليه السلام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مع علمي أنّ الخوض في هذا البحر غير ممكن، وأنا ممّا جمعت من مناقبه في هذا الكتاب اعتذر إلى حضرته، ومن ذا يُحيط بفضائله ومناقبه عليه السلام</w:t>
      </w:r>
      <w:r>
        <w:rPr>
          <w:rStyle w:val="FootnoteAnchor"/>
          <w:rtl w:val="true"/>
        </w:rPr>
        <w:footnoteReference w:id="95"/>
      </w:r>
      <w:r>
        <w:rPr>
          <w:rFonts w:ascii="Amiri" w:hAnsi="Amiri" w:eastAsia="Amiri" w:cs="Amiri"/>
          <w:color w:val="111111"/>
          <w:sz w:val="28"/>
          <w:sz w:val="28"/>
          <w:szCs w:val="28"/>
          <w:rtl w:val="true"/>
          <w:lang w:bidi="ar-SA"/>
        </w:rPr>
        <w:t>، وأين الثريّا من يد المتناول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477307_1280447820"/>
      <w:bookmarkStart w:id="59" w:name="_Toc20"/>
      <w:bookmarkEnd w:id="58"/>
      <w:r>
        <w:rPr>
          <w:rtl w:val="true"/>
        </w:rPr>
        <w:t>فها أنا أبدأ أوّلاً قبل الشروع، فى نعوته وصفاته عليه السلام</w:t>
      </w:r>
      <w:r>
        <w:rPr>
          <w:rtl w:val="true"/>
        </w:rPr>
        <w:t>:</w:t>
      </w:r>
      <w:bookmarkEnd w:id="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سيّد الأولياء، وسند الأصفياء، وإمام الأتقياء</w:t>
      </w:r>
      <w:r>
        <w:rPr>
          <w:rStyle w:val="FootnoteAnchor"/>
          <w:rtl w:val="true"/>
        </w:rPr>
        <w:footnoteReference w:id="97"/>
      </w:r>
      <w:r>
        <w:rPr>
          <w:rFonts w:ascii="Amiri" w:hAnsi="Amiri" w:eastAsia="Amiri" w:cs="Amiri"/>
          <w:color w:val="111111"/>
          <w:sz w:val="28"/>
          <w:sz w:val="28"/>
          <w:szCs w:val="28"/>
          <w:rtl w:val="true"/>
          <w:lang w:bidi="ar-SA"/>
        </w:rPr>
        <w:t>، وأفضل الأوصياء، وقدوة أهل الكساء، ومُرشِد العلماء، وتاج الفقهاء، وكنز الفقراء، وثِمال</w:t>
      </w:r>
      <w:r>
        <w:rPr>
          <w:rStyle w:val="FootnoteAnchor"/>
          <w:rtl w:val="true"/>
        </w:rPr>
        <w:footnoteReference w:id="98"/>
      </w:r>
      <w:r>
        <w:rPr>
          <w:rFonts w:ascii="Amiri" w:hAnsi="Amiri" w:eastAsia="Amiri" w:cs="Amiri"/>
          <w:color w:val="111111"/>
          <w:sz w:val="28"/>
          <w:sz w:val="28"/>
          <w:szCs w:val="28"/>
          <w:rtl w:val="true"/>
          <w:lang w:bidi="ar-SA"/>
        </w:rPr>
        <w:t>الضعفاء، وأمين ربّ الأرض والسماء، وأفصح الفصحاء، وأبلغ البلغاء، وأخطب الخطباء، وأقضى ذوي القضاء، وأشهر أهل البطحاء، وصاحب الراية واللواء، وكاشف الكُرَب عن وجه خاتم الأنبياء، وزوج فاطمة الزهراء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معزّ الأولياء، ومُذلّ الأعداء، السابق بالوفاء، الخارج عن بيت المال صِفر اليدين عن الصفراء والحمراء والبيضاء، وأعلم من فوق رقعة الغبراء وتحت أديم السماء، المستأنس بالمناجاة في الليلة الليلاء، حجّة الأنبياء، مقدّم الوصيّين والنقباء، وخليفة ربّ الأرض والسماء، المطهّر المجتبى، الرضيّ المرتضى، العالم بما في الصحف الأُولى، الحجّة العظمى، الآية الكبرى، قطب أهل الدنيا، شقيق النبيّ المصطفى، مصباح الدُّجى، طود النُّهى، علم الهدى</w:t>
      </w:r>
      <w:r>
        <w:rPr>
          <w:rStyle w:val="FootnoteAnchor"/>
          <w:rtl w:val="true"/>
        </w:rPr>
        <w:footnoteReference w:id="99"/>
      </w:r>
      <w:r>
        <w:rPr>
          <w:rFonts w:ascii="Amiri" w:hAnsi="Amiri" w:eastAsia="Amiri" w:cs="Amiri"/>
          <w:color w:val="111111"/>
          <w:sz w:val="28"/>
          <w:sz w:val="28"/>
          <w:szCs w:val="28"/>
          <w:rtl w:val="true"/>
          <w:lang w:bidi="ar-SA"/>
        </w:rPr>
        <w:t>، نور الورى، العروة الوثقى، المبشّر بأعظم البُشرى، مطلِّق الدنيا، مؤثر الأُخرى على الأُولى،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تراب، مجدّل الأتراب، رجل الكتيبة والكتاب، والمحراب والحراب، والطعن والضراب</w:t>
      </w:r>
      <w:r>
        <w:rPr>
          <w:rStyle w:val="FootnoteAnchor"/>
          <w:rtl w:val="true"/>
        </w:rPr>
        <w:footnoteReference w:id="101"/>
      </w:r>
      <w:r>
        <w:rPr>
          <w:rFonts w:ascii="Amiri" w:hAnsi="Amiri" w:eastAsia="Amiri" w:cs="Amiri"/>
          <w:color w:val="111111"/>
          <w:sz w:val="28"/>
          <w:sz w:val="28"/>
          <w:szCs w:val="28"/>
          <w:rtl w:val="true"/>
          <w:lang w:bidi="ar-SA"/>
        </w:rPr>
        <w:t>، والحبر الحسّاب بلا حساب، مُطعم السِّغاب</w:t>
      </w:r>
      <w:r>
        <w:rPr>
          <w:rStyle w:val="FootnoteAnchor"/>
          <w:rtl w:val="true"/>
        </w:rPr>
        <w:footnoteReference w:id="102"/>
      </w:r>
      <w:r>
        <w:rPr>
          <w:rFonts w:ascii="Amiri" w:hAnsi="Amiri" w:eastAsia="Amiri" w:cs="Amiri"/>
          <w:color w:val="111111"/>
          <w:sz w:val="28"/>
          <w:sz w:val="28"/>
          <w:szCs w:val="28"/>
          <w:rtl w:val="true"/>
          <w:lang w:bidi="ar-SA"/>
        </w:rPr>
        <w:t>بجفان كالجواب</w:t>
      </w:r>
      <w:r>
        <w:rPr>
          <w:rStyle w:val="FootnoteAnchor"/>
          <w:rtl w:val="true"/>
        </w:rPr>
        <w:footnoteReference w:id="103"/>
      </w:r>
      <w:r>
        <w:rPr>
          <w:rFonts w:ascii="Amiri" w:hAnsi="Amiri" w:eastAsia="Amiri" w:cs="Amiri"/>
          <w:color w:val="111111"/>
          <w:sz w:val="28"/>
          <w:sz w:val="28"/>
          <w:szCs w:val="28"/>
          <w:rtl w:val="true"/>
          <w:lang w:bidi="ar-SA"/>
        </w:rPr>
        <w:t>، رادّ المُعضلات بالجواب الصواب، الماضي الذُّباب</w:t>
      </w:r>
      <w:r>
        <w:rPr>
          <w:rStyle w:val="FootnoteAnchor"/>
          <w:rtl w:val="true"/>
        </w:rPr>
        <w:footnoteReference w:id="104"/>
      </w:r>
      <w:r>
        <w:rPr>
          <w:rFonts w:ascii="Amiri" w:hAnsi="Amiri" w:eastAsia="Amiri" w:cs="Amiri"/>
          <w:color w:val="111111"/>
          <w:sz w:val="28"/>
          <w:sz w:val="28"/>
          <w:szCs w:val="28"/>
          <w:rtl w:val="true"/>
          <w:lang w:bidi="ar-SA"/>
        </w:rPr>
        <w:t>، هازم الأحزاب وقاصم الأصلاب وقاسم الأسلاب، والأسد الوثّاب، وداحي الباب، ومفتوح الباب إلى المحراب عند سدّ أبواب سائر الأصحاب</w:t>
      </w:r>
      <w:r>
        <w:rPr>
          <w:rStyle w:val="FootnoteAnchor"/>
          <w:rtl w:val="true"/>
        </w:rPr>
        <w:footnoteReference w:id="105"/>
      </w:r>
      <w:r>
        <w:rPr>
          <w:rFonts w:ascii="Amiri" w:hAnsi="Amiri" w:eastAsia="Amiri" w:cs="Amiri"/>
          <w:color w:val="111111"/>
          <w:sz w:val="28"/>
          <w:sz w:val="28"/>
          <w:szCs w:val="28"/>
          <w:rtl w:val="true"/>
          <w:lang w:bidi="ar-SA"/>
        </w:rPr>
        <w:t xml:space="preserve">، صاحب الحكمة وفصل الخطاب، ومن عنده علم الكتاب، جديد الرغبات في الطاعات، وكاشف </w:t>
      </w:r>
    </w:p>
    <w:p>
      <w:pPr>
        <w:pStyle w:val="BookText"/>
        <w:rPr/>
      </w:pPr>
      <w:r>
        <w:rPr>
          <w:rFonts w:ascii="Amiri" w:hAnsi="Amiri" w:eastAsia="Amiri" w:cs="Amiri"/>
          <w:color w:val="111111"/>
          <w:sz w:val="28"/>
          <w:sz w:val="28"/>
          <w:szCs w:val="28"/>
          <w:rtl w:val="true"/>
          <w:lang w:bidi="ar-SA"/>
        </w:rPr>
        <w:t>الكُربات عن وجه خير البريّات، وسفينة النجاة، نقيّ الحركات، شديد العطفات، زائد الحسنات، كثير البركات، عالي الدرجات في يوم الهبات، وحلّال المشكلات، وهزبر الغزوات، والممدوح فى الآيات، ومن حبّه حسنة لا تضرّ معها السيّئات، وبغضه سيّئة لا تنفع معها الحسنات، كثير القنوت في الصلوات، طويل الخشوع في السجدات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النبأ العظيم، والمنهج القويم، والذكر الحكيم، والصراط المستقيم، فارس الإسلام، ومنكِّس الأصنام، وربيب البيت الحرام والمشاعر العظام، والبدر التمام، والبطل الضرغام، سيف اللّٰه القاصم، ودرعه العاصم، ووليّه الحاكم الذي لا تأخذه في اللّٰه لومة لائم، كاشف أسرار العلوم، الهادي إلى معرفة الحيّ القيّوم، بحر الحِكَم، ومصباح الظُّلَم، الراسخ في العلوم، وناصر المظلوم، أخو الرسول، زوج الزهراء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أمير المؤمنين، ويعسوب الدين، وفارس المسلمين، وعَلَم المهتدين، وحجّة اللّٰه على الخلق أجمعين، وصفوة الهاشميّين، ومُبيد الشرك والمشركين، وغيظ المنافقين، وصالح المؤمنين، وأوّل السابقين، وأفضل المجاهدين، وزين الموحّدين، وسيّد العابدين، وعين اليقين، ونفس خاتم النبيّين، والحصن الحصين، والخليفة الأمين، وحبل اللّٰه المتين، ولسانه الناطق بالحقّ المبين، ووارث علوم الأنبياء والمرسلين، وخير الناس بعد رسول اللّٰه صلى الله عليه و آله أجمعين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الأنزع البطين، الأشرف المكين، الأشجع المتين، العالم المبين</w:t>
      </w:r>
      <w:r>
        <w:rPr>
          <w:rStyle w:val="FootnoteAnchor"/>
          <w:rtl w:val="true"/>
        </w:rPr>
        <w:footnoteReference w:id="106"/>
      </w:r>
      <w:r>
        <w:rPr>
          <w:rFonts w:ascii="Amiri" w:hAnsi="Amiri" w:eastAsia="Amiri" w:cs="Amiri"/>
          <w:color w:val="111111"/>
          <w:sz w:val="28"/>
          <w:sz w:val="28"/>
          <w:szCs w:val="28"/>
          <w:rtl w:val="true"/>
          <w:lang w:bidi="ar-SA"/>
        </w:rPr>
        <w:t>، عنوان صحيفة المؤمنين، المعتضد بنصرته رسول ربّ العالمين، والمنهزم من ظلّه</w:t>
      </w:r>
      <w:r>
        <w:rPr>
          <w:rStyle w:val="FootnoteAnchor"/>
          <w:rtl w:val="true"/>
        </w:rPr>
        <w:footnoteReference w:id="107"/>
      </w:r>
      <w:r>
        <w:rPr>
          <w:rFonts w:ascii="Amiri" w:hAnsi="Amiri" w:eastAsia="Amiri" w:cs="Amiri"/>
          <w:color w:val="111111"/>
          <w:sz w:val="28"/>
          <w:sz w:val="28"/>
          <w:szCs w:val="28"/>
          <w:rtl w:val="true"/>
          <w:lang w:bidi="ar-SA"/>
        </w:rPr>
        <w:t>جنود الشياطين، ومن أنزل اللّٰه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حَسْبُكَ اَللّٰهُ وَ مَنِ اِتَّبَعَكَ </w:t>
      </w:r>
    </w:p>
    <w:p>
      <w:pPr>
        <w:pStyle w:val="BookText"/>
        <w:rPr/>
      </w:pP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الفتى بشهادة جبرئيل، المؤمن بإسجال التنزيل، والمجاهد بين يدي رسوله بحكم البرهان والدليل، ذو المقام الجليل، المتصدّق على كلّ مانع وبخيل، صاحب المقام والمقال، وفارس مضمار القتال، والفاروق بين الحرام والحلال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المعطي للسائل حتّى يقوّت العيال، السابق في جلباب الفضل والإفضال، الكاشف لحقائق التنزيل، العالم بدقائق التأويل، الصائم في اليوم الشامس الشديد، القائم في الليل المظلم</w:t>
      </w:r>
      <w:r>
        <w:rPr>
          <w:rStyle w:val="FootnoteAnchor"/>
          <w:rtl w:val="true"/>
        </w:rPr>
        <w:footnoteReference w:id="109"/>
      </w:r>
      <w:r>
        <w:rPr>
          <w:rFonts w:ascii="Amiri" w:hAnsi="Amiri" w:eastAsia="Amiri" w:cs="Amiri"/>
          <w:color w:val="111111"/>
          <w:sz w:val="28"/>
          <w:sz w:val="28"/>
          <w:szCs w:val="28"/>
          <w:rtl w:val="true"/>
          <w:lang w:bidi="ar-SA"/>
        </w:rPr>
        <w:t>الطويل، العارف بالتنزيل، العالم بالتأويل، وشافي العليل، ومُروي الغليل</w:t>
      </w:r>
      <w:r>
        <w:rPr>
          <w:rStyle w:val="FootnoteAnchor"/>
          <w:rtl w:val="true"/>
        </w:rPr>
        <w:footnoteReference w:id="110"/>
      </w:r>
      <w:r>
        <w:rPr>
          <w:rFonts w:ascii="Amiri" w:hAnsi="Amiri" w:eastAsia="Amiri" w:cs="Amiri"/>
          <w:color w:val="111111"/>
          <w:sz w:val="28"/>
          <w:sz w:val="28"/>
          <w:szCs w:val="28"/>
          <w:rtl w:val="true"/>
          <w:lang w:bidi="ar-SA"/>
        </w:rPr>
        <w:t>، وساقي الزلال السلسبيل، شقيق الخير، رفيق الطير، صاحب القرابة والقربة، وكاسر أصنام الكعبة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مناوش الحتوف</w:t>
      </w:r>
      <w:r>
        <w:rPr>
          <w:rStyle w:val="FootnoteAnchor"/>
          <w:rtl w:val="true"/>
        </w:rPr>
        <w:footnoteReference w:id="111"/>
      </w:r>
      <w:r>
        <w:rPr>
          <w:rFonts w:ascii="Amiri" w:hAnsi="Amiri" w:eastAsia="Amiri" w:cs="Amiri"/>
          <w:color w:val="111111"/>
          <w:sz w:val="28"/>
          <w:sz w:val="28"/>
          <w:szCs w:val="28"/>
          <w:rtl w:val="true"/>
          <w:lang w:bidi="ar-SA"/>
        </w:rPr>
        <w:t>، قتّال الأُلوف، ومخرّق الصفوف، ضرغام يوم الجمل، المردود له الشمس عند الطَّفَل</w:t>
      </w:r>
      <w:r>
        <w:rPr>
          <w:rStyle w:val="FootnoteAnchor"/>
          <w:rtl w:val="true"/>
        </w:rPr>
        <w:footnoteReference w:id="112"/>
      </w:r>
      <w:r>
        <w:rPr>
          <w:rFonts w:ascii="Amiri" w:hAnsi="Amiri" w:eastAsia="Amiri" w:cs="Amiri"/>
          <w:color w:val="111111"/>
          <w:sz w:val="28"/>
          <w:sz w:val="28"/>
          <w:szCs w:val="28"/>
          <w:rtl w:val="true"/>
          <w:lang w:bidi="ar-SA"/>
        </w:rPr>
        <w:t>، مُثكّل أُمّهات الكفرة، ومفلّق</w:t>
      </w:r>
      <w:r>
        <w:rPr>
          <w:rStyle w:val="FootnoteAnchor"/>
          <w:rtl w:val="true"/>
        </w:rPr>
        <w:footnoteReference w:id="113"/>
      </w:r>
      <w:r>
        <w:rPr>
          <w:rFonts w:ascii="Amiri" w:hAnsi="Amiri" w:eastAsia="Amiri" w:cs="Amiri"/>
          <w:color w:val="111111"/>
          <w:sz w:val="28"/>
          <w:sz w:val="28"/>
          <w:szCs w:val="28"/>
          <w:rtl w:val="true"/>
          <w:lang w:bidi="ar-SA"/>
        </w:rPr>
        <w:t>هامات الفجرة، ومقوّي أعضاد البررة، وطامس عيون السحرة، وداحي</w:t>
      </w:r>
      <w:r>
        <w:rPr>
          <w:rStyle w:val="FootnoteAnchor"/>
          <w:rtl w:val="true"/>
        </w:rPr>
        <w:footnoteReference w:id="114"/>
      </w:r>
      <w:r>
        <w:rPr>
          <w:rFonts w:ascii="Amiri" w:hAnsi="Amiri" w:eastAsia="Amiri" w:cs="Amiri"/>
          <w:color w:val="111111"/>
          <w:sz w:val="28"/>
          <w:sz w:val="28"/>
          <w:szCs w:val="28"/>
          <w:rtl w:val="true"/>
          <w:lang w:bidi="ar-SA"/>
        </w:rPr>
        <w:t xml:space="preserve">أرض الدماء، ومطلع شهب الأسنّة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القترة</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خوّاض الغمرات</w:t>
      </w:r>
      <w:r>
        <w:rPr>
          <w:rStyle w:val="FootnoteAnchor"/>
          <w:rtl w:val="true"/>
        </w:rPr>
        <w:footnoteReference w:id="116"/>
      </w:r>
      <w:r>
        <w:rPr>
          <w:rFonts w:ascii="Amiri" w:hAnsi="Amiri" w:eastAsia="Amiri" w:cs="Amiri"/>
          <w:color w:val="111111"/>
          <w:sz w:val="28"/>
          <w:sz w:val="28"/>
          <w:szCs w:val="28"/>
          <w:rtl w:val="true"/>
          <w:lang w:bidi="ar-SA"/>
        </w:rPr>
        <w:t xml:space="preserve">، وحمّال الألوية </w:t>
      </w:r>
    </w:p>
    <w:p>
      <w:pPr>
        <w:pStyle w:val="BookText"/>
        <w:rPr/>
      </w:pPr>
      <w:r>
        <w:rPr>
          <w:rFonts w:ascii="Amiri" w:hAnsi="Amiri" w:eastAsia="Amiri" w:cs="Amiri"/>
          <w:color w:val="111111"/>
          <w:sz w:val="28"/>
          <w:sz w:val="28"/>
          <w:szCs w:val="28"/>
          <w:rtl w:val="true"/>
          <w:lang w:bidi="ar-SA"/>
        </w:rPr>
        <w:t>والرايات، مميت البدعة ومُحيي السنّة، وكاتب جوائز أهل الجنّة، ومُصرِّف اللاعنة، واللاعب بالأسنّة، سادّ أنفاق النفاق، شاقّ جماجم أهل الشقاق، سيّد العرب، المخصوص بأشرف النسب، الهاشميّ الأُمّ والأب، المفترع</w:t>
      </w:r>
      <w:r>
        <w:rPr>
          <w:rStyle w:val="FootnoteAnchor"/>
          <w:rtl w:val="true"/>
        </w:rPr>
        <w:footnoteReference w:id="117"/>
      </w:r>
      <w:r>
        <w:rPr>
          <w:rFonts w:ascii="Amiri" w:hAnsi="Amiri" w:eastAsia="Amiri" w:cs="Amiri"/>
          <w:color w:val="111111"/>
          <w:sz w:val="28"/>
          <w:sz w:val="28"/>
          <w:szCs w:val="28"/>
          <w:rtl w:val="true"/>
          <w:lang w:bidi="ar-SA"/>
        </w:rPr>
        <w:t>أبكار الخُطب، نفس رسول اللّٰه صلى الله عليه و آله يوم المباهلة، وساعده المساعد يوم المصاولة</w:t>
      </w:r>
      <w:r>
        <w:rPr>
          <w:rStyle w:val="FootnoteAnchor"/>
          <w:rtl w:val="true"/>
        </w:rPr>
        <w:footnoteReference w:id="118"/>
      </w:r>
      <w:r>
        <w:rPr>
          <w:rFonts w:ascii="Amiri" w:hAnsi="Amiri" w:eastAsia="Amiri" w:cs="Amiri"/>
          <w:color w:val="111111"/>
          <w:sz w:val="28"/>
          <w:sz w:val="28"/>
          <w:szCs w:val="28"/>
          <w:rtl w:val="true"/>
          <w:lang w:bidi="ar-SA"/>
        </w:rPr>
        <w:t>، وخليفته في مهاده</w:t>
      </w:r>
      <w:r>
        <w:rPr>
          <w:rStyle w:val="FootnoteAnchor"/>
          <w:rtl w:val="true"/>
        </w:rPr>
        <w:footnoteReference w:id="119"/>
      </w:r>
      <w:r>
        <w:rPr>
          <w:rFonts w:ascii="Amiri" w:hAnsi="Amiri" w:eastAsia="Amiri" w:cs="Amiri"/>
          <w:color w:val="111111"/>
          <w:sz w:val="28"/>
          <w:sz w:val="28"/>
          <w:szCs w:val="28"/>
          <w:rtl w:val="true"/>
          <w:lang w:bidi="ar-SA"/>
        </w:rPr>
        <w:t>، وموضع سرّه في إصداره وإيراده، ومليّن عرائك أضداده، وأبو أولاده، وواسطة قلادة الفتوّة، ونقطة دائرة المروّة، ومُلتقى شرف الأُبوّة والبنوّة، ووارث علم الرسالة والنبوّة، أخو رسول اللّٰه صلى الله عليه و آله وابن عمّه</w:t>
      </w:r>
      <w:r>
        <w:rPr>
          <w:rStyle w:val="FootnoteAnchor"/>
          <w:rtl w:val="true"/>
        </w:rPr>
        <w:footnoteReference w:id="120"/>
      </w:r>
      <w:r>
        <w:rPr>
          <w:rFonts w:ascii="Amiri" w:hAnsi="Amiri" w:eastAsia="Amiri" w:cs="Amiri"/>
          <w:color w:val="111111"/>
          <w:sz w:val="28"/>
          <w:sz w:val="28"/>
          <w:szCs w:val="28"/>
          <w:rtl w:val="true"/>
          <w:lang w:bidi="ar-SA"/>
        </w:rPr>
        <w:t>، وكاشف كُرَبه وغمّه، ومساهمه في طمّه ورمّه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 بعض البتول، وولده ولد الرسول، هو من رسول اللّٰه صلى الله عليه و آله؛ دمه دمه، ولحمه لحمه، وعظمه عظمه، وعلمه علمه، وحلمه حلمه، وسلمه سلمه، وحربه حربه، وحزبه حزبه، وفرعه فرعه، ونبعه نبعه، وتبعه تبعه، وفخره فخره، وجِدَّه جِدَّه، وجَدّه جَدّه، أنهار الفضائل في الدنيا من بحور فضائله، ورياض التوحيد والعدل من بساتين خطبه ورسائله، وشجى</w:t>
      </w:r>
      <w:r>
        <w:rPr>
          <w:rStyle w:val="FootnoteAnchor"/>
          <w:rtl w:val="true"/>
        </w:rPr>
        <w:footnoteReference w:id="122"/>
      </w:r>
      <w:r>
        <w:rPr>
          <w:rFonts w:ascii="Amiri" w:hAnsi="Amiri" w:eastAsia="Amiri" w:cs="Amiri"/>
          <w:color w:val="111111"/>
          <w:sz w:val="28"/>
          <w:sz w:val="28"/>
          <w:szCs w:val="28"/>
          <w:rtl w:val="true"/>
          <w:lang w:bidi="ar-SA"/>
        </w:rPr>
        <w:t>حلوق الأبطال عند البراز، وابن عمّ المصطفى، وشقيق النبيّ المجتبى، ليث الوغى</w:t>
      </w:r>
      <w:r>
        <w:rPr>
          <w:rStyle w:val="FootnoteAnchor"/>
          <w:rtl w:val="true"/>
        </w:rPr>
        <w:footnoteReference w:id="123"/>
      </w:r>
      <w:r>
        <w:rPr>
          <w:rFonts w:ascii="Amiri" w:hAnsi="Amiri" w:eastAsia="Amiri" w:cs="Amiri"/>
          <w:color w:val="111111"/>
          <w:sz w:val="28"/>
          <w:sz w:val="28"/>
          <w:szCs w:val="28"/>
          <w:rtl w:val="true"/>
          <w:lang w:bidi="ar-SA"/>
        </w:rPr>
        <w:t>، غيث الورى، حتف</w:t>
      </w:r>
      <w:r>
        <w:rPr>
          <w:rStyle w:val="FootnoteAnchor"/>
          <w:rtl w:val="true"/>
        </w:rPr>
        <w:footnoteReference w:id="124"/>
      </w:r>
      <w:r>
        <w:rPr>
          <w:rFonts w:ascii="IRNazanin" w:hAnsi="IRNazanin" w:eastAsia="IRNazanin"/>
          <w:color w:val="111111"/>
          <w:sz w:val="28"/>
          <w:sz w:val="28"/>
          <w:szCs w:val="28"/>
          <w:rtl w:val="true"/>
          <w:lang w:bidi="fa-IR"/>
        </w:rPr>
        <w:t>العدى</w:t>
      </w:r>
      <w:r>
        <w:rPr>
          <w:rStyle w:val="FootnoteAnchor"/>
          <w:rtl w:val="true"/>
        </w:rPr>
        <w:footnoteReference w:id="1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مصباح الدُّجى، جوهر النُّهى</w:t>
      </w:r>
      <w:r>
        <w:rPr>
          <w:rStyle w:val="FootnoteAnchor"/>
          <w:rtl w:val="true"/>
        </w:rPr>
        <w:footnoteReference w:id="126"/>
      </w:r>
      <w:r>
        <w:rPr>
          <w:rFonts w:ascii="Amiri" w:hAnsi="Amiri" w:eastAsia="Amiri" w:cs="Amiri"/>
          <w:color w:val="111111"/>
          <w:sz w:val="28"/>
          <w:sz w:val="28"/>
          <w:szCs w:val="28"/>
          <w:rtl w:val="true"/>
          <w:lang w:bidi="ar-SA"/>
        </w:rPr>
        <w:t>، عَلَم الهُدى، المبشّر بأعظم البشرى، ممتطي صهوة</w:t>
      </w:r>
      <w:r>
        <w:rPr>
          <w:rStyle w:val="FootnoteAnchor"/>
          <w:rtl w:val="true"/>
        </w:rPr>
        <w:footnoteReference w:id="127"/>
      </w:r>
      <w:r>
        <w:rPr>
          <w:rFonts w:ascii="Amiri" w:hAnsi="Amiri" w:eastAsia="Amiri" w:cs="Amiri"/>
          <w:color w:val="111111"/>
          <w:sz w:val="28"/>
          <w:sz w:val="28"/>
          <w:szCs w:val="28"/>
          <w:rtl w:val="true"/>
          <w:lang w:bidi="ar-SA"/>
        </w:rPr>
        <w:t>العُلى، مثوى التُّقى، نديد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رسول اللّٰه مولى، كثير الجدوى</w:t>
      </w:r>
      <w:r>
        <w:rPr>
          <w:rStyle w:val="FootnoteAnchor"/>
          <w:rtl w:val="true"/>
        </w:rPr>
        <w:footnoteReference w:id="128"/>
      </w:r>
      <w:r>
        <w:rPr>
          <w:rFonts w:ascii="Amiri" w:hAnsi="Amiri" w:eastAsia="Amiri" w:cs="Amiri"/>
          <w:color w:val="111111"/>
          <w:sz w:val="28"/>
          <w:sz w:val="28"/>
          <w:szCs w:val="28"/>
          <w:rtl w:val="true"/>
          <w:lang w:bidi="ar-SA"/>
        </w:rPr>
        <w:t>، شديد القوى</w:t>
      </w:r>
      <w:r>
        <w:rPr>
          <w:rStyle w:val="FootnoteAnchor"/>
          <w:rtl w:val="true"/>
        </w:rPr>
        <w:footnoteReference w:id="129"/>
      </w:r>
      <w:r>
        <w:rPr>
          <w:rFonts w:ascii="Amiri" w:hAnsi="Amiri" w:eastAsia="Amiri" w:cs="Amiri"/>
          <w:color w:val="111111"/>
          <w:sz w:val="28"/>
          <w:sz w:val="28"/>
          <w:szCs w:val="28"/>
          <w:rtl w:val="true"/>
          <w:lang w:bidi="ar-SA"/>
        </w:rPr>
        <w:t>، سالك الطريقة المُثلى</w:t>
      </w:r>
      <w:r>
        <w:rPr>
          <w:rStyle w:val="FootnoteAnchor"/>
          <w:rtl w:val="true"/>
        </w:rPr>
        <w:footnoteReference w:id="130"/>
      </w:r>
      <w:r>
        <w:rPr>
          <w:rFonts w:ascii="Amiri" w:hAnsi="Amiri" w:eastAsia="Amiri" w:cs="Amiri"/>
          <w:color w:val="111111"/>
          <w:sz w:val="28"/>
          <w:sz w:val="28"/>
          <w:szCs w:val="28"/>
          <w:rtl w:val="true"/>
          <w:lang w:bidi="ar-SA"/>
        </w:rPr>
        <w:t>، المعتصم بالعروة الوثقى، الفتى أخو الفتى، فخر أهل الجود والعطا، الذي 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أكرم من ارتدى، وأشرف من احتذى</w:t>
      </w:r>
      <w:r>
        <w:rPr>
          <w:rStyle w:val="FootnoteAnchor"/>
          <w:rtl w:val="true"/>
        </w:rPr>
        <w:footnoteReference w:id="132"/>
      </w:r>
      <w:r>
        <w:rPr>
          <w:rFonts w:ascii="Amiri" w:hAnsi="Amiri" w:eastAsia="Amiri" w:cs="Amiri"/>
          <w:color w:val="111111"/>
          <w:sz w:val="28"/>
          <w:sz w:val="28"/>
          <w:szCs w:val="28"/>
          <w:rtl w:val="true"/>
          <w:lang w:bidi="ar-SA"/>
        </w:rPr>
        <w:t>، أفضل من راح واغتدى، أشجع من ركب ومشى، أهدى من صام وصلّى، مراقب حقّ اللّٰه تعالى إن أمر ونهى، الذي دعاه رسول اللّٰه صلى الله عليه و آله إلى التوحيد فلبّى، وجلا ظلم الشرك</w:t>
      </w:r>
      <w:r>
        <w:rPr>
          <w:rStyle w:val="FootnoteAnchor"/>
          <w:rtl w:val="true"/>
        </w:rPr>
        <w:footnoteReference w:id="133"/>
      </w:r>
      <w:r>
        <w:rPr>
          <w:rFonts w:ascii="Amiri" w:hAnsi="Amiri" w:eastAsia="Amiri" w:cs="Amiri"/>
          <w:color w:val="111111"/>
          <w:sz w:val="28"/>
          <w:sz w:val="28"/>
          <w:szCs w:val="28"/>
          <w:rtl w:val="true"/>
          <w:lang w:bidi="ar-SA"/>
        </w:rPr>
        <w:t>وجلّى، وسلك المحجّة البيضاء، وأقام الحجّة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جُنيت ثمار النصر من علمه، والتُقِطَت جواهر العلم من قَلمه، واخضرّت ربى الأماني من ديم</w:t>
      </w:r>
      <w:r>
        <w:rPr>
          <w:rStyle w:val="FootnoteAnchor"/>
          <w:rtl w:val="true"/>
        </w:rPr>
        <w:footnoteReference w:id="134"/>
      </w:r>
      <w:r>
        <w:rPr>
          <w:rFonts w:ascii="Amiri" w:hAnsi="Amiri" w:eastAsia="Amiri" w:cs="Amiri"/>
          <w:color w:val="111111"/>
          <w:sz w:val="28"/>
          <w:sz w:val="28"/>
          <w:szCs w:val="28"/>
          <w:rtl w:val="true"/>
          <w:lang w:bidi="ar-SA"/>
        </w:rPr>
        <w:t>كرمه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أبو الحسن، القليل الوسن، الذي لم يسجد للوثن، هو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هو مقاتل الكفرة والفجرة بالتنزيل </w:t>
      </w:r>
    </w:p>
    <w:p>
      <w:pPr>
        <w:pStyle w:val="BookText"/>
        <w:rPr/>
      </w:pPr>
      <w:r>
        <w:rPr>
          <w:rFonts w:ascii="Amiri" w:hAnsi="Amiri" w:eastAsia="Amiri" w:cs="Amiri"/>
          <w:color w:val="111111"/>
          <w:sz w:val="28"/>
          <w:sz w:val="28"/>
          <w:szCs w:val="28"/>
          <w:rtl w:val="true"/>
          <w:lang w:bidi="ar-SA"/>
        </w:rPr>
        <w:t>والتأويل، هو الذي مَثله مذكور في التوراة والإنجيل والزبور</w:t>
      </w:r>
      <w:r>
        <w:rPr>
          <w:rStyle w:val="FootnoteAnchor"/>
          <w:rtl w:val="true"/>
        </w:rPr>
        <w:footnoteReference w:id="136"/>
      </w:r>
      <w:r>
        <w:rPr>
          <w:rFonts w:ascii="Amiri" w:hAnsi="Amiri" w:eastAsia="Amiri" w:cs="Amiri"/>
          <w:color w:val="111111"/>
          <w:sz w:val="28"/>
          <w:sz w:val="28"/>
          <w:szCs w:val="28"/>
          <w:rtl w:val="true"/>
          <w:lang w:bidi="ar-SA"/>
        </w:rPr>
        <w:t>، هو الذي كان للمؤمنين وليّاً حفيّاً، وللرسول بعده وصيّاً، هو الذي كان لجنود الحقّ سنداً، ولأنصار الدين يداً وعضداً ومَدداً، ولضعفاء المسلمين مُجيراً، ولصناديد</w:t>
      </w:r>
      <w:r>
        <w:rPr>
          <w:rStyle w:val="FootnoteAnchor"/>
          <w:rtl w:val="true"/>
        </w:rPr>
        <w:footnoteReference w:id="137"/>
      </w:r>
      <w:r>
        <w:rPr>
          <w:rFonts w:ascii="Amiri" w:hAnsi="Amiri" w:eastAsia="Amiri" w:cs="Amiri"/>
          <w:color w:val="111111"/>
          <w:sz w:val="28"/>
          <w:sz w:val="28"/>
          <w:szCs w:val="28"/>
          <w:rtl w:val="true"/>
          <w:lang w:bidi="ar-SA"/>
        </w:rPr>
        <w:t>الكافرين مبيراً، ولكؤوس العطاء على الفقراء مُديراً، حتّى أُنزل فيه وفي أهل بيته الذين أذهب اللّٰه عنهم الرجس وطهّرهم اللّٰه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العليّ الأعلى، الوصيّ الوليّ الرضيّ الهاشميّ المكّيّ المدنيّ الأبطحيّ التهاميّ الطالبيّ القويّ الجريّ الصفيّ والوفيّ‌، المدفون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بصّره اللّٰه حقائق اليقين، ورتق فيه فتوق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حبل اللّٰه المتين، ونوره المبين، الذي صدّق رسول اللّٰه صلى الله عليه و آله وصدق، وبخاتمه في الركوع تصدّق، والساقي لعَمرو كأس الموت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فاق الآفاق بعلمه وشجاعته، وجاوز السبع الطباق بزهده وقناعته، فإن عُدَّ السابقون في الدين فهو الأولى والأسبق، وفي القرابة والقربى فهو الأولى بالنبيّ وأحقّ‌، وفي العلم فهو الأعلم والأصدق، وفي الحُكم فهو الحاكم المطلق، وفي الجهاد فهو الذي أباد جيوش الشرك ومزّق، وفي الكرم والوفاء فهو الذي بذل مهجته لرسول اللّٰه صلى الله عليه و آله وماله في سبيله أنفق، وهو الذي أكبّ الدنيا لوجهها وطلَّق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سيف اللّٰه وحجّته، وصراطه المستقيم ومحجته، وماذا عسى أن أقول لأنّه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حارت الأفهام والعقول فيه، وأنّى يبلغ قول القائل في مناقبه وصفاته وإحصاء عددها</w:t>
      </w:r>
      <w:r>
        <w:rPr>
          <w:rStyle w:val="FootnoteAnchor"/>
          <w:rtl w:val="true"/>
        </w:rPr>
        <w:footnoteReference w:id="139"/>
      </w:r>
      <w:r>
        <w:rPr>
          <w:rFonts w:ascii="Amiri" w:hAnsi="Amiri" w:eastAsia="Amiri" w:cs="Amiri"/>
          <w:color w:val="111111"/>
          <w:sz w:val="28"/>
          <w:sz w:val="28"/>
          <w:szCs w:val="28"/>
          <w:rtl w:val="true"/>
          <w:lang w:bidi="ar-SA"/>
        </w:rPr>
        <w:t xml:space="preserve">بالتمام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فِي اَلْأَرْضِ مِنْ شَجَرَةٍ أَقْلاٰمٌ‌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وكيف لا يكون كذلك وهو سرٌّ من أسرار اللّٰه الذي لا تدركه العقول و</w:t>
      </w:r>
      <w:r>
        <w:rPr>
          <w:rStyle w:val="FootnoteAnchor"/>
          <w:rtl w:val="true"/>
        </w:rPr>
        <w:footnoteReference w:id="141"/>
      </w:r>
      <w:r>
        <w:rPr>
          <w:rFonts w:ascii="Amiri" w:hAnsi="Amiri" w:eastAsia="Amiri" w:cs="Amiri"/>
          <w:color w:val="111111"/>
          <w:sz w:val="28"/>
          <w:sz w:val="28"/>
          <w:szCs w:val="28"/>
          <w:rtl w:val="true"/>
          <w:lang w:bidi="ar-SA"/>
        </w:rPr>
        <w:t>الأفكار، وبحرٌ لا يقع على</w:t>
      </w:r>
      <w:r>
        <w:rPr>
          <w:rStyle w:val="FootnoteAnchor"/>
          <w:rtl w:val="true"/>
        </w:rPr>
        <w:footnoteReference w:id="142"/>
      </w:r>
      <w:r>
        <w:rPr>
          <w:rFonts w:ascii="Amiri" w:hAnsi="Amiri" w:eastAsia="Amiri" w:cs="Amiri"/>
          <w:color w:val="111111"/>
          <w:sz w:val="28"/>
          <w:sz w:val="28"/>
          <w:szCs w:val="28"/>
          <w:rtl w:val="true"/>
          <w:lang w:bidi="ar-SA"/>
        </w:rPr>
        <w:t>ساحله الأبصار، ولا يطّلع بكُنه فضائله</w:t>
      </w:r>
      <w:r>
        <w:rPr>
          <w:rStyle w:val="FootnoteAnchor"/>
          <w:rtl w:val="true"/>
        </w:rPr>
        <w:footnoteReference w:id="143"/>
      </w:r>
      <w:r>
        <w:rPr>
          <w:rFonts w:ascii="Amiri" w:hAnsi="Amiri" w:eastAsia="Amiri" w:cs="Amiri"/>
          <w:color w:val="111111"/>
          <w:sz w:val="28"/>
          <w:sz w:val="28"/>
          <w:szCs w:val="28"/>
          <w:rtl w:val="true"/>
          <w:lang w:bidi="ar-SA"/>
        </w:rPr>
        <w:t>إلّاالمهيمن الجبّار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6127_209332"/>
      <w:bookmarkStart w:id="61" w:name="pg16127_209332"/>
      <w:bookmarkEnd w:id="61"/>
    </w:p>
    <w:p>
      <w:pPr>
        <w:pStyle w:val="Heading2"/>
        <w:numPr>
          <w:ilvl w:val="1"/>
          <w:numId w:val="1"/>
        </w:numPr>
        <w:rPr/>
      </w:pPr>
      <w:bookmarkStart w:id="62" w:name="pg16127_209332"/>
      <w:bookmarkStart w:id="63" w:name="__RefHeading___Toc1477309_1280447820"/>
      <w:bookmarkStart w:id="64" w:name="_Toc21"/>
      <w:bookmarkEnd w:id="62"/>
      <w:bookmarkEnd w:id="63"/>
      <w:r>
        <w:rPr>
          <w:rtl w:val="true"/>
        </w:rPr>
        <w:t>ذكر أبواب الكتاب</w:t>
      </w:r>
      <w:bookmarkEnd w:id="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477311_1280447820"/>
      <w:bookmarkStart w:id="66" w:name="_Toc22"/>
      <w:bookmarkEnd w:id="65"/>
      <w:r>
        <w:rPr>
          <w:rtl w:val="true"/>
        </w:rPr>
        <w:t>اشارة</w:t>
      </w:r>
      <w:bookmarkEnd w:id="6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ثواب من قرأ فضيلة من فضائله أو كتب فضيلة من فضائله أو استمع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يُثاب بمحبّته عليه السلام من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بدء خلق نور محمّد وعليّ صلوات اللّٰه وسلامه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حديث الحجب ونور محمّد صلى الله عليه و آله في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ولادة عليّ بن أبي طالب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أسمائه وألقابه وكنيته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تسميته عليه السلام بأمير المؤمنين من قِبَل اللّٰه سبحانه وقِبَل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أنزل اللّٰه في حقّه من الآيات والذكر الحكيم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عليه السلام باب اللّٰه الذي يُؤتى منه وحصنه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عليه السلام خليفة اللّٰه</w:t>
      </w:r>
      <w:r>
        <w:rPr>
          <w:rStyle w:val="FootnoteAnchor"/>
          <w:rtl w:val="true"/>
        </w:rPr>
        <w:footnoteReference w:id="146"/>
      </w:r>
      <w:r>
        <w:rPr>
          <w:rFonts w:ascii="Amiri" w:hAnsi="Amiri" w:eastAsia="Amiri" w:cs="Amiri"/>
          <w:color w:val="111111"/>
          <w:sz w:val="28"/>
          <w:sz w:val="28"/>
          <w:szCs w:val="28"/>
          <w:rtl w:val="true"/>
          <w:lang w:bidi="ar-SA"/>
        </w:rPr>
        <w:t>وخليفة رسوله صلى الله عليه و آله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محبّة اللّٰه له عليه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محبّة النبيّ صلى الله عليه و آله له عليه السلام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محبّته عليه السلام عُرِضت على أهل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ولايته ومحبّته فريضة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أمر اللّٰه سبحانه للنبيّ بتبليغ فضائل عليّ عليه السلام إلى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وصيّة النبيّ صلى الله عليه و آله</w:t>
      </w:r>
      <w:r>
        <w:rPr>
          <w:rStyle w:val="FootnoteAnchor"/>
          <w:rtl w:val="true"/>
        </w:rPr>
        <w:footnoteReference w:id="148"/>
      </w:r>
      <w:r>
        <w:rPr>
          <w:rFonts w:ascii="Amiri" w:hAnsi="Amiri" w:eastAsia="Amiri" w:cs="Amiri"/>
          <w:color w:val="111111"/>
          <w:sz w:val="28"/>
          <w:sz w:val="28"/>
          <w:szCs w:val="28"/>
          <w:rtl w:val="true"/>
          <w:lang w:bidi="ar-SA"/>
        </w:rPr>
        <w:t>له عليه السلام دون غيره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رسوخ الإيمان في قلبه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ينال العبد لتعظيم شأنه ومعرفة حقّه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اللّٰه سبحانه وتعالى لا يقبل من عبدٍ حسنةً حتّى يسأله عن حبّ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الخلق موقوفون على الصراط وهم مسؤولون عن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من آذى عليّاً فقد آذى رسول اللّٰه، ومن آذى رسول اللّٰه فقد آذى اللّٰه ومن آذى اللّٰه دخل النار وبئس المصير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سؤال جبرئيل عليه السلام ربّه</w:t>
      </w:r>
      <w:r>
        <w:rPr>
          <w:rStyle w:val="FootnoteAnchor"/>
          <w:rtl w:val="true"/>
        </w:rPr>
        <w:footnoteReference w:id="150"/>
      </w:r>
      <w:r>
        <w:rPr>
          <w:rFonts w:ascii="Amiri" w:hAnsi="Amiri" w:eastAsia="Amiri" w:cs="Amiri"/>
          <w:color w:val="111111"/>
          <w:sz w:val="28"/>
          <w:sz w:val="28"/>
          <w:szCs w:val="28"/>
          <w:rtl w:val="true"/>
          <w:lang w:bidi="ar-SA"/>
        </w:rPr>
        <w:t>بحقّ محمّد وعليّ وفاطمة والحسن والحسين أن يجعله اللّٰه خادمهم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الموالي لعليّ إذا حضره الموت</w:t>
      </w:r>
      <w:r>
        <w:rPr>
          <w:rStyle w:val="FootnoteAnchor"/>
          <w:rtl w:val="true"/>
        </w:rPr>
        <w:footnoteReference w:id="151"/>
      </w:r>
      <w:r>
        <w:rPr>
          <w:rFonts w:ascii="Amiri" w:hAnsi="Amiri" w:eastAsia="Amiri" w:cs="Amiri"/>
          <w:color w:val="111111"/>
          <w:sz w:val="28"/>
          <w:sz w:val="28"/>
          <w:szCs w:val="28"/>
          <w:rtl w:val="true"/>
          <w:lang w:bidi="ar-SA"/>
        </w:rPr>
        <w:t>يحضره رسول اللّٰه وعليّ والحسن والحسين عليهم السلام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اشتياق الملائكة إلى رؤيته عليه السلام وأنّ اللّٰه خلق ملكاً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سدّ الأبواب عن مسجد رسول اللّٰه صلى الله عليه و آله إلّابابه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مؤاخاة النبيّ صلى الله عليه و آله معه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خُصَّ له من الولاية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فضله ليلة المبيت على فراش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حامل لواء رسول اللّٰه صلى الله عليه و آله وهو لواء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الحادى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فضله عليه السلام يوم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اللّٰه سبحانه لا يعذّب بالنار من تولّى عليّاً عليه السلام وإن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عليه السلام أوّل من يدخل الجنّة من النبيّين والصدّيقين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عليه السلام قسيم الجنّة والنار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صعوده عليه السلام على كتف النبيّ صلى الله عليه و آله لكسر الأصنام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النظر إليه عبادة، وذكره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سبعين منقبة من مناقبه التي لا يشاركه فيها أحد من الأُمّة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عليه السلام خير هذه الأُمّة</w:t>
      </w:r>
      <w:r>
        <w:rPr>
          <w:rStyle w:val="FootnoteAnchor"/>
          <w:rtl w:val="true"/>
        </w:rPr>
        <w:footnoteReference w:id="155"/>
      </w:r>
      <w:r>
        <w:rPr>
          <w:rFonts w:ascii="Amiri" w:hAnsi="Amiri" w:eastAsia="Amiri" w:cs="Amiri"/>
          <w:color w:val="111111"/>
          <w:sz w:val="28"/>
          <w:sz w:val="28"/>
          <w:szCs w:val="28"/>
          <w:rtl w:val="true"/>
          <w:lang w:bidi="ar-SA"/>
        </w:rPr>
        <w:t>وخير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علمه عليه السلام وأنّه أقضى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تشبيه النبيّ صلى الله عليه و آله له عليه السلام بالشمس والقمر والبيت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الحادى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تشبيه النبيّ له عليه السلام بسورة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أمر اللّٰه تعالى النبيّ صلى الله عليه و آله أن يبعثه لتبليغ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إكرام اللّٰه تعالى له عليه السلام بالسطل والمنديل والجام البلّور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قول اللّٰه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لقّمه رسول اللّٰه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قلب اللّٰه الجبال لعليّ عليه السلام ذهباً وفضّة</w:t>
      </w:r>
      <w:r>
        <w:rPr>
          <w:rStyle w:val="FootnoteAnchor"/>
          <w:rtl w:val="true"/>
        </w:rPr>
        <w:footnoteReference w:id="156"/>
      </w:r>
      <w:r>
        <w:rPr>
          <w:rFonts w:ascii="Amiri" w:hAnsi="Amiri" w:eastAsia="Amiri" w:cs="Amiri"/>
          <w:color w:val="111111"/>
          <w:sz w:val="28"/>
          <w:sz w:val="28"/>
          <w:szCs w:val="28"/>
          <w:rtl w:val="true"/>
          <w:lang w:bidi="ar-SA"/>
        </w:rPr>
        <w:t>ومسكاً وعنبراً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صومه عليه السلام وإيثار قُوتِه للمسكين واليتيم والأسير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استقراضه عليه السلام للدينار لقوت عياله وإيثاره على المقداد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ضمانه عليه السلام للأعرابي بمكّة أربعة آلاف درهم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اعتراف أبي بكر له عليه السلام بالفضل والسبق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تكلّمه عليه السلام للشمس وغير ذلك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الحادى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ردّه عليه السلام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مناشدته عليه السلام مع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مناشدته عليه السلام مع القوم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قضائه لدَين رسول اللّٰه صلى الله عليه و آله بإخراج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تصدّقه للخاتم على السائل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خبر حارث بن كلدة الثقفيّ ومجيئه إلى رسول اللّٰه صلى الله عليه و آله لمعالجته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ختمه للحصى لحبّابة الوالبيّة لدلالة</w:t>
      </w:r>
      <w:r>
        <w:rPr>
          <w:rStyle w:val="FootnoteAnchor"/>
          <w:rtl w:val="true"/>
        </w:rPr>
        <w:footnoteReference w:id="158"/>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عبادته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زهده عليه السلام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سؤال اليهوديين الأخوين من رؤساء يهود المدينة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الحادى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w:t>
      </w:r>
      <w:r>
        <w:rPr>
          <w:rStyle w:val="FootnoteAnchor"/>
          <w:rtl w:val="true"/>
        </w:rPr>
        <w:footnoteReference w:id="161"/>
      </w:r>
      <w:r>
        <w:rPr>
          <w:rFonts w:ascii="Amiri" w:hAnsi="Amiri" w:eastAsia="Amiri" w:cs="Amiri"/>
          <w:color w:val="111111"/>
          <w:sz w:val="28"/>
          <w:sz w:val="28"/>
          <w:szCs w:val="28"/>
          <w:rtl w:val="true"/>
          <w:lang w:bidi="ar-SA"/>
        </w:rPr>
        <w:t xml:space="preserve">قصّة أصحاب الكهف ومساءلة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الثانى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قلعه الصخرة</w:t>
      </w:r>
      <w:r>
        <w:rPr>
          <w:rStyle w:val="FootnoteAnchor"/>
          <w:rtl w:val="true"/>
        </w:rPr>
        <w:footnoteReference w:id="162"/>
      </w:r>
      <w:r>
        <w:rPr>
          <w:rFonts w:ascii="Amiri" w:hAnsi="Amiri" w:eastAsia="Amiri" w:cs="Amiri"/>
          <w:color w:val="111111"/>
          <w:sz w:val="28"/>
          <w:sz w:val="28"/>
          <w:szCs w:val="28"/>
          <w:rtl w:val="true"/>
          <w:lang w:bidi="ar-SA"/>
        </w:rPr>
        <w:t>من صومعة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سبب إسلام الأُسقف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قول النبيّ صلى الله عليه و آله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دفع عن أخيه بقوّته ونفعه بجاهه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تزويج رسول اللّٰه صلى الله عليه و آله فاطمة عليها السلام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فضل الصلاة على أمير المؤمنين عليه السلام عند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فضل الشيعة ومنزلتهم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قعوده عليه السلام على البساط وأمره للريح بالمسير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أصحاب الكهف</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صعوده عليه السلام على الغمامة والمسير إلى سدّ يأجوج ومأجوج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قضاياه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الغريبة وأحكامه العجيبة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في زمن عمر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الحادى والسبعون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في بيان قضاياه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عمر بن الخطّاب وأخذه عليه في الحكم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الثانى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معجزاته وغرائب أُموره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إخباره عليه السلام بالمغيّبات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إحيائه عليه السلام للأموات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قصّة الأعرابي صاحب الضبّ وإسلامه بين يدي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قوله عليه السلام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مجيء قوم من اليهود</w:t>
      </w:r>
      <w:r>
        <w:rPr>
          <w:rStyle w:val="FootnoteAnchor"/>
          <w:rtl w:val="true"/>
        </w:rPr>
        <w:footnoteReference w:id="167"/>
      </w:r>
      <w:r>
        <w:rPr>
          <w:rFonts w:ascii="Amiri" w:hAnsi="Amiri" w:eastAsia="Amiri" w:cs="Amiri"/>
          <w:color w:val="111111"/>
          <w:sz w:val="28"/>
          <w:sz w:val="28"/>
          <w:szCs w:val="28"/>
          <w:rtl w:val="true"/>
          <w:lang w:bidi="ar-SA"/>
        </w:rPr>
        <w:t>وهم خمسون نفراً لطلب الصخرة التي عليها اسم ستّة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 عليه السلام في الخنثى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تكلّم الجرّي معه عليه السلام في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شجاعته عليه السلام وغير ذلك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الحادى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غزوه عليه السلام في بدر وكشف الكُرَب عن وجه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غزوه عليه السلام في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غزوه عليه السلام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غزوه عليه السلام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غزوه عليه السلام 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قتاله عليه السلام في ذات السلاسل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قتاله عليه السلام في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محاربته عليه السلام مع الجنّ في غزاة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قتاله عليه السلام في بلاد العمّان مع الجلنديّ‌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قتاله عليه السلام لأهل الجمل وهم الناكثون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الحادى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قتاله عليه السلام لأهل الشام وهم القاسطون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الثانى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قتاله عليه السلام للخوارج وهم المارقون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مجيء الثعبان إليه في مسجد الكوفة وطلب الحكم من لديه واستخراجه العلقة من الجارية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جرى من المناظرة بين أبي بكر وسعد بن عبادة لمّا قعد عن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واعتصامه بأنّ عليّاً خير البشر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مناقبه عليه السلام الشتّى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مقتله عليه السلام وعقوبة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فضل زيارته عليه السلام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فضل يوم الغدير وزيارته عليه السلام 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مدّة خلافته وعدد أولاده وشيء من غرر كلامه</w:t>
      </w:r>
      <w:r>
        <w:rPr>
          <w:rFonts w:eastAsia="Amiri" w:cs="Amiri" w:ascii="Amiri" w:hAnsi="Amiri"/>
          <w:color w:val="111111"/>
          <w:sz w:val="28"/>
          <w:szCs w:val="28"/>
          <w:rtl w:val="true"/>
          <w:lang w:bidi="ar-SA"/>
        </w:rPr>
        <w:t xml:space="preserve">. </w:t>
      </w:r>
      <w:bookmarkStart w:id="67" w:name="pg16127_2093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477313_1280447820"/>
      <w:bookmarkStart w:id="69" w:name="_Toc23"/>
      <w:bookmarkEnd w:id="67"/>
      <w:bookmarkEnd w:id="68"/>
      <w:r>
        <w:rPr>
          <w:rtl w:val="true"/>
        </w:rPr>
        <w:t xml:space="preserve">الباب الأوّل في بيان ثواب من قرأ فضيلة من فضائله أو كتب فضيلة من فضائله أو استمع </w:t>
      </w:r>
      <w:r>
        <w:rPr>
          <w:rtl w:val="true"/>
        </w:rPr>
        <w:t>[</w:t>
      </w:r>
      <w:r>
        <w:rPr>
          <w:rtl w:val="true"/>
        </w:rPr>
        <w:t>إلى فضيلة من فضائله</w:t>
      </w:r>
      <w:r>
        <w:rPr>
          <w:rtl w:val="true"/>
        </w:rPr>
        <w:t xml:space="preserve">] </w:t>
      </w:r>
      <w:r>
        <w:rPr>
          <w:rtl w:val="true"/>
        </w:rPr>
        <w:t>أو نظر إلى كتاب من فضائله عليه السلام</w:t>
      </w:r>
      <w:bookmarkEnd w:id="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محمّد الصادق عليه السلام، عن آبائه</w:t>
      </w:r>
      <w:r>
        <w:rPr>
          <w:rStyle w:val="FootnoteAnchor"/>
          <w:rtl w:val="true"/>
        </w:rPr>
        <w:footnoteReference w:id="1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لأخي عليّ بن أبي طالب فضائل لا تُحصى كثرة؛ فمن قرأ فضيلة من فضائله مُقرّاً بها غفر اللّٰه سبحانه وتعالى له ما تقدّم من ذنبه وما تأخّر، ومن كَتَب فضيلة من فضائله لم تزل الملائكة تستغفر له ما بقي لتلك الكتابة رسم، ومن استمع إلى فضيلةٍ من فضائله غفر اللّٰه له الذنوب التي اكتسبها بالسمع</w:t>
      </w:r>
      <w:r>
        <w:rPr>
          <w:rStyle w:val="FootnoteAnchor"/>
          <w:rtl w:val="true"/>
        </w:rPr>
        <w:footnoteReference w:id="173"/>
      </w:r>
      <w:r>
        <w:rPr>
          <w:rFonts w:ascii="Amiri" w:hAnsi="Amiri" w:eastAsia="Amiri" w:cs="Amiri"/>
          <w:color w:val="111111"/>
          <w:sz w:val="28"/>
          <w:sz w:val="28"/>
          <w:szCs w:val="28"/>
          <w:rtl w:val="true"/>
          <w:lang w:bidi="ar-SA"/>
        </w:rPr>
        <w:t>، ومن نظر إلى كتاب</w:t>
      </w:r>
      <w:r>
        <w:rPr>
          <w:rStyle w:val="FootnoteAnchor"/>
          <w:rtl w:val="true"/>
        </w:rPr>
        <w:footnoteReference w:id="174"/>
      </w:r>
      <w:r>
        <w:rPr>
          <w:rFonts w:ascii="Amiri" w:hAnsi="Amiri" w:eastAsia="Amiri" w:cs="Amiri"/>
          <w:color w:val="111111"/>
          <w:sz w:val="28"/>
          <w:sz w:val="28"/>
          <w:szCs w:val="28"/>
          <w:rtl w:val="true"/>
          <w:lang w:bidi="ar-SA"/>
        </w:rPr>
        <w:t>من فضائله غفر اللّٰه له الذنوب التي اكتسبها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بن أبي طالب عليه السلام عبادة، وذكره عبادة</w:t>
      </w:r>
      <w:r>
        <w:rPr>
          <w:rStyle w:val="FootnoteAnchor"/>
          <w:rtl w:val="true"/>
        </w:rPr>
        <w:footnoteReference w:id="175"/>
      </w:r>
      <w:r>
        <w:rPr>
          <w:rFonts w:ascii="Amiri" w:hAnsi="Amiri" w:eastAsia="Amiri" w:cs="Amiri"/>
          <w:color w:val="111111"/>
          <w:sz w:val="28"/>
          <w:sz w:val="28"/>
          <w:szCs w:val="28"/>
          <w:rtl w:val="true"/>
          <w:lang w:bidi="ar-SA"/>
        </w:rPr>
        <w:t>، ولا يقبل اللّٰه إيمانَ عبد إلّابولايته والبراءةِ من أعدائه</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بناء المقالة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الإيمان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أينفعني حبّ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حتّى أسأل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جبرئيل في سرعة، فقال النبيّ صلى الله عليه و آله</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أينفع هذا الرجل حبّ عليّ بن أبي طالب</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حتّى أسأل إسرافيل، فارتفع جبرئيل فقال لإسرافيل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أينفع حبّ عليّ بن أبي طالب هذا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حتّى أُناجي ربّ العزّة، فأوحى اللّٰه تعالى إلى إسرافيل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محمّداً صلى الله عليه و آله منّي السلام ويقول له</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حيث شئت، وأنا وعليٌّ منك حيث أنت منّي، ومحبّو عليّ منّي حيث عليّ منك</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وفي 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الجزء الرابع من 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شاذان، ولكن لم نعثر عليه في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صافح عليّاً فكأنّما صافحني، ومن صافحني فكأنّما صافح أركانَ العرش، ومن عانقه فكأنّما عانقني، ومن عانقني فكأنّما عانق الأنبياءَ كلّهم، ومن صافح محبّاً </w:t>
      </w:r>
    </w:p>
    <w:p>
      <w:pPr>
        <w:pStyle w:val="BookText"/>
        <w:rPr/>
      </w:pPr>
      <w:r>
        <w:rPr>
          <w:rFonts w:ascii="Amiri" w:hAnsi="Amiri" w:eastAsia="Amiri" w:cs="Amiri"/>
          <w:color w:val="111111"/>
          <w:sz w:val="28"/>
          <w:sz w:val="28"/>
          <w:szCs w:val="28"/>
          <w:rtl w:val="true"/>
          <w:lang w:bidi="ar-SA"/>
        </w:rPr>
        <w:t>لعليّ غفر اللّٰه له الذنوب كلّها وأدخله الجنّة بغير حساب</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مصباح الأنوار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شرح إحقاق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ديوان أمير المؤمنين عليه السلام للعلّامة الميرحسين الميبديّ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النجم الكبرى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فأبصرت النبيّ صلى الله عليه و آله وعليّ معه، فبادرت إلى عليّ‌، فأخذت بيده وصافحته، وألهمت كأنّي سمعت في الأخبار النبيّ المختار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صافح عليّاً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أسأل عليّاً عن هذا الحديث أصحيح هو،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صدق رسول اللّٰه، من صافحني دخل الجنّة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6127_209348"/>
      <w:bookmarkStart w:id="71" w:name="pg16127_209348"/>
      <w:bookmarkEnd w:id="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pg16127_209348"/>
      <w:bookmarkStart w:id="73" w:name="__RefHeading___Toc1477315_1280447820"/>
      <w:bookmarkStart w:id="74" w:name="_Toc24"/>
      <w:bookmarkEnd w:id="72"/>
      <w:bookmarkEnd w:id="73"/>
      <w:r>
        <w:rPr>
          <w:rtl w:val="true"/>
        </w:rPr>
        <w:t>الباب الثاني في بيان ما يُثاب المؤمن بمحبّته عليه السلام من المنازل والدرجات</w:t>
      </w:r>
      <w:bookmarkEnd w:id="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 آله عن عليّ بن أبي طالب عليه السلام،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يذكرون مَن له منزلة عند اللّٰه كمنزلتي، ومقامه كمقامي إلّاالنبوّة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فقد أحبّني ومن أحبّني رضي اللّٰه تعالى عنه، ومن رضي اللّٰه تعالى عنه كافأه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استغفرت له الملائكة، وفُتحت له أبواب</w:t>
      </w:r>
      <w:r>
        <w:rPr>
          <w:rStyle w:val="FootnoteAnchor"/>
          <w:rtl w:val="true"/>
        </w:rPr>
        <w:footnoteReference w:id="182"/>
      </w:r>
      <w:r>
        <w:rPr>
          <w:rFonts w:ascii="Amiri" w:hAnsi="Amiri" w:eastAsia="Amiri" w:cs="Amiri"/>
          <w:color w:val="111111"/>
          <w:sz w:val="28"/>
          <w:sz w:val="28"/>
          <w:szCs w:val="28"/>
          <w:rtl w:val="true"/>
          <w:lang w:bidi="ar-SA"/>
        </w:rPr>
        <w:t>الجنّة، يدخل</w:t>
      </w:r>
      <w:r>
        <w:rPr>
          <w:rStyle w:val="FootnoteAnchor"/>
          <w:rtl w:val="true"/>
        </w:rPr>
        <w:footnoteReference w:id="183"/>
      </w:r>
      <w:r>
        <w:rPr>
          <w:rFonts w:ascii="Amiri" w:hAnsi="Amiri" w:eastAsia="Amiri" w:cs="Amiri"/>
          <w:color w:val="111111"/>
          <w:sz w:val="28"/>
          <w:sz w:val="28"/>
          <w:szCs w:val="28"/>
          <w:rtl w:val="true"/>
          <w:lang w:bidi="ar-SA"/>
        </w:rPr>
        <w:t>من أيّ باب 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أعطاه اللّٰه كتابه بيمينه وحاسبه حساب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لا يخرج من الدنيا حتّى يشرب من الكوثر، ويأكل من شجرة طوبى، ويرى مكانه من الجنّة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أحبّ عليّاً هوّن</w:t>
      </w:r>
      <w:r>
        <w:rPr>
          <w:rStyle w:val="FootnoteAnchor"/>
          <w:rtl w:val="true"/>
        </w:rPr>
        <w:footnoteReference w:id="184"/>
      </w:r>
      <w:r>
        <w:rPr>
          <w:rFonts w:ascii="Amiri" w:hAnsi="Amiri" w:eastAsia="Amiri" w:cs="Amiri"/>
          <w:color w:val="111111"/>
          <w:sz w:val="28"/>
          <w:sz w:val="28"/>
          <w:szCs w:val="28"/>
          <w:rtl w:val="true"/>
          <w:lang w:bidi="ar-SA"/>
        </w:rPr>
        <w:t>اللّٰه عليه سكرات الموت، وجعل قبره روضة من رياض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ومن أحبّ عليّاً أعطاه اللّٰه</w:t>
      </w:r>
      <w:r>
        <w:rPr>
          <w:rStyle w:val="FootnoteAnchor"/>
          <w:rtl w:val="true"/>
        </w:rPr>
        <w:footnoteReference w:id="185"/>
      </w:r>
      <w:r>
        <w:rPr>
          <w:rFonts w:ascii="Amiri" w:hAnsi="Amiri" w:eastAsia="Amiri" w:cs="Amiri"/>
          <w:color w:val="111111"/>
          <w:sz w:val="28"/>
          <w:sz w:val="28"/>
          <w:szCs w:val="28"/>
          <w:rtl w:val="true"/>
          <w:lang w:bidi="ar-SA"/>
        </w:rPr>
        <w:t>بكلّ عرق في بدنه حوراء، وشفّعه في ثمانين من أهل بيته، وله بكلّ شعرة في بدنه</w:t>
      </w:r>
      <w:r>
        <w:rPr>
          <w:rStyle w:val="FootnoteAnchor"/>
          <w:rtl w:val="true"/>
        </w:rPr>
        <w:footnoteReference w:id="186"/>
      </w:r>
      <w:r>
        <w:rPr>
          <w:rFonts w:ascii="Amiri" w:hAnsi="Amiri" w:eastAsia="Amiri" w:cs="Amiri"/>
          <w:color w:val="111111"/>
          <w:sz w:val="28"/>
          <w:sz w:val="28"/>
          <w:szCs w:val="28"/>
          <w:rtl w:val="true"/>
          <w:lang w:bidi="ar-SA"/>
        </w:rPr>
        <w:t>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عرف عليّاً وأحبّه بعث اللّٰه عزّ وجلّ إليه ملك الموت كما يبعث إلى الأنبياء، ودفع</w:t>
      </w:r>
      <w:r>
        <w:rPr>
          <w:rStyle w:val="FootnoteAnchor"/>
          <w:rtl w:val="true"/>
        </w:rPr>
        <w:footnoteReference w:id="187"/>
      </w:r>
      <w:r>
        <w:rPr>
          <w:rFonts w:ascii="Amiri" w:hAnsi="Amiri" w:eastAsia="Amiri" w:cs="Amiri"/>
          <w:color w:val="111111"/>
          <w:sz w:val="28"/>
          <w:sz w:val="28"/>
          <w:szCs w:val="28"/>
          <w:rtl w:val="true"/>
          <w:lang w:bidi="ar-SA"/>
        </w:rPr>
        <w:t>عنه أهوال منكر ونكير، ونوّر قبره وفَسَحه مسيرة سبعين عاماً، وبيّض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أظلّه اللّٰه في ظلّ عرشه مع الصدّيقين والشهداء والصالحين، وآمنه من الفزع الأكبر وأهوال الصاخّة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ومن أحبّ عليّاً تقبّل اللّٰه منه حسناته وتجاوز</w:t>
      </w:r>
      <w:r>
        <w:rPr>
          <w:rStyle w:val="FootnoteAnchor"/>
          <w:rtl w:val="true"/>
        </w:rPr>
        <w:footnoteReference w:id="189"/>
      </w:r>
      <w:r>
        <w:rPr>
          <w:rFonts w:ascii="Amiri" w:hAnsi="Amiri" w:eastAsia="Amiri" w:cs="Amiri"/>
          <w:color w:val="111111"/>
          <w:sz w:val="28"/>
          <w:sz w:val="28"/>
          <w:szCs w:val="28"/>
          <w:rtl w:val="true"/>
          <w:lang w:bidi="ar-SA"/>
        </w:rPr>
        <w:t>عن سيّئاته، وكان في الجنّة رفيقُ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أثبت اللّٰه الحكمة في قلبه، وأجرى على لسانه الصواب، وفتح اللّٰه عليه أبواب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اللّٰه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وباهى اللّٰه به ملائكته وحملة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ناداه ملك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عبد اللّٰه</w:t>
      </w:r>
      <w:r>
        <w:rPr>
          <w:rStyle w:val="FootnoteAnchor"/>
          <w:rtl w:val="true"/>
        </w:rPr>
        <w:footnoteReference w:id="190"/>
      </w:r>
      <w:r>
        <w:rPr>
          <w:rFonts w:ascii="Amiri" w:hAnsi="Amiri" w:eastAsia="Amiri" w:cs="Amiri"/>
          <w:color w:val="111111"/>
          <w:sz w:val="28"/>
          <w:sz w:val="28"/>
          <w:szCs w:val="28"/>
          <w:rtl w:val="true"/>
          <w:lang w:bidi="ar-SA"/>
        </w:rPr>
        <w:t>استأنف العمل فقد غفر اللّٰه لك الذنوب كلّها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أحبّ عليّاً جاء يوم القيامة ووجهه</w:t>
      </w:r>
      <w:r>
        <w:rPr>
          <w:rStyle w:val="FootnoteAnchor"/>
          <w:rtl w:val="true"/>
        </w:rPr>
        <w:footnoteReference w:id="191"/>
      </w:r>
      <w:r>
        <w:rPr>
          <w:rFonts w:ascii="Amiri" w:hAnsi="Amiri" w:eastAsia="Amiri" w:cs="Amiri"/>
          <w:color w:val="111111"/>
          <w:sz w:val="28"/>
          <w:sz w:val="28"/>
          <w:szCs w:val="28"/>
          <w:rtl w:val="true"/>
          <w:lang w:bidi="ar-SA"/>
        </w:rPr>
        <w:t>كالقمر ليلة البدر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ومن أحبّ عليّاً وضع اللّٰه على رأسه تاج الكرامة وألبسه حلّة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مرّ على الصراط كالبرق الخاطف، ولم يرَ صعوبة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كتب اللّٰه له براءة من النار، وبراءة من النفاق، وجوازاً على الصراط، وأماناً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لا يُنشَر له ديوان ولا يُنصَب له ميزان،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w:t>
      </w:r>
      <w:r>
        <w:rPr>
          <w:rStyle w:val="FootnoteAnchor"/>
          <w:rtl w:val="true"/>
        </w:rPr>
        <w:footnoteReference w:id="192"/>
      </w:r>
      <w:r>
        <w:rPr>
          <w:rFonts w:ascii="Amiri" w:hAnsi="Amiri" w:eastAsia="Amiri" w:cs="Amiri"/>
          <w:color w:val="111111"/>
          <w:sz w:val="28"/>
          <w:sz w:val="28"/>
          <w:szCs w:val="28"/>
          <w:rtl w:val="true"/>
          <w:lang w:bidi="ar-SA"/>
        </w:rPr>
        <w:t>أمِنَ من الحساب والميزان والصراط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صافحتْهُ الملائكةُ وزارَتْه أرواحُ الأنبياء، وقضى اللّٰه له كلّ حاجة كانت له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مات على الإيمان، وكنتُ أنا كفيله بالجنّة</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الأوّل وعنه في تأويل الآيات </w:t>
      </w:r>
      <w:r>
        <w:rPr>
          <w:rFonts w:eastAsia="Amiri" w:cs="Amiri" w:ascii="Amiri" w:hAnsi="Amiri"/>
          <w:color w:val="111111"/>
          <w:sz w:val="28"/>
          <w:szCs w:val="28"/>
          <w:lang w:bidi="ar-SA"/>
        </w:rPr>
        <w:t>2:1/863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68:126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68:53/124</w:t>
      </w:r>
      <w:r>
        <w:rPr>
          <w:rFonts w:ascii="Amiri" w:hAnsi="Amiri" w:eastAsia="Amiri" w:cs="Amiri"/>
          <w:color w:val="111111"/>
          <w:sz w:val="28"/>
          <w:sz w:val="28"/>
          <w:szCs w:val="28"/>
          <w:rtl w:val="true"/>
          <w:lang w:bidi="ar-SA"/>
        </w:rPr>
        <w:t>، العقد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الثاني عشر، كتاب الأربعين للخزاعيّ‌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وجاء في شرح إحقاق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توضيح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الدين أحمد بن عبد اللّٰه الشيرازيّ الحسينيّ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دُرَر المطالب فى مناقب علىّ بن أبى طالب عليه السلام</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بن سعيد</w:t>
      </w:r>
      <w:r>
        <w:rPr>
          <w:rStyle w:val="FootnoteAnchor"/>
          <w:rtl w:val="true"/>
        </w:rPr>
        <w:footnoteReference w:id="19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محمّد بن جمهور</w:t>
      </w:r>
      <w:r>
        <w:rPr>
          <w:rStyle w:val="FootnoteAnchor"/>
          <w:rtl w:val="true"/>
        </w:rPr>
        <w:footnoteReference w:id="196"/>
      </w:r>
      <w:r>
        <w:rPr>
          <w:rFonts w:ascii="Amiri" w:hAnsi="Amiri" w:eastAsia="Amiri" w:cs="Amiri"/>
          <w:color w:val="111111"/>
          <w:sz w:val="28"/>
          <w:sz w:val="28"/>
          <w:szCs w:val="28"/>
          <w:rtl w:val="true"/>
          <w:lang w:bidi="ar-SA"/>
        </w:rPr>
        <w:t>، عن يحيى بن صالح، عن عليّ بن أسباط</w:t>
      </w:r>
      <w:r>
        <w:rPr>
          <w:rStyle w:val="FootnoteAnchor"/>
          <w:rtl w:val="true"/>
        </w:rPr>
        <w:footnoteReference w:id="197"/>
      </w:r>
      <w:r>
        <w:rPr>
          <w:rFonts w:ascii="Amiri" w:hAnsi="Amiri" w:eastAsia="Amiri" w:cs="Amiri"/>
          <w:color w:val="111111"/>
          <w:sz w:val="28"/>
          <w:sz w:val="28"/>
          <w:szCs w:val="28"/>
          <w:rtl w:val="true"/>
          <w:lang w:bidi="ar-SA"/>
        </w:rPr>
        <w:t>، عن عبد اللّٰه بن القاسم</w:t>
      </w:r>
      <w:r>
        <w:rPr>
          <w:rStyle w:val="FootnoteAnchor"/>
          <w:rtl w:val="true"/>
        </w:rPr>
        <w:footnoteReference w:id="198"/>
      </w:r>
      <w:r>
        <w:rPr>
          <w:rFonts w:ascii="Amiri" w:hAnsi="Amiri" w:eastAsia="Amiri" w:cs="Amiri"/>
          <w:color w:val="111111"/>
          <w:sz w:val="28"/>
          <w:sz w:val="28"/>
          <w:szCs w:val="28"/>
          <w:rtl w:val="true"/>
          <w:lang w:bidi="ar-SA"/>
        </w:rPr>
        <w:t>، عن المفضّل بن عمر،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في ملأ من أصحابه وإذا أسود تحْمِله أربعة من الزنوج، ملفوف في كساء، يمضون به إلى قبره،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بالأسود، فوضع بين يديه، فكشف عن وجهه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رياح غلام آل النجّار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رآني إلّاوحَجَّلَ‌</w:t>
      </w:r>
      <w:r>
        <w:rPr>
          <w:rStyle w:val="FootnoteAnchor"/>
          <w:rtl w:val="true"/>
        </w:rPr>
        <w:footnoteReference w:id="199"/>
      </w:r>
      <w:r>
        <w:rPr>
          <w:rFonts w:ascii="Amiri" w:hAnsi="Amiri" w:eastAsia="Amiri" w:cs="Amiri"/>
          <w:color w:val="111111"/>
          <w:sz w:val="28"/>
          <w:sz w:val="28"/>
          <w:szCs w:val="28"/>
          <w:rtl w:val="true"/>
          <w:lang w:bidi="ar-SA"/>
        </w:rPr>
        <w:t>في قيوده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أُحبّك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بغسله، وكفّنه في ثوب من ثيابه وصلّى عليه وشيّعه والمسلمون إلى قبره، وسمع الناس دويّاً شديداً في السماء،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شيّعه ألف قبيل من الملائكة، كلّ قبيل سبعون ألف ملك، واللّٰه ما نال ذلك إلّا بحبّك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رسول اللّٰه صلى الله عليه و آله في لحده ثمّ أعرض عنه ثمّ سوّى عليه اللِّبن،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قد أعرضتَ عن الأسود ساعة ثمّ سوّيت عليه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وليّ اللّٰه خرج من الدنيا عطشاناً فتبادر إليه أزواجُه من الحور العين بشراب من الجنّة، ووليّ اللّٰه غيور فكرهتُ أن أحزنه بالنظر إلى أزواجه فأعرضت عنه</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2:6/868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39:84/289</w:t>
      </w:r>
      <w:r>
        <w:rPr>
          <w:rFonts w:ascii="Amiri" w:hAnsi="Amiri" w:eastAsia="Amiri" w:cs="Amiri"/>
          <w:color w:val="111111"/>
          <w:sz w:val="28"/>
          <w:sz w:val="28"/>
          <w:szCs w:val="28"/>
          <w:rtl w:val="true"/>
          <w:lang w:bidi="ar-SA"/>
        </w:rPr>
        <w:t xml:space="preserve">، المحاسن </w:t>
      </w:r>
      <w:r>
        <w:rPr>
          <w:rFonts w:eastAsia="Amiri" w:cs="Amiri" w:ascii="Amiri" w:hAnsi="Amiri"/>
          <w:color w:val="111111"/>
          <w:sz w:val="28"/>
          <w:szCs w:val="28"/>
          <w:lang w:bidi="ar-SA"/>
        </w:rPr>
        <w:t>1:70/150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39:25/254</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1:214/227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لا يكون كذلك وهو عليه السلام نفس رسول اللّٰه صلى الله عليه و آله الذي هو أشرف نفوس العالمين، وشقيق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أطيب الناس كلاماً؟ وعليّ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أحسن الناس خَلقاً وخُلقاً؟ وعليٌّ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أشجع الناس كافّة‌؟ وعليٌّ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أفضل الناس حَسَباً وأجلّهم نَسَباً؟ عليٌّ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أبرّ الناس عن عبادة الأوثان‌؟ عليٌّ أولى الناس به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رسول اللّٰه صلى الله عليه و آله لم يأكل ممّا ذُبِح على النُّصُب‌؟ وعليٌّ عليه السلام أولى الناس 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رسول اللّٰه صلى الله عليه و آله كان أعلم الناس علماً وهو مدينة العلم‌؟ عليٌّ عليه السلام أولى الناس به لأنّه لِمدينةِ العلم 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 إذا كان رسول اللّٰه صلى الله عليه و آله في جيش كان هو الأمير؟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لم يفرّ من الزحف‌؟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كان المطهَّر من كلّ دنس‌؟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ألقى في قلوب أوليائه المحبّةَ؟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أدخل في قلوب الكافرين الرُّعبَ؟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المخصوص بسُكنى المسجد؟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حبّه إيمان وبغضه كفرٌ؟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نزل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نزل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أوضح الناس بياناً وأقواهم جناناً؟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أهدى الناس إلى الهدى‌؟ عليٌّ عليه السلام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رسول اللّٰه صلى الله عليه و آله أسمح الناس كفّاً؟ عليٌّ عليه السلام أولى الناس 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قال رسول اللّٰه صلى الله عليه و آله في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لا يكون عليٌّ عليه السلام أولى الناس به‌؟</w:t>
      </w:r>
      <w:r>
        <w:rPr>
          <w:rFonts w:eastAsia="Amiri" w:cs="Amiri" w:ascii="Amiri" w:hAnsi="Amiri"/>
          <w:color w:val="111111"/>
          <w:sz w:val="28"/>
          <w:szCs w:val="28"/>
          <w:rtl w:val="true"/>
          <w:lang w:bidi="ar-SA"/>
        </w:rPr>
        <w:t>!</w:t>
      </w:r>
      <w:r>
        <w:rPr>
          <w:rStyle w:val="FootnoteAnchor"/>
          <w:rtl w:val="true"/>
        </w:rPr>
        <w:footnoteReference w:id="204"/>
      </w:r>
      <w:bookmarkStart w:id="75" w:name="pg16127_20935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1477317_1280447820"/>
      <w:bookmarkStart w:id="77" w:name="_Toc25"/>
      <w:bookmarkEnd w:id="75"/>
      <w:bookmarkEnd w:id="76"/>
      <w:r>
        <w:rPr>
          <w:rtl w:val="true"/>
        </w:rPr>
        <w:t>الباب الثالث في بيان بدء خلق نور محمّد وعليّ صلوات اللّٰه وسلامه عليهما</w:t>
      </w:r>
      <w:bookmarkEnd w:id="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في بعض الأيّام صلاةَ الفجر ثمّ أقبل علينا بوجهه الكريم،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تفسّر لنا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النبيّون فأنا، وأمّا الصدّيقون فأخي عليّ بن أبي طالب عليه السلام</w:t>
      </w:r>
      <w:r>
        <w:rPr>
          <w:rStyle w:val="FootnoteAnchor"/>
          <w:rtl w:val="true"/>
        </w:rPr>
        <w:footnoteReference w:id="207"/>
      </w:r>
      <w:r>
        <w:rPr>
          <w:rFonts w:ascii="Amiri" w:hAnsi="Amiri" w:eastAsia="Amiri" w:cs="Amiri"/>
          <w:color w:val="111111"/>
          <w:sz w:val="28"/>
          <w:sz w:val="28"/>
          <w:szCs w:val="28"/>
          <w:rtl w:val="true"/>
          <w:lang w:bidi="ar-SA"/>
        </w:rPr>
        <w:t>، وأمّا الشهداء فعمّي حمزة، وأمّا الصالحون فابنتي فاطمة وأولادها 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 حاضراً فوثب وجلس بين يدي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أنا وأنت وعليّ وفاطمة والحسن والحسين من نبعة واحدة‌؟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عمّ؟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تُعرِّف بعليّ وفاطمة والحسن والحسين دوننا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فتبسّم 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ألسنا من نبعة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 ولكن يا عمّ‌، إنّ اللّٰه تعالى خلقني وعليّاً وفاطمة والحسن والحسين قبل أن يخلق اللّٰه تعالى آدم حين لا سماء مبنيّة ولا أرض مدحيّة ولا ظلمة ولا نور ولا جنّة ولا نار ولا شمس ولا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بدء خلقكم يا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لمّا أراد اللّٰه تعالى أن يخلقنا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خلق منها نوراً ثمّ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فخلق منها روحاً، فمزج النور بالروح فخلقني وأخي عليّاً وفاطمة والحسن والحسين، فكنّا نسبّح اللّٰه</w:t>
      </w:r>
      <w:r>
        <w:rPr>
          <w:rStyle w:val="FootnoteAnchor"/>
          <w:rtl w:val="true"/>
        </w:rPr>
        <w:footnoteReference w:id="208"/>
      </w:r>
      <w:r>
        <w:rPr>
          <w:rFonts w:ascii="Amiri" w:hAnsi="Amiri" w:eastAsia="Amiri" w:cs="Amiri"/>
          <w:color w:val="111111"/>
          <w:sz w:val="28"/>
          <w:sz w:val="28"/>
          <w:szCs w:val="28"/>
          <w:rtl w:val="true"/>
          <w:lang w:bidi="ar-SA"/>
        </w:rPr>
        <w:t>حين لا تسبيح، ونقدّسه حين لا 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تعالى أن يُنشئ الصنعة فتق نوري فخلق منه نور</w:t>
      </w:r>
      <w:r>
        <w:rPr>
          <w:rStyle w:val="FootnoteAnchor"/>
          <w:rtl w:val="true"/>
        </w:rPr>
        <w:footnoteReference w:id="209"/>
      </w:r>
      <w:r>
        <w:rPr>
          <w:rFonts w:ascii="Amiri" w:hAnsi="Amiri" w:eastAsia="Amiri" w:cs="Amiri"/>
          <w:color w:val="111111"/>
          <w:sz w:val="28"/>
          <w:sz w:val="28"/>
          <w:szCs w:val="28"/>
          <w:rtl w:val="true"/>
          <w:lang w:bidi="ar-SA"/>
        </w:rPr>
        <w:t>العرش؛ فنور العرش من نوري، ونوري خير من نور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أخي عليّ بن أبي طالب عليه السلام</w:t>
      </w:r>
      <w:r>
        <w:rPr>
          <w:rStyle w:val="FootnoteAnchor"/>
          <w:rtl w:val="true"/>
        </w:rPr>
        <w:footnoteReference w:id="210"/>
      </w:r>
      <w:r>
        <w:rPr>
          <w:rFonts w:ascii="Amiri" w:hAnsi="Amiri" w:eastAsia="Amiri" w:cs="Amiri"/>
          <w:color w:val="111111"/>
          <w:sz w:val="28"/>
          <w:sz w:val="28"/>
          <w:szCs w:val="28"/>
          <w:rtl w:val="true"/>
          <w:lang w:bidi="ar-SA"/>
        </w:rPr>
        <w:t>فخلق منه نور الملائكة؛ فنور الملائكة من نور عليّ‌، ونور أخي عليّ أفضل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ابنتي فاطمة فخلق منه نور السماوات والأرض، ونور ابنتي فاطمة من نور اللّٰه، وابنتي فاطمة أفضل من السماوات والأرض</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نور ولدي الحسن فخلق منه نور الشمس والقمر؛ فنور الشمس والقمر من نور ولدي الحسن، ونور ولدي</w:t>
      </w:r>
      <w:r>
        <w:rPr>
          <w:rStyle w:val="FootnoteAnchor"/>
          <w:rtl w:val="true"/>
        </w:rPr>
        <w:footnoteReference w:id="212"/>
      </w:r>
      <w:r>
        <w:rPr>
          <w:rFonts w:ascii="IRNazanin" w:hAnsi="IRNazanin" w:eastAsia="IRNazanin"/>
          <w:color w:val="111111"/>
          <w:sz w:val="28"/>
          <w:sz w:val="28"/>
          <w:szCs w:val="28"/>
          <w:rtl w:val="true"/>
          <w:lang w:bidi="fa-IR"/>
        </w:rPr>
        <w:t>الحسن</w:t>
      </w:r>
      <w:r>
        <w:rPr>
          <w:rStyle w:val="FootnoteAnchor"/>
          <w:rtl w:val="true"/>
        </w:rPr>
        <w:footnoteReference w:id="213"/>
      </w:r>
      <w:r>
        <w:rPr>
          <w:rFonts w:ascii="IRNazanin" w:hAnsi="IRNazanin" w:eastAsia="IRNazanin"/>
          <w:color w:val="111111"/>
          <w:sz w:val="28"/>
          <w:sz w:val="28"/>
          <w:szCs w:val="28"/>
          <w:rtl w:val="true"/>
          <w:lang w:bidi="fa-IR"/>
        </w:rPr>
        <w:t>من نور اللّٰه، والحسن أفضل من الشمس والقمر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فتق نور ولدي الحسين فخلق منه الجنّة والحور العين، فنور الجنّة ونور</w:t>
      </w:r>
      <w:r>
        <w:rPr>
          <w:rStyle w:val="FootnoteAnchor"/>
          <w:rtl w:val="true"/>
        </w:rPr>
        <w:footnoteReference w:id="214"/>
      </w:r>
      <w:r>
        <w:rPr>
          <w:rFonts w:ascii="Amiri" w:hAnsi="Amiri" w:eastAsia="Amiri" w:cs="Amiri"/>
          <w:color w:val="111111"/>
          <w:sz w:val="28"/>
          <w:sz w:val="28"/>
          <w:szCs w:val="28"/>
          <w:rtl w:val="true"/>
          <w:lang w:bidi="ar-SA"/>
        </w:rPr>
        <w:t>الحور العين من نور ولدي الحسين، ونور ولدي الحسين من نور اللّٰه عزّ وجلّ‌، وولدي الحسين أفضل من الجنّة والحور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الظلمات أن تمرّ على السحائب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فاظلمّت السماوات على الملائكة فضجّت الملائكة بالتسبيح والتقديس،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منذ خلقتنا وعرّفتنا هذه الأشباح لم نر بُؤْساً، فبحقّ هذه الأشباح إلّاكشفتَ عنّا هذه الظلمة، فأخرج اللّٰه من نور ابنتي فاطمة قناديل معلّقة في بُطنانِ العرش فأزهرت السماوات والأرض، ثمّ أشرقت بنورها؛ فلأجل ذلك سمّيت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لمن هذا النور الزاهر الذي قد أزهرت منه السماوات والأرض‌؟</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اخترعتُه من نور جلالي لأَمَتي فاطمة ابنة حبيبي وزوجة وليّي وأخي نبيّي وأبي حُجَجي على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أُشهدكم ملائكتي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ثواب تسبيحكم وتقديسكم، لهذه المرأة وشيعتها ثمّ لمحبّيها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العبّاس من رسول اللّٰه صلى الله عليه و آله ذلك وثب قائماً وقبّل بين عينَي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أنت الحجّه البالغة لِمَن آمن باللّٰه تعالى</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أبو جعفر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 مرفوعاً </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وهو يخاطب عليّاً عليه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وتعالى كان ولا شيء معه، فخلقني وخلقك روحَين من نور جلاله، وكنّا أمام عرش ربّ العالمين نسبّح اللّٰه ونقدّسه ونحمده ونُهلّله، وذلك قبل خلق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أن يخلق آدم خلقني وإيّاك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واحدة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من طينة علّيّين وعجننا بذلك النور وغمسنا في جميع الأنوار وأنهار الجنّة، ثمّ خلق آدم واستودع صلبه تلك الطينة والنور، فلمّا خلقه استخرج ذرّيّته من ظهره فاستنطقهم وقرّرهم بربوبيّته؛ فأوّل خلق أقرّ له بالربوبيّة أنا وأنت والنبيّون على قدر منازلهم وقربهم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صدقتما وأقررتما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سبقتما خلقي إلى طاعتي وكذلك كنتما في سابق علمي، فأنتما صفوتي من خلقي والأئمّة من ذريّتكما وشيعتكما وكذلك خلقتكم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وكانت الطينة في صلب آدم، ونوري ونورك بين عينيه، فما زال ذلك النور ينتقل بين أعين النبيّين والمنتجبين حتّى وصل النور والطينة إلى صلب عبد المطّلب فافترق نصفَين، فخلقني اللّٰه سبحانه من نصفه واتّخذني نبيّاً ورسولاً، وخلقك من النصف الآخر فاتّخذك خليفةً ووصيّاً ووليّاً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كنتُ من عظمة ربّي كقاب قوسين أو أدنى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أطوع خلقي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خليفةً ووصيّاً فقد اتّخذتَه صفيّاً ووليّاً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كتبتُ اسمَك واسمَه على عرشي قبل أن أخلق خلقي محبّة منّي </w:t>
      </w:r>
    </w:p>
    <w:p>
      <w:pPr>
        <w:pStyle w:val="BookText"/>
        <w:rPr/>
      </w:pPr>
      <w:r>
        <w:rPr>
          <w:rFonts w:ascii="Amiri" w:hAnsi="Amiri" w:eastAsia="Amiri" w:cs="Amiri"/>
          <w:color w:val="111111"/>
          <w:sz w:val="28"/>
          <w:sz w:val="28"/>
          <w:szCs w:val="28"/>
          <w:rtl w:val="true"/>
          <w:lang w:bidi="ar-SA"/>
        </w:rPr>
        <w:t>إليكما ولمن أحبّكما وتولّاكما وأطاعكما؛ فمن أحبّكما وأطاعكما وتولّا كما كان عندي من المقرّبين، ومن جحد ولايتكما وعدل عنكما كان عندي من الكافرين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يلج بيني وبينك وأنا وأنت من نور واحد وطينة واحدة‌؟ فأنت أحقّ الناس بي في الدنيا والآخرة، ووُلدك ووُلدي وشيعتك وشيعتي وأولياؤكم وأوليائي، وأنتم معي غداً في الجنّة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أمير المؤمنين عليه السلام أفضل من الأنبياء والمرسلين صلوات اللّٰه عليهم أجمعين؛ لأنّه سبقهم إلى الإقرار هو والنبيّ المختار صلى الله عليه و آله والأئمّة الأطهار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رسول اللّٰه صلى الله عليه و آله أنّه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أنا وعليّ نوراً بين يدي اللّٰه تعالى من قبل أن يخلق آدم بأربعة عشر ألف سنة</w:t>
      </w:r>
      <w:r>
        <w:rPr>
          <w:rStyle w:val="FootnoteAnchor"/>
          <w:rtl w:val="true"/>
        </w:rPr>
        <w:footnoteReference w:id="220"/>
      </w:r>
      <w:r>
        <w:rPr>
          <w:rFonts w:ascii="Amiri" w:hAnsi="Amiri" w:eastAsia="Amiri" w:cs="Amiri"/>
          <w:color w:val="111111"/>
          <w:sz w:val="28"/>
          <w:sz w:val="28"/>
          <w:szCs w:val="28"/>
          <w:rtl w:val="true"/>
          <w:lang w:bidi="ar-SA"/>
        </w:rPr>
        <w:t>، فلمّا خلق اللّٰه تعالى آدم سلك ذلك النور في صلبه، فلم يزل اللّٰه تعالى ينقله من صلب إلى صلب حتّى أقرّه في صلب عبد المطّلب فقسّمه قسمين، قسماً في صلب عبد اللّٰه وقسماً في صلب أبي طالب؛ فعليّ منّي وأنا منه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هارون</w:t>
      </w:r>
      <w:r>
        <w:rPr>
          <w:rStyle w:val="FootnoteAnchor"/>
          <w:rtl w:val="true"/>
        </w:rPr>
        <w:footnoteReference w:id="223"/>
      </w:r>
      <w:r>
        <w:rPr>
          <w:rFonts w:ascii="Amiri" w:hAnsi="Amiri" w:eastAsia="Amiri" w:cs="Amiri"/>
          <w:color w:val="111111"/>
          <w:sz w:val="28"/>
          <w:sz w:val="28"/>
          <w:szCs w:val="28"/>
          <w:rtl w:val="true"/>
          <w:lang w:bidi="ar-SA"/>
        </w:rPr>
        <w:t>، عن حمّاد بن سلمة</w:t>
      </w:r>
      <w:r>
        <w:rPr>
          <w:rStyle w:val="FootnoteAnchor"/>
          <w:rtl w:val="true"/>
        </w:rPr>
        <w:footnoteReference w:id="2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ثابت</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بغلته ثمّ انطلق إلى جبل بني فلان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انطلق إلى موضع كذا وكذا ستجد عليّاً يسبّح بالحصى فاقرأه منّي السلام واحمله على البغلة وائت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فوجدته عليه السلام</w:t>
      </w:r>
      <w:r>
        <w:rPr>
          <w:rStyle w:val="FootnoteAnchor"/>
          <w:rtl w:val="true"/>
        </w:rPr>
        <w:footnoteReference w:id="226"/>
      </w:r>
      <w:r>
        <w:rPr>
          <w:rFonts w:ascii="Amiri" w:hAnsi="Amiri" w:eastAsia="Amiri" w:cs="Amiri"/>
          <w:color w:val="111111"/>
          <w:sz w:val="28"/>
          <w:sz w:val="28"/>
          <w:szCs w:val="28"/>
          <w:rtl w:val="true"/>
          <w:lang w:bidi="ar-SA"/>
        </w:rPr>
        <w:t xml:space="preserve">كما قال النبيّ صلى الله عليه و آله فسلّمت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حملته على البغلة وأتيت به إلى رسول اللّٰه صلى الله عليه و آله، فلمّا نظر إلى رسول اللّٰه صلى الله عليه و آله</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الحسن، اجلس فإنّ هذا موضعٌ جلس فيه سبعون نبيّاً مرسلاً ما جلس فيه أحد من الأنبياء إلّاوأنا خير منه ولا فخر، وقد جلس في موضع كلّ نبيّ أخ له ما جلس فيه</w:t>
      </w:r>
      <w:r>
        <w:rPr>
          <w:rStyle w:val="FootnoteAnchor"/>
          <w:rtl w:val="true"/>
        </w:rPr>
        <w:footnoteReference w:id="228"/>
      </w:r>
      <w:r>
        <w:rPr>
          <w:rFonts w:ascii="Amiri" w:hAnsi="Amiri" w:eastAsia="Amiri" w:cs="Amiri"/>
          <w:color w:val="111111"/>
          <w:sz w:val="28"/>
          <w:sz w:val="28"/>
          <w:szCs w:val="28"/>
          <w:rtl w:val="true"/>
          <w:lang w:bidi="ar-SA"/>
        </w:rPr>
        <w:t>من الإخوة أحد إلّاوأنت خير منه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إليهما وإذا سحابة قد ظلّلتهما ودنت من رؤوسهما، فمدّ </w:t>
      </w:r>
    </w:p>
    <w:p>
      <w:pPr>
        <w:pStyle w:val="BookText"/>
        <w:rPr/>
      </w:pPr>
      <w:r>
        <w:rPr>
          <w:rFonts w:ascii="Amiri" w:hAnsi="Amiri" w:eastAsia="Amiri" w:cs="Amiri"/>
          <w:color w:val="111111"/>
          <w:sz w:val="28"/>
          <w:sz w:val="28"/>
          <w:szCs w:val="28"/>
          <w:rtl w:val="true"/>
          <w:lang w:bidi="ar-SA"/>
        </w:rPr>
        <w:t>النبيّ صلى الله عليه و آله يده إلى السحابة فتناول منها عنقود عنب فجعله بينه وبين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أخي فهذه هديّة من اللّٰه سبحانه إليّ ثمّ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فعليٌّ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عليٌّ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إنّ اللّٰه عزّ وجلّ خلق ماءً تحت العرش قبل أن يخلق آدم بثلاثة آلاف سنة فأسكنه في لؤلؤةٍ خضراء في غامض علمه إلى أن خلق اللّٰه تعالى آدم عليه السلام نقل ذلك الماء من اللؤلؤة ثمّ أجراه في صلب آدم عليه السلام إلى أن قبض اللّٰه آدم ثمّ نقله إلى صلب شيث عليه السلام، فلم يزل ذلك الماء ينتقل من ظهرٍ إلى ظهر حتّى صار في ظهر عبد المطّلب ثمّ قسّمه اللّٰه عزّ وجلّ نصفَين ثمّ جعل النصف الواحد في أبي عبد اللّٰه بن عبد المطّلب، والنصف الآخر في أبي طالب؛ فأنا من نصف ذلك الماء وعليّ من النصف الآخر؛ فعليٌّ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سنان</w:t>
      </w:r>
      <w:r>
        <w:rPr>
          <w:rStyle w:val="FootnoteAnchor"/>
          <w:rtl w:val="true"/>
        </w:rPr>
        <w:footnoteReference w:id="231"/>
      </w:r>
      <w:r>
        <w:rPr>
          <w:rFonts w:ascii="IRNazanin" w:hAnsi="IRNazanin" w:eastAsia="IRNazanin"/>
          <w:color w:val="111111"/>
          <w:sz w:val="28"/>
          <w:sz w:val="28"/>
          <w:szCs w:val="28"/>
          <w:rtl w:val="true"/>
          <w:lang w:bidi="fa-IR"/>
        </w:rPr>
        <w:t xml:space="preserve">، عن ابن </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w:t>
      </w:r>
      <w:r>
        <w:rPr>
          <w:rStyle w:val="FootnoteAnchor"/>
          <w:rtl w:val="true"/>
        </w:rPr>
        <w:footnoteReference w:id="232"/>
      </w:r>
      <w:r>
        <w:rPr>
          <w:rFonts w:ascii="Amiri" w:hAnsi="Amiri" w:eastAsia="Amiri" w:cs="Amiri"/>
          <w:color w:val="111111"/>
          <w:sz w:val="28"/>
          <w:sz w:val="28"/>
          <w:szCs w:val="28"/>
          <w:rtl w:val="true"/>
          <w:lang w:bidi="ar-SA"/>
        </w:rPr>
        <w:t>عند رسول اللّٰه صلى الله عليه و آله إذ أقبل عليّ بن أبي طالب عليه السلام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خلقه اللّٰه قبل آدم</w:t>
      </w:r>
      <w:r>
        <w:rPr>
          <w:rStyle w:val="FootnoteAnchor"/>
          <w:rtl w:val="true"/>
        </w:rPr>
        <w:footnoteReference w:id="233"/>
      </w:r>
      <w:r>
        <w:rPr>
          <w:rFonts w:ascii="Amiri" w:hAnsi="Amiri" w:eastAsia="Amiri" w:cs="Amiri"/>
          <w:color w:val="111111"/>
          <w:sz w:val="28"/>
          <w:sz w:val="28"/>
          <w:szCs w:val="28"/>
          <w:rtl w:val="true"/>
          <w:lang w:bidi="ar-SA"/>
        </w:rPr>
        <w:t>بأربعين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أكان الابن قبل الأب‌؟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خلقني وعليّاً من نور واحدٍ قبل خلق آدم بهذه المدّة ثمّ قسّمه نصفين، ثمّ خلق الأشياء من نوري ونور عليّ‌، ثمّ جعلنا عن يمين العرش فسبّحنا فسبّحت الملائكة، وهلّلنا فهلّلت الملائكة، فكبّرنا فكبّرت الملائكة</w:t>
      </w:r>
      <w:r>
        <w:rPr>
          <w:rStyle w:val="FootnoteAnchor"/>
          <w:rtl w:val="true"/>
        </w:rPr>
        <w:footnoteReference w:id="234"/>
      </w:r>
      <w:r>
        <w:rPr>
          <w:rFonts w:ascii="Amiri" w:hAnsi="Amiri" w:eastAsia="Amiri" w:cs="Amiri"/>
          <w:color w:val="111111"/>
          <w:sz w:val="28"/>
          <w:sz w:val="28"/>
          <w:szCs w:val="28"/>
          <w:rtl w:val="true"/>
          <w:lang w:bidi="ar-SA"/>
        </w:rPr>
        <w:t>فكلّ من سبّح اللّٰه وكبّره فإنّ ذلك من تعليمي وتعليم عليّ‌</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2:20/501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35:25/29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 ابتدعه من نوره، واشتقّه من جلال عظمته، فأقبل يطوف بالقدرة حتّى وصل إلى جلال العظمة في ثمانين ألف سنة، ثمّ سجد للّٰه تعالى تعظيماً ففتق منه نور عليّ‌، فكان نوري محيطاً بالعظمة، ونور عليّ محيطاً بالقدرة، ثمّ خلق العرش واللوح والشمس وضوء النهار ونور الأبصار والعقل والمعرفة وأبصار العباد وأسماعهم وقلوبهم من نوري، ونوري مشتقّ من نوره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الأوّلون، ونحن الآخرون، ونحن السابقون، ونحن المسبّحون، ونحن الشافعون، ونحن كلمة اللّٰه، ونحن خاصّة اللّٰه، ونحن أحبّاء اللّٰه، ونحن وجه اللّٰه، </w:t>
      </w:r>
    </w:p>
    <w:p>
      <w:pPr>
        <w:pStyle w:val="BookText"/>
        <w:rPr/>
      </w:pPr>
      <w:r>
        <w:rPr>
          <w:rFonts w:ascii="Amiri" w:hAnsi="Amiri" w:eastAsia="Amiri" w:cs="Amiri"/>
          <w:color w:val="111111"/>
          <w:sz w:val="28"/>
          <w:sz w:val="28"/>
          <w:szCs w:val="28"/>
          <w:rtl w:val="true"/>
          <w:lang w:bidi="ar-SA"/>
        </w:rPr>
        <w:t>ونحن جنب اللّٰه، ونحن عين اللّٰه، ونحن أُمناء اللّٰه، ونحن خزنة وحي اللّٰه وسدنة</w:t>
      </w:r>
      <w:r>
        <w:rPr>
          <w:rStyle w:val="FootnoteAnchor"/>
          <w:rtl w:val="true"/>
        </w:rPr>
        <w:footnoteReference w:id="236"/>
      </w:r>
      <w:r>
        <w:rPr>
          <w:rFonts w:ascii="Amiri" w:hAnsi="Amiri" w:eastAsia="Amiri" w:cs="Amiri"/>
          <w:color w:val="111111"/>
          <w:sz w:val="28"/>
          <w:sz w:val="28"/>
          <w:szCs w:val="28"/>
          <w:rtl w:val="true"/>
          <w:lang w:bidi="ar-SA"/>
        </w:rPr>
        <w:t>غيب اللّٰه، ونحن معدن التنزيل ومعنى التأويل، وفي أبياتنا هبط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محالّ قدس اللّٰه، ونحن مصابيح الحكمة، ونحن مفاتيح الرحمة، ونحن ينابيع النعمة، ونحن شرف الأُمّة، ونحن سادة الأئمّة، ونحن نواميس العصر وأحبار الدهر، ونحن سادة العباد، ونحن ساسة البلاد، ونحن الكُفاة والولاة والحماة والدعاة وطريق النجاة، ونحن السبيل والسلسبيل، ونحن النهج القويم والطريق</w:t>
      </w:r>
      <w:r>
        <w:rPr>
          <w:rStyle w:val="FootnoteAnchor"/>
          <w:rtl w:val="true"/>
        </w:rPr>
        <w:footnoteReference w:id="237"/>
      </w:r>
      <w:r>
        <w:rPr>
          <w:rFonts w:ascii="Amiri" w:hAnsi="Amiri" w:eastAsia="Amiri" w:cs="Amiri"/>
          <w:color w:val="111111"/>
          <w:sz w:val="28"/>
          <w:sz w:val="28"/>
          <w:szCs w:val="28"/>
          <w:rtl w:val="true"/>
          <w:lang w:bidi="ar-SA"/>
        </w:rPr>
        <w:t>المستقيم؛ مَن آمن بنا آمن باللّٰه، ومَن ردّ علينا ردّ على اللّٰه، ومَن شكّ فينا شكّ في اللّٰه، ومَن عرفنا عرف اللّٰه، ومَن تولّى عنّا تولّى عن اللّٰه، ومَن أطاعنا أطاع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الوسيلة إلى اللّٰه والوصلة إلى رضوان اللّٰه، ولنا العصمة والخلافة والهداية، وفينا النبوّة والولاية، ونحن معدن الحكمة وباب الرحمة وشجرة العصمة، ونحن كلمة التقوى والمَثل الأعلى والحجّة العظمى والعروة الوثقى التي من تمسّك بها نجا</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25:38/22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محمود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قال جعفر بن محمّد</w:t>
      </w:r>
      <w:r>
        <w:rPr>
          <w:rStyle w:val="FootnoteAnchor"/>
          <w:rtl w:val="true"/>
        </w:rPr>
        <w:footnoteReference w:id="240"/>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أسماء اللّٰه الحسنى</w:t>
      </w:r>
      <w:r>
        <w:rPr>
          <w:rStyle w:val="FootnoteAnchor"/>
          <w:rtl w:val="true"/>
        </w:rPr>
        <w:footnoteReference w:id="241"/>
      </w:r>
      <w:r>
        <w:rPr>
          <w:rFonts w:ascii="Amiri" w:hAnsi="Amiri" w:eastAsia="Amiri" w:cs="Amiri"/>
          <w:color w:val="111111"/>
          <w:sz w:val="28"/>
          <w:sz w:val="28"/>
          <w:szCs w:val="28"/>
          <w:rtl w:val="true"/>
          <w:lang w:bidi="ar-SA"/>
        </w:rPr>
        <w:t xml:space="preserve">التي لا يقبل اللّٰه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وجلّ من العباد عملاً إلّابها وبمعرفتها، وإنّ اللّٰه تعالى خلقنا فأحسن صُوَرَنا وجعلنا حُجّة على عباده، ولسانه الناطق في خلقه، ويده المبسوطة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ووجهه الذي منه يُؤتى، وبابه الذي يدلّ عليه، ونحن خُزّانه في سماواته وأرضه، وبنا أثمرت الأشجار وأورقت، وجرت الأنهار وأغدقت، وبنا ينزّل الغيث من السماء، وبنا يمسك اللّٰه الأرض أن تميد بأهلها، وبنا ينبت عشب الأرض، وبنا يرزق العباد، وبنا تفجّر العيون، وبعبادتنا عُبِد اللّٰه، ولولانا ما عُبِدَ اللّٰه، ونحن الأدلّاء على اللّٰه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78" w:name="pg16127_20936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477319_1280447820"/>
      <w:bookmarkStart w:id="80" w:name="_Toc26"/>
      <w:bookmarkEnd w:id="78"/>
      <w:bookmarkEnd w:id="79"/>
      <w:r>
        <w:rPr>
          <w:rtl w:val="true"/>
        </w:rPr>
        <w:t>الباب الرابع في بيان حديث الحجب وهو اثنا عشر حجاباً ونور محمّد في الحجب</w:t>
      </w:r>
      <w:bookmarkEnd w:id="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عليه السلام، عن أبيه، عن جدّه،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 نور محمّد صلى الله عليه و آله قبل أن يخلق</w:t>
      </w:r>
      <w:r>
        <w:rPr>
          <w:rStyle w:val="FootnoteAnchor"/>
          <w:rtl w:val="true"/>
        </w:rPr>
        <w:footnoteReference w:id="243"/>
      </w:r>
      <w:r>
        <w:rPr>
          <w:rFonts w:ascii="Amiri" w:hAnsi="Amiri" w:eastAsia="Amiri" w:cs="Amiri"/>
          <w:color w:val="111111"/>
          <w:sz w:val="28"/>
          <w:sz w:val="28"/>
          <w:szCs w:val="28"/>
          <w:rtl w:val="true"/>
          <w:lang w:bidi="ar-SA"/>
        </w:rPr>
        <w:t>السماوات والأرض والعرش والكرسي واللوح والقلم والجنّة والنار، وقبل أن يخلق</w:t>
      </w:r>
      <w:r>
        <w:rPr>
          <w:rStyle w:val="FootnoteAnchor"/>
          <w:rtl w:val="true"/>
        </w:rPr>
        <w:footnoteReference w:id="244"/>
      </w:r>
      <w:r>
        <w:rPr>
          <w:rFonts w:ascii="Amiri" w:hAnsi="Amiri" w:eastAsia="Amiri" w:cs="Amiri"/>
          <w:color w:val="111111"/>
          <w:sz w:val="28"/>
          <w:sz w:val="28"/>
          <w:szCs w:val="28"/>
          <w:rtl w:val="true"/>
          <w:lang w:bidi="ar-SA"/>
        </w:rPr>
        <w:t>آدم ونوحاً وإبراهيم وإسماعيل وإسحاق ويعقوب وموسى وعيسى وداود وسليمان، وكُلّ من قال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هَدَيْنٰاهُمْ إِلىٰ صِرٰاطٍ مُسْتَقِيمٍ‌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وقبل أن يخلق</w:t>
      </w:r>
      <w:r>
        <w:rPr>
          <w:rStyle w:val="FootnoteAnchor"/>
          <w:rtl w:val="true"/>
        </w:rPr>
        <w:footnoteReference w:id="246"/>
      </w:r>
      <w:r>
        <w:rPr>
          <w:rFonts w:ascii="Amiri" w:hAnsi="Amiri" w:eastAsia="Amiri" w:cs="Amiri"/>
          <w:color w:val="111111"/>
          <w:sz w:val="28"/>
          <w:sz w:val="28"/>
          <w:szCs w:val="28"/>
          <w:rtl w:val="true"/>
          <w:lang w:bidi="ar-SA"/>
        </w:rPr>
        <w:t>الأنبياء كلّهم بأربعمائة وأربعة وعشرين ألف سنة، وخلق اللّٰه تعالى معه اثني عشر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القدرة، وحجاب العظمة، وحجاب المنّة، وحجاب الرحمة، وحجاب السعادة، وحجاب الكرامة، وحجاب المنزلة، وحجاب الهداية، وحجاب النبوّة، وحجاب الرفعة، وحجاب الهيبة، وحجاب الشفاعة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حبس نور محمّد صلى الله عليه و آله في حجاب القدرة اثني عشر ألف سنة وهو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العظمة أحد عشر ألف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عالم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المنّة عشرة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قائمٌ لا يلهو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الرحمة تسعة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الرفيع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السعادة ثمانية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قائم لا يسهو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الكرامة سبعة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غنيٌّ لا 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المنزلة ستّة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الهداية خمسة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ذي</w:t>
      </w:r>
      <w:r>
        <w:rPr>
          <w:rStyle w:val="FootnoteAnchor"/>
          <w:rtl w:val="true"/>
        </w:rPr>
        <w:footnoteReference w:id="247"/>
      </w:r>
      <w:r>
        <w:rPr>
          <w:rFonts w:ascii="Amiri" w:hAnsi="Amiri" w:eastAsia="Amiri" w:cs="Amiri"/>
          <w:color w:val="111111"/>
          <w:sz w:val="28"/>
          <w:sz w:val="28"/>
          <w:szCs w:val="28"/>
          <w:rtl w:val="true"/>
          <w:lang w:bidi="ar-SA"/>
        </w:rPr>
        <w:t>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النبوّة أربعة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الرفعة ثلاثة آلاف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ذي المُلك والملكوت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الهيبة ألفي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حجاب الشفاعة ألف سنة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 عزّ وجلّ اسمه على اللوح وكان على اللوح مصوَّراً</w:t>
      </w:r>
      <w:r>
        <w:rPr>
          <w:rStyle w:val="FootnoteAnchor"/>
          <w:rtl w:val="true"/>
        </w:rPr>
        <w:footnoteReference w:id="248"/>
      </w:r>
      <w:r>
        <w:rPr>
          <w:rFonts w:ascii="Amiri" w:hAnsi="Amiri" w:eastAsia="Amiri" w:cs="Amiri"/>
          <w:color w:val="111111"/>
          <w:sz w:val="28"/>
          <w:sz w:val="28"/>
          <w:szCs w:val="28"/>
          <w:rtl w:val="true"/>
          <w:lang w:bidi="ar-SA"/>
        </w:rPr>
        <w:t>أربعة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أظهره على العرش فكان على ساق العرش مثبتاً سبعة آلاف عام</w:t>
      </w:r>
      <w:r>
        <w:rPr>
          <w:rStyle w:val="FootnoteAnchor"/>
          <w:rtl w:val="true"/>
        </w:rPr>
        <w:footnoteReference w:id="249"/>
      </w:r>
      <w:r>
        <w:rPr>
          <w:rFonts w:ascii="Amiri" w:hAnsi="Amiri" w:eastAsia="Amiri" w:cs="Amiri"/>
          <w:color w:val="111111"/>
          <w:sz w:val="28"/>
          <w:sz w:val="28"/>
          <w:szCs w:val="28"/>
          <w:rtl w:val="true"/>
          <w:lang w:bidi="ar-SA"/>
        </w:rPr>
        <w:t>إلى أن وضعه اللّٰه عزّ وجلّ في صلب آدم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نقله من صلب آدم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ثمّ جعل يخرجه من صلبٍ إلى صلب حتّى أخرجه من صلب عبد اللّٰه بن عبد المطّلب فأكرمه بستّ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w:t>
      </w:r>
    </w:p>
    <w:p>
      <w:pPr>
        <w:pStyle w:val="BookText"/>
        <w:rPr/>
      </w:pPr>
      <w:r>
        <w:rPr>
          <w:rFonts w:ascii="Amiri" w:hAnsi="Amiri" w:eastAsia="Amiri" w:cs="Amiri"/>
          <w:color w:val="111111"/>
          <w:sz w:val="28"/>
          <w:sz w:val="28"/>
          <w:szCs w:val="28"/>
          <w:rtl w:val="true"/>
          <w:lang w:bidi="ar-SA"/>
        </w:rPr>
        <w:t>قميص البهاء</w:t>
      </w:r>
      <w:r>
        <w:rPr>
          <w:rStyle w:val="FootnoteAnchor"/>
          <w:rtl w:val="true"/>
        </w:rPr>
        <w:footnoteReference w:id="250"/>
      </w:r>
      <w:r>
        <w:rPr>
          <w:rFonts w:ascii="Amiri" w:hAnsi="Amiri" w:eastAsia="Amiri" w:cs="Amiri"/>
          <w:color w:val="111111"/>
          <w:sz w:val="28"/>
          <w:sz w:val="28"/>
          <w:szCs w:val="28"/>
          <w:rtl w:val="true"/>
          <w:lang w:bidi="ar-SA"/>
        </w:rPr>
        <w:t xml:space="preserve">، وردّاه رداء الهيبة،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بتاج الهداية، وألبسه سراويل المعرفة، وجعل تكّته تكّة المحبّة يشدّ بها سراويله، وجعل نعله نعل</w:t>
      </w:r>
      <w:r>
        <w:rPr>
          <w:rStyle w:val="FootnoteAnchor"/>
          <w:rtl w:val="true"/>
        </w:rPr>
        <w:footnoteReference w:id="251"/>
      </w:r>
      <w:r>
        <w:rPr>
          <w:rFonts w:ascii="Amiri" w:hAnsi="Amiri" w:eastAsia="Amiri" w:cs="Amiri"/>
          <w:color w:val="111111"/>
          <w:sz w:val="28"/>
          <w:sz w:val="28"/>
          <w:szCs w:val="28"/>
          <w:rtl w:val="true"/>
          <w:lang w:bidi="ar-SA"/>
        </w:rPr>
        <w:t>الخوف، وناوله عصا المنزلة،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اذهب إلى الناس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أصل ذلك القميص من ستّة</w:t>
      </w:r>
      <w:r>
        <w:rPr>
          <w:rStyle w:val="FootnoteAnchor"/>
          <w:rtl w:val="true"/>
        </w:rPr>
        <w:footnoteReference w:id="252"/>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قامته من الياقوت، وكُمّاه من اللؤلؤ، وتخريصه من البلّور الأصفر، وأبطاه من الزبرجد، وجربانه من المرجان الأحمر، وجَيبه من نور الربّ جلّ جلاله؛ فقبل اللّٰه عزّ وجلّ توبة آدم بذلك القميص</w:t>
      </w:r>
      <w:r>
        <w:rPr>
          <w:rStyle w:val="FootnoteAnchor"/>
          <w:rtl w:val="true"/>
        </w:rPr>
        <w:footnoteReference w:id="253"/>
      </w:r>
      <w:r>
        <w:rPr>
          <w:rFonts w:ascii="Amiri" w:hAnsi="Amiri" w:eastAsia="Amiri" w:cs="Amiri"/>
          <w:color w:val="111111"/>
          <w:sz w:val="28"/>
          <w:sz w:val="28"/>
          <w:szCs w:val="28"/>
          <w:rtl w:val="true"/>
          <w:lang w:bidi="ar-SA"/>
        </w:rPr>
        <w:t>، وردّ خاتم سليمان به، وردّ يوسف إلى يعقوب به، ونجّى يونس من بطن الحوت به، وكذلك سائر الأنبياء عليهم السلام نجّاهم من المِحَن به، ولم يكن ذلك القميص إلّا قميص محمّد صلى الله عليه و آله</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57:145/198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مصنّف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جميع الأئمّة والمؤمنين خُلِقت مع روح النبيّ صلى الله عليه و آله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لاحظ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 فى مناقب مولانا أمير المؤمنين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الأنصاريّ‌</w:t>
      </w:r>
      <w:r>
        <w:rPr>
          <w:rStyle w:val="FootnoteAnchor"/>
          <w:rtl w:val="true"/>
        </w:rPr>
        <w:footnoteReference w:id="25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شيء </w:t>
      </w:r>
    </w:p>
    <w:p>
      <w:pPr>
        <w:pStyle w:val="BookText"/>
        <w:rPr/>
      </w:pPr>
      <w:r>
        <w:rPr>
          <w:rFonts w:ascii="Amiri" w:hAnsi="Amiri" w:eastAsia="Amiri" w:cs="Amiri"/>
          <w:color w:val="111111"/>
          <w:sz w:val="28"/>
          <w:sz w:val="28"/>
          <w:szCs w:val="28"/>
          <w:rtl w:val="true"/>
          <w:lang w:bidi="ar-SA"/>
        </w:rPr>
        <w:t>خلقه اللّٰه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نبيّك يا جابر، ثمّ خلق منه كلّ خير، ثمّ أقامه بين يديه مقام القُرب ما شاء اللّٰه تعالى، ثمّ جعله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العرش من قسم، والكرسيّ من قسم، وحملة العرش من قسم، وخزنة الكرسيّ من قسم</w:t>
      </w:r>
      <w:r>
        <w:rPr>
          <w:rStyle w:val="FootnoteAnchor"/>
          <w:rtl w:val="true"/>
        </w:rPr>
        <w:footnoteReference w:id="257"/>
      </w:r>
      <w:r>
        <w:rPr>
          <w:rFonts w:ascii="Amiri" w:hAnsi="Amiri" w:eastAsia="Amiri" w:cs="Amiri"/>
          <w:color w:val="111111"/>
          <w:sz w:val="28"/>
          <w:sz w:val="28"/>
          <w:szCs w:val="28"/>
          <w:rtl w:val="true"/>
          <w:lang w:bidi="ar-SA"/>
        </w:rPr>
        <w:t>، وأقام القسم الرابع في مقام الخوف ما شاء اللّٰه تعالى، ثمّ جعله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الملائكة من جزء، والشمس من جزء، والقمر من جزء</w:t>
      </w:r>
      <w:r>
        <w:rPr>
          <w:rStyle w:val="FootnoteAnchor"/>
          <w:rtl w:val="true"/>
        </w:rPr>
        <w:footnoteReference w:id="258"/>
      </w:r>
      <w:r>
        <w:rPr>
          <w:rFonts w:ascii="Amiri" w:hAnsi="Amiri" w:eastAsia="Amiri" w:cs="Amiri"/>
          <w:color w:val="111111"/>
          <w:sz w:val="28"/>
          <w:sz w:val="28"/>
          <w:szCs w:val="28"/>
          <w:rtl w:val="true"/>
          <w:lang w:bidi="ar-SA"/>
        </w:rPr>
        <w:t>، والكواكب من جزء، وأقام الجزء الرابع في مقام الجزاء</w:t>
      </w:r>
      <w:r>
        <w:rPr>
          <w:rStyle w:val="FootnoteAnchor"/>
          <w:rtl w:val="true"/>
        </w:rPr>
        <w:footnoteReference w:id="259"/>
      </w:r>
      <w:r>
        <w:rPr>
          <w:rFonts w:ascii="Amiri" w:hAnsi="Amiri" w:eastAsia="Amiri" w:cs="Amiri"/>
          <w:color w:val="111111"/>
          <w:sz w:val="28"/>
          <w:sz w:val="28"/>
          <w:szCs w:val="28"/>
          <w:rtl w:val="true"/>
          <w:lang w:bidi="ar-SA"/>
        </w:rPr>
        <w:t>ما شاء اللّٰه تعالى، ثمّ جعله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العقل من جزء، والعلم والحلم من جزء، والعصمة والتوفيق من جزء، وأقام الجزء الرابع في مقام الحياء ما شاء اللّٰه</w:t>
      </w:r>
      <w:r>
        <w:rPr>
          <w:rStyle w:val="FootnoteAnchor"/>
          <w:rtl w:val="true"/>
        </w:rPr>
        <w:footnoteReference w:id="260"/>
      </w:r>
      <w:r>
        <w:rPr>
          <w:rFonts w:ascii="Amiri" w:hAnsi="Amiri" w:eastAsia="Amiri" w:cs="Amiri"/>
          <w:color w:val="111111"/>
          <w:sz w:val="28"/>
          <w:sz w:val="28"/>
          <w:szCs w:val="28"/>
          <w:rtl w:val="true"/>
          <w:lang w:bidi="ar-SA"/>
        </w:rPr>
        <w:t>، ثمّ نظر إليه بعين الهيبة فرشح ذلك النور وقطرت منه مائة وأربعة وعشرون ألف قطرة، فخلق اللّٰه سبحانه من كلّ قطرة روح نبيّ ورسول، ثمّ تنفّست أرواح الأنبياء فخلق اللّٰه سبحانه من أنفاسهم أرواح الأولياء والشهداء والصالحين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سفيان الثوري، عن جعفر بن محمّد، عن أبيه، عن جدّه، عن</w:t>
      </w:r>
      <w:r>
        <w:rPr>
          <w:rStyle w:val="FootnoteAnchor"/>
          <w:rtl w:val="true"/>
        </w:rPr>
        <w:footnoteReference w:id="262"/>
      </w:r>
      <w:r>
        <w:rPr>
          <w:rFonts w:ascii="Amiri" w:hAnsi="Amiri" w:eastAsia="Amiri" w:cs="Amiri"/>
          <w:color w:val="111111"/>
          <w:sz w:val="28"/>
          <w:sz w:val="28"/>
          <w:szCs w:val="28"/>
          <w:rtl w:val="true"/>
          <w:lang w:bidi="ar-SA"/>
        </w:rPr>
        <w:t>أمير المؤمنين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نور محمّد صلى الله عليه و آله قبل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بأربعمائة وأربعة وعشرين ألف سنة، </w:t>
      </w:r>
    </w:p>
    <w:p>
      <w:pPr>
        <w:pStyle w:val="BookText"/>
        <w:rPr/>
      </w:pPr>
      <w:r>
        <w:rPr>
          <w:rFonts w:ascii="Amiri" w:hAnsi="Amiri" w:eastAsia="Amiri" w:cs="Amiri"/>
          <w:color w:val="111111"/>
          <w:sz w:val="28"/>
          <w:sz w:val="28"/>
          <w:szCs w:val="28"/>
          <w:rtl w:val="true"/>
          <w:lang w:bidi="ar-SA"/>
        </w:rPr>
        <w:t>وخلق معه اثني عشر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بالحُجُب الأئمّة عليهم السلام، فهم الكلمة التي تكلّم بها وأبدأ منها سائر الكلام</w:t>
      </w:r>
      <w:r>
        <w:rPr>
          <w:rStyle w:val="FootnoteAnchor"/>
          <w:rtl w:val="true"/>
        </w:rPr>
        <w:footnoteReference w:id="263"/>
      </w:r>
      <w:r>
        <w:rPr>
          <w:rFonts w:ascii="Amiri" w:hAnsi="Amiri" w:eastAsia="Amiri" w:cs="Amiri"/>
          <w:color w:val="111111"/>
          <w:sz w:val="28"/>
          <w:sz w:val="28"/>
          <w:szCs w:val="28"/>
          <w:rtl w:val="true"/>
          <w:lang w:bidi="ar-SA"/>
        </w:rPr>
        <w:t>، والنعمة التي أفاضها وأفاض منها سائر النعم، والأُمّة التي أخرجها وأخرج منها سائر الأُمم</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ونقله العلّامة المجلسيّ رحمه الله في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57:115/170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رياض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6127_209376"/>
      <w:bookmarkStart w:id="82" w:name="pg16127_209376"/>
      <w:bookmarkEnd w:id="8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pg16127_209376"/>
      <w:bookmarkStart w:id="84" w:name="__RefHeading___Toc1477321_1280447820"/>
      <w:bookmarkStart w:id="85" w:name="_Toc27"/>
      <w:bookmarkEnd w:id="83"/>
      <w:bookmarkEnd w:id="84"/>
      <w:r>
        <w:rPr>
          <w:rtl w:val="true"/>
        </w:rPr>
        <w:t>الباب الخامس في بيان ولادة أمير المؤمنين ووصيّ رسول ربّ العالمين عليّ بن أبي طالب عليه السلام</w:t>
      </w:r>
      <w:bookmarkEnd w:id="8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بعض كتب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وُلِد بمكّة يوم الجمعة الثالث والعشرين من شهر رجب سنة ثلاثين من عام الفيل في بيت اللّٰه الحرام ولم يُولَد مولودٌ قبله ولا بعده في بيت اللّٰه الحرام سواه إكراماً له من اللّٰه عزّ اسمه وإجلالاً لمحلّه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التعظيم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قعنب،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مع العبّاس بن عبد المطّلب وفريق من بني عبد العزّى بإزاء بيت اللّٰه الحرام إذ أقبلت فاطمة بنت أسد أُمّ أمير المؤمنين، وكانت حاملة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فأخذها</w:t>
      </w:r>
      <w:r>
        <w:rPr>
          <w:rStyle w:val="FootnoteAnchor"/>
          <w:rtl w:val="true"/>
        </w:rPr>
        <w:footnoteReference w:id="267"/>
      </w:r>
      <w:r>
        <w:rPr>
          <w:rFonts w:ascii="IRNazanin" w:hAnsi="IRNazanin" w:eastAsia="IRNazanin"/>
          <w:color w:val="111111"/>
          <w:sz w:val="28"/>
          <w:sz w:val="28"/>
          <w:szCs w:val="28"/>
          <w:rtl w:val="true"/>
          <w:lang w:bidi="fa-IR"/>
        </w:rPr>
        <w:t>الطلق، فقالت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مؤمنةٌ بك وبما جاء من عندك من رسلٍ وكتبٍ‌، وإنّي مصدّقةٌ بكلامِ جدّي إبراهيم الخليل الذي بنى هذا البيت العتيق</w:t>
      </w:r>
      <w:r>
        <w:rPr>
          <w:rStyle w:val="FootnoteAnchor"/>
          <w:rtl w:val="true"/>
        </w:rPr>
        <w:footnoteReference w:id="268"/>
      </w:r>
      <w:r>
        <w:rPr>
          <w:rFonts w:ascii="Amiri" w:hAnsi="Amiri" w:eastAsia="Amiri" w:cs="Amiri"/>
          <w:color w:val="111111"/>
          <w:sz w:val="28"/>
          <w:sz w:val="28"/>
          <w:szCs w:val="28"/>
          <w:rtl w:val="true"/>
          <w:lang w:bidi="ar-SA"/>
        </w:rPr>
        <w:t xml:space="preserve">، فبحقّ الذي بنى هذا </w:t>
      </w:r>
    </w:p>
    <w:p>
      <w:pPr>
        <w:pStyle w:val="BookText"/>
        <w:rPr/>
      </w:pPr>
      <w:r>
        <w:rPr>
          <w:rFonts w:ascii="Amiri" w:hAnsi="Amiri" w:eastAsia="Amiri" w:cs="Amiri"/>
          <w:color w:val="111111"/>
          <w:sz w:val="28"/>
          <w:sz w:val="28"/>
          <w:szCs w:val="28"/>
          <w:rtl w:val="true"/>
          <w:lang w:bidi="ar-SA"/>
        </w:rPr>
        <w:t>البيت وبحقّ المولود الذي في بطني إلّاما</w:t>
      </w:r>
      <w:r>
        <w:rPr>
          <w:rStyle w:val="FootnoteAnchor"/>
          <w:rtl w:val="true"/>
        </w:rPr>
        <w:footnoteReference w:id="269"/>
      </w:r>
      <w:r>
        <w:rPr>
          <w:rFonts w:ascii="Amiri" w:hAnsi="Amiri" w:eastAsia="Amiri" w:cs="Amiri"/>
          <w:color w:val="111111"/>
          <w:sz w:val="28"/>
          <w:sz w:val="28"/>
          <w:szCs w:val="28"/>
          <w:rtl w:val="true"/>
          <w:lang w:bidi="ar-SA"/>
        </w:rPr>
        <w:t>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البيت قد انشقّ من</w:t>
      </w:r>
      <w:r>
        <w:rPr>
          <w:rStyle w:val="FootnoteAnchor"/>
          <w:rtl w:val="true"/>
        </w:rPr>
        <w:footnoteReference w:id="270"/>
      </w:r>
      <w:r>
        <w:rPr>
          <w:rFonts w:ascii="Amiri" w:hAnsi="Amiri" w:eastAsia="Amiri" w:cs="Amiri"/>
          <w:color w:val="111111"/>
          <w:sz w:val="28"/>
          <w:sz w:val="28"/>
          <w:szCs w:val="28"/>
          <w:rtl w:val="true"/>
          <w:lang w:bidi="ar-SA"/>
        </w:rPr>
        <w:t>ظهره فدخلتْ فاطمة بنت أسد</w:t>
      </w:r>
      <w:r>
        <w:rPr>
          <w:rStyle w:val="FootnoteAnchor"/>
          <w:rtl w:val="true"/>
        </w:rPr>
        <w:footnoteReference w:id="271"/>
      </w:r>
      <w:r>
        <w:rPr>
          <w:rFonts w:ascii="Amiri" w:hAnsi="Amiri" w:eastAsia="Amiri" w:cs="Amiri"/>
          <w:color w:val="111111"/>
          <w:sz w:val="28"/>
          <w:sz w:val="28"/>
          <w:szCs w:val="28"/>
          <w:rtl w:val="true"/>
          <w:lang w:bidi="ar-SA"/>
        </w:rPr>
        <w:t>وغابتْ عن أبصارنا وعاد البيت إلى حالته</w:t>
      </w:r>
      <w:r>
        <w:rPr>
          <w:rStyle w:val="FootnoteAnchor"/>
          <w:rtl w:val="true"/>
        </w:rPr>
        <w:footnoteReference w:id="272"/>
      </w:r>
      <w:r>
        <w:rPr>
          <w:rFonts w:ascii="Amiri" w:hAnsi="Amiri" w:eastAsia="Amiri" w:cs="Amiri"/>
          <w:color w:val="111111"/>
          <w:sz w:val="28"/>
          <w:sz w:val="28"/>
          <w:szCs w:val="28"/>
          <w:rtl w:val="true"/>
          <w:lang w:bidi="ar-SA"/>
        </w:rPr>
        <w:t>، فرُمنا أن يفتح لنا قفل الباب فلم ينفتح، فعلمنا أنّ ذلك من أمر اللّٰه تعالى، ثمّ خرجتْ في اليوم الرابع وعلى يدها</w:t>
      </w:r>
      <w:r>
        <w:rPr>
          <w:rStyle w:val="FootnoteAnchor"/>
          <w:rtl w:val="true"/>
        </w:rPr>
        <w:footnoteReference w:id="273"/>
      </w:r>
      <w:r>
        <w:rPr>
          <w:rFonts w:ascii="Amiri" w:hAnsi="Amiri" w:eastAsia="Amiri" w:cs="Amiri"/>
          <w:color w:val="111111"/>
          <w:sz w:val="28"/>
          <w:sz w:val="28"/>
          <w:szCs w:val="28"/>
          <w:rtl w:val="true"/>
          <w:lang w:bidi="ar-SA"/>
        </w:rPr>
        <w:t>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فُضِّلت على من تقدّمني من النساء؛ لأنّ آسية بنت مزاحم عبدتِ اللّٰه تعالى سرّاً في موضع لا يحبّ اللّٰه أن يُعبَد فيه إلّااضطراراً، وإنّ مريم بنت عمران هزّت النخلة اليابسة بيدها حتّى أكلت منها رطباً جنيّاً، وإنّي دخلت بيت اللّٰه الحرام وأكلت من ثمار الجنّة وأرزاقها، 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 واللّٰه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شققتُ اسمه من اسمي وأدّبته بآدابي، وأوقفته</w:t>
      </w:r>
      <w:r>
        <w:rPr>
          <w:rStyle w:val="FootnoteAnchor"/>
          <w:rtl w:val="true"/>
        </w:rPr>
        <w:footnoteReference w:id="274"/>
      </w:r>
      <w:r>
        <w:rPr>
          <w:rFonts w:ascii="Amiri" w:hAnsi="Amiri" w:eastAsia="Amiri" w:cs="Amiri"/>
          <w:color w:val="111111"/>
          <w:sz w:val="28"/>
          <w:sz w:val="28"/>
          <w:szCs w:val="28"/>
          <w:rtl w:val="true"/>
          <w:lang w:bidi="ar-SA"/>
        </w:rPr>
        <w:t xml:space="preserve">على غامض علمي، وهو الذي يكسر الأصنام في بيتي،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على</w:t>
      </w:r>
      <w:r>
        <w:rPr>
          <w:rStyle w:val="FootnoteAnchor"/>
          <w:rtl w:val="true"/>
        </w:rPr>
        <w:footnoteReference w:id="275"/>
      </w:r>
      <w:r>
        <w:rPr>
          <w:rFonts w:ascii="Amiri" w:hAnsi="Amiri" w:eastAsia="Amiri" w:cs="Amiri"/>
          <w:color w:val="111111"/>
          <w:sz w:val="28"/>
          <w:sz w:val="28"/>
          <w:szCs w:val="28"/>
          <w:rtl w:val="true"/>
          <w:lang w:bidi="ar-SA"/>
        </w:rPr>
        <w:t>ظهر بيتي، ويقدّسني ويمجّدني؛ فطوبى لمن أحبّه وأطاعه، وويل لمن أبغضه وعصاه</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9/194</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1:3/135</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في بحار الأنوار </w:t>
      </w:r>
      <w:r>
        <w:rPr>
          <w:rFonts w:eastAsia="Amiri" w:cs="Amiri" w:ascii="Amiri" w:hAnsi="Amiri"/>
          <w:color w:val="111111"/>
          <w:sz w:val="28"/>
          <w:szCs w:val="28"/>
          <w:lang w:bidi="ar-SA"/>
        </w:rPr>
        <w:t>35:11/8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2/197</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347/264</w:t>
      </w:r>
      <w:r>
        <w:rPr>
          <w:rFonts w:ascii="Amiri" w:hAnsi="Amiri" w:eastAsia="Amiri" w:cs="Amiri"/>
          <w:color w:val="111111"/>
          <w:sz w:val="28"/>
          <w:sz w:val="28"/>
          <w:szCs w:val="28"/>
          <w:rtl w:val="true"/>
          <w:lang w:bidi="ar-SA"/>
        </w:rPr>
        <w:t>، المناقب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عليّاً ولرسول اللّٰه صلى الله عليه و آله يومئذٍ من العمر</w:t>
      </w:r>
      <w:r>
        <w:rPr>
          <w:rStyle w:val="FootnoteAnchor"/>
          <w:rtl w:val="true"/>
        </w:rPr>
        <w:footnoteReference w:id="277"/>
      </w:r>
      <w:r>
        <w:rPr>
          <w:rFonts w:ascii="Amiri" w:hAnsi="Amiri" w:eastAsia="Amiri" w:cs="Amiri"/>
          <w:color w:val="111111"/>
          <w:sz w:val="28"/>
          <w:sz w:val="28"/>
          <w:szCs w:val="28"/>
          <w:rtl w:val="true"/>
          <w:lang w:bidi="ar-SA"/>
        </w:rPr>
        <w:t>ثلاثون سنة، فأحبّه رسول اللّٰه صلى الله عليه و آله حبّاً شديداً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مهده بقرب فراشي، وكان صلى الله عليه و آله يلي أكثر تربيته، وكان يطهّر عليّاً في وقت غسله، ويؤجره اللبن عند شربه، ويحرّك مهده عند نومه، ويناغيه</w:t>
      </w:r>
      <w:r>
        <w:rPr>
          <w:rStyle w:val="FootnoteAnchor"/>
          <w:rtl w:val="true"/>
        </w:rPr>
        <w:footnoteReference w:id="278"/>
      </w:r>
      <w:r>
        <w:rPr>
          <w:rFonts w:ascii="Amiri" w:hAnsi="Amiri" w:eastAsia="Amiri" w:cs="Amiri"/>
          <w:color w:val="111111"/>
          <w:sz w:val="28"/>
          <w:sz w:val="28"/>
          <w:szCs w:val="28"/>
          <w:rtl w:val="true"/>
          <w:lang w:bidi="ar-SA"/>
        </w:rPr>
        <w:t>في يقظته، ويحمله على صدره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ووليّي وناصري وصفيّي وخليفتي</w:t>
      </w:r>
      <w:r>
        <w:rPr>
          <w:rStyle w:val="FootnoteAnchor"/>
          <w:rtl w:val="true"/>
        </w:rPr>
        <w:footnoteReference w:id="279"/>
      </w:r>
      <w:r>
        <w:rPr>
          <w:rFonts w:ascii="Amiri" w:hAnsi="Amiri" w:eastAsia="Amiri" w:cs="Amiri"/>
          <w:color w:val="111111"/>
          <w:sz w:val="28"/>
          <w:sz w:val="28"/>
          <w:szCs w:val="28"/>
          <w:rtl w:val="true"/>
          <w:lang w:bidi="ar-SA"/>
        </w:rPr>
        <w:t>وكهفي وصهري ووصيّي وزوج كريمتي وأميني على وصيّتي، وكان يحمله على كتفه</w:t>
      </w:r>
      <w:r>
        <w:rPr>
          <w:rStyle w:val="FootnoteAnchor"/>
          <w:rtl w:val="true"/>
        </w:rPr>
        <w:footnoteReference w:id="280"/>
      </w:r>
      <w:r>
        <w:rPr>
          <w:rFonts w:ascii="Amiri" w:hAnsi="Amiri" w:eastAsia="Amiri" w:cs="Amiri"/>
          <w:color w:val="111111"/>
          <w:sz w:val="28"/>
          <w:sz w:val="28"/>
          <w:szCs w:val="28"/>
          <w:rtl w:val="true"/>
          <w:lang w:bidi="ar-SA"/>
        </w:rPr>
        <w:t>دائماً ويطوف به جبال مكّة وشعابها وأوديتها</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وقال العلّامة المجلسيّ رحمه الله بعد نقل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العلّامة رحمه الله في كشف اليقين ونهج الحقّ هذه الرواية من كتاب بشائر المصطفى عن يزيد بن قعنب مثله،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قابلنا هذه الفقرة مع هذين الكتابين،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نهج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منهج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أبو جعفر الطوسىّ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الفارسيّ والمقداد بن الأسود وأبا ذرّ الغفاري وجماعة من أصحاب النبيّ صلى الله عليه و آله دخلوا عليه والحزن ظاهرٌ في وجوههم، فجثوا بين يدي رسول اللّٰه صلى الله عليه و 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بالآباء والأُمّهات، إنّا نسمع في عليٍّ كلاماً قد أحزننا وإنّا نستأذنك في الردّ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عساهم أن يقولوا في أخي وابن عمّي‌؟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فضيلة لعليّ في السبق إلى الإسلام، إنّما أدركه وهو طفلٌ صغيرٌ؟ ونحواً من هذا الكلام والنكت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يُحزنكم‌؟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أسألكم أن تقولوا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من الكتب الأُولى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أبوه</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من نمرود وهو حملٌ‌</w:t>
      </w:r>
      <w:r>
        <w:rPr>
          <w:rStyle w:val="FootnoteAnchor"/>
          <w:rtl w:val="true"/>
        </w:rPr>
        <w:footnoteReference w:id="284"/>
      </w:r>
      <w:r>
        <w:rPr>
          <w:rFonts w:ascii="Amiri" w:hAnsi="Amiri" w:eastAsia="Amiri" w:cs="Amiri"/>
          <w:color w:val="111111"/>
          <w:sz w:val="28"/>
          <w:sz w:val="28"/>
          <w:szCs w:val="28"/>
          <w:rtl w:val="true"/>
          <w:lang w:bidi="ar-SA"/>
        </w:rPr>
        <w:t>فوضعته أُمّه بين ثلاث بشاطئ نهر يتدفّق</w:t>
      </w:r>
      <w:r>
        <w:rPr>
          <w:rStyle w:val="FootnoteAnchor"/>
          <w:rtl w:val="true"/>
        </w:rPr>
        <w:footnoteReference w:id="285"/>
      </w:r>
      <w:r>
        <w:rPr>
          <w:rFonts w:ascii="Amiri" w:hAnsi="Amiri" w:eastAsia="Amiri" w:cs="Amiri"/>
          <w:color w:val="111111"/>
          <w:sz w:val="28"/>
          <w:sz w:val="28"/>
          <w:szCs w:val="28"/>
          <w:rtl w:val="true"/>
          <w:lang w:bidi="ar-SA"/>
        </w:rPr>
        <w:t>بين غروب الشمس وإقبال الليل، فلمّا وضعته واستقرّ على وجه الأرض قام من تحتها يمسح التراب عن وجهه ورأسه ويكثر من الشهادة بالوحدانيّة، ثمّ أخذ ثوباً وتوشّح</w:t>
      </w:r>
      <w:r>
        <w:rPr>
          <w:rStyle w:val="FootnoteAnchor"/>
          <w:rtl w:val="true"/>
        </w:rPr>
        <w:footnoteReference w:id="286"/>
      </w:r>
      <w:r>
        <w:rPr>
          <w:rFonts w:ascii="Amiri" w:hAnsi="Amiri" w:eastAsia="Amiri" w:cs="Amiri"/>
          <w:color w:val="111111"/>
          <w:sz w:val="28"/>
          <w:sz w:val="28"/>
          <w:szCs w:val="28"/>
          <w:rtl w:val="true"/>
          <w:lang w:bidi="ar-SA"/>
        </w:rPr>
        <w:t>به وأُمّه تراه، فلمّا رأته فزعت منه فزعاً شديداً، ثمّ هرول بين يديها ناظراً إلى السماء، فكان منه ما قال اللّٰه عزّ وجلّ عنه لمّا رأى كوكباً، ثمّ لمّا رأى الشمس والقمر،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وعلمتم أنّ موسى بن عمران عليه السلام كان فرعون في طلبه وقد شقّ‌</w:t>
      </w:r>
      <w:r>
        <w:rPr>
          <w:rStyle w:val="FootnoteAnchor"/>
          <w:rtl w:val="true"/>
        </w:rPr>
        <w:footnoteReference w:id="288"/>
      </w:r>
      <w:r>
        <w:rPr>
          <w:rFonts w:ascii="Amiri" w:hAnsi="Amiri" w:eastAsia="Amiri" w:cs="Amiri"/>
          <w:color w:val="111111"/>
          <w:sz w:val="28"/>
          <w:sz w:val="28"/>
          <w:szCs w:val="28"/>
          <w:rtl w:val="true"/>
          <w:lang w:bidi="ar-SA"/>
        </w:rPr>
        <w:t>بطون النساء الحوامل وذبح الأطفال والأولاد لقتل موسى، فلمّا ولدته أُمّه أُمِرت أن تأخذه من تحتها وتجعله في التابوت ثمّ تلقيه في اليمّ‌، فبقيت متحيّرة حتّى كلّمها موسى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 اقذفيني في التابوت وألقيني في اليمّ‌،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فزعةٌ من </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الغرق،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ولا تحزني إنّ اللّٰه تعالى رادّني إليك، ثمّ إنّها فعلت ذلك فبقي في التابوت واليمّ إلى أن قذفه اليمّ إلى الساحل لا يطعم طعاماً ولا يشرب شراباً</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المدّة كانت سبعين يوماً، ورُوي ستّة أشهر</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حال طفوليّته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لِتُصْنَعَ عَلىٰ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تَمْشِي أُخْتُكَ فَتَقُولُ هَلْ أَدُلُّكُمْ عَلىٰ مَنْ يَكْفُلُهُ‌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عيسى ابن مريم عليه السلام قال اللّٰه عزّ وجلّ فيه</w:t>
      </w:r>
      <w:r>
        <w:rPr>
          <w:rStyle w:val="FootnoteAnchor"/>
          <w:rtl w:val="true"/>
        </w:rPr>
        <w:footnoteReference w:id="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 أَلاّٰ تَحْزَنِي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293"/>
      </w:r>
      <w:r>
        <w:rPr>
          <w:rFonts w:ascii="Amiri" w:hAnsi="Amiri" w:eastAsia="Amiri" w:cs="Amiri"/>
          <w:color w:val="111111"/>
          <w:sz w:val="28"/>
          <w:sz w:val="28"/>
          <w:szCs w:val="28"/>
          <w:rtl w:val="true"/>
          <w:lang w:bidi="ar-SA"/>
        </w:rPr>
        <w:t>، فكلّم أُمّه وقت ولادتها إيّاه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فَكُلِي وَ اِشْرَبِي وَ قَرِّي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94"/>
      </w:r>
      <w:r>
        <w:rPr>
          <w:rFonts w:ascii="Amiri" w:hAnsi="Amiri" w:eastAsia="Amiri" w:cs="Amiri"/>
          <w:color w:val="111111"/>
          <w:sz w:val="28"/>
          <w:sz w:val="28"/>
          <w:szCs w:val="28"/>
          <w:rtl w:val="true"/>
          <w:lang w:bidi="ar-SA"/>
        </w:rPr>
        <w:t>، وقال حين أشارت إليه في قومها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وتكلّم عيسى عليه السلام في وقت ولادته وأُوتي الكتاب والنبوّة، وأُوصي بالصلاة والزكاة لثلاثة أيّام من مولده وكلّمهم في اليوم الثاني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علمتم أنّ اللّٰه عزّ وجلّ خلقني وعليّاً من نور واحد وكُنّا في صلب آدم عليه السلام نسبّح اللّٰه تعالى، ثمّ نقلنا فلم يزل نورنا ينتقل من أصلاب الرجال الطاهرة إلى الأرحام الزاكية، يُسمع تسبيحنا في الظهور والبطون في كلّ عهد وعصر إلى عبد المطّلب، فإنّ نورنا كان يظهر في ملاحة وجوه آبائنا وأُمّهاتنا،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تبيّنت </w:t>
      </w:r>
    </w:p>
    <w:p>
      <w:pPr>
        <w:pStyle w:val="BookText"/>
        <w:rPr/>
      </w:pPr>
      <w:r>
        <w:rPr>
          <w:rFonts w:ascii="Amiri" w:hAnsi="Amiri" w:eastAsia="Amiri" w:cs="Amiri"/>
          <w:color w:val="111111"/>
          <w:sz w:val="28"/>
          <w:sz w:val="28"/>
          <w:szCs w:val="28"/>
          <w:rtl w:val="true"/>
          <w:lang w:bidi="ar-SA"/>
        </w:rPr>
        <w:t>أسماؤنا مخطوطة بالنور على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افترق نورنا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في عبد اللّٰه ونصف في أبي طالب وكان يُسْمَع تسبيحنا في ظهورهم، وكان عمّي وأبي إذا جلسا</w:t>
      </w:r>
      <w:r>
        <w:rPr>
          <w:rStyle w:val="FootnoteAnchor"/>
          <w:rtl w:val="true"/>
        </w:rPr>
        <w:footnoteReference w:id="296"/>
      </w:r>
      <w:r>
        <w:rPr>
          <w:rFonts w:ascii="Amiri" w:hAnsi="Amiri" w:eastAsia="Amiri" w:cs="Amiri"/>
          <w:color w:val="111111"/>
          <w:sz w:val="28"/>
          <w:sz w:val="28"/>
          <w:szCs w:val="28"/>
          <w:rtl w:val="true"/>
          <w:lang w:bidi="ar-SA"/>
        </w:rPr>
        <w:t>في ملأ من الناس أنار نوري في صلب أبي ونور عليّ في صلب أبيه إلى أن خرجنا من صلب آبائنا وبطون أُمّهاتنا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هبط علَيّ أخي جبرئيل وقت ولادة عليّ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الحقّ يُقرئك السلام ويهنّيك بولادة أخيك وابن عمّك عليّ بن أبي طالب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ظهور نبوّتك وإعلان رسالتك بظهور</w:t>
      </w:r>
      <w:r>
        <w:rPr>
          <w:rStyle w:val="FootnoteAnchor"/>
          <w:rtl w:val="true"/>
        </w:rPr>
        <w:footnoteReference w:id="297"/>
      </w:r>
      <w:r>
        <w:rPr>
          <w:rFonts w:ascii="Amiri" w:hAnsi="Amiri" w:eastAsia="Amiri" w:cs="Amiri"/>
          <w:color w:val="111111"/>
          <w:sz w:val="28"/>
          <w:sz w:val="28"/>
          <w:szCs w:val="28"/>
          <w:rtl w:val="true"/>
          <w:lang w:bidi="ar-SA"/>
        </w:rPr>
        <w:t>أخيك وابن عمّك ووزيرك وصفوتك وخليفتك ومن شددت به أزرك وأعليت به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فقمت مبادراً فوجدت فاطمة بنت أسد قد جاءها المخاض وحولها النسوة والقوابل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أخي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سجّف</w:t>
      </w:r>
      <w:r>
        <w:rPr>
          <w:rStyle w:val="FootnoteAnchor"/>
          <w:rtl w:val="true"/>
        </w:rPr>
        <w:footnoteReference w:id="298"/>
      </w:r>
      <w:r>
        <w:rPr>
          <w:rFonts w:ascii="Amiri" w:hAnsi="Amiri" w:eastAsia="Amiri" w:cs="Amiri"/>
          <w:color w:val="111111"/>
          <w:sz w:val="28"/>
          <w:sz w:val="28"/>
          <w:szCs w:val="28"/>
          <w:rtl w:val="true"/>
          <w:lang w:bidi="ar-SA"/>
        </w:rPr>
        <w:t>بيننا وبين النساء سجاف، فإذا وضعتْ فتلقّاه</w:t>
      </w:r>
      <w:r>
        <w:rPr>
          <w:rStyle w:val="FootnoteAnchor"/>
          <w:rtl w:val="true"/>
        </w:rPr>
        <w:footnoteReference w:id="299"/>
      </w:r>
      <w:r>
        <w:rPr>
          <w:rFonts w:ascii="Amiri" w:hAnsi="Amiri" w:eastAsia="Amiri" w:cs="Amiri"/>
          <w:color w:val="111111"/>
          <w:sz w:val="28"/>
          <w:sz w:val="28"/>
          <w:szCs w:val="28"/>
          <w:rtl w:val="true"/>
          <w:lang w:bidi="ar-SA"/>
        </w:rPr>
        <w:t>أنت، ففعلت ما أمرني به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اليمنى فتلقّى بها عليّاً فإنّه صاحب اليمين، فمددت يدي اليمنى نحو أُمّه فإذا بعليّ عليه السلام مائلاً على يدي واضعاً يده اليمنى في أُذنه اليمنى يؤذّن ويقيم الحنفيّة ويشهد للّٰه بالوحدانيّة ويُقرّ برسالتي،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رسول اللّٰه أقرأ؟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فوالذي فلق الحبّة وبرأ النسمة لقد ابتدأ بالصحف التي أنزلها اللّٰه عزّ وجلّ على آدم عليه السلام وقام بها شيث ابنه فتلاها من أوّلها إلى آخرها، من أوّل حرف إلى آخر حرف، حتّى </w:t>
      </w:r>
    </w:p>
    <w:p>
      <w:pPr>
        <w:pStyle w:val="BookText"/>
        <w:rPr/>
      </w:pPr>
      <w:r>
        <w:rPr>
          <w:rFonts w:ascii="Amiri" w:hAnsi="Amiri" w:eastAsia="Amiri" w:cs="Amiri"/>
          <w:color w:val="111111"/>
          <w:sz w:val="28"/>
          <w:sz w:val="28"/>
          <w:szCs w:val="28"/>
          <w:rtl w:val="true"/>
          <w:lang w:bidi="ar-SA"/>
        </w:rPr>
        <w:t>لو حضر شيث لأقرّ له أنّه أحفظ منه، ثمّ تلا صحف نوح، ثمّ صحف إبراهيم، ثمّ تلا توراة موسى وإنجيل عيسى، ثمّ قرأ القرآن من أوّله إلى آخره، فوجدته يحفظ كحفظي له من قبل أن يسمع منّي</w:t>
      </w:r>
      <w:r>
        <w:rPr>
          <w:rStyle w:val="FootnoteAnchor"/>
          <w:rtl w:val="true"/>
        </w:rPr>
        <w:footnoteReference w:id="301"/>
      </w:r>
      <w:r>
        <w:rPr>
          <w:rFonts w:ascii="Amiri" w:hAnsi="Amiri" w:eastAsia="Amiri" w:cs="Amiri"/>
          <w:color w:val="111111"/>
          <w:sz w:val="28"/>
          <w:sz w:val="28"/>
          <w:szCs w:val="28"/>
          <w:rtl w:val="true"/>
          <w:lang w:bidi="ar-SA"/>
        </w:rPr>
        <w:t>حرفاً ولا آية، ثمّ خاطبني وخاطبته بما خاطب الأنبياء الأوصياء، ثمّ عاد إلى حال طفوليّته، فبِمَ تحزنون‌؟ وماذا عليكم من قول أهل الشرك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عليكم، تعلمون أنّي أفضل الأنبياء وعليّ‌</w:t>
      </w:r>
      <w:r>
        <w:rPr>
          <w:rStyle w:val="FootnoteAnchor"/>
          <w:rtl w:val="true"/>
        </w:rPr>
        <w:footnoteReference w:id="302"/>
      </w:r>
      <w:r>
        <w:rPr>
          <w:rFonts w:ascii="Amiri" w:hAnsi="Amiri" w:eastAsia="Amiri" w:cs="Amiri"/>
          <w:color w:val="111111"/>
          <w:sz w:val="28"/>
          <w:sz w:val="28"/>
          <w:szCs w:val="28"/>
          <w:rtl w:val="true"/>
          <w:lang w:bidi="ar-SA"/>
        </w:rPr>
        <w:t>أفضل الأوصياء وهو وصيّي على المسلمين جميعاً؟ وإنّ آدم عليه السلام لمّا رأى اسمي واسم أخي واسم فاطمة ابنتي وسبطَيّ الحسن والحسين مكتوبة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هل خلقت خلقاً من قبلي أكرم عليك منّي‌؟</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هذه الأسماء التي أراها على ساق العرش مكتوبة‌؟</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لولا هذه الأسماء لما خلقت سماءً مبنيّةً ولا أرضاً مدحيّة ولا ملكاً مقرّباً ولا خلقتك يا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فبحقّهم عليك إلّاما غفرت لي خطيئتي، فغفر له، وكنّا نحن الكلمات التي تلقّاها آدم من ربّه فغفر له،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آدم، هذه الأسماء من ذريّتك وولدك، فحمد اللّٰه آدم وافتخر على الملائكة، فإنّ هذا من فضل اللّٰه علينا وفَضْلُنا على اللّٰه، وما أعطى اللّٰه تعالى</w:t>
      </w:r>
      <w:r>
        <w:rPr>
          <w:rStyle w:val="FootnoteAnchor"/>
          <w:rtl w:val="true"/>
        </w:rPr>
        <w:footnoteReference w:id="304"/>
      </w:r>
      <w:r>
        <w:rPr>
          <w:rFonts w:ascii="Amiri" w:hAnsi="Amiri" w:eastAsia="Amiri" w:cs="Amiri"/>
          <w:color w:val="111111"/>
          <w:sz w:val="28"/>
          <w:sz w:val="28"/>
          <w:szCs w:val="28"/>
          <w:rtl w:val="true"/>
          <w:lang w:bidi="ar-SA"/>
        </w:rPr>
        <w:t>إبراهيم وموسى وعيسى من الفضل إلّاأعطانا اللّٰه تعالى أوفى منه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 والمقداد وأبوذرّ ومن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فنحن الفائزون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الفائزون ولكم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خُلقتِ الجنّة، ولأعدائكم خُلقت النار، فهنيئاً لعليّ بما أعطاه اللّٰه تعالى من فضله من الفضائل</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الروضة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وعن روضة الواعظين والروضة في بحار الأنوار </w:t>
      </w:r>
      <w:r>
        <w:rPr>
          <w:rFonts w:eastAsia="Amiri" w:cs="Amiri" w:ascii="Amiri" w:hAnsi="Amiri"/>
          <w:color w:val="111111"/>
          <w:sz w:val="28"/>
          <w:szCs w:val="28"/>
          <w:lang w:bidi="ar-SA"/>
        </w:rPr>
        <w:t>35:15/19</w:t>
      </w:r>
      <w:r>
        <w:rPr>
          <w:rFonts w:ascii="Amiri" w:hAnsi="Amiri" w:eastAsia="Amiri" w:cs="Amiri"/>
          <w:color w:val="111111"/>
          <w:sz w:val="28"/>
          <w:sz w:val="28"/>
          <w:szCs w:val="28"/>
          <w:rtl w:val="true"/>
          <w:lang w:bidi="ar-SA"/>
        </w:rPr>
        <w:t xml:space="preserve">، وفي شرح إحقاق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حسنويه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6127_20938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1477323_1280447820"/>
      <w:bookmarkStart w:id="88" w:name="_Toc28"/>
      <w:bookmarkEnd w:id="86"/>
      <w:bookmarkEnd w:id="87"/>
      <w:r>
        <w:rPr>
          <w:rtl w:val="true"/>
        </w:rPr>
        <w:t>الباب السادس في بيان أسمائه وألقابه وكناه عليه السلام</w:t>
      </w:r>
      <w:bookmarkEnd w:id="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شهر آشوب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أسماءه عليه السلام كثيرة، لكنّي أذكر بعضها في كتاب مناقبي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أشهر أسمائه عليه السلام بين الخافقين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المذكور في القرآن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التوراة فاسمه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قسيم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 الرحمن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هُزبر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 الهند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السحابة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 الهند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بَطريسيا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ألقابه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ويعسوب الدين، وقاتل الناكثين والقاسطين والمارقين، ومولى المؤمنين، وقتّال المشركين، وشبيه هارون، وزوج البتول، وسيف اللّٰه المسلول، وأمير البررة، وقاتل الفجرة، وصاحب اللواء، وسيّد العرب، والفتى، وهل أتى، وخاصف النعل، والصدّيق الأكبر، والهادي، والفاروق، والداعي، والشاهد، وباب المدينة، وبيضة البلد، وقاضي دَين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كناه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تراب، وأبو الحسن، وأبو الحسين، وأبو الحسنَين</w:t>
      </w:r>
      <w:r>
        <w:rPr>
          <w:rStyle w:val="FootnoteAnchor"/>
          <w:rtl w:val="true"/>
        </w:rPr>
        <w:footnoteReference w:id="311"/>
      </w:r>
      <w:r>
        <w:rPr>
          <w:rFonts w:ascii="Amiri" w:hAnsi="Amiri" w:eastAsia="Amiri" w:cs="Amiri"/>
          <w:color w:val="111111"/>
          <w:sz w:val="28"/>
          <w:sz w:val="28"/>
          <w:szCs w:val="28"/>
          <w:rtl w:val="true"/>
          <w:lang w:bidi="ar-SA"/>
        </w:rPr>
        <w:t>، وأبو الريحانتين، وذو القرنين، والضارب بالسيفين، والطاعن بالرمحين</w:t>
      </w:r>
      <w:r>
        <w:rPr>
          <w:rStyle w:val="FootnoteAnchor"/>
          <w:rtl w:val="true"/>
        </w:rPr>
        <w:footnoteReference w:id="312"/>
      </w:r>
      <w:r>
        <w:rPr>
          <w:rFonts w:ascii="Amiri" w:hAnsi="Amiri" w:eastAsia="Amiri" w:cs="Amiri"/>
          <w:color w:val="111111"/>
          <w:sz w:val="28"/>
          <w:sz w:val="28"/>
          <w:szCs w:val="28"/>
          <w:rtl w:val="true"/>
          <w:lang w:bidi="ar-SA"/>
        </w:rPr>
        <w:t>ومُصلّي القبلتين، والحجّة العظمى</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6127_20939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477325_1280447820"/>
      <w:bookmarkStart w:id="91" w:name="_Toc29"/>
      <w:bookmarkEnd w:id="89"/>
      <w:bookmarkEnd w:id="90"/>
      <w:r>
        <w:rPr>
          <w:rtl w:val="true"/>
        </w:rPr>
        <w:t>الباب السابع في بيان تسميته عليه السلام بأمير المؤمنين من قبل اللّٰه وقبل رسوله صلى الله عليه و آله</w:t>
      </w:r>
      <w:bookmarkEnd w:id="9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شاذان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صلى الله عليه و آله إذ دخل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السلام يا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تدعوني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وأنا حيّ‌، وإنّك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بنا أمس وأنا وجبرئيل في حديث ولم تُسلِّم،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مرّ بنا ولم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سلّم سررنا ورددنا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رأيتك ودحية</w:t>
      </w:r>
      <w:r>
        <w:rPr>
          <w:rStyle w:val="FootnoteAnchor"/>
          <w:rtl w:val="true"/>
        </w:rPr>
        <w:footnoteReference w:id="314"/>
      </w:r>
      <w:r>
        <w:rPr>
          <w:rFonts w:ascii="Amiri" w:hAnsi="Amiri" w:eastAsia="Amiri" w:cs="Amiri"/>
          <w:color w:val="111111"/>
          <w:sz w:val="28"/>
          <w:sz w:val="28"/>
          <w:szCs w:val="28"/>
          <w:rtl w:val="true"/>
          <w:lang w:bidi="ar-SA"/>
        </w:rPr>
        <w:t>استخليتما في حديث فكرهت أن أقطعه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دحية وإنّما كان جبرئيل،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كيف سمّيتَه أمير المؤمنين‌؟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إليّ في غزوة بدر أن أهبط إلى محمّد وامُرْه أن يأمر أمير المؤمنين عليّ بن أبي طالب أن يجول بين الصفّين فإنّ الملائكة يحبّون أن </w:t>
      </w:r>
    </w:p>
    <w:p>
      <w:pPr>
        <w:pStyle w:val="BookText"/>
        <w:rPr/>
      </w:pPr>
      <w:r>
        <w:rPr>
          <w:rFonts w:ascii="Amiri" w:hAnsi="Amiri" w:eastAsia="Amiri" w:cs="Amiri"/>
          <w:color w:val="111111"/>
          <w:sz w:val="28"/>
          <w:sz w:val="28"/>
          <w:szCs w:val="28"/>
          <w:rtl w:val="true"/>
          <w:lang w:bidi="ar-SA"/>
        </w:rPr>
        <w:t>ينظروا إليه وهو يجول بين الصفّين</w:t>
      </w:r>
      <w:r>
        <w:rPr>
          <w:rStyle w:val="FootnoteAnchor"/>
          <w:rtl w:val="true"/>
        </w:rPr>
        <w:footnoteReference w:id="316"/>
      </w:r>
      <w:r>
        <w:rPr>
          <w:rFonts w:ascii="Amiri" w:hAnsi="Amiri" w:eastAsia="Amiri" w:cs="Amiri"/>
          <w:color w:val="111111"/>
          <w:sz w:val="28"/>
          <w:sz w:val="28"/>
          <w:szCs w:val="28"/>
          <w:rtl w:val="true"/>
          <w:lang w:bidi="ar-SA"/>
        </w:rPr>
        <w:t>، فسمّاه اللّٰه تعالى من السماء أمير المؤمنين، فأنت يا عليّ أمير مَن في السماء وأمير مَن في الأرض وأمير مَن مضى وأمير مَن بقي؛ فلا أمير قبلك ولا أمير بعدك؛ لأنّه لا يجوز أن يسمّى بهذا الاسم إلّامن سمّاه اللّٰه تعالى به</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وجاء في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فيه من الأخبار في فضل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جعفر المشهديّ‌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w:t>
      </w:r>
      <w:r>
        <w:rPr>
          <w:rStyle w:val="FootnoteAnchor"/>
          <w:rtl w:val="true"/>
        </w:rPr>
        <w:footnoteReference w:id="318"/>
      </w:r>
      <w:r>
        <w:rPr>
          <w:rFonts w:ascii="Amiri" w:hAnsi="Amiri" w:eastAsia="Amiri" w:cs="Amiri"/>
          <w:color w:val="111111"/>
          <w:sz w:val="28"/>
          <w:sz w:val="28"/>
          <w:szCs w:val="28"/>
          <w:rtl w:val="true"/>
          <w:lang w:bidi="ar-SA"/>
        </w:rPr>
        <w:t xml:space="preserve">إلى أربعة من أُمّتي، فهِبْتُ أن 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أبا بكر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تشتاق إلى أربعة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مَن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ألّا أكون منهم فيُعيّرني بني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عمر فقلت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ألّا أكون منهم فيعيّرني بني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عثمان فقلت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ألّا أكون منهم فيعيّرني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عليّ بن أبي طالب</w:t>
      </w:r>
      <w:r>
        <w:rPr>
          <w:rStyle w:val="FootnoteAnchor"/>
          <w:rtl w:val="true"/>
        </w:rPr>
        <w:footnoteReference w:id="319"/>
      </w:r>
      <w:r>
        <w:rPr>
          <w:rFonts w:ascii="Amiri" w:hAnsi="Amiri" w:eastAsia="Amiri" w:cs="Amiri"/>
          <w:color w:val="111111"/>
          <w:sz w:val="28"/>
          <w:sz w:val="28"/>
          <w:szCs w:val="28"/>
          <w:rtl w:val="true"/>
          <w:lang w:bidi="ar-SA"/>
        </w:rPr>
        <w:t>وهو في ناضحٍ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مشتاقة إلى أربعة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مَن هُم‌؟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لأسألنّه؛ فإن كنت منهم لأحمدنّ اللّٰه عزّ وجلّ بأن جعلني منهم</w:t>
      </w:r>
      <w:r>
        <w:rPr>
          <w:rStyle w:val="FootnoteAnchor"/>
          <w:rtl w:val="true"/>
        </w:rPr>
        <w:footnoteReference w:id="3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لم أكن منهم لأسألنّ اللّٰه عزّ وجلّ أن يجعلني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وجئتُ معه إلى النبيّ صلى الله عليه و آله فدخلنا عليه ورأسه في حِجر دحية الكلبيّ‌، فلمّا رآه دحية قام إليه وسلّم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برأس ابن عمّك يا أمير المؤمنين فأنت أحقّ به منّي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فاستيقظ النبيّ صلى الله عليه و آله ورأسه في حجر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جئتنا في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دخلت ورأسك في حجر دحية الكلبيّ‌</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رسول اللّٰه، أعلمني أنس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مشتاقة إلى أربعة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هم‌؟</w:t>
      </w:r>
    </w:p>
    <w:p>
      <w:pPr>
        <w:pStyle w:val="BookText"/>
        <w:rPr/>
      </w:pPr>
      <w:r>
        <w:rPr>
          <w:rFonts w:ascii="Amiri" w:hAnsi="Amiri" w:eastAsia="Amiri" w:cs="Amiri"/>
          <w:color w:val="111111"/>
          <w:sz w:val="28"/>
          <w:sz w:val="28"/>
          <w:szCs w:val="28"/>
          <w:rtl w:val="true"/>
          <w:lang w:bidi="ar-SA"/>
        </w:rPr>
        <w:t>فأومأ إليه بيده،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واللّٰه أوّلهم، أنت واللّٰه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فمن الثلاثة‌؟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وسلمان وأبو ذرّ</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1:58/129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12:6772/142</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21:412</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9:117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13:36759/256</w:t>
      </w:r>
      <w:r>
        <w:rPr>
          <w:rFonts w:ascii="Amiri" w:hAnsi="Amiri" w:eastAsia="Amiri" w:cs="Amiri"/>
          <w:color w:val="111111"/>
          <w:sz w:val="28"/>
          <w:sz w:val="28"/>
          <w:szCs w:val="28"/>
          <w:rtl w:val="true"/>
          <w:lang w:bidi="ar-SA"/>
        </w:rPr>
        <w:t>، وفي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أخطب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 فغدا عليه عليّ بن أبي طالب عليه السلام الغداة وكان يحبّ أن لا يسبقه إليه أحد، فدخل وإذا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الدار وإذا رأسه في حجر 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فدخل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كيف أصبح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رسول اللّٰه،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وإنّ لك عندي مِدحة أزفّها لك</w:t>
      </w:r>
      <w:r>
        <w:rPr>
          <w:rStyle w:val="FootnoteAnchor"/>
          <w:rtl w:val="true"/>
        </w:rPr>
        <w:footnoteReference w:id="324"/>
      </w:r>
      <w:r>
        <w:rPr>
          <w:rFonts w:ascii="Amiri" w:hAnsi="Amiri" w:eastAsia="Amiri" w:cs="Amiri"/>
          <w:color w:val="111111"/>
          <w:sz w:val="28"/>
          <w:sz w:val="28"/>
          <w:szCs w:val="28"/>
          <w:rtl w:val="true"/>
          <w:lang w:bidi="ar-SA"/>
        </w:rPr>
        <w:t>أنت أمير المؤمنين وقائد الغرّ المحجّلين</w:t>
      </w:r>
      <w:r>
        <w:rPr>
          <w:rStyle w:val="FootnoteAnchor"/>
          <w:rtl w:val="true"/>
        </w:rPr>
        <w:footnoteReference w:id="325"/>
      </w:r>
      <w:r>
        <w:rPr>
          <w:rFonts w:ascii="Amiri" w:hAnsi="Amiri" w:eastAsia="Amiri" w:cs="Amiri"/>
          <w:color w:val="111111"/>
          <w:sz w:val="28"/>
          <w:sz w:val="28"/>
          <w:szCs w:val="28"/>
          <w:rtl w:val="true"/>
          <w:lang w:bidi="ar-SA"/>
        </w:rPr>
        <w:t>، أنت سيّد</w:t>
      </w:r>
      <w:r>
        <w:rPr>
          <w:rStyle w:val="FootnoteAnchor"/>
          <w:rtl w:val="true"/>
        </w:rPr>
        <w:footnoteReference w:id="326"/>
      </w:r>
      <w:r>
        <w:rPr>
          <w:rFonts w:ascii="Amiri" w:hAnsi="Amiri" w:eastAsia="Amiri" w:cs="Amiri"/>
          <w:color w:val="111111"/>
          <w:sz w:val="28"/>
          <w:sz w:val="28"/>
          <w:szCs w:val="28"/>
          <w:rtl w:val="true"/>
          <w:lang w:bidi="ar-SA"/>
        </w:rPr>
        <w:t xml:space="preserve">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النبيّين والمرسلين، لواء الحمد بيدك يوم القيامة تزفّ أنت وشيعتك مع محمّد وحزبه إلى الجنان زفّاً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أفلح مَن تولّاك وخسر مَن خلّاك</w:t>
      </w:r>
      <w:r>
        <w:rPr>
          <w:rStyle w:val="FootnoteAnchor"/>
          <w:rtl w:val="true"/>
        </w:rPr>
        <w:footnoteReference w:id="327"/>
      </w:r>
      <w:r>
        <w:rPr>
          <w:rFonts w:ascii="Amiri" w:hAnsi="Amiri" w:eastAsia="Amiri" w:cs="Amiri"/>
          <w:color w:val="111111"/>
          <w:sz w:val="28"/>
          <w:sz w:val="28"/>
          <w:szCs w:val="28"/>
          <w:rtl w:val="true"/>
          <w:lang w:bidi="ar-SA"/>
        </w:rPr>
        <w:t>، محبّو محمّد محبّوك</w:t>
      </w:r>
      <w:r>
        <w:rPr>
          <w:rStyle w:val="FootnoteAnchor"/>
          <w:rtl w:val="true"/>
        </w:rPr>
        <w:footnoteReference w:id="328"/>
      </w:r>
      <w:r>
        <w:rPr>
          <w:rFonts w:ascii="IRNazanin" w:hAnsi="IRNazanin" w:eastAsia="IRNazanin"/>
          <w:color w:val="111111"/>
          <w:sz w:val="28"/>
          <w:sz w:val="28"/>
          <w:szCs w:val="28"/>
          <w:rtl w:val="true"/>
          <w:lang w:bidi="fa-IR"/>
        </w:rPr>
        <w:t>، ومبغضو محمّد</w:t>
      </w:r>
      <w:r>
        <w:rPr>
          <w:rStyle w:val="FootnoteAnchor"/>
          <w:rtl w:val="true"/>
        </w:rPr>
        <w:footnoteReference w:id="329"/>
      </w:r>
      <w:r>
        <w:rPr>
          <w:rFonts w:ascii="Amiri" w:hAnsi="Amiri" w:eastAsia="Amiri" w:cs="Amiri"/>
          <w:color w:val="111111"/>
          <w:sz w:val="28"/>
          <w:sz w:val="28"/>
          <w:szCs w:val="28"/>
          <w:rtl w:val="true"/>
          <w:lang w:bidi="ar-SA"/>
        </w:rPr>
        <w:t>مبغضوك، لن تنالهم شفاعة محمّدٍ، اُدْنُ منّي يا</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صفوة اللّٰه فأخذ رأس النبيّ صلى الله عليه و آله، فوضعه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w:t>
      </w:r>
    </w:p>
    <w:p>
      <w:pPr>
        <w:pStyle w:val="BookText"/>
        <w:rPr/>
      </w:pPr>
      <w:r>
        <w:rPr>
          <w:rFonts w:ascii="Amiri" w:hAnsi="Amiri" w:eastAsia="Amiri" w:cs="Amiri"/>
          <w:color w:val="111111"/>
          <w:sz w:val="28"/>
          <w:sz w:val="28"/>
          <w:szCs w:val="28"/>
          <w:rtl w:val="true"/>
          <w:lang w:bidi="ar-SA"/>
        </w:rPr>
        <w:t>فأخبره الحديث،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331"/>
      </w:r>
      <w:r>
        <w:rPr>
          <w:rFonts w:ascii="Amiri" w:hAnsi="Amiri" w:eastAsia="Amiri" w:cs="Amiri"/>
          <w:color w:val="111111"/>
          <w:sz w:val="28"/>
          <w:sz w:val="28"/>
          <w:szCs w:val="28"/>
          <w:rtl w:val="true"/>
          <w:lang w:bidi="ar-SA"/>
        </w:rPr>
        <w:t>لم يكن دحية الكلبيّ‌، كان جبرئيل سمّاك باسمٍ سمّاك اللّٰه به وهو الذي ألقى محبّتك في صدور المؤمنين، ورهبتك في صدور الكافرين</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18:29/267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59:53/192</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124/160</w:t>
      </w:r>
      <w:r>
        <w:rPr>
          <w:rFonts w:ascii="Amiri" w:hAnsi="Amiri" w:eastAsia="Amiri" w:cs="Amiri"/>
          <w:color w:val="111111"/>
          <w:sz w:val="28"/>
          <w:sz w:val="28"/>
          <w:szCs w:val="28"/>
          <w:rtl w:val="true"/>
          <w:lang w:bidi="ar-SA"/>
        </w:rPr>
        <w:t>، الأربعون حديثاً لمنتجب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الثامن، إرشاد القلوب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العقد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التاسع والسبعون، وفي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الفقيه أبوالحسن محمّد بن أحمد بن علىّ بن الحسين ابن شاذان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أخدم عائشة، فكنتُ إذا كان النبيّ صلى الله عليه و آله عندها قريباً فأُعاطيهم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النبيّ صلى الله عليه و آله عندها ذات يوم إذ أحدٌ يدقّ الباب، فخرجتُ إليه فإذا جارية معها طبق مغطّى، فرجعتُ إلى عائشة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فدخلت، فوضعته بين يدي عائشة فوضعتْه عائشة بين يدي النبيّ صلى الله عليه و آله فجعل يتناول منه ويأكل، وخرجت الجارية،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أمير المؤمنين وسيّد المسلمين وإمام المتّقين يأكل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 وسيّد المسلمين</w:t>
      </w:r>
      <w:r>
        <w:rPr>
          <w:rStyle w:val="FootnoteAnchor"/>
          <w:rtl w:val="true"/>
        </w:rPr>
        <w:footnoteReference w:id="3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فسكت، ثمّ أعاد الكلام مرّة أُخرى، فقالت عائشة مثل ذلك، فسكت، فجاء جاءٍ فدقّ الباب فخرجتُ إليه فإذا هو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لقد تمنّيتك مَرَّتَين حتّى إذا</w:t>
      </w:r>
      <w:r>
        <w:rPr>
          <w:rStyle w:val="FootnoteAnchor"/>
          <w:rtl w:val="true"/>
        </w:rPr>
        <w:footnoteReference w:id="335"/>
      </w:r>
      <w:r>
        <w:rPr>
          <w:rFonts w:ascii="Amiri" w:hAnsi="Amiri" w:eastAsia="Amiri" w:cs="Amiri"/>
          <w:color w:val="111111"/>
          <w:sz w:val="28"/>
          <w:sz w:val="28"/>
          <w:szCs w:val="28"/>
          <w:rtl w:val="true"/>
          <w:lang w:bidi="ar-SA"/>
        </w:rPr>
        <w:t>أبطأت علَيّ سألت اللّٰه عزّ وجلّ أن يأتيني بك، اجلس وكُل، فجلس وأكل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من قاتلك، وعادى اللّٰه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يقاتله ويعاديه‌؟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Style w:val="FootnoteAnchor"/>
          <w:rtl w:val="true"/>
        </w:rPr>
        <w:footnoteReference w:id="336"/>
      </w:r>
      <w:r>
        <w:rPr>
          <w:rFonts w:ascii="Amiri" w:hAnsi="Amiri" w:eastAsia="Amiri" w:cs="Amiri"/>
          <w:color w:val="111111"/>
          <w:sz w:val="28"/>
          <w:sz w:val="28"/>
          <w:szCs w:val="28"/>
          <w:rtl w:val="true"/>
          <w:lang w:bidi="ar-SA"/>
        </w:rPr>
        <w:t xml:space="preserve">ومن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بعثني بالحقّ بشيراً ونذيراً ما استقرّ الكرسيّ والعرش، ولا دار الفلك ولا قامت السماوات والأرض إلّابأن كتب اللّٰه عزّ وجلّ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أمير المؤمنين</w:t>
      </w:r>
      <w:r>
        <w:rPr>
          <w:rStyle w:val="FootnoteAnchor"/>
          <w:rtl w:val="true"/>
        </w:rPr>
        <w:footnoteReference w:id="338"/>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تعالى لمّا عرج بي إلى السماء واختصّني بلطيف ندائه،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وأنت محمّد، شققت اسمك من اسمي، وفضّلتك على جميع بريّتي، فانصبْ أخاك عليّاً عَلَماً لِعِبادي يهديهم إلى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عليّاً أمير المؤمنين</w:t>
      </w:r>
      <w:r>
        <w:rPr>
          <w:rStyle w:val="FootnoteAnchor"/>
          <w:rtl w:val="true"/>
        </w:rPr>
        <w:footnoteReference w:id="339"/>
      </w:r>
      <w:r>
        <w:rPr>
          <w:rFonts w:ascii="Amiri" w:hAnsi="Amiri" w:eastAsia="Amiri" w:cs="Amiri"/>
          <w:color w:val="111111"/>
          <w:sz w:val="28"/>
          <w:sz w:val="28"/>
          <w:szCs w:val="28"/>
          <w:rtl w:val="true"/>
          <w:lang w:bidi="ar-SA"/>
        </w:rPr>
        <w:t>فمَن تأمّر عليه لعنتُه، ومن خالفه عذّبتُه، ومن أطاعه قرّبتُه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قد جعلت عليّاً إمام المسلمين؛ فمَن تقدّم عليه أخّرته</w:t>
      </w:r>
      <w:r>
        <w:rPr>
          <w:rStyle w:val="FootnoteAnchor"/>
          <w:rtl w:val="true"/>
        </w:rPr>
        <w:footnoteReference w:id="340"/>
      </w:r>
      <w:r>
        <w:rPr>
          <w:rFonts w:ascii="Amiri" w:hAnsi="Amiri" w:eastAsia="Amiri" w:cs="Amiri"/>
          <w:color w:val="111111"/>
          <w:sz w:val="28"/>
          <w:sz w:val="28"/>
          <w:szCs w:val="28"/>
          <w:rtl w:val="true"/>
          <w:lang w:bidi="ar-SA"/>
        </w:rPr>
        <w:t>، ومَن عصاه استجفيته، إنّ عليّاً سيّد الوصيّين، وقائد الغرّ المحجّلين، وحجّتي على الخلق أجمعين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وجاء في تأويل الآيات </w:t>
      </w:r>
      <w:r>
        <w:rPr>
          <w:rFonts w:eastAsia="Amiri" w:cs="Amiri" w:ascii="Amiri" w:hAnsi="Amiri"/>
          <w:color w:val="111111"/>
          <w:sz w:val="28"/>
          <w:szCs w:val="28"/>
          <w:lang w:bidi="ar-SA"/>
        </w:rPr>
        <w:t>1:34/186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الكراجكيّ في كنز الفوائد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الحارث بن الخزرجيّ‌</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لواء</w:t>
      </w:r>
      <w:r>
        <w:rPr>
          <w:rStyle w:val="FootnoteAnchor"/>
          <w:rtl w:val="true"/>
        </w:rPr>
        <w:footnoteReference w:id="344"/>
      </w: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يتقدّمك بعدي إلّاكافر، ولا يتخلّف عنك بعدي إلّاكافر، وإنّ أهل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يسمّونك أمير المؤمنين</w:t>
      </w:r>
      <w:r>
        <w:rPr>
          <w:rStyle w:val="FootnoteAnchor"/>
          <w:rtl w:val="true"/>
        </w:rPr>
        <w:footnoteReference w:id="345"/>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المعرفة للرواجنيّ‌،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طوبى لمن أحبّك وويل لمن أبغضك وكذّب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العَلَم لهذه الأُمّة؛ مَن أحبّك فاز، ومن أبغضك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المدينة وأنت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أمير المؤمنين وقائد الغرّ المحجّلين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ذِكْرُك في التوراة، وذكر شيعتك قبل أن يُخلَقوا بكُلّ خيرٍ، وكذلك ذكرهم في الإنجيل، وما أعطاك اللّٰه من علم الكتاب، فإنّ أهل الإنجيل يعظّمون إلْيا وشيعته وما يعرفونهم، وأنت وشيعتك مذكورون في كتبهم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خَبِّر أصحابك أنّ ذكرهم في السماء أفضل وأعظم من ذكرهم في الأرض </w:t>
      </w:r>
    </w:p>
    <w:p>
      <w:pPr>
        <w:pStyle w:val="BookText"/>
        <w:rPr/>
      </w:pPr>
      <w:r>
        <w:rPr>
          <w:rFonts w:ascii="Amiri" w:hAnsi="Amiri" w:eastAsia="Amiri" w:cs="Amiri"/>
          <w:color w:val="111111"/>
          <w:sz w:val="28"/>
          <w:sz w:val="28"/>
          <w:szCs w:val="28"/>
          <w:rtl w:val="true"/>
          <w:lang w:bidi="ar-SA"/>
        </w:rPr>
        <w:t>فليفرحوا بذلك ويزدادوا اجتهاداً، فإنّ شيعتك على منهاج الحقّ والاستقامة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محمّد بن يعقوب، عن محمّد بن يحيى</w:t>
      </w:r>
      <w:r>
        <w:rPr>
          <w:rStyle w:val="FootnoteAnchor"/>
          <w:rtl w:val="true"/>
        </w:rPr>
        <w:footnoteReference w:id="349"/>
      </w:r>
      <w:r>
        <w:rPr>
          <w:rFonts w:ascii="IRNazanin" w:hAnsi="IRNazanin" w:eastAsia="IRNazanin"/>
          <w:color w:val="111111"/>
          <w:sz w:val="28"/>
          <w:sz w:val="28"/>
          <w:szCs w:val="28"/>
          <w:rtl w:val="true"/>
          <w:lang w:bidi="fa-IR"/>
        </w:rPr>
        <w:t>، عن جعفر بن محمّد</w:t>
      </w:r>
      <w:r>
        <w:rPr>
          <w:rStyle w:val="FootnoteAnchor"/>
          <w:rtl w:val="true"/>
        </w:rPr>
        <w:footnoteReference w:id="350"/>
      </w:r>
      <w:r>
        <w:rPr>
          <w:rFonts w:ascii="IRNazanin" w:hAnsi="IRNazanin" w:eastAsia="IRNazanin"/>
          <w:color w:val="111111"/>
          <w:sz w:val="28"/>
          <w:sz w:val="28"/>
          <w:szCs w:val="28"/>
          <w:rtl w:val="true"/>
          <w:lang w:bidi="fa-IR"/>
        </w:rPr>
        <w:t>بإسناده إلى عُمر بن زاهر</w:t>
      </w:r>
      <w:r>
        <w:rPr>
          <w:rStyle w:val="FootnoteAnchor"/>
          <w:rtl w:val="true"/>
        </w:rPr>
        <w:footnoteReference w:id="351"/>
      </w:r>
      <w:r>
        <w:rPr>
          <w:rFonts w:ascii="Amiri" w:hAnsi="Amiri" w:eastAsia="Amiri" w:cs="Amiri"/>
          <w:color w:val="111111"/>
          <w:sz w:val="28"/>
          <w:sz w:val="28"/>
          <w:szCs w:val="28"/>
          <w:rtl w:val="true"/>
          <w:lang w:bidi="ar-SA"/>
        </w:rPr>
        <w:t xml:space="preserve">،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عن القائم عليه السلام يُسلّم عليه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اسمٌ سمّى اللّٰه به أمير المؤمنين ولم يُسمِّ به أحداً قبله ولم يُسمّ به أحد بعده إلّاكافر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نُسلّم على القائم‌؟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Style w:val="FootnoteAnchor"/>
          <w:rtl w:val="true"/>
        </w:rPr>
        <w:footnoteReference w:id="352"/>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353"/>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أبو نُعَيم الإصفهانىّ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تأتي أنت وشيعتك راضين مرضيّين، ويأتي خصماؤكم غضاباً مقمحين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دلّت هذه الآية على أنّ عليّاً وشيعته هم الفرقة الناجية، وأنّ خصماءهم الفرقة الهالكة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سهل بن زياد</w:t>
      </w:r>
      <w:r>
        <w:rPr>
          <w:rStyle w:val="FootnoteAnchor"/>
          <w:rtl w:val="true"/>
        </w:rPr>
        <w:footnoteReference w:id="359"/>
      </w:r>
      <w:r>
        <w:rPr>
          <w:rFonts w:ascii="IRNazanin" w:hAnsi="IRNazanin" w:eastAsia="IRNazanin"/>
          <w:color w:val="111111"/>
          <w:sz w:val="28"/>
          <w:sz w:val="28"/>
          <w:szCs w:val="28"/>
          <w:rtl w:val="true"/>
          <w:lang w:bidi="fa-IR"/>
        </w:rPr>
        <w:t xml:space="preserve">بإسناده عن </w:t>
      </w:r>
    </w:p>
    <w:p>
      <w:pPr>
        <w:pStyle w:val="BookText"/>
        <w:rPr/>
      </w:pPr>
      <w:r>
        <w:rPr>
          <w:rFonts w:ascii="Amiri" w:hAnsi="Amiri" w:eastAsia="Amiri" w:cs="Amiri"/>
          <w:color w:val="111111"/>
          <w:sz w:val="28"/>
          <w:sz w:val="28"/>
          <w:szCs w:val="28"/>
          <w:rtl w:val="true"/>
          <w:lang w:bidi="ar-SA"/>
        </w:rPr>
        <w:t>سنان بن طُرَيف</w:t>
      </w:r>
      <w:r>
        <w:rPr>
          <w:rStyle w:val="FootnoteAnchor"/>
          <w:rtl w:val="true"/>
        </w:rPr>
        <w:footnoteReference w:id="360"/>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نوّه اللّٰه بأسمائنا،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السماوات والأرض؛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 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1:8/441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تأويل الآيات </w:t>
      </w:r>
      <w:r>
        <w:rPr>
          <w:rFonts w:eastAsia="Amiri" w:cs="Amiri" w:ascii="Amiri" w:hAnsi="Amiri"/>
          <w:color w:val="111111"/>
          <w:sz w:val="28"/>
          <w:szCs w:val="28"/>
          <w:lang w:bidi="ar-SA"/>
        </w:rPr>
        <w:t>1:33/186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2:630/406</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37:10/295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القاسم بن معاوية</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يروون في معراجهم حديثاً أنّه لمّا أُسري برسول اللّٰه صلى الله عليه و آله رأى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غيّروا جميع الأشياء حتّى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خلق العرش 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أمير المؤمنين وليّ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خلق اللّٰه تعالى اللوح كتب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أمير المؤمنين وليّ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خلق اللّٰه إسرافيل كتب على جبهته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أمير المؤمنين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خلق اللّٰه جبرئيل كتب على جناحيه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أمير المؤمنين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خلق اللّٰه تعالى السماوات كتب على أكتافها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أمير المؤمنين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خلق اللّٰه عزّ وجلّ الأرضين كتب على أطباقها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أمير المؤمنين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خلق اللّٰه عزّ وجلّ الشمس كتب على وجهها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أمير المؤمنين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خلق اللّٰه القمر كتب على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عليّ أمير المؤمنين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السواد الذي ترونه في وجه القمر؛ فإذا قال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أمير المؤمنين وليّ اللّٰه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غالب الجُهَنيّ‌</w:t>
      </w:r>
      <w:r>
        <w:rPr>
          <w:rStyle w:val="FootnoteAnchor"/>
          <w:rtl w:val="true"/>
        </w:rPr>
        <w:footnoteReference w:id="365"/>
      </w:r>
      <w:r>
        <w:rPr>
          <w:rFonts w:ascii="Amiri" w:hAnsi="Amiri" w:eastAsia="Amiri" w:cs="Amiri"/>
          <w:color w:val="111111"/>
          <w:sz w:val="28"/>
          <w:sz w:val="28"/>
          <w:szCs w:val="28"/>
          <w:rtl w:val="true"/>
          <w:lang w:bidi="ar-SA"/>
        </w:rPr>
        <w:t>، عن أبي جعفر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ثمّ من السماء إلى سدرة المنتهى، وقفتُ بين يدي ربّي عزّ وجلّ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لي أطوع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عليّاً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فهل اتّخذت لنفسك خليفة يؤدّي عنك، ويُعلّم عبادي مِن كتابي ما لا يعلمون‌؟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فإنّ خيرتك خيرٌ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عليّاً فاتّخذه لنفسك خليفة ووصيّاً، ونَحلته علمي وحلمي، وهو أمير المؤمنين حقّاً، لم ينلها أحدٌ قبله وليست لأحدٍ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عليّ راية الهدى، وإمام مَن أطاعني، ونور أوليائي، وهو الكلمة التي ألزمتُها المتّقين؛ مَن أحبّه فقد أحبّني، ومَن أبغضه فقد أبغضني؛ فبشّره بذلك</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يحيى الدهّان</w:t>
      </w:r>
      <w:r>
        <w:rPr>
          <w:rStyle w:val="FootnoteAnchor"/>
          <w:rtl w:val="true"/>
        </w:rPr>
        <w:footnoteReference w:id="3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عند قاضي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سماعة، إذ دخل عليه رجل من كبار أهل بغداد</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القاضي، إنّي حججت في السنين الماضية فمررتُ بالكوفة في مرجعي فدخلت إلى مسجدها فبينما أنا واقف في المسجد أُريد الصلاة إذا أمامي امرأة أعرابيّة بدويّة مرخيّة الذوائب عليها شملة، وهي تنادي وتقول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مشهوراً في السماوات، يا مشهوراً في الأرضين، يا مشهوراً في الدنيا، يا مشهوراً في الآخرة، جهدت الجبابرة والملوك على إطفاء نورك وإخماد ذكرك </w:t>
      </w:r>
    </w:p>
    <w:p>
      <w:pPr>
        <w:pStyle w:val="BookText"/>
        <w:rPr/>
      </w:pPr>
      <w:r>
        <w:rPr>
          <w:rFonts w:ascii="Amiri" w:hAnsi="Amiri" w:eastAsia="Amiri" w:cs="Amiri"/>
          <w:color w:val="111111"/>
          <w:sz w:val="28"/>
          <w:sz w:val="28"/>
          <w:szCs w:val="28"/>
          <w:rtl w:val="true"/>
          <w:lang w:bidi="ar-SA"/>
        </w:rPr>
        <w:t>فأبى اللّٰه لذكرك إلّاعلوّاً، ولنورك إلّاضياءً وتماماً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ومَن هذا الذي تَصِفيه بهذا الوصف</w:t>
      </w:r>
      <w:r>
        <w:rPr>
          <w:rStyle w:val="FootnoteAnchor"/>
          <w:rtl w:val="true"/>
        </w:rPr>
        <w:footnoteReference w:id="3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الذي لا يصحّ التوحيد إلّابه وبولايته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إليها فلم أر أحداً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6127_209406"/>
      <w:bookmarkStart w:id="93" w:name="pg16127_209406"/>
      <w:bookmarkEnd w:id="9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pg16127_209406"/>
      <w:bookmarkStart w:id="95" w:name="__RefHeading___Toc1477327_1280447820"/>
      <w:bookmarkStart w:id="96" w:name="_Toc30"/>
      <w:bookmarkEnd w:id="94"/>
      <w:bookmarkEnd w:id="95"/>
      <w:r>
        <w:rPr>
          <w:rtl w:val="true"/>
        </w:rPr>
        <w:t>الباب الثامن في بيان ما أنزل اللّٰه في حقّه من الآيات والذكر الحكيم</w:t>
      </w:r>
      <w:bookmarkEnd w:id="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تعالى آية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إلّاوعليٌّ رأسها وأميرها</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خصائص الوحي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المقالة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المنثور للسيوطيّ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35:41/352</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1:78/68</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42:362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نادرة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النطنزيّ‌،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11:32920/604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مردويه الحافظ بإسناده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فينا، وربعٌ في عدوّنا، وربعٌ قصص وأخبار، وربع فرائض وسنن وأحكام</w:t>
      </w:r>
      <w:r>
        <w:rPr>
          <w:rStyle w:val="FootnoteAnchor"/>
          <w:rtl w:val="true"/>
        </w:rPr>
        <w:footnoteReference w:id="373"/>
      </w:r>
      <w:r>
        <w:rPr>
          <w:rFonts w:ascii="Amiri" w:hAnsi="Amiri" w:eastAsia="Amiri" w:cs="Amiri"/>
          <w:color w:val="111111"/>
          <w:sz w:val="28"/>
          <w:sz w:val="28"/>
          <w:szCs w:val="28"/>
          <w:rtl w:val="true"/>
          <w:lang w:bidi="ar-SA"/>
        </w:rPr>
        <w:t>، ولنا كرائم القرآن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أحد من كتاب اللّٰه مثل ما نزل في عليّ بن أبي طالب عليه السلام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مجاهد أنّه قال</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سبعون آية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ودّاً واجعل لي في صدور المؤمنين مودّةً‌، فنزلت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أشار بيده إلى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يهتدي المهتدون من بعدي</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عليّ‌، والفاسق الوليد</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2/327</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14:105</w:t>
      </w:r>
      <w:r>
        <w:rPr>
          <w:rFonts w:ascii="Amiri" w:hAnsi="Amiri" w:eastAsia="Amiri" w:cs="Amiri"/>
          <w:color w:val="111111"/>
          <w:sz w:val="28"/>
          <w:sz w:val="28"/>
          <w:szCs w:val="28"/>
          <w:rtl w:val="true"/>
          <w:lang w:bidi="ar-SA"/>
        </w:rPr>
        <w:t xml:space="preserve">، تفسير الثعلبيّ </w:t>
      </w:r>
      <w:r>
        <w:rPr>
          <w:rFonts w:eastAsia="Amiri" w:cs="Amiri" w:ascii="Amiri" w:hAnsi="Amiri"/>
          <w:color w:val="111111"/>
          <w:sz w:val="28"/>
          <w:szCs w:val="28"/>
          <w:lang w:bidi="ar-SA"/>
        </w:rPr>
        <w:t>7:333</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1:611/574</w:t>
      </w:r>
      <w:r>
        <w:rPr>
          <w:rFonts w:ascii="Amiri" w:hAnsi="Amiri" w:eastAsia="Amiri" w:cs="Amiri"/>
          <w:color w:val="111111"/>
          <w:sz w:val="28"/>
          <w:sz w:val="28"/>
          <w:szCs w:val="28"/>
          <w:rtl w:val="true"/>
          <w:lang w:bidi="ar-SA"/>
        </w:rPr>
        <w:t xml:space="preserve">، تفسير البغويّ </w:t>
      </w:r>
      <w:r>
        <w:rPr>
          <w:rFonts w:eastAsia="Amiri" w:cs="Amiri" w:ascii="Amiri" w:hAnsi="Amiri"/>
          <w:color w:val="111111"/>
          <w:sz w:val="28"/>
          <w:szCs w:val="28"/>
          <w:lang w:bidi="ar-SA"/>
        </w:rPr>
        <w:t>3:502</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271/280</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عبّاد بن عبد 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إلّاو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 آية أو آيتان، فقال رجلٌ من تحت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فيك‌؟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لم تسألني على رؤوس القوم ما أُحدّثك،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سورة هود؟</w:t>
      </w:r>
    </w:p>
    <w:p>
      <w:pPr>
        <w:pStyle w:val="BookText"/>
        <w:rPr/>
      </w:pPr>
      <w:r>
        <w:rPr>
          <w:rFonts w:ascii="Amiri" w:hAnsi="Amiri" w:eastAsia="Amiri" w:cs="Amiri"/>
          <w:color w:val="111111"/>
          <w:sz w:val="28"/>
          <w:sz w:val="28"/>
          <w:szCs w:val="28"/>
          <w:rtl w:val="true"/>
          <w:lang w:bidi="ar-SA"/>
        </w:rPr>
        <w:t>ثمّ قرأ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مسؤولون عن ولاية عليّ بن أبي طالب عليه السلام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الجمهور أنّها نزلت في حقّ عليّ عليه السلام يوم الغدير، فأخذ رسول اللّٰه صلى الله عليه و آله بيد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بكم من أنفسكم‌؟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وآلِ مَن والاه وعاد من عاداه، وانصر من نصره واخذل من خذله، وأدِرِ الحقّ معه حيث ما دار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والمولى يُراد به الأولى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المفسّرون</w:t>
      </w:r>
      <w:r>
        <w:rPr>
          <w:rStyle w:val="FootnoteAnchor"/>
          <w:rtl w:val="true"/>
        </w:rPr>
        <w:footnoteReference w:id="392"/>
      </w:r>
      <w:r>
        <w:rPr>
          <w:rFonts w:ascii="Amiri" w:hAnsi="Amiri" w:eastAsia="Amiri" w:cs="Amiri"/>
          <w:color w:val="111111"/>
          <w:sz w:val="28"/>
          <w:sz w:val="28"/>
          <w:szCs w:val="28"/>
          <w:rtl w:val="true"/>
          <w:lang w:bidi="ar-SA"/>
        </w:rPr>
        <w:t xml:space="preserve">وروى الجمهور كافّة كأحمد بن حنبل وغيره أنّ هذه الآية نزلت 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أبو عبد اللّٰه محمّد بن عمران المرزبانيّ‌</w:t>
      </w:r>
      <w:r>
        <w:rPr>
          <w:rStyle w:val="FootnoteAnchor"/>
          <w:rtl w:val="true"/>
        </w:rPr>
        <w:footnoteReference w:id="394"/>
      </w:r>
      <w:r>
        <w:rPr>
          <w:rFonts w:ascii="Amiri" w:hAnsi="Amiri" w:eastAsia="Amiri" w:cs="Amiri"/>
          <w:color w:val="111111"/>
          <w:sz w:val="28"/>
          <w:sz w:val="28"/>
          <w:szCs w:val="28"/>
          <w:rtl w:val="true"/>
          <w:lang w:bidi="ar-SA"/>
        </w:rPr>
        <w:t>، عن أبي 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النبيّ صلى الله عليه و آله نحو تسعة أشهر أو عشرة أشهر، عند كلّ فجرٍ لا يخرج من بيته حتّى يأخذ بعضادتَي باب 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فيقول عليّ وفاطمة والحسن والحسين عليهم السلام وعليك السلام يا نبيّ اللّٰه ورحمة اللّٰه وبركاته، ثمّ يقول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ينصرف إلى مصلّاه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الجمهور في الصحيحين، وأحمد بن حنبل فى مسنده، والثعلبىّ فى تفسيره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المودّة يستلزم وجوب الطاعة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أنّها نزلت في حقّ عليّ لمّا توجّه النبيّ صلى الله عليه و آله إلى الغار</w:t>
      </w:r>
      <w:r>
        <w:rPr>
          <w:rStyle w:val="FootnoteAnchor"/>
          <w:rtl w:val="true"/>
        </w:rPr>
        <w:footnoteReference w:id="400"/>
      </w:r>
      <w:r>
        <w:rPr>
          <w:rFonts w:ascii="Amiri" w:hAnsi="Amiri" w:eastAsia="Amiri" w:cs="Amiri"/>
          <w:color w:val="111111"/>
          <w:sz w:val="28"/>
          <w:sz w:val="28"/>
          <w:szCs w:val="28"/>
          <w:rtl w:val="true"/>
          <w:lang w:bidi="ar-SA"/>
        </w:rPr>
        <w:t>وخلّف عليّ بن أبي طالب عليه السلام لأداء ديونه وردّ ودائعه، فبات عليّ على فراشه وأحاط المشركون بالدار، فأوحى اللّٰه تعالى إلى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آخيت بينكما وجعلتُ عُمْرَ أحدكما أطول من الآخر، فأيّكما يؤثر صاحبه بالحياة‌؟ فاختار كلّ واحد منهما الحياة، فأوحى اللّٰه تبارك وتعالى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 مثل عليّ بن أبي طالب عليه السلام؛ آخيتُ بينه وبين محمّد صلى الله عليه و آله فبات على فراشه يفديه بنفسه ويؤثره بالحياة، اهبطا إليه فاحفظاه من عدوّه، فنزلا، فكان جبرئيل عند رأسه وميكائيل عند رجليه،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يابن أبي طالب، يباهي اللّٰه تعالى بك الملائكة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وعليّ وفاطمة والحسن </w:t>
      </w:r>
    </w:p>
    <w:p>
      <w:pPr>
        <w:pStyle w:val="BookText"/>
        <w:rPr/>
      </w:pPr>
      <w:r>
        <w:rPr>
          <w:rFonts w:ascii="Amiri" w:hAnsi="Amiri" w:eastAsia="Amiri" w:cs="Amiri"/>
          <w:color w:val="111111"/>
          <w:sz w:val="28"/>
          <w:sz w:val="28"/>
          <w:szCs w:val="28"/>
          <w:rtl w:val="true"/>
          <w:lang w:bidi="ar-SA"/>
        </w:rPr>
        <w:t>والحسين إلّاتُبْتَ علَيّ‌؛ فتاب عليه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 مِنْ ذُرِّيَّتِي</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الدعوة إليّ وإلى عليّ‌؛ لأنّا لم نسجد لصَنمٍ قطّ، فاتّخذني نبيّاً واتّخذ عليّاً وصيّاً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لعليّ عليه السلام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عشرة</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أَجْرٌ عَظِيمٌ‌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الجمهور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حقّ عليّ عليه السلام لمّا افتخر طلحة بن شيبة والعبّاس،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بالبيت؛ لأنّ المفتاح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لأنّي أنا صاحب السقاية والقائم عليها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الناس إيماناً، وأكثرهم جهاداً، فأنزل اللّٰه تعالى هذه الآية لبيان أفضليّته عليه السلام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المناجاة</w:t>
      </w:r>
      <w:r>
        <w:rPr>
          <w:rStyle w:val="FootnoteAnchor"/>
          <w:rtl w:val="true"/>
        </w:rPr>
        <w:footnoteReference w:id="411"/>
      </w:r>
      <w:r>
        <w:rPr>
          <w:rFonts w:ascii="Amiri" w:hAnsi="Amiri" w:eastAsia="Amiri" w:cs="Amiri"/>
          <w:color w:val="111111"/>
          <w:sz w:val="28"/>
          <w:sz w:val="28"/>
          <w:szCs w:val="28"/>
          <w:rtl w:val="true"/>
          <w:lang w:bidi="ar-SA"/>
        </w:rPr>
        <w:t>، لم يفعلها غير عليّ عليه السلام،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ثلاثة لو كانت لي واحدة منها لكانت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بفاطمة عليها السلام، وإعطاؤه الراية يوم خيبر، وآية النجوى</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البرّ وغيره من أهل السنّة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جمع اللّٰه بيني وبين الأنبياء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على ما بُعِثْتُم إذ بعثتم‌؟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على شهادة أن لا إله إلّااللّٰه وعلى الإقرار بنبوّتك، والولاية لعليّ بن أبي طالب عليه السلام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 أنّها نزلت في حقّ عليّ عليه السلام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الناس كافّة أنّ سورة هل أتى نزلت في حقّ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بالصدق رسول اللّٰه صلى الله عليه و آله، والذي صدّق به عليّ بن أبي طالب عليه السلام</w:t>
      </w:r>
      <w:r>
        <w:rPr>
          <w:rStyle w:val="FootnoteAnchor"/>
          <w:rtl w:val="true"/>
        </w:rPr>
        <w:footnoteReference w:id="417"/>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وحده لا شريك له، محمّدٌ عبدي ورسولي أيّدتُه بعليّ بن أبي طالب</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أنّها نزلت في</w:t>
      </w:r>
      <w:r>
        <w:rPr>
          <w:rStyle w:val="FootnoteAnchor"/>
          <w:rtl w:val="true"/>
        </w:rPr>
        <w:footnoteReference w:id="422"/>
      </w:r>
      <w:r>
        <w:rPr>
          <w:rFonts w:ascii="Amiri" w:hAnsi="Amiri" w:eastAsia="Amiri" w:cs="Amiri"/>
          <w:color w:val="111111"/>
          <w:sz w:val="28"/>
          <w:sz w:val="28"/>
          <w:szCs w:val="28"/>
          <w:rtl w:val="true"/>
          <w:lang w:bidi="ar-SA"/>
        </w:rPr>
        <w:t>عليّ عليه السلام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أحمد بن حنبل أنّها نزلت في حقّ عليّ عليه السلام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w:t>
      </w:r>
      <w:r>
        <w:rPr>
          <w:rStyle w:val="FootnoteAnchor"/>
          <w:rtl w:val="true"/>
        </w:rPr>
        <w:footnoteReference w:id="427"/>
      </w:r>
      <w:r>
        <w:rPr>
          <w:rFonts w:ascii="Amiri" w:hAnsi="Amiri" w:eastAsia="Amiri" w:cs="Amiri"/>
          <w:color w:val="111111"/>
          <w:sz w:val="28"/>
          <w:sz w:val="28"/>
          <w:szCs w:val="28"/>
          <w:rtl w:val="true"/>
          <w:lang w:bidi="ar-SA"/>
        </w:rPr>
        <w:t>عليّ عليه السلام</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ولقد شهد رسول اللّٰه صلى الله عليه و آله له بذلك يوم خيبر لمّا دفع الراية إليه بعد أن فرّ من 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كرّار غير فرّار، لا يرجع حتّى يفتح اللّٰه على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أنّها نزلت في عليّ عليه السلام، كانت معه أربعة دراهم؛ أنفق في الليل درهماً، وبالنهار درهماً، وفي السرّ درهماً، وفي العلانية درهماً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السلام عليك فقد عرفناه، وأمّا صلاة المؤمنين فما هي‌؟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كما صلّيت على إبراهيم وآل إبراهيم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4:119</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2:390</w:t>
      </w:r>
      <w:r>
        <w:rPr>
          <w:rFonts w:ascii="Amiri" w:hAnsi="Amiri" w:eastAsia="Amiri" w:cs="Amiri"/>
          <w:color w:val="111111"/>
          <w:sz w:val="28"/>
          <w:sz w:val="28"/>
          <w:szCs w:val="28"/>
          <w:rtl w:val="true"/>
          <w:lang w:bidi="ar-SA"/>
        </w:rPr>
        <w:t xml:space="preserve">، سنن الدار قطنيّ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17:250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جامع البيان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 التمهيد </w:t>
      </w:r>
      <w:r>
        <w:rPr>
          <w:rFonts w:eastAsia="Amiri" w:cs="Amiri" w:ascii="Amiri" w:hAnsi="Amiri"/>
          <w:color w:val="111111"/>
          <w:sz w:val="28"/>
          <w:szCs w:val="28"/>
          <w:lang w:bidi="ar-SA"/>
        </w:rPr>
        <w:t>16:185</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14:234</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3:515</w:t>
      </w:r>
      <w:r>
        <w:rPr>
          <w:rFonts w:ascii="Amiri" w:hAnsi="Amiri" w:eastAsia="Amiri" w:cs="Amiri"/>
          <w:color w:val="111111"/>
          <w:sz w:val="28"/>
          <w:sz w:val="28"/>
          <w:szCs w:val="28"/>
          <w:rtl w:val="true"/>
          <w:lang w:bidi="ar-SA"/>
        </w:rPr>
        <w:t xml:space="preserve">، تفسير الثعالبيّ </w:t>
      </w:r>
      <w:r>
        <w:rPr>
          <w:rFonts w:eastAsia="Amiri" w:cs="Amiri" w:ascii="Amiri" w:hAnsi="Amiri"/>
          <w:color w:val="111111"/>
          <w:sz w:val="28"/>
          <w:szCs w:val="28"/>
          <w:lang w:bidi="ar-SA"/>
        </w:rPr>
        <w:t>4:357</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عليهما السلام 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 ولم يحصل لغيره من الصحابة هذه الفضيلة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مَعَهُ‌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عليه السلام وأصحابه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الجمهور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تأتي أنت وشيعتك يوم القيامة راضين مرضيّين، ويأتي أعداؤك غضاباً</w:t>
      </w:r>
      <w:r>
        <w:rPr>
          <w:rStyle w:val="FootnoteAnchor"/>
          <w:rtl w:val="true"/>
        </w:rPr>
        <w:footnoteReference w:id="438"/>
      </w:r>
      <w:r>
        <w:rPr>
          <w:rFonts w:ascii="Amiri" w:hAnsi="Amiri" w:eastAsia="Amiri" w:cs="Amiri"/>
          <w:color w:val="111111"/>
          <w:sz w:val="28"/>
          <w:sz w:val="28"/>
          <w:szCs w:val="28"/>
          <w:rtl w:val="true"/>
          <w:lang w:bidi="ar-SA"/>
        </w:rPr>
        <w:t>مقمحين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صلى الله عليه و آله وعليّ‌، لمّا زوّج فاطمة من عليّ عليه السلام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أنّها نزلت في رسول اللّٰه صلى الله عليه و آله وفي عليّ عليه السلام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عليه السلام</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5:172</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7:343</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5:221</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xml:space="preserve">، تفسير الثعلبيّ </w:t>
      </w:r>
      <w:r>
        <w:rPr>
          <w:rFonts w:eastAsia="Amiri" w:cs="Amiri" w:ascii="Amiri" w:hAnsi="Amiri"/>
          <w:color w:val="111111"/>
          <w:sz w:val="28"/>
          <w:szCs w:val="28"/>
          <w:lang w:bidi="ar-SA"/>
        </w:rPr>
        <w:t>4:233</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تفسير البغويّ </w:t>
      </w:r>
      <w:r>
        <w:rPr>
          <w:rFonts w:eastAsia="Amiri" w:cs="Amiri" w:ascii="Amiri" w:hAnsi="Amiri"/>
          <w:color w:val="111111"/>
          <w:sz w:val="28"/>
          <w:szCs w:val="28"/>
          <w:lang w:bidi="ar-SA"/>
        </w:rPr>
        <w:t>2:160</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مِنْ ظُهُورِهِمْ ذُرِّيَّتَهُمْ </w:t>
      </w:r>
    </w:p>
    <w:p>
      <w:pPr>
        <w:pStyle w:val="BookText"/>
        <w:rPr/>
      </w:pPr>
      <w:r>
        <w:rPr>
          <w:rFonts w:ascii="Amiri" w:hAnsi="Amiri" w:eastAsia="Amiri" w:cs="Amiri"/>
          <w:color w:val="111111"/>
          <w:sz w:val="28"/>
          <w:sz w:val="28"/>
          <w:szCs w:val="28"/>
          <w:rtl w:val="true"/>
          <w:lang w:bidi="ar-SA"/>
        </w:rPr>
        <w:t>وَ أَشْهَدَهُمْ عَلىٰ أَنْفُسِهِمْ 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متى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ما أنكروا فضله، سُمّي أمير المؤمنين وآدم بين الروح والجسد،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ومحمّد نبيّكم وعليٌّ أميركم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 المفسّرون وروى الجمهور أنّه عليّ عليه السلام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دعا الناس إلى عليّ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بما تحت الشجر من الشوك فَقُمّ‌، فدعا عليّاً فأخذه بِضِبعَيهِ فرفعهما حتّى رأى الناس بياض إبطَي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عليه السلام</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ثمّ لم يتفرّقوا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 بن أبي طالب عليه السلام 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وآلِ من والاه وعاد من عاداه، وانصر من نصره واخذل من خذله</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عليه السلام للكوفيّ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2:918/434</w:t>
      </w:r>
      <w:r>
        <w:rPr>
          <w:rFonts w:ascii="Amiri" w:hAnsi="Amiri" w:eastAsia="Amiri" w:cs="Amiri"/>
          <w:color w:val="111111"/>
          <w:sz w:val="28"/>
          <w:sz w:val="28"/>
          <w:szCs w:val="28"/>
          <w:rtl w:val="true"/>
          <w:lang w:bidi="ar-SA"/>
        </w:rPr>
        <w:t>،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159/468</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152/135</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ورواه ابن مردويه كما في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فتيةٍ من بني هاشم عند النبيّ صلى الله عليه و آله إذ انقضَّ كوكبٌ‌،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الكوكب في منزله فهو وصيّي من بعدي، فقام فتيةٌ من بني هاشم لينظروا</w:t>
      </w:r>
      <w:r>
        <w:rPr>
          <w:rStyle w:val="FootnoteAnchor"/>
          <w:rtl w:val="true"/>
        </w:rPr>
        <w:footnoteReference w:id="454"/>
      </w:r>
      <w:r>
        <w:rPr>
          <w:rFonts w:ascii="Amiri" w:hAnsi="Amiri" w:eastAsia="Amiri" w:cs="Amiri"/>
          <w:color w:val="111111"/>
          <w:sz w:val="28"/>
          <w:sz w:val="28"/>
          <w:szCs w:val="28"/>
          <w:rtl w:val="true"/>
          <w:lang w:bidi="ar-SA"/>
        </w:rPr>
        <w:t>، فإذا الكوكب قد انقضّ في منزل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غُوِيتَ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بالصدق رسول اللّٰه صلى الله عليه و آله، والذي صدّق به عليّ بن أبي طالب عليه السلام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الإسلام بسيف عليّ عليه السلام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w:t>
      </w:r>
      <w:r>
        <w:rPr>
          <w:rStyle w:val="FootnoteAnchor"/>
          <w:rtl w:val="true"/>
        </w:rPr>
        <w:footnoteReference w:id="461"/>
      </w:r>
      <w:r>
        <w:rPr>
          <w:rFonts w:ascii="Amiri" w:hAnsi="Amiri" w:eastAsia="Amiri" w:cs="Amiri"/>
          <w:color w:val="111111"/>
          <w:sz w:val="28"/>
          <w:sz w:val="28"/>
          <w:szCs w:val="28"/>
          <w:rtl w:val="true"/>
          <w:lang w:bidi="ar-SA"/>
        </w:rPr>
        <w:t>شتّى وأنا وأنت يا عليّ من شجرة واحدة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حقّ عليّ عليه السلام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 عليه السلام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عليّ عليه السلام</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وفي تأويل الآيات </w:t>
      </w:r>
      <w:r>
        <w:rPr>
          <w:rFonts w:eastAsia="Amiri" w:cs="Amiri" w:ascii="Amiri" w:hAnsi="Amiri"/>
          <w:color w:val="111111"/>
          <w:sz w:val="28"/>
          <w:szCs w:val="28"/>
          <w:lang w:bidi="ar-SA"/>
        </w:rPr>
        <w:t>1:7/231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مردويه العاميّ‌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مَنِ اِتَّبَعَنِي</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عليّ عليه السلام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 وإنّك مخاصم، فاعتد للخصومة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شَاقُّوا اَلرَّسُولَ مِنْ بَعْدِ مٰا تَبَيَّنَ لَهُمُ اَلْهُدىٰ‌</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بولاية عليّ عليه السلام</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عليه السلام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مَن ردّ قول رسول اللّٰه صلى الله عليه و آله في عليّ بن أبي طالب عليه السلام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حَسْبُنَا اَللّٰهُ وَ نِعْمَ اَلْوَكِيلُ‌</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رسول اللّٰه صلى الله عليه و آله عليّاً عليه السلام في طلب أبي سفيان، فلقيه أعرابيّ من خُزاعة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جَمَعُوا لَكُمْ فَاخْشَوْهُمْ فَزٰادَهُمْ إِيمٰاناً وَ قٰالُوا حَسْبُنَا اَللّٰهُ وَ نِعْمَ اَلْوَكِيلُ‌</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 عليه السلام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أبي طالب عليه السلام، عُرِضَت ولايته على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ذرّيّتي، ففعل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عليه السلام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عليّ بن أبي طالب وسلمان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488"/>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عليّ بن أبي طالب عليه السلام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 من جاء بها أكبّه اللّٰه تعالى على وجهه في النار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عليّ عليه السلام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فيك مثلاً من عيسى عليه السلام أحبّه قومٌ فهلكوا فيه، وأبغضه </w:t>
      </w:r>
    </w:p>
    <w:p>
      <w:pPr>
        <w:pStyle w:val="BookText"/>
        <w:rPr/>
      </w:pPr>
      <w:r>
        <w:rPr>
          <w:rFonts w:ascii="Amiri" w:hAnsi="Amiri" w:eastAsia="Amiri" w:cs="Amiri"/>
          <w:color w:val="111111"/>
          <w:sz w:val="28"/>
          <w:sz w:val="28"/>
          <w:szCs w:val="28"/>
          <w:rtl w:val="true"/>
          <w:lang w:bidi="ar-SA"/>
        </w:rPr>
        <w:t>قوم فهلكوا فيه،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رأى مثلاً إلّاعيسى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وشيعتي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عليّ عليه السلام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اَلْمُؤْمِنٰاتِ بِغَيْرِ مَا اِكْتَسَبُوا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عليّ عليه السلام؛ لأنّ نفراً من المنافقين كانوا يؤذونه ويكذبون عليه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 مِنَ اَلْمُؤْمِنِينَ وَ اَلْمُهٰاجِرِينَ‌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هو عليّ بن أبي طالب عليه السلام؛ لأنّه كان مؤمناً، مهاجراً، ذا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عليّ عليه السلام منهم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أحمد بن حنبل فى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 أذّن بالآيات من سورة البراءة حين أنفذها النبيّ صلى الله عليه و آله مع أبي بكر، وأتبعه بعليّ فردّه ومضى بها عليّ عليه السلام، وقال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أُمرتُ أن لا يُبلّغها إلّاأنا أو واحدٌ منّي</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الجنّة أصلها في حجرة عليّ عليه السلام، وقال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حجرة إلّاوفيها غُصن من أغصانها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عليه السلام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هُوَ وَ مَنْ يَأْمُرُ بِالْعَدْلِ وَ هُوَ عَلىٰ صِرٰاطٍ مُسْتَقِيمٍ‌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عليه السلام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 والستّون</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أنّه عليّ عليه السلام وهو سيّد آل محمّد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أيّما أحبّ إليك، أنا أم فاطمة‌؟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وكأنّي بك وأنت على حوضي تذود عنه الناس، وإنّ عليه أباريق مثل عدد نجوم السماء، وأنت والحسن والحسين وفاطمة وعقيل وجعفر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معي وشيعتك في الجنّة، ثمّ قرأ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أحدهم في قفاء صاحبه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 اَلزُّرّٰاعَ لِيَغِيظَ بِهِمُ اَلْكُفّٰارَ</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عليّ ابن أبي طالب عليه السلام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Style w:val="FootnoteAnchor"/>
          <w:rtl w:val="true"/>
        </w:rPr>
        <w:footnoteReference w:id="5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عليها السلام كوكباً درّيّاً بين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المباركة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أن ينطق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إمام بعد إمام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تبارك وتعالى لولايتهم من يشاء</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صلى الله عليه و آله عن هذه الآية،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لواءٌ من نورٍ أبيض، ونادى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المؤمنين ومعه الذين آمنوا مُنذُ بُعِث محمّد صلى الله عليه و آله، فيقوم عليّ بن أبي طالب عليه السلام، فيُعطَى اللواء، لواء من النور الأبيض بيده وتحته جميع المسلمين السابقين الأوّلين من المهاجرين والأنصار لا يخالطهم غيرهم حتّى يجلس على منبر من نور ربّ العزّة، ويعرض الجميع عليه رجلاً رجلاً، فيعطي أجره ونوره، فإذا أتى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صفتكم ومنازلكم في الجنّة، إنّ ربّكم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عندي مغفرة وأجر عظيم؛ يعني الجنّة، فيقوم عليّ عليه السلام والقوم تحت لوائه حتّى يدخل بهم الجنّة، ثمّ يرجع إلى منبره فيعرض عليه جميع المؤمنين فيأخذ نصيبه منهم إلى الجنّة، وتَرِدُ أقوام على النار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السابقين الأوّلين وأهل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 كَذَّبُوا بِآيٰاتِنٰا أُولٰئِكَ أَصْحٰابُ اَلْجَحِيمِ‌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بحقّ عليّ‌، </w:t>
      </w:r>
    </w:p>
    <w:p>
      <w:pPr>
        <w:pStyle w:val="BookText"/>
        <w:rPr/>
      </w:pPr>
      <w:r>
        <w:rPr>
          <w:rFonts w:ascii="Amiri" w:hAnsi="Amiri" w:eastAsia="Amiri" w:cs="Amiri"/>
          <w:color w:val="111111"/>
          <w:sz w:val="28"/>
          <w:sz w:val="28"/>
          <w:szCs w:val="28"/>
          <w:rtl w:val="true"/>
          <w:lang w:bidi="ar-SA"/>
        </w:rPr>
        <w:t>وحقّ عليّ واجب على العالمين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عليّ عليه السلام لمّا وصل إليه قتل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فنزلت هذه الآية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حنبل،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إلّاوعليّ رأسها</w:t>
      </w:r>
      <w:r>
        <w:rPr>
          <w:rStyle w:val="FootnoteAnchor"/>
          <w:rtl w:val="true"/>
        </w:rPr>
        <w:footnoteReference w:id="538"/>
      </w:r>
      <w:r>
        <w:rPr>
          <w:rFonts w:ascii="Amiri" w:hAnsi="Amiri" w:eastAsia="Amiri" w:cs="Amiri"/>
          <w:color w:val="111111"/>
          <w:sz w:val="28"/>
          <w:sz w:val="28"/>
          <w:szCs w:val="28"/>
          <w:rtl w:val="true"/>
          <w:lang w:bidi="ar-SA"/>
        </w:rPr>
        <w:t>وقائدها وشريفها وأميرها وسيّدها</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2:1114/654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 الوحي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6127_209434"/>
      <w:bookmarkStart w:id="98" w:name="pg16127_209434"/>
      <w:bookmarkEnd w:id="9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pg16127_209434"/>
      <w:bookmarkStart w:id="100" w:name="__RefHeading___Toc1477329_1280447820"/>
      <w:bookmarkStart w:id="101" w:name="_Toc31"/>
      <w:bookmarkEnd w:id="99"/>
      <w:bookmarkEnd w:id="100"/>
      <w:r>
        <w:rPr>
          <w:rtl w:val="true"/>
        </w:rPr>
        <w:t>الباب التاسع في بيان أنّه عليه السلام باب اللّٰه الذي يُؤتىٰ منه وحصنه</w:t>
      </w:r>
      <w:bookmarkEnd w:id="10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النهشليّ‌</w:t>
      </w:r>
      <w:r>
        <w:rPr>
          <w:rStyle w:val="FootnoteAnchor"/>
          <w:rtl w:val="true"/>
        </w:rPr>
        <w:footnoteReference w:id="5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عن النبيّ صلى الله عليه و آله، عن جبرئيل، عن ميكائيل، عن إسرافيل، عن اللّٰه جلّ جلاله أنّه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إلّاأنا، خلقتُ الخلق بقدرتي، فاخترتُ منهم من شئتُ من أنبيائي، واخترتُ من جميعهم محمّداً حبيباً وخليلاً وصفيّاً، فبعثتُه رسولاً إلى خلقي، واصطفيتُ له عليّاً فجعلته له أخاً ووصيّاً ووزيراً ومؤدّياً عنه من بعده إلى خلقي، وخليفتي إلى عبادي ليبيّن لهم كتابي</w:t>
      </w:r>
      <w:r>
        <w:rPr>
          <w:rStyle w:val="FootnoteAnchor"/>
          <w:rtl w:val="true"/>
        </w:rPr>
        <w:footnoteReference w:id="541"/>
      </w:r>
      <w:r>
        <w:rPr>
          <w:rFonts w:ascii="Amiri" w:hAnsi="Amiri" w:eastAsia="Amiri" w:cs="Amiri"/>
          <w:color w:val="111111"/>
          <w:sz w:val="28"/>
          <w:sz w:val="28"/>
          <w:szCs w:val="28"/>
          <w:rtl w:val="true"/>
          <w:lang w:bidi="ar-SA"/>
        </w:rPr>
        <w:t xml:space="preserve">، ويسير فيهم بحكمي، وجعلته العَلَم الهادي من الضلالة، وبابي الذي أوتي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وبيتي الذي</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مَن دخله كان آمناً من ناري، وحصني الذي مَن لجأ إليه حصّنته من مكروه الدنيا والآخرة، </w:t>
      </w:r>
    </w:p>
    <w:p>
      <w:pPr>
        <w:pStyle w:val="BookText"/>
        <w:rPr/>
      </w:pPr>
      <w:r>
        <w:rPr>
          <w:rFonts w:ascii="Amiri" w:hAnsi="Amiri" w:eastAsia="Amiri" w:cs="Amiri"/>
          <w:color w:val="111111"/>
          <w:sz w:val="28"/>
          <w:sz w:val="28"/>
          <w:szCs w:val="28"/>
          <w:rtl w:val="true"/>
          <w:lang w:bidi="ar-SA"/>
        </w:rPr>
        <w:t xml:space="preserve">ووجهي الذي مَن توجّه إليه لم أصرف وجهي عنه، وحجّتي في السماوات والأرضين على جميع مَن فيهنّ من خلقي، لا أقبل عملَ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إلّا بالإقرار بولايته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أحمد رسولي، وهو يدي المبسوطة على عبادي، وهو النعمة التي أنعمتُ بها على مَن أحببته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عبادي</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فمَن أحببته من عبادي وتولّيته عرّفته ولايته ومعرفته، ومَن أبغضته من عبادي أبغضته لانصرافه عن معرفته وولايته، فبعزّتي حَلفتُ وبجلالي أقسمت أنّه لا يتولّى عليّاً عبدٌ من عبادي إلّازحزحته عن النار وأدخلته الجنّة</w:t>
      </w:r>
      <w:r>
        <w:rPr>
          <w:rStyle w:val="FootnoteAnchor"/>
          <w:rtl w:val="true"/>
        </w:rPr>
        <w:footnoteReference w:id="546"/>
      </w:r>
      <w:r>
        <w:rPr>
          <w:rFonts w:ascii="Amiri" w:hAnsi="Amiri" w:eastAsia="Amiri" w:cs="Amiri"/>
          <w:color w:val="111111"/>
          <w:sz w:val="28"/>
          <w:sz w:val="28"/>
          <w:szCs w:val="28"/>
          <w:rtl w:val="true"/>
          <w:lang w:bidi="ar-SA"/>
        </w:rPr>
        <w:t>، ولا يبغضه عبدٌ من عبادي ويعدل عن ولايته إلّامن أبغضته وأدخلته النار وبئس المصير</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أبو جعفر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w:t>
      </w:r>
      <w:r>
        <w:rPr>
          <w:rStyle w:val="FootnoteAnchor"/>
          <w:rtl w:val="true"/>
        </w:rPr>
        <w:footnoteReference w:id="5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أنا وسلمان بن خالد</w:t>
      </w:r>
      <w:r>
        <w:rPr>
          <w:rStyle w:val="FootnoteAnchor"/>
          <w:rtl w:val="true"/>
        </w:rPr>
        <w:footnoteReference w:id="549"/>
      </w:r>
      <w:r>
        <w:rPr>
          <w:rFonts w:ascii="Amiri" w:hAnsi="Amiri" w:eastAsia="Amiri" w:cs="Amiri"/>
          <w:color w:val="111111"/>
          <w:sz w:val="28"/>
          <w:sz w:val="28"/>
          <w:szCs w:val="28"/>
          <w:rtl w:val="true"/>
          <w:lang w:bidi="ar-SA"/>
        </w:rPr>
        <w:t>على أبي عبد اللّٰه عليه السلام،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w:t>
      </w:r>
      <w:r>
        <w:rPr>
          <w:rStyle w:val="FootnoteAnchor"/>
          <w:rtl w:val="true"/>
        </w:rPr>
        <w:footnoteReference w:id="550"/>
      </w:r>
      <w:r>
        <w:rPr>
          <w:rFonts w:ascii="Amiri" w:hAnsi="Amiri" w:eastAsia="Amiri" w:cs="Amiri"/>
          <w:color w:val="111111"/>
          <w:sz w:val="28"/>
          <w:sz w:val="28"/>
          <w:szCs w:val="28"/>
          <w:rtl w:val="true"/>
          <w:lang w:bidi="ar-SA"/>
        </w:rPr>
        <w:t xml:space="preserve">، ما جاء عن أمير المؤمنين عليّ بن أبي طالب عليه السلام يُؤخَذ به، وما نَهى عنه يُنتَهى عنه، جرى له من الفضل ما جرى لرسول اللّٰه صلى الله عليه و آله، ولرسول اللّٰه الفضل على جميع </w:t>
      </w:r>
    </w:p>
    <w:p>
      <w:pPr>
        <w:pStyle w:val="BookText"/>
        <w:rPr/>
      </w:pPr>
      <w:r>
        <w:rPr>
          <w:rFonts w:ascii="IRNazanin" w:hAnsi="IRNazanin" w:eastAsia="IRNazanin"/>
          <w:color w:val="111111"/>
          <w:sz w:val="28"/>
          <w:sz w:val="28"/>
          <w:szCs w:val="28"/>
          <w:rtl w:val="true"/>
          <w:lang w:bidi="fa-IR"/>
        </w:rPr>
        <w:t>الخلق</w:t>
      </w:r>
      <w:r>
        <w:rPr>
          <w:rStyle w:val="FootnoteAnchor"/>
          <w:rtl w:val="true"/>
        </w:rPr>
        <w:footnoteReference w:id="551"/>
      </w:r>
      <w:r>
        <w:rPr>
          <w:rFonts w:ascii="Amiri" w:hAnsi="Amiri" w:eastAsia="Amiri" w:cs="Amiri"/>
          <w:color w:val="111111"/>
          <w:sz w:val="28"/>
          <w:sz w:val="28"/>
          <w:szCs w:val="28"/>
          <w:rtl w:val="true"/>
          <w:lang w:bidi="ar-SA"/>
        </w:rPr>
        <w:t xml:space="preserve">، العائب على أمير المؤمنين في شيء كالعائب على اللّٰه وعلى رسوله، والرادّ عليه في صغير أو كبير، على حدّ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w:t>
      </w:r>
      <w:r>
        <w:rPr>
          <w:rStyle w:val="FootnoteAnchor"/>
          <w:rtl w:val="true"/>
        </w:rPr>
        <w:footnoteReference w:id="552"/>
      </w:r>
      <w:r>
        <w:rPr>
          <w:rFonts w:ascii="Amiri" w:hAnsi="Amiri" w:eastAsia="Amiri" w:cs="Amiri"/>
          <w:color w:val="111111"/>
          <w:sz w:val="28"/>
          <w:sz w:val="28"/>
          <w:szCs w:val="28"/>
          <w:rtl w:val="true"/>
          <w:lang w:bidi="ar-SA"/>
        </w:rPr>
        <w:t xml:space="preserve">أمير المؤمنين عليه السلام باب اللّٰه الذي لا يُؤتى إلّامنه، وسبيله الذي مَن تمسّك بغيره هلك، وكذلك جرى حكم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جعلهم اللّٰه سبحانه أركان الأرض، وهم الحجّة البالغة على مَن فوق الأرض ومَن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والنار، وأنا الفاروق الأكبر، وأنا صاحب العصا والميسم، ولقد أقرّ لي جميع الملائكة والروح بمثل ما أقرّوا لمحمّد صلى الله عليه و آله، ولقد حُمِّلتُ مثل حمولة محمّد صلى الله عليه و آله وهي حمولة الربّ‌، وإنّ مُحمّداً صلى الله عليه و آله يُدعى فيُكسى ويُستنطق فينطق، وأنا أُدعى فأُكْسى وأُستنطق فأنطق، ولقد أُعطيتُ خصالاً لم يُعطها أحد قبلي؛ علمتُ المنايا</w:t>
      </w:r>
      <w:r>
        <w:rPr>
          <w:rStyle w:val="FootnoteAnchor"/>
          <w:rtl w:val="true"/>
        </w:rPr>
        <w:footnoteReference w:id="553"/>
      </w:r>
      <w:r>
        <w:rPr>
          <w:rFonts w:ascii="Amiri" w:hAnsi="Amiri" w:eastAsia="Amiri" w:cs="Amiri"/>
          <w:color w:val="111111"/>
          <w:sz w:val="28"/>
          <w:sz w:val="28"/>
          <w:szCs w:val="28"/>
          <w:rtl w:val="true"/>
          <w:lang w:bidi="ar-SA"/>
        </w:rPr>
        <w:t>والقضايا وفصل الخطاب</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ينابيع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المجلسيّ رحمه الله في بيان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الفاروق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الفارق بين الحقّ والباطل،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من أظهر الإسلام بمكّة ففرّق بين الإيمان والكفر، 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العصا والميسم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أنّه عليه السلام الدابّة التي ذكرها اللّٰه في القرآن يظهر قبل قيام الساعة معه عصا موسى وخاتم سليمان يسمّ بها وجوه المؤمنين والكافرين ليتميّزوا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حملني اللّٰه من العلم والإيمان والكمالات أو تكليف هداية الخلق وتبليغ الرسالات وتحمّل المشاقّ‌؛ مثل ما حُمِّل محمّد صلى الله عليه و آله،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حملت على مثل حمولة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المتكلّم وعلى التخفيف، والحمولة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ذات يوم على منبر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الوصيّين، ووصيّ سيّد النبيّين، أنا إمام المسلمين، وزوج سيّدة نساء العالمين، أنا المتختّم باليمين، والمُعَفِّر للجبين، أنا الذي هاجرت الهجرتين، وبايعت البيعتين، أنا صاحب بدر وحنين، أنا الضارب بالسيفين، والحامل على فرسين، أنا وارث علم الأوّلين، وحجّة اللّٰه على العالمين بعد الأنبياء ومحمّد خاتم النبيّين، أهل موالاتي مرحومون، وأهل عداوتي ملعونون،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كثيراً ما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حبّك تقوى وإيمان، وبغضك كفرٌ ونفاق، وأنا بيت الحكمة وأنت مفتاحه، وكذب من زعم أنّه يحبّني ويبغضك</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39:2/341</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رحمه الله في بيان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الضارب بالسيفين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بسيف التنزيل في حياة الرسول صلى الله عليه و آله وبسيف التأويل بعده، أو أنّه أخذ بسيفين في بعض الغزوات معاً، أو سيفاً بعد سيف كما كان في غزوة أُحد، أعطاه النبيّ صلى الله عليه و آله ذا الفقار بعد تكسّر سيفه، أو إشارة إلى ما هو المشهور من أنّ ذا الفقار كان ذا شُعبتين،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والحامل على فرسين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فارسين، أو أنّه ركب في بعض الغزوات على فرس بعد فرس،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ويجري فيه أكثر الاحتمالات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يكون المراد التعرّض لراميين دفعة واحدة، انتهى كلامه رحمه الله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غزوان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إسحاق، عن النعمان بن سعد</w:t>
      </w:r>
      <w:r>
        <w:rPr>
          <w:rStyle w:val="FootnoteAnchor"/>
          <w:rtl w:val="true"/>
        </w:rPr>
        <w:footnoteReference w:id="556"/>
      </w:r>
      <w:r>
        <w:rPr>
          <w:rFonts w:ascii="Amiri" w:hAnsi="Amiri" w:eastAsia="Amiri" w:cs="Amiri"/>
          <w:color w:val="111111"/>
          <w:sz w:val="28"/>
          <w:sz w:val="28"/>
          <w:szCs w:val="28"/>
          <w:rtl w:val="true"/>
          <w:lang w:bidi="ar-SA"/>
        </w:rPr>
        <w:t>،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وأنا خليفة اللّٰه، وأنا صراط اللّٰه، وأنا باب اللّٰه، وأنا خازن علم اللّٰه، وأنا المؤتمن على سرّ اللّٰه، وأنا إمام البريّة بعد خير الخليقة محمّد نبيّ الرحمة</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القيامة شديد الهول؛ فمَن أراد منكم أن يتخلّص من أهواله</w:t>
      </w:r>
      <w:r>
        <w:rPr>
          <w:rStyle w:val="FootnoteAnchor"/>
          <w:rtl w:val="true"/>
        </w:rPr>
        <w:footnoteReference w:id="558"/>
      </w:r>
      <w:r>
        <w:rPr>
          <w:rFonts w:ascii="Amiri" w:hAnsi="Amiri" w:eastAsia="Amiri" w:cs="Amiri"/>
          <w:color w:val="111111"/>
          <w:sz w:val="28"/>
          <w:sz w:val="28"/>
          <w:szCs w:val="28"/>
          <w:rtl w:val="true"/>
          <w:lang w:bidi="ar-SA"/>
        </w:rPr>
        <w:t xml:space="preserve">وشدائده فليوال وليّي، وليتّبع وصيّي وخليفتي وصاحب حوضي عليّ بن أبي طالب عليه السلام؛ فإنّه غداً على الحوض يذود عنه أعداءه، ويسقي منه أولياءه؛ فمن لم يشرب منه لم يزل ظمآناً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شرب منه لم يظمأ بعده أبداً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حبّ عليٍّ عَلَم</w:t>
      </w:r>
      <w:r>
        <w:rPr>
          <w:rStyle w:val="FootnoteAnchor"/>
          <w:rtl w:val="true"/>
        </w:rPr>
        <w:footnoteReference w:id="559"/>
      </w:r>
      <w:r>
        <w:rPr>
          <w:rFonts w:ascii="Amiri" w:hAnsi="Amiri" w:eastAsia="Amiri" w:cs="Amiri"/>
          <w:color w:val="111111"/>
          <w:sz w:val="28"/>
          <w:sz w:val="28"/>
          <w:szCs w:val="28"/>
          <w:rtl w:val="true"/>
          <w:lang w:bidi="ar-SA"/>
        </w:rPr>
        <w:t>بين الإيمان والنفاق؛ فمن أحبّه كان مؤمناً، ومن أبغضه كان منافقاً؛ فمن سرّه أن يمرّ على الصراط كالبرق الخاطف ويدخل الجنّة بغير حساب فليوالِ وليّي وخليفتي على أهل بيتي</w:t>
      </w:r>
      <w:r>
        <w:rPr>
          <w:rStyle w:val="FootnoteAnchor"/>
          <w:rtl w:val="true"/>
        </w:rPr>
        <w:footnoteReference w:id="560"/>
      </w:r>
      <w:r>
        <w:rPr>
          <w:rFonts w:ascii="Amiri" w:hAnsi="Amiri" w:eastAsia="Amiri" w:cs="Amiri"/>
          <w:color w:val="111111"/>
          <w:sz w:val="28"/>
          <w:sz w:val="28"/>
          <w:szCs w:val="28"/>
          <w:rtl w:val="true"/>
          <w:lang w:bidi="ar-SA"/>
        </w:rPr>
        <w:t>وأُمّتي عليّ بن أبي طالب عليه السلام؛ فإنّه باب اللّٰه والصراط المستقيم، عليٌّ يعسوب الدين، وقائد الغرّ المحجّلين، ومولى مَن أنا مولاه، ولا يحبّه إلّاطاهر المولد</w:t>
      </w:r>
      <w:r>
        <w:rPr>
          <w:rStyle w:val="FootnoteAnchor"/>
          <w:rtl w:val="true"/>
        </w:rPr>
        <w:footnoteReference w:id="561"/>
      </w:r>
      <w:r>
        <w:rPr>
          <w:rFonts w:ascii="Amiri" w:hAnsi="Amiri" w:eastAsia="Amiri" w:cs="Amiri"/>
          <w:color w:val="111111"/>
          <w:sz w:val="28"/>
          <w:sz w:val="28"/>
          <w:szCs w:val="28"/>
          <w:rtl w:val="true"/>
          <w:lang w:bidi="ar-SA"/>
        </w:rPr>
        <w:t>، زكيّ العنصر</w:t>
      </w:r>
      <w:r>
        <w:rPr>
          <w:rStyle w:val="FootnoteAnchor"/>
          <w:rtl w:val="true"/>
        </w:rPr>
        <w:footnoteReference w:id="562"/>
      </w:r>
      <w:r>
        <w:rPr>
          <w:rFonts w:ascii="Amiri" w:hAnsi="Amiri" w:eastAsia="Amiri" w:cs="Amiri"/>
          <w:color w:val="111111"/>
          <w:sz w:val="28"/>
          <w:sz w:val="28"/>
          <w:szCs w:val="28"/>
          <w:rtl w:val="true"/>
          <w:lang w:bidi="ar-SA"/>
        </w:rPr>
        <w:t xml:space="preserve">، ولا يبغضه إلّا </w:t>
      </w:r>
    </w:p>
    <w:p>
      <w:pPr>
        <w:pStyle w:val="BookText"/>
        <w:rPr/>
      </w:pPr>
      <w:r>
        <w:rPr>
          <w:rFonts w:ascii="IRNazanin" w:hAnsi="IRNazanin" w:eastAsia="IRNazanin"/>
          <w:color w:val="111111"/>
          <w:sz w:val="28"/>
          <w:sz w:val="28"/>
          <w:szCs w:val="28"/>
          <w:rtl w:val="true"/>
          <w:lang w:bidi="fa-IR"/>
        </w:rPr>
        <w:t>مَن خبث أصله وخبث عنصره</w:t>
      </w:r>
      <w:r>
        <w:rPr>
          <w:rStyle w:val="FootnoteAnchor"/>
          <w:rtl w:val="true"/>
        </w:rPr>
        <w:footnoteReference w:id="563"/>
      </w:r>
      <w:r>
        <w:rPr>
          <w:rFonts w:ascii="Amiri" w:hAnsi="Amiri" w:eastAsia="Amiri" w:cs="Amiri"/>
          <w:color w:val="111111"/>
          <w:sz w:val="28"/>
          <w:sz w:val="28"/>
          <w:szCs w:val="28"/>
          <w:rtl w:val="true"/>
          <w:lang w:bidi="ar-SA"/>
        </w:rPr>
        <w:t>، وما كلّمني ربّي ليلة المعراج إلّاقال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عليّاً منّي السلام وعرّفه أنّه إمام أوليائي، ونور مَن أطاعني؛ فهنيئاً له بهذه الكرامة منّي</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نصب عليّاً عَلَماً بينه وبين خلقه؛ فمَن عرفه كان مؤمناً، ومَن أنكره كان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ومَن ساواه بغيره كان مشركاً، ومَن جاء بولايته كان فائزاً ودخل الجنّة آمناً، ومَن جاء بعداوته دخل النار صاغراً</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1:7/437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28:48/353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32:303/324</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2:7/421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38:63/119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الأسماخ بن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يتقدّمك بعدي إلّاكافر، ولا يتخلّف عنك بعدي إلّاكافر، أنت حجّة اللّٰه على عباده، ونور اللّٰه في بلاده</w:t>
      </w:r>
      <w:r>
        <w:rPr>
          <w:rStyle w:val="FootnoteAnchor"/>
          <w:rtl w:val="true"/>
        </w:rPr>
        <w:footnoteReference w:id="566"/>
      </w:r>
      <w:r>
        <w:rPr>
          <w:rFonts w:ascii="Amiri" w:hAnsi="Amiri" w:eastAsia="Amiri" w:cs="Amiri"/>
          <w:color w:val="111111"/>
          <w:sz w:val="28"/>
          <w:sz w:val="28"/>
          <w:szCs w:val="28"/>
          <w:rtl w:val="true"/>
          <w:lang w:bidi="ar-SA"/>
        </w:rPr>
        <w:t>، وسيف اللّٰه على أعدائه، ووارث علوم أنبيائه، وأنت كلمة اللّٰه العليا، وآيته الكبرى، ولا يقبل اللّٰه عمل أحد</w:t>
      </w:r>
      <w:r>
        <w:rPr>
          <w:rStyle w:val="FootnoteAnchor"/>
          <w:rtl w:val="true"/>
        </w:rPr>
        <w:footnoteReference w:id="567"/>
      </w:r>
      <w:r>
        <w:rPr>
          <w:rFonts w:ascii="Amiri" w:hAnsi="Amiri" w:eastAsia="Amiri" w:cs="Amiri"/>
          <w:color w:val="111111"/>
          <w:sz w:val="28"/>
          <w:sz w:val="28"/>
          <w:szCs w:val="28"/>
          <w:rtl w:val="true"/>
          <w:lang w:bidi="ar-SA"/>
        </w:rPr>
        <w:t>إلّا بولايتك</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اعلموا أنّ للّٰه باباً مَن دخله أمن من النار ومن الفزع 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اهدنا إلى هذا الباب حتّى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سيّد الوصيّين، وأمير المؤمنين، وأخو رسول ربّ العالمين، وخليفة اللّٰه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يتمسّك بالعروة الوثقى التي لا انفصام لها فليتمسّك بولاية عليّ بن أبي طالب عليه السلام؛ فإنّ ولايته ولايتي، وطاعته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يعرف الحجّة بعدي فليعرف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سَرّه أن يقتدي بي فعليه أن يتولّى بولاية عليّ بن أبي طالب بعدي والأئمّة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عدّة الأئمّة‌؟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بأجمعه، عدّتهم عدّة الشهور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اِثْنٰا عَشَرَ شَهْراً فِي كِتٰابِ اَللّٰهِ يَوْمَ خَلَقَ اَلسَّمٰاوٰاتِ وَ اَلْأَرْضَ‌</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وعدّتهم عدّة العيون التي انفجرت لموسى بن عمران حين ضرب بعصاه الحجر</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وعدّتهم عدّة نقباء بني إسرائيل،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فالأئمّة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أوّلهم عليّ بن أبي طالب وآخرهم القائم المهديّ عليهم السلام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6127_209444"/>
      <w:bookmarkStart w:id="103" w:name="pg16127_209444"/>
      <w:bookmarkEnd w:id="10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pg16127_209444"/>
      <w:bookmarkStart w:id="105" w:name="__RefHeading___Toc1477331_1280447820"/>
      <w:bookmarkStart w:id="106" w:name="_Toc32"/>
      <w:bookmarkEnd w:id="104"/>
      <w:bookmarkEnd w:id="105"/>
      <w:r>
        <w:rPr>
          <w:rtl w:val="true"/>
        </w:rPr>
        <w:t>الباب العاشر في بيان أنّه عليه السلام خليفة اللّٰه وخليفة رسول اللّٰه صلى الله عليه و آله</w:t>
      </w:r>
      <w:bookmarkEnd w:id="10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أرضه‌؟ فيقوم داود النبيّ‌، فيأتي النداء 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إيّاك أردنا وإن كنتَ للّٰه عزّ وجلّ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أرضه‌؟ فيقوم أمير المؤمنين عليّ بن أبي طالب عليه السلام، فيأتي النداء من قِبَل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هذا عليّ بن أبي طالب خليفة اللّٰه في أرضه وحجّته على العباد؛ فمن تعلّق بحبله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فليتعلّق بحبله في هذا اليوم ليستضيء بنوره وَلْيَتْبَعْهُ إلى الدرجات العُلى من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أُناس قد تعلّقوا بحبله في الدنيا فيتبعونه إلى الجنّة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ائتمّ بإمام فليتبعه إلى حيث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فحينئذٍ يتبرّأ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اُتُّبِعُوا مِنَ اَلَّذِينَ اِتَّبَعُوا وَ رَأَوُا اَلْعَذٰابَ وَ تَقَطَّعَتْ بِهِمُ اَلْأَسْبٰابُ‌</w:t>
      </w:r>
      <w:r>
        <w:rPr>
          <w:rFonts w:eastAsia="Amiri" w:cs="Amiri" w:ascii="Amiri" w:hAnsi="Amiri"/>
          <w:color w:val="111111"/>
          <w:sz w:val="28"/>
          <w:szCs w:val="28"/>
          <w:rtl w:val="true"/>
          <w:lang w:bidi="ar-SA"/>
        </w:rPr>
        <w:t>»</w:t>
      </w:r>
      <w:r>
        <w:rPr>
          <w:rStyle w:val="FootnoteAnchor"/>
          <w:rtl w:val="true"/>
        </w:rPr>
        <w:footnoteReference w:id="574"/>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شاذان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أنّه لا إله إلّاأنا وحدي، وأنّ محمّداً عبدي ورسولي، وأنّ عليّ بن أبي طالب عليه السلام خليفتي، وأنّ الأئمّة من ولده حججي أدخلته الجنّة برحمتي، ونجّيته من النار بعفوي، وأبَحْتُ له جواري، وأوجبت له كرامتي، وأتممت له نعمتي، وجعلته من خاصّتي وخالصتي؛ إذا ناداني لبّيته، وإن دعاني أجبته، وإن سألني أعطيته، وإن سكت أبتدأته، وإن أساء رحمته، وإن فرّ عنّي دعوته، وإن رجع إليّ قبلته، وإن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يشهد أن لا إله إلّاأنا وحدي، أو شهد بذلك ولم يشهد أنّ محمّداً عبدي ورسولي، أو شهد بذلك ولم يشهد أنّ عليّاً</w:t>
      </w:r>
      <w:r>
        <w:rPr>
          <w:rStyle w:val="FootnoteAnchor"/>
          <w:rtl w:val="true"/>
        </w:rPr>
        <w:footnoteReference w:id="576"/>
      </w:r>
      <w:r>
        <w:rPr>
          <w:rFonts w:ascii="Amiri" w:hAnsi="Amiri" w:eastAsia="Amiri" w:cs="Amiri"/>
          <w:color w:val="111111"/>
          <w:sz w:val="28"/>
          <w:sz w:val="28"/>
          <w:szCs w:val="28"/>
          <w:rtl w:val="true"/>
          <w:lang w:bidi="ar-SA"/>
        </w:rPr>
        <w:t>خليفتي، أو شهد بذلك ولم يشهد أنّ الأئمّة من ولده حججي فقد جحد نعمتي، وصغّر عظمتي، وكفر بآياتي وكتبي ورسلي؛ إن قصدني حجبته، وإن سألني حرمته، وإن ناداني لم أسمع نداءه، وإن دعاني لم أستجب دعاءه، وإن رجاني خيّبته، وذلك جزاؤه منّي وما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الأئمّة من ولد عليّ ابن أبي طالب عليه السلام‌؟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ثمّ سيّد العابدين في زمانه عليّ بن الحسين، ثمّ الباقر محمّد بن عليّ وستدركه يا جابر، فإذا أدركته فاقرأه </w:t>
      </w:r>
    </w:p>
    <w:p>
      <w:pPr>
        <w:pStyle w:val="BookText"/>
        <w:rPr/>
      </w:pPr>
      <w:r>
        <w:rPr>
          <w:rFonts w:ascii="Amiri" w:hAnsi="Amiri" w:eastAsia="Amiri" w:cs="Amiri"/>
          <w:color w:val="111111"/>
          <w:sz w:val="28"/>
          <w:sz w:val="28"/>
          <w:szCs w:val="28"/>
          <w:rtl w:val="true"/>
          <w:lang w:bidi="ar-SA"/>
        </w:rPr>
        <w:t xml:space="preserve">منّي السلام، ثمّ الصادق جعفر بن محمّد، ثمّ الكاظم موسى بن جعفر، ثمّ الرضا عليّ بن موسى، ثمّ التقي محمّد بن عليّ‌، ثمّ النقي عليّ بن محمّد، ثمّ الزكي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ابنه القائم بالحقّ مهديّ أُمّتي 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خلفائي وأوصيائي وأولادي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أطاعهم فقد أطاعني، ومَن عصاهم فقد عصاني، ومَن أنكر واحداً منهم فقد أنكرني، بهم يمسك اللّٰه السماء أن تقع على الأرض إلّابإذنه، وبهم يحفظ اللّٰه الأرض أن تميد بأهلها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36:68/251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68:45/118</w:t>
      </w:r>
      <w:r>
        <w:rPr>
          <w:rFonts w:ascii="Amiri" w:hAnsi="Amiri" w:eastAsia="Amiri" w:cs="Amiri"/>
          <w:color w:val="111111"/>
          <w:sz w:val="28"/>
          <w:sz w:val="28"/>
          <w:szCs w:val="28"/>
          <w:rtl w:val="true"/>
          <w:lang w:bidi="ar-SA"/>
        </w:rPr>
        <w:t>،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2:183</w:t>
      </w:r>
      <w:r>
        <w:rPr>
          <w:rFonts w:ascii="Amiri" w:hAnsi="Amiri" w:eastAsia="Amiri" w:cs="Amiri"/>
          <w:color w:val="111111"/>
          <w:sz w:val="28"/>
          <w:sz w:val="28"/>
          <w:szCs w:val="28"/>
          <w:rtl w:val="true"/>
          <w:lang w:bidi="ar-SA"/>
        </w:rPr>
        <w:t>،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470/365</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الحسين،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إنّي رابع الخلفاء الأربعة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زيد</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رويتم غير هذا فإنّكم لا تكذبون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وكان آدم أوّل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إِنّٰا جَعَلْنٰاكَ </w:t>
      </w:r>
    </w:p>
    <w:p>
      <w:pPr>
        <w:pStyle w:val="BookText"/>
        <w:rPr/>
      </w:pPr>
      <w:r>
        <w:rPr>
          <w:rFonts w:ascii="Amiri" w:hAnsi="Amiri" w:eastAsia="Amiri" w:cs="Amiri"/>
          <w:color w:val="111111"/>
          <w:sz w:val="28"/>
          <w:sz w:val="28"/>
          <w:szCs w:val="28"/>
          <w:rtl w:val="true"/>
          <w:lang w:bidi="ar-SA"/>
        </w:rPr>
        <w:t>خَلِيفَةً فِي اَلْأَرْضِ‌</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فكان داود الثاني، وكان هارون خليفة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 وَ 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خليفة محمّد صلى الله عليه و آله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Style w:val="FootnoteAnchor"/>
          <w:rtl w:val="true"/>
        </w:rPr>
        <w:footnoteReference w:id="582"/>
      </w:r>
      <w:r>
        <w:rPr>
          <w:rFonts w:ascii="Amiri" w:hAnsi="Amiri" w:eastAsia="Amiri" w:cs="Amiri"/>
          <w:color w:val="111111"/>
          <w:sz w:val="28"/>
          <w:sz w:val="28"/>
          <w:szCs w:val="28"/>
          <w:rtl w:val="true"/>
          <w:lang w:bidi="ar-SA"/>
        </w:rPr>
        <w:t>، إذا كان يوم القيامة يُؤتى بك على نجيب</w:t>
      </w:r>
      <w:r>
        <w:rPr>
          <w:rStyle w:val="FootnoteAnchor"/>
          <w:rtl w:val="true"/>
        </w:rPr>
        <w:footnoteReference w:id="583"/>
      </w:r>
      <w:r>
        <w:rPr>
          <w:rFonts w:ascii="Amiri" w:hAnsi="Amiri" w:eastAsia="Amiri" w:cs="Amiri"/>
          <w:color w:val="111111"/>
          <w:sz w:val="28"/>
          <w:sz w:val="28"/>
          <w:szCs w:val="28"/>
          <w:rtl w:val="true"/>
          <w:lang w:bidi="ar-SA"/>
        </w:rPr>
        <w:t xml:space="preserve">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رأسك تاج يضيء يكاد نوره يخطف أبصار أهل الموقف، فيأتي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محمّد صلى الله عليه و آله‌؟ فتقول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فيأتي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Style w:val="FootnoteAnchor"/>
          <w:rtl w:val="true"/>
        </w:rPr>
        <w:footnoteReference w:id="584"/>
      </w:r>
      <w:r>
        <w:rPr>
          <w:rFonts w:ascii="Amiri" w:hAnsi="Amiri" w:eastAsia="Amiri" w:cs="Amiri"/>
          <w:color w:val="111111"/>
          <w:sz w:val="28"/>
          <w:sz w:val="28"/>
          <w:szCs w:val="28"/>
          <w:rtl w:val="true"/>
          <w:lang w:bidi="ar-SA"/>
        </w:rPr>
        <w:t>، مَن أحبّك أدخِله الجنّة، ومن عاداك أدخله النار؛ فأنت قسيم الجنّة والنار</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39:12/199</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37/99</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39:221</w:t>
      </w:r>
      <w:r>
        <w:rPr>
          <w:rFonts w:ascii="Amiri" w:hAnsi="Amiri" w:eastAsia="Amiri" w:cs="Amiri"/>
          <w:color w:val="111111"/>
          <w:sz w:val="28"/>
          <w:sz w:val="28"/>
          <w:szCs w:val="28"/>
          <w:rtl w:val="true"/>
          <w:lang w:bidi="ar-SA"/>
        </w:rPr>
        <w:t xml:space="preserve">، وفي غاية المرام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الإخوان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عليّ الباقر، عن أبيه، عن جدّه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خليفة اللّٰه وخليفتي، وحجّة اللّٰه وحجّتي، وباب اللّٰه وبابي، وصفيّ اللّٰه وصفيّي، وحبيب اللّٰه وحبيبي، وخليل اللّٰه وخليلي، وسيف اللّٰه وسيفي، وهو أخي وصاحبي ووزيري ووصيّي، مُحبّه محبّي، ومبغضه مبغضي، ووليّه وليّي، وعدوّه عدوّي، وزوجته </w:t>
      </w:r>
    </w:p>
    <w:p>
      <w:pPr>
        <w:pStyle w:val="BookText"/>
        <w:rPr/>
      </w:pPr>
      <w:r>
        <w:rPr>
          <w:rFonts w:ascii="Amiri" w:hAnsi="Amiri" w:eastAsia="Amiri" w:cs="Amiri"/>
          <w:color w:val="111111"/>
          <w:sz w:val="28"/>
          <w:sz w:val="28"/>
          <w:szCs w:val="28"/>
          <w:rtl w:val="true"/>
          <w:lang w:bidi="ar-SA"/>
        </w:rPr>
        <w:t>ابنتي، وولده ولدي، وحربه حربي</w:t>
      </w:r>
      <w:r>
        <w:rPr>
          <w:rStyle w:val="FootnoteAnchor"/>
          <w:rtl w:val="true"/>
        </w:rPr>
        <w:footnoteReference w:id="586"/>
      </w:r>
      <w:r>
        <w:rPr>
          <w:rFonts w:ascii="Amiri" w:hAnsi="Amiri" w:eastAsia="Amiri" w:cs="Amiri"/>
          <w:color w:val="111111"/>
          <w:sz w:val="28"/>
          <w:sz w:val="28"/>
          <w:szCs w:val="28"/>
          <w:rtl w:val="true"/>
          <w:lang w:bidi="ar-SA"/>
        </w:rPr>
        <w:t>، وقوله قولي، وأمره أمري، وهو سيّد الوصيّين وخير أُمّتي</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2:196</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26:47/263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38:123/151</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38:96/137</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من الأخبار في فضل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جعفر المشهديّ‌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مدينة الحكمة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بابها، ولن تؤتى المدينة إلّامن قِبَل الباب، وكذب مَن زعم أنّه يحبّني ويبغضك؛ لأنّك منّي وأنا منك، لحمك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 ودمك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 وروحك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وسيرتك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سيرتي، وسريرتك من سريرتي</w:t>
      </w:r>
      <w:r>
        <w:rPr>
          <w:rStyle w:val="FootnoteAnchor"/>
          <w:rtl w:val="true"/>
        </w:rPr>
        <w:footnoteReference w:id="589"/>
      </w:r>
      <w:r>
        <w:rPr>
          <w:rFonts w:ascii="Amiri" w:hAnsi="Amiri" w:eastAsia="Amiri" w:cs="Amiri"/>
          <w:color w:val="111111"/>
          <w:sz w:val="28"/>
          <w:sz w:val="28"/>
          <w:szCs w:val="28"/>
          <w:rtl w:val="true"/>
          <w:lang w:bidi="ar-SA"/>
        </w:rPr>
        <w:t xml:space="preserve">، وعلانيتك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علانيتي، وأنت إمام أُمّتي وخليفتي من بعدي، سعد مَن أطاعك، وشقي مَن عصاك، وربح مَن تولّاك، وخسر مَن عاداك، وفاز مَن لزمك، وخسر مَن فارقك، مَثَلك ومَثَل الأئمّة من ولدك من بعدي مثل سفينة نوح مَن ركبها نجا، ومَن تخلّف عنها غرق، ومَثلكم مثل النجوم؛ كُلّما غاب نجم طلع نجم إلى يوم القيامة</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18/341</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غاية المرام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23:53/126</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48/63</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2:517/243</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رسول اللّٰه صلى الله عليه و آله يقول لعليّ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أنت وصيّي ووارثي وخليفتي على أُمّتي في حياتي وبعد وفاتي، محبّك محبّي، ومبغضك مبغضي، وعدوّك عدوّي، ووليّك وليّي</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 قاتَل اللّٰه مَن قاتل عليّاً، لعن اللّٰه مَن خالف عليّاً، عليٌّ إمام الخليقة بعدي؛ مَن تقدّم عليّاً فقد تقدّم علَيّ‌، ومَن فارقه فقد فارقني، ومَن آثر عليه فقد آثر علَيّ‌، أنا سلم لمَن سالمه، وحرب لمَن حاربه، ووليّ لمَن والاه، وعدوّ لمَن عاداه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عبد الرحمن بن سمرة</w:t>
      </w:r>
      <w:r>
        <w:rPr>
          <w:rStyle w:val="FootnoteAnchor"/>
          <w:rtl w:val="true"/>
        </w:rPr>
        <w:footnoteReference w:id="5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سمرة، إذا اختلفت الأهواء وتفرّقت الآراء فعليك بعليّ بن أبي طالب فإنّه إمام أُمّتي، وخليفتي عليهم من بعدي، وهو الفاروق الذي يميِّز بين الحقّ والباطل، من سأله أجابه، ومن استرشده أرشده، ومن طلب الحقّ من عنده </w:t>
      </w:r>
    </w:p>
    <w:p>
      <w:pPr>
        <w:pStyle w:val="BookText"/>
        <w:rPr/>
      </w:pPr>
      <w:r>
        <w:rPr>
          <w:rFonts w:ascii="Amiri" w:hAnsi="Amiri" w:eastAsia="Amiri" w:cs="Amiri"/>
          <w:color w:val="111111"/>
          <w:sz w:val="28"/>
          <w:sz w:val="28"/>
          <w:szCs w:val="28"/>
          <w:rtl w:val="true"/>
          <w:lang w:bidi="ar-SA"/>
        </w:rPr>
        <w:t>وجده، ومن التمس الهُدى لديه صادفه، ومن لجأ إليه آمنه، ومن استمسك به نجاه، ومن اقتدى به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سمرة، سَلِمَ مَن سَلَّم له ووالاه، وهلك من ردّ عليه وعاداه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سمرة، إنّ عليّاً منّي، روحه من روحي، وطينته من طينتي، وهو أخي وأنا أخوه، وهو زوج ابنتي فاطمة سيّدة نساء العالمين من الأوّلين والآخرين، وإنّ منه إمامَي أُمّتي وسيّدَي شباب أهل الجنّة الحسن والحسين، وتسعة من ولد الحسين تاسعهم قائم أُمّتي؛ يملأ الأرض قسطاً وعدلاً كما مُلئت جوراً وظلماً</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7:124</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المسلك في أُصول الدين للمحقّق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155/89</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6127_209454"/>
      <w:bookmarkStart w:id="108" w:name="pg16127_209454"/>
      <w:bookmarkEnd w:id="10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pg16127_209454"/>
      <w:bookmarkStart w:id="110" w:name="__RefHeading___Toc1477333_1280447820"/>
      <w:bookmarkStart w:id="111" w:name="_Toc33"/>
      <w:bookmarkEnd w:id="109"/>
      <w:bookmarkEnd w:id="110"/>
      <w:r>
        <w:rPr>
          <w:rtl w:val="true"/>
        </w:rPr>
        <w:t>الباب الحادي عشر في ذكر محبّة اللّٰه له عليه السلام</w:t>
      </w:r>
      <w:bookmarkEnd w:id="11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الثعلبىّ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 محبّته تعالى بماذا تحصل، ثمّ أبان سبحانه وتعالى محبّته لهم ومحبّتهم له بماذا يكون، فقال تعالى مبيِّناً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عن حقيقة حال من يحبّ اللّٰه تعالى ويحبّه اللّٰه تعالى بقوله في تمام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الثعلبيّ في تفسيره أنّ هذه الآية نزلت خاصّة في</w:t>
      </w:r>
      <w:r>
        <w:rPr>
          <w:rStyle w:val="FootnoteAnchor"/>
          <w:rtl w:val="true"/>
        </w:rPr>
        <w:footnoteReference w:id="600"/>
      </w:r>
      <w:r>
        <w:rPr>
          <w:rFonts w:ascii="Amiri" w:hAnsi="Amiri" w:eastAsia="Amiri" w:cs="Amiri"/>
          <w:color w:val="111111"/>
          <w:sz w:val="28"/>
          <w:sz w:val="28"/>
          <w:szCs w:val="28"/>
          <w:rtl w:val="true"/>
          <w:lang w:bidi="ar-SA"/>
        </w:rPr>
        <w:t>أمير المؤمنين عليه السلام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يزيد</w:t>
      </w:r>
      <w:r>
        <w:rPr>
          <w:rStyle w:val="FootnoteAnchor"/>
          <w:rtl w:val="true"/>
        </w:rPr>
        <w:footnoteReference w:id="603"/>
      </w:r>
      <w:r>
        <w:rPr>
          <w:rFonts w:ascii="IRNazanin" w:hAnsi="IRNazanin" w:eastAsia="IRNazanin"/>
          <w:color w:val="111111"/>
          <w:sz w:val="28"/>
          <w:sz w:val="28"/>
          <w:szCs w:val="28"/>
          <w:rtl w:val="true"/>
          <w:lang w:bidi="fa-IR"/>
        </w:rPr>
        <w:t xml:space="preserve">، عن خالد بن </w:t>
      </w:r>
    </w:p>
    <w:p>
      <w:pPr>
        <w:pStyle w:val="BookText"/>
        <w:rPr/>
      </w:pPr>
      <w:r>
        <w:rPr>
          <w:rFonts w:ascii="IRNazanin" w:hAnsi="IRNazanin" w:eastAsia="IRNazanin"/>
          <w:color w:val="111111"/>
          <w:sz w:val="28"/>
          <w:sz w:val="28"/>
          <w:szCs w:val="28"/>
          <w:rtl w:val="true"/>
          <w:lang w:bidi="fa-IR"/>
        </w:rPr>
        <w:t>معدان</w:t>
      </w:r>
      <w:r>
        <w:rPr>
          <w:rStyle w:val="FootnoteAnchor"/>
          <w:rtl w:val="true"/>
        </w:rPr>
        <w:footnoteReference w:id="604"/>
      </w:r>
      <w:r>
        <w:rPr>
          <w:rFonts w:ascii="Amiri" w:hAnsi="Amiri" w:eastAsia="Amiri" w:cs="Amiri"/>
          <w:color w:val="111111"/>
          <w:sz w:val="28"/>
          <w:sz w:val="28"/>
          <w:szCs w:val="28"/>
          <w:rtl w:val="true"/>
          <w:lang w:bidi="ar-SA"/>
        </w:rPr>
        <w:t>، عن عبادة بن الصامت</w:t>
      </w:r>
      <w:r>
        <w:rPr>
          <w:rStyle w:val="FootnoteAnchor"/>
          <w:rtl w:val="true"/>
        </w:rPr>
        <w:footnoteReference w:id="6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يأمرك أن تحبّ عليّ بن أبي طالب عليه السلام وتحبّ من يحبّه؛ فإنّ اللّٰه يحبّ عليّاً ويحبّ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ومن يبغض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الناس على عداوته</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39:72/284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 آله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يأكل معي من هذا الطائر،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فجاء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على حاجة، فذهب ثمّ جاء، فقلت له مثل ذلك، فذهب ثمّ جاء،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 الباب، ففتحته ثمّ دخل،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أخّرك يا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ثلاث كرّات يردّني أنس، يزعم أنّك على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يا أنس‌؟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دعاءك فأحببت أن يكون في رجل من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يحبّ قومه، إنّ الرجل يحبّ قومه</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مناقب أمير المؤمنين عليه السلام للكوفيّ </w:t>
      </w:r>
      <w:r>
        <w:rPr>
          <w:rFonts w:eastAsia="Amiri" w:cs="Amiri" w:ascii="Amiri" w:hAnsi="Amiri"/>
          <w:color w:val="111111"/>
          <w:sz w:val="28"/>
          <w:szCs w:val="28"/>
          <w:lang w:bidi="ar-SA"/>
        </w:rPr>
        <w:t>2:489</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2:560</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3:130</w:t>
      </w:r>
      <w:r>
        <w:rPr>
          <w:rFonts w:ascii="Amiri" w:hAnsi="Amiri" w:eastAsia="Amiri" w:cs="Amiri"/>
          <w:color w:val="111111"/>
          <w:sz w:val="28"/>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جرير،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رسول اللّٰه صلى الله عليه و آله خمس سجدات من غير ركوع،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w:t>
      </w:r>
      <w:r>
        <w:rPr>
          <w:rStyle w:val="FootnoteAnchor"/>
          <w:rtl w:val="true"/>
        </w:rPr>
        <w:footnoteReference w:id="608"/>
      </w:r>
      <w:r>
        <w:rPr>
          <w:rFonts w:ascii="Amiri" w:hAnsi="Amiri" w:eastAsia="Amiri" w:cs="Amiri"/>
          <w:color w:val="111111"/>
          <w:sz w:val="28"/>
          <w:sz w:val="28"/>
          <w:szCs w:val="28"/>
          <w:rtl w:val="true"/>
          <w:lang w:bidi="ar-SA"/>
        </w:rPr>
        <w:t>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يحبّ عليّاً فسجدت، ثمّ رفعت رأسي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الزهراء</w:t>
      </w:r>
      <w:r>
        <w:rPr>
          <w:rStyle w:val="FootnoteAnchor"/>
          <w:rtl w:val="true"/>
        </w:rPr>
        <w:footnoteReference w:id="609"/>
      </w:r>
      <w:r>
        <w:rPr>
          <w:rFonts w:ascii="Amiri" w:hAnsi="Amiri" w:eastAsia="Amiri" w:cs="Amiri"/>
          <w:color w:val="111111"/>
          <w:sz w:val="28"/>
          <w:sz w:val="28"/>
          <w:szCs w:val="28"/>
          <w:rtl w:val="true"/>
          <w:lang w:bidi="ar-SA"/>
        </w:rPr>
        <w:t>فسجدت، ثمّ رفعت رأسي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الحسن فسجدت، ثمّ رفعت رأسي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الحسين فسجدت، ثمّ رفعت رأسي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يحبّهم</w:t>
      </w:r>
      <w:r>
        <w:rPr>
          <w:rStyle w:val="FootnoteAnchor"/>
          <w:rtl w:val="true"/>
        </w:rPr>
        <w:footnoteReference w:id="610"/>
      </w:r>
      <w:r>
        <w:rPr>
          <w:rFonts w:ascii="IRNazanin" w:hAnsi="IRNazanin" w:eastAsia="IRNazanin"/>
          <w:color w:val="111111"/>
          <w:sz w:val="28"/>
          <w:sz w:val="28"/>
          <w:szCs w:val="28"/>
          <w:rtl w:val="true"/>
          <w:lang w:bidi="fa-IR"/>
        </w:rPr>
        <w:t>فسجدت</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1:4/337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37:28/59</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86:36/219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lang w:bidi="ar-SA"/>
        </w:rPr>
        <w:t>5:2/150</w:t>
      </w:r>
      <w:r>
        <w:rPr>
          <w:rFonts w:ascii="Amiri" w:hAnsi="Amiri" w:eastAsia="Amiri" w:cs="Amiri"/>
          <w:color w:val="111111"/>
          <w:sz w:val="28"/>
          <w:sz w:val="28"/>
          <w:szCs w:val="28"/>
          <w:rtl w:val="true"/>
          <w:lang w:bidi="ar-SA"/>
        </w:rPr>
        <w:t xml:space="preserve">، وفي حلية الأبرار </w:t>
      </w:r>
      <w:r>
        <w:rPr>
          <w:rFonts w:eastAsia="Amiri" w:cs="Amiri" w:ascii="Amiri" w:hAnsi="Amiri"/>
          <w:color w:val="111111"/>
          <w:sz w:val="28"/>
          <w:szCs w:val="28"/>
          <w:lang w:bidi="ar-SA"/>
        </w:rPr>
        <w:t>1:3/336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وأبي العبّاس بن عبد المطّلب جالسَين عند رسول اللّٰه صلى الله عليه و آله إذ أقبل عليّ بن أبي طالب عليه السلام فسلّم فردّ عليه رسول اللّٰه صلى الله عليه و آله وبشَّر وبَشّ وقام إليه واعتنقه وقَبَّل ما بين عينيه وأجلسه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هذا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واللّٰهِ واللّٰهُ أشدّ حبّاً له منّي، إنّ اللّٰه جعل ذرّيّة كلّ نبيّ في صلبه وجعل ذرّيّتي في صلب هذا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ولاية اللّٰه، وحبّه عبادة اللّٰه، واتّباعه فريضة اللّٰه، وأولياؤه أولياء اللّٰه، وأعداؤه أعداء اللّٰه، وحزبه حزب اللّٰه</w:t>
      </w:r>
      <w:r>
        <w:rPr>
          <w:rStyle w:val="FootnoteAnchor"/>
          <w:rtl w:val="true"/>
        </w:rPr>
        <w:footnoteReference w:id="613"/>
      </w:r>
      <w:r>
        <w:rPr>
          <w:rFonts w:ascii="Amiri" w:hAnsi="Amiri" w:eastAsia="Amiri" w:cs="Amiri"/>
          <w:color w:val="111111"/>
          <w:sz w:val="28"/>
          <w:sz w:val="28"/>
          <w:szCs w:val="28"/>
          <w:rtl w:val="true"/>
          <w:lang w:bidi="ar-SA"/>
        </w:rPr>
        <w:t>، وسلمه سلم اللّٰه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الإمام أبو محمّد الحسن بن علىّ العسكرىّ عليه السلام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أحِبْ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 في اللّٰه وعادِ في اللّٰه، فإنّه لا تُنال ولاية اللّٰه عزّ وجلّ إلّابذلك، ولا يجد رجل طعم الإيمان وإن كثرت صلاته وصيامه حتّى يكون كذلك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صارت مؤاخاة الناس يومكم هذا أكثرها في الدنيا، عليها يتوادّون وعليها يتباغضون، وذلك لا يغني عنهم من اللّٰه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وكيف لي أن أعلم أنّي قد واليت وعاديت في اللّٰه، ومَن وليّ اللّٰه حتّى أُواليه‌؟ ومن عدوّه حتّى أُعاديه‌؟</w:t>
      </w:r>
    </w:p>
    <w:p>
      <w:pPr>
        <w:pStyle w:val="BookText"/>
        <w:rPr/>
      </w:pPr>
      <w:r>
        <w:rPr>
          <w:rFonts w:ascii="Amiri" w:hAnsi="Amiri" w:eastAsia="Amiri" w:cs="Amiri"/>
          <w:color w:val="111111"/>
          <w:sz w:val="28"/>
          <w:sz w:val="28"/>
          <w:szCs w:val="28"/>
          <w:rtl w:val="true"/>
          <w:lang w:bidi="ar-SA"/>
        </w:rPr>
        <w:t>فأشار له رسول اللّٰه صلى الله عليه و آله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هذا وليّ اللّٰه فوالِهِ‌، وعدوّ هذا عدوّ اللّٰه فعادِهِ‌، ووالِ وليّ هذا ولو أنّه قاتل أبيك وولدك، وعادِ عدوّ هذا ولو أنّه أبوك وولدك</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1:1/140</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2:41/261</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58/399</w:t>
      </w:r>
      <w:r>
        <w:rPr>
          <w:rFonts w:ascii="Amiri" w:hAnsi="Amiri" w:eastAsia="Amiri" w:cs="Amiri"/>
          <w:color w:val="111111"/>
          <w:sz w:val="28"/>
          <w:sz w:val="28"/>
          <w:szCs w:val="28"/>
          <w:rtl w:val="true"/>
          <w:lang w:bidi="ar-SA"/>
        </w:rPr>
        <w:t>، صفات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جميعها في وسائل الشيعة </w:t>
      </w:r>
      <w:r>
        <w:rPr>
          <w:rFonts w:eastAsia="Amiri" w:cs="Amiri" w:ascii="Amiri" w:hAnsi="Amiri"/>
          <w:color w:val="111111"/>
          <w:sz w:val="28"/>
          <w:szCs w:val="28"/>
          <w:lang w:bidi="ar-SA"/>
        </w:rPr>
        <w:t>16:7/178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التفسير والعيون والمعاني والعلل في بحار الأنوار </w:t>
      </w:r>
      <w:r>
        <w:rPr>
          <w:rFonts w:eastAsia="Amiri" w:cs="Amiri" w:ascii="Amiri" w:hAnsi="Amiri"/>
          <w:color w:val="111111"/>
          <w:sz w:val="28"/>
          <w:szCs w:val="28"/>
          <w:lang w:bidi="ar-SA"/>
        </w:rPr>
        <w:t>27:8/54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69:1/236</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الأربعون حديثاً للشهيد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28/65</w:t>
      </w:r>
      <w:r>
        <w:rPr>
          <w:rFonts w:ascii="Amiri" w:hAnsi="Amiri" w:eastAsia="Amiri" w:cs="Amiri"/>
          <w:color w:val="111111"/>
          <w:sz w:val="28"/>
          <w:sz w:val="28"/>
          <w:szCs w:val="28"/>
          <w:rtl w:val="true"/>
          <w:lang w:bidi="ar-SA"/>
        </w:rPr>
        <w:t>، حقائق الإيمان للشهيد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الفقيه ابن المغازلىّ الشافعىّ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بعث أبا بكر إلى خيبر فلم يُفتح عليه، ثمّ بعث عمر فلم يُفتَح عليه،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ورسوله ويحبّه اللّٰه ورسوله، لا يرجع حتّى يفتح اللّٰه على يديه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إعطاء الراية لأمير المؤمنين عليه السلام غاية له في التعظيم؛ لأنّه أبان له عن محبّة اللّٰه ورسوله المذكورَين في لفظ هذا الخبر وذلك من حيث الجِدّ والإقدام والإخلاص في محبّة اللّٰه تعالى</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الجامع لهذا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عُلِم أنّ الرجلين اللَّذَين فَرّا بالراية في اليوم الأوّل والثاني قبل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كانا يحبّان اللّٰهَ ورسولَه ولا يحبّهما اللّٰهُ ورسولُه؛ لأنّهما لو كانا كذلك ما كان </w:t>
      </w:r>
    </w:p>
    <w:p>
      <w:pPr>
        <w:pStyle w:val="BookText"/>
        <w:rPr/>
      </w:pPr>
      <w:r>
        <w:rPr>
          <w:rFonts w:ascii="Amiri" w:hAnsi="Amiri" w:eastAsia="Amiri" w:cs="Amiri"/>
          <w:color w:val="111111"/>
          <w:sz w:val="28"/>
          <w:sz w:val="28"/>
          <w:szCs w:val="28"/>
          <w:rtl w:val="true"/>
          <w:lang w:bidi="ar-SA"/>
        </w:rPr>
        <w:t>يفيد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يكون موصوفاً بهذه الصفة، ونذكر الخبر بتمامه في باب فتح خيبر</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جعفر بن أبي طالب من أرض الحبشة إلى النبيّ صلى الله عليه و آله، أرسل معه النجاشي بقدحٍ من غالية وقطيفة منسوجة بالذهب، هديّة إلى النبيّ صلى الله عليه و آله، فقدم جعفر والنبيّ بأرض خيبر، فأتاه بالقدح الغالية والقطيفة،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هذه القطيفة إلى رجل يحبّ اللّٰه ورسوله ويحبّه اللّٰه ورسوله فمدّ أصحاب النبيّ إليها،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فلمّا جاء 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خُذ هذه القطيفة إليك، فأخذها عليّ عليه السلام حتّى قدم المدينة فانطلق إلى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صانعاً ففصّلَ القطيفة سلكاً سلكاً، فباع الذهب وكان ألف مثقال، ففرّقه في فقراء المهاجرين والأنصار، ثمّ رجع إلى منزله ولم يبق له من الذهب قليل ولا كثير، فلقيه النبيّ من الغد في نفر من أصحابه فيهم حذيفة وعمّار،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عليّ أفدت بالأمس ألف مثقال فاجعل غداي اليوم وأصحابي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عليّ يرجع يومئذٍ إلى شيء من العروض ذهب أو فضّة، فقال حياءً منه وتكرّماً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وفي الرحب والسعة ادخل يانبيّ اللّٰه أنت ومن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خمسة نفر أنا وعمّار وسلمان وأبوذر والمقداد، فدخلنا ودخل عليّ على فاطمة يبتغي عندها شيئاً من الزاد فوجد في وسط البيت جفنة من ثريد تفور وعليها عُراق كثير، وكانت رائحتها المسك، فحملها عليّ حتّى وضعها بين يدي النبيّ ومن حضر فأكلنا منها حتّى تملأنا ولم ينقص منها شيء، فقام النبيّ حتّى دخل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الطعام يا فاطمة‌؟ فردّت عليه ونحن نسمع قولها،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النبيّ مستعبراً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رأيت لابنتي ما رأى زكريّا لمريم، كان إذا دخل عليها المحراب وجد عندها رزقاً،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6127_20946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477335_1280447820"/>
      <w:bookmarkStart w:id="114" w:name="_Toc34"/>
      <w:bookmarkEnd w:id="112"/>
      <w:bookmarkEnd w:id="113"/>
      <w:r>
        <w:rPr>
          <w:rtl w:val="true"/>
        </w:rPr>
        <w:t>الباب الثاني عشر في بيان محبّة النبيّ صلى الله عليه و آله له عليه السلام</w:t>
      </w:r>
      <w:bookmarkEnd w:id="11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بن زيد</w:t>
      </w:r>
      <w:r>
        <w:rPr>
          <w:rStyle w:val="FootnoteAnchor"/>
          <w:rtl w:val="true"/>
        </w:rPr>
        <w:footnoteReference w:id="619"/>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جعفر وزيد بن حارثة وعليّ بن أبي طالب عليه السلام،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آله، 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آله، 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إلى رسول اللّٰه صلى الله عليه و آله، فانطلقوا بنا إلى رسول اللّٰه صلى الله عليه و آله فنسأله،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فاستأذَنوا على رسول اللّٰه صلى الله عليه و آله وأنا عنده،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وانظر من هؤلاء، فخرجت ثمّ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وعليّ وزيد بن حارثة يستأذنون،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فدخلوا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جئنا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الرجال‌؟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جعفر فيشبه خَلقك خَلقي وخُلقك خُلقي، وأنت إليّ ومن </w:t>
      </w:r>
    </w:p>
    <w:p>
      <w:pPr>
        <w:pStyle w:val="BookText"/>
        <w:rPr/>
      </w:pPr>
      <w:r>
        <w:rPr>
          <w:rFonts w:ascii="Amiri" w:hAnsi="Amiri" w:eastAsia="Amiri" w:cs="Amiri"/>
          <w:color w:val="111111"/>
          <w:sz w:val="28"/>
          <w:sz w:val="28"/>
          <w:szCs w:val="28"/>
          <w:rtl w:val="true"/>
          <w:lang w:bidi="ar-SA"/>
        </w:rPr>
        <w:t>شجرتي، وأمّا أنت يا عليّ فختني</w:t>
      </w:r>
      <w:r>
        <w:rPr>
          <w:rStyle w:val="FootnoteAnchor"/>
          <w:rtl w:val="true"/>
        </w:rPr>
        <w:footnoteReference w:id="620"/>
      </w:r>
      <w:r>
        <w:rPr>
          <w:rFonts w:ascii="Amiri" w:hAnsi="Amiri" w:eastAsia="Amiri" w:cs="Amiri"/>
          <w:color w:val="111111"/>
          <w:sz w:val="28"/>
          <w:sz w:val="28"/>
          <w:szCs w:val="28"/>
          <w:rtl w:val="true"/>
          <w:lang w:bidi="ar-SA"/>
        </w:rPr>
        <w:t xml:space="preserve">وأبو ولَدَيّ ومنّي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القوم إليّ‌</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خالويه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من بيت زينب بنت جحش حتّى دخل بيت أُمّ سلمة، فجاء داقّ فدقّ الباب،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قومي وافتحي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خطره أن أفتح له الباب وأتلقّاه بمعاصمي</w:t>
      </w:r>
      <w:r>
        <w:rPr>
          <w:rStyle w:val="FootnoteAnchor"/>
          <w:rtl w:val="true"/>
        </w:rPr>
        <w:footnoteReference w:id="622"/>
      </w:r>
      <w:r>
        <w:rPr>
          <w:rFonts w:ascii="Amiri" w:hAnsi="Amiri" w:eastAsia="Amiri" w:cs="Amiri"/>
          <w:color w:val="111111"/>
          <w:sz w:val="28"/>
          <w:sz w:val="28"/>
          <w:szCs w:val="28"/>
          <w:rtl w:val="true"/>
          <w:lang w:bidi="ar-SA"/>
        </w:rPr>
        <w:t>وقد نزلت فيّ بالأمس آيات من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 طاعة الرسول طاعة اللّٰه وإنّ معصيته معصية اللّٰه عزّ وجلّ‌، وإنّ بالباب رجلاً ليس بنَزَقٍ ولا خَرْقٍ‌</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وخرق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ضرب يضرب أو نصر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ولعب لعب الصبيان بالمخاريق، ومن باب علم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حمق ولم يحسن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 كان ليدخل منزلاً حتّى لا يسمع حسّاً، وهو يحبّ اللّٰه ورسوله ويحبّه اللّٰه ورسوله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فأخذ بعضادَتي الباب ثمّ جئت حتّى دخلت الخدر</w:t>
      </w:r>
      <w:r>
        <w:rPr>
          <w:rStyle w:val="FootnoteAnchor"/>
          <w:rtl w:val="true"/>
        </w:rPr>
        <w:footnoteReference w:id="624"/>
      </w:r>
      <w:r>
        <w:rPr>
          <w:rFonts w:ascii="Amiri" w:hAnsi="Amiri" w:eastAsia="Amiri" w:cs="Amiri"/>
          <w:color w:val="111111"/>
          <w:sz w:val="28"/>
          <w:sz w:val="28"/>
          <w:szCs w:val="28"/>
          <w:rtl w:val="true"/>
          <w:lang w:bidi="ar-SA"/>
        </w:rPr>
        <w:t>، فلمّا أن لا يسمع وطئي دخل، ثمّ سلّم على رسول اللّٰه صلى الله عليه و آله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أتعرفين هذا؟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أخي، محبّته محبّتي، ولحمه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 ودمه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هذا قاضي عِداتي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فاسمعي واشهدي هذا عَيبة علمي، ووليّي من بعدي، فاسمعي واشهدي هو قاتل الناكثين والقاسطين والمارقين من بعدي، فاسمعي واشهدي هو واللّٰه محيي سنّتي، فاسمعي واشهدي لو أنّ عبداً عبد اللّٰه ألف عام من بعد ألف عام بين الركن والمقام ولقي اللّٰه مبغضاً لعليّ لأكبّه اللّٰه تعالى على منخريه في النار</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وراجع مناقب أمير المؤمنين عليه السلام للكوفيّ </w:t>
      </w:r>
      <w:r>
        <w:rPr>
          <w:rFonts w:eastAsia="Amiri" w:cs="Amiri" w:ascii="Amiri" w:hAnsi="Amiri"/>
          <w:color w:val="111111"/>
          <w:sz w:val="28"/>
          <w:szCs w:val="28"/>
          <w:lang w:bidi="ar-SA"/>
        </w:rPr>
        <w:t>1:264/338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وقد سُئل بأيّ لغة خاطبك ربّك ليلة المعراج‌؟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 طالب عليه السلام،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أخاطبتَني أم عليّ بن أبي طالب‌؟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ليس كالأشياء، لا أُقاس بالناس ولا أُوصف بالشبهات، خلقتك من نوري وخلقت عليّاً من نورك، فاطّلعت على سرائر قلبك فلم أجد في قلبك أحبّ إليك من عليّ‌، فخاطبتك بلسانه كي ما يطمئنّ قلبك</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196/171</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بفتح خيبر،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طائفة من أُمّتي ما قالت النصارى في عيسى ابن مريم لقلتُ فيك مقالاً لا تمرّ على ملأ من المسلمين</w:t>
      </w:r>
      <w:r>
        <w:rPr>
          <w:rStyle w:val="FootnoteAnchor"/>
          <w:rtl w:val="true"/>
        </w:rPr>
        <w:footnoteReference w:id="627"/>
      </w:r>
      <w:r>
        <w:rPr>
          <w:rFonts w:ascii="Amiri" w:hAnsi="Amiri" w:eastAsia="Amiri" w:cs="Amiri"/>
          <w:color w:val="111111"/>
          <w:sz w:val="28"/>
          <w:sz w:val="28"/>
          <w:szCs w:val="28"/>
          <w:rtl w:val="true"/>
          <w:lang w:bidi="ar-SA"/>
        </w:rPr>
        <w:t>إلّاأخذوا التراب من تحت رجليك وفضل طهورك يستشفون به، ولكن حسبك أن تكون منّي بمنزلة هارون من موسى إلّاأنّه لا نبيّ بعدي، وأنت ترثني، وتبرئ ذمّتي، وتستر عورتي، وتقاتل على سنّتي، وأنت غداً في الآخرة أقرب الخلق منّي، وأنت على الحوض خليفتي، وإنّ شيعتك على منابر من نور مبيضّةً وجوههم حولي، أُشفّع فيهم ويكونون في الجنّة معي من غير أن ينتقصوا أصحابي، فإنّ حربك حربي وسلمك سلمي، وسريرتك سريرتي، وإنّ ولدك ولدي، وأنت تقضي دَيني وتنجز عِداتي، وإنّ الحقّ على لسانك وفي قلبك ومعك وبين يديك ونصب عينيك، الإيمان يخالط لحمك ودمك كما خالط لحمي ودمي، ولا يَرِدُ علَيّ الحوض مُبغِضٌ لك، ولا يغيبُ عنه محبّ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عليّ عليه السلام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 بالإسلام، وعلّمني القرآن، وحبّبني إلى خير البريّة وأعزّ خلقه وأكرم أهل السماوات والأرض على ربّه؛ خاتم النبيّين وسيّد المرسلين وصفوة اللّٰه من جميع العالمين إحساناً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وتفضّلاً منه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المؤمنون بعدي، لقد جعل اللّٰه نسل كلّ نبيّ من صلبه وجعل نسلي من صلبك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أعزّ الخلق إليّ وأكرمهم علَيّ‌، ومحبّك أكرم من يَرِدُ علَيّ من أُمّتي</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إلى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وسيّد في الآخرة؛ من أحبّك فقد أحبّني، وحبيبي حبيب اللّٰه، وعدوّك عدوّي وعدوّي عدوّ اللّٰه عزّ وجلّ‌، ويلٌ لمن أبغضك بعدي</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5:312</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3:137</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 وعنه في مناقب آل أبي طالب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39:66/283</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42:291</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9:575</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2:613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أعاذنا اللّٰه من عداوته</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6127_209470"/>
      <w:bookmarkStart w:id="116" w:name="pg16127_209470"/>
      <w:bookmarkEnd w:id="1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pg16127_209470"/>
      <w:bookmarkStart w:id="118" w:name="__RefHeading___Toc1477337_1280447820"/>
      <w:bookmarkStart w:id="119" w:name="_Toc35"/>
      <w:bookmarkEnd w:id="117"/>
      <w:bookmarkEnd w:id="118"/>
      <w:r>
        <w:rPr>
          <w:rtl w:val="true"/>
        </w:rPr>
        <w:t>الباب الثالث عشر في بيان أنّ محبّته عليه السلام عُرِضت على أهل السماوات والأرض</w:t>
      </w:r>
      <w:bookmarkEnd w:id="11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رسول اللّٰه صلى الله عليه و 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وجلّ عرض مودّتنا أهل البيت على السماوات والأرض، فأوّل من أجاب منها السماء السابعة فزيّنها بالعرش والكرسيّ‌، ثمّ السماء الرابعة فزيّنها بالبيت المعمور، ثمّ السماء الدنيا فزيّنها بالنجوم، ثمّ أرض الحجاز فزيّنها بالبيت الحرام</w:t>
      </w:r>
      <w:r>
        <w:rPr>
          <w:rStyle w:val="FootnoteAnchor"/>
          <w:rtl w:val="true"/>
        </w:rPr>
        <w:footnoteReference w:id="631"/>
      </w:r>
      <w:r>
        <w:rPr>
          <w:rFonts w:ascii="Amiri" w:hAnsi="Amiri" w:eastAsia="Amiri" w:cs="Amiri"/>
          <w:color w:val="111111"/>
          <w:sz w:val="28"/>
          <w:sz w:val="28"/>
          <w:szCs w:val="28"/>
          <w:rtl w:val="true"/>
          <w:lang w:bidi="ar-SA"/>
        </w:rPr>
        <w:t>، ثمّ أرض الشام فزيّنها</w:t>
      </w:r>
      <w:r>
        <w:rPr>
          <w:rStyle w:val="FootnoteAnchor"/>
          <w:rtl w:val="true"/>
        </w:rPr>
        <w:footnoteReference w:id="632"/>
      </w:r>
      <w:r>
        <w:rPr>
          <w:rFonts w:ascii="Amiri" w:hAnsi="Amiri" w:eastAsia="Amiri" w:cs="Amiri"/>
          <w:color w:val="111111"/>
          <w:sz w:val="28"/>
          <w:sz w:val="28"/>
          <w:szCs w:val="28"/>
          <w:rtl w:val="true"/>
          <w:lang w:bidi="ar-SA"/>
        </w:rPr>
        <w:t>ببيت المقدس، ثمّ أرض طيبة فشرّفها بقبري، ثمّ أرض كوفان فشرّفها بقبرك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أُقبَرُ بكوفان العراق‌؟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تُقبر بظهرها قتيلاً بين الغريّين والذكوات البيض، يقتلك شقيّ هذه الأُمّة عبد الرحمن بن ملجم، فوالذي بعثني بالحقّ نبيّاً ما عاقِر ناقة صالح عند اللّٰه</w:t>
      </w:r>
      <w:r>
        <w:rPr>
          <w:rStyle w:val="FootnoteAnchor"/>
          <w:rtl w:val="true"/>
        </w:rPr>
        <w:footnoteReference w:id="633"/>
      </w:r>
      <w:r>
        <w:rPr>
          <w:rFonts w:ascii="IRNazanin" w:hAnsi="IRNazanin" w:eastAsia="IRNazanin"/>
          <w:color w:val="111111"/>
          <w:sz w:val="28"/>
          <w:sz w:val="28"/>
          <w:szCs w:val="28"/>
          <w:rtl w:val="true"/>
          <w:lang w:bidi="fa-IR"/>
        </w:rPr>
        <w:t>بأعظم عقاباً منه</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الدلائل البرهانيّة في تصحيح الحضرة الغرويّة، للعلّامة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المسيّب، عن أمير المؤمنين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لقد خلّفني رسول اللّٰه صلى الله عليه و آله في أُمّته؛ فأنا حجّة اللّٰه عليهم بعد نبيّه، وإنّ ولايتي لتلزم أهل السماء كما تلزم أهل الأرض، وإنّ الملائكة لتتذاكر فضلي وذلك تسبيحها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اتّبعوني أهدكم سبيل الرشاد، ولا تأخذوا يميناً ولا شمالاً فتضلّوا، أنا وصيّ نبيّكم وخليفته، وإمام المؤمنين وأميرهم ومولاهم، وأنا قائد شيعتي إلى الجنّة وسائق أعدائي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سيف اللّٰه على أعدائه، ورحمته على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صاحب حوض رسول اللّٰه صلى الله عليه و آله ولوائه، وصاحب مقامه وشفاعته،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والحسن والحسين وتسعة من ولد الحسين خلفاء اللّٰه في أرضه وأُمناؤه على وحيه وأئمّة المسلمين بعد نبيّه وحجج اللّٰه على بريّته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فى تفسير الإمام الحسن بن علىّ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أنّ رسول اللّٰه صلى الله عليه و آله لمّا رجع من التجارة من الشام وتصدّق بكلّ ما رزقه اللّٰه عزّ وجلّ من تلك التجارات، كان يغدو كلّ يوم إلى حراء يصعده وينظر من قُلَلِه إلى آثار صنع</w:t>
      </w:r>
      <w:r>
        <w:rPr>
          <w:rStyle w:val="FootnoteAnchor"/>
          <w:rtl w:val="true"/>
        </w:rPr>
        <w:footnoteReference w:id="638"/>
      </w:r>
      <w:r>
        <w:rPr>
          <w:rFonts w:ascii="Amiri" w:hAnsi="Amiri" w:eastAsia="Amiri" w:cs="Amiri"/>
          <w:color w:val="111111"/>
          <w:sz w:val="28"/>
          <w:sz w:val="28"/>
          <w:szCs w:val="28"/>
          <w:rtl w:val="true"/>
          <w:lang w:bidi="ar-SA"/>
        </w:rPr>
        <w:t>اللّٰه</w:t>
      </w:r>
      <w:r>
        <w:rPr>
          <w:rStyle w:val="FootnoteAnchor"/>
          <w:rtl w:val="true"/>
        </w:rPr>
        <w:footnoteReference w:id="639"/>
      </w:r>
      <w:r>
        <w:rPr>
          <w:rFonts w:ascii="Amiri" w:hAnsi="Amiri" w:eastAsia="Amiri" w:cs="Amiri"/>
          <w:color w:val="111111"/>
          <w:sz w:val="28"/>
          <w:sz w:val="28"/>
          <w:szCs w:val="28"/>
          <w:rtl w:val="true"/>
          <w:lang w:bidi="ar-SA"/>
        </w:rPr>
        <w:t xml:space="preserve">وأنواع عجائب رحمته وبدائع حكمته، وينظر إلى أكناف </w:t>
      </w:r>
    </w:p>
    <w:p>
      <w:pPr>
        <w:pStyle w:val="BookText"/>
        <w:rPr/>
      </w:pPr>
      <w:r>
        <w:rPr>
          <w:rFonts w:ascii="Amiri" w:hAnsi="Amiri" w:eastAsia="Amiri" w:cs="Amiri"/>
          <w:color w:val="111111"/>
          <w:sz w:val="28"/>
          <w:sz w:val="28"/>
          <w:szCs w:val="28"/>
          <w:rtl w:val="true"/>
          <w:lang w:bidi="ar-SA"/>
        </w:rPr>
        <w:t>السماء وأقطار الأرض والبحار والمفاوز والفيافي فيعتبر بتلك الآثار، ويتذكّر بتلك الآيات، ويعبد اللّٰه تعالى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استكمل من عمره أربعين سنة نظر اللّٰه عزّ وجلّ إلى قلبه فوجده أفضل القلوب وأجلّها وأطوعها وأخشعها وأخضعها أذِنَ لأبواب السماء ففُتِحت ومحمّد صلوات اللّٰه وسلامه عليه ينظر إليها، وأَذِنَ للملائكة فنزلوا ومحمّد صلى الله عليه و آله ينظر إليهم، وأمر بالرحمة فأُنزلت عليه من لدن ساق العرش إلى رأس محمّد صلى الله عليه و آله وغمرته، ونظر إلى جبرئيل عليه السلام الروح الأمين المطوّق بالنور طاوس الملائكة هبط إليه وأخذ بضبعيه</w:t>
      </w:r>
      <w:r>
        <w:rPr>
          <w:rStyle w:val="FootnoteAnchor"/>
          <w:rtl w:val="true"/>
        </w:rPr>
        <w:footnoteReference w:id="640"/>
      </w:r>
      <w:r>
        <w:rPr>
          <w:rFonts w:ascii="Amiri" w:hAnsi="Amiri" w:eastAsia="Amiri" w:cs="Amiri"/>
          <w:color w:val="111111"/>
          <w:sz w:val="28"/>
          <w:sz w:val="28"/>
          <w:szCs w:val="28"/>
          <w:rtl w:val="true"/>
          <w:lang w:bidi="ar-SA"/>
        </w:rPr>
        <w:t>وهزّه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أوحى إليه ما أوحى إليه ربّه عزّ وجلّ‌، ثمّ صعد إلى العلوّ، ونزل محمّد صلى الله عليه و آله من الجبل وقد غشيه من تعظيم جلال اللّٰه، وورد عليه من كبرياء شأنه ما ركبه الحُمّى والنافض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وقد اشتدّ عليه مايخافه من تكذيب قريش في خبره ونسبتهم إيّاه إلى الجنون وأن يعتريه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أوّل أمره صلى الله عليه و آله أعقل خليقة</w:t>
      </w:r>
      <w:r>
        <w:rPr>
          <w:rStyle w:val="FootnoteAnchor"/>
          <w:rtl w:val="true"/>
        </w:rPr>
        <w:footnoteReference w:id="642"/>
      </w:r>
      <w:r>
        <w:rPr>
          <w:rFonts w:ascii="Amiri" w:hAnsi="Amiri" w:eastAsia="Amiri" w:cs="Amiri"/>
          <w:color w:val="111111"/>
          <w:sz w:val="28"/>
          <w:sz w:val="28"/>
          <w:szCs w:val="28"/>
          <w:rtl w:val="true"/>
          <w:lang w:bidi="ar-SA"/>
        </w:rPr>
        <w:t>اللّٰه وأكرم براياه، أبغض الأشياء إليه الشيطان وأفعال المجانين وأقوالهم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اللّٰه عزّ وجلّ أن يشرح صدره ويُشجّع قلبه، فأنطق اللّٰه الجبال والصخور </w:t>
      </w:r>
    </w:p>
    <w:p>
      <w:pPr>
        <w:pStyle w:val="BookText"/>
        <w:rPr/>
      </w:pPr>
      <w:r>
        <w:rPr>
          <w:rFonts w:ascii="Amiri" w:hAnsi="Amiri" w:eastAsia="Amiri" w:cs="Amiri"/>
          <w:color w:val="111111"/>
          <w:sz w:val="28"/>
          <w:sz w:val="28"/>
          <w:szCs w:val="28"/>
          <w:rtl w:val="true"/>
          <w:lang w:bidi="ar-SA"/>
        </w:rPr>
        <w:t>والمدر، وكلّما وصل إلى شيء منها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السلام عليك يا وليّ اللّٰه، السلام عليك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أبشر فإنّ اللّٰه عزّ وجلّ قد فضّلك وجمّلك وزيّنك وأكرمك فوق الخلائق أجمعين من الأوّلين والآخرين، لا يحزنك 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مجنون، وعن الدين مفتون، فإنّ الفاضل من فضّله ربّ العالمين، والكريم من أكرمه خالق الخلائق أجمعين، فلا يضيقنّ صدرك من تكذيب قريش وعتاة العرب، فسوف يُبلّغك ربّك أقصى منتهى الكرامات، ويرفعك إلى أرفع الدرجات، وسوف ينعّم ويفرّح أولياءك بوصيّك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يبثّ علومك في العباد والبلاد بمفتاحك وباب مدينة علمك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يقرّ عينك بابنتك</w:t>
      </w:r>
      <w:r>
        <w:rPr>
          <w:rStyle w:val="FootnoteAnchor"/>
          <w:rtl w:val="true"/>
        </w:rPr>
        <w:footnoteReference w:id="643"/>
      </w:r>
      <w:r>
        <w:rPr>
          <w:rFonts w:ascii="Amiri" w:hAnsi="Amiri" w:eastAsia="Amiri" w:cs="Amiri"/>
          <w:color w:val="111111"/>
          <w:sz w:val="28"/>
          <w:sz w:val="28"/>
          <w:szCs w:val="28"/>
          <w:rtl w:val="true"/>
          <w:lang w:bidi="ar-SA"/>
        </w:rPr>
        <w:t>فاطمة، وسوف يخرج منها ومن عليّ الحسن والحسين عليهما السلام سيّدي شباب أهل الجنّة، وسوف يَنشر في البلاد دينك، وسوف يعظّم أُجور المحبيّن لك ولأخيك، وسوف يضع في يدك لواء الحمد فتضعه في يد أخيك عليّ بن أبي طالب فيكون تحته كلّ نبيّ وصدّيق وشهيد، يكون قائدهم أجمعين إلى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عليّ بن أبي طالب الذي وعدتني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بعدُ ما كان عليّ‌، أو هو طفل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هو ولد عمّي‌؟</w:t>
      </w:r>
    </w:p>
    <w:p>
      <w:pPr>
        <w:pStyle w:val="BookText"/>
        <w:rPr/>
      </w:pPr>
      <w:r>
        <w:rPr>
          <w:rFonts w:ascii="Amiri" w:hAnsi="Amiri" w:eastAsia="Amiri" w:cs="Amiri"/>
          <w:color w:val="111111"/>
          <w:sz w:val="28"/>
          <w:sz w:val="28"/>
          <w:szCs w:val="28"/>
          <w:rtl w:val="true"/>
          <w:lang w:bidi="ar-SA"/>
        </w:rPr>
        <w:t>وقال بعد ذلك لمّا تحرّك عليٌّ قليلاً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هذا؟ ففي كلّ مرّة أُنزل عليه ميزان الجلال فجُعِل محمّد صلى الله عليه و آله في كفّة منه ومُثّل له عليّ عليه السلام وسائر الخلق من أُمّته إلى يوم القيامة، فوزن بهم فرجح بهم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 محمّد صلى الله عليه و آله من الكفّة وتُرك عليّ في كفّة محمّد التي كان فيها فوزن بسائر أُمّته فرجح بهم، فعرفه رسول اللّٰه بعينه وصفته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ونُودي في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عليّ بن أبي طالب الصفيّ الذي أُؤيّد به هذا الدين، يرجح على جميع أُمّتك بعدك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حين شرح اللّٰه صدري بأداء الرسالة، وخفّف عنّي مكافحة الأُمّة، وسهّل علَيّ مبارزة العُتاة الجبابرة من قريش</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6127_209478"/>
      <w:bookmarkStart w:id="121" w:name="pg16127_209478"/>
      <w:bookmarkEnd w:id="12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pg16127_209478"/>
      <w:bookmarkStart w:id="123" w:name="__RefHeading___Toc1477339_1280447820"/>
      <w:bookmarkStart w:id="124" w:name="_Toc36"/>
      <w:bookmarkEnd w:id="122"/>
      <w:bookmarkEnd w:id="123"/>
      <w:r>
        <w:rPr>
          <w:rtl w:val="true"/>
        </w:rPr>
        <w:t>الباب الرابع عشر في بيان أنّ ولايته ومحبّته فريضة من اللّٰه عزّ وجلّ على جميع خلقه</w:t>
      </w:r>
      <w:bookmarkEnd w:id="12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الكراجكىّ فى كتابه مُسنداً يرفعه إلى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 رسول اللّٰه صلى الله عليه و آله في مسجده إذ جاءه أعرابيّ فسأله عن مسائل في الحجّ وغيره، فلمّا أجابه،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حجيج قومي ممّن شهد ذلك معك أخبرونا أنّك قمت بعليّ بن أبي طالب عليه السلام بعد قفولك</w:t>
      </w:r>
      <w:r>
        <w:rPr>
          <w:rStyle w:val="FootnoteAnchor"/>
          <w:rtl w:val="true"/>
        </w:rPr>
        <w:footnoteReference w:id="646"/>
      </w:r>
      <w:r>
        <w:rPr>
          <w:rFonts w:ascii="Amiri" w:hAnsi="Amiri" w:eastAsia="Amiri" w:cs="Amiri"/>
          <w:color w:val="111111"/>
          <w:sz w:val="28"/>
          <w:sz w:val="28"/>
          <w:szCs w:val="28"/>
          <w:rtl w:val="true"/>
          <w:lang w:bidi="ar-SA"/>
        </w:rPr>
        <w:t>من الحجّ ووقّفته بالشجرات من خُمّ فافترضت على المسلمين طاعته ومحبّته، وأوجبت عليهم جميعاً ولايته، وقد أكثرونا علينا من ذلك، فبيّن لنا يا رسول اللّٰه أذلك فريضة علينا من الأرض أم</w:t>
      </w:r>
      <w:r>
        <w:rPr>
          <w:rStyle w:val="FootnoteAnchor"/>
          <w:rtl w:val="true"/>
        </w:rPr>
        <w:footnoteReference w:id="647"/>
      </w:r>
      <w:r>
        <w:rPr>
          <w:rFonts w:ascii="Amiri" w:hAnsi="Amiri" w:eastAsia="Amiri" w:cs="Amiri"/>
          <w:color w:val="111111"/>
          <w:sz w:val="28"/>
          <w:sz w:val="28"/>
          <w:szCs w:val="28"/>
          <w:rtl w:val="true"/>
          <w:lang w:bidi="ar-SA"/>
        </w:rPr>
        <w:t>لِمَا أدنَتَه الرحم والصهارة منك أم من اللّٰه سبحانه وتعالى افترضه علينا وأوجبه من السماء؟</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افترضه علينا وأوجبه من السماء، وافترض ولايته على أهل السماوات وأهل الأرض جميعاً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أعرابي، إنّ جبرئيل هبط علَيّ يوم الأحزاب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افترضتُ حبَّ عليّ بن أبي طالب عليه السلام ومودّته على أهل السماوات وأهل الأرض فلم أعذر في محبّته أحداً؛ فَمُر أُمّتك بحبّه؛ فمَن أحبّه </w:t>
      </w:r>
    </w:p>
    <w:p>
      <w:pPr>
        <w:pStyle w:val="BookText"/>
        <w:rPr/>
      </w:pPr>
      <w:r>
        <w:rPr>
          <w:rFonts w:ascii="Amiri" w:hAnsi="Amiri" w:eastAsia="Amiri" w:cs="Amiri"/>
          <w:color w:val="111111"/>
          <w:sz w:val="28"/>
          <w:sz w:val="28"/>
          <w:szCs w:val="28"/>
          <w:rtl w:val="true"/>
          <w:lang w:bidi="ar-SA"/>
        </w:rPr>
        <w:t>فبحبّي وحبّك أحبّه، ومن أبغضه فببغضي وبغضك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ما أنزل اللّٰه عزّ وجلّ كتاباً ولا خلق خلقاً إلّاوجعل له سيّداً؛ فالقرآن سيّد الكتب المنزلة، وشهر رمضان سيّد الشهور، وليلة القدر سيّدة الليالي، والفردوس سيّد الجنان، وبيت اللّٰه الحرام سيّد البقاع، وجبرئيل سيّد الملائكة، وأنا سيّد الأنبياء، وعليّ سيّد الأوصياء، والحسن والحسين سيّدا شباب أهل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امرىء من عمله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وحبّي وحبّ عليّ بن أبي طالب سيّد الأعمال، وما تقرّب به</w:t>
      </w:r>
      <w:r>
        <w:rPr>
          <w:rStyle w:val="FootnoteAnchor"/>
          <w:rtl w:val="true"/>
        </w:rPr>
        <w:footnoteReference w:id="648"/>
      </w:r>
      <w:r>
        <w:rPr>
          <w:rFonts w:ascii="Amiri" w:hAnsi="Amiri" w:eastAsia="Amiri" w:cs="Amiri"/>
          <w:color w:val="111111"/>
          <w:sz w:val="28"/>
          <w:sz w:val="28"/>
          <w:szCs w:val="28"/>
          <w:rtl w:val="true"/>
          <w:lang w:bidi="ar-SA"/>
        </w:rPr>
        <w:t>المتقرّبون من طاعة ربّهم</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أعرابي، إذا كان يوم القيامة نُصب لإبراهيم منبر عن يمين العرش، ونُصب لي منبر عن شمال العرش، ثمّ يُدعى بكرسيّ عالٍ يزهر نوراً فيُنصَب بين المنبرين فيكون إبراهيم عليه السلام على منبره وأنا على منبري، ويكون أخي عليّ على ذلك الكرسيّ‌؛ فما رأيت أحسن منه حبيباً بين خليلين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ما هبط علَيّ جبرئيل إلّاوسألني عن عليّ‌، ولا عرج إلّاوقال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عليّ منّي السلام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الزهريّ‌، عن ابن المسيّب، عن أبي ذر رضى الله عنه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عليٌّ أخي وصهري وعَضُدي، إنّ اللّٰه تبارك و تعالى لا يقبل فريضة إلّابحبّ عليّ بن أبي طالب</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لمّا أُسري بي إلى السماء مررتُ بملك جالس على سرير من نور </w:t>
      </w:r>
    </w:p>
    <w:p>
      <w:pPr>
        <w:pStyle w:val="BookText"/>
        <w:rPr/>
      </w:pPr>
      <w:r>
        <w:rPr>
          <w:rFonts w:ascii="Amiri" w:hAnsi="Amiri" w:eastAsia="Amiri" w:cs="Amiri"/>
          <w:color w:val="111111"/>
          <w:sz w:val="28"/>
          <w:sz w:val="28"/>
          <w:szCs w:val="28"/>
          <w:rtl w:val="true"/>
          <w:lang w:bidi="ar-SA"/>
        </w:rPr>
        <w:t>وعلى رأسه تاج من نور، إحدى رجليه في المشرق والأُخرى في المغرب، بين يديه لوحٌ‌</w:t>
      </w:r>
      <w:r>
        <w:rPr>
          <w:rStyle w:val="FootnoteAnchor"/>
          <w:rtl w:val="true"/>
        </w:rPr>
        <w:footnoteReference w:id="652"/>
      </w:r>
      <w:r>
        <w:rPr>
          <w:rFonts w:ascii="Amiri" w:hAnsi="Amiri" w:eastAsia="Amiri" w:cs="Amiri"/>
          <w:color w:val="111111"/>
          <w:sz w:val="28"/>
          <w:sz w:val="28"/>
          <w:szCs w:val="28"/>
          <w:rtl w:val="true"/>
          <w:lang w:bidi="ar-SA"/>
        </w:rPr>
        <w:t>ينظر فيه، والدنيا بين عينيه، والخلق بين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فما رأيت من ملائكة ربّي جلّ جلاله أعظم خلقاً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اُدْنُ منه 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وسلّمتُ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حبيبي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أحمد، ما فعل ابن عمّك 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ابن عمّي‌؟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أعرفه وإنّ اللّٰه جلّ جلاله وكّلني بقبض أرواح الخلائق ما خلا روحك وروح عليّ بن أبي طالب</w:t>
      </w:r>
      <w:r>
        <w:rPr>
          <w:rStyle w:val="FootnoteAnchor"/>
          <w:rtl w:val="true"/>
        </w:rPr>
        <w:footnoteReference w:id="653"/>
      </w:r>
      <w:r>
        <w:rPr>
          <w:rFonts w:ascii="Amiri" w:hAnsi="Amiri" w:eastAsia="Amiri" w:cs="Amiri"/>
          <w:color w:val="111111"/>
          <w:sz w:val="28"/>
          <w:sz w:val="28"/>
          <w:szCs w:val="28"/>
          <w:rtl w:val="true"/>
          <w:lang w:bidi="ar-SA"/>
        </w:rPr>
        <w:t>فإنّ اللّٰه تعالى يتوفّاكما بمشيئته جلّ وعزّ</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3:717/53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99/39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وفي شرح إحقاق الحقّ </w:t>
      </w:r>
      <w:r>
        <w:rPr>
          <w:rFonts w:eastAsia="Amiri" w:cs="Amiri" w:ascii="Amiri" w:hAnsi="Amiri"/>
          <w:color w:val="111111"/>
          <w:sz w:val="28"/>
          <w:szCs w:val="28"/>
          <w:lang w:bidi="ar-SA"/>
        </w:rPr>
        <w:t>22:354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حفص عمر الموصليّ‌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أحاديث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الحسين، عن أبيه الحسين،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فرض عليكم طاعتي، ونهاكم عن معصيتي، وأوجب عليكم اتّباع أمري، وفرض عليكم من طاعة</w:t>
      </w:r>
      <w:r>
        <w:rPr>
          <w:rStyle w:val="FootnoteAnchor"/>
          <w:rtl w:val="true"/>
        </w:rPr>
        <w:footnoteReference w:id="655"/>
      </w:r>
      <w:r>
        <w:rPr>
          <w:rFonts w:ascii="Amiri" w:hAnsi="Amiri" w:eastAsia="Amiri" w:cs="Amiri"/>
          <w:color w:val="111111"/>
          <w:sz w:val="28"/>
          <w:sz w:val="28"/>
          <w:szCs w:val="28"/>
          <w:rtl w:val="true"/>
          <w:lang w:bidi="ar-SA"/>
        </w:rPr>
        <w:t>عليّ ابن أبي طالب بعدي كما فرض عليكم من طاعتي، ونهاكم عن معصيته كما نهاكم عن معصيتي</w:t>
      </w:r>
      <w:r>
        <w:rPr>
          <w:rStyle w:val="FootnoteAnchor"/>
          <w:rtl w:val="true"/>
        </w:rPr>
        <w:footnoteReference w:id="656"/>
      </w:r>
      <w:r>
        <w:rPr>
          <w:rFonts w:ascii="Amiri" w:hAnsi="Amiri" w:eastAsia="Amiri" w:cs="Amiri"/>
          <w:color w:val="111111"/>
          <w:sz w:val="28"/>
          <w:sz w:val="28"/>
          <w:szCs w:val="28"/>
          <w:rtl w:val="true"/>
          <w:lang w:bidi="ar-SA"/>
        </w:rPr>
        <w:t xml:space="preserve">، وهو أخي ووزيري ووصيّي ووارثي، وهو منّي </w:t>
      </w:r>
    </w:p>
    <w:p>
      <w:pPr>
        <w:pStyle w:val="BookText"/>
        <w:rPr/>
      </w:pPr>
      <w:r>
        <w:rPr>
          <w:rFonts w:ascii="Amiri" w:hAnsi="Amiri" w:eastAsia="Amiri" w:cs="Amiri"/>
          <w:color w:val="111111"/>
          <w:sz w:val="28"/>
          <w:sz w:val="28"/>
          <w:szCs w:val="28"/>
          <w:rtl w:val="true"/>
          <w:lang w:bidi="ar-SA"/>
        </w:rPr>
        <w:t xml:space="preserve">وأنا منه، حبّه إيمان وبغضه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مُحبّه محبّي، ومبغضه مبغضي، وهو مولى من أنا مولاه، وأنا مولى كلّ مسلم ومسلمة</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المنقبة الثانية والعشرون وعنه في غاية المرام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38:4/91</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26:48/263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38:124/151</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52/253</w:t>
      </w:r>
      <w:r>
        <w:rPr>
          <w:rFonts w:ascii="Amiri" w:hAnsi="Amiri" w:eastAsia="Amiri" w:cs="Amiri"/>
          <w:color w:val="111111"/>
          <w:sz w:val="28"/>
          <w:sz w:val="28"/>
          <w:szCs w:val="28"/>
          <w:rtl w:val="true"/>
          <w:lang w:bidi="ar-SA"/>
        </w:rPr>
        <w:t>، وفي كتاب الأربعين 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بن مؤمن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موسى</w:t>
      </w:r>
      <w:r>
        <w:rPr>
          <w:rStyle w:val="FootnoteAnchor"/>
          <w:rtl w:val="true"/>
        </w:rPr>
        <w:footnoteReference w:id="658"/>
      </w:r>
      <w:r>
        <w:rPr>
          <w:rFonts w:ascii="Amiri" w:hAnsi="Amiri" w:eastAsia="Amiri" w:cs="Amiri"/>
          <w:color w:val="111111"/>
          <w:sz w:val="28"/>
          <w:sz w:val="28"/>
          <w:szCs w:val="28"/>
          <w:rtl w:val="true"/>
          <w:lang w:bidi="ar-SA"/>
        </w:rPr>
        <w:t>، عن أبيه، عن جدّه، 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مكتوب فيها ببياض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افترضت محبّة عليّ بن أبي طالب على 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فبلِّغْهم ذلك عنّي</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2:576/314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39:99/297</w:t>
      </w:r>
      <w:r>
        <w:rPr>
          <w:rFonts w:ascii="Amiri" w:hAnsi="Amiri" w:eastAsia="Amiri" w:cs="Amiri"/>
          <w:color w:val="111111"/>
          <w:sz w:val="28"/>
          <w:sz w:val="28"/>
          <w:szCs w:val="28"/>
          <w:rtl w:val="true"/>
          <w:lang w:bidi="ar-SA"/>
        </w:rPr>
        <w:t xml:space="preserve">، مقتل الحسين عليه السلام للخوارزميّ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وصيّي وخليفتي، وزوجته فاطمة الزهراء سيّدة نساء العالمين ابنتي،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والحسين سيّدا شباب أهل الجنّة ولَداي؛ مَن والاهم فقد والاني، ومَن عاداهم فقد عاداني، ومَن ناواهم فقد ناواني، ومَن جفاهم فقد جفاني، ومَن بَرَّهم فقد بَرَّني، وَصَلَ اللّٰهُ مَن وصلهم، وقطع مَن قطعهم، ونصر مَن أعانهم، وخذل مَن خذلهم، اللّهمّ مَن كان له من أنبيائك ثقلٌ وأهل بيتٍ فعليّ وفاطمة والحسن والحسين أهل بيتي وثقلي فأذهب عنهم الرجس وطهِّرهم تطهيراً</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6127_209486"/>
      <w:bookmarkStart w:id="126" w:name="pg16127_209486"/>
      <w:bookmarkEnd w:id="12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pg16127_209486"/>
      <w:bookmarkStart w:id="128" w:name="__RefHeading___Toc1477341_1280447820"/>
      <w:bookmarkStart w:id="129" w:name="_Toc37"/>
      <w:bookmarkEnd w:id="127"/>
      <w:bookmarkEnd w:id="128"/>
      <w:r>
        <w:rPr>
          <w:rtl w:val="true"/>
        </w:rPr>
        <w:t>الباب الخامس عشر في بيان أمر اللّٰه للنبيّ صلى الله عليه و آله بتبليغ فضائل عليّ عليه السلام إلى عباده</w:t>
      </w:r>
      <w:bookmarkEnd w:id="12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جمال الدين المطهّر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تعالى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اليقين فى مناقب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أمرك أن تقوم بفضائل</w:t>
      </w:r>
      <w:r>
        <w:rPr>
          <w:rStyle w:val="FootnoteAnchor"/>
          <w:rtl w:val="true"/>
        </w:rPr>
        <w:footnoteReference w:id="661"/>
      </w:r>
      <w:r>
        <w:rPr>
          <w:rFonts w:ascii="Amiri" w:hAnsi="Amiri" w:eastAsia="Amiri" w:cs="Amiri"/>
          <w:color w:val="111111"/>
          <w:sz w:val="28"/>
          <w:sz w:val="28"/>
          <w:szCs w:val="28"/>
          <w:rtl w:val="true"/>
          <w:lang w:bidi="ar-SA"/>
        </w:rPr>
        <w:t>عليّ عليه السلام خطيباً على أصحابك ليبلّغوا ذلك من بعدك عنك، وأمر جميع الملائكة أن تسمع ما تذكره، واللّٰه يوحي إليك يا محمّد أنّ من خالفك في أمره فله النار، ومن أطاعك فله الجنّة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 الناس، فخرج حتّى صعد</w:t>
      </w:r>
      <w:r>
        <w:rPr>
          <w:rStyle w:val="FootnoteAnchor"/>
          <w:rtl w:val="true"/>
        </w:rPr>
        <w:footnoteReference w:id="662"/>
      </w:r>
      <w:r>
        <w:rPr>
          <w:rFonts w:ascii="Amiri" w:hAnsi="Amiri" w:eastAsia="Amiri" w:cs="Amiri"/>
          <w:color w:val="111111"/>
          <w:sz w:val="28"/>
          <w:sz w:val="28"/>
          <w:szCs w:val="28"/>
          <w:rtl w:val="true"/>
          <w:lang w:bidi="ar-SA"/>
        </w:rPr>
        <w:t>المنبر، فكان أوّل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البشير وأنا النذير، وأنا النبيّ الأُمّي</w:t>
      </w:r>
      <w:r>
        <w:rPr>
          <w:rStyle w:val="FootnoteAnchor"/>
          <w:rtl w:val="true"/>
        </w:rPr>
        <w:footnoteReference w:id="663"/>
      </w:r>
      <w:r>
        <w:rPr>
          <w:rFonts w:ascii="Amiri" w:hAnsi="Amiri" w:eastAsia="Amiri" w:cs="Amiri"/>
          <w:color w:val="111111"/>
          <w:sz w:val="28"/>
          <w:sz w:val="28"/>
          <w:szCs w:val="28"/>
          <w:rtl w:val="true"/>
          <w:lang w:bidi="ar-SA"/>
        </w:rPr>
        <w:t xml:space="preserve">، إنّي مُبلِّغُكُم عن اللّٰه عزّ وجلّ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لحمه من لحمي، ودمه من دمي، وهو عَيبة العلم، وهو الذي انتجبه اللّٰه من هذه الأُمّة واصطفاه وهداه وتولّاه، وخلقني وإيّاه، وفضّلني بالرسالة وفضّله للتبليغ عنّي، وجعلني مدينة العلم وجعله الباب، وجعله خازن العلم والمقتبس منه الأحكام، </w:t>
      </w:r>
    </w:p>
    <w:p>
      <w:pPr>
        <w:pStyle w:val="BookText"/>
        <w:rPr/>
      </w:pPr>
      <w:r>
        <w:rPr>
          <w:rFonts w:ascii="Amiri" w:hAnsi="Amiri" w:eastAsia="Amiri" w:cs="Amiri"/>
          <w:color w:val="111111"/>
          <w:sz w:val="28"/>
          <w:sz w:val="28"/>
          <w:szCs w:val="28"/>
          <w:rtl w:val="true"/>
          <w:lang w:bidi="ar-SA"/>
        </w:rPr>
        <w:t>وخصّه بالوصيّة</w:t>
      </w:r>
      <w:r>
        <w:rPr>
          <w:rStyle w:val="FootnoteAnchor"/>
          <w:rtl w:val="true"/>
        </w:rPr>
        <w:footnoteReference w:id="664"/>
      </w:r>
      <w:r>
        <w:rPr>
          <w:rFonts w:ascii="Amiri" w:hAnsi="Amiri" w:eastAsia="Amiri" w:cs="Amiri"/>
          <w:color w:val="111111"/>
          <w:sz w:val="28"/>
          <w:sz w:val="28"/>
          <w:szCs w:val="28"/>
          <w:rtl w:val="true"/>
          <w:lang w:bidi="ar-SA"/>
        </w:rPr>
        <w:t>، وأبان أمره، وخوّف من عداوته، وأزلف مَن والاه، وغفر لشيعته، وأمر الناس جميعاً بطاعته، وإنّه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عاداني، ومَن والاه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والاني، ومَن ناصبه ناصبني، ومَن خالفه خالفني، ومَن عصاه عصاني، ومَن آذاه آذاني، ومَن أبغضه أبغضني،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أحبّه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أراده أرادني، ومَن كاده كادني، ومَن نصره نصرني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اسمعوا ما أنا</w:t>
      </w:r>
      <w:r>
        <w:rPr>
          <w:rStyle w:val="FootnoteAnchor"/>
          <w:rtl w:val="true"/>
        </w:rPr>
        <w:footnoteReference w:id="665"/>
      </w:r>
      <w:r>
        <w:rPr>
          <w:rFonts w:ascii="Amiri" w:hAnsi="Amiri" w:eastAsia="Amiri" w:cs="Amiri"/>
          <w:color w:val="111111"/>
          <w:sz w:val="28"/>
          <w:sz w:val="28"/>
          <w:szCs w:val="28"/>
          <w:rtl w:val="true"/>
          <w:lang w:bidi="ar-SA"/>
        </w:rPr>
        <w:t>آمُرُكم به وأطيعوه، فإنّي أُخوّفكم عقاب</w:t>
      </w:r>
      <w:r>
        <w:rPr>
          <w:rStyle w:val="FootnoteAnchor"/>
          <w:rtl w:val="true"/>
        </w:rPr>
        <w:footnoteReference w:id="666"/>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مولى المؤمنين وحجّة اللّٰه على الخلق أجمعين، ومجاهد الكافرين، اللّهمّ إنّي قد بلّغتُ وهم عبادك وأنت القادرُ على صلاحهم فأصلحهم برحمتك يا أرحم الراحمين، استغفرُ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فأتاه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يُقرئك السلام ويقول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 عن تبليغك فقد أبلغت رسالات ربّك ونصحت لأُمّتك، وأرضيت المؤمنين وأرعبت</w:t>
      </w:r>
      <w:r>
        <w:rPr>
          <w:rStyle w:val="FootnoteAnchor"/>
          <w:rtl w:val="true"/>
        </w:rPr>
        <w:footnoteReference w:id="668"/>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ابن عمّك مُبتلى ومُبتلٍ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38:51/112</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52/111</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بابويه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عَرَجَ النبيّ صلى الله عليه و آله</w:t>
      </w:r>
      <w:r>
        <w:rPr>
          <w:rStyle w:val="FootnoteAnchor"/>
          <w:rtl w:val="true"/>
        </w:rPr>
        <w:footnoteReference w:id="670"/>
      </w:r>
      <w:r>
        <w:rPr>
          <w:rFonts w:ascii="Amiri" w:hAnsi="Amiri" w:eastAsia="Amiri" w:cs="Amiri"/>
          <w:color w:val="111111"/>
          <w:sz w:val="28"/>
          <w:sz w:val="28"/>
          <w:szCs w:val="28"/>
          <w:rtl w:val="true"/>
          <w:lang w:bidi="ar-SA"/>
        </w:rPr>
        <w:t>مائة وعشرين مرّة، ما من مرّة إلّاأوصى اللّٰه عزّ وجلّ فيها النبيّ بالولاية لعليّ والأئمّة عليهم السلام أكثر ممّا أوصاه بالفرائض</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1:1/421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18:388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6127_209492"/>
      <w:bookmarkStart w:id="131" w:name="pg16127_209492"/>
      <w:bookmarkEnd w:id="131"/>
    </w:p>
    <w:p>
      <w:pPr>
        <w:pStyle w:val="Heading3"/>
        <w:numPr>
          <w:ilvl w:val="2"/>
          <w:numId w:val="1"/>
        </w:numPr>
        <w:rPr/>
      </w:pPr>
      <w:bookmarkStart w:id="132" w:name="pg16127_209492"/>
      <w:bookmarkStart w:id="133" w:name="__RefHeading___Toc1477343_1280447820"/>
      <w:bookmarkStart w:id="134" w:name="_Toc38"/>
      <w:bookmarkEnd w:id="132"/>
      <w:bookmarkEnd w:id="133"/>
      <w:r>
        <w:rPr>
          <w:rtl w:val="true"/>
        </w:rPr>
        <w:t>الباب السادس عشر في بيان وصيّة النبيّ صلى الله عليه و آله</w:t>
      </w:r>
      <w:r>
        <w:rPr>
          <w:rtl w:val="true"/>
        </w:rPr>
        <w:t xml:space="preserve">(*) </w:t>
      </w:r>
      <w:r>
        <w:rPr>
          <w:rtl w:val="true"/>
        </w:rPr>
        <w:t>له عليه السلام دون غيره من الأصحاب</w:t>
      </w:r>
      <w:bookmarkEnd w:id="13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عشر في بيان وصيّة النبيّ صلى الله عليه و آله</w:t>
      </w:r>
      <w:r>
        <w:rPr>
          <w:rStyle w:val="FootnoteAnchor"/>
          <w:rtl w:val="true"/>
        </w:rPr>
        <w:footnoteReference w:id="672"/>
      </w:r>
      <w:r>
        <w:rPr>
          <w:rFonts w:ascii="Amiri" w:hAnsi="Amiri" w:eastAsia="Amiri" w:cs="Amiri"/>
          <w:color w:val="111111"/>
          <w:sz w:val="28"/>
          <w:sz w:val="28"/>
          <w:szCs w:val="28"/>
          <w:rtl w:val="true"/>
          <w:lang w:bidi="ar-SA"/>
        </w:rPr>
        <w:t xml:space="preserve">له عليه السلام دون غيره من الأصحاب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الفقيه أبو الحسن محمّد بن أحمد بن علىّ بن شاذان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بعد منصرفه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جبرئيل الروح الأمين هبط</w:t>
      </w:r>
      <w:r>
        <w:rPr>
          <w:rStyle w:val="FootnoteAnchor"/>
          <w:rtl w:val="true"/>
        </w:rPr>
        <w:footnoteReference w:id="673"/>
      </w:r>
      <w:r>
        <w:rPr>
          <w:rFonts w:ascii="Amiri" w:hAnsi="Amiri" w:eastAsia="Amiri" w:cs="Amiri"/>
          <w:color w:val="111111"/>
          <w:sz w:val="28"/>
          <w:sz w:val="28"/>
          <w:szCs w:val="28"/>
          <w:rtl w:val="true"/>
          <w:lang w:bidi="ar-SA"/>
        </w:rPr>
        <w:t xml:space="preserve">علَيّ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اشتقت إلى لقائك فأوصِ بخيرٍ وتقدّم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قد اقترب أجلي وكأنّي بكم وقد فارقتموني وفارقتكم، فإذا فارقتموني بأبدانكم فلا تفارقوني بقلوبكم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لم يكن للّٰه نبيّ قبلي خُلّد في الدنيا فأُخلَّد، فإنّ اللّٰه تعالى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ربّي أمرني في وصيّتكم، ألا وإنّ ربّي أمرني أن أدلّكم على سفينة نجاتكم وباب حطّتكم؛ فمن أراد منكم النجاة بعدي والسلامة من الفتن المُردية</w:t>
      </w:r>
      <w:r>
        <w:rPr>
          <w:rStyle w:val="FootnoteAnchor"/>
          <w:rtl w:val="true"/>
        </w:rPr>
        <w:footnoteReference w:id="675"/>
      </w:r>
      <w:r>
        <w:rPr>
          <w:rFonts w:ascii="Amiri" w:hAnsi="Amiri" w:eastAsia="Amiri" w:cs="Amiri"/>
          <w:color w:val="111111"/>
          <w:sz w:val="28"/>
          <w:sz w:val="28"/>
          <w:szCs w:val="28"/>
          <w:rtl w:val="true"/>
          <w:lang w:bidi="ar-SA"/>
        </w:rPr>
        <w:t xml:space="preserve">فليتمسّك بولاية عليّ بن أبي طالب فإنّه الصدّيق الأكبر والفاروق الأعظم، وهو إمام كلّ مسلم بعدي؛ من أحبّه واقتدى به في الدنيا ورد على حوضي، ومن خالفه </w:t>
      </w:r>
    </w:p>
    <w:p>
      <w:pPr>
        <w:pStyle w:val="BookText"/>
        <w:rPr/>
      </w:pPr>
      <w:r>
        <w:rPr>
          <w:rFonts w:ascii="Amiri" w:hAnsi="Amiri" w:eastAsia="Amiri" w:cs="Amiri"/>
          <w:color w:val="111111"/>
          <w:sz w:val="28"/>
          <w:sz w:val="28"/>
          <w:szCs w:val="28"/>
          <w:rtl w:val="true"/>
          <w:lang w:bidi="ar-SA"/>
        </w:rPr>
        <w:t>لم أره ولم يرني واختلج</w:t>
      </w:r>
      <w:r>
        <w:rPr>
          <w:rStyle w:val="FootnoteAnchor"/>
          <w:rtl w:val="true"/>
        </w:rPr>
        <w:footnoteReference w:id="676"/>
      </w:r>
      <w:r>
        <w:rPr>
          <w:rFonts w:ascii="Amiri" w:hAnsi="Amiri" w:eastAsia="Amiri" w:cs="Amiri"/>
          <w:color w:val="111111"/>
          <w:sz w:val="28"/>
          <w:sz w:val="28"/>
          <w:szCs w:val="28"/>
          <w:rtl w:val="true"/>
          <w:lang w:bidi="ar-SA"/>
        </w:rPr>
        <w:t>دوني وأُخذ به ذات الشمال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قد نصحتُ لكم ولكن لا تحبّون الناصحين، أقولُ قولي هذا واستغفرُ اللّٰه العظيم لي ولكم</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المنقبة الحادية والعشرون وعنه في غاية المرام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المهاجرين والأنصار، أُوصيكم بوصيّة فاحفظوها، وإنّي مؤدٍّ إليكم أمراً فاقبلوه، ألا وإنّ عليّاً أميركم من بعدي وخليفتي فيكم، أوصاني بذلك ربّي، اعلموا بأنّكم إن لم تحفظوا وصيّتي فيه ولم تنصروه اختلفتم في أحكامكم واضطرب عليكم أمر دينكم ووُلِّي عليكم الأمر شراركم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أهل بيتي هم الوارثون لأمري، والقائمون بأمر أُمّتي من بعدي، اللّهمّ فمن أطاعهم من أُمّتي وحفظ فيهم وصيّتي فاحشره في زمرتي، واجعل له من مرافقتي نصيباً يدرك به نور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ومن أساءني في أهل بيتي فاحرمه الجنّة التي عرضها السماوات والأرض</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المنبر فخطب، واجتمع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المؤمنين، إنّ اللّٰه عزّ وجلّ أوحى إليّ أنّي مقبوض وأنّ ابن عمّي عليّاً مقتول،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خبراً إن عملتم به سلِمْتُم، وإن تركتموه هلكتم، إنّ ابن عمّي عليّاً هو أخي ووزيري وهو خليفتي وهو المبلّغ عنّي وهو إمام المتّقين وقائد الغرّ المحجّلين؛ إن استرشدتموه </w:t>
      </w:r>
    </w:p>
    <w:p>
      <w:pPr>
        <w:pStyle w:val="BookText"/>
        <w:rPr/>
      </w:pPr>
      <w:r>
        <w:rPr>
          <w:rFonts w:ascii="Amiri" w:hAnsi="Amiri" w:eastAsia="Amiri" w:cs="Amiri"/>
          <w:color w:val="111111"/>
          <w:sz w:val="28"/>
          <w:sz w:val="28"/>
          <w:szCs w:val="28"/>
          <w:rtl w:val="true"/>
          <w:lang w:bidi="ar-SA"/>
        </w:rPr>
        <w:t>أرشدكم، وإن تبعتموه نجوتم، وإن خالفتموه ضللتم، وإن أطعتموه فاللّٰه أطعتم، وإن عصيتموه فاللّٰه عصيتم، وإن بايعتموه فاللّٰه بايعتم، وإن نكثتم بيعته فبيعة اللّٰه نكثتم، إنّ اللّٰه عزّ وجلّ أنزل علَيّ القرآن وهو الذي من خالفه ضلّ‌، ومن ابتغى علمه عند غير عليّ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قولي، واعرفوا حقّ نصيحتي، ولا تخلفوني في أهل بيتي إلّا بالذي أُمرتم به من حفظهم، فإنّهم حامّتي وقرابتي وإخوتي وأولادي، وإنّكم مجموعون ومُساءلون عن الثقلين، فانظروا كيف تخلّفوني فيهما، إنّهم أهل بيتي؛ فمن آذاهم آذاني، ومن ظلمهم ظلمني، ومن أذلّهم أذلّني، ومن أعزّهم أعزّني، ومن أكرمهم أكرمني، ومن نصرهم نصرني، ومن خذلهم خذلني، ومن طلب الهدى من غيرهم فقد كذّبني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اتّقوا اللّٰه وانظروا ما أنتم قائلون إذا لقيتموه فإنّي خصمٌ لمن آذاهم، ومن كنت خصمه خصّمته، أقول قولي هذا واستغفر اللّٰه العظيم</w:t>
      </w:r>
      <w:r>
        <w:rPr>
          <w:rStyle w:val="FootnoteAnchor"/>
          <w:rtl w:val="true"/>
        </w:rPr>
        <w:footnoteReference w:id="679"/>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26/39</w:t>
      </w:r>
      <w:r>
        <w:rPr>
          <w:rFonts w:ascii="Amiri" w:hAnsi="Amiri" w:eastAsia="Amiri" w:cs="Amiri"/>
          <w:color w:val="111111"/>
          <w:sz w:val="28"/>
          <w:sz w:val="28"/>
          <w:szCs w:val="28"/>
          <w:rtl w:val="true"/>
          <w:lang w:bidi="ar-SA"/>
        </w:rPr>
        <w:t>،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جعفر بن محمّد المشهديّ‌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6127_209498"/>
      <w:bookmarkStart w:id="136" w:name="pg16127_209498"/>
      <w:bookmarkEnd w:id="13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pg16127_209498"/>
      <w:bookmarkStart w:id="138" w:name="__RefHeading___Toc1477345_1280447820"/>
      <w:bookmarkStart w:id="139" w:name="_Toc39"/>
      <w:bookmarkEnd w:id="137"/>
      <w:bookmarkEnd w:id="138"/>
      <w:r>
        <w:rPr>
          <w:rtl w:val="true"/>
        </w:rPr>
        <w:t>الباب السابع عشر في بيان رسوخ الإيمان في قلبه عليه السلام</w:t>
      </w:r>
      <w:bookmarkEnd w:id="13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يا معشرَ قريش أو ليبعثنّ اللّٰه عليكم رجلاً امتحن اللّٰه قلبه بالإيمان، يضرب رقابكم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 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في الحجرة</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عليه السلام للكوفيّ </w:t>
      </w:r>
      <w:r>
        <w:rPr>
          <w:rFonts w:eastAsia="Amiri" w:cs="Amiri" w:ascii="Amiri" w:hAnsi="Amiri"/>
          <w:color w:val="111111"/>
          <w:sz w:val="28"/>
          <w:szCs w:val="28"/>
          <w:lang w:bidi="ar-SA"/>
        </w:rPr>
        <w:t>2:506/16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1065/554</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lang w:bidi="ar-SA"/>
        </w:rPr>
        <w:t>1:169/203</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الإفصاح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23/334</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5:3799/297</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7:18/497</w:t>
      </w:r>
      <w:r>
        <w:rPr>
          <w:rFonts w:ascii="Amiri" w:hAnsi="Amiri" w:eastAsia="Amiri" w:cs="Amiri"/>
          <w:color w:val="111111"/>
          <w:sz w:val="28"/>
          <w:sz w:val="28"/>
          <w:szCs w:val="28"/>
          <w:rtl w:val="true"/>
          <w:lang w:bidi="ar-SA"/>
        </w:rPr>
        <w:t xml:space="preserve">، شرح معاني الآثار </w:t>
      </w:r>
      <w:r>
        <w:rPr>
          <w:rFonts w:eastAsia="Amiri" w:cs="Amiri" w:ascii="Amiri" w:hAnsi="Amiri"/>
          <w:color w:val="111111"/>
          <w:sz w:val="28"/>
          <w:szCs w:val="28"/>
          <w:lang w:bidi="ar-SA"/>
        </w:rPr>
        <w:t>4:359</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4:158</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8:432</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162/141</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42:342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رقبة بن مصقلة بن عبد اللّٰه بن خونقة بن صبرة</w:t>
      </w:r>
      <w:r>
        <w:rPr>
          <w:rStyle w:val="FootnoteAnchor"/>
          <w:rtl w:val="true"/>
        </w:rPr>
        <w:footnoteReference w:id="682"/>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إلى عمر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ترى في طلاق الأَمَة‌؟</w:t>
      </w:r>
    </w:p>
    <w:p>
      <w:pPr>
        <w:pStyle w:val="BookText"/>
        <w:rPr/>
      </w:pPr>
      <w:r>
        <w:rPr>
          <w:rFonts w:ascii="Amiri" w:hAnsi="Amiri" w:eastAsia="Amiri" w:cs="Amiri"/>
          <w:color w:val="111111"/>
          <w:sz w:val="28"/>
          <w:sz w:val="28"/>
          <w:szCs w:val="28"/>
          <w:rtl w:val="true"/>
          <w:lang w:bidi="ar-SA"/>
        </w:rPr>
        <w:t>فقام عمر إلى حَلَقة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طلاق الأَمة‌؟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فسألناك عن طلاق الأَمة فجئتَ إلى رجلٍ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هذا عليّ بن أبي طالب،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السماوات السبع والأرضين السبع وُضِعتا في كفّة ميزان ووُضِعَ إيمان عليّ بن أبي طالب لرجح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عليّ‌</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w:t>
      </w:r>
      <w:r>
        <w:rPr>
          <w:rFonts w:eastAsia="Amiri" w:cs="Amiri" w:ascii="Amiri" w:hAnsi="Amiri"/>
          <w:color w:val="111111"/>
          <w:sz w:val="28"/>
          <w:szCs w:val="28"/>
          <w:lang w:bidi="ar-SA"/>
        </w:rPr>
        <w:t>3:408</w:t>
      </w:r>
      <w:r>
        <w:rPr>
          <w:rFonts w:ascii="Amiri" w:hAnsi="Amiri" w:eastAsia="Amiri" w:cs="Amiri"/>
          <w:color w:val="111111"/>
          <w:sz w:val="28"/>
          <w:sz w:val="28"/>
          <w:szCs w:val="28"/>
          <w:rtl w:val="true"/>
          <w:lang w:bidi="ar-SA"/>
        </w:rPr>
        <w:t>،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330/298</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42:340</w:t>
      </w:r>
      <w:r>
        <w:rPr>
          <w:rFonts w:ascii="Amiri" w:hAnsi="Amiri" w:eastAsia="Amiri" w:cs="Amiri"/>
          <w:color w:val="111111"/>
          <w:sz w:val="28"/>
          <w:sz w:val="28"/>
          <w:szCs w:val="28"/>
          <w:rtl w:val="true"/>
          <w:lang w:bidi="ar-SA"/>
        </w:rPr>
        <w:t xml:space="preserve">، وفي مناقب آل أبي طالب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عبّاس بن مسلم</w:t>
      </w:r>
      <w:r>
        <w:rPr>
          <w:rStyle w:val="FootnoteAnchor"/>
          <w:rtl w:val="true"/>
        </w:rPr>
        <w:footnoteReference w:id="684"/>
      </w:r>
      <w:r>
        <w:rPr>
          <w:rFonts w:ascii="Amiri" w:hAnsi="Amiri" w:eastAsia="Amiri" w:cs="Amiri"/>
          <w:color w:val="111111"/>
          <w:sz w:val="28"/>
          <w:sz w:val="28"/>
          <w:szCs w:val="28"/>
          <w:rtl w:val="true"/>
          <w:lang w:bidi="ar-SA"/>
        </w:rPr>
        <w:t>، عن عقبة بن عامر الجهنيّ‌</w:t>
      </w:r>
      <w:r>
        <w:rPr>
          <w:rStyle w:val="FootnoteAnchor"/>
          <w:rtl w:val="true"/>
        </w:rPr>
        <w:footnoteReference w:id="6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في غير وقت</w:t>
      </w:r>
      <w:r>
        <w:rPr>
          <w:rStyle w:val="FootnoteAnchor"/>
          <w:rtl w:val="true"/>
        </w:rPr>
        <w:footnoteReference w:id="686"/>
      </w:r>
      <w:r>
        <w:rPr>
          <w:rFonts w:ascii="Amiri" w:hAnsi="Amiri" w:eastAsia="Amiri" w:cs="Amiri"/>
          <w:color w:val="111111"/>
          <w:sz w:val="28"/>
          <w:sz w:val="28"/>
          <w:szCs w:val="28"/>
          <w:rtl w:val="true"/>
          <w:lang w:bidi="ar-SA"/>
        </w:rPr>
        <w:t>صلاة،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w:t>
      </w:r>
      <w:r>
        <w:rPr>
          <w:rStyle w:val="FootnoteAnchor"/>
          <w:rtl w:val="true"/>
        </w:rPr>
        <w:footnoteReference w:id="687"/>
      </w:r>
      <w:r>
        <w:rPr>
          <w:rFonts w:ascii="Amiri" w:hAnsi="Amiri" w:eastAsia="Amiri" w:cs="Amiri"/>
          <w:color w:val="111111"/>
          <w:sz w:val="28"/>
          <w:sz w:val="28"/>
          <w:szCs w:val="28"/>
          <w:rtl w:val="true"/>
          <w:lang w:bidi="ar-SA"/>
        </w:rPr>
        <w:t xml:space="preserve">، ما الذي جاء بك‌؟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عرض لي يا رسول اللّٰه أُحبّ أن تخبرني ما هؤلاء القوم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أفضلُ أصحابك،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يزعم أنّ عمّك العبّاس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أصحابك، فإن حدث بك حادث فبأيّ وليٍّ نقتدي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اتّبع من اختاره اللّٰه تعالى من بعدي، ومَن زوّجه اللّٰه عزّ وجلّ‌</w:t>
      </w:r>
      <w:r>
        <w:rPr>
          <w:rStyle w:val="FootnoteAnchor"/>
          <w:rtl w:val="true"/>
        </w:rPr>
        <w:footnoteReference w:id="688"/>
      </w:r>
      <w:r>
        <w:rPr>
          <w:rFonts w:ascii="Amiri" w:hAnsi="Amiri" w:eastAsia="Amiri" w:cs="Amiri"/>
          <w:color w:val="111111"/>
          <w:sz w:val="28"/>
          <w:sz w:val="28"/>
          <w:szCs w:val="28"/>
          <w:rtl w:val="true"/>
          <w:lang w:bidi="ar-SA"/>
        </w:rPr>
        <w:t>ابنتي، ومَن شَقَّ اسمَه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يا رسول اللّٰه</w:t>
      </w:r>
      <w:r>
        <w:rPr>
          <w:rStyle w:val="FootnoteAnchor"/>
          <w:rtl w:val="true"/>
        </w:rPr>
        <w:footnoteReference w:id="6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بن أبي طالب؛ الذي أنطق اللّٰه الحقّ على لسانه، وشرح بالإيمان صدره، ومن وكّل اللّٰه عزّ وجلّ الملائكة لقتل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عقبة أنّ عليّاً مع</w:t>
      </w:r>
      <w:r>
        <w:rPr>
          <w:rStyle w:val="FootnoteAnchor"/>
          <w:rtl w:val="true"/>
        </w:rPr>
        <w:footnoteReference w:id="690"/>
      </w:r>
      <w:r>
        <w:rPr>
          <w:rFonts w:ascii="Amiri" w:hAnsi="Amiri" w:eastAsia="Amiri" w:cs="Amiri"/>
          <w:color w:val="111111"/>
          <w:sz w:val="28"/>
          <w:sz w:val="28"/>
          <w:szCs w:val="28"/>
          <w:rtl w:val="true"/>
          <w:lang w:bidi="ar-SA"/>
        </w:rPr>
        <w:t>الحقّ‌؛ فإن قاتل فقاتل معه، وسيخالفه قوم من أُمّتي</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عقبة، لئن أجبتموه ليفتحنّ اللّٰه تعالى لكم أبواب السماء بالبركات، وليخرجنّكم من الذلّ إلى العزّ، ولئن خالفتموه فقد سمعتُ اللّٰه تبارك وتعالى يقول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خَيْرٌ أَمْ قَوْمُ تُبَّعٍ وَ اَلَّذِينَ مِنْ قَبْلِهِمْ أَهْلَكْنٰاهُمْ إِنَّهُمْ كٰانُوا مُجْرِمِينَ‌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يجاور اللّٰه عزّ وجلّ في ملكوت سماواته فليحبّ عليّ بن أبي طالب وأهل بيته؛ فهم أهلي وعترتي وورثة علمي وصفوتي، مَثَلُهُم في هذه الأُمّة مَثَلُ الفردوس الأعلى في الجنان، لا ييبس ورقها، </w:t>
      </w:r>
    </w:p>
    <w:p>
      <w:pPr>
        <w:pStyle w:val="BookText"/>
        <w:rPr/>
      </w:pPr>
      <w:r>
        <w:rPr>
          <w:rFonts w:ascii="Amiri" w:hAnsi="Amiri" w:eastAsia="Amiri" w:cs="Amiri"/>
          <w:color w:val="111111"/>
          <w:sz w:val="28"/>
          <w:sz w:val="28"/>
          <w:szCs w:val="28"/>
          <w:rtl w:val="true"/>
          <w:lang w:bidi="ar-SA"/>
        </w:rPr>
        <w:t>ولا يذهب</w:t>
      </w:r>
      <w:r>
        <w:rPr>
          <w:rStyle w:val="FootnoteAnchor"/>
          <w:rtl w:val="true"/>
        </w:rPr>
        <w:footnoteReference w:id="693"/>
      </w:r>
      <w:r>
        <w:rPr>
          <w:rFonts w:ascii="Amiri" w:hAnsi="Amiri" w:eastAsia="Amiri" w:cs="Amiri"/>
          <w:color w:val="111111"/>
          <w:sz w:val="28"/>
          <w:sz w:val="28"/>
          <w:szCs w:val="28"/>
          <w:rtl w:val="true"/>
          <w:lang w:bidi="ar-SA"/>
        </w:rPr>
        <w:t>طعمها، أخبرني بذلك أخي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عقبة</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عند رسول اللّٰه صلى الله عليه و آله وقد تجلّى عنّي ما كنت أجده، فأتيت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 رسول اللّٰه صلى الله عليه و آله</w:t>
      </w:r>
      <w:r>
        <w:rPr>
          <w:rStyle w:val="FootnoteAnchor"/>
          <w:rtl w:val="true"/>
        </w:rPr>
        <w:footnoteReference w:id="69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صَمَّتا إن لم أكن سمعته من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عليّ على هذه الأُمّة أسودها وأبيضها وأحمرها كفضل الرحمن على خلقه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يعرفون آيات اللّٰه ثمّ ينكرونها، انظروا يا أُولي العقول والأبصار ما شاهد القوم من أقوال الرسول وأفعاله في حقّ عليّ عليه السلام وهم يمرّون عليها صُمّاً وعُمياً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 وَقْراً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140" w:name="pg16127_20950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1477347_1280447820"/>
      <w:bookmarkStart w:id="142" w:name="_Toc40"/>
      <w:bookmarkEnd w:id="140"/>
      <w:bookmarkEnd w:id="141"/>
      <w:r>
        <w:rPr>
          <w:rtl w:val="true"/>
        </w:rPr>
        <w:t>الباب الثامن عشر في بيان ما ينال العبد لتعظيم شأن عليّ ومعرفة حقّه عليه السلام</w:t>
      </w:r>
      <w:bookmarkEnd w:id="14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أبو محمّد الحسن بن علىّ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جعلها مُلائمة لطبائعكم، موافقة لأجسادكم، لم يجعلها شديدة الحرّ والحرارة فتحرقكم، ولا شديدة البرد فتُجمّدكم، ولا شديدة طيّب الريح فتُصدّع</w:t>
      </w:r>
      <w:r>
        <w:rPr>
          <w:rStyle w:val="FootnoteAnchor"/>
          <w:rtl w:val="true"/>
        </w:rPr>
        <w:footnoteReference w:id="699"/>
      </w:r>
      <w:r>
        <w:rPr>
          <w:rFonts w:ascii="Amiri" w:hAnsi="Amiri" w:eastAsia="Amiri" w:cs="Amiri"/>
          <w:color w:val="111111"/>
          <w:sz w:val="28"/>
          <w:sz w:val="28"/>
          <w:szCs w:val="28"/>
          <w:rtl w:val="true"/>
          <w:lang w:bidi="ar-SA"/>
        </w:rPr>
        <w:t>هاماتكم</w:t>
      </w:r>
      <w:r>
        <w:rPr>
          <w:rStyle w:val="FootnoteAnchor"/>
          <w:rtl w:val="true"/>
        </w:rPr>
        <w:footnoteReference w:id="700"/>
      </w:r>
      <w:r>
        <w:rPr>
          <w:rFonts w:ascii="Amiri" w:hAnsi="Amiri" w:eastAsia="Amiri" w:cs="Amiri"/>
          <w:color w:val="111111"/>
          <w:sz w:val="28"/>
          <w:sz w:val="28"/>
          <w:szCs w:val="28"/>
          <w:rtl w:val="true"/>
          <w:lang w:bidi="ar-SA"/>
        </w:rPr>
        <w:t xml:space="preserve">، ولا شديدة النتن فتُعطبكم، ولا شديدة 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فتغرقكم، ولا شديدة الصلابة فتمتنع عليكم حروثكم وأبنيتكم ودفن موتاكم، ولكنّه جعل فيها من المتانة ما تنتفعون به وتتماسكون، وتتماسك عليها أبدانكم وبنيانكم، وجعل فيها من اللين ما تنقاد به لحروثكم وقبوركم وكثير من صنائعكم</w:t>
      </w:r>
      <w:r>
        <w:rPr>
          <w:rStyle w:val="FootnoteAnchor"/>
          <w:rtl w:val="true"/>
        </w:rPr>
        <w:footnoteReference w:id="701"/>
      </w:r>
      <w:r>
        <w:rPr>
          <w:rFonts w:ascii="Amiri" w:hAnsi="Amiri" w:eastAsia="Amiri" w:cs="Amiri"/>
          <w:color w:val="111111"/>
          <w:sz w:val="28"/>
          <w:sz w:val="28"/>
          <w:szCs w:val="28"/>
          <w:rtl w:val="true"/>
          <w:lang w:bidi="ar-SA"/>
        </w:rPr>
        <w:t xml:space="preserve">، فلذلك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فِرٰاشاً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من فوقكم محفوظاً يدير فيها شمسها وقمرها ونجومها لمنافعكم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المطر ينزله من عُلا ليبلغ قلل جبالكم </w:t>
      </w:r>
    </w:p>
    <w:p>
      <w:pPr>
        <w:pStyle w:val="BookText"/>
        <w:rPr/>
      </w:pPr>
      <w:r>
        <w:rPr>
          <w:rFonts w:ascii="Amiri" w:hAnsi="Amiri" w:eastAsia="Amiri" w:cs="Amiri"/>
          <w:color w:val="111111"/>
          <w:sz w:val="28"/>
          <w:sz w:val="28"/>
          <w:szCs w:val="28"/>
          <w:rtl w:val="true"/>
          <w:lang w:bidi="ar-SA"/>
        </w:rPr>
        <w:t>وتلالكم وهضابكم</w:t>
      </w:r>
      <w:r>
        <w:rPr>
          <w:rStyle w:val="FootnoteAnchor"/>
          <w:rtl w:val="true"/>
        </w:rPr>
        <w:footnoteReference w:id="702"/>
      </w:r>
      <w:r>
        <w:rPr>
          <w:rFonts w:ascii="Amiri" w:hAnsi="Amiri" w:eastAsia="Amiri" w:cs="Amiri"/>
          <w:color w:val="111111"/>
          <w:sz w:val="28"/>
          <w:sz w:val="28"/>
          <w:szCs w:val="28"/>
          <w:rtl w:val="true"/>
          <w:lang w:bidi="ar-SA"/>
        </w:rPr>
        <w:t>وأوهادكم</w:t>
      </w:r>
      <w:r>
        <w:rPr>
          <w:rStyle w:val="FootnoteAnchor"/>
          <w:rtl w:val="true"/>
        </w:rPr>
        <w:footnoteReference w:id="703"/>
      </w:r>
      <w:r>
        <w:rPr>
          <w:rFonts w:ascii="Amiri" w:hAnsi="Amiri" w:eastAsia="Amiri" w:cs="Amiri"/>
          <w:color w:val="111111"/>
          <w:sz w:val="28"/>
          <w:sz w:val="28"/>
          <w:szCs w:val="28"/>
          <w:rtl w:val="true"/>
          <w:lang w:bidi="ar-SA"/>
        </w:rPr>
        <w:t xml:space="preserve">ثمّ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رذاذاً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w:t>
      </w:r>
      <w:r>
        <w:rPr>
          <w:rStyle w:val="FootnoteAnchor"/>
          <w:rtl w:val="true"/>
        </w:rPr>
        <w:footnoteReference w:id="704"/>
      </w:r>
      <w:r>
        <w:rPr>
          <w:rFonts w:ascii="IRNazanin" w:hAnsi="IRNazanin" w:eastAsia="IRNazanin"/>
          <w:color w:val="111111"/>
          <w:sz w:val="28"/>
          <w:sz w:val="28"/>
          <w:szCs w:val="28"/>
          <w:rtl w:val="true"/>
          <w:lang w:bidi="fa-IR"/>
        </w:rPr>
        <w:t>لتنشفه</w:t>
      </w:r>
      <w:r>
        <w:rPr>
          <w:rStyle w:val="FootnoteAnchor"/>
          <w:rtl w:val="true"/>
        </w:rPr>
        <w:footnoteReference w:id="705"/>
      </w:r>
      <w:r>
        <w:rPr>
          <w:rFonts w:ascii="Amiri" w:hAnsi="Amiri" w:eastAsia="Amiri" w:cs="Amiri"/>
          <w:color w:val="111111"/>
          <w:sz w:val="28"/>
          <w:sz w:val="28"/>
          <w:szCs w:val="28"/>
          <w:rtl w:val="true"/>
          <w:lang w:bidi="ar-SA"/>
        </w:rPr>
        <w:t>أرضكم، ولم يجعل ذلك المطر نازلاً عليكم دفعة واحدة فيُفسد أرضكم وأشجاركم وزروعكم وثماركم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اَلثَّمَرٰاتِ 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 يخرجه من الأرض رزقاً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أشباهاً وأمثالاً من الأصنام التي لا تعقل ولا تسمع ولا تبصر، ولا تقدر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تقدر على شيء من هذه النعم الجليلة التي أنعمها عليكم ربّكم</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11/403</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2:36/125</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العيون والاحتجاج في بحار الأنوار </w:t>
      </w:r>
      <w:r>
        <w:rPr>
          <w:rFonts w:eastAsia="Amiri" w:cs="Amiri" w:ascii="Amiri" w:hAnsi="Amiri"/>
          <w:color w:val="111111"/>
          <w:sz w:val="28"/>
          <w:szCs w:val="28"/>
          <w:lang w:bidi="ar-SA"/>
        </w:rPr>
        <w:t>3:10/35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لمّا خلق الماء فجعل عرشه عليه قبل أن يخلق </w:t>
      </w:r>
    </w:p>
    <w:p>
      <w:pPr>
        <w:pStyle w:val="BookText"/>
        <w:rPr/>
      </w:pPr>
      <w:r>
        <w:rPr>
          <w:rFonts w:ascii="Amiri" w:hAnsi="Amiri" w:eastAsia="Amiri" w:cs="Amiri"/>
          <w:color w:val="111111"/>
          <w:sz w:val="28"/>
          <w:sz w:val="28"/>
          <w:szCs w:val="28"/>
          <w:rtl w:val="true"/>
          <w:lang w:bidi="ar-SA"/>
        </w:rPr>
        <w:t>السماوات والأرض،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اَلسَّمٰاوٰاتِ وَ اَلْأَرْضَ فِي سِتَّةِ أَيّٰامٍ وَ كٰانَ عَرْشُهُ عَلَى اَلْمٰاءِ‌</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عرشه قبل أن يخلق السماوات والأرض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الرياح على الماء فبخّر</w:t>
      </w:r>
      <w:r>
        <w:rPr>
          <w:rStyle w:val="FootnoteAnchor"/>
          <w:rtl w:val="true"/>
        </w:rPr>
        <w:footnoteReference w:id="709"/>
      </w:r>
      <w:r>
        <w:rPr>
          <w:rFonts w:ascii="Amiri" w:hAnsi="Amiri" w:eastAsia="Amiri" w:cs="Amiri"/>
          <w:color w:val="111111"/>
          <w:sz w:val="28"/>
          <w:sz w:val="28"/>
          <w:szCs w:val="28"/>
          <w:rtl w:val="true"/>
          <w:lang w:bidi="ar-SA"/>
        </w:rPr>
        <w:t xml:space="preserve">الماء من أمواجه وارتفعت أمواجه وارتفع عنه الدخان وعلا فوقه الزبد، فخلق من دخانه السماوات السبع، وخلق من زبده 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فبسط الأرض على الماء، وجعل الماء على الصفا، والصفا على الحوت، والحوت على الثور، والثور على الصخرة التي ذكرها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والصخرة على الثرى</w:t>
      </w:r>
      <w:r>
        <w:rPr>
          <w:rStyle w:val="FootnoteAnchor"/>
          <w:rtl w:val="true"/>
        </w:rPr>
        <w:footnoteReference w:id="711"/>
      </w:r>
      <w:r>
        <w:rPr>
          <w:rFonts w:ascii="Amiri" w:hAnsi="Amiri" w:eastAsia="Amiri" w:cs="Amiri"/>
          <w:color w:val="111111"/>
          <w:sz w:val="28"/>
          <w:sz w:val="28"/>
          <w:szCs w:val="28"/>
          <w:rtl w:val="true"/>
          <w:lang w:bidi="ar-SA"/>
        </w:rPr>
        <w:t>، ولا يعلم ما تحت الثرى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الأرض دحاها من تحت الكعبة، ثمّ بسطها على الماء، فأحاطت بكلّ شيء ففخرت الأرض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أحطتُ بكلّ شيء فمن يغلبني‌؟ وكان في أُذن الحوت</w:t>
      </w:r>
      <w:r>
        <w:rPr>
          <w:rStyle w:val="FootnoteAnchor"/>
          <w:rtl w:val="true"/>
        </w:rPr>
        <w:footnoteReference w:id="712"/>
      </w:r>
      <w:r>
        <w:rPr>
          <w:rFonts w:ascii="Amiri" w:hAnsi="Amiri" w:eastAsia="Amiri" w:cs="Amiri"/>
          <w:color w:val="111111"/>
          <w:sz w:val="28"/>
          <w:sz w:val="28"/>
          <w:szCs w:val="28"/>
          <w:rtl w:val="true"/>
          <w:lang w:bidi="ar-SA"/>
        </w:rPr>
        <w:t>سلسلة من ذهب مقرونة الطرف بالعرش، فأمر اللّٰه الحوت فتحرّك فتكفّأت</w:t>
      </w:r>
      <w:r>
        <w:rPr>
          <w:rStyle w:val="FootnoteAnchor"/>
          <w:rtl w:val="true"/>
        </w:rPr>
        <w:footnoteReference w:id="713"/>
      </w:r>
      <w:r>
        <w:rPr>
          <w:rFonts w:ascii="Amiri" w:hAnsi="Amiri" w:eastAsia="Amiri" w:cs="Amiri"/>
          <w:color w:val="111111"/>
          <w:sz w:val="28"/>
          <w:sz w:val="28"/>
          <w:szCs w:val="28"/>
          <w:rtl w:val="true"/>
          <w:lang w:bidi="ar-SA"/>
        </w:rPr>
        <w:t>الأرض بأهلها كما تكفأت السفينة على متن</w:t>
      </w:r>
      <w:r>
        <w:rPr>
          <w:rStyle w:val="FootnoteAnchor"/>
          <w:rtl w:val="true"/>
        </w:rPr>
        <w:footnoteReference w:id="714"/>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اشتدّت أمواجه ولم تستطع الأرض الامتناع، فنخرت الحوت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الأرض التي أحاطت بكلّ شيء، فمن يغلبني‌؟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فخلق اللّٰه الجبال فأرساها وثقّل الأرض بها فلم يستطع الحوت أن يتحرّك، </w:t>
      </w:r>
    </w:p>
    <w:p>
      <w:pPr>
        <w:pStyle w:val="BookText"/>
        <w:rPr/>
      </w:pPr>
      <w:r>
        <w:rPr>
          <w:rFonts w:ascii="Amiri" w:hAnsi="Amiri" w:eastAsia="Amiri" w:cs="Amiri"/>
          <w:color w:val="111111"/>
          <w:sz w:val="28"/>
          <w:sz w:val="28"/>
          <w:szCs w:val="28"/>
          <w:rtl w:val="true"/>
          <w:lang w:bidi="ar-SA"/>
        </w:rPr>
        <w:t>ففخرت الجبال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الحوت الذي غلب الأرض، فمن يغلبني‌؟</w:t>
      </w:r>
    </w:p>
    <w:p>
      <w:pPr>
        <w:pStyle w:val="BookText"/>
        <w:rPr/>
      </w:pPr>
      <w:r>
        <w:rPr>
          <w:rFonts w:ascii="Amiri" w:hAnsi="Amiri" w:eastAsia="Amiri" w:cs="Amiri"/>
          <w:color w:val="111111"/>
          <w:sz w:val="28"/>
          <w:sz w:val="28"/>
          <w:szCs w:val="28"/>
          <w:rtl w:val="true"/>
          <w:lang w:bidi="ar-SA"/>
        </w:rPr>
        <w:t>فخلق اللّٰه الحديد فَقِطِّعَتْ به الجبال ولم يكن عندها دفاع ولا امتناع، ففخر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الجبال التي غلبت الحوت، فمن يغلبني‌؟</w:t>
      </w:r>
    </w:p>
    <w:p>
      <w:pPr>
        <w:pStyle w:val="BookText"/>
        <w:rPr/>
      </w:pPr>
      <w:r>
        <w:rPr>
          <w:rFonts w:ascii="Amiri" w:hAnsi="Amiri" w:eastAsia="Amiri" w:cs="Amiri"/>
          <w:color w:val="111111"/>
          <w:sz w:val="28"/>
          <w:sz w:val="28"/>
          <w:szCs w:val="28"/>
          <w:rtl w:val="true"/>
          <w:lang w:bidi="ar-SA"/>
        </w:rPr>
        <w:t>فخلق اللّٰه النار فألانت الحديد وفرّقت أجزاءه ولم يكن عند الحديد دفاع ولا امتناع، ففخرت النار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الحديد الذي غلب الجبال، فمن يغلبني‌؟</w:t>
      </w:r>
    </w:p>
    <w:p>
      <w:pPr>
        <w:pStyle w:val="BookText"/>
        <w:rPr/>
      </w:pPr>
      <w:r>
        <w:rPr>
          <w:rFonts w:ascii="Amiri" w:hAnsi="Amiri" w:eastAsia="Amiri" w:cs="Amiri"/>
          <w:color w:val="111111"/>
          <w:sz w:val="28"/>
          <w:sz w:val="28"/>
          <w:szCs w:val="28"/>
          <w:rtl w:val="true"/>
          <w:lang w:bidi="ar-SA"/>
        </w:rPr>
        <w:t>فخلق اللّٰه تعالى الماء فأطفأ النار ولم يكن عندها دفاع ولا امتناع، ففخر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النار التي غلبت الحديد، فمن يغلبني‌؟</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فخلق اللّٰه تعالى الريح فأيبست الماء، ففخرت الريح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الماء الذي غلب النار، فمن يغلبني‌؟</w:t>
      </w:r>
    </w:p>
    <w:p>
      <w:pPr>
        <w:pStyle w:val="BookText"/>
        <w:rPr/>
      </w:pPr>
      <w:r>
        <w:rPr>
          <w:rFonts w:ascii="Amiri" w:hAnsi="Amiri" w:eastAsia="Amiri" w:cs="Amiri"/>
          <w:color w:val="111111"/>
          <w:sz w:val="28"/>
          <w:sz w:val="28"/>
          <w:szCs w:val="28"/>
          <w:rtl w:val="true"/>
          <w:lang w:bidi="ar-SA"/>
        </w:rPr>
        <w:t>فخلق اللّٰه تعالى الإنسان فصرف الرياح عن مجاريها بالبنيان، ففخر الإنسان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الريح التي غلبت الماء، فمن يغلبي‌؟</w:t>
      </w:r>
    </w:p>
    <w:p>
      <w:pPr>
        <w:pStyle w:val="BookText"/>
        <w:rPr/>
      </w:pPr>
      <w:r>
        <w:rPr>
          <w:rFonts w:ascii="Amiri" w:hAnsi="Amiri" w:eastAsia="Amiri" w:cs="Amiri"/>
          <w:color w:val="111111"/>
          <w:sz w:val="28"/>
          <w:sz w:val="28"/>
          <w:szCs w:val="28"/>
          <w:rtl w:val="true"/>
          <w:lang w:bidi="ar-SA"/>
        </w:rPr>
        <w:t>فخلق اللّٰه ملك الموت فأمات الإنسان، ففخر ملك الموت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الإنسان الذي غلب الريح، فمن يغلبني‌؟</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القهّار الغلّاب الوهّاب؛ أغلبك وأغلب كلّ شيء،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يُرْجَعُ اَلْأَمْرُ كُلُّهُ‌</w:t>
      </w:r>
      <w:r>
        <w:rPr>
          <w:rFonts w:eastAsia="Amiri" w:cs="Amiri" w:ascii="Amiri" w:hAnsi="Amiri"/>
          <w:color w:val="111111"/>
          <w:sz w:val="28"/>
          <w:szCs w:val="28"/>
          <w:rtl w:val="true"/>
          <w:lang w:bidi="ar-SA"/>
        </w:rPr>
        <w:t>»</w:t>
      </w:r>
      <w:r>
        <w:rPr>
          <w:rStyle w:val="FootnoteAnchor"/>
          <w:rtl w:val="true"/>
        </w:rPr>
        <w:footnoteReference w:id="716"/>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أعجب هذه السمكة وأعظم قوّتها، لمّا تحرّكت حرّكت الأرض بما عليها حتّى لا تستطيع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أُنبّئكم بأقوى منها وأعظم وأرحب‌؟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لمّا خلق العرش خلق له ثلثمائة وستّين ألف ركن، وخلق عند كلّ ركن ثلثمائة وستّين ألف ملك، لو أذن اللّٰه سبحانه وتعالى لأصغرهم التقم السماوات السبع والأرضين السبع، ما كان ذلك بين لهواته إلّاكنملة</w:t>
      </w:r>
      <w:r>
        <w:rPr>
          <w:rStyle w:val="FootnoteAnchor"/>
          <w:rtl w:val="true"/>
        </w:rPr>
        <w:footnoteReference w:id="718"/>
      </w:r>
      <w:r>
        <w:rPr>
          <w:rFonts w:ascii="Amiri" w:hAnsi="Amiri" w:eastAsia="Amiri" w:cs="Amiri"/>
          <w:color w:val="111111"/>
          <w:sz w:val="28"/>
          <w:sz w:val="28"/>
          <w:szCs w:val="28"/>
          <w:rtl w:val="true"/>
          <w:lang w:bidi="ar-SA"/>
        </w:rPr>
        <w:t>في مغارة فضْفاضةٍ‌</w:t>
      </w:r>
      <w:r>
        <w:rPr>
          <w:rStyle w:val="FootnoteAnchor"/>
          <w:rtl w:val="true"/>
        </w:rPr>
        <w:footnoteReference w:id="719"/>
      </w:r>
      <w:r>
        <w:rPr>
          <w:rFonts w:ascii="Amiri" w:hAnsi="Amiri" w:eastAsia="Amiri" w:cs="Amiri"/>
          <w:color w:val="111111"/>
          <w:sz w:val="28"/>
          <w:sz w:val="28"/>
          <w:szCs w:val="28"/>
          <w:rtl w:val="true"/>
          <w:lang w:bidi="ar-SA"/>
        </w:rPr>
        <w:t>، فقال اللّٰه تبارك وتعالى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احملوا عرشي هذا، فتعاطوه فلم يستطيعوا حمله ولا تحريكه، فخلق اللّٰه تعالى مع كلّ واحد منهم واحداً فلم يقدروا أن يُزعزعوه، فخلق اللّٰه سبحانه مع كلّ واحد منهم عشرة فلم يقدروا أن يحرّكوه، فخلق اللّٰه سبحانه وتعالى بعدد كلّ واحد منهم مثل جماعتهم فلم يقدروا أن يحرّكوه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عزّوجلّ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علَيّ أمسكه بقدرتي، فخلّوه فأمسكه اللّٰه عزّ وجلّ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لثمانية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أنتم عرشي،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 يطقه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الخلق الكثير والجمّ الغفير فكيف نُطيقه الآن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ذلك إليّ‌</w:t>
      </w:r>
      <w:r>
        <w:rPr>
          <w:rStyle w:val="FootnoteAnchor"/>
          <w:rtl w:val="true"/>
        </w:rPr>
        <w:footnoteReference w:id="720"/>
      </w:r>
      <w:r>
        <w:rPr>
          <w:rFonts w:ascii="Amiri" w:hAnsi="Amiri" w:eastAsia="Amiri" w:cs="Amiri"/>
          <w:color w:val="111111"/>
          <w:sz w:val="28"/>
          <w:sz w:val="28"/>
          <w:szCs w:val="28"/>
          <w:rtl w:val="true"/>
          <w:lang w:bidi="ar-SA"/>
        </w:rPr>
        <w:t>لأنّي أنا اللّٰه المُقرِّبُ للبعيد، والمُذلِّل للعنيد، والمُخفِّف للشديد، والمُسهِّل للعسير، أفعل ما أشاء وأحكم ما أُريد، أُعلِّمكم كلماتٍ تقولونها يخفّف بها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ولا حول ولا قوّة إلّاباللّٰه العليّ العظيم، 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فقالوها، فحملوه فخفّ على كواهلهم كشعرةٍ نابتةٍ على كاهل رجل جَلَدٍ</w:t>
      </w:r>
      <w:r>
        <w:rPr>
          <w:rStyle w:val="FootnoteAnchor"/>
          <w:rtl w:val="true"/>
        </w:rPr>
        <w:footnoteReference w:id="721"/>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اللّٰه عزّ وجلّ لسائر تلك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على هؤلاء الثمانية عرشي ليحملوه وطوّفوا أنتم حوله فسبّحوني ومجّدوني وقدّسوني فإنّي أنا اللّٰه القادر على ما رأيتم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 هؤلاء الملائكة حَمَلة العرش في قوّتهم وعظم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مع قوّتهم لا يطيقون حمل صحائفٍ يُكتَبُ فيها حسنات رجل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رسول اللّٰه لنُحبّه ونُعظّمه ونتقرّب إلى اللّٰه بموالاته‌؟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رجل كان قاعداً مع أصحاب له، فمرّ به رجل من أهل بيتي مُغَطَّى الرأس لم يعرفه، فلمّا جاوزه التفت خلفه فعرفه فوثب إليه قائماً حافياً حاسراً وأخذ بيده وقبّلها وقبّل رأسه وصدره وما بين عينيه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شقيق رسول اللّٰه؛ لحمك لحمه، ودمك دمه، وعلمك من علمه، وحلمك من حلمه، وعقلك من عقله، اسأل اللّٰه أن يُسعدني بمحبّتك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اللّٰه تعالى له بهذا الفعل وهذا القول من الثواب ما لو كتب تفصيله في صحائفه لم تُطِقْ حملها جميع هؤلاء الأملاك الطائفين بالعرش، والأملاك الحاملين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 لمّا 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جلالتك وموضعك من الإسلام ومحلّك عند رسول اللّٰه صلى الله عليه و آله تفعل بهذا ما نرى‌؟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الجاهلون، وهل يُثاب في الإسلام إلّابحبّ محمّد وحبّ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اللّٰه له بهذا القول مثل ما أوجب له بذلك القول والفعل أيضاً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في مقاله؛ لأنّ رجلاً لو عَمَّره اللّٰه تبارك وتعالى مثل عُمرِ الدنيا مائة ألف مرّة، ورزقه مثل أموالها مائة ألف مرّة فأنفق أمواله كلّها في </w:t>
      </w:r>
    </w:p>
    <w:p>
      <w:pPr>
        <w:pStyle w:val="BookText"/>
        <w:rPr/>
      </w:pPr>
      <w:r>
        <w:rPr>
          <w:rFonts w:ascii="Amiri" w:hAnsi="Amiri" w:eastAsia="Amiri" w:cs="Amiri"/>
          <w:color w:val="111111"/>
          <w:sz w:val="28"/>
          <w:sz w:val="28"/>
          <w:szCs w:val="28"/>
          <w:rtl w:val="true"/>
          <w:lang w:bidi="ar-SA"/>
        </w:rPr>
        <w:t>سبيل اللّٰه تبارك وتعالى، وأفنى عمره بصيام نهاره وقيام ليله لا يَفْتُرُ</w:t>
      </w:r>
      <w:r>
        <w:rPr>
          <w:rStyle w:val="FootnoteAnchor"/>
          <w:rtl w:val="true"/>
        </w:rPr>
        <w:footnoteReference w:id="722"/>
      </w:r>
      <w:r>
        <w:rPr>
          <w:rFonts w:ascii="Amiri" w:hAnsi="Amiri" w:eastAsia="Amiri" w:cs="Amiri"/>
          <w:color w:val="111111"/>
          <w:sz w:val="28"/>
          <w:sz w:val="28"/>
          <w:szCs w:val="28"/>
          <w:rtl w:val="true"/>
          <w:lang w:bidi="ar-SA"/>
        </w:rPr>
        <w:t>شيئاً منه ولا يسأمُ ثمّ لقى اللّٰه تبارك وتعالى مُنطوياً على بغض محمّد أو بغض ذلك الرجل الذي قام إليه هذا الرجل مُكرِّماً إلّاأكبّه</w:t>
      </w:r>
      <w:r>
        <w:rPr>
          <w:rStyle w:val="FootnoteAnchor"/>
          <w:rtl w:val="true"/>
        </w:rPr>
        <w:footnoteReference w:id="723"/>
      </w:r>
      <w:r>
        <w:rPr>
          <w:rFonts w:ascii="Amiri" w:hAnsi="Amiri" w:eastAsia="Amiri" w:cs="Amiri"/>
          <w:color w:val="111111"/>
          <w:sz w:val="28"/>
          <w:sz w:val="28"/>
          <w:szCs w:val="28"/>
          <w:rtl w:val="true"/>
          <w:lang w:bidi="ar-SA"/>
        </w:rPr>
        <w:t>اللّٰه تبارك وتعالى على منخره في نار جهنّم، ولردّ اللّٰه سبحانه وتعالى أعماله عليه وأحبطها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هذان الرجلان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المقبل المغطّي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فتبادروا إليه ينظرونه فإذا هو سعد بن معاذ الأوسيّ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المقول له هذا القول فهذا الآخر المقبل المُغطّي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فإذا هو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يَسعد بحُبّ هذين الرجلين</w:t>
      </w:r>
      <w:r>
        <w:rPr>
          <w:rStyle w:val="FootnoteAnchor"/>
          <w:rtl w:val="true"/>
        </w:rPr>
        <w:footnoteReference w:id="724"/>
      </w:r>
      <w:r>
        <w:rPr>
          <w:rFonts w:ascii="Amiri" w:hAnsi="Amiri" w:eastAsia="Amiri" w:cs="Amiri"/>
          <w:color w:val="111111"/>
          <w:sz w:val="28"/>
          <w:sz w:val="28"/>
          <w:szCs w:val="28"/>
          <w:rtl w:val="true"/>
          <w:lang w:bidi="ar-SA"/>
        </w:rPr>
        <w:t xml:space="preserve">، وما أكثر من يشقى ممّن ينتحل حبّ أحدهما وبغض الآخر إنّهما يكونان خصماً له، ومن كانا خصماً له فمحمّد له خصمٌ‌، ومن كان محمّد له خصماً كان اللّٰه تبارك وتعالى له خصماً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اللّٰه عليه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إنّما يَعرِف الفضل أهل الفضل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اللّٰه تبارك وتعالى يختم لك بالشهادة ويهلك بك أُمّة من الكفرة ويهتزّ عرش الرحمن بموتك</w:t>
      </w:r>
      <w:r>
        <w:rPr>
          <w:rStyle w:val="FootnoteAnchor"/>
          <w:rtl w:val="true"/>
        </w:rPr>
        <w:footnoteReference w:id="725"/>
      </w:r>
      <w:r>
        <w:rPr>
          <w:rFonts w:ascii="Amiri" w:hAnsi="Amiri" w:eastAsia="Amiri" w:cs="Amiri"/>
          <w:color w:val="111111"/>
          <w:sz w:val="28"/>
          <w:sz w:val="28"/>
          <w:szCs w:val="28"/>
          <w:rtl w:val="true"/>
          <w:lang w:bidi="ar-SA"/>
        </w:rPr>
        <w:t xml:space="preserve">، ويدخل بشفاعتك </w:t>
      </w:r>
    </w:p>
    <w:p>
      <w:pPr>
        <w:pStyle w:val="BookText"/>
        <w:rPr/>
      </w:pPr>
      <w:r>
        <w:rPr>
          <w:rFonts w:ascii="Amiri" w:hAnsi="Amiri" w:eastAsia="Amiri" w:cs="Amiri"/>
          <w:color w:val="111111"/>
          <w:sz w:val="28"/>
          <w:sz w:val="28"/>
          <w:szCs w:val="28"/>
          <w:rtl w:val="true"/>
          <w:lang w:bidi="ar-SA"/>
        </w:rPr>
        <w:t xml:space="preserve">الجنّة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 كُليب</w:t>
      </w:r>
      <w:r>
        <w:rPr>
          <w:rStyle w:val="FootnoteAnchor"/>
          <w:rtl w:val="true"/>
        </w:rPr>
        <w:footnoteReference w:id="7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تفرشونها لمنامكم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محفوظاً أن تقع على الأرض بقدرته تجري فيها شمسها وقمرها وكواكبها مسخّرة لمنافع عباده وإمائه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لحفظه السماء أن تقع على الأرض فإنّ اللّٰه تبارك وتعالى يحفظ 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 ثواب طاعات المحبّين لمحمّد وآله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المطر، ينزل مع كلّ قطرة ملك يضعها في موضعها الذي يأمره به ربّه، فعجبوا من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تستكثرون عدد هؤلاء؟ وإنّ عدد الملائكة المستغفرين لمحبّي عليّ بن أبي طالب عليه السلام أكثر من عدد هؤلاء، وإنّ عدد الملائكة اللاعنين لمبغضيه أكثر من عدد هؤلاء</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143" w:name="pg16127_20951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1477349_1280447820"/>
      <w:bookmarkStart w:id="145" w:name="_Toc41"/>
      <w:bookmarkEnd w:id="143"/>
      <w:bookmarkEnd w:id="144"/>
      <w:r>
        <w:rPr>
          <w:rtl w:val="true"/>
        </w:rPr>
        <w:t>الباب التاسع عشر في بيان أنّ اللّٰه سبحانه وتعالى لا يقبل من عبده حسنة حتّى يسأله عن حبّ عليّ بن أبي طالب عليه السلام</w:t>
      </w:r>
      <w:bookmarkEnd w:id="1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أبو جعفر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تعالى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 رجاله مرفوعاً إلى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أعطاني اللّٰه خمساً، وأعطى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جوامع الكلم وأعطى عليّاً جوامع العلم، وجعلني نبيّاً وجعله وصيّاً، أعطاني الكوثر وأعطاه السلسبيل، وأعطاني الوحي وأعطاه الإلهام، وأسرى بي إليه وفتح له أبواب السماء والحجب حتّى نظر إليّ ونظرتُ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فداك أبي وأُمّي‌؟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 أوّل ما كلّمني به ربّي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 إلى تحتك، فنظرت إلى الحجب قد انخرقت، وإلى أبواب السماء قد فُتِحَت، ونظرت إلى عليٍّ وهو رافع رأسه إليّ فكلّمني وكلّمته بما</w:t>
      </w:r>
      <w:r>
        <w:rPr>
          <w:rStyle w:val="FootnoteAnchor"/>
          <w:rtl w:val="true"/>
        </w:rPr>
        <w:footnoteReference w:id="729"/>
      </w:r>
      <w:r>
        <w:rPr>
          <w:rFonts w:ascii="Amiri" w:hAnsi="Amiri" w:eastAsia="Amiri" w:cs="Amiri"/>
          <w:color w:val="111111"/>
          <w:sz w:val="28"/>
          <w:sz w:val="28"/>
          <w:szCs w:val="28"/>
          <w:rtl w:val="true"/>
          <w:lang w:bidi="ar-SA"/>
        </w:rPr>
        <w:t>كلّمني ربّي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كلّمك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جعلت عليّاً وصيّك ووزيرك وخليفتك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فاعلمه، فها هو يسمع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فأعلمته وأنا بين يدي ربّي عزّ وجلّ‌، فقال 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قبلت وأطعت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فأمر اللّٰه تعالى الملائكة أن تُسلّم عليه، ففعلتْ‌، فردّ عليهم السلام، فرأيت الملائكة يتباشرون به، وما مررت بملأ من ملائكة السماء إلّاهنّؤوني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والذي بعثك بالحقّ نبيّاً، لقد دخل السرور على جميع الملائكة باستخلاف اللّٰه عزّ وجلّ لك ابن عمّك، ورأيت حملة العرش وقد نكّسوا رؤوسهم إلى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 نكّس حملة العرش رؤوسهم‌؟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من ملك من الملائكة إلّاوقد نظر إلى وجه عليّ بن أبي طالب استبشاراً به، ما خلا حملة العرش فإنّهم استأذنوا اللّٰه عزّ وجلّ في هذه الساعة، فأذن لهم أن ينظروا إلى عليّ بن أبي طالب فنظروا إليه، فلمّا هبطتُ جعلت أُخبره بذلك فإذا هو يخبرني به، فعلمت أنّي لم أطأ موطئاً إلّاوقد كُشِف لعليٍّ عنه حتّى 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عليك بحبّ‌</w:t>
      </w:r>
      <w:r>
        <w:rPr>
          <w:rStyle w:val="FootnoteAnchor"/>
          <w:rtl w:val="true"/>
        </w:rPr>
        <w:footnoteReference w:id="730"/>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بمودّة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بعثني بالحقّ نبيّاً لا يقبل اللّٰه عزّ وجلّ من عبده حسنة حتّى يسأله عن حبّ عليّ بن أبي طالب وهو تعالى أعلم؛ فإن جاء بولايته قبل عمله على ما كان منه، وإن لم يأت اللّٰهَ بولايته لم يسأله عن شيء وأمره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عبّاس، والذي بعثني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أشدّ غضباً على مبغض عليّ من غضبها</w:t>
      </w:r>
      <w:r>
        <w:rPr>
          <w:rStyle w:val="FootnoteAnchor"/>
          <w:rtl w:val="true"/>
        </w:rPr>
        <w:footnoteReference w:id="731"/>
      </w:r>
      <w:r>
        <w:rPr>
          <w:rFonts w:ascii="Amiri" w:hAnsi="Amiri" w:eastAsia="Amiri" w:cs="Amiri"/>
          <w:color w:val="111111"/>
          <w:sz w:val="28"/>
          <w:sz w:val="28"/>
          <w:szCs w:val="28"/>
          <w:rtl w:val="true"/>
          <w:lang w:bidi="ar-SA"/>
        </w:rPr>
        <w:t>على من زعم أنّ للّٰه ولداً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عبّاس، لو أنّ الملائكة المقرّبين والأنبياء المرسلين اجتمعوا على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اللّٰه بالنار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وهل يبغضه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نعم، يبغضه قوم يذكرون أنّهم من أُمّتي، لم يجعل اللّٰه لهم في الآخرة</w:t>
      </w:r>
      <w:r>
        <w:rPr>
          <w:rStyle w:val="FootnoteAnchor"/>
          <w:rtl w:val="true"/>
        </w:rPr>
        <w:footnoteReference w:id="732"/>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عبّاس، مِن علامة بغضهم أنّهم يُفضِّلون مَن هو دونه عليه، والذي بعثني بالحقّ نبيّاً ما بَعَثَ اللّٰه عزّ وجلّ نبيّاً أكرم عليه منّي، ولا وصيّاً أكرم عليه من وصييّ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كما أمرني به رسول اللّٰه صلى الله عليه و آله وأوصاني بمودّته وإنّه لأكبر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من الزمان ما مضى، ثمّ حضرت رسول اللّٰه صلى الله عليه و آله الوفاةُ‌،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قد دنا أجلك فما تأمرني‌؟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خالِفْ مَن خالَفَ عليّاً، ولا تُوالِهِم</w:t>
      </w:r>
      <w:r>
        <w:rPr>
          <w:rStyle w:val="FootnoteAnchor"/>
          <w:rtl w:val="true"/>
        </w:rPr>
        <w:footnoteReference w:id="733"/>
      </w:r>
      <w:r>
        <w:rPr>
          <w:rFonts w:ascii="Amiri" w:hAnsi="Amiri" w:eastAsia="Amiri" w:cs="Amiri"/>
          <w:color w:val="111111"/>
          <w:sz w:val="28"/>
          <w:sz w:val="28"/>
          <w:szCs w:val="28"/>
          <w:rtl w:val="true"/>
          <w:lang w:bidi="ar-SA"/>
        </w:rPr>
        <w:t>، ولا تكوننّ لهم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لا تأمر الناس بترك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آله حتّى أُغمِي عليه، ثمّ 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بذلك</w:t>
      </w:r>
      <w:r>
        <w:rPr>
          <w:rStyle w:val="FootnoteAnchor"/>
          <w:rtl w:val="true"/>
        </w:rPr>
        <w:footnoteReference w:id="734"/>
      </w:r>
      <w:r>
        <w:rPr>
          <w:rFonts w:ascii="Amiri" w:hAnsi="Amiri" w:eastAsia="Amiri" w:cs="Amiri"/>
          <w:color w:val="111111"/>
          <w:sz w:val="28"/>
          <w:sz w:val="28"/>
          <w:szCs w:val="28"/>
          <w:rtl w:val="true"/>
          <w:lang w:bidi="ar-SA"/>
        </w:rPr>
        <w:t>فيهم وعِلمُ ربّي، والذي بعثني بالحقّ نبيّاً لا يخرج أحد ممّن خالفه من الدنيا وأنكر عليه حقّه حتّى يغيّر اللّٰه ما به من نعمة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عبّاس، إذا أردتَ أن تلقى اللّٰه تبارك وتعالى وهو عنك راضٍ فاسلك طريقة عليٍّ ومِلْ معه حيث مال، ثمّ ارْضَ به إماماً، وعادِ من عاداه ووالِ من والاه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يابن عبّاس، أُحذِّرك أن يدخلك شكّ في عليّ‌؛ فإنّ الشكّ فيه كفر باللّٰه تعالى</w:t>
      </w:r>
      <w:r>
        <w:rPr>
          <w:rStyle w:val="FootnoteAnchor"/>
          <w:rtl w:val="true"/>
        </w:rPr>
        <w:footnoteReference w:id="735"/>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7/142</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الروضة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38:159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الفضائل </w:t>
      </w:r>
      <w:r>
        <w:rPr>
          <w:rFonts w:eastAsia="Amiri" w:cs="Amiri" w:ascii="Amiri" w:hAnsi="Amiri"/>
          <w:color w:val="111111"/>
          <w:sz w:val="28"/>
          <w:szCs w:val="28"/>
          <w:lang w:bidi="ar-SA"/>
        </w:rPr>
        <w:t>39:3/159</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241/193</w:t>
      </w:r>
      <w:r>
        <w:rPr>
          <w:rFonts w:ascii="Amiri" w:hAnsi="Amiri" w:eastAsia="Amiri" w:cs="Amiri"/>
          <w:color w:val="111111"/>
          <w:sz w:val="28"/>
          <w:sz w:val="28"/>
          <w:szCs w:val="28"/>
          <w:rtl w:val="true"/>
          <w:lang w:bidi="ar-SA"/>
        </w:rPr>
        <w:t>، وانظر قطعة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57/293</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19/188</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16:12/322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آل أبي طالب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القاسم</w:t>
      </w:r>
      <w:r>
        <w:rPr>
          <w:rStyle w:val="FootnoteAnchor"/>
          <w:rtl w:val="true"/>
        </w:rPr>
        <w:footnoteReference w:id="737"/>
      </w:r>
      <w:r>
        <w:rPr>
          <w:rFonts w:ascii="Amiri" w:hAnsi="Amiri" w:eastAsia="Amiri" w:cs="Amiri"/>
          <w:color w:val="111111"/>
          <w:sz w:val="28"/>
          <w:sz w:val="28"/>
          <w:szCs w:val="28"/>
          <w:rtl w:val="true"/>
          <w:lang w:bidi="ar-SA"/>
        </w:rPr>
        <w:t>، عن جعفر بن محمّد الصادق عليه السلام،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اللّٰه نبيّاً حتّى يأمره أن يُوصي إلى أفضل عشيرته من عُصبته، وأمرني أن أُوصي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عمّك عليّ بن أبي طالب يا محمّد، فإنّي قد أثبته في الكتب السالفة وكتبت فيها أنّه وصيّك وعلى ذلك أخذت ميثاق الخلائق ومواثيق الأنبياء والرُّسُل، أخذت مواثيقهم لي بالربوبيّة، ولك يا محمّد بالنبوّة، ولعليّ بالولاية</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123/160</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1:20/244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يحيى بن المساور</w:t>
      </w:r>
      <w:r>
        <w:rPr>
          <w:rStyle w:val="FootnoteAnchor"/>
          <w:rtl w:val="true"/>
        </w:rPr>
        <w:footnoteReference w:id="739"/>
      </w:r>
      <w:r>
        <w:rPr>
          <w:rFonts w:ascii="Amiri" w:hAnsi="Amiri" w:eastAsia="Amiri" w:cs="Amiri"/>
          <w:color w:val="111111"/>
          <w:sz w:val="28"/>
          <w:sz w:val="28"/>
          <w:szCs w:val="28"/>
          <w:rtl w:val="true"/>
          <w:lang w:bidi="ar-SA"/>
        </w:rPr>
        <w:t xml:space="preserve">، عن إسماعيل بن </w:t>
      </w:r>
    </w:p>
    <w:p>
      <w:pPr>
        <w:pStyle w:val="BookText"/>
        <w:rPr/>
      </w:pPr>
      <w:r>
        <w:rPr>
          <w:rFonts w:ascii="Amiri" w:hAnsi="Amiri" w:eastAsia="Amiri" w:cs="Amiri"/>
          <w:color w:val="111111"/>
          <w:sz w:val="28"/>
          <w:sz w:val="28"/>
          <w:szCs w:val="28"/>
          <w:rtl w:val="true"/>
          <w:lang w:bidi="ar-SA"/>
        </w:rPr>
        <w:t>زياد، عن فضيل بن يسار</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الفضيل بن يسار النهديّ‌، أبو القاسم عربيّ‌، بصريّ صميم، ثقة، روى عن أبي جعفر وأبي عبد اللّٰه عليهما السلام ومات في أيّامه، 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مسور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العبدي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رأيَ الخوارج حتّى جلست مع أبي سعيد الخدريّ‌،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الناس بخمس فعملوا بأربع وتركوا واحدة، ولا يقبل اللّٰه عزّ وجلّ الأربعة إلّابها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هي الأربع التي عملوا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الواحدة التي تركوها؟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أفإنّها مفترضة على هذه الخصال‌؟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الناس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 إن كانوا كفروا؟ وكان رسول اللّٰه صلى الله عليه و آله أقامه بعد أن نُعِيت إليه نفسه وعلم أنّه لاحقٌ بربّه وصائرٌ إلى كرامته، فأمر اللّٰه تعالى أن يدلّ على الإمام القائم بأمره من بعده بما فعل به يوم خمٍّ وأقامه للناس عَلَماً، وإنّما بقي رسول اللّٰه صلى الله عليه و آله بعد ذلك ثمانين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يومٍ حتّى لحق باللّٰه عزّ وجلّ‌</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1:215/228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2:584/277</w:t>
      </w:r>
      <w:r>
        <w:rPr>
          <w:rFonts w:ascii="Amiri" w:hAnsi="Amiri" w:eastAsia="Amiri" w:cs="Amiri"/>
          <w:color w:val="111111"/>
          <w:sz w:val="28"/>
          <w:sz w:val="28"/>
          <w:szCs w:val="28"/>
          <w:rtl w:val="true"/>
          <w:lang w:bidi="ar-SA"/>
        </w:rPr>
        <w:t>،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165/475</w:t>
      </w:r>
      <w:r>
        <w:rPr>
          <w:rFonts w:ascii="Amiri" w:hAnsi="Amiri" w:eastAsia="Amiri" w:cs="Amiri"/>
          <w:color w:val="111111"/>
          <w:sz w:val="28"/>
          <w:sz w:val="28"/>
          <w:szCs w:val="28"/>
          <w:rtl w:val="true"/>
          <w:lang w:bidi="ar-SA"/>
        </w:rPr>
        <w:t>، الأمالي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22:86/115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27:66/102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37:178</w:t>
      </w:r>
      <w:r>
        <w:rPr>
          <w:rFonts w:ascii="Amiri" w:hAnsi="Amiri" w:eastAsia="Amiri" w:cs="Amiri"/>
          <w:color w:val="111111"/>
          <w:sz w:val="28"/>
          <w:sz w:val="28"/>
          <w:szCs w:val="28"/>
          <w:rtl w:val="true"/>
          <w:lang w:bidi="ar-SA"/>
        </w:rPr>
        <w:t>،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6127_209522"/>
      <w:bookmarkStart w:id="147" w:name="pg16127_209522"/>
      <w:bookmarkEnd w:id="14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pg16127_209522"/>
      <w:bookmarkStart w:id="149" w:name="__RefHeading___Toc1477351_1280447820"/>
      <w:bookmarkStart w:id="150" w:name="_Toc42"/>
      <w:bookmarkEnd w:id="148"/>
      <w:bookmarkEnd w:id="149"/>
      <w:r>
        <w:rPr>
          <w:rtl w:val="true"/>
        </w:rPr>
        <w:t>الباب العشرون في بيان أنّ الخلق موقوفون على الصراط وهم مسؤولون عن ولاية عليّ بن أبي طالب عليه السلام</w:t>
      </w:r>
      <w:bookmarkEnd w:id="15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مؤمن الشيرازىّ فى كتابه</w:t>
      </w:r>
      <w:r>
        <w:rPr>
          <w:rStyle w:val="FootnoteAnchor"/>
          <w:rtl w:val="true"/>
        </w:rPr>
        <w:footnoteReference w:id="742"/>
      </w:r>
      <w:r>
        <w:rPr>
          <w:rFonts w:ascii="Amiri" w:hAnsi="Amiri" w:eastAsia="Amiri" w:cs="Amiri"/>
          <w:color w:val="111111"/>
          <w:sz w:val="28"/>
          <w:sz w:val="28"/>
          <w:szCs w:val="28"/>
          <w:rtl w:val="true"/>
          <w:lang w:bidi="ar-SA"/>
        </w:rPr>
        <w:t>يرفعه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تعالى مالكاً أن يُسَعِّرَ النيران السبع، ويأمر رضوان أن يُزخرف الجنان الثمان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 أقم</w:t>
      </w:r>
      <w:r>
        <w:rPr>
          <w:rStyle w:val="FootnoteAnchor"/>
          <w:rtl w:val="true"/>
        </w:rPr>
        <w:footnoteReference w:id="743"/>
      </w:r>
      <w:r>
        <w:rPr>
          <w:rFonts w:ascii="Amiri" w:hAnsi="Amiri" w:eastAsia="Amiri" w:cs="Amiri"/>
          <w:color w:val="111111"/>
          <w:sz w:val="28"/>
          <w:sz w:val="28"/>
          <w:szCs w:val="28"/>
          <w:rtl w:val="true"/>
          <w:lang w:bidi="ar-SA"/>
        </w:rPr>
        <w:t>الصراط على متن جهنّم،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انصب ميزان العدل تحته</w:t>
      </w:r>
      <w:r>
        <w:rPr>
          <w:rStyle w:val="FootnoteAnchor"/>
          <w:rtl w:val="true"/>
        </w:rPr>
        <w:footnoteReference w:id="744"/>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قرِّب أُمّتك للحساب، ثمّ يأمر اللّٰه تعالى أن يَعقد على الصراط سبع قناطر، طول كلّ قنطرة سبعة عشر ألف فرسخ، وعلى كلّ قنطرة سبعون ألف ملك يسألون هذه الأُمّة؛ نساءهم ورجالهم على القنطرة الأُولى عن ولاية أمير المؤمنين وحبّ أهل بيت محمّد عليهم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أتى به جاز القنطرة الأُولى كالبرق الخاطف، ومن لم يحبّ سقط على أُمّ رأسه في قعر جهنّم، ولو كان معه من أعمال البرّ عمل سبعين صدّيقاً، وذلك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745"/>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الحافظ أبو نعيم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بإسناده إلى السُّدِّيّ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يُسألون عنها في قبورهم؛ فلا يبقى ميّت في شرق ولا في غرب ولا في بحر ولا في برّ إلّاومنكر ونكير يسألانه عن ولاية أمير المؤمنين عليه السلام بعد الموت، يقولون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ومَن إمامك‌؟ فمَن أجاب يُسعَدُ، ومَن لم يجب يُشقى</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2:276</w:t>
      </w:r>
      <w:r>
        <w:rPr>
          <w:rFonts w:ascii="Amiri" w:hAnsi="Amiri" w:eastAsia="Amiri" w:cs="Amiri"/>
          <w:color w:val="111111"/>
          <w:sz w:val="28"/>
          <w:sz w:val="28"/>
          <w:szCs w:val="28"/>
          <w:rtl w:val="true"/>
          <w:lang w:bidi="ar-SA"/>
        </w:rPr>
        <w:t xml:space="preserve">، وجاء مسنداً نظيره في شواهد التنزيل </w:t>
      </w:r>
      <w:r>
        <w:rPr>
          <w:rFonts w:eastAsia="Amiri" w:cs="Amiri" w:ascii="Amiri" w:hAnsi="Amiri"/>
          <w:color w:val="111111"/>
          <w:sz w:val="28"/>
          <w:szCs w:val="28"/>
          <w:lang w:bidi="ar-SA"/>
        </w:rPr>
        <w:t>2:1075/418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تعالى ملكين يقعدان على الصراط؛ فلا يجوز أحد إلّاببراءة</w:t>
      </w:r>
      <w:r>
        <w:rPr>
          <w:rStyle w:val="FootnoteAnchor"/>
          <w:rtl w:val="true"/>
        </w:rPr>
        <w:footnoteReference w:id="749"/>
      </w:r>
      <w:r>
        <w:rPr>
          <w:rFonts w:ascii="Amiri" w:hAnsi="Amiri" w:eastAsia="Amiri" w:cs="Amiri"/>
          <w:color w:val="111111"/>
          <w:sz w:val="28"/>
          <w:sz w:val="28"/>
          <w:szCs w:val="28"/>
          <w:rtl w:val="true"/>
          <w:lang w:bidi="ar-SA"/>
        </w:rPr>
        <w:t>عليّ بن أبي طالب، ومن لم يكن له براءة أمير المؤمنين عليه السلام أكبّه اللّٰه</w:t>
      </w:r>
      <w:r>
        <w:rPr>
          <w:rStyle w:val="FootnoteAnchor"/>
          <w:rtl w:val="true"/>
        </w:rPr>
        <w:footnoteReference w:id="750"/>
      </w:r>
      <w:r>
        <w:rPr>
          <w:rFonts w:ascii="Amiri" w:hAnsi="Amiri" w:eastAsia="Amiri" w:cs="Amiri"/>
          <w:color w:val="111111"/>
          <w:sz w:val="28"/>
          <w:sz w:val="28"/>
          <w:szCs w:val="28"/>
          <w:rtl w:val="true"/>
          <w:lang w:bidi="ar-SA"/>
        </w:rPr>
        <w:t>على مَنْخَرَيه في النار،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أُمّي وأبي، ما معنى براءة أمير المؤمنين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أمير المؤمنين عليّ بن أبي طالب وصيّ رسول اللّٰه صلى الله عليه و آله</w:t>
      </w:r>
      <w:r>
        <w:rPr>
          <w:rStyle w:val="FootnoteAnchor"/>
          <w:rtl w:val="true"/>
        </w:rPr>
        <w:footnoteReference w:id="752"/>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وفي تعليقة السيّد المرعشيّ على شرح إحقاق الحقّ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الكاشيّ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مؤمن الشيرازيّ‌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6127_209528"/>
      <w:bookmarkStart w:id="152" w:name="pg16127_209528"/>
      <w:bookmarkEnd w:id="15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pg16127_209528"/>
      <w:bookmarkStart w:id="154" w:name="__RefHeading___Toc1477353_1280447820"/>
      <w:bookmarkStart w:id="155" w:name="_Toc43"/>
      <w:bookmarkEnd w:id="153"/>
      <w:bookmarkEnd w:id="154"/>
      <w:r>
        <w:rPr>
          <w:rtl w:val="true"/>
        </w:rPr>
        <w:t>الباب الحادي والعشرون في بيان أنّ من آذى عليّاً فقد آذى رسول اللّٰه صلى الله عليه و آله، ومن آذى رسول اللّٰه صلى الله عليه و آله فقد آذى اللّٰه، ومن آذى اللّٰه لعنه اللّٰه في الدنيا والآخرة</w:t>
      </w:r>
      <w:bookmarkEnd w:id="15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أبو محمّد الحسن بن علىّ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بعث جيشاً وأمّر عليهم عليّاً عليه السلام، وما بعث جيشاً قطّ وفيهم عليّ إلّا جعله أميرهم، فلمّا غنموا رَغِب عليّ أن يشتري من جملة الغنائم جارية ويجعل ثمنها من جملة الغنائم، فكايده فيها حاطب بن بلتعة وبُريدة الأسلمي وزايداه، فلمّا نظر إليهما يكايدانه ويزايدانه انتظر إليهما إلى أن بلغت قيمتها قيمة عدلٍ في يومها، فأخذها بتلك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رجعوا إلى رسول اللّٰه صلى الله عليه و آله تواطآ على أن يقولا ذلك لرسول اللّٰه صلى الله عليه و آله، فوقف بريدة أمام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إلى عليّ بن أبي طالب أخذ جارية من المَغنَم 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فجاء عن يمينه فقالها فأعرض عنه، فجاء عن يساره فقالها فأعرض عنه، فغضب رسول اللّٰه صلى الله عليه و آله غضباً لم يُر قبله ولا بعده غضباً مثله، وتغيّر لونه وتزبّد</w:t>
      </w:r>
      <w:r>
        <w:rPr>
          <w:rStyle w:val="FootnoteAnchor"/>
          <w:rtl w:val="true"/>
        </w:rPr>
        <w:footnoteReference w:id="754"/>
      </w:r>
      <w:r>
        <w:rPr>
          <w:rFonts w:ascii="Amiri" w:hAnsi="Amiri" w:eastAsia="Amiri" w:cs="Amiri"/>
          <w:color w:val="111111"/>
          <w:sz w:val="28"/>
          <w:sz w:val="28"/>
          <w:szCs w:val="28"/>
          <w:rtl w:val="true"/>
          <w:lang w:bidi="ar-SA"/>
        </w:rPr>
        <w:t>وانتفخت أوداجه وارتعدت أعضاؤه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بريدة آذيت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عزّوجلّ‌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w:t>
      </w:r>
    </w:p>
    <w:p>
      <w:pPr>
        <w:pStyle w:val="BookText"/>
        <w:rPr/>
      </w:pPr>
      <w:r>
        <w:rPr>
          <w:rFonts w:ascii="Amiri" w:hAnsi="Amiri" w:eastAsia="Amiri" w:cs="Amiri"/>
          <w:color w:val="111111"/>
          <w:sz w:val="28"/>
          <w:sz w:val="28"/>
          <w:szCs w:val="28"/>
          <w:rtl w:val="true"/>
          <w:lang w:bidi="ar-SA"/>
        </w:rPr>
        <w:t>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علمت أنّي قصدتك بأذى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تظنّ يا بريدة أنّه لا يؤذيني إلّامن قصد ذات نفسي‌؟ أما علمت أنّ عليّاً منّي وأنا منه، وأنّ مَن آذى عليّاً فقد آذاني، ومَن آذاني فقد آذى اللّٰه، ومَن آذى اللّٰه فحقّ على اللّٰه أن يؤذيه بأليم عذابه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 أنت أعلم أم اللّٰه عزّ وجلّ؟ وأنت أعلم أم قُرّاء اللوح المحفوظ؟ وأنت أعلم أم ملك الأرحام‌؟</w:t>
      </w:r>
    </w:p>
    <w:p>
      <w:pPr>
        <w:pStyle w:val="BookText"/>
        <w:rPr/>
      </w:pP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أعلم، وقُرّاء اللوح المحفوظ أعلم وملك الأرحام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أعلم أم حفظة عليّ بن أبي طالب أعلم‌؟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حفظة عليّ بن أبي طالب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تُخطّئه وتلومه وتوبّخه وتُشنّع عليه في فعله، وهذا جبرئيل أخبرني عن حفظة عليّ أنّهم لم يكتبوا عليه قطّ خطيئةً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وهذا ملك الأرحام حدّثني أنّه كتب قبل أن يولد حين استحكم في بطن أُمّه أنّه لا يكون منه خطيئة أبداً، وهؤلاء قرّاء اللوح المحفوظ أخبروني ليلة أُسري بي أنّهم وجدوا في اللوح المحفوظ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المعصوم من كلّ خطأ وزلل، فكيف تُخطّئه أنت يا بريدة وقد صوّبه ربّ العالمين والملائكة المقرّبين‌؟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بريدة، لا تعرض لعليّ بخلاف الحسن الجميل؛ فإنّه أمير المؤمنين وسيّد الصالحين وفارس المسلمين وقائد الغرّ المحجّلين وقسيم الجنّة والنار، 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أترى ليس لعليّ من الحقّ عليكم معاشر المسلمين ألّا تكايدوه ولا تعاندوه ولا تزايدوه‌؟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 قدره</w:t>
      </w:r>
      <w:r>
        <w:rPr>
          <w:rStyle w:val="FootnoteAnchor"/>
          <w:rtl w:val="true"/>
        </w:rPr>
        <w:footnoteReference w:id="758"/>
      </w:r>
      <w:r>
        <w:rPr>
          <w:rFonts w:ascii="Amiri" w:hAnsi="Amiri" w:eastAsia="Amiri" w:cs="Amiri"/>
          <w:color w:val="111111"/>
          <w:sz w:val="28"/>
          <w:sz w:val="28"/>
          <w:szCs w:val="28"/>
          <w:rtl w:val="true"/>
          <w:lang w:bidi="ar-SA"/>
        </w:rPr>
        <w:t>عند اللّٰه أعظم من قدره عندكم، أوَلا أُخبركم‌؟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يبعث يوم القيامة أقواماً تمتلئ من جهة السيّئات موازينهم،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السيّئات فأين الحسنات‌؟ وإلّا فقد عُطّبتم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ما نعرف لنا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قِبَل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تعرفوا لأنفسكم حسنات فإنّي أُعرِّفها لكم وأُوفِّرها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الريح برقعة صغيرة تطرحها في كفّة حسناتهم فترجح بسيّئاتهم بأكثر ممّا بين السماء والأرض، فيقال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 أبيك وأُمّك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وأخواتك وخاصّتك وقراباتك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وأخدانك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ومعارفك فأدخلهم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أهل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أمّا الذنوب فقد عرفناها، فماذا كانت حسناتهم‌؟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إنّ أحدهم مَشى ببقيّة</w:t>
      </w:r>
      <w:r>
        <w:rPr>
          <w:rStyle w:val="FootnoteAnchor"/>
          <w:rtl w:val="true"/>
        </w:rPr>
        <w:footnoteReference w:id="760"/>
      </w:r>
      <w:r>
        <w:rPr>
          <w:rFonts w:ascii="Amiri" w:hAnsi="Amiri" w:eastAsia="Amiri" w:cs="Amiri"/>
          <w:color w:val="111111"/>
          <w:sz w:val="28"/>
          <w:sz w:val="28"/>
          <w:szCs w:val="28"/>
          <w:rtl w:val="true"/>
          <w:lang w:bidi="ar-SA"/>
        </w:rPr>
        <w:t>دَين عليه لأخيه إلى أخيه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فإنّي أُحبّك بحبّك لعليّ بن أبي طالب، 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وهبتها</w:t>
      </w:r>
      <w:r>
        <w:rPr>
          <w:rStyle w:val="FootnoteAnchor"/>
          <w:rtl w:val="true"/>
        </w:rPr>
        <w:footnoteReference w:id="761"/>
      </w:r>
      <w:r>
        <w:rPr>
          <w:rFonts w:ascii="Amiri" w:hAnsi="Amiri" w:eastAsia="Amiri" w:cs="Amiri"/>
          <w:color w:val="111111"/>
          <w:sz w:val="28"/>
          <w:sz w:val="28"/>
          <w:szCs w:val="28"/>
          <w:rtl w:val="true"/>
          <w:lang w:bidi="ar-SA"/>
        </w:rPr>
        <w:t xml:space="preserve">لك بحبّك لعليّ بن أبي طالب عليه السلام ولك مِن مالي ما شئت، فشكر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فحطّ به خطاياهما، وجعل ذلك في حشو صحائفهما </w:t>
      </w:r>
    </w:p>
    <w:p>
      <w:pPr>
        <w:pStyle w:val="BookText"/>
        <w:rPr/>
      </w:pPr>
      <w:r>
        <w:rPr>
          <w:rFonts w:ascii="Amiri" w:hAnsi="Amiri" w:eastAsia="Amiri" w:cs="Amiri"/>
          <w:color w:val="111111"/>
          <w:sz w:val="28"/>
          <w:sz w:val="28"/>
          <w:szCs w:val="28"/>
          <w:rtl w:val="true"/>
          <w:lang w:bidi="ar-SA"/>
        </w:rPr>
        <w:t xml:space="preserve">وموازينهما، وأوجب لهما ولوالديهما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إنّ مَن يدخل النار ببغض عليّ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الذي يُرمى عند الجمرات</w:t>
      </w:r>
      <w:r>
        <w:rPr>
          <w:rStyle w:val="FootnoteAnchor"/>
          <w:rtl w:val="true"/>
        </w:rPr>
        <w:footnoteReference w:id="762"/>
      </w:r>
      <w:r>
        <w:rPr>
          <w:rFonts w:ascii="Amiri" w:hAnsi="Amiri" w:eastAsia="Amiri" w:cs="Amiri"/>
          <w:color w:val="111111"/>
          <w:sz w:val="28"/>
          <w:sz w:val="28"/>
          <w:szCs w:val="28"/>
          <w:rtl w:val="true"/>
          <w:lang w:bidi="ar-SA"/>
        </w:rPr>
        <w:t>، فإيّاك أن تكون منهم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عمرو بن خالد</w:t>
      </w:r>
      <w:r>
        <w:rPr>
          <w:rStyle w:val="FootnoteAnchor"/>
          <w:rtl w:val="true"/>
        </w:rPr>
        <w:footnoteReference w:id="7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شعرة منك فقد آذاني، ومَن آذاني فقد آذى اللّٰه، ومَن آذى اللّٰه لعنه ملء السماوات وملء الأرض</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156" w:name="pg16127_209534"/>
    </w:p>
    <w:p>
      <w:pPr>
        <w:pStyle w:val="Heading3"/>
        <w:numPr>
          <w:ilvl w:val="2"/>
          <w:numId w:val="1"/>
        </w:numPr>
        <w:rPr/>
      </w:pPr>
      <w:bookmarkStart w:id="157" w:name="__RefHeading___Toc1477355_1280447820"/>
      <w:bookmarkStart w:id="158" w:name="_Toc44"/>
      <w:bookmarkEnd w:id="156"/>
      <w:bookmarkEnd w:id="157"/>
      <w:r>
        <w:rPr>
          <w:rtl w:val="true"/>
        </w:rPr>
        <w:t>الباب الثاني والعشرون في بيان سؤال جبرئيل ربّه</w:t>
      </w:r>
      <w:r>
        <w:rPr>
          <w:rtl w:val="true"/>
        </w:rPr>
        <w:t xml:space="preserve">(*) </w:t>
      </w:r>
      <w:r>
        <w:rPr>
          <w:rtl w:val="true"/>
        </w:rPr>
        <w:t>بحقّ محمّد وعليّ وفاطمة والحسن والحسين عليهم السلام أن يجعله اللّٰه تعالى خادمهم وقد فعل</w:t>
      </w:r>
      <w:bookmarkEnd w:id="15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والعشرون في بيان سؤال جبرئيل ربّه</w:t>
      </w:r>
      <w:r>
        <w:rPr>
          <w:rStyle w:val="FootnoteAnchor"/>
          <w:rtl w:val="true"/>
        </w:rPr>
        <w:footnoteReference w:id="766"/>
      </w:r>
      <w:r>
        <w:rPr>
          <w:rFonts w:ascii="Amiri" w:hAnsi="Amiri" w:eastAsia="Amiri" w:cs="Amiri"/>
          <w:color w:val="111111"/>
          <w:sz w:val="28"/>
          <w:sz w:val="28"/>
          <w:szCs w:val="28"/>
          <w:rtl w:val="true"/>
          <w:lang w:bidi="ar-SA"/>
        </w:rPr>
        <w:t xml:space="preserve">بحقّ محمّد وعليّ وفاطمة والحسن والحسين عليهم السلام أن يجعله اللّٰه تعالى خادمهم وقد فعل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أبي جعفر محمّد ابن بابويه بإسنادٍ يرفعه إلى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إسرافيل على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أنت خير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صاحب الثمانية حملة العرش، وأنا صاحب النفخة في الصور، وأنا أقرب الملائكة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أنت خير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أمين اللّٰه على وحيه، ورسوله إلى الأنبياء والمرسلين، وأنا صاحب الخسوف والقرون، وما أهلك اللّٰه أُمّة من الأُمم إلّاعلى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فاختصما إلى اللّٰه تبارك وتعالى،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اسكتا فوعزّتي وجلالي لقد خلقت مَن هو خير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وتخلق مَن هو خير منّا ونحن خُلِقنا من نور؟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وأوحى اللّٰه إلى حجب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انكشفي، فانكشفت، فإذا على ساق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وعليّ وفاطمة والحسن والحسين خير خلق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بحقّهم عليك أن تجعلني خادمهم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فجبرئيل خادم</w:t>
      </w:r>
      <w:r>
        <w:rPr>
          <w:rStyle w:val="FootnoteAnchor"/>
          <w:rtl w:val="true"/>
        </w:rPr>
        <w:footnoteReference w:id="767"/>
      </w:r>
      <w:r>
        <w:rPr>
          <w:rFonts w:ascii="Amiri" w:hAnsi="Amiri" w:eastAsia="Amiri" w:cs="Amiri"/>
          <w:color w:val="111111"/>
          <w:sz w:val="28"/>
          <w:sz w:val="28"/>
          <w:szCs w:val="28"/>
          <w:rtl w:val="true"/>
          <w:lang w:bidi="ar-SA"/>
        </w:rPr>
        <w:t>أهل البيت وإنّه لخادِمُنا</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4:136/55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16:68/364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26:17/344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كتابنا هذا في مدينة المعاجز </w:t>
      </w:r>
      <w:r>
        <w:rPr>
          <w:rFonts w:eastAsia="Amiri" w:cs="Amiri" w:ascii="Amiri" w:hAnsi="Amiri"/>
          <w:color w:val="111111"/>
          <w:sz w:val="28"/>
          <w:szCs w:val="28"/>
          <w:lang w:bidi="ar-SA"/>
        </w:rPr>
        <w:t>2:623/394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 مارواه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السابعة،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وأراني الكوثر،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الكوثر لك دون النبيّين، فرأيت عليه قصوراً كثيرة من اللؤلؤ والياقوت والدرّ،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مساكنك ومساكن وزيرك ووصيّك عليّ بن أبي طالب وذرّيّته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بيدي إلى بلاطةٍ فشممته فإذا هو مسك وإذا أنا بالقصور لبنة من ذهب</w:t>
      </w:r>
      <w:r>
        <w:rPr>
          <w:rStyle w:val="FootnoteAnchor"/>
          <w:rtl w:val="true"/>
        </w:rPr>
        <w:footnoteReference w:id="769"/>
      </w:r>
      <w:r>
        <w:rPr>
          <w:rFonts w:ascii="Amiri" w:hAnsi="Amiri" w:eastAsia="Amiri" w:cs="Amiri"/>
          <w:color w:val="111111"/>
          <w:sz w:val="28"/>
          <w:sz w:val="28"/>
          <w:szCs w:val="28"/>
          <w:rtl w:val="true"/>
          <w:lang w:bidi="ar-SA"/>
        </w:rPr>
        <w:t>ولبنة من فضّة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 فى مناقب علىّ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وهو في مسجد قبا وعنده نفرٌ من أصحابه، فلمّا نظر إليّ تهلّل وجهه</w:t>
      </w:r>
      <w:r>
        <w:rPr>
          <w:rStyle w:val="FootnoteAnchor"/>
          <w:rtl w:val="true"/>
        </w:rPr>
        <w:footnoteReference w:id="771"/>
      </w:r>
      <w:r>
        <w:rPr>
          <w:rFonts w:ascii="Amiri" w:hAnsi="Amiri" w:eastAsia="Amiri" w:cs="Amiri"/>
          <w:color w:val="111111"/>
          <w:sz w:val="28"/>
          <w:sz w:val="28"/>
          <w:szCs w:val="28"/>
          <w:rtl w:val="true"/>
          <w:lang w:bidi="ar-SA"/>
        </w:rPr>
        <w:t>وتبسّم حتّى نظرتُ إلى بياض أسنانه تبرقُ‌،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عليّ‌، إليّ يا عليّ‌، فما زال يُدنيني حتّى ألصق فخذي بفخذه،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أقبلتْ إليكم الرحمة بإقبال عليّ أخي إليكم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أصحابي، إنّ عليّاً منّي وأنا من عليّ‌، روحه من روحي، وطينته من طينتي، وهو أخي ووصيّي وخليفتي على أُمّتي في حياتي وبعد موتي؛ مَن أطاعه أطاعني، ومَن وافقه وافقني، ومَن خالفه خالفني</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40:6/4</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6127_209540"/>
      <w:bookmarkStart w:id="160" w:name="pg16127_209540"/>
      <w:bookmarkEnd w:id="16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pg16127_209540"/>
      <w:bookmarkStart w:id="162" w:name="__RefHeading___Toc1477357_1280447820"/>
      <w:bookmarkStart w:id="163" w:name="_Toc45"/>
      <w:bookmarkEnd w:id="161"/>
      <w:bookmarkEnd w:id="162"/>
      <w:r>
        <w:rPr>
          <w:rtl w:val="true"/>
        </w:rPr>
        <w:t>الباب الثالث والعشرون في بيان أنّ الموالي لعليّ إذا حضرته الوفاة يحضره رسول اللّٰه صلى الله عليه و آله وعليّ والحسن والحسين وخيار أصحابه</w:t>
      </w:r>
      <w:bookmarkEnd w:id="16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بن علىّ العسكرىّ عليه السلام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لكفّار قريش واليهود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الذي دلّكم على طُرق الهدى وجنّبكم إن أطعتموه سبيل الردى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آبائكم وأرحام أُمّهاتكم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أخرجكم 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ويُقبركم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القبور يُنعّم فيها المؤمنين بنبوّة محمّد وولاية عليّ ويُعذّب فيها الكافرين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بأن تموتوا في القبور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تحيوا للبعث يوم القيامة، تُرجعون إلى ما وعدكم من الثواب على الطاعات إن كنتم فاعليها، ومن العقاب على المعاصي إن كنتم مقارفيها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Style w:val="FootnoteAnchor"/>
          <w:rtl w:val="true"/>
        </w:rPr>
        <w:footnoteReference w:id="775"/>
      </w:r>
      <w:r>
        <w:rPr>
          <w:rFonts w:ascii="Amiri" w:hAnsi="Amiri" w:eastAsia="Amiri" w:cs="Amiri"/>
          <w:color w:val="111111"/>
          <w:sz w:val="28"/>
          <w:sz w:val="28"/>
          <w:szCs w:val="28"/>
          <w:rtl w:val="true"/>
          <w:lang w:bidi="ar-SA"/>
        </w:rPr>
        <w:t>، ففي القبر نعيم وعذاب‌؟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بالحقّ نبيّاً وجعله زكيّاً هادياً مهديّاً، وجعل أخاه </w:t>
      </w:r>
    </w:p>
    <w:p>
      <w:pPr>
        <w:pStyle w:val="BookText"/>
        <w:rPr/>
      </w:pPr>
      <w:r>
        <w:rPr>
          <w:rFonts w:ascii="Amiri" w:hAnsi="Amiri" w:eastAsia="Amiri" w:cs="Amiri"/>
          <w:color w:val="111111"/>
          <w:sz w:val="28"/>
          <w:sz w:val="28"/>
          <w:szCs w:val="28"/>
          <w:rtl w:val="true"/>
          <w:lang w:bidi="ar-SA"/>
        </w:rPr>
        <w:t xml:space="preserve">عليّاً بالعهد وفيّاً وبالحقّ مَلِيّاً ولَدَى اللّٰه مرضيّاً، وإلى الجهاد سابقاً، وللّٰه في أحواله موافقاً، وللمكارم حائزاً، وبنصر اللّٰه على أعدائه فائزاً، وللعلوم حاوياً، ولأوليائه موالياً، ولأعدائه مناوياً، وبالخيرات ناهضاً، وللقبائح رافضاً، وللشيطان مُخزياً، وللفسقة المردة مُقصياً، ولمحمّد نفساً، وبين يديه لدى المكاره تِرساً وجُنّة، آمنتُ به أنا وحدي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المفضَّل على أُولي الألباب، الحاوي لعلوم الكتاب، زين مَن يوافي يوم القيامة في عرصات الحساب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العزيز الوهّاب إنّ في القبر نعيماً يُوَفِّر اللّٰه به حظوظ أوليائه، وإنّ في القبر عذاباً شديداً</w:t>
      </w:r>
      <w:r>
        <w:rPr>
          <w:rStyle w:val="FootnoteAnchor"/>
          <w:rtl w:val="true"/>
        </w:rPr>
        <w:footnoteReference w:id="776"/>
      </w:r>
      <w:r>
        <w:rPr>
          <w:rFonts w:ascii="Amiri" w:hAnsi="Amiri" w:eastAsia="Amiri" w:cs="Amiri"/>
          <w:color w:val="111111"/>
          <w:sz w:val="28"/>
          <w:sz w:val="28"/>
          <w:szCs w:val="28"/>
          <w:rtl w:val="true"/>
          <w:lang w:bidi="ar-SA"/>
        </w:rPr>
        <w:t>يشدّد اللّٰه به على أشقياء</w:t>
      </w:r>
      <w:r>
        <w:rPr>
          <w:rStyle w:val="FootnoteAnchor"/>
          <w:rtl w:val="true"/>
        </w:rPr>
        <w:footnoteReference w:id="777"/>
      </w:r>
      <w:r>
        <w:rPr>
          <w:rFonts w:ascii="IRNazanin" w:hAnsi="IRNazanin" w:eastAsia="IRNazanin"/>
          <w:color w:val="111111"/>
          <w:sz w:val="28"/>
          <w:sz w:val="28"/>
          <w:szCs w:val="28"/>
          <w:rtl w:val="true"/>
          <w:lang w:bidi="fa-IR"/>
        </w:rPr>
        <w:t>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 الموالي لمحمّد وآله الطيّبين، المُتَّخِذ لعليّ بعد محمّد إمامه الذي يحتذي مثاله، وسيّده الذي يُصدِّق أقواله، ويُصوِّبُ أفعاله، ويُطيعه بطاعة من يُندبه من أطائب ذرّيّته لأُمور الدين وسياسته، إذا حضره مِن أمر اللّٰه ما لا يُردّ، ونزل به من قضائه ما لا يُصَدّ، وحضره ملك الموت وأعوانه، وجد عند رأسه محمّداً صلى الله عليه و آله رسول اللّٰه من جانب، ومن جانب عليّاً سيّد الوصيّين، وعند رجليه من جانب الحسن سبط سيّد النبيّين، ومن جانب آخر الحسين سيّد الشهداء أجمعين، وحواليه بعدهم خيار خواصّهم ومحبّيهم الذين هم سادة هذه الأُمّة بعد ساداتهم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إليهم المؤمن العليل فيخاطبهم بحيث يحجب اللّٰه صوته عن آذان حاضريه كما يحجب رؤيتنا أهل البيت ورؤية خواصّنا عن عيونهم؛ ليكون إيمانهم بذلك أعظم ثواباً لشدّة المحنة عليهم فيه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بأبي أنت وأُمّي يا وصيّ رسول الرحمة، بأبي أنتما وأُمّي يا شِبلَي محمّد وضرغاميه</w:t>
      </w:r>
      <w:r>
        <w:rPr>
          <w:rStyle w:val="FootnoteAnchor"/>
          <w:rtl w:val="true"/>
        </w:rPr>
        <w:footnoteReference w:id="778"/>
      </w:r>
      <w:r>
        <w:rPr>
          <w:rFonts w:ascii="Amiri" w:hAnsi="Amiri" w:eastAsia="Amiri" w:cs="Amiri"/>
          <w:color w:val="111111"/>
          <w:sz w:val="28"/>
          <w:sz w:val="28"/>
          <w:szCs w:val="28"/>
          <w:rtl w:val="true"/>
          <w:lang w:bidi="ar-SA"/>
        </w:rPr>
        <w:t xml:space="preserve">وياولديه </w:t>
      </w:r>
    </w:p>
    <w:p>
      <w:pPr>
        <w:pStyle w:val="BookText"/>
        <w:rPr/>
      </w:pPr>
      <w:r>
        <w:rPr>
          <w:rFonts w:ascii="Amiri" w:hAnsi="Amiri" w:eastAsia="Amiri" w:cs="Amiri"/>
          <w:color w:val="111111"/>
          <w:sz w:val="28"/>
          <w:sz w:val="28"/>
          <w:szCs w:val="28"/>
          <w:rtl w:val="true"/>
          <w:lang w:bidi="ar-SA"/>
        </w:rPr>
        <w:t>وسبطيه ويا سيّدَي شباب أهل الجنّة المقرّبين من الرحمة والرضوان، مرحباً بكم معاشر خيار أصحاب محمّد وعليّ وولديهما، ما كان أعظم شوقي إليكم وما أشدّ سروري الآن بلقائكم، يا رسول اللّٰه، هذا ملك الموت قد حضرني ولا أشكُّ من جلالتي في صدره لمكانك ومكان أخيك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ثمّ يقبل رسول اللّٰه صلى الله عليه و آله على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استوصِ بوصيّة اللّٰه في الإحسان إلى مولانا وخادمنا ومحبّنا ومؤثرنا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مُرْهُ أن ينظر إلى ما قد أعدّ اللّٰه له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فينظر إلى العلوّ وينظر</w:t>
      </w:r>
      <w:r>
        <w:rPr>
          <w:rStyle w:val="FootnoteAnchor"/>
          <w:rtl w:val="true"/>
        </w:rPr>
        <w:footnoteReference w:id="779"/>
      </w:r>
      <w:r>
        <w:rPr>
          <w:rFonts w:ascii="Amiri" w:hAnsi="Amiri" w:eastAsia="Amiri" w:cs="Amiri"/>
          <w:color w:val="111111"/>
          <w:sz w:val="28"/>
          <w:sz w:val="28"/>
          <w:szCs w:val="28"/>
          <w:rtl w:val="true"/>
          <w:lang w:bidi="ar-SA"/>
        </w:rPr>
        <w:t>إلى ما لا تُحيط به أُولو الألباب، ولا يأتي عليه العدد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أرفق بمَن ذلك ثوابه، وهذا محمّد وأعزّته زوّاره، يا رسول اللّٰه، لولا أنّ اللّٰه جعل الموت عقبة لا يصل إلى تلك الجنان إلّامن قطعها لما تناولت روحه ولكن لخادمك ومحبّك هذا أُسوةٌ بك وبسائر أنبياء اللّٰه ورسله وأوليائه الذين أُذيقوا الموت بحكم اللّٰه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هاك أخانا سلّمناه إليك فاستوص به خيراً، ثمّ يرتفع هو ومن معه إلى رياض الجنان وقد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والحجاب لعين ذلك المؤمن العليل، فيراهم المؤمن هناك بعد ما كانوا حول فراشه،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الوحا الوحا</w:t>
      </w:r>
      <w:r>
        <w:rPr>
          <w:rStyle w:val="FootnoteAnchor"/>
          <w:rtl w:val="true"/>
        </w:rPr>
        <w:footnoteReference w:id="780"/>
      </w:r>
      <w:r>
        <w:rPr>
          <w:rFonts w:ascii="Amiri" w:hAnsi="Amiri" w:eastAsia="Amiri" w:cs="Amiri"/>
          <w:color w:val="111111"/>
          <w:sz w:val="28"/>
          <w:sz w:val="28"/>
          <w:szCs w:val="28"/>
          <w:rtl w:val="true"/>
          <w:lang w:bidi="ar-SA"/>
        </w:rPr>
        <w:t>، تناول روحي ولا تلبثني هاهنا فلا صبر لي عن محمّد وعترته</w:t>
      </w:r>
      <w:r>
        <w:rPr>
          <w:rStyle w:val="FootnoteAnchor"/>
          <w:rtl w:val="true"/>
        </w:rPr>
        <w:footnoteReference w:id="781"/>
      </w:r>
      <w:r>
        <w:rPr>
          <w:rFonts w:ascii="Amiri" w:hAnsi="Amiri" w:eastAsia="Amiri" w:cs="Amiri"/>
          <w:color w:val="111111"/>
          <w:sz w:val="28"/>
          <w:sz w:val="28"/>
          <w:szCs w:val="28"/>
          <w:rtl w:val="true"/>
          <w:lang w:bidi="ar-SA"/>
        </w:rPr>
        <w:t xml:space="preserve">، وألحقني بهم، فعند ذلك يتناول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روحه فيَسُلَّها كما يُسَلُّ الشعرة من الدقيق، وإن كنتم ترون أنّه في شدّة فليس في شدّة بل هو في رخاء ولذّة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أُدخل قبره وجد جماعتنا هناك، وإذا جاء منكر ونكير قال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وعليّ والحسن والحسين وخيار صحابتهم بحضرة صاحبنا فلنتَّضع</w:t>
      </w:r>
      <w:r>
        <w:rPr>
          <w:rStyle w:val="FootnoteAnchor"/>
          <w:rtl w:val="true"/>
        </w:rPr>
        <w:footnoteReference w:id="782"/>
      </w:r>
      <w:r>
        <w:rPr>
          <w:rFonts w:ascii="Amiri" w:hAnsi="Amiri" w:eastAsia="Amiri" w:cs="Amiri"/>
          <w:color w:val="111111"/>
          <w:sz w:val="28"/>
          <w:sz w:val="28"/>
          <w:szCs w:val="28"/>
          <w:rtl w:val="true"/>
          <w:lang w:bidi="ar-SA"/>
        </w:rPr>
        <w:t>لهم، فيأتيان فيُسلّمان على محمّد سلاماً مفرداً، ثمّ يُسلِّمان على عليّ سلاماً مفرداً، ثمّ يُسلّمان على الحسن والحسين سلاماً يجمعهما فيه، ثمّ يُسلّمان على سائر من معنا من أصحابنا،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يا رسول اللّٰه زيارتك في خاصّتك لخادمك ومولاك، ولولا أنّ اللّٰه تعالى يريد إظهار فضله لِمَن بهذه الحضرة من أملاكه ومن يسمعنا من ملائكته بعدهم لَما سألناه ولكن أمر اللّٰه لابدّ من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يسألانه،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ومن إمامك‌؟ وما قبلتك‌؟ ومن إخوانك‌؟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ومحمّد نبيّي، وعليّ وصيّ محمّد إمامي، والكعبة قبلتي، والمؤمنون الموالون لمحمّد وعليّ وأوليائهما والمعادون لأعدائهما إخواني، أشهد أن لا إله إلّااللّٰه وحده لا شريك له، وأنّ محمّداً عبده ورسوله، وأنّ أخاه عليّاً وليّ اللّٰه، وأنّ من نصبهم للإمامة من أطائب عترته وخيار ذرّيّته وخلفائه، الأئمّة ووُلاة الحقّ والقوّامون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حُيِيت وعلى هذا مِتّ‌، وعلى هذا تُبعَث إن شاء اللّٰه وتكون مع من تتولّاه في دار كرامة اللّٰه تعالى ومستقرّ رحمته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لأوليائنا معادياً ولأعدائنا موالياً ولأضدادنا بألقابنا مُلَقَّباً، فإذا جاءه ملك الموت لنزع روحه، مَثَّل اللّٰه لذلك الفاجر ساداته الذين اتّخذهم أرباباً من دون اللّٰه، عليهم من أنواع العذاب ما يكاد نظره إليهم فيهلكه، </w:t>
      </w:r>
    </w:p>
    <w:p>
      <w:pPr>
        <w:pStyle w:val="BookText"/>
        <w:rPr/>
      </w:pPr>
      <w:r>
        <w:rPr>
          <w:rFonts w:ascii="Amiri" w:hAnsi="Amiri" w:eastAsia="Amiri" w:cs="Amiri"/>
          <w:color w:val="111111"/>
          <w:sz w:val="28"/>
          <w:sz w:val="28"/>
          <w:szCs w:val="28"/>
          <w:rtl w:val="true"/>
          <w:lang w:bidi="ar-SA"/>
        </w:rPr>
        <w:t>لا يزال يصل إليه من حَرِّ عذابهم ما لا طاقة له به، فيقول له ملك 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الفاجر الكافر، تركت أولياء اللّٰه إلى أعدائه، فاليوم لا يُغْنون عنك شيئاً، ولا تجد إلى مناص سبيلاً، فَيَرِدُ عليه من العذاب ما لو قُسّم أدناه على أهل الدنيا لأهلكهم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دُلِّي في قبره رأى باباً من الجنّة مفتوحاً إلى قبره يرى منها خيراتها، فيقول له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حُرمتَهُ من تلك الخيرات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يُفتح له من قبره بابٌ من النار يدخل عليه منه عذابها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تقم الساعة، لا تقم الساعة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6127_209548"/>
      <w:bookmarkStart w:id="165" w:name="pg16127_209548"/>
      <w:bookmarkEnd w:id="16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pg16127_209548"/>
      <w:bookmarkStart w:id="167" w:name="__RefHeading___Toc1477359_1280447820"/>
      <w:bookmarkStart w:id="168" w:name="_Toc46"/>
      <w:bookmarkEnd w:id="166"/>
      <w:bookmarkEnd w:id="167"/>
      <w:r>
        <w:rPr>
          <w:rtl w:val="true"/>
        </w:rPr>
        <w:t>الباب الرابع والعشرون في بيان اشتياق الملائكة إلى رؤيته عليه السلام وأنّ اللّٰه خلق ملكاً على صورته</w:t>
      </w:r>
      <w:bookmarkEnd w:id="16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يوسف الكنجىّ الشافعىّ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فى مناقب علىّ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ليلة أُسري بي إلى السماء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جالس على منبر من نور والملائكة تحدق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الملك‌؟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منه فسلِّمْ عليه، فدنوتُ وسلّمتُ عليه فإذا أنا بأخي وابن عمّي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سبقني عليّ إلى السماء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محمّد، ولكن الملائكة شَكَتْ حُبّها لعليّ فخلق اللّٰه هذا الملك من نور على صورة عليّ‌، فالملائكة تزوره في كلّ ليلة جمعة ويوم جمعة سبعين ألف مرّة يسبّحون اللّٰه تعالى ويقدّسونه ويهدونَ ثوابه لمحبّي عليّ عليه السلام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 نور وجه عليّ بن أبي طالب سبعين ألف ملك يستغفرون له ولمحبّيه إلى يوم القيامة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بن الجرّاح</w:t>
      </w:r>
      <w:r>
        <w:rPr>
          <w:rStyle w:val="FootnoteAnchor"/>
          <w:rtl w:val="true"/>
        </w:rPr>
        <w:footnoteReference w:id="7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الأعمش، عن مُورِّق العجليّ‌</w:t>
      </w:r>
      <w:r>
        <w:rPr>
          <w:rStyle w:val="FootnoteAnchor"/>
          <w:rtl w:val="true"/>
        </w:rPr>
        <w:footnoteReference w:id="787"/>
      </w:r>
      <w:r>
        <w:rPr>
          <w:rFonts w:ascii="Amiri" w:hAnsi="Amiri" w:eastAsia="Amiri" w:cs="Amiri"/>
          <w:color w:val="111111"/>
          <w:sz w:val="28"/>
          <w:sz w:val="28"/>
          <w:szCs w:val="28"/>
          <w:rtl w:val="true"/>
          <w:lang w:bidi="ar-SA"/>
        </w:rPr>
        <w:t>، عن أبي ذر الغفاري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 آله ذات يوم في منزل أُمّ سلمة ورسول اللّٰه صلى الله عليه و آله يحدّثني وأنا أسمع إذ دخل عليّ بن أبي طالب، فأشرق وجهه نوراً؛ فرحاً بأخيه وابن عمّه، ثمّ ضمّه إليه وقبَّل مابين عينيه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أتعرف هذا الداخل علينا حقّ معرفته‌؟</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أخوك وابن عمّك وزوج فاطمة البتول وأبو الحسن والحسين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هذا الإمام الأزهر، ورمح اللّٰه الأطول، وباب اللّٰه الأكبر؛ فمن أراد اللّٰه فليدخل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هذا القائم بقسط اللّٰه، والذابّ عن حريم اللّٰه، والناصر لدين اللّٰه، وحجّة اللّٰه على خلقه</w:t>
      </w:r>
      <w:r>
        <w:rPr>
          <w:rStyle w:val="FootnoteAnchor"/>
          <w:rtl w:val="true"/>
        </w:rPr>
        <w:footnoteReference w:id="788"/>
      </w:r>
      <w:r>
        <w:rPr>
          <w:rFonts w:ascii="Amiri" w:hAnsi="Amiri" w:eastAsia="Amiri" w:cs="Amiri"/>
          <w:color w:val="111111"/>
          <w:sz w:val="28"/>
          <w:sz w:val="28"/>
          <w:szCs w:val="28"/>
          <w:rtl w:val="true"/>
          <w:lang w:bidi="ar-SA"/>
        </w:rPr>
        <w:t>، إنّ اللّٰه عزّ وجلّ لم يزل يحتجّ على خلقه في الأُمم، كلّ أُمّة يبعث فيها نبيّاً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أباذر، إنّ اللّٰه تعالى جعل على كلّ ركن من أركان عرشه سبعين ألف ملك ليس لهم تسبيحٌ ولا عبادةٌ إلّاالدعاء لعليّ وشيعته، والدعاء على أعدائه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أباذر، لولا عليٌّ ما بان حقٌّ من باطل، ولا مؤمن من كافر، ولا عُبِد اللّٰه؛ لأنّه ضرب رؤوس المشركين حتّى أسلموا وعبدوا اللّٰه، ولولا ذلك لم يكن ثواباً ولا عقاباً، ولا يستره من اللّٰه سترٌ، ولا يحجبه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حجابٌ‌، وهو الحجاب والستر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إنّ اللّٰه تبارك وتعالى تفرّد في ملكه ووحدانيّته وفردانيّته في وحدانيّته، فعرَّف عباده المخلصين لنفسه، وأباح لهم جنّته؛ فمن أراد أن يهديه عرَّفه ولايته، و من أراد أن يطمس على قلبه أمسك عنه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هذا رايةُ الهدى، وكلمة التقوى، والعروة الوثقى، وإمام أوليائي، ونور من أطاعني، وهو الكلمة التي ألزمها اللّٰه المتّقين؛ فمن أحبّه كان مؤمناً، ومن أبغضه كان كافراً، ومن ترك ولايته كان ضالّاً مضلّاً، ومن جحد ولايته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يؤُتى بجاحد عليّ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 وأعمى وأبكم فيكبكب</w:t>
      </w:r>
      <w:r>
        <w:rPr>
          <w:rStyle w:val="FootnoteAnchor"/>
          <w:rtl w:val="true"/>
        </w:rPr>
        <w:footnoteReference w:id="791"/>
      </w:r>
      <w:r>
        <w:rPr>
          <w:rFonts w:ascii="Amiri" w:hAnsi="Amiri" w:eastAsia="Amiri" w:cs="Amiri"/>
          <w:color w:val="111111"/>
          <w:sz w:val="28"/>
          <w:sz w:val="28"/>
          <w:szCs w:val="28"/>
          <w:rtl w:val="true"/>
          <w:lang w:bidi="ar-SA"/>
        </w:rPr>
        <w:t>في ظلمات القيامة ينادي يا حسرتي على ما فرّطت في جنب اللّٰه</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وفي عنقه طوقٌ من نار، لذلك الطوق ثلثمائة شعبة، على كلّ شعبة منها شيطان يتفل في وجهه ويكلح من جوف قبره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بأبي أنت وأُمّي يا رسول اللّٰه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لمّا عُرِج بي إلى السماء فصرتُ إلى سماء الدنيا، أذَّن ملك </w:t>
      </w:r>
    </w:p>
    <w:p>
      <w:pPr>
        <w:pStyle w:val="BookText"/>
        <w:rPr/>
      </w:pPr>
      <w:r>
        <w:rPr>
          <w:rFonts w:ascii="Amiri" w:hAnsi="Amiri" w:eastAsia="Amiri" w:cs="Amiri"/>
          <w:color w:val="111111"/>
          <w:sz w:val="28"/>
          <w:sz w:val="28"/>
          <w:szCs w:val="28"/>
          <w:rtl w:val="true"/>
          <w:lang w:bidi="ar-SA"/>
        </w:rPr>
        <w:t>من الملائكة وأقام الصلاة، فأخذ بيدي جبرئيل فقدّمني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بالملائكة فقد طال شوقهم إليك، فصلّيت</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بسبعين صفّاً من الملائكة، كلّ صفٍّ‌</w:t>
      </w:r>
      <w:r>
        <w:rPr>
          <w:rStyle w:val="FootnoteAnchor"/>
          <w:rtl w:val="true"/>
        </w:rPr>
        <w:footnoteReference w:id="794"/>
      </w:r>
      <w:r>
        <w:rPr>
          <w:rFonts w:ascii="Amiri" w:hAnsi="Amiri" w:eastAsia="Amiri" w:cs="Amiri"/>
          <w:color w:val="111111"/>
          <w:sz w:val="28"/>
          <w:sz w:val="28"/>
          <w:szCs w:val="28"/>
          <w:rtl w:val="true"/>
          <w:lang w:bidi="ar-SA"/>
        </w:rPr>
        <w:t>ما بين المشرق والمغرب، لا يعلم عددهم إلّاالذي خلقهم عزّ وجلّ‌، فلمّا قضيت الصلاة أقبل إليّ شرذمةٌ من الملائكة يُسلِّمون علَيّ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إليك حاجة، فظننت أنّهم يسألوني الشفاعة؛ لأنّ اللّٰه عزّ وجلّ فضّلني بالحوض والشفاعة على جميع الأنبياء،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ملائكة ربّي‌؟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الأرض فاقْرأ عليّاً منّا السلام وأعلمه بأنّا قد طال شوقنا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هل تعرفوننا حقّ معرفتنا؟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لا نعرفكم وأنتم أوّل خلقٍ خلقه اللّٰه، خلقكم اللّٰه أشباح نورٍ من نور اللّٰه عزّ وجلّ وجعل لكم مقاعد في ملكوته بتسبيح وتقديس وتكبير له، ثمّ خلق الملائكة ممّا أراد من أنوار شتّى، وكنّا نمرّ بكم وأنتم تسبّحون اللّٰه وتقدّسون وتكبّرون اللّٰه وتحمدون اللّٰه وتهلّلون؛ فنسبّح ونقدّس ونحمد ونُهلّل ونكبّر بتسبيحكم وتقديسكم وتحميدكم وتهليلكم وتكبيركم؛ فما نزل من اللّٰه عزّ وجلّ فإليكم، وما صعد إلى اللّٰه تبارك وتعالى فمن عندكم، فلِمَ لا نعرفكم‌؟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إلى السماء الثانية، فقالت لي الملائكة مثل مقالة أصحابهم،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ملائكة ربّي، هل تعرفونا حقّ معرفتنا؟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وأنتم صفوة اللّٰه من خلقه، وخُزّان علمه، والعروة الوثقى، والحجّة العظمى، وأنتم الجَنب والجانب، وأنتم الكراسي وأُصول العلم، فاقرأ عليّاً منّا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عُرِج بي إلى السماء الثالثة، فقالت لي الملائكة مثل مقالة أصحابهم،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ملائكة ربّي، هل تعرفوننا حقّ معرفتنا؟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وأنتم باب المقام، وحجّة الخصام، وعليٌّ دابّة الأرض، وفاصِلُ القضاء، وصاحب العصا، وقسيم النار غداً، وسفينة النجاة؛ من ركبها نجا، ومن تخلّف عنها في النار يتردّى يوم القيامة، أنتم الدعائم من نجوم</w:t>
      </w:r>
      <w:r>
        <w:rPr>
          <w:rStyle w:val="FootnoteAnchor"/>
          <w:rtl w:val="true"/>
        </w:rPr>
        <w:footnoteReference w:id="795"/>
      </w:r>
      <w:r>
        <w:rPr>
          <w:rFonts w:ascii="Amiri" w:hAnsi="Amiri" w:eastAsia="Amiri" w:cs="Amiri"/>
          <w:color w:val="111111"/>
          <w:sz w:val="28"/>
          <w:sz w:val="28"/>
          <w:szCs w:val="28"/>
          <w:rtl w:val="true"/>
          <w:lang w:bidi="ar-SA"/>
        </w:rPr>
        <w:t>الأقطار والأعمدة، وفساطيط السجاف الأعلى على كواهل أنواركم، فلِم لا نعرفكم، فاقرأ عليّاً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إلى السماء الرابعة، فقالت لي الملائكة مثل مقالة أصحابهم،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ملائكة ربّي، هل تعرفوننا حقّ معرفتنا؟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وأنتم شجرة النبوّة، وبيت الرحمة، ومعدن الرسالة، ومختلف الملائكة، وعليكم ينزل جبرئيل بالوحي من السماء، فاقرأ عليّاً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إلى السماء الخامسة، فقالت لي الملائكة مثل مقالة أصحابهم،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هل تعرفوننا حقّ معرفتنا؟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ونحن نمرّ عليكم بالغداة والعشيّ بالعرش وعليه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أيّدته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فعلمنا عند ذلك أنّ عليّاً وليّ من أولياء اللّٰه عزّ وجلّ‌، فاقرأ عليّاً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إلى السماء السادسة فقالت لي الملائكة مثل مقالة أصحابهم،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هل تعرفوننا حقّ معرفتنا؟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نعرفكم وقد خلق اللّٰه جنّة الفردوس وعلى بابها شجرة وليس فيها ورقة إلّاوعليها حرف</w:t>
      </w:r>
      <w:r>
        <w:rPr>
          <w:rStyle w:val="FootnoteAnchor"/>
          <w:rtl w:val="true"/>
        </w:rPr>
        <w:footnoteReference w:id="796"/>
      </w:r>
      <w:r>
        <w:rPr>
          <w:rFonts w:ascii="Amiri" w:hAnsi="Amiri" w:eastAsia="Amiri" w:cs="Amiri"/>
          <w:color w:val="111111"/>
          <w:sz w:val="28"/>
          <w:sz w:val="28"/>
          <w:szCs w:val="28"/>
          <w:rtl w:val="true"/>
          <w:lang w:bidi="ar-SA"/>
        </w:rPr>
        <w:t>مكتوب بالنور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إلّااللّٰه، محمّد رسول اللّٰه، عليّ </w:t>
      </w:r>
    </w:p>
    <w:p>
      <w:pPr>
        <w:pStyle w:val="BookText"/>
        <w:rPr/>
      </w:pPr>
      <w:r>
        <w:rPr>
          <w:rFonts w:ascii="Amiri" w:hAnsi="Amiri" w:eastAsia="Amiri" w:cs="Amiri"/>
          <w:color w:val="111111"/>
          <w:sz w:val="28"/>
          <w:sz w:val="28"/>
          <w:szCs w:val="28"/>
          <w:rtl w:val="true"/>
          <w:lang w:bidi="ar-SA"/>
        </w:rPr>
        <w:t>ابن أبي طالب عروة اللّٰه الوثقى، وحبل اللّٰه المتين، وعينه على الخلائق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إلى السماء السابعة فسمعت الملائكة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وعدكم‌؟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لمّا خلقكم أشباح نور من نور اللّٰه</w:t>
      </w:r>
      <w:r>
        <w:rPr>
          <w:rStyle w:val="FootnoteAnchor"/>
          <w:rtl w:val="true"/>
        </w:rPr>
        <w:footnoteReference w:id="797"/>
      </w:r>
      <w:r>
        <w:rPr>
          <w:rFonts w:ascii="Amiri" w:hAnsi="Amiri" w:eastAsia="Amiri" w:cs="Amiri"/>
          <w:color w:val="111111"/>
          <w:sz w:val="28"/>
          <w:sz w:val="28"/>
          <w:szCs w:val="28"/>
          <w:rtl w:val="true"/>
          <w:lang w:bidi="ar-SA"/>
        </w:rPr>
        <w:t xml:space="preserve">، عُرِضت علينا ولايتكم، فقبلناها وشكونا محبّتكم إلى اللّٰه عزّ وجلّ‌؛ فأمّا أنت فوعدنا بأن يُريناك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في السماء فقد فعل، وأمّا عليٌّ فشكونا محبّته إلى اللّٰه عزّ وجلّ فخلق لنا في صورته ملكاً وأقعده عن يمين العرش على سرير من ذهب مُرصَّع بالدرّ والجوهر، عليه قبّة من لؤلؤةٍ بيضاء، يُرى باطنها من ظاهرها وظاهرها من باطنها، بلا دعامة من تحتها ولا علاقة من فوقها، قال لها صاحب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بقدرتي فقامت، فكلّما اشتقنا إلى رؤية عليّ نظرنا إلى ذلك الملك في السماء، فاقرأ عليّاً منّا السلام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ما مررت بملأ من الملائكة إلّاسألوني عن عليّ بن أبي طالب عليه السلام حتّى ظننت أنّ اسم عليّ في السماء أشهر من اسمي</w:t>
      </w:r>
      <w:r>
        <w:rPr>
          <w:rStyle w:val="FootnoteAnchor"/>
          <w:rtl w:val="true"/>
        </w:rPr>
        <w:footnoteReference w:id="800"/>
      </w:r>
      <w:r>
        <w:rPr>
          <w:rFonts w:ascii="Amiri" w:hAnsi="Amiri" w:eastAsia="Amiri" w:cs="Amiri"/>
          <w:color w:val="111111"/>
          <w:sz w:val="28"/>
          <w:sz w:val="28"/>
          <w:szCs w:val="28"/>
          <w:rtl w:val="true"/>
          <w:lang w:bidi="ar-SA"/>
        </w:rPr>
        <w:t>، فلمّا بلغت السماء الرابعة فنظرت إلى ملك الموت،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فعل عليّ؟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ومِن أين تعرف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خلق اللّٰه تعالى خلقاً إلّاوأنا أقبض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خلاك وعليّ بن أبي طالب، فإنّ اللّٰه يقبض أرواحكما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تحت العرش إذا أنا بعليّ بن أبي طالب واقف تحت عرش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سبقتني‌؟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هذا الذي يُكلّمك‌؟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ليس هذا عليّ بن أبي طالب ولكنّه ملك من ملائكة الرحمن خلقه اللّٰه بصورة عليّ بن أبي طالب؛ فنحن الملائكة المقرّبون كلّما اشتقنا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وجه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زُرنا هذا الملك لكرامة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سبحانه وتعالى ونستغفر اللّٰه لشيعته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وسبّحنا له</w:t>
      </w:r>
      <w:r>
        <w:rPr>
          <w:rStyle w:val="FootnoteAnchor"/>
          <w:rtl w:val="true"/>
        </w:rPr>
        <w:footnoteReference w:id="801"/>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26:305</w:t>
      </w:r>
      <w:r>
        <w:rPr>
          <w:rFonts w:ascii="Amiri" w:hAnsi="Amiri" w:eastAsia="Amiri" w:cs="Amiri"/>
          <w:color w:val="111111"/>
          <w:sz w:val="28"/>
          <w:sz w:val="28"/>
          <w:szCs w:val="28"/>
          <w:rtl w:val="true"/>
          <w:lang w:bidi="ar-SA"/>
        </w:rPr>
        <w:t>، الرسالة العلوية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60:15/303</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152/140</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6127_209558"/>
      <w:bookmarkStart w:id="170" w:name="pg16127_209558"/>
      <w:bookmarkEnd w:id="17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pg16127_209558"/>
      <w:bookmarkStart w:id="172" w:name="__RefHeading___Toc1477361_1280447820"/>
      <w:bookmarkStart w:id="173" w:name="_Toc47"/>
      <w:bookmarkEnd w:id="171"/>
      <w:bookmarkEnd w:id="172"/>
      <w:r>
        <w:rPr>
          <w:rtl w:val="true"/>
        </w:rPr>
        <w:t xml:space="preserve">الباب الخامس والعشرون في بيان </w:t>
      </w:r>
      <w:r>
        <w:rPr>
          <w:rtl w:val="true"/>
        </w:rPr>
        <w:t>«</w:t>
      </w:r>
      <w:r>
        <w:rPr>
          <w:rtl w:val="true"/>
        </w:rPr>
        <w:t xml:space="preserve">وَ اَلنَّجْمِ إِذٰا هَوىٰ </w:t>
      </w:r>
      <w:r>
        <w:rPr>
          <w:rtl w:val="true"/>
        </w:rPr>
        <w:t xml:space="preserve">* </w:t>
      </w:r>
      <w:r>
        <w:rPr>
          <w:rtl w:val="true"/>
        </w:rPr>
        <w:t>مٰا ضَلَّ صٰاحِبُكُمْ وَ مٰا غَوىٰ‌</w:t>
      </w:r>
      <w:r>
        <w:rPr>
          <w:rtl w:val="true"/>
        </w:rPr>
        <w:t>»</w:t>
      </w:r>
      <w:bookmarkEnd w:id="17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الفقيه ابن المغازلىّ الشافعىّ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بحذف الإسناد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فتيةٍ من بني هاشم عند النبيّ صلى الله عليه و آله إذ انقضّ كوكب،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انقضّ هذا النجم في منزله فهو الوصيّ من بعدي، فقام فتية من بني هاشم فنظروا فإذا الكوكب قد انقضّ في منزل عليّ بن أبي طالب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غُوِيتَ في 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اَلْأَعْلىٰ‌</w:t>
      </w:r>
      <w:r>
        <w:rPr>
          <w:rFonts w:eastAsia="Amiri" w:cs="Amiri" w:ascii="Amiri" w:hAnsi="Amiri"/>
          <w:color w:val="111111"/>
          <w:sz w:val="28"/>
          <w:szCs w:val="28"/>
          <w:rtl w:val="true"/>
          <w:lang w:bidi="ar-SA"/>
        </w:rPr>
        <w:t>»</w:t>
      </w:r>
      <w:r>
        <w:rPr>
          <w:rStyle w:val="FootnoteAnchor"/>
          <w:rtl w:val="true"/>
        </w:rPr>
        <w:footnoteReference w:id="804"/>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7/451</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2:910/275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42:392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2:449</w:t>
      </w:r>
      <w:r>
        <w:rPr>
          <w:rFonts w:ascii="Amiri" w:hAnsi="Amiri" w:eastAsia="Amiri" w:cs="Amiri"/>
          <w:color w:val="111111"/>
          <w:sz w:val="28"/>
          <w:sz w:val="28"/>
          <w:szCs w:val="28"/>
          <w:rtl w:val="true"/>
          <w:lang w:bidi="ar-SA"/>
        </w:rPr>
        <w:t>، نهج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الحسن الطوسىّ بحذف الإسناد إلى الحسن بن عليّ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النبيّ صلى الله عليه و آله مكّة واستقام له الأمر ودخل الناس تحت طاعته، اجتمعت إليه جماعة من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شأن الأنبياء إذا اجتمع لهم الأمر أن ينِصُّوا على وصيّ يقوم بأمرهم من بعدهم، فمن الوصيّ من بعدك وما دليلك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سأُناجي الليلة ربّي وأسأله أن يأتي بآية واضحةٍ لا مزيّة فيها،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وعدني ربّي أن يُبيّن في هذه الليلة من يكون الوصيّ بآيةٍ يُنزِّلها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الناس من صلاة العتمة</w:t>
      </w:r>
      <w:r>
        <w:rPr>
          <w:rStyle w:val="FootnoteAnchor"/>
          <w:rtl w:val="true"/>
        </w:rPr>
        <w:footnoteReference w:id="806"/>
      </w:r>
      <w:r>
        <w:rPr>
          <w:rFonts w:ascii="Amiri" w:hAnsi="Amiri" w:eastAsia="Amiri" w:cs="Amiri"/>
          <w:color w:val="111111"/>
          <w:sz w:val="28"/>
          <w:sz w:val="28"/>
          <w:szCs w:val="28"/>
          <w:rtl w:val="true"/>
          <w:lang w:bidi="ar-SA"/>
        </w:rPr>
        <w:t>ومضى كلّ واحدٍ إلى منزله وكانت ليلة مظلمة فإذا بنجمٍ قد سقط على دار عليّ بن أبي طالب عليه السلام فأضاء الأُفق وكثر الناس، وبقي النجم ساعة زمانيّة، فقام الناس من مضاجعهم يُهرَعون إلى رسول اللّٰه صلى الله عليه و آله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أهذه الآية التي وعدت أن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تأمرنا؟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 عليّاً بهذا وأبان أنّه الوصيّ‌؛ فمن أطاعه أطاعني، ومن عصاه فقد عصاني، فخرجوا وواحد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يحبّ ابن عمّه عليّاً وله فيه هوىً‌، وقد ركب الغواية حتّى لو تمكّن لجعله نبيّاً من بعده،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807"/>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174" w:name="pg16127_20956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1477363_1280447820"/>
      <w:bookmarkStart w:id="176" w:name="_Toc48"/>
      <w:bookmarkEnd w:id="174"/>
      <w:bookmarkEnd w:id="175"/>
      <w:r>
        <w:rPr>
          <w:rtl w:val="true"/>
        </w:rPr>
        <w:t>الباب السادس والعشرون في بيان أمر اللّٰه للنبيّ صلى الله عليه و آله بسدّ أبواب أصحابه عن مسجده إلّا باب عليّ بن أبي طالب عليه السلام</w:t>
      </w:r>
      <w:bookmarkEnd w:id="17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تفسير الإمام أبي محمّد الحسن بن علىّ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رسول اللّٰه مسجده بالمدينة وشرع المهاجرون والأنصار أبوابهم، أراد اللّٰه إبانة محمّد وآله الأفضلين بالفضيلة، فنزل جبرئيل عليه السلام عن اللّٰه عزّ وجلّ بأن سُدّوا الأبواب عن مسجد رسول اللّٰه صلى الله عليه و آله قبل أن ينزل بكم العذاب، وأوّل مَن بعث إليه رسول اللّٰه صلى الله عليه و آله يأمره بسدّ الأبواب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 وكان الرسول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العبّاس بفاطمة بنت محمّد صلّى اللّٰه عليه وعليها</w:t>
      </w:r>
      <w:r>
        <w:rPr>
          <w:rStyle w:val="FootnoteAnchor"/>
          <w:rtl w:val="true"/>
        </w:rPr>
        <w:footnoteReference w:id="809"/>
      </w:r>
      <w:r>
        <w:rPr>
          <w:rFonts w:ascii="Amiri" w:hAnsi="Amiri" w:eastAsia="Amiri" w:cs="Amiri"/>
          <w:color w:val="111111"/>
          <w:sz w:val="28"/>
          <w:sz w:val="28"/>
          <w:szCs w:val="28"/>
          <w:rtl w:val="true"/>
          <w:lang w:bidi="ar-SA"/>
        </w:rPr>
        <w:t>فرآها قاعدة على بابها وقد أقعدت الحسن والحسين،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قاعدة، انظروا إليها كأنّها لَبْوةٌ بين يديها جرواها</w:t>
      </w:r>
      <w:r>
        <w:rPr>
          <w:rStyle w:val="FootnoteAnchor"/>
          <w:rtl w:val="true"/>
        </w:rPr>
        <w:footnoteReference w:id="8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يخرج عمّه ويدخل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بهم رسول 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قاعدة‌؟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أمر رسول اللّٰه بسدّ الأبواب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أمرهم بسدّ الأبواب واستثنى رسوله وأنتم نفس رسوله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عمر بن الخطّاب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النظر إليك يا رسول اللّٰه إذا مررت إلى مصلّاك، فأْذن لي في خوخة</w:t>
      </w:r>
      <w:r>
        <w:rPr>
          <w:rStyle w:val="FootnoteAnchor"/>
          <w:rtl w:val="true"/>
        </w:rPr>
        <w:footnoteReference w:id="812"/>
      </w:r>
      <w:r>
        <w:rPr>
          <w:rFonts w:ascii="Amiri" w:hAnsi="Amiri" w:eastAsia="Amiri" w:cs="Amiri"/>
          <w:color w:val="111111"/>
          <w:sz w:val="28"/>
          <w:sz w:val="28"/>
          <w:szCs w:val="28"/>
          <w:rtl w:val="true"/>
          <w:lang w:bidi="ar-SA"/>
        </w:rPr>
        <w:t>أنظر إليك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أبى اللّٰه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ما أضع عليه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أبى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ما أضع عليه إحدى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أبى اللّٰه عن ذلك، ولو قلت قدر طرفِ إبرةٍ لم آذن لك، والذي نفسي بيده ما أنا أخرجتكم ولا أدخلتهم، ولكن اللّٰه أدخلهم وأخرجكم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يؤمن باللّٰه واليوم الآخر أن يبيت في هذا المسجد جُنباً إلّامحمّد وعليّ وفاطمة والحسن والحسين والمنتجبون من آلهم، الطيّبون من أولادهم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المؤمنون فرضوا</w:t>
      </w:r>
      <w:r>
        <w:rPr>
          <w:rStyle w:val="FootnoteAnchor"/>
          <w:rtl w:val="true"/>
        </w:rPr>
        <w:footnoteReference w:id="813"/>
      </w:r>
      <w:r>
        <w:rPr>
          <w:rFonts w:ascii="Amiri" w:hAnsi="Amiri" w:eastAsia="Amiri" w:cs="Amiri"/>
          <w:color w:val="111111"/>
          <w:sz w:val="28"/>
          <w:sz w:val="28"/>
          <w:szCs w:val="28"/>
          <w:rtl w:val="true"/>
          <w:lang w:bidi="ar-SA"/>
        </w:rPr>
        <w:t xml:space="preserve">وسلّموا، وأمّا المنافقون فاغتاظوا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وأنفوا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بعضهم إلى بعض ويقولون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محمّداً لا يزال يخُصّ بالفضائل ابن عمّه ليُخرجنا منها صفراً؟ واللّٰه لئن أنفذنا له في حياته لنأبينّ‌</w:t>
      </w:r>
      <w:r>
        <w:rPr>
          <w:rStyle w:val="FootnoteAnchor"/>
          <w:rtl w:val="true"/>
        </w:rPr>
        <w:footnoteReference w:id="814"/>
      </w:r>
      <w:r>
        <w:rPr>
          <w:rFonts w:ascii="Amiri" w:hAnsi="Amiri" w:eastAsia="Amiri" w:cs="Amiri"/>
          <w:color w:val="111111"/>
          <w:sz w:val="28"/>
          <w:sz w:val="28"/>
          <w:szCs w:val="28"/>
          <w:rtl w:val="true"/>
          <w:lang w:bidi="ar-SA"/>
        </w:rPr>
        <w:t>عليه بعد وفاته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عبد اللّٰه بن أُبي يصغي إلى مقالتهم ويغضب تارة ويسكن أُخرى،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لمُتألّه، وإيّاكم ومكاشفته فإنّ مَن كاشف المتألّه انقلب خاسئاً حسيراً، ويُنغّص عليه عيشه، وإنّ الفطِن اللبيب مَن تجرّع على الغصّة لينتهز الفرصة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صلى الله عليه و آله العبّاس بسدّ الأبواب وأذن لعليّ عليه السلام في ترك بابه، جاء العبّاس وغيره من آل محمّد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 عليّ يدخل ويخرج‌؟</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اللّٰه، سَلِّموا له حكمه، هذا جبرئيل جاءني عن اللّٰه عزّ وجلّ بذلك، ثمّ أخذه ما كان يأخذه إذا نزل عليه الوحي ثمّ سرى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يا عمّ رسول اللّٰه، إنّ جبرئيل يُخبرني عن اللّٰه عزّ وجلّ أنّ عليّاً لم يفارقك في وحدتك وأنيسك في وحشتك فلا تفارقه في مسجدك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 رسول اللّٰه</w:t>
      </w:r>
      <w:r>
        <w:rPr>
          <w:rStyle w:val="FootnoteAnchor"/>
          <w:rtl w:val="true"/>
        </w:rPr>
        <w:footnoteReference w:id="816"/>
      </w:r>
      <w:r>
        <w:rPr>
          <w:rFonts w:ascii="Amiri" w:hAnsi="Amiri" w:eastAsia="Amiri" w:cs="Amiri"/>
          <w:color w:val="111111"/>
          <w:sz w:val="28"/>
          <w:sz w:val="28"/>
          <w:szCs w:val="28"/>
          <w:rtl w:val="true"/>
          <w:lang w:bidi="ar-SA"/>
        </w:rPr>
        <w:t xml:space="preserve">، لو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يتضوّر</w:t>
      </w:r>
      <w:r>
        <w:rPr>
          <w:rStyle w:val="FootnoteAnchor"/>
          <w:rtl w:val="true"/>
        </w:rPr>
        <w:footnoteReference w:id="817"/>
      </w:r>
      <w:r>
        <w:rPr>
          <w:rFonts w:ascii="Amiri" w:hAnsi="Amiri" w:eastAsia="Amiri" w:cs="Amiri"/>
          <w:color w:val="111111"/>
          <w:sz w:val="28"/>
          <w:sz w:val="28"/>
          <w:szCs w:val="28"/>
          <w:rtl w:val="true"/>
          <w:lang w:bidi="ar-SA"/>
        </w:rPr>
        <w:t>على فراش محمّد واقياً روحه بروحه، متعرِّضاً لأعدائه، مُستسلماً لهم أن يقتلوه شرّ قتلةٍ‌، لعلمت أنّه يستحقّ من محمّدٍ الكرامة والتفضيل، ومن اللّٰه التعظيم والتبجيل، إنّ عليّاً قد انفرد من الخلق بالبيتوتة</w:t>
      </w:r>
      <w:r>
        <w:rPr>
          <w:rStyle w:val="FootnoteAnchor"/>
          <w:rtl w:val="true"/>
        </w:rPr>
        <w:footnoteReference w:id="818"/>
      </w:r>
      <w:r>
        <w:rPr>
          <w:rFonts w:ascii="Amiri" w:hAnsi="Amiri" w:eastAsia="Amiri" w:cs="Amiri"/>
          <w:color w:val="111111"/>
          <w:sz w:val="28"/>
          <w:sz w:val="28"/>
          <w:szCs w:val="28"/>
          <w:rtl w:val="true"/>
          <w:lang w:bidi="ar-SA"/>
        </w:rPr>
        <w:t>على فراش محمّد واقياً</w:t>
      </w:r>
      <w:r>
        <w:rPr>
          <w:rStyle w:val="FootnoteAnchor"/>
          <w:rtl w:val="true"/>
        </w:rPr>
        <w:footnoteReference w:id="819"/>
      </w:r>
      <w:r>
        <w:rPr>
          <w:rFonts w:ascii="Amiri" w:hAnsi="Amiri" w:eastAsia="Amiri" w:cs="Amiri"/>
          <w:color w:val="111111"/>
          <w:sz w:val="28"/>
          <w:sz w:val="28"/>
          <w:szCs w:val="28"/>
          <w:rtl w:val="true"/>
          <w:lang w:bidi="ar-SA"/>
        </w:rPr>
        <w:t xml:space="preserve">روحه بروحه، فأفردة اللّٰه دونهم بسلوكه في مسجده، لو 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منزلته عند ربّ العالمين، وشريف محلّه عند ملائكته المقرّبين، وعظيم شأنه في أعلى علّيّين، لاستَقْلَلْتَ ما تراهُ 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يا عمّ رسول اللّٰه وأن تجد له في قلبك مكروهاً، فتصير كأخيك أبي لهب فإنّكما شقيقان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 رسول اللّٰه، لو أبغض عليّاً أهل السماوات والأرضين لأهلكهم اللّٰه ببغضه، ولو أحبّه الكفّار أجمعون لأثابهم اللّٰه عن محبّته بالخاتمة المحمودة بأن </w:t>
      </w:r>
    </w:p>
    <w:p>
      <w:pPr>
        <w:pStyle w:val="BookText"/>
        <w:rPr/>
      </w:pPr>
      <w:r>
        <w:rPr>
          <w:rFonts w:ascii="Amiri" w:hAnsi="Amiri" w:eastAsia="Amiri" w:cs="Amiri"/>
          <w:color w:val="111111"/>
          <w:sz w:val="28"/>
          <w:sz w:val="28"/>
          <w:szCs w:val="28"/>
          <w:rtl w:val="true"/>
          <w:lang w:bidi="ar-SA"/>
        </w:rPr>
        <w:t>يوفّقهم للإيمان ثمّ يُدخلهم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 رسول اللّٰه، إنّ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إنّ حال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إنّ وزن عليّ ثقيل، ما وُضِعَ حُبّ عليّ في ميزان أحدٍ إلّارجح على سيّئاته، ولا وُضِع بُغضُه في ميزان أحد إلّارجح على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سلّمت ورضيت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انظر إلى السماء، فنظر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شمساً طالعةً نقيّة من سماءٍ صافيةٍ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رسول اللّٰه، إنّ حُسن تسليمك لما وهب اللّٰه عزّ وجلّ لعليّ من الفضيلة أحسنُ من هذه الشمس في هذه السماء، وعظمُ بركة هذا التسليم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عظم بركة هذه الشمس على النبات والحبوب والثمار، حيث تنضجها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وتربّيها، واعلم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بتسليمك لعليّ قبيلة خلق من الملائكة المقرّبين أكثر من عدد</w:t>
      </w:r>
      <w:r>
        <w:rPr>
          <w:rStyle w:val="FootnoteAnchor"/>
          <w:rtl w:val="true"/>
        </w:rPr>
        <w:footnoteReference w:id="820"/>
      </w:r>
      <w:r>
        <w:rPr>
          <w:rFonts w:ascii="Amiri" w:hAnsi="Amiri" w:eastAsia="Amiri" w:cs="Amiri"/>
          <w:color w:val="111111"/>
          <w:sz w:val="28"/>
          <w:sz w:val="28"/>
          <w:szCs w:val="28"/>
          <w:rtl w:val="true"/>
          <w:lang w:bidi="ar-SA"/>
        </w:rPr>
        <w:t xml:space="preserve">قطر المطر وورق الشجر ورمل عالج وعدد شعور الحيوانات وأصناف النباتات وعدد خُطى بني آدم وأنفاسهم وألفاظهم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وألحاظهم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العبّاس عمّ نبيّك في تسليمه لنبيّك فضل أخيه عليّ‌، فاحمد اللّٰه واشْكُرْهُ فلقد عظم ربحك وجَلّت رتبتك في ملكوت السماوات</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حنبل فى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صلى الله عليه و آله أبواب شارعة في المسجد، فقال</w:t>
      </w:r>
      <w:r>
        <w:rPr>
          <w:rStyle w:val="FootnoteAnchor"/>
          <w:rtl w:val="true"/>
        </w:rPr>
        <w:footnoteReference w:id="822"/>
      </w:r>
      <w:r>
        <w:rPr>
          <w:rFonts w:ascii="Amiri" w:hAnsi="Amiri" w:eastAsia="Amiri" w:cs="Amiri"/>
          <w:color w:val="111111"/>
          <w:sz w:val="28"/>
          <w:sz w:val="28"/>
          <w:szCs w:val="28"/>
          <w:rtl w:val="true"/>
          <w:lang w:bidi="ar-SA"/>
        </w:rPr>
        <w:t>رسول اللّٰه صلى الله عليه و آله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سُدّوا هذه الأبواب إلّاباب عليّ‌، فتكلّم في ذلك أُناس</w:t>
      </w:r>
      <w:r>
        <w:rPr>
          <w:rStyle w:val="FootnoteAnchor"/>
          <w:rtl w:val="true"/>
        </w:rPr>
        <w:footnoteReference w:id="8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أُمرت بسدّ هذه الأبواب غير باب عليّ‌، فقال فيه قائلكم،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سددت شيئاً ولا فتحته ولكن</w:t>
      </w:r>
      <w:r>
        <w:rPr>
          <w:rStyle w:val="FootnoteAnchor"/>
          <w:rtl w:val="true"/>
        </w:rPr>
        <w:footnoteReference w:id="824"/>
      </w:r>
      <w:r>
        <w:rPr>
          <w:rFonts w:ascii="Amiri" w:hAnsi="Amiri" w:eastAsia="Amiri" w:cs="Amiri"/>
          <w:color w:val="111111"/>
          <w:sz w:val="28"/>
          <w:sz w:val="28"/>
          <w:szCs w:val="28"/>
          <w:rtl w:val="true"/>
          <w:lang w:bidi="ar-SA"/>
        </w:rPr>
        <w:t>أُمرتُ فأتْبَعْتُهُ‌</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5:8423/118</w:t>
      </w:r>
      <w:r>
        <w:rPr>
          <w:rFonts w:ascii="Amiri" w:hAnsi="Amiri" w:eastAsia="Amiri" w:cs="Amiri"/>
          <w:color w:val="111111"/>
          <w:sz w:val="28"/>
          <w:sz w:val="28"/>
          <w:szCs w:val="28"/>
          <w:rtl w:val="true"/>
          <w:lang w:bidi="ar-SA"/>
        </w:rPr>
        <w:t>، خصائص أمير المؤمنين عليه السلام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39:1/19</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6:240</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4:235</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الفقيه ابن المغازلىّ‌</w:t>
      </w:r>
      <w:r>
        <w:rPr>
          <w:rStyle w:val="FootnoteAnchor"/>
          <w:rtl w:val="true"/>
        </w:rPr>
        <w:footnoteReference w:id="826"/>
      </w:r>
      <w:r>
        <w:rPr>
          <w:rFonts w:ascii="Amiri" w:hAnsi="Amiri" w:eastAsia="Amiri" w:cs="Amiri"/>
          <w:color w:val="111111"/>
          <w:sz w:val="28"/>
          <w:sz w:val="28"/>
          <w:szCs w:val="28"/>
          <w:rtl w:val="true"/>
          <w:lang w:bidi="ar-SA"/>
        </w:rPr>
        <w:t>فى كتابه بحذف الإسناد عن عَدِي بن ثابت</w:t>
      </w:r>
      <w:r>
        <w:rPr>
          <w:rStyle w:val="FootnoteAnchor"/>
          <w:rtl w:val="true"/>
        </w:rPr>
        <w:footnoteReference w:id="8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إلى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إلى نبيّه موسى أنِ ابْنِ لي مسجداً طاهراً لا يسكنه إلّاموسى وهارون وابنا هارون، وإنّ اللّٰه أوحى إليّ أن أبني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يسكنه إلّاأنا وعليّ وابنا عليّ‌</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حذيفة بن أُسيد الغفاريّ‌</w:t>
      </w:r>
      <w:r>
        <w:rPr>
          <w:rStyle w:val="FootnoteAnchor"/>
          <w:rtl w:val="true"/>
        </w:rPr>
        <w:footnoteReference w:id="8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أصحاب النبيّ صلى الله عليه و آله المدينة لم يكن لهم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يبيتون في المسجد، فقال لهم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في المسجد فتحتلموا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القوم بنوا بيوتاً حول المسجد وجعلوا أبوابها إلى المسجد، وإنّ النبيّ صلى الله عليه و آله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فنادى أبا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يأمرك أن تخرج من المسجد وتسدّ بابك</w:t>
      </w:r>
      <w:r>
        <w:rPr>
          <w:rStyle w:val="FootnoteAnchor"/>
          <w:rtl w:val="true"/>
        </w:rPr>
        <w:footnoteReference w:id="83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يأمرك أن تسدّ بابك الذي في المسجد وتخرج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 غير أنّي أرغب إلى اللّٰه في فُرجَةٍ‌</w:t>
      </w:r>
      <w:r>
        <w:rPr>
          <w:rStyle w:val="FootnoteAnchor"/>
          <w:rtl w:val="true"/>
        </w:rPr>
        <w:footnoteReference w:id="831"/>
      </w:r>
      <w:r>
        <w:rPr>
          <w:rFonts w:ascii="Amiri" w:hAnsi="Amiri" w:eastAsia="Amiri" w:cs="Amiri"/>
          <w:color w:val="111111"/>
          <w:sz w:val="28"/>
          <w:sz w:val="28"/>
          <w:szCs w:val="28"/>
          <w:rtl w:val="true"/>
          <w:lang w:bidi="ar-SA"/>
        </w:rPr>
        <w:t>في المسجد، فأبلغه معاذ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عثمان و عنده رقيّة،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وخرج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إلى حمزة فسدّ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السلام على ذلك يتردّد لا يدري أهو فيمن يقيم أو فيمن يخرج‌؟ وكان النبيّ صلى الله عليه و آله قد بنى له بيتاً في المسجد بين أبياته،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طاهراً مطهّراً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حمزة قول النبيّ صلى الله عليه و آله لعليّ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تخرجنا وتسكن غلمان أبي طالب</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Style w:val="FootnoteAnchor"/>
          <w:rtl w:val="true"/>
        </w:rPr>
        <w:footnoteReference w:id="833"/>
      </w:r>
      <w:r>
        <w:rPr>
          <w:rFonts w:ascii="Amiri" w:hAnsi="Amiri" w:eastAsia="Amiri" w:cs="Amiri"/>
          <w:color w:val="111111"/>
          <w:sz w:val="28"/>
          <w:sz w:val="28"/>
          <w:szCs w:val="28"/>
          <w:rtl w:val="true"/>
          <w:lang w:bidi="ar-SA"/>
        </w:rPr>
        <w:t>الأمر لي ما جعلت من دونكم من أحد، واللّٰه ما أعطاه إلّااللّٰه تعالى، وإنّك لعلى خير من اللّٰه ورسوله، أبشر، فبشّره النبيّ صلى الله عليه و آله فقُتل يوم أُحد شهيداً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ذلك رجالٌ على عليٍّ فوجدوا في أنفسهم وتبيين فضله عليهم وعلى غيرهم من أصحاب رسول اللّٰه صلى الله عليه و آله، فبلغ ذلك النبيّ صلى الله عليه و آله فقام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يجدون في أنفسهم في أنّي أسكنت عليّاً عليه السلام في المسجد، واللّٰه ما أخرجتهم ولا أسكنته، إنّ اللّٰه عزّ وجلّ أوحى إلى موسى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 لِقَوْمِكُمٰا بِمِصْرَ بُيُوتاً وَ اِجْعَلُوا بُيُوتَكُمْ قِبْلَةً وَ أَقِيمُوا اَلصَّلاٰةَ‌</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وأمر موسى ألّا يُسكن مسجده ولا يُنكح فيه أحد</w:t>
      </w:r>
      <w:r>
        <w:rPr>
          <w:rStyle w:val="FootnoteAnchor"/>
          <w:rtl w:val="true"/>
        </w:rPr>
        <w:footnoteReference w:id="835"/>
      </w:r>
      <w:r>
        <w:rPr>
          <w:rFonts w:ascii="Amiri" w:hAnsi="Amiri" w:eastAsia="Amiri" w:cs="Amiri"/>
          <w:color w:val="111111"/>
          <w:sz w:val="28"/>
          <w:sz w:val="28"/>
          <w:szCs w:val="28"/>
          <w:rtl w:val="true"/>
          <w:lang w:bidi="ar-SA"/>
        </w:rPr>
        <w:t>، ولا يدخله إلّاهارون وذرّيّته، وإنّ عليّاً منّي بمنزلة هارون من موسى، وهو أخي دون أهلي، ولا يحلّ مسجدي لأحد ينكح فيه النساء إلّاعليّ وذرّيّته؛ فمن ساءه فهاهنا، وأومأ بيده نحو الشام</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6127_209572"/>
      <w:bookmarkStart w:id="178" w:name="pg16127_209572"/>
      <w:bookmarkEnd w:id="17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pg16127_209572"/>
      <w:bookmarkStart w:id="180" w:name="__RefHeading___Toc1477365_1280447820"/>
      <w:bookmarkStart w:id="181" w:name="_Toc49"/>
      <w:bookmarkEnd w:id="179"/>
      <w:bookmarkEnd w:id="180"/>
      <w:r>
        <w:rPr>
          <w:rtl w:val="true"/>
        </w:rPr>
        <w:t>الباب السابع والعشرون في بيان مؤاخاة النبيّ صلى الله عليه و آله معه عليه السلام</w:t>
      </w:r>
      <w:bookmarkEnd w:id="18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فى مسنده،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الحبّاب</w:t>
      </w:r>
      <w:r>
        <w:rPr>
          <w:rStyle w:val="FootnoteAnchor"/>
          <w:rtl w:val="true"/>
        </w:rPr>
        <w:footnoteReference w:id="8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الحسين بن واقد</w:t>
      </w:r>
      <w:r>
        <w:rPr>
          <w:rStyle w:val="FootnoteAnchor"/>
          <w:rtl w:val="true"/>
        </w:rPr>
        <w:footnoteReference w:id="8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مَطر الورّاق</w:t>
      </w:r>
      <w:r>
        <w:rPr>
          <w:rStyle w:val="FootnoteAnchor"/>
          <w:rtl w:val="true"/>
        </w:rPr>
        <w:footnoteReference w:id="839"/>
      </w:r>
      <w:r>
        <w:rPr>
          <w:rFonts w:ascii="Amiri" w:hAnsi="Amiri" w:eastAsia="Amiri" w:cs="Amiri"/>
          <w:color w:val="111111"/>
          <w:sz w:val="28"/>
          <w:sz w:val="28"/>
          <w:szCs w:val="28"/>
          <w:rtl w:val="true"/>
          <w:lang w:bidi="ar-SA"/>
        </w:rPr>
        <w:t>، عن قتادة، عن سعيد بن المسيّب أنّ رسول اللّٰه صلى الله عليه و آله آخى بين أصحابه فبقي رسول اللّٰه صلى الله عليه و آله وبقي أبو بكر وعمر وعليّ بن أبي طالب، فآخى بين أبي بكر وعمر،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أخوك</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الدار قطنيّ </w:t>
      </w:r>
      <w:r>
        <w:rPr>
          <w:rFonts w:eastAsia="Amiri" w:cs="Amiri" w:ascii="Amiri" w:hAnsi="Amiri"/>
          <w:color w:val="111111"/>
          <w:sz w:val="28"/>
          <w:szCs w:val="28"/>
          <w:lang w:bidi="ar-SA"/>
        </w:rPr>
        <w:t>9:1723/205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 بن عبد اللّٰه</w:t>
      </w:r>
      <w:r>
        <w:rPr>
          <w:rStyle w:val="FootnoteAnchor"/>
          <w:rtl w:val="true"/>
        </w:rPr>
        <w:footnoteReference w:id="841"/>
      </w:r>
      <w:r>
        <w:rPr>
          <w:rFonts w:ascii="Amiri" w:hAnsi="Amiri" w:eastAsia="Amiri" w:cs="Amiri"/>
          <w:color w:val="111111"/>
          <w:sz w:val="28"/>
          <w:sz w:val="28"/>
          <w:szCs w:val="28"/>
          <w:rtl w:val="true"/>
          <w:lang w:bidi="ar-SA"/>
        </w:rPr>
        <w:t xml:space="preserve">، عن أبيه، عن جدّه أنّ النبيّ صلى الله عليه و آله آخى </w:t>
      </w:r>
    </w:p>
    <w:p>
      <w:pPr>
        <w:pStyle w:val="BookText"/>
        <w:rPr/>
      </w:pPr>
      <w:r>
        <w:rPr>
          <w:rFonts w:ascii="Amiri" w:hAnsi="Amiri" w:eastAsia="Amiri" w:cs="Amiri"/>
          <w:color w:val="111111"/>
          <w:sz w:val="28"/>
          <w:sz w:val="28"/>
          <w:szCs w:val="28"/>
          <w:rtl w:val="true"/>
          <w:lang w:bidi="ar-SA"/>
        </w:rPr>
        <w:t xml:space="preserve">بين الناس وترك عليّاً عليه السلام حتّى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يرى له أخاً،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الناس وتركتني‌؟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تراني تركتك‌؟ إنّما تركتك لنفسي، أنت أخي وأنا أخوك، فإن ذاكرك أحد فقل أنا عبد اللّٰه وأخو رسوله، لا يدّعيها بعدك إلّاكاذب</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2:518/178</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38:6/338</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شرحبيل، عن زيد بن أبي أوفى</w:t>
      </w:r>
      <w:r>
        <w:rPr>
          <w:rStyle w:val="FootnoteAnchor"/>
          <w:rtl w:val="true"/>
        </w:rPr>
        <w:footnoteReference w:id="8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مسجده فذُكِرَ عليه قصّة مؤاخاة رسول اللّٰه صلى الله عليه و آله بين الصحابة، قال عليّ عليه السلام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روحي وانقطع ظهري حين رأيتك فعلت بأصحابك 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فإن كان هذا من سُخْطٍ علَيّ فلك العُتبى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اخترتك إلّالنفسي؛ فأنت منّي بمنزلة هارون من موسى إلّاأنّه لا نبيّ بعدي، وأنت أخي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أرِثُ منك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الأنبياء من قبلي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 الأنبياء قبلك‌؟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نبيّهم، وأنت معي في قصري في الجنّة مع ابنتي فاطمة، وأنت أخي ورفيقي، ثمّ تلا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المتحابّون في اللّٰه ينظر بعضهم إلى بعض</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وآخى النبيّ صلى الله عليه و آله بين المهاجرين والأنصار وعليٌّ واقف يراه ويعرف مكانه، لم يؤاخِ بينه وبين أحد، فانصرف باكي العين، فافتقده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أبوالحسن‌؟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باكي العين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اذهب فاتني به، فمضى بلال إلى عليّ بن أبي طالب عليه السلام وقد كان دخل منزله باكي العين،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آخى النبيّ بين المهاجرين والأنصار وأنا واقف يراني ويعرف مكاني ولم يواخ بيني وبين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اللّٰه، لعلّه إنّما ادّخرك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رسول اللّٰه، فأتى النبيّ صلى الله عليه و آله،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المهاجرين والأنصار يا رسول اللّٰه وأنا واقف تراني وتعرف مكاني، لم تؤاخ بيني وبين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ادّخرتك لنفسي، ألا يسرّك أن تكون أخا نبيّك‌؟</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أنّى لي بذلك‌؟ فأخذ يده فأرقاه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هذا منّي وأنا منه، ألا وإنّه بمنزلة هارون من موسى، ألا 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عليٌّ قرير العين فأتبعه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 الحسن، أصبحت مولاي ومولى كلّ مُسلمٍ‌</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كشف الغمّة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37:186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وفي شرح وإحقاق الحقّ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المغازليّ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انتهت أخبار مسند 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الإسناد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جالساً في مسجده إذ هبط الأمين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 مٰا هُمْ مِنْهٰا بِمُخْرَجِينَ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جبرئيل، مَن هؤلاء القوم الذين جعلهم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 المنتجبون الذين وافوا ولم ينقضوا عهدك، ألا وإنّ اللّٰه يأمرك </w:t>
      </w:r>
    </w:p>
    <w:p>
      <w:pPr>
        <w:pStyle w:val="BookText"/>
        <w:rPr/>
      </w:pPr>
      <w:r>
        <w:rPr>
          <w:rFonts w:ascii="Amiri" w:hAnsi="Amiri" w:eastAsia="Amiri" w:cs="Amiri"/>
          <w:color w:val="111111"/>
          <w:sz w:val="28"/>
          <w:sz w:val="28"/>
          <w:szCs w:val="28"/>
          <w:rtl w:val="true"/>
          <w:lang w:bidi="ar-SA"/>
        </w:rPr>
        <w:t>أن تؤاخي بينهم في الأرض كما آخى بينهم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أعرفهم يا أخي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واقف بإزائك في الهواء إذا أقمت رجلاً مؤمناً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رجل مؤمن أقمه فآخِ بينهما، فإذا أقمت منافقاً قلت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منافق</w:t>
      </w:r>
      <w:r>
        <w:rPr>
          <w:rStyle w:val="FootnoteAnchor"/>
          <w:rtl w:val="true"/>
        </w:rPr>
        <w:footnoteReference w:id="850"/>
      </w:r>
      <w:r>
        <w:rPr>
          <w:rFonts w:ascii="Amiri" w:hAnsi="Amiri" w:eastAsia="Amiri" w:cs="Amiri"/>
          <w:color w:val="111111"/>
          <w:sz w:val="28"/>
          <w:sz w:val="28"/>
          <w:szCs w:val="28"/>
          <w:rtl w:val="true"/>
          <w:lang w:bidi="ar-SA"/>
        </w:rPr>
        <w:t>أقمه فآخِ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يا أخي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النبيّ صلى الله عليه و آله فآخى بين المؤمن والمؤمن، والمنافق والمنافق، فضجّ المنافقون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أيْش كان في هذا، قد كان من سبيلك أن تَدَعَنا مختلفين ولا تجعلنا إخواناً متفرّقين، فعلم اللّٰه تعالى ما قالوا، فأنزل اللّٰه عزّ وجلّ على رسوله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الآية، فسكت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النبيّ صلى الله عليه و آله فآخى بين أصحابه إلى أن فرغ منهم، فحانت منه التفاتة، فنظر إلى عليّ بن أبي طالب عليه السلام جالساً ناحيةً وهو يرفع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ويتقاصر أُخرى، والدموع على خدّيه،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عليّ‌، لا أبكى اللّٰه عينيك‌؟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بكائي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أبا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آخيت بين أصحابك فكنت كلّما أقمت رجلاً من المؤمنين ظننت أنّك تقيمني فتؤاخي بيني وبينه فتعدل عنّي إلى غيري،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لا أُصلح لمؤاخاة رجل من المؤمنين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عدلتُ عنك ولا نسيتك ولكن وجدت اللّٰه يعدل بي </w:t>
      </w:r>
    </w:p>
    <w:p>
      <w:pPr>
        <w:pStyle w:val="BookText"/>
        <w:rPr/>
      </w:pPr>
      <w:r>
        <w:rPr>
          <w:rFonts w:ascii="Amiri" w:hAnsi="Amiri" w:eastAsia="Amiri" w:cs="Amiri"/>
          <w:color w:val="111111"/>
          <w:sz w:val="28"/>
          <w:sz w:val="28"/>
          <w:szCs w:val="28"/>
          <w:rtl w:val="true"/>
          <w:lang w:bidi="ar-SA"/>
        </w:rPr>
        <w:t>عنك، وهذا جبرئيل في الهواء كلّما أقمتُ رجلاً من المؤمنين وأردت أن أُقيمك يقول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عليّاً ولا تقمه وأخّره في هذا المقام ولا تقدِّمه، فظننت في نفسي مثل ما ظننتَ‌، فغمّني ذلك وأقلقني وساءني وأحزنني، فهبط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علم اللّٰه تعالى عَزْل عليّ فلا يحزنك ذلك فإنّما خبّأناه لك؛ لقرابته منك وقربه بك وقد آخى اللّٰه تعالى بينك وبينه في السماء فقم تآخَ أنت وعليّ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عبد اللّٰه، أنا نبيّ اللّٰه، أنا حجّة اللّٰه، أنا رسول اللّٰه، أنا صفيّ اللّٰه، أنا نجيّ اللّٰه، أنا المحجّة إلى اللّٰه؛ مَن خانني فقد خان اللّٰه، قدّمني اللّٰه في المفاخر والمآثر، وأفردني في البصائر؛ فما مِن أحدٍ إلّاوأنا وديعةٌ عنده، أنا وديعة اللّٰه، أنا كنز اللّٰه، أنا صاحب الشفاعة الكبرى، أنا صاحب الحوض واللوا، أنا صاحب الكأس الأوفى، أنا ذو الدلائل والفضائل والآيات والمعجزات، أنا السيّد المسؤول في السرّ المشهود والمقام المحمود والحوض المورود واللواء المعقود، أنا سيّدُ المتّقين وخاتم النبيّين والقول المبين في يوم الدين، أنا أوّل محبوبٍ وأوّل منسوب وأوّل محشور وأوّل مبرور وأوّل من يُدعى مَن القبور إذا نُفِخ في الصور، أنا تاج البهاء، أنا المُرسَل المذكور في التوراة والإنجيل والزبور والفرقان وكلّ كتاب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المشاهد والمحامد والمزاهد، وعَلَم اللّٰه المُنذر المُبلّغ عن اللّٰه، أنا الآمر بأمر اللّٰه، أنا الوعد الصادق عن اللّٰه، أنا نجيّ السفرة، أنا إمام البررة، أنا مُبيد الكفرة، أنا المنتقم من الفجرة، أنا ذو الشامّة والعلامة، أنا الكريم ليلة الإسراء، أنا الرفيع الأعلى، أنا المناجى عند سدرة المنتهى، أنا الذي دنا فتدلّى فكان من ربّه كقاب قوسين أو أدنى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السفّاح، أنا الرباح، أنا الفتّاح، أنا الذي يفتح أبواب الجنان، أنا المحبور </w:t>
      </w:r>
    </w:p>
    <w:p>
      <w:pPr>
        <w:pStyle w:val="BookText"/>
        <w:rPr/>
      </w:pPr>
      <w:r>
        <w:rPr>
          <w:rFonts w:ascii="Amiri" w:hAnsi="Amiri" w:eastAsia="Amiri" w:cs="Amiri"/>
          <w:color w:val="111111"/>
          <w:sz w:val="28"/>
          <w:sz w:val="28"/>
          <w:szCs w:val="28"/>
          <w:rtl w:val="true"/>
          <w:lang w:bidi="ar-SA"/>
        </w:rPr>
        <w:t xml:space="preserve">بالرضوان، أنا أوّل قارع أبوابها، أنا المتفكّه بثمارها، أنا المحبور بأنوارها، أنا السفّاك، أنا الهتّاك، أنا ابن الفواطم من قريش الأكارم، وأنا ابن الفوائد من سليم، أنا ابن المرضعات، أنا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العالم، أنا الحكيم الحاكم، أنا الخاتم، أنا ينبوع الأكارم وميمون المآثر والنُّهى، أنا لي المشاعر واللواء، ولي من الآخرة الزُّلفى، ولي شجرة طوبى وسدرة المنتهى، ولي الوسيلة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باب مطالع الهدى وحجّة اللّٰه على الورى، أنا الغلّاب، أنا الوهّاب، أنا الوثّاب على مَن أدبر وتولّى، أنا العجب العجاب، أنا المُنزَل عليه الكتاب، أنا العطوف، أنا الرؤوف، أنا الشفيق، أنا الرفيق، أنا المخصوص بالفضيلة، أنا المُوعِدُ بالوسيلة، أنا أبو النور والإشراق، أنا المحمول على البراق، أنا المبعوث بالحقّ إلى الآفاق، أنا عَلَم الأنبياء، أنا مُنذر الأوصياء، أنا مُنقذ الضعفاء، أنا أوّل شافع، أنا أوّل ناطق صادق، أنا ذو الجمل الأحمر، أنا صاحب الدرع والمِغفر، أنا ذو النسب الأبين، أنا الفاضل، أنا الكامل، أنا النازل، أنا قائل الصدق، أنا الحمام، أنا الإمام، أنا الصمصام، أنا الضرغام على مَن خالف الأحكام، أنا داعية الساعة إذا اقتربت، أنا الآزفة، أنا كلام إسماعيل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عليّ أخي، عليٌّ منّي كهارون من موسى، عليّ صاحب النزال، صابراً في سورة القتال، ما انخذل عنّي قطّ، ولا وقف بمحالٍ عنّي، تقيّ نقيّ رضيّ سخيّ وليّ سَنيّ مضيّ عليّ‌، أشبه الناس إذا قضى بنوح حكماً، وبهود حلماً، وبصالح عزماً، وبإبراهيم علماً، وبإسماعيل صبراً، وبإسحاق أدباً، وبيعقوب مصاباً، وبيوسف نكاباً، عليٌّ محسودُ على مواهب اللّٰه، مُعانَد في دين اللّٰه، أشبه شيء بالكليم زهداً، وبعيسى ابن مريم رشداً، أُوتي خُلقاً وخلقاً، جميل من الطوارق، نظيف من البوائق، ملكوتيّ القلب، سماويّ اللُّبّ‌، قدسيّ الصحب، يحبّ الربّ‌، عدوّ المنافق، ولكلّ خير موافق، ولكلّ شرّ مفارق، عليّ مناجز منابذ، غير فشل </w:t>
      </w:r>
    </w:p>
    <w:p>
      <w:pPr>
        <w:pStyle w:val="BookText"/>
        <w:rPr/>
      </w:pPr>
      <w:r>
        <w:rPr>
          <w:rFonts w:ascii="Amiri" w:hAnsi="Amiri" w:eastAsia="Amiri" w:cs="Amiri"/>
          <w:color w:val="111111"/>
          <w:sz w:val="28"/>
          <w:sz w:val="28"/>
          <w:szCs w:val="28"/>
          <w:rtl w:val="true"/>
          <w:lang w:bidi="ar-SA"/>
        </w:rPr>
        <w:t>ولا عاجز، ثبت في عنفواني، وغُذِّي بأخلاقي، وبارز بأسيافي، عدوّه عدوّي، ووليّه وليّي، وصفيّه صفيّي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Style w:val="FootnoteAnchor"/>
          <w:rtl w:val="true"/>
        </w:rPr>
        <w:footnoteReference w:id="852"/>
      </w:r>
      <w:r>
        <w:rPr>
          <w:rFonts w:ascii="Amiri" w:hAnsi="Amiri" w:eastAsia="Amiri" w:cs="Amiri"/>
          <w:color w:val="111111"/>
          <w:sz w:val="28"/>
          <w:sz w:val="28"/>
          <w:szCs w:val="28"/>
          <w:rtl w:val="true"/>
          <w:lang w:bidi="ar-SA"/>
        </w:rPr>
        <w:t>سُرادق الأُمّة، وباب الحكمة، وميزان العصمة، لا يحبّه إلّامؤمن تقي، ولا يُبغضه إلّامنافق شقيّ‌، عليٌّ حبيب نجيب وجيهٌ عند اللّٰه، معظَّم في ملكوت اللّٰه، لم يزل عند اللّٰه صادقاً، وبسبيل الحقّ ناطقاً، معه رقّة لا يزائله</w:t>
      </w:r>
      <w:r>
        <w:rPr>
          <w:rStyle w:val="FootnoteAnchor"/>
          <w:rtl w:val="true"/>
        </w:rPr>
        <w:footnoteReference w:id="853"/>
      </w:r>
      <w:r>
        <w:rPr>
          <w:rFonts w:ascii="Amiri" w:hAnsi="Amiri" w:eastAsia="Amiri" w:cs="Amiri"/>
          <w:color w:val="111111"/>
          <w:sz w:val="28"/>
          <w:sz w:val="28"/>
          <w:szCs w:val="28"/>
          <w:rtl w:val="true"/>
          <w:lang w:bidi="ar-SA"/>
        </w:rPr>
        <w:t>، يستبشر بذكره المؤمنون، ويُسيء بذكره المنافقون، ويمقته القاسطون، ويُساء به المارقون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Style w:val="FootnoteAnchor"/>
          <w:rtl w:val="true"/>
        </w:rPr>
        <w:footnoteReference w:id="854"/>
      </w:r>
      <w:r>
        <w:rPr>
          <w:rFonts w:ascii="Amiri" w:hAnsi="Amiri" w:eastAsia="Amiri" w:cs="Amiri"/>
          <w:color w:val="111111"/>
          <w:sz w:val="28"/>
          <w:sz w:val="28"/>
          <w:szCs w:val="28"/>
          <w:rtl w:val="true"/>
          <w:lang w:bidi="ar-SA"/>
        </w:rPr>
        <w:t>منّي مبدؤه، وإليّ مُنتهاه، وفي الفردوس مثواه، وفي علّيّين مأواه، كريم في طَرفه، مهولٌ في عطفه، سراج في خلقه، معصوم الجناب، طاهر الأثواب، نقيّ الحركات، كثير البركات، زائد الحسنات، عالي الدرجات في يوم الهِبات، عليّ مهذّبٌ نجيبٌ مجيبٌ مُطيِّبٌ أديبٌ متأدّب متأسّد مجرّب حيدرة قسورة ضرّاب غلّاب وهّاب وثّاب، أوّلكم سبقاً وأحسنكم خُلقاً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w:t>
      </w:r>
      <w:r>
        <w:rPr>
          <w:rStyle w:val="FootnoteAnchor"/>
          <w:rtl w:val="true"/>
        </w:rPr>
        <w:footnoteReference w:id="855"/>
      </w:r>
      <w:r>
        <w:rPr>
          <w:rFonts w:ascii="Amiri" w:hAnsi="Amiri" w:eastAsia="Amiri" w:cs="Amiri"/>
          <w:color w:val="111111"/>
          <w:sz w:val="28"/>
          <w:sz w:val="28"/>
          <w:szCs w:val="28"/>
          <w:rtl w:val="true"/>
          <w:lang w:bidi="ar-SA"/>
        </w:rPr>
        <w:t xml:space="preserve">صاحب سرّي المكتوم، وجهري المعلوم، وأمري المبروم، طويل الباع، عَبَلُ الذراع، كشّاف القناع في يوم القراع، أديبٌ‌، حبيبٌ‌، نسيبٌ‌، من ربّه في المنزلة قريب، غضنفر ضرغام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هجّام، مبارز قمقام، غِذافر هِشام، ليث هُمام، به أسكن اللّٰه الرعب في قلوب الظالمين، فأوحى إليّ أن لا يسكن الرعب لعليّ قلباً، ولا يمازج له لُبّاً، خلقه اللّٰه من طينتي، وزوّجه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وحرمتي، وأقام به على سنّتي، وأوضح به حجّتي، وأنار به ملكي، وهو المحنة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وواساني بنفسه ليلة المرقد على فراشي، وحمل ابنتي زينب جهراً، وردّ إليّ‌</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ما أخذ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رُبّيتُ في بيت أُمّه فاطمة بنت أسد وفي حجرها وفي حِصنها، ورُبِّي عليّ في بيتي وحِصني، وُلّيت تربيته ووُلِيَت خديجة كفالته من غير رضاع أرضعته، فتتابعت منه الحِكَم، وتقاربت أنا وهو في العدم، يحبّه أسعد الأُمم، وهو صاحب لوائي والعَلَم، ما رُؤي عليٌّ قطّ ساجداً لصَنم، ما ثبت لي في مكان قدم إلّاولعليّ معي يدٌ وقَدَم، آمن بي</w:t>
      </w:r>
      <w:r>
        <w:rPr>
          <w:rStyle w:val="FootnoteAnchor"/>
          <w:rtl w:val="true"/>
        </w:rPr>
        <w:footnoteReference w:id="857"/>
      </w:r>
      <w:r>
        <w:rPr>
          <w:rFonts w:ascii="Amiri" w:hAnsi="Amiri" w:eastAsia="Amiri" w:cs="Amiri"/>
          <w:color w:val="111111"/>
          <w:sz w:val="28"/>
          <w:sz w:val="28"/>
          <w:szCs w:val="28"/>
          <w:rtl w:val="true"/>
          <w:lang w:bidi="ar-SA"/>
        </w:rPr>
        <w:t>من غير دعوتي</w:t>
      </w:r>
      <w:r>
        <w:rPr>
          <w:rStyle w:val="FootnoteAnchor"/>
          <w:rtl w:val="true"/>
        </w:rPr>
        <w:footnoteReference w:id="858"/>
      </w:r>
      <w:r>
        <w:rPr>
          <w:rFonts w:ascii="Amiri" w:hAnsi="Amiri" w:eastAsia="Amiri" w:cs="Amiri"/>
          <w:color w:val="111111"/>
          <w:sz w:val="28"/>
          <w:sz w:val="28"/>
          <w:szCs w:val="28"/>
          <w:rtl w:val="true"/>
          <w:lang w:bidi="ar-SA"/>
        </w:rPr>
        <w:t xml:space="preserve">برسالتي، بُعِثتُ يوم الاثنين ضحوةً‌، وصلّى عليٌّ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صلاة الزوال، استكمل ما كَمُلَ من نوري به الأنوار، قدره أعظم الأقدار، عليّ مؤنسي في ظهور الآباء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النسوان، وقارنني في الأوعية الطاهرات، كُتب اسمي واسمه على السرادقات وفي السماوات، فعليٌّ شقيقي من ظهر عبد المطّلب إلى الممات، ومحدّثي في جوار اللّٰه في الغرفات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خصّه اللّٰه بالعلم، وحبَّبَه إلى أهل الأرض والسماء، وجعل منه الورع والحياء، وجنّبه الخوف والردى، وفرض ولايته على مَن في الأرض والسماء؛ فمَن أحبّه فقد أحبّني، ومَن أبغضه فقد أبغضني، ومَن أبغضني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خزانة علمي، ووعاء حلمي، ومنتهى همّي، وكاشف غمّي في حياتي، ومُغسِّلي بعد مماتي، ومؤنسي في كلّ أوقاتي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غاسلي إذا قُبِضَت روحي، ومُدَرِّجي في أكفاني إذا تواريتُ‌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أولى مَن يُصلّي علَيّ من البشر، وممهّدي في لحدي إذا حضر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يكفيني من الشدائد، ويحمل عنّي الأوائد، لا يؤذيني في عليّ إلّاحاسد، ولا يرفضه إلّاجاحد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رفع 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قرنتني بأحبّ الخلق إليك، وأعزّهم عندي، وأدناهم منّي، وأقربهم قرابة إليّ‌، وأكرمهم في الدنيا والآخرة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يا أبا الحسن، يا</w:t>
      </w:r>
      <w:r>
        <w:rPr>
          <w:rStyle w:val="FootnoteAnchor"/>
          <w:rtl w:val="true"/>
        </w:rPr>
        <w:footnoteReference w:id="859"/>
      </w:r>
      <w:r>
        <w:rPr>
          <w:rFonts w:ascii="Amiri" w:hAnsi="Amiri" w:eastAsia="Amiri" w:cs="Amiri"/>
          <w:color w:val="111111"/>
          <w:sz w:val="28"/>
          <w:sz w:val="28"/>
          <w:szCs w:val="28"/>
          <w:rtl w:val="true"/>
          <w:lang w:bidi="ar-SA"/>
        </w:rPr>
        <w:t>صفوة الأصفياء، بك يُسعد مَن يُسعد، وبك يشقى مَن يشقى، وأنت خليفتي في أهلي، وأنت المشتمل بفضلي والمقتدى به من بعدي، أُدن منّي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المرتضى من المصطفى فأكبّ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عزّ وجلّ خلقك</w:t>
      </w:r>
      <w:r>
        <w:rPr>
          <w:rStyle w:val="FootnoteAnchor"/>
          <w:rtl w:val="true"/>
        </w:rPr>
        <w:footnoteReference w:id="860"/>
      </w:r>
      <w:r>
        <w:rPr>
          <w:rFonts w:ascii="Amiri" w:hAnsi="Amiri" w:eastAsia="Amiri" w:cs="Amiri"/>
          <w:color w:val="111111"/>
          <w:sz w:val="28"/>
          <w:sz w:val="28"/>
          <w:szCs w:val="28"/>
          <w:rtl w:val="true"/>
          <w:lang w:bidi="ar-SA"/>
        </w:rPr>
        <w:t>من أنواري، وكذلك وافق سرّك أسراري، وضميرك أضماري، فطالع روحي لروحك، ويشهد اللّٰه بذلك والفائزون والصابرون وحملة العرش أجمعون يشهدون بامتزاج أرواحنا إذ كُنّا من نور واحد،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كفاك يا عليّ علم اللّٰه فيك وكفاني منك علمي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قرين ينصرف بقرينه، وانصرف النبيّ صلى الله عليه و آله بعليّ عليه السلام</w:t>
      </w:r>
      <w:r>
        <w:rPr>
          <w:rStyle w:val="FootnoteAnchor"/>
          <w:rtl w:val="true"/>
        </w:rPr>
        <w:footnoteReference w:id="862"/>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وراجع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فيه من الأخبار في فضل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جعفر المشهديّ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يا أُولو الأبصار وتفكّروا</w:t>
      </w:r>
      <w:r>
        <w:rPr>
          <w:rStyle w:val="FootnoteAnchor"/>
          <w:rtl w:val="true"/>
        </w:rPr>
        <w:footnoteReference w:id="864"/>
      </w:r>
      <w:r>
        <w:rPr>
          <w:rFonts w:ascii="Amiri" w:hAnsi="Amiri" w:eastAsia="Amiri" w:cs="Amiri"/>
          <w:color w:val="111111"/>
          <w:sz w:val="28"/>
          <w:sz w:val="28"/>
          <w:szCs w:val="28"/>
          <w:rtl w:val="true"/>
          <w:lang w:bidi="ar-SA"/>
        </w:rPr>
        <w:t xml:space="preserve">يا أُولو العقول ما أبان اللّٰه تعالى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جلّت عظمته وعلت كلمته في هذا الباب من عظيم منزلة أمير المؤمنين عليه السلام وما حباه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جليل المقام، إذ جعله أخاً لخير الأنام وقرنه بأعزّ خلقه عليه وأحضاهم زُلفةً لديه، ومزج نفسه بنفس رسوله من القدم، وساوى بينه في الوجود والعدم، وجَبَل</w:t>
      </w:r>
      <w:r>
        <w:rPr>
          <w:rStyle w:val="FootnoteAnchor"/>
          <w:rtl w:val="true"/>
        </w:rPr>
        <w:footnoteReference w:id="865"/>
      </w:r>
      <w:r>
        <w:rPr>
          <w:rFonts w:ascii="Amiri" w:hAnsi="Amiri" w:eastAsia="Amiri" w:cs="Amiri"/>
          <w:color w:val="111111"/>
          <w:sz w:val="28"/>
          <w:sz w:val="28"/>
          <w:szCs w:val="28"/>
          <w:rtl w:val="true"/>
          <w:lang w:bidi="ar-SA"/>
        </w:rPr>
        <w:t>طينته بطينته، وجعل أسرار قلبه كسريرته، وإعلانه كإعلانه</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6127_209586"/>
      <w:bookmarkStart w:id="183" w:name="pg16127_209586"/>
      <w:bookmarkEnd w:id="18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pg16127_209586"/>
      <w:bookmarkStart w:id="185" w:name="__RefHeading___Toc1477367_1280447820"/>
      <w:bookmarkStart w:id="186" w:name="_Toc50"/>
      <w:bookmarkEnd w:id="184"/>
      <w:bookmarkEnd w:id="185"/>
      <w:r>
        <w:rPr>
          <w:rtl w:val="true"/>
        </w:rPr>
        <w:t>الباب الثامن والعشرون في بيان ما خُصّ له من الولاية في يوم غدير خمّ</w:t>
      </w:r>
      <w:bookmarkEnd w:id="18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فى تفسير الإمام أبي محمّد الحسن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عليه السلام أنّ رسول اللّٰه صلى الله عليه و آله وقف</w:t>
      </w:r>
      <w:r>
        <w:rPr>
          <w:rStyle w:val="FootnoteAnchor"/>
          <w:rtl w:val="true"/>
        </w:rPr>
        <w:footnoteReference w:id="866"/>
      </w:r>
      <w:r>
        <w:rPr>
          <w:rFonts w:ascii="Amiri" w:hAnsi="Amiri" w:eastAsia="Amiri" w:cs="Amiri"/>
          <w:color w:val="111111"/>
          <w:sz w:val="28"/>
          <w:sz w:val="28"/>
          <w:szCs w:val="28"/>
          <w:rtl w:val="true"/>
          <w:lang w:bidi="ar-SA"/>
        </w:rPr>
        <w:t>أمير المؤمنين عليّ بن أبي طالب عليه السلام في يوم الغدير موقفه المشهور المعروف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انسبوني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عبد اللّٰه بن عبد المطّلب بن 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مولاكم أولى بكم من أنفسكم‌؟ قالوا 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يقول</w:t>
      </w:r>
      <w:r>
        <w:rPr>
          <w:rStyle w:val="FootnoteAnchor"/>
          <w:rtl w:val="true"/>
        </w:rPr>
        <w:footnoteReference w:id="867"/>
      </w:r>
      <w:r>
        <w:rPr>
          <w:rFonts w:ascii="Amiri" w:hAnsi="Amiri" w:eastAsia="Amiri" w:cs="Amiri"/>
          <w:color w:val="111111"/>
          <w:sz w:val="28"/>
          <w:sz w:val="28"/>
          <w:szCs w:val="28"/>
          <w:rtl w:val="true"/>
          <w:lang w:bidi="ar-SA"/>
        </w:rPr>
        <w:t xml:space="preserve">ذلك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كنت مولاه وأولى به فهذا عليّ مولاه وأولى به،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بكر فبايع له بإمرة المؤمنين، فقام فبايع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عمر فبايع له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ذلك لتمام التسعة ولرؤساء المهاجرين والأنصار فبايعوا كلّهم، فقام من بين جماعتهم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w:t>
      </w:r>
    </w:p>
    <w:p>
      <w:pPr>
        <w:pStyle w:val="BookText"/>
        <w:rPr/>
      </w:pPr>
      <w:r>
        <w:rPr>
          <w:rFonts w:ascii="Amiri" w:hAnsi="Amiri" w:eastAsia="Amiri" w:cs="Amiri"/>
          <w:color w:val="111111"/>
          <w:sz w:val="28"/>
          <w:sz w:val="28"/>
          <w:szCs w:val="28"/>
          <w:rtl w:val="true"/>
          <w:lang w:bidi="ar-SA"/>
        </w:rPr>
        <w:t>أصبحت مولاي ومولى كلّ مؤمن ومؤمنة، ثمّ تفرّقوا عن ذلك وقد وُكِّدت عليهم العهود والمواثيق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قوماً من متمرّديهم وجبابرتهم تواطؤوا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كانت لمحمّد كائنة ليدفعنّ هذا الأمر عن عليّ ولا يتركونه له، فعرّف اللّٰه ذلك من قبلهم، وكانوا يأتون رسول اللّٰه صلى الله عليه و آله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أقمت علينا أحبّ الخلق إلى اللّٰه وإليك وإلينا فكفيتنا به مؤونة الظلمة لنا في سياستنا، وعلم اللّٰه في قلوبهم خلاف ذلك من مواطأة بعضهم لبعض وأنّهم على العداوة مقيمون، ولدفع الأمر عن مستحقّه مؤثرون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اللّٰه عزّ وجلّ محمّداً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أمرك بنصب عليّ إماماً وسائساً لأُمّتك ومدبّراً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بِمُؤْمِنِينَ‌</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بذلك ولكنّهم يتواطؤون على إهلاكك وإهلاكه، يُوطّئون أنفسهم على التمرّد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 كانت بك كائنة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موسى بن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اتّصل</w:t>
      </w:r>
      <w:r>
        <w:rPr>
          <w:rStyle w:val="FootnoteAnchor"/>
          <w:rtl w:val="true"/>
        </w:rPr>
        <w:footnoteReference w:id="870"/>
      </w:r>
      <w:r>
        <w:rPr>
          <w:rFonts w:ascii="Amiri" w:hAnsi="Amiri" w:eastAsia="Amiri" w:cs="Amiri"/>
          <w:color w:val="111111"/>
          <w:sz w:val="28"/>
          <w:sz w:val="28"/>
          <w:szCs w:val="28"/>
          <w:rtl w:val="true"/>
          <w:lang w:bidi="ar-SA"/>
        </w:rPr>
        <w:t xml:space="preserve">ذلك من مواطأتهم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وسوء تدبيرهم عليه وبرسول اللّٰه صلى الله عليه و آله دعاهم</w:t>
      </w:r>
      <w:r>
        <w:rPr>
          <w:rStyle w:val="FootnoteAnchor"/>
          <w:rtl w:val="true"/>
        </w:rPr>
        <w:footnoteReference w:id="871"/>
      </w:r>
      <w:r>
        <w:rPr>
          <w:rFonts w:ascii="Amiri" w:hAnsi="Amiri" w:eastAsia="Amiri" w:cs="Amiri"/>
          <w:color w:val="111111"/>
          <w:sz w:val="28"/>
          <w:sz w:val="28"/>
          <w:szCs w:val="28"/>
          <w:rtl w:val="true"/>
          <w:lang w:bidi="ar-SA"/>
        </w:rPr>
        <w:t>وعاتبهم، فاجتهدوا في الأيمان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ما اعتددت بشيء كاعتدادي بهذه البيعة، ولقد رجوت أن يفسح اللّٰه بها لي في قصور الجنان ويجعلني فيها من أفضل النُّزّال والسكّان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ما وثِقْت بدخول الجنّة والنجاة من النار إلّابهذه البيعة، واللّٰه ما يَسُرُّني إن نقضتها أو نكثت بعدما أُعطيت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نفسي ما 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 لي طلاع</w:t>
      </w:r>
      <w:r>
        <w:rPr>
          <w:rStyle w:val="FootnoteAnchor"/>
          <w:rtl w:val="true"/>
        </w:rPr>
        <w:footnoteReference w:id="872"/>
      </w:r>
      <w:r>
        <w:rPr>
          <w:rFonts w:ascii="Amiri" w:hAnsi="Amiri" w:eastAsia="Amiri" w:cs="Amiri"/>
          <w:color w:val="111111"/>
          <w:sz w:val="28"/>
          <w:sz w:val="28"/>
          <w:szCs w:val="28"/>
          <w:rtl w:val="true"/>
          <w:lang w:bidi="ar-SA"/>
        </w:rPr>
        <w:t>ما بين الثرى إلى العرش لآلىء رطِبة وجواهر 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لقد صِرتُ من الفرح بهذه البيعة والسرور والفسح من الآمال في رضوان اللّٰه ما أيقنت أنّه لو كانت ذنوب أهل الأرض كلّها علَيّ لمحّصت عنّي بهذه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وحَلَفَ على ذلك ولعن من بلّغ عنه رسول اللّٰه خلاف ما حَلَفَ عليه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حنبل فى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في سفرٍ فنزلنا بغدير خمّ ونُودي فينا الصلاة جامعةً‌، وكسح</w:t>
      </w:r>
      <w:r>
        <w:rPr>
          <w:rStyle w:val="FootnoteAnchor"/>
          <w:rtl w:val="true"/>
        </w:rPr>
        <w:footnoteReference w:id="874"/>
      </w:r>
      <w:r>
        <w:rPr>
          <w:rFonts w:ascii="Amiri" w:hAnsi="Amiri" w:eastAsia="Amiri" w:cs="Amiri"/>
          <w:color w:val="111111"/>
          <w:sz w:val="28"/>
          <w:sz w:val="28"/>
          <w:szCs w:val="28"/>
          <w:rtl w:val="true"/>
          <w:lang w:bidi="ar-SA"/>
        </w:rPr>
        <w:t>لرسول اللّٰه صلى الله عليه و آله تحت شجرتين فصلّى الظهر وأخذ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أنّي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أنّي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عليه 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يابن أبي طالب،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ومولى كلّ مؤمن ومؤمنة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الثعلبىّ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سفيان بن عُيينَة</w:t>
      </w:r>
      <w:r>
        <w:rPr>
          <w:rStyle w:val="FootnoteAnchor"/>
          <w:rtl w:val="true"/>
        </w:rPr>
        <w:footnoteReference w:id="877"/>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ما سألني عنها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رسول اللّٰه صلى الله عليه و آله بغدير خمٍّ نادى الناس فاجتمعوا، 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فشاع ذلك وطار في البلاد، فبلغ ذلك الحارث بن نعمان الفهريّ فأتى رسول اللّٰه صلى الله عليه و آله على ناقته حتّى أتى الأبطح فنزل عن ناقته فأناخها وعقلها ثمّ أتى النبيّ صلى الله عليه و آله وهو في ملأ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عن اللّٰه أن نشهد أن لا إله إلّااللّٰه وأنّك رسول اللّٰه فقبلناه منك، وأمرتنا أن نصلّي خمساً فقبلناه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وأمرتنا بالزكاة فقبلناه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وأمرتنا أن نصوم شهراً فقبلناه منك، وأمرتنا أن نحجّ البيت فقبلناه منك، ثمّ لم ترضَ بهذا حتّى رفعت بِضَبْعَي ابن 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وهذا شيء منك أم من اللّٰه‌؟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إلّاهو إنّه من أمر اللّٰه، 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w:t>
      </w:r>
    </w:p>
    <w:p>
      <w:pPr>
        <w:pStyle w:val="BookText"/>
        <w:rPr/>
      </w:pPr>
      <w:r>
        <w:rPr>
          <w:rFonts w:ascii="Amiri" w:hAnsi="Amiri" w:eastAsia="Amiri" w:cs="Amiri"/>
          <w:color w:val="111111"/>
          <w:sz w:val="28"/>
          <w:sz w:val="28"/>
          <w:szCs w:val="28"/>
          <w:rtl w:val="true"/>
          <w:lang w:bidi="ar-SA"/>
        </w:rPr>
        <w:t>بعذاب أليم، فما وصل إليها حتّى رماه اللّٰه بحجرٍ فسقط على هامته وخرج من دُبره فقتله،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2:286</w:t>
      </w:r>
      <w:r>
        <w:rPr>
          <w:rFonts w:ascii="Amiri" w:hAnsi="Amiri" w:eastAsia="Amiri" w:cs="Amiri"/>
          <w:color w:val="111111"/>
          <w:sz w:val="28"/>
          <w:sz w:val="28"/>
          <w:szCs w:val="28"/>
          <w:rtl w:val="true"/>
          <w:lang w:bidi="ar-SA"/>
        </w:rPr>
        <w:t>، الأربعون حديثاً لمنتجب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الحكاية الخامسة، فرائد السمطين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أبى الحسن علىّ بن المغازلىّ بحذف الإسناد عن الوليد بن صالح، عن امرأة</w:t>
      </w:r>
      <w:r>
        <w:rPr>
          <w:rStyle w:val="FootnoteAnchor"/>
          <w:rtl w:val="true"/>
        </w:rPr>
        <w:footnoteReference w:id="879"/>
      </w:r>
      <w:r>
        <w:rPr>
          <w:rFonts w:ascii="Amiri" w:hAnsi="Amiri" w:eastAsia="Amiri" w:cs="Amiri"/>
          <w:color w:val="111111"/>
          <w:sz w:val="28"/>
          <w:sz w:val="28"/>
          <w:szCs w:val="28"/>
          <w:rtl w:val="true"/>
          <w:lang w:bidi="ar-SA"/>
        </w:rPr>
        <w:t>زيد بن أرقم،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نبيّ اللّٰه صلى الله عليه و آله من مكّة في حجّة الوداع حتّى نزل بغدير الجحفة بين مكّة والمدينة، فأمر بالدوحات فقُمّ ما تحتهنّ من شوك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فخرجنا إلى رسول اللّٰه صلى الله عليه و آله في يوم شديد الحرّ، وإنّ منّا من يضع رداءه على رأسه وبعضه تحت قدميه من شدّة الحرّ</w:t>
      </w:r>
      <w:r>
        <w:rPr>
          <w:rStyle w:val="FootnoteAnchor"/>
          <w:rtl w:val="true"/>
        </w:rPr>
        <w:footnoteReference w:id="880"/>
      </w:r>
      <w:r>
        <w:rPr>
          <w:rFonts w:ascii="Amiri" w:hAnsi="Amiri" w:eastAsia="Amiri" w:cs="Amiri"/>
          <w:color w:val="111111"/>
          <w:sz w:val="28"/>
          <w:sz w:val="28"/>
          <w:szCs w:val="28"/>
          <w:rtl w:val="true"/>
          <w:lang w:bidi="ar-SA"/>
        </w:rPr>
        <w:t>حتّى انتهينا إلى رسول اللّٰه صلى الله عليه و آله فصلّى بنا الظهر، ثمّ انصرف إلينا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نحمده ونستعينه ونُؤمن به ونتوكّل عليه، ونعوذ باللّٰه من شرور أنفسنا ومن سيّئات أعمالنا، الذي لا هادي لمن أضلّ‌، ولا مضلّ لمن هدى،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إلّااللّٰه وحده لا شريك له</w:t>
      </w:r>
      <w:r>
        <w:rPr>
          <w:rStyle w:val="FootnoteAnchor"/>
          <w:rtl w:val="true"/>
        </w:rPr>
        <w:footnoteReference w:id="881"/>
      </w:r>
      <w:r>
        <w:rPr>
          <w:rFonts w:ascii="Amiri" w:hAnsi="Amiri" w:eastAsia="Amiri" w:cs="Amiri"/>
          <w:color w:val="111111"/>
          <w:sz w:val="28"/>
          <w:sz w:val="28"/>
          <w:szCs w:val="28"/>
          <w:rtl w:val="true"/>
          <w:lang w:bidi="ar-SA"/>
        </w:rPr>
        <w:t>، وأنّ محمّداً عبده ورسوله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 إنّه لم يكن لنبيّ من العمر إلّانصف عُمر</w:t>
      </w:r>
      <w:r>
        <w:rPr>
          <w:rStyle w:val="FootnoteAnchor"/>
          <w:rtl w:val="true"/>
        </w:rPr>
        <w:footnoteReference w:id="882"/>
      </w:r>
      <w:r>
        <w:rPr>
          <w:rFonts w:ascii="Amiri" w:hAnsi="Amiri" w:eastAsia="Amiri" w:cs="Amiri"/>
          <w:color w:val="111111"/>
          <w:sz w:val="28"/>
          <w:sz w:val="28"/>
          <w:szCs w:val="28"/>
          <w:rtl w:val="true"/>
          <w:lang w:bidi="ar-SA"/>
        </w:rPr>
        <w:t xml:space="preserve">مَن قبله، وإنّ عيسى بن مريم لبث في قومه أربعين سنة وإنّي قد أسرعت في العشرين، ألا وإ نّي يوشك أن أُفارقكم،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مسؤول وأنتم مسؤولون، فهل بلّغتكم‌؟ فماذا أنتم قائلون‌؟ </w:t>
      </w:r>
    </w:p>
    <w:p>
      <w:pPr>
        <w:pStyle w:val="BookText"/>
        <w:rPr/>
      </w:pPr>
      <w:r>
        <w:rPr>
          <w:rFonts w:ascii="Amiri" w:hAnsi="Amiri" w:eastAsia="Amiri" w:cs="Amiri"/>
          <w:color w:val="111111"/>
          <w:sz w:val="28"/>
          <w:sz w:val="28"/>
          <w:szCs w:val="28"/>
          <w:rtl w:val="true"/>
          <w:lang w:bidi="ar-SA"/>
        </w:rPr>
        <w:t>فقام من كلّ ناحية من القوم مجيبٌ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 اللّٰه ورسوله، قد بلّغت رسالته وجاهدت في سبيله وصدعت بأمره وعبدته حتّى أتاك اليقين، جزاك اللّٰه عنّا خير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إلّااللّٰه وحده لا شريك له‌؟ وأنّ محمّداً عبده ورسوله‌؟ وأنّ الجنّة حقّ والنار حقّ؟ وتؤمنون بالكتاب كلّه‌؟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قد صدّقتكم وصدّقتموني، ألا وإنّي فرطكم وإنّكم تبعي، توشكون أن تردوا علَيّ الحوض، فأسألكم حين تلقونني عن ثقلَيّ كيف خلفتموني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فأُعيل</w:t>
      </w:r>
      <w:r>
        <w:rPr>
          <w:rStyle w:val="FootnoteAnchor"/>
          <w:rtl w:val="true"/>
        </w:rPr>
        <w:footnoteReference w:id="883"/>
      </w:r>
      <w:r>
        <w:rPr>
          <w:rFonts w:ascii="Amiri" w:hAnsi="Amiri" w:eastAsia="Amiri" w:cs="Amiri"/>
          <w:color w:val="111111"/>
          <w:sz w:val="28"/>
          <w:sz w:val="28"/>
          <w:szCs w:val="28"/>
          <w:rtl w:val="true"/>
          <w:lang w:bidi="ar-SA"/>
        </w:rPr>
        <w:t>علينا ما ندري ما الثقلان‌؟ حتّى قام رجلٌ من المهاجرين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نبيّ اللّٰه، ما الثقلان‌؟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بيد اللّٰه وطرف بأيديكم فتمسّكوا به ولا تولُّوا فتضلّوا، والأصغر منهما عترتي؛ من استقبل قبلتي وأجاب دعوتي فلا تقتلوهم ولا تقهروهم ولا تُقصِّروا عنهم فإ نّي سألت لهما اللطيف الخبير فأعطاني ناصرهما لي ناصر، وخاذلهما لي خاذلٌ‌، ووليّهما لي وليٌّ‌، وعدوّهما لي 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وإنّها لم تهلك أُمّة قبلكم حتّى تتديّن بأهوائها وتظاهر على نبوّتها وتقتل من قام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بن أبي طالب عليه السلام فرفعها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أنا وليّه فهذا وليّه،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ثلاثاً</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وراجع كشف الغمّة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علىّ بن إبراهيم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 فَاتَّبَعُوهُ‌</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الآية،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تعالى نبيّه أن ينصب أمير المؤمنين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في عليّ بغديرخمّ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جاءت الأبالسة إلى إبليس الأكبر وحَثَوا الترابَ على رؤوسهم،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عقد اليوم عُقدةً لا يحلّها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الذين حوله وعدوني فيه عدة ولن يخلفوني</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التي خطبها في ذلك اليوم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خالق كلّ شيء</w:t>
      </w:r>
      <w:r>
        <w:rPr>
          <w:rStyle w:val="FootnoteAnchor"/>
          <w:rtl w:val="true"/>
        </w:rPr>
        <w:footnoteReference w:id="888"/>
      </w:r>
      <w:r>
        <w:rPr>
          <w:rFonts w:ascii="Amiri" w:hAnsi="Amiri" w:eastAsia="Amiri" w:cs="Amiri"/>
          <w:color w:val="111111"/>
          <w:sz w:val="28"/>
          <w:sz w:val="28"/>
          <w:szCs w:val="28"/>
          <w:rtl w:val="true"/>
          <w:lang w:bidi="ar-SA"/>
        </w:rPr>
        <w:t xml:space="preserve">، وهو مُنشئ الشيء حين لا شيء، وحين لا حيّ قائماً بالقسط، لا إله إلّاهو العزيز الحكيم، جلّ أن تدركه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لا يلحق وصفه أحدٌ بمعاينة، ولا يحدّ كيف هو من سرٍّ ولا علانية إلّابما دلّ على نفسه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له بأنّه اللّٰه الذي أبلى الدهر قدسه،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يفني الأبد نوره، والذي ينفذ أمره بلا مشورة، ولا معه شريك في تقدير، ولا تفاوت في تدبير، صوّر ما ابتدع بلا مثال، وخلق ما خلق بلا معونةٍ من أحد ولا تكلّفٍ ولا احتيال، أنشأها </w:t>
      </w:r>
    </w:p>
    <w:p>
      <w:pPr>
        <w:pStyle w:val="BookText"/>
        <w:rPr/>
      </w:pPr>
      <w:r>
        <w:rPr>
          <w:rFonts w:ascii="Amiri" w:hAnsi="Amiri" w:eastAsia="Amiri" w:cs="Amiri"/>
          <w:color w:val="111111"/>
          <w:sz w:val="28"/>
          <w:sz w:val="28"/>
          <w:szCs w:val="28"/>
          <w:rtl w:val="true"/>
          <w:lang w:bidi="ar-SA"/>
        </w:rPr>
        <w:t>فكانت، وبرأها فبانت، وهو اللّٰه الذي لا إله إلّاهو المُتقِنُ الصّنعِ‌، الحسن الصنعة، العدل الذي لا يجور، الأكرم الذي إليه ترجع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أنّه اللّٰه الذي تواضع كلّ شيء لعظمته، وذلّ كلّ شيء لعزّته، واستسلم كلّ شيء لقدرته، وخضع كلّ شيء لهيبته، ملك الأملاك، ومسخِّر الشمس والقمر في الأفلاك،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يَجْرِي لِأَجَلٍ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يُكَوِّرُ اَللَّيْلَ عَلَى اَلنَّهٰارِ وَ يُكَوِّرُ اَلنَّهٰارَ عَلَى اَللَّيْلِ‌</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يطلبه حثيثاً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قاصم كلّ جبّار عنيد، وكلّ شيطان مريد، لم يكن له ضدٌّ ولا معه ندّ، أحدٌ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إلهاً واحداً، وربّاً ماجداً، يشاء فيمضي، ويريد فيقضي، ويعلم فيُحصي، ويُميت ويُحيي، ويُفقر ويُغني، ويُضحك ويُبكي، ويُدبّر فيقضي، ويمنع ويُعطي، له الملك وله الحمد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 يُولِجُ اَلنَّهٰارَ فِي اَللَّيْلِ‌</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يستجيب الدعاء، جزيل العطاء، مُحصي الأنفاس، ربّ الجِنّة والناس، الذي لا يَشكل عليه لغة، ولا يضجره المستصرخون، ولا يُبرمه إلحاح المُلحّين عليه، العاصم للصالحين، والموفِّق للمتّقين، مولى المؤمنين، ربّ العالمين</w:t>
      </w:r>
      <w:r>
        <w:rPr>
          <w:rStyle w:val="FootnoteAnchor"/>
          <w:rtl w:val="true"/>
        </w:rPr>
        <w:footnoteReference w:id="892"/>
      </w:r>
      <w:r>
        <w:rPr>
          <w:rFonts w:ascii="Amiri" w:hAnsi="Amiri" w:eastAsia="Amiri" w:cs="Amiri"/>
          <w:color w:val="111111"/>
          <w:sz w:val="28"/>
          <w:sz w:val="28"/>
          <w:szCs w:val="28"/>
          <w:rtl w:val="true"/>
          <w:lang w:bidi="ar-SA"/>
        </w:rPr>
        <w:t xml:space="preserve">، الذي استحقّ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أن يشكره ويحمده على كلّ حال، أحمده وأشكره على السرّاء والضرّاء والشدّة والرخاء، أُومِنُ به وبملائكته وكتبه ورسله؛ فاسمعوا وأطيعوا لأمره، وبادروا إلى مرضاته، وسلِّموا لما قضاهُ رغبةً في طاعته، وتخوّفاً من عقوبته؛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يؤمن مكره، ولا يخاف جوره، وأقرّ له على نفسي بالعبوديّة، وأشهد له بالربوبيّة، وأُؤَدّي ما أوحى إليّ به خوفاً وحذراً من أن تحلّ </w:t>
      </w:r>
    </w:p>
    <w:p>
      <w:pPr>
        <w:pStyle w:val="BookText"/>
        <w:rPr/>
      </w:pPr>
      <w:r>
        <w:rPr>
          <w:rFonts w:ascii="Amiri" w:hAnsi="Amiri" w:eastAsia="Amiri" w:cs="Amiri"/>
          <w:color w:val="111111"/>
          <w:sz w:val="28"/>
          <w:sz w:val="28"/>
          <w:szCs w:val="28"/>
          <w:rtl w:val="true"/>
          <w:lang w:bidi="ar-SA"/>
        </w:rPr>
        <w:t>بي قارعةٌ لا يدفعها عنّي أحدٌ وإن عظمت منّته، وضعفت خُلّته؛ لأنّه لا إله إلّاهو قد أعلمني إن لم أُبلّغ ما أُنزل إليّ فما بلّغت رسالته، فقد ضمن لي العصمة وهو اللّٰه الكافي الكريم، وأوحى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ما قصّرتُ عن تبليغ ما أنزله وأنا مُبيِّن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هبط إليّ مراراً ثلاثاً يأمرني عن السلام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في هذا المشهد وأُعلم كلّ أبيض وأحمر وأسود أنّ عليّ بن أبي طالب أخي ووصيّي وخليفتي، والإمام من بعدي، الذي محلّه منّي محلّ هارون من موسى إلّاأنّه لا نبيّ بعدي، وليّكم بعد اللّٰه ورسوله، وقد أنزل اللّٰه تعالى علَيّ بذلك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وعليّ بن أبي طالب الذي أقام الصلاة وآتى الزكاة وهو راكع يريد اللّٰه عزّ وجلّ في كلّ حال، وسألتُ جبرئيل عليه السلام أن يستعفي لي من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لعلمي بقلّة المتّقين وكثرة المنافقين وإدغال</w:t>
      </w:r>
      <w:r>
        <w:rPr>
          <w:rStyle w:val="FootnoteAnchor"/>
          <w:rtl w:val="true"/>
        </w:rPr>
        <w:footnoteReference w:id="895"/>
      </w:r>
      <w:r>
        <w:rPr>
          <w:rFonts w:ascii="Amiri" w:hAnsi="Amiri" w:eastAsia="Amiri" w:cs="Amiri"/>
          <w:color w:val="111111"/>
          <w:sz w:val="28"/>
          <w:sz w:val="28"/>
          <w:szCs w:val="28"/>
          <w:rtl w:val="true"/>
          <w:lang w:bidi="ar-SA"/>
        </w:rPr>
        <w:t>الآثمين وختل</w:t>
      </w:r>
      <w:r>
        <w:rPr>
          <w:rStyle w:val="FootnoteAnchor"/>
          <w:rtl w:val="true"/>
        </w:rPr>
        <w:footnoteReference w:id="896"/>
      </w:r>
      <w:r>
        <w:rPr>
          <w:rFonts w:ascii="Amiri" w:hAnsi="Amiri" w:eastAsia="Amiri" w:cs="Amiri"/>
          <w:color w:val="111111"/>
          <w:sz w:val="28"/>
          <w:sz w:val="28"/>
          <w:szCs w:val="28"/>
          <w:rtl w:val="true"/>
          <w:lang w:bidi="ar-SA"/>
        </w:rPr>
        <w:t>المُستهزئين الذين وصفهم اللّٰه في كتابه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ويحسبونه هيّناً وهو عند اللّٰه عظيم؛ لكثرة أذاهم غير مرّة حتّى سمّوني أُذناً</w:t>
      </w:r>
      <w:r>
        <w:rPr>
          <w:rStyle w:val="FootnoteAnchor"/>
          <w:rtl w:val="true"/>
        </w:rPr>
        <w:footnoteReference w:id="898"/>
      </w:r>
      <w:r>
        <w:rPr>
          <w:rFonts w:ascii="Amiri" w:hAnsi="Amiri" w:eastAsia="Amiri" w:cs="Amiri"/>
          <w:color w:val="111111"/>
          <w:sz w:val="28"/>
          <w:sz w:val="28"/>
          <w:szCs w:val="28"/>
          <w:rtl w:val="true"/>
          <w:lang w:bidi="ar-SA"/>
        </w:rPr>
        <w:t>، وزعموا أنّه أُذن</w:t>
      </w:r>
      <w:r>
        <w:rPr>
          <w:rStyle w:val="FootnoteAnchor"/>
          <w:rtl w:val="true"/>
        </w:rPr>
        <w:footnoteReference w:id="899"/>
      </w:r>
      <w:r>
        <w:rPr>
          <w:rFonts w:ascii="Amiri" w:hAnsi="Amiri" w:eastAsia="Amiri" w:cs="Amiri"/>
          <w:color w:val="111111"/>
          <w:sz w:val="28"/>
          <w:sz w:val="28"/>
          <w:szCs w:val="28"/>
          <w:rtl w:val="true"/>
          <w:lang w:bidi="ar-SA"/>
        </w:rPr>
        <w:t>لكثرة ملازمته إيّاي وإقبالي عليه حتّى أنزل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اَلَّذِينَ يُؤْذُونَ اَلنَّبِيَّ </w:t>
      </w:r>
    </w:p>
    <w:p>
      <w:pPr>
        <w:pStyle w:val="BookText"/>
        <w:rPr/>
      </w:pPr>
      <w:r>
        <w:rPr>
          <w:rFonts w:ascii="Amiri" w:hAnsi="Amiri" w:eastAsia="Amiri" w:cs="Amiri"/>
          <w:color w:val="111111"/>
          <w:sz w:val="28"/>
          <w:sz w:val="28"/>
          <w:szCs w:val="28"/>
          <w:rtl w:val="true"/>
          <w:lang w:bidi="ar-SA"/>
        </w:rPr>
        <w:t>وَ يَقُولُونَ هُوَ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على الذين تزعمون أنّه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901"/>
      </w:r>
      <w:r>
        <w:rPr>
          <w:rFonts w:ascii="Amiri" w:hAnsi="Amiri" w:eastAsia="Amiri" w:cs="Amiri"/>
          <w:color w:val="111111"/>
          <w:sz w:val="28"/>
          <w:sz w:val="28"/>
          <w:szCs w:val="28"/>
          <w:rtl w:val="true"/>
          <w:lang w:bidi="ar-SA"/>
        </w:rPr>
        <w:t>، ولو شئت أن أُسمّي القائلين بأسمائهم لسمّيت وأومأت إليهم بأعيانهم، ولو شئت أن أدلّ عليهم لدللت ولكنّي في أمرهم قد تكرّمت، وكلّ ذلك لا يرضي اللّٰه منّي إلّاأن أُبلّغ ما أنزل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معاشر الناس وافهموه، واعلموا أنّ اللّٰه قد نصبه لكم وليّاً وإماماً مفترضة طاعته على المهاجرين والأنصار وعلى التابعين بإحسان، وعلى البادي والحاضر، والأعجميّ والعربيّ‌، والحرّ والمملوك، والصغير والكبير، وعلى الأبيض والأسود، وعلى كلّ مُوحِّدٍ ماضٍ حكمه، جائز قوله، نافذ أمره، ملعون من خالفه، مرحومٌ من صدَّقه، قد غفر اللّٰه لمن سمع له وأطاع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آخر مقام أقومه في هذا المشهد؛ فاسمعوا وأطيعوا وانقادوا لأمر ربّكم، فإنّ اللّٰه عزّ وجلّ هو مولاكم وإلهكم، ثمّ من دونه رسولكم محمّد وليّكم، القائم المخاطب، ثمّ من بعدي عليّ وليّكم وإمامكم بأمر اللّٰه من ربّكم، ثمّ الأئمّة الذين من صُلبه إلى يوم يلقون اللّٰه ورسوله، لا حلال إلّاما أحلّه اللّٰه، ولا حرام إلّاما حرّمه اللّٰه، عرّفني الحلال والحرام وأنا أفضيتُ ممّا علّمني ربّي من كتابه وحلاله وحرامه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من علمٍ إلّاوقد أحصاه اللّٰه فيّ‌، وكلّ علمٍ علمتُ فقد أحصيتُه في إمام المتّقين، ما مِن علمٍ إلّاعلّمته عليّاً، وهو الإمام المبين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لا تضلّوا عنه ولا تفرّوا منه، ولا تستنكفوا من ولايته فهو الذي يهدي إلى الحقّ ويعمل به، ويزهق الباطل وينهى عنه، ولا تأخذه في اللّٰه لومة لائم، </w:t>
      </w:r>
    </w:p>
    <w:p>
      <w:pPr>
        <w:pStyle w:val="BookText"/>
        <w:rPr/>
      </w:pPr>
      <w:r>
        <w:rPr>
          <w:rFonts w:ascii="Amiri" w:hAnsi="Amiri" w:eastAsia="Amiri" w:cs="Amiri"/>
          <w:color w:val="111111"/>
          <w:sz w:val="28"/>
          <w:sz w:val="28"/>
          <w:szCs w:val="28"/>
          <w:rtl w:val="true"/>
          <w:lang w:bidi="ar-SA"/>
        </w:rPr>
        <w:t>هو أوّل من آمن باللّٰه ورسوله، والذي فدا رسول اللّٰه بنفسه، والذي كان مع رسول اللّٰه ولا أحدَ يعبد اللّٰه مع رسوله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 فقد فضّله اللّٰه، واقبلوه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إمامٌ من اللّٰه، ولن يتوب اللّٰه على أحد أنكر ولايته ولن يغفر اللّٰه له، حتماً على اللّٰه أن يفعل ذلك بمن خالف أمره فيه، وأن يعذِّبه عذاباً نُكْراً أبد الآبدين ودهر الداهرين؛ فاحذروا أن تخالفوني فتصلوا ناراً وقودها الناس والحجارة أُعدّت للكافرين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هي واللّٰه بشرى الأوّلين من النبيّين والمرسلين؛ فجميع المرسلين إليهم من العالم من أهل السماوات والأرضين؛ فمَن شكّ في ذلك فهو كافر كُفْرَ الجاهليّة الأُولى، ومَن شكّ في قولي هذا فقد شكّ في الكلّ منه والشاكّ في ذلك فله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حباني اللّٰه بهذه الفضيلة بمنّه علَيّ وإحسان منه إليّ‌، ولا إله إلّاهو وله الحمد منّي أبد الآبدين ودهر الداهرين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فإنّه أفضل الناس بعدي مِن ذَكَرٍ وأُنثى، بنا أنزل اللّٰه الرزق وبقي الخلق، ملعون ملعون مغضوب مغضوب على مَن ردّ قولي هذا عن جبرئيل عن اللّٰه تعالى، فلتنظر نفسٌ ما قدَّمَتْ لِغَدٍ، واتّقوا اللّٰه أن تخالفوا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تدبّروا القرآن وافهموا آياته ومحكماته ولا تتّبعوا متشابهه، فواللّٰه لهو مُبيِّنٌ لكم نوراً واحداً، ولا يوضِّح لكم تفسيره إلّاالذي أنا آخذٌ بيده ومُصعِدُهُ إليّ وشائلٌ بعضده ومُعْلِمُكُم أنّ مَن كنت مولاه فهذا مولاه، وهو عليّ بن أبي طالب أخي ووصيّي، وموالاته من اللّٰه تعالى أنزلها علَيّ‌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عليّاً والطيّبين من ولدي هم الثقل الأصغر، والقرآن الثقل </w:t>
      </w:r>
    </w:p>
    <w:p>
      <w:pPr>
        <w:pStyle w:val="BookText"/>
        <w:rPr/>
      </w:pPr>
      <w:r>
        <w:rPr>
          <w:rFonts w:ascii="Amiri" w:hAnsi="Amiri" w:eastAsia="Amiri" w:cs="Amiri"/>
          <w:color w:val="111111"/>
          <w:sz w:val="28"/>
          <w:sz w:val="28"/>
          <w:szCs w:val="28"/>
          <w:rtl w:val="true"/>
          <w:lang w:bidi="ar-SA"/>
        </w:rPr>
        <w:t xml:space="preserve">الأكبر، وكلّ واحد منهما مبيِّن عن صاحبه، موافقٌ له، لن يفترقا حتّى يردا علَيّ الحوض بأمر اللّٰه في خلقه، وبحكمه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وقد بلّغت، ألا وقد أسمعت، ألا وقد أوضحت، ألا إنّ اللّٰه عزّ وجلّ قال وأنا قلته عن اللّٰه تعالى، ألا إنّه ليس أمير المؤمنين غير أخي هذا، ولا تحلُّ إمرة المؤمنين بعدي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على عضد عليٍّ فرفعه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أمير المؤمنين منذ أوّل ما صعد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شال عليّاً حتّى صارت رجلاه مع ركبة رسول اللّٰه صلى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أخي ووصيّي وواعي علمي</w:t>
      </w:r>
      <w:r>
        <w:rPr>
          <w:rStyle w:val="FootnoteAnchor"/>
          <w:rtl w:val="true"/>
        </w:rPr>
        <w:footnoteReference w:id="902"/>
      </w:r>
      <w:r>
        <w:rPr>
          <w:rFonts w:ascii="Amiri" w:hAnsi="Amiri" w:eastAsia="Amiri" w:cs="Amiri"/>
          <w:color w:val="111111"/>
          <w:sz w:val="28"/>
          <w:sz w:val="28"/>
          <w:szCs w:val="28"/>
          <w:rtl w:val="true"/>
          <w:lang w:bidi="ar-SA"/>
        </w:rPr>
        <w:t>، وخليفتي على أُمّتي، وعليٌّ تفسير كتاب اللّٰه عزّ وجلّ‌، والداعي إليه، والعامل به بما يرضاه، والمحارب لأعدائه، الآمر</w:t>
      </w:r>
      <w:r>
        <w:rPr>
          <w:rStyle w:val="FootnoteAnchor"/>
          <w:rtl w:val="true"/>
        </w:rPr>
        <w:footnoteReference w:id="903"/>
      </w:r>
      <w:r>
        <w:rPr>
          <w:rFonts w:ascii="Amiri" w:hAnsi="Amiri" w:eastAsia="Amiri" w:cs="Amiri"/>
          <w:color w:val="111111"/>
          <w:sz w:val="28"/>
          <w:sz w:val="28"/>
          <w:szCs w:val="28"/>
          <w:rtl w:val="true"/>
          <w:lang w:bidi="ar-SA"/>
        </w:rPr>
        <w:t>على طاعته، والناهي عن معصيته، خليفة رسول اللّٰه وأمير المؤمنين والإمام الهادي، بأمر اللّٰه أقول ما يبدّل القول لديّ‌، بأمر ربّي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والعن من أنكره، واغضب على من 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أنزلتَ الإمامة لعليّ وليِّك عند تبيين ذلك بتفضيلك إيّاه بما أكملت لعبادك من دينهم، وأنعمتَ عليهم نعمتك ورضيتَ لهم الإسلام ديناً،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إنّما أكمل اللّٰه عزّ وجلّ دينكم بإمامته؛ فمن لم يأتمّ به وممّن كان من ولدي من صلبه إلى يوم القيامة والعرضِ على اللّٰه تعالى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حَبِطَتْ أَعْمٰالُهُمْ وَ فِي اَلنّٰارِ هُمْ خٰالِدُونَ‌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هذا أنصركم لي، وأحقّ الناس بي، واللّٰه عزّ وجلّ وأنا عنه </w:t>
      </w:r>
    </w:p>
    <w:p>
      <w:pPr>
        <w:pStyle w:val="BookText"/>
        <w:rPr/>
      </w:pPr>
      <w:r>
        <w:rPr>
          <w:rFonts w:ascii="Amiri" w:hAnsi="Amiri" w:eastAsia="Amiri" w:cs="Amiri"/>
          <w:color w:val="111111"/>
          <w:sz w:val="28"/>
          <w:sz w:val="28"/>
          <w:szCs w:val="28"/>
          <w:rtl w:val="true"/>
          <w:lang w:bidi="ar-SA"/>
        </w:rPr>
        <w:t xml:space="preserve">راضيان، وما أُنزلت آية فيها رضاً إلّافيه، وما 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إلّابدأ به، ولا نزلت آية مدحٍ في القرآن إلّافيه، ولا شهد 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إلّا له، ولا أنزلها فيمن سواه، ولا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دين اللّٰه، والمجادِلُ عن رسول اللّٰه، وهو التقيّ النقيّ الهادي المهديّ‌</w:t>
      </w:r>
      <w:r>
        <w:rPr>
          <w:rStyle w:val="FootnoteAnchor"/>
          <w:rtl w:val="true"/>
        </w:rPr>
        <w:footnoteReference w:id="908"/>
      </w:r>
      <w:r>
        <w:rPr>
          <w:rFonts w:ascii="Amiri" w:hAnsi="Amiri" w:eastAsia="Amiri" w:cs="Amiri"/>
          <w:color w:val="111111"/>
          <w:sz w:val="28"/>
          <w:sz w:val="28"/>
          <w:szCs w:val="28"/>
          <w:rtl w:val="true"/>
          <w:lang w:bidi="ar-SA"/>
        </w:rPr>
        <w:t>، نبيّكم خير نبيّ‌، ووصيّكم خير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ذرّيّة كلّ نبيّ من صلبه وذرّيّتي من صلب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إبليس أخرج آدم من الجنّة بالحسد؛ فلا تحسدوه فتحبط أعمالكم وتزلّ أقدامكم، فإنّ آدم عليه السلام أُهبط إلى الأرض بخطيئة واحدة وهو صفوة اللّٰه تعالى فكيف أنتم إن زللتم وأنتم عباد اللّٰه، ما يبغض عليّاً إلّاشقيّ‌، ولا يتولّى عليّاً إلّاتقي، ولا يؤمن به إلّامؤمن مخلص،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أشهدت اللّٰه وبلَّغْتكم الرسالة، وما على الرسول إلّاالبلاغ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آمنوا باللّٰه وبرسوله وبالنور الذي 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النور من اللّٰه عزّ وجلّ فيّ مسلوكٌ ثمّ في عليّ ثمّ في النسل منه إلى القائم المهديّ الذي يأخذ بحقّ اللّٰه وبحقّ كلّ مؤمن؛ لأنّ اللّٰه جعلنا حجّة على </w:t>
      </w:r>
    </w:p>
    <w:p>
      <w:pPr>
        <w:pStyle w:val="BookText"/>
        <w:rPr/>
      </w:pPr>
      <w:r>
        <w:rPr>
          <w:rFonts w:ascii="Amiri" w:hAnsi="Amiri" w:eastAsia="Amiri" w:cs="Amiri"/>
          <w:color w:val="111111"/>
          <w:sz w:val="28"/>
          <w:sz w:val="28"/>
          <w:szCs w:val="28"/>
          <w:rtl w:val="true"/>
          <w:lang w:bidi="ar-SA"/>
        </w:rPr>
        <w:t>المقصّرين والغادرين والمخالفين والخائنين والآثمين والظالمين في العالمين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إنّي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أفإن متّ أو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تنقلبوا فلن تضرّوا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 اَللّٰهُ اَلشّٰاكِرِينَ‌</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بالصبر والشكر،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لا تمنّوا علَى اللّٰه إسلامكم فيسخط اللّٰه عليكم فيُصيبكم بعذابٍ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ستكون من بعدي أئمّة يدعون إلى النار ويوم القيامة لا يُنصَرون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اللّٰه وأنا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إنّهم وأنصارهم وأشياعهم وأتباعهم في الدرك الأسفل من النار ولبئس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إنّي أدعها إمامةً ووراثة في عقبي إلى يوم القيامة وقد بلّغتُ ما بلّغتُ حجّة على كلّ حاضر وغائب، وعلى كلّ أحدٍ ممّن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فليبلّغ الشاهد الغائب، والوالد الولد إلى يوم القيامة، وسيجعلونها مُلكاً واغتصاباً،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اللّٰه عزّ وجلّ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ليذركم على ما أنتم عليه حتّى يميز الخبيث من الطيّب، وما كان اللّٰه ليطلعكم على الغيب</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معاشر الناس، إنّه ما من قريةٍ إلّاواللّٰه مُهلِكُها بتكذيبها وكذلك يُهلِك القرى وهي ظالمة كما ذكر اللّٰه عزّ وجلّ‌، وهذا إمامكم ووليّكم وهو مواعد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يصدق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ضلّ قبلكم أكثر الأوّلين، واللّٰه قد أهلك الأوّلين وهو مُهلِك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قد أمرني ونهاني وقد أمرت عليّاً ونهيته، وعليه الأمر والنهي من ربّه عزّ وجلّ‌؛ فاستمعوا لأمره وانتهوا وصيّروا إلى مُراده، ولا تتفرّق بكم السبل عن سبيله، أنا الصراط</w:t>
      </w:r>
      <w:r>
        <w:rPr>
          <w:rStyle w:val="FootnoteAnchor"/>
          <w:rtl w:val="true"/>
        </w:rPr>
        <w:footnoteReference w:id="917"/>
      </w:r>
      <w:r>
        <w:rPr>
          <w:rFonts w:ascii="Amiri" w:hAnsi="Amiri" w:eastAsia="Amiri" w:cs="Amiri"/>
          <w:color w:val="111111"/>
          <w:sz w:val="28"/>
          <w:sz w:val="28"/>
          <w:szCs w:val="28"/>
          <w:rtl w:val="true"/>
          <w:lang w:bidi="ar-SA"/>
        </w:rPr>
        <w:t xml:space="preserve">المستقيم الذي أمركم اللّٰه باتّباعه ثمّ عليّ من بعدي، ثمّ ولدي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 بِهِ يَعْدِلُونَ‌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وفيهم نزلت، ولهم عمّت وإيّاهم خصّت وعمّت،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xml:space="preserve">،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أعداءهم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الشقّاق العادون وإخوان الشياطين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أولياءهم الذين ذكرهم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المؤمنون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إنّ أولياءهم الذين وصفهم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أولياءهم الذين آمنوا ولم يرتابوا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أولياءهم الذين يدخلون الجنّة آمنين، وتتلقّاهم الملائكة بالتسليم أن طبتم فادخلوها خالدين</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أولياءهم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الجنّة بغير حساب</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أعداءهم يصلون سعيراً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أعداءهم الذين يسمعون لجهنّم شهيقاً وهي تفور ولها زفير</w:t>
      </w:r>
      <w:r>
        <w:rPr>
          <w:rStyle w:val="FootnoteAnchor"/>
          <w:rtl w:val="true"/>
        </w:rPr>
        <w:footnoteReference w:id="9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أعداءهم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أُلْقِيَ فِيهٰا فَوْجٌ سَأَلَهُمْ خَزَنَتُهٰا أَ لَمْ يَأْتِكُمْ نَذِيرٌ</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أولياءهم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 لَهُمْ مَغْفِرَةٌ وَ أَجْرٌ كَبِيرٌ</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عدوّنا من ذمّه اللّٰه ولَعَنَهُ‌، ووليّنا مَن مدحه اللّٰه وأحبّه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ألا وإنّي منذر وعليّ 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إنّي نبيّ وعليّ وصيّ‌، ألا إنّ خاتم الأئمّة منّا القائم المهديّ‌، ألا إنّه الظاهر على الدين، ألا إنّه المنتقم من الظالمين، ألا إنّه فاتح الحصون وهادمها، ألا إنّه فاتح كلّ قبيلة من الشرك، ألا إنّه مُدرك بكلّ ثأر لأولياء اللّٰه عزّ وجلّ‌، ألا إنّه الناصر لدين اللّٰه، ألا إنّه الغرّاف من بحر عميق، ألا إنّه يَسِمُ كلّ ذي فضل بفضله وكلّ ذي جهل بجهله، ألا إنّه خيرة اللّٰه ومختاره، ألا إنّه وارث كلّ علمٍ والمحيط بكلّ فهم، ألا إنّه المُخْبِرُ عن ربّه تعالى</w:t>
      </w:r>
      <w:r>
        <w:rPr>
          <w:rStyle w:val="FootnoteAnchor"/>
          <w:rtl w:val="true"/>
        </w:rPr>
        <w:footnoteReference w:id="932"/>
      </w:r>
      <w:r>
        <w:rPr>
          <w:rFonts w:ascii="Amiri" w:hAnsi="Amiri" w:eastAsia="Amiri" w:cs="Amiri"/>
          <w:color w:val="111111"/>
          <w:sz w:val="28"/>
          <w:sz w:val="28"/>
          <w:szCs w:val="28"/>
          <w:rtl w:val="true"/>
          <w:lang w:bidi="ar-SA"/>
        </w:rPr>
        <w:t>والمشيِّد لأمر إيمانه</w:t>
      </w:r>
      <w:r>
        <w:rPr>
          <w:rStyle w:val="FootnoteAnchor"/>
          <w:rtl w:val="true"/>
        </w:rPr>
        <w:footnoteReference w:id="933"/>
      </w:r>
      <w:r>
        <w:rPr>
          <w:rFonts w:ascii="Amiri" w:hAnsi="Amiri" w:eastAsia="Amiri" w:cs="Amiri"/>
          <w:color w:val="111111"/>
          <w:sz w:val="28"/>
          <w:sz w:val="28"/>
          <w:szCs w:val="28"/>
          <w:rtl w:val="true"/>
          <w:lang w:bidi="ar-SA"/>
        </w:rPr>
        <w:t>، ألا إنّه الرشيد، ألا إنّه المفوَّض إليه، ألا إنّه الباقي حجّة ولا حجّة بعده، ولا حقّ إلّامعه، ولا نور إلّاعنده، ألا إنّه الغالب</w:t>
      </w:r>
      <w:r>
        <w:rPr>
          <w:rStyle w:val="FootnoteAnchor"/>
          <w:rtl w:val="true"/>
        </w:rPr>
        <w:footnoteReference w:id="934"/>
      </w:r>
      <w:r>
        <w:rPr>
          <w:rFonts w:ascii="Amiri" w:hAnsi="Amiri" w:eastAsia="Amiri" w:cs="Amiri"/>
          <w:color w:val="111111"/>
          <w:sz w:val="28"/>
          <w:sz w:val="28"/>
          <w:szCs w:val="28"/>
          <w:rtl w:val="true"/>
          <w:lang w:bidi="ar-SA"/>
        </w:rPr>
        <w:t>ولا منصور عليه، ألا إنّه وليّ اللّٰه في أرضه، وحُكمه في خلقه، وأمينه في سرّه وعلانيته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بيّنت لكم وأفهمتكم وهذا عليٌّ يُفهمكم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بعد</w:t>
      </w:r>
      <w:r>
        <w:rPr>
          <w:rStyle w:val="FootnoteAnchor"/>
          <w:rtl w:val="true"/>
        </w:rPr>
        <w:footnoteReference w:id="935"/>
      </w:r>
      <w:r>
        <w:rPr>
          <w:rFonts w:ascii="Amiri" w:hAnsi="Amiri" w:eastAsia="Amiri" w:cs="Amiri"/>
          <w:color w:val="111111"/>
          <w:sz w:val="28"/>
          <w:sz w:val="28"/>
          <w:szCs w:val="28"/>
          <w:rtl w:val="true"/>
          <w:lang w:bidi="ar-SA"/>
        </w:rPr>
        <w:t>انقضاء خطبتي أدعوكم إلى مصافقتي</w:t>
      </w:r>
      <w:r>
        <w:rPr>
          <w:rStyle w:val="FootnoteAnchor"/>
          <w:rtl w:val="true"/>
        </w:rPr>
        <w:footnoteReference w:id="936"/>
      </w:r>
      <w:r>
        <w:rPr>
          <w:rFonts w:ascii="Amiri" w:hAnsi="Amiri" w:eastAsia="Amiri" w:cs="Amiri"/>
          <w:color w:val="111111"/>
          <w:sz w:val="28"/>
          <w:sz w:val="28"/>
          <w:szCs w:val="28"/>
          <w:rtl w:val="true"/>
          <w:lang w:bidi="ar-SA"/>
        </w:rPr>
        <w:t>على بيعته والإقرار به، ثمّ مصافقته بعد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إنّي قد بايعت اللّٰه وعليٌّ قد بايعني وأنا آخذكم بالبيعة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معاشر الناس، حجّوا البيت، فما ورده أهل بيت إلّانموا وانسالوا، ولا تخلّفوا عنه إلّابُتِروا</w:t>
      </w:r>
      <w:r>
        <w:rPr>
          <w:rStyle w:val="FootnoteAnchor"/>
          <w:rtl w:val="true"/>
        </w:rPr>
        <w:footnoteReference w:id="939"/>
      </w:r>
      <w:r>
        <w:rPr>
          <w:rFonts w:ascii="IRNazanin" w:hAnsi="IRNazanin" w:eastAsia="IRNazanin"/>
          <w:color w:val="111111"/>
          <w:sz w:val="28"/>
          <w:sz w:val="28"/>
          <w:szCs w:val="28"/>
          <w:rtl w:val="true"/>
          <w:lang w:bidi="fa-IR"/>
        </w:rPr>
        <w:t>وافترقوا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وقف بالموقف مؤمن إلّاغفر اللّٰه له ما سلف من ذنبه إلى وقته ذلك، فإذا انقضت حجّته استأنف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الحجّاج معانون</w:t>
      </w:r>
      <w:r>
        <w:rPr>
          <w:rStyle w:val="FootnoteAnchor"/>
          <w:rtl w:val="true"/>
        </w:rPr>
        <w:footnoteReference w:id="940"/>
      </w:r>
      <w:r>
        <w:rPr>
          <w:rFonts w:ascii="Amiri" w:hAnsi="Amiri" w:eastAsia="Amiri" w:cs="Amiri"/>
          <w:color w:val="111111"/>
          <w:sz w:val="28"/>
          <w:sz w:val="28"/>
          <w:szCs w:val="28"/>
          <w:rtl w:val="true"/>
          <w:lang w:bidi="ar-SA"/>
        </w:rPr>
        <w:t>، ونفقاتهم مختلفة، واللّٰه لايضيع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بكمال الدين والنفقة، ولا تنصرفوا عن المشاهد إلّا بتوبة وإقلاع</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أقيموا الصلاة وآتوا الزكاة كما أمركم اللّٰه عزّ وجلّ‌، فإن طال عليكم الأمد فقصّرتم أو نسيتم فعليٌّ وليّكم ومُبيِّن لكم، الذي نصبه اللّٰه عزّ وجلّ لكم، أو من خلّفه اللّٰه منّي ومنه، يُخبركم بما تسألون، ويُبيِّن لكم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الحلال والحرام أكثر من أن أُحصيهما أو أُعرِّفهما فآمر بالحلال وأنهى عن الحرام في مقام واحد، وأُمرتُ أن آخذ البيعة عليكم والصفقة لكم بقبول ما جئت به عن اللّٰه عزّ وجلّ في عليّ أمير المؤمنين والأئمّة من بعده الذين هم منّي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قائمة فيهم خاتمها المهديّ إلى يوم القيامة الذي يقضي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وكلّ حلالٍ دللتكم عليه أو حرام نهيتكم عنه فإنّي لم أرجع عن ذلك، ولم أُبدِّل، ألا فاذكروا ذلك واحفظوه وتواصوا به ولا تبدّلوه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وإنّي أُجدِّد القول، ألا فأقيموا الصلاة وآتوا الزكاة وآمروا بالمعروف وانهوا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وإنّ رأس الأمر بالمعروف أن تنتهوا إلى قولي وتبلِّغوه من لم يحضر فأمروه</w:t>
      </w:r>
      <w:r>
        <w:rPr>
          <w:rStyle w:val="FootnoteAnchor"/>
          <w:rtl w:val="true"/>
        </w:rPr>
        <w:footnoteReference w:id="942"/>
      </w:r>
      <w:r>
        <w:rPr>
          <w:rFonts w:ascii="Amiri" w:hAnsi="Amiri" w:eastAsia="Amiri" w:cs="Amiri"/>
          <w:color w:val="111111"/>
          <w:sz w:val="28"/>
          <w:sz w:val="28"/>
          <w:szCs w:val="28"/>
          <w:rtl w:val="true"/>
          <w:lang w:bidi="ar-SA"/>
        </w:rPr>
        <w:t>بقبوله وانهَوْهُ عن مخالفته، فإنّه أمرٌ من اللّٰه عزّ وجلّ ومنّي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القرآن يُعرِّفكم أنّ الأئمّة من بعده ولده، وعرَّفْتُكُم أنّه 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ولن تضلّوا ما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التقوى التقوى، واحذروا الساعة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الممات والحساب والموازين والمحاسبة بين يدي ربّ العالمين، والثواب والعقاب؛ فمن جاء بالحسنة أفلح، ومن جاء بالسيّئة فليس له في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إنّكم أكثر من أن تصافقوني بكفٍّ واحدة، وأمرني اللّٰه عزّ وجلّ أن آخُذَ من ألسنتكم الإقرار بما عقد لعليّ أمير المؤمنين ومن جاء بعده من الأئمّة منّي ومنه على ما أعلمتكم أنّ ذرّيّتي من صلبه، 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سامعون مطيعون راضون مُنقادون لِما بلّغتَهُ عن أمر ربّنا وأمر عليّ أمير المؤمنين ومن ولده من صلبه من الأئمّة عليهم السلام</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لاحظ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37:204</w:t>
      </w:r>
      <w:r>
        <w:rPr>
          <w:rFonts w:ascii="Amiri" w:hAnsi="Amiri" w:eastAsia="Amiri" w:cs="Amiri"/>
          <w:color w:val="111111"/>
          <w:sz w:val="28"/>
          <w:sz w:val="28"/>
          <w:szCs w:val="28"/>
          <w:rtl w:val="true"/>
          <w:lang w:bidi="ar-SA"/>
        </w:rPr>
        <w:t xml:space="preserve">، إقبال الأعمال </w:t>
      </w:r>
      <w:r>
        <w:rPr>
          <w:rFonts w:eastAsia="Amiri" w:cs="Amiri" w:ascii="Amiri" w:hAnsi="Amiri"/>
          <w:color w:val="111111"/>
          <w:sz w:val="28"/>
          <w:szCs w:val="28"/>
          <w:lang w:bidi="ar-SA"/>
        </w:rPr>
        <w:t>2:245</w:t>
      </w:r>
      <w:r>
        <w:rPr>
          <w:rFonts w:ascii="Amiri" w:hAnsi="Amiri" w:eastAsia="Amiri" w:cs="Amiri"/>
          <w:color w:val="111111"/>
          <w:sz w:val="28"/>
          <w:sz w:val="28"/>
          <w:szCs w:val="28"/>
          <w:rtl w:val="true"/>
          <w:lang w:bidi="ar-SA"/>
        </w:rPr>
        <w:t>،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أوردتُ من خطبة يوم الغدير في كتابي هذا المقدار، والحمد للّٰه ربّ العالمين</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6127_209608"/>
      <w:bookmarkStart w:id="188" w:name="pg16127_209608"/>
      <w:bookmarkEnd w:id="18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pg16127_209608"/>
      <w:bookmarkStart w:id="190" w:name="__RefHeading___Toc1477369_1280447820"/>
      <w:bookmarkStart w:id="191" w:name="_Toc51"/>
      <w:bookmarkEnd w:id="189"/>
      <w:bookmarkEnd w:id="190"/>
      <w:r>
        <w:rPr>
          <w:rtl w:val="true"/>
        </w:rPr>
        <w:t>الباب التاسع والعشرون في بيان فضله ليلة المبيت على فراش رسول اللّٰه صلى الله عليه و آله</w:t>
      </w:r>
      <w:bookmarkEnd w:id="19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أبو محمّد الحسن بن علىّ العسكرىّ عليه السلام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أنّه أوصى قبل أن يتوجّه إلى الغار</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عباد اللّٰه واثبتوا على ما أمركم به رسول اللّٰه من توحيد اللّٰه، ومِن الإيمان بنبوّة محمّد رسول اللّٰه، ومِن الاعتقاد لولاية عليّ وليّ اللّٰه، ولا يغرّنّكم صلاتكم وصيامكم وعبادتكم السالفة؛ إنّها لا تنفعكم إن خالفتم العهد والميثاق، فمن وفى وُفِيَ له، وتفضّل ذو الجلال بالإفضال عليه، ومن نكث فإنّما ينكث على نفسه واللّٰه وليّ الانتقام منه، وإنّما الأعمال بخواتيمها، هذه وصيّة رسول اللّٰه صلى الله عليه و آله لكلّ أصحابه وبها أوصى حين ذهب</w:t>
      </w:r>
      <w:r>
        <w:rPr>
          <w:rStyle w:val="FootnoteAnchor"/>
          <w:rtl w:val="true"/>
        </w:rPr>
        <w:footnoteReference w:id="947"/>
      </w:r>
      <w:r>
        <w:rPr>
          <w:rFonts w:ascii="IRNazanin" w:hAnsi="IRNazanin" w:eastAsia="IRNazanin"/>
          <w:color w:val="111111"/>
          <w:sz w:val="28"/>
          <w:sz w:val="28"/>
          <w:szCs w:val="28"/>
          <w:rtl w:val="true"/>
          <w:lang w:bidi="fa-IR"/>
        </w:rPr>
        <w:t>إلى الغار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يقرأ عليك السلام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جهل والملأ من قريش مدبِّرٌ</w:t>
      </w:r>
      <w:r>
        <w:rPr>
          <w:rStyle w:val="FootnoteAnchor"/>
          <w:rtl w:val="true"/>
        </w:rPr>
        <w:footnoteReference w:id="948"/>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 فأمرك اللّٰه أن تُبيت عليّاً عليه السلام في موضعك،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منزلته منك منزلة إسماعيل</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الذبيح من إبراهيم الخليل يجعل نفسه لنفسك فداءاً، وروحه لروحك وقاءاً، وأمرك أن تستصحب أبا بكر؛ فإنّه إن آنسك وساعدك وآزرك وثبت على ما يعاهدك ويقاعدك كان في الجنّة من رفقائك وفي غرفاتها من خلصائك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أن أطلب فلا أُوجد وتوجد، فلعلّه أن يبادر الجهّال فيقتلوك‌؟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رضيت أن تكون روحي لروحك وقاءً‌، ونفسي لنفسك 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رضيت أن تكون روحي ونفسي فداءً لأخ مثلك</w:t>
      </w:r>
      <w:r>
        <w:rPr>
          <w:rStyle w:val="FootnoteAnchor"/>
          <w:rtl w:val="true"/>
        </w:rPr>
        <w:footnoteReference w:id="950"/>
      </w:r>
      <w:r>
        <w:rPr>
          <w:rFonts w:ascii="Amiri" w:hAnsi="Amiri" w:eastAsia="Amiri" w:cs="Amiri"/>
          <w:color w:val="111111"/>
          <w:sz w:val="28"/>
          <w:sz w:val="28"/>
          <w:szCs w:val="28"/>
          <w:rtl w:val="true"/>
          <w:lang w:bidi="ar-SA"/>
        </w:rPr>
        <w:t>، وهل أُحبّ الحياة إلّابخدمتك والتصرّف بين أمرك ونهيك، ولمحبّة أوليائك ونصرة أصفيائك، ومجاهدة أعدائك‌؟ لولا ذلك لما أحببت أن أعيش في هذه الدنيا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رسول اللّٰه صلى الله عليه و آله على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قرأ علَيّ كلامك هذا الموكّلون باللوح المحفوظ، وقرؤوا علَيّ ما أعدَّ اللّٰه لك من ثوابه في دار القرار ما لم يسمع بمثله السامعون، ولا رأى مثله الراؤون، ولا خطر مثله ببال المتفكّرين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 أن تكون معي يا أبا بكر تطلب كما أطلب وتعرف بأنّك أنت الذي تحملني على ما أدّعيه فتحمل عنّي أنواع العذاب‌؟</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أنا لو عشت عمر الدنيا أُعذّب في جميعها أشدّ عذاب لا ينزل علَيّ موت مريح ولا فرج متيح</w:t>
      </w:r>
      <w:r>
        <w:rPr>
          <w:rStyle w:val="FootnoteAnchor"/>
          <w:rtl w:val="true"/>
        </w:rPr>
        <w:footnoteReference w:id="951"/>
      </w:r>
      <w:r>
        <w:rPr>
          <w:rFonts w:ascii="Amiri" w:hAnsi="Amiri" w:eastAsia="Amiri" w:cs="Amiri"/>
          <w:color w:val="111111"/>
          <w:sz w:val="28"/>
          <w:sz w:val="28"/>
          <w:szCs w:val="28"/>
          <w:rtl w:val="true"/>
          <w:lang w:bidi="ar-SA"/>
        </w:rPr>
        <w:t>وكان في ذلك محبّتك لكان ذلك أحبّ إليّ من أن أتنعّم فيها وأنا مالك لجميع ممالك ملوكها في مخالفتك، وهل أنا ومالي وولدي إلّافداؤك‌؟</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إن اطّلع اللّٰه على قلبك ووجد ما فيه موافقاً لما </w:t>
      </w:r>
    </w:p>
    <w:p>
      <w:pPr>
        <w:pStyle w:val="BookText"/>
        <w:rPr/>
      </w:pPr>
      <w:r>
        <w:rPr>
          <w:rFonts w:ascii="Amiri" w:hAnsi="Amiri" w:eastAsia="Amiri" w:cs="Amiri"/>
          <w:color w:val="111111"/>
          <w:sz w:val="28"/>
          <w:sz w:val="28"/>
          <w:szCs w:val="28"/>
          <w:rtl w:val="true"/>
          <w:lang w:bidi="ar-SA"/>
        </w:rPr>
        <w:t>جرى على لسانك جعلك منّي بمنزلة السمع والبصر والرأس من الجسد، وبمنزلة الروح من البدن كعليّ الذي هو منّي كذلك، وعليّ فوق ذلك لزيادة فضائله وشريف خصاله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عاهد اللّٰه ثمّ لم ينكث ولم يغيّر ولم يبدّل ولم يحسد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أبانه اللّٰه بالتفضيل فهو معي</w:t>
      </w:r>
      <w:r>
        <w:rPr>
          <w:rStyle w:val="FootnoteAnchor"/>
          <w:rtl w:val="true"/>
        </w:rPr>
        <w:footnoteReference w:id="952"/>
      </w:r>
      <w:r>
        <w:rPr>
          <w:rFonts w:ascii="Amiri" w:hAnsi="Amiri" w:eastAsia="Amiri" w:cs="Amiri"/>
          <w:color w:val="111111"/>
          <w:sz w:val="28"/>
          <w:sz w:val="28"/>
          <w:szCs w:val="28"/>
          <w:rtl w:val="true"/>
          <w:lang w:bidi="ar-SA"/>
        </w:rPr>
        <w:t xml:space="preserve">في الرفيق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أنت 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يحبّها منك ربّك ولم تتّبعها وتبعت</w:t>
      </w:r>
      <w:r>
        <w:rPr>
          <w:rStyle w:val="FootnoteAnchor"/>
          <w:rtl w:val="true"/>
        </w:rPr>
        <w:footnoteReference w:id="953"/>
      </w:r>
      <w:r>
        <w:rPr>
          <w:rFonts w:ascii="Amiri" w:hAnsi="Amiri" w:eastAsia="Amiri" w:cs="Amiri"/>
          <w:color w:val="111111"/>
          <w:sz w:val="28"/>
          <w:sz w:val="28"/>
          <w:szCs w:val="28"/>
          <w:rtl w:val="true"/>
          <w:lang w:bidi="ar-SA"/>
        </w:rPr>
        <w:t>ما يسخطه اللّٰه ووافيته بها إذا بعثك بين يديه كنت لولاية اللّٰه مستخفّاً وما كنت لمرافقتنا</w:t>
      </w:r>
      <w:r>
        <w:rPr>
          <w:rStyle w:val="FootnoteAnchor"/>
          <w:rtl w:val="true"/>
        </w:rPr>
        <w:footnoteReference w:id="954"/>
      </w:r>
      <w:r>
        <w:rPr>
          <w:rFonts w:ascii="Amiri" w:hAnsi="Amiri" w:eastAsia="Amiri" w:cs="Amiri"/>
          <w:color w:val="111111"/>
          <w:sz w:val="28"/>
          <w:sz w:val="28"/>
          <w:szCs w:val="28"/>
          <w:rtl w:val="true"/>
          <w:lang w:bidi="ar-SA"/>
        </w:rPr>
        <w:t>في تلك الجنان مستحقّاً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بكر، فنظر في آفاق السماء فرأى أملاكاً من نار على أفراسٍ من نار بأيديهم رماح من نار، كلٌّ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مُرنا بأمرك في مخالفيك نُطحطحهم،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على الأرض، فتسمّع فإذا هي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مُرني بأمرك في أعدائك أمتثل أمرك،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على الجبال، فتسمّعها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مُرنا بأمرك في أعدائك أن نُهلكهم،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على البحار، فأُحضرت البحار بحضرته وصاحت أمواجها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مُرنا بأمرك في أعدائك نمتثله، ثمّ للسماء والأرض والجبال والبحار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ربّك أن تدخل الغار لعجزك عن الكفّار ولكن امتحاناً وابتلاءاً ليتخلّص الخبيث من الطيّب من عباده وإمائه بأناتك وصبرك وحلمك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من وفى بعهدك فهو من رفقائك في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وهو من قرناء إبليس اللعين في طبقات النيران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السمع والبصر، والرأس من الجسد، والروح من البدن، حُبِّبت إليّ كالماء البارد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الصادي</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تَغَشّ ببُردتي فإذا أتاك الكافرون يخاطبونك فإنّ اللّٰه يُقرن بك توفيقه، وبه تُجيبهم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أبو جهل والقوم شاهرون سيوفهم، قال لهم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تقعوا به وهو نائمٌ لا يشعر ولكن ارموه بالأحجار لينتبه بها ثمّ اقتلوه، فرموه بأحجارٍ ثقال صائبة فكشف عن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شأنكم‌؟ فعرفوه فإذا هو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محمّداً كيف أبات هذا ونجا بنفسه لتشتغلوا به وينجو هو، لا تشتغلوا بعليّ المخدوع لينجو بهلاكه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فما منعه أن يبيت في موضعه إن كان ربّه يمنع عنه كما يزعم‌؟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أَلِمِثْلِي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مخدوع‌؟ إنّما يخدع من لا عقل له</w:t>
      </w:r>
      <w:r>
        <w:rPr>
          <w:rStyle w:val="FootnoteAnchor"/>
          <w:rtl w:val="true"/>
        </w:rPr>
        <w:footnoteReference w:id="958"/>
      </w:r>
      <w:r>
        <w:rPr>
          <w:rFonts w:ascii="Amiri" w:hAnsi="Amiri" w:eastAsia="Amiri" w:cs="Amiri"/>
          <w:color w:val="111111"/>
          <w:sz w:val="28"/>
          <w:sz w:val="28"/>
          <w:szCs w:val="28"/>
          <w:rtl w:val="true"/>
          <w:lang w:bidi="ar-SA"/>
        </w:rPr>
        <w:t xml:space="preserve">، بل اللّٰه تعالى قد أعطاني من العقل ما لو قُسِّمَ على جميع حمقاء الدنيا ومجانينها لصاروا به عقلاء، ومن القوّة ما لو قُسّم على جميع ضعفاء الدنيا لصاروا به أقوياء، ومن الشجاعة ما لو قسّم على جميع جُبناء الدنيا لصاروا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شجعانا، ومن الحلم ما لو قُسّم على جميع سفهاء الدنيا لصاروا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ولولا أنّ رسول اللّٰه صلى الله عليه و آله 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حدثاً حتّى ألقاه لكان لي ولكم شأنٌ ولقتلتكم</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ويلك يا أبا جهل، إنّ محمّداً قد استأذنه في طريقه السماء والأرض والبحار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والجبال في إهلاككم فأبى إلّاأن يرفق بكم ويُداريكم ليؤمن مَن في علم اللّٰه </w:t>
      </w:r>
    </w:p>
    <w:p>
      <w:pPr>
        <w:pStyle w:val="BookText"/>
        <w:rPr/>
      </w:pPr>
      <w:r>
        <w:rPr>
          <w:rFonts w:ascii="Amiri" w:hAnsi="Amiri" w:eastAsia="Amiri" w:cs="Amiri"/>
          <w:color w:val="111111"/>
          <w:sz w:val="28"/>
          <w:sz w:val="28"/>
          <w:szCs w:val="28"/>
          <w:rtl w:val="true"/>
          <w:lang w:bidi="ar-SA"/>
        </w:rPr>
        <w:t>أنّه يؤمن منكم، ويخرج مؤمنون من أصلابكم</w:t>
      </w:r>
      <w:r>
        <w:rPr>
          <w:rStyle w:val="FootnoteAnchor"/>
          <w:rtl w:val="true"/>
        </w:rPr>
        <w:footnoteReference w:id="960"/>
      </w:r>
      <w:r>
        <w:rPr>
          <w:rFonts w:ascii="Amiri" w:hAnsi="Amiri" w:eastAsia="Amiri" w:cs="Amiri"/>
          <w:color w:val="111111"/>
          <w:sz w:val="28"/>
          <w:sz w:val="28"/>
          <w:szCs w:val="28"/>
          <w:rtl w:val="true"/>
          <w:lang w:bidi="ar-SA"/>
        </w:rPr>
        <w:t>ولولا ذلك لأهلككم ربّكم، إنّ اللّٰه هو الغنيّ وأنتم الفقراء، لا يدعوكم إلى طاعته وأنتم مضطرّون بل مكّنكم ممّا كلّفكم، وقطع معاذيركم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أبو البختريّ بن هاشم فقصده بسيفه، فرأى الجبال قد أقبلت لتقع عليه، والأرض قد انشقّت لتخسف به، ورأى أمواج البحار نحوه مقبلة لتغرقه في البحر، ورأى السماء قد انحطّت لتقع عليه، فسقط سيفه وخرّ مغشيّاً عليه، واحتمل، وقال</w:t>
      </w:r>
      <w:r>
        <w:rPr>
          <w:rStyle w:val="FootnoteAnchor"/>
          <w:rtl w:val="true"/>
        </w:rPr>
        <w:footnoteReference w:id="961"/>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به</w:t>
      </w:r>
      <w:r>
        <w:rPr>
          <w:rStyle w:val="FootnoteAnchor"/>
          <w:rtl w:val="true"/>
        </w:rPr>
        <w:footnoteReference w:id="962"/>
      </w:r>
      <w:r>
        <w:rPr>
          <w:rFonts w:ascii="Amiri" w:hAnsi="Amiri" w:eastAsia="Amiri" w:cs="Amiri"/>
          <w:color w:val="111111"/>
          <w:sz w:val="28"/>
          <w:sz w:val="28"/>
          <w:szCs w:val="28"/>
          <w:rtl w:val="true"/>
          <w:lang w:bidi="ar-SA"/>
        </w:rPr>
        <w:t>لصفراء هاجت به، يريد أن يلبس على مَن معه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التقى رسول اللّٰه صلى الله عليه و آله مع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رفع صوتك في مخاطبتك أباجهل إلى العُلوّ وبلَغه إلى الجنان، فقال مَن فيها من الخُزّان والحور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المتعصّب لمحمّدٍ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كذّبوه وهجروه‌؟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النائب عنه والبائت على فراشه، يجعل نفسه لنفسه وقاءاً، وروحه لروحه فداءاً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الخزّان والحور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فاجعلنا خُزّانه، وقالت الحور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فاجعلنا نساءه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له ولمن يختاره هو من أوليائه ومحبّيه، يقسّمكم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هو أعلم به من الصلاح، أرضيتم‌؟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ربّنا وسيّدنا</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الجليل أبو عبد اللّٰه المفيد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لمّا أُمر بالهجرة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اجتماع الملأ من قريش على قتله، فلم يتمكّن عليه السلام من مُظاهَرَتهم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من مكّة وأراد الاستسرارَ</w:t>
      </w:r>
      <w:r>
        <w:rPr>
          <w:rStyle w:val="FootnoteAnchor"/>
          <w:rtl w:val="true"/>
        </w:rPr>
        <w:footnoteReference w:id="964"/>
      </w:r>
      <w:r>
        <w:rPr>
          <w:rFonts w:ascii="Amiri" w:hAnsi="Amiri" w:eastAsia="Amiri" w:cs="Amiri"/>
          <w:color w:val="111111"/>
          <w:sz w:val="28"/>
          <w:sz w:val="28"/>
          <w:szCs w:val="28"/>
          <w:rtl w:val="true"/>
          <w:lang w:bidi="ar-SA"/>
        </w:rPr>
        <w:t>بذلك وتعميةَ خبره عنهم ليتمّ له الخروج على السلامة منهم، ألقى خبره إلى أمير المؤمنين واستكتمه إيّاه وكلّفه الدفاع عنه بالمبيت على فراشه من حيث لا يعلمون أنّه هو البائت على الفراش ويظنّون أنّه النبيّ صلى الله عليه و آله بائتاً على حالته التي كان يكون عليها فيما سلف من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 أمير المؤمنين نفسه للّٰه تعالى وشراها من اللّٰه تعالى في طاعته، وبذلها دون نبيّه صلى الله عليه و آله لينجو بها من كيد الأعداء فتتمّ له بذلك السلامة والبقاء، وينتظم له به الفرض في الدعاء إلى الملّة وإقامة الدين وإظهار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على فراش رسول اللّٰه صلى الله عليه و آله مُستتراً بإزاره، وجاء القوم الذين تمالؤوا على قتله فأحدقوا بحجرته</w:t>
      </w:r>
      <w:r>
        <w:rPr>
          <w:rStyle w:val="FootnoteAnchor"/>
          <w:rtl w:val="true"/>
        </w:rPr>
        <w:footnoteReference w:id="965"/>
      </w:r>
      <w:r>
        <w:rPr>
          <w:rFonts w:ascii="Amiri" w:hAnsi="Amiri" w:eastAsia="Amiri" w:cs="Amiri"/>
          <w:color w:val="111111"/>
          <w:sz w:val="28"/>
          <w:sz w:val="28"/>
          <w:szCs w:val="28"/>
          <w:rtl w:val="true"/>
          <w:lang w:bidi="ar-SA"/>
        </w:rPr>
        <w:t>وعليهم السلاح يرصدون طلوع الفجر ليقتلوه ظاهراً فيذهب دمه فرغاً</w:t>
      </w:r>
      <w:r>
        <w:rPr>
          <w:rStyle w:val="FootnoteAnchor"/>
          <w:rtl w:val="true"/>
        </w:rPr>
        <w:footnoteReference w:id="966"/>
      </w:r>
      <w:r>
        <w:rPr>
          <w:rFonts w:ascii="Amiri" w:hAnsi="Amiri" w:eastAsia="Amiri" w:cs="Amiri"/>
          <w:color w:val="111111"/>
          <w:sz w:val="28"/>
          <w:sz w:val="28"/>
          <w:szCs w:val="28"/>
          <w:rtl w:val="true"/>
          <w:lang w:bidi="ar-SA"/>
        </w:rPr>
        <w:t>بمشاهدة بني هاشم قاتليه من جميع القبائل ولا يتمّ لهم الأخذ بثاره منهم لاشتراك الجماعة في دمه وقعود كلّ قبيل عن قتال رهطه ومباينة أهله، وكان ذلك سبب نجاة رسول اللّٰه صلى الله عليه و آله وحفظ دمه وبقائه حتّى صدع بأمر ربّه، ولولا أمير المؤمنين عليه السلام وما فعله من ذلك لما تمّ للنبيّ‌</w:t>
      </w:r>
      <w:r>
        <w:rPr>
          <w:rStyle w:val="FootnoteAnchor"/>
          <w:rtl w:val="true"/>
        </w:rPr>
        <w:footnoteReference w:id="967"/>
      </w:r>
      <w:r>
        <w:rPr>
          <w:rFonts w:ascii="Amiri" w:hAnsi="Amiri" w:eastAsia="Amiri" w:cs="Amiri"/>
          <w:color w:val="111111"/>
          <w:sz w:val="28"/>
          <w:sz w:val="28"/>
          <w:szCs w:val="28"/>
          <w:rtl w:val="true"/>
          <w:lang w:bidi="ar-SA"/>
        </w:rPr>
        <w:t>صلى الله عليه و آله التبليغ والأداء ولا استدام له العمر والبقاء، ولظفر به الحسدة والأعداء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القوم وأرادوا الفَتْكَ به عليه السلام ثار إليهم وتفرّقوا عنه حين عرفوه وانصرفوا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ضلّت حيلهم في النبيّ صلى الله عليه و آله وانتقض ما بنوه من التدبير في </w:t>
      </w:r>
    </w:p>
    <w:p>
      <w:pPr>
        <w:pStyle w:val="BookText"/>
        <w:rPr/>
      </w:pPr>
      <w:r>
        <w:rPr>
          <w:rFonts w:ascii="Amiri" w:hAnsi="Amiri" w:eastAsia="Amiri" w:cs="Amiri"/>
          <w:color w:val="111111"/>
          <w:sz w:val="28"/>
          <w:sz w:val="28"/>
          <w:szCs w:val="28"/>
          <w:rtl w:val="true"/>
          <w:lang w:bidi="ar-SA"/>
        </w:rPr>
        <w:t>قتله، وخابت ظنونهم وبطلت آمالهم وكان بذلك انتظام الإيمان وإرغام الشيطان وخِذلان أهل الكفر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يشارك</w:t>
      </w:r>
      <w:r>
        <w:rPr>
          <w:rStyle w:val="FootnoteAnchor"/>
          <w:rtl w:val="true"/>
        </w:rPr>
        <w:footnoteReference w:id="968"/>
      </w:r>
      <w:r>
        <w:rPr>
          <w:rFonts w:ascii="Amiri" w:hAnsi="Amiri" w:eastAsia="Amiri" w:cs="Amiri"/>
          <w:color w:val="111111"/>
          <w:sz w:val="28"/>
          <w:sz w:val="28"/>
          <w:szCs w:val="28"/>
          <w:rtl w:val="true"/>
          <w:lang w:bidi="ar-SA"/>
        </w:rPr>
        <w:t xml:space="preserve">أمير المؤمنين عليه السلام في هذه المنقبة أحدٌ من أهل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اختصّ بنظير لها على الحال، ولا مقاربٍ لها في الفضل بصحيح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أمير المؤمنين ومبيته على الفراش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969"/>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وراجع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هاجر النبيّ صلى الله عليه و آله وترك عليّاً عليه السلام في بيته وأمره أن ينام على فراشه ليُوصِل إذا أصبح ودائع الناس إليهم، فقال اللّٰه عزّ وجلّ لجبرئيل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آخيت بينكما وجعلت عمر أحدكما أطول من عمر الآخر، فأيّكما يؤثر أخاه‌؟</w:t>
      </w:r>
    </w:p>
    <w:p>
      <w:pPr>
        <w:pStyle w:val="BookText"/>
        <w:rPr/>
      </w:pPr>
      <w:r>
        <w:rPr>
          <w:rFonts w:ascii="Amiri" w:hAnsi="Amiri" w:eastAsia="Amiri" w:cs="Amiri"/>
          <w:color w:val="111111"/>
          <w:sz w:val="28"/>
          <w:sz w:val="28"/>
          <w:szCs w:val="28"/>
          <w:rtl w:val="true"/>
          <w:lang w:bidi="ar-SA"/>
        </w:rPr>
        <w:t>فاختار كلّ واحد منهما الحياة لنفسه</w:t>
      </w:r>
      <w:r>
        <w:rPr>
          <w:rStyle w:val="FootnoteAnchor"/>
          <w:rtl w:val="true"/>
        </w:rPr>
        <w:footnoteReference w:id="971"/>
      </w:r>
      <w:r>
        <w:rPr>
          <w:rFonts w:ascii="Amiri" w:hAnsi="Amiri" w:eastAsia="Amiri" w:cs="Amiri"/>
          <w:color w:val="111111"/>
          <w:sz w:val="28"/>
          <w:sz w:val="28"/>
          <w:szCs w:val="28"/>
          <w:rtl w:val="true"/>
          <w:lang w:bidi="ar-SA"/>
        </w:rPr>
        <w:t>، فأوحى اللّٰه تعالى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 مثل عليّ‌؛ آخيت بينه وبين محمّد صلى الله عليه و آله فبات على فراشه يفديه بنفسه ويؤثره بالحياة، اهبطا إليه واحفظاه من عدوّه، فنزلا إليه فحفظاه؛ جبرئيل عند رأسه، وميكائيل عند رجليه، ويقول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يابن أبي طالب، مَن مثلك وقد باهى اللّٰه بك الملائكة</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أصحاب الحديث </w:t>
      </w:r>
    </w:p>
    <w:p>
      <w:pPr>
        <w:pStyle w:val="BookText"/>
        <w:rPr/>
      </w:pPr>
      <w:r>
        <w:rPr>
          <w:rFonts w:ascii="Amiri" w:hAnsi="Amiri" w:eastAsia="Amiri" w:cs="Amiri"/>
          <w:color w:val="111111"/>
          <w:sz w:val="28"/>
          <w:sz w:val="28"/>
          <w:szCs w:val="28"/>
          <w:rtl w:val="true"/>
          <w:lang w:bidi="ar-SA"/>
        </w:rPr>
        <w:t>والفقهاء وجماعة من الأعيان والقضاة بحضرة الرشيد وفي جماعتهم القاضي أبو البختريّ ووهب بن وهب</w:t>
      </w:r>
      <w:r>
        <w:rPr>
          <w:rStyle w:val="FootnoteAnchor"/>
          <w:rtl w:val="true"/>
        </w:rPr>
        <w:footnoteReference w:id="973"/>
      </w:r>
      <w:r>
        <w:rPr>
          <w:rFonts w:ascii="Amiri" w:hAnsi="Amiri" w:eastAsia="Amiri" w:cs="Amiri"/>
          <w:color w:val="111111"/>
          <w:sz w:val="28"/>
          <w:sz w:val="28"/>
          <w:szCs w:val="28"/>
          <w:rtl w:val="true"/>
          <w:lang w:bidi="ar-SA"/>
        </w:rPr>
        <w:t xml:space="preserve">، وتذاكروا أصحاب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إلى أن انتهوا إلى ذكر هشام بن الحكم،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دمه حلال يا أمير المؤمنين، وفي قتله صلاح العالم وأحوال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الرشيد إليه وأحضره وقد اجتمعت له جماعة لا تُحصى</w:t>
      </w:r>
      <w:r>
        <w:rPr>
          <w:rStyle w:val="FootnoteAnchor"/>
          <w:rtl w:val="true"/>
        </w:rPr>
        <w:footnoteReference w:id="974"/>
      </w:r>
      <w:r>
        <w:rPr>
          <w:rFonts w:ascii="Amiri" w:hAnsi="Amiri" w:eastAsia="Amiri" w:cs="Amiri"/>
          <w:color w:val="111111"/>
          <w:sz w:val="28"/>
          <w:sz w:val="28"/>
          <w:szCs w:val="28"/>
          <w:rtl w:val="true"/>
          <w:lang w:bidi="ar-SA"/>
        </w:rPr>
        <w:t>، فقال لهم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هشام قد حضر، فما تقولون في حقّه‌؟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حلال، وما يُفسد الإسلام ويُهلك المسلمين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قد سمعت كلام القوم، فما جوابك عنه‌؟</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أنت الحاكم على الأُمّة، وبك يُعرف الحلال من الحرام، وأنت خليفة رسول اللّٰه في أُمّته، ولك عليهم الطاعة، ولها عليك العدل والنظر في أُمورها ودفع الظالم عن المظلوم، وأنا رجل مسلم، ولا يحلّ دم امرىء مسلم إلّا بحقّ‌، ولا يجوز قتل مسلم إلّاأن يكون قد ارتدّ عن الملّة، فليسأل أمير المؤمنين هؤلاء بِمَ استحلّوا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كلامه، فما الجواب عنه‌؟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هذا رجل يُظهر الإسلام ويُبطن</w:t>
      </w:r>
      <w:r>
        <w:rPr>
          <w:rStyle w:val="FootnoteAnchor"/>
          <w:rtl w:val="true"/>
        </w:rPr>
        <w:footnoteReference w:id="975"/>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دعوى منهم علَيّ‌، فما البيّنة لهم في ذلك وقد علم مولانا وغيره من القوم أنّ النبيّ صلى الله عليه و آله قال له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مسلمون وأظهروا له الإسلام وصلّوا معه وجاهدوا بين يديه، فأنزل اللّٰه تعالى فيهم قرآناً وكشف به عن سرائرهم وهو سورة المنافقين،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p>
    <w:p>
      <w:pPr>
        <w:pStyle w:val="BookText"/>
        <w:rPr/>
      </w:pP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مسلمون نقول لا إله إلّااللّٰه وحده لا شريك له وأنّك محمّد عبده ورسوله، نحلّل ما حلّلت ونُحرّم ما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بكم وهو أصدق القائلين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تأمرني بقتلهم وأخذ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تقتلهم ولا تأخذ أموالهم، فقد حرُم ذلك عليك لإقرارهم وشهادتهم أن لا إله إلّاأنا وحدي لا شريك لي، وأنّك عبدي ورسولي، فلا تتعرّض لهم ودعهم وما يفعلون في الدنيا، وأنا أُحاسبهم وأنا مُجازيهم بما يفعلون، ألا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وقد صحّ نفاقهم عند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مولاي وارثه والقائم مقامه في أُمّته والحاكم بحكمه والعامل بسنّته، فإن كان قد صحّ عند أمير المؤمنين كلام هؤلاء القوم مثل ما صحّ عند رسول اللّٰه صلى الله عليه و آله من كلام اللّٰه عزّ وجلّ وصدّقه على جهة الصحّة واليقين فعرّفني ذلك ومن أيّ وجه صدق هؤلاء القوم وحلّ لهم دمي ونطقوا بذلك في مجلس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كلام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لا نسمع كلامه وهو عندنا حلال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حلّ دمه عندكم‌؟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هذا يبغض</w:t>
      </w:r>
      <w:r>
        <w:rPr>
          <w:rStyle w:val="FootnoteAnchor"/>
          <w:rtl w:val="true"/>
        </w:rPr>
        <w:footnoteReference w:id="977"/>
      </w:r>
      <w:r>
        <w:rPr>
          <w:rFonts w:ascii="Amiri" w:hAnsi="Amiri" w:eastAsia="Amiri" w:cs="Amiri"/>
          <w:color w:val="111111"/>
          <w:sz w:val="28"/>
          <w:sz w:val="28"/>
          <w:szCs w:val="28"/>
          <w:rtl w:val="true"/>
          <w:lang w:bidi="ar-SA"/>
        </w:rPr>
        <w:t>أصحاب رسول اللّٰه صلى الله عليه و آله ويلعنهم، ويعلِّم الناس ويسبّ الصدر الأوّل</w:t>
      </w:r>
      <w:r>
        <w:rPr>
          <w:rStyle w:val="FootnoteAnchor"/>
          <w:rtl w:val="true"/>
        </w:rPr>
        <w:footnoteReference w:id="978"/>
      </w:r>
      <w:r>
        <w:rPr>
          <w:rFonts w:ascii="Amiri" w:hAnsi="Amiri" w:eastAsia="Amiri" w:cs="Amiri"/>
          <w:color w:val="111111"/>
          <w:sz w:val="28"/>
          <w:sz w:val="28"/>
          <w:szCs w:val="28"/>
          <w:rtl w:val="true"/>
          <w:lang w:bidi="ar-SA"/>
        </w:rPr>
        <w:t>ويظهر لعنة عمر بن الخطّاب وينطق بها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وجه آخر، إنّ من سبّ أصحاب رسول اللّٰه صلى الله عليه و آله وتبرّأ منهم وجب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حلّ دمك إذ تسبّ أصحاب رسول اللّٰه صلى الله عليه و آله وخرجت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قومٌ مُعتدون علَيّ‌، واللّٰه ما لعنت أصحاب رسول اللّٰه قطّ ولا أنا ممّن يلعنهم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كلام هشام، فما الجواب‌؟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قد عرّفناك ذلك منه على الصحّة واليقين، لا نشكّ فيه، فتقرّب إلى اللّٰه تعالى بقتله، وإن لم تقتله خرجنا من عندك وتفرّقنا في البلاد وأخبرنا ذلك لأهلها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ممّن يعاون على لعنة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ودمه في رقابكم وأنا بريء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مولانا، فأمر الرشيد بإحضار السيف والنطع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اتّقِ اللّٰه في نفسك ولا تخالف الكتاب والسنّة فإنّك مُطالَب بذلك غداً بين يدي اللّٰه عزّ وجلّ‌، وما جوابك غداً إذا حكمت بغير الكتاب والسنّة وأنت الناظر في أُمور المسلمين، وقال اللّٰه تعالى لسيّد المرسلين وخاتم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سفك الدماء بالمعدومات إلّابحجّة ثابتة</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وقد كذب هؤلاء القوم علَيّ بدعواهم وثبت صدقي عند أمير المؤمنين بقولي وأنا أقول وأنت تسمع واللّٰه عزّ وجلّ يسمع وهو مُطالبك بذلك، وأنا أشهد أن لا إله إلّااللّٰه وحده لا شريك له، إلهاً واحداً أحداً فرداً صمداً</w:t>
      </w:r>
      <w:r>
        <w:rPr>
          <w:rStyle w:val="FootnoteAnchor"/>
          <w:rtl w:val="true"/>
        </w:rPr>
        <w:footnoteReference w:id="981"/>
      </w:r>
      <w:r>
        <w:rPr>
          <w:rFonts w:ascii="Amiri" w:hAnsi="Amiri" w:eastAsia="Amiri" w:cs="Amiri"/>
          <w:color w:val="111111"/>
          <w:sz w:val="28"/>
          <w:sz w:val="28"/>
          <w:szCs w:val="28"/>
          <w:rtl w:val="true"/>
          <w:lang w:bidi="ar-SA"/>
        </w:rPr>
        <w:t xml:space="preserve">قيّوماً، وأنّ </w:t>
      </w:r>
    </w:p>
    <w:p>
      <w:pPr>
        <w:pStyle w:val="BookText"/>
        <w:rPr/>
      </w:pPr>
      <w:r>
        <w:rPr>
          <w:rFonts w:ascii="Amiri" w:hAnsi="Amiri" w:eastAsia="Amiri" w:cs="Amiri"/>
          <w:color w:val="111111"/>
          <w:sz w:val="28"/>
          <w:sz w:val="28"/>
          <w:szCs w:val="28"/>
          <w:rtl w:val="true"/>
          <w:lang w:bidi="ar-SA"/>
        </w:rPr>
        <w:t>محمّداً عبده ورسوله، وأنّ القرآن كتابه،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كما قلت يا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تركس</w:t>
      </w:r>
      <w:r>
        <w:rPr>
          <w:rStyle w:val="FootnoteAnchor"/>
          <w:rtl w:val="true"/>
        </w:rPr>
        <w:footnoteReference w:id="982"/>
      </w:r>
      <w:r>
        <w:rPr>
          <w:rFonts w:ascii="Amiri" w:hAnsi="Amiri" w:eastAsia="Amiri" w:cs="Amiri"/>
          <w:color w:val="111111"/>
          <w:sz w:val="28"/>
          <w:sz w:val="28"/>
          <w:szCs w:val="28"/>
          <w:rtl w:val="true"/>
          <w:lang w:bidi="ar-SA"/>
        </w:rPr>
        <w:t>في قتلي إذا أنا قلت هذا الكلام، وما ثبت عندك أنّي لا ابتدعت ولا ارتددت ولا فعلت شيئاً يحلّ به دمي، فما شفقتي إلّا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الكلام زيادة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ما نعرف ما يقول هذا الرجل، نحن نتقدّم ونحلف أربعين قسماً أنّ هشام بن الحكم دمه حلال، وأنّه لا يسعنا تركه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الرشيد كلامهم بعد أن حلفوا أنّ دمه حلال وأنّ دمه في رقابهم، قال الرشيد للسيّاف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تفعل، فلم يلتفت إليه وأُقعد في النطع فاستأذن في قتله السيّاف، فأذن له، فلمّا يئس هشام من نفسه وتحقّق أنّه مقتول لا محالة،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توقّف علَيّ واسأل هؤلاء القوم بأيّ شيء استحققت عندهم القتل وحلّ لهم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قاله، فما عندكم الجواب في ذلك فقد دنا قتله‌؟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عندنا أنّه يلعن عمر بن الخطّاب ويبرأ منه، فعند ذلك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اتّضح الشكّ‌، أنا واللّٰه ألعن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وأبرأ منه وأحثُّ الناس على لعنه، وألعن من لا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عندك يا مولانا صدقُنا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فتحيّر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هشام، ولِمَ تفعل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لأُمورٍ إن سألتني عنها أخبرتك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 للسيّاف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عنه السيف،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هشام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أنا رجل من خُزاعة وعُمَرُ رجل من بني عَديّ ولا بيني وبينه نسب ولا عاملني في نفسي ولا في أهلي بقبيح، ولكنّني مسلّم إلى اللّٰه ورسوله خارج عمّا نهاني عنه ووجدت اللّٰه تعالى يقول في كتابه الصادق لرسوله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ووجدتُ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 العبّاس بقيّة الآباء والأجداد، احفظوني في عمّي العبّاس، كلٌّ في كفّتي وأنا في كفّتَي عمّي العبّاس، وهو صِنْو أبي وأقرب الناس إليّ‌، من ودَّه فقد ودّني ومن عاداه فقد عاداني، سلمه سلمي وحربه حربي، لعن اللّٰه من آذاني في أهل بيتي أو ظلم عمّي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عليّ بن أبي طالب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حَوَى بيت عمّي العبّاس أربعاً ما حواها بيت قبيلة،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السخاء وهو الفضل بن العبّاس، وحوى الكرم وهو عبيد اللّٰه بن العبّاس، وحوى العلم وهو عبد اللّٰه بن العبّاس، وحوى الصباحة وهو قثم بن العبّاس</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عمر بن الخطّاب قد ظلم جدّك العبّاس في ثلاثة مواضع ظاهرة غير مخفيّة يشهد بها القريب والبعيد، والعالم والجاهل، والموافق والمخالف، فقد صحّ عندي فيما تقدّم للعبّاس من اللّٰه ومن رسوله ومن عليّ بن أبي طالب لم أجد بُدّاً من لعنته والبراءة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الأُمور التي ظلم بها جدّي العبّاس‌؟</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استحلِف هؤلاء القوم الذين أحلّوا دمي بحضرتك وحملوك على قتلي باللّٰه الذي لا إله إلّاهو وبحقّ رسول اللّٰه وبالكتاب المنزل عليه وبرأسك أنّني متى قلت شيئاً هو حقّ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وإن كان هو مخالفاً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رضيتم بذلك‌؟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أنصف منك، تُحكّم أعداءك عليك، فما لك في هذا فائدة‌؟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نحن متى اختلفنا في شيء رجعنا إلى السير والآثار، فإن أنا قلت الخلاف فانتصف منّي، وإن كانوا هم الذين أنكروا الحقّ وقالوا المحال انتصف منهم للّٰه ولرسوله ولجدّك العبّاس ولك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واحلفوا، فلمّا حلفوا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هشام الآن ما عندك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أجمع أهل النقل والسير أنّ رسول اللّٰه صلى الله عليه و آله لمّا أمره اللّٰه عزّ وجلّ بالهجرة إلى المدينة كان عنده ودائع لقريش وغيرهم من العرب فاستدعى رسول اللّٰه صلى الله عليه و آله عليّ بن أبي طالب عليه السلام وله من العُمرِ نيّف وعشرون سنة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تعالى أمرني بالهجرة إلى المدينة وأن أستخلفك على فراشي، فإنّ قريشاً قد عزموا على قتلي في هذه الليلة، واللّٰه تعالى يحفظني منهم على رغم أنفهم، وقد وعدني أنّ جميع من حلف على قتلي أن يقتله اللّٰه على يدك، وأنّي أفتح مكّة، وأنّ اللّٰه تعالى يُظهر دينه ولو كره المشركون، فَبِتْ الليلة على فراشي فإنّي ماضٍ إلى الغار بنورٍ من ربّي، ومُقيم فيه ثلاثة أيّام، ثمّ أخرج وأمضي إلى </w:t>
      </w:r>
    </w:p>
    <w:p>
      <w:pPr>
        <w:pStyle w:val="BookText"/>
        <w:rPr/>
      </w:pPr>
      <w:r>
        <w:rPr>
          <w:rFonts w:ascii="Amiri" w:hAnsi="Amiri" w:eastAsia="Amiri" w:cs="Amiri"/>
          <w:color w:val="111111"/>
          <w:sz w:val="28"/>
          <w:sz w:val="28"/>
          <w:szCs w:val="28"/>
          <w:rtl w:val="true"/>
          <w:lang w:bidi="ar-SA"/>
        </w:rPr>
        <w:t>المدينة إن شاء اللّٰه تعالى فأرسل إليّ ما أحتاج إليه على يد هند بن هالة، فإذا أصبحت سالماً فإنّ قريشاً سيأتونك ويظنّون أنّك أنا وقد وعدني اللّٰه تعالى بنصرك عليهم يكفيك شرّهم وكيدهم، فادفع إلى أصحاب الودائع ودائعهم وسِر إليّ ومعك ابنتي فاطمة عليها السلام وأُمّك فاطمة ومن اختار المسير معك، فما يعارضك معارض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وودّعه النبيّ صلى الله عليه و آله وخرج</w:t>
      </w:r>
      <w:r>
        <w:rPr>
          <w:rStyle w:val="FootnoteAnchor"/>
          <w:rtl w:val="true"/>
        </w:rPr>
        <w:footnoteReference w:id="985"/>
      </w:r>
      <w:r>
        <w:rPr>
          <w:rFonts w:ascii="Amiri" w:hAnsi="Amiri" w:eastAsia="Amiri" w:cs="Amiri"/>
          <w:color w:val="111111"/>
          <w:sz w:val="28"/>
          <w:sz w:val="28"/>
          <w:szCs w:val="28"/>
          <w:rtl w:val="true"/>
          <w:lang w:bidi="ar-SA"/>
        </w:rPr>
        <w:t>، فلقيه أبو بكر عتيق بن قحافة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عزمت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بالهجرة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أمرته بالمبيت على فراشي وأن يدفع للناس ودائعهم وأن يلحق بي ومعه من أحبّ من أهلي، واللّٰه تعالى خليفتي عليه وعليهم، وهو القويّ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أُريد الخروج معك والصحبة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على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ومضى أبو بكر معه حتّى دخل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أقام فيه ثلاثة أيّام وطلبته قريش أشدّ الطلب فردّهم اللّٰه تعالى وأعماهم عنه وأمر العنكبوت بنسج باب الغار وأمر الحمام أن يبيض فوق ذلك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على عليّ عليه السلام شاهرين سيوفهم وهو نائم، فلمّا رأى القوم وصاح عليهم صيحة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أن تتفطّر مرارتهم، فعرفوه فإذا هو عليّ بن أبي طالب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إلى حفظ اللّٰه وكلاءته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أبو جهل بن هشام وحنظلة بن </w:t>
      </w:r>
    </w:p>
    <w:p>
      <w:pPr>
        <w:pStyle w:val="BookText"/>
        <w:rPr/>
      </w:pPr>
      <w:r>
        <w:rPr>
          <w:rFonts w:ascii="Amiri" w:hAnsi="Amiri" w:eastAsia="Amiri" w:cs="Amiri"/>
          <w:color w:val="111111"/>
          <w:sz w:val="28"/>
          <w:sz w:val="28"/>
          <w:szCs w:val="28"/>
          <w:rtl w:val="true"/>
          <w:lang w:bidi="ar-SA"/>
        </w:rPr>
        <w:t>أبي سفيان، فجذب أمير المؤمنين عليه السلام سيفه فقصدهم فولّوا منهزمين، فلمّا أصبح دفع إلى أصحاب الودائع ودائعهم وأقام حتّى فرغ ممّا كان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النبيّ صلى الله عليه و آله من الغار يريد المدينة ومعه أبو بكر، فنزل بيت عمرو بن عوف ثلاثة أيّام 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ادخل المدينة فإنّ أهلها فرحون بقدومك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أبرح حتّى يرد علَيّ ابن عمّي عليّ بن أبي طالب ومن معه من أهلي ثمّ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أنا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أقام النبيّ صلى الله عليه و آله إلى أن ورد أمير المؤمنين عليه السلام ومعه ثقل رسول اللّٰه صلى الله عليه و آله وسُرَّ بذلك ودخل المدينة يوم الجمعة لثلاثٍ مضين من شهر ربيع الأوّل، فلم تزل ناقته سائرة وكلّ من الأنصار يتعلّق بها من كلّ جانب ومكان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رسول اللّٰه بالرحب والسعة والنصر</w:t>
      </w:r>
      <w:r>
        <w:rPr>
          <w:rStyle w:val="FootnoteAnchor"/>
          <w:rtl w:val="true"/>
        </w:rPr>
        <w:footnoteReference w:id="986"/>
      </w:r>
      <w:r>
        <w:rPr>
          <w:rFonts w:ascii="Amiri" w:hAnsi="Amiri" w:eastAsia="Amiri" w:cs="Amiri"/>
          <w:color w:val="111111"/>
          <w:sz w:val="28"/>
          <w:sz w:val="28"/>
          <w:szCs w:val="28"/>
          <w:rtl w:val="true"/>
          <w:lang w:bidi="ar-SA"/>
        </w:rPr>
        <w:t>وهو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ذروها فإنّها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جاءت إلى المربد</w:t>
      </w:r>
      <w:r>
        <w:rPr>
          <w:rStyle w:val="FootnoteAnchor"/>
          <w:rtl w:val="true"/>
        </w:rPr>
        <w:footnoteReference w:id="987"/>
      </w:r>
      <w:r>
        <w:rPr>
          <w:rFonts w:ascii="Amiri" w:hAnsi="Amiri" w:eastAsia="Amiri" w:cs="Amiri"/>
          <w:color w:val="111111"/>
          <w:sz w:val="28"/>
          <w:sz w:val="28"/>
          <w:szCs w:val="28"/>
          <w:rtl w:val="true"/>
          <w:lang w:bidi="ar-SA"/>
        </w:rPr>
        <w:t xml:space="preserve">بالمدينة فأناخت ساعة، ثمّ ثارت وحطّت بجرانها حول المربد، ثمّ أناخت ساعة ثمّ ثارت فأتت إلى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الأنصاريّ رحمه الله فدخل رسول اللّٰه صلى الله عليه و آله إلى منزله فأقام عنده بضعة عشر يوماً ثمّ خرج إلى المربد فقال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هذا المربد؟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لسائرنا يا رسول اللّٰه، فإنّ أنفسنا وأموالنا لك، فشكرهم النبيّ صلى الله عليه و آله على ذلك، وكان بجانب المربد فَساحٌ‌</w:t>
      </w:r>
      <w:r>
        <w:rPr>
          <w:rStyle w:val="FootnoteAnchor"/>
          <w:rtl w:val="true"/>
        </w:rPr>
        <w:footnoteReference w:id="988"/>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هذا البَراح‌؟</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لعفرا بنت عمير من بني النجّار، والقصّة فيه 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أن يبنوا به مسجداً وبنى حوله حجراته وبيوته، وبنى المهاجرون حوله بأجمعهم بيوتاً</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أسلم العبّاس بن عبد المطّلب وهاجر إلى النبيّ صلى الله عليه و آله دفع إليه موضعاً يسكنه وتزوّج ميمونة الهلاليّة أُخت أُمّ الفضل، وكان من دار العبّاس إلى دار رسول اللّٰه صلى الله عليه و آله مسافة خوخة، ثمّ لم يزل العبّاس بن عبد المطّلب على حاله مدّة ثلاث سنين وأربعة أشهر ثمّ إنّ اللّٰه تعالى أوحى إلى نبيّه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أوحيت إلى موسى بن عمران وهارون أخيه عليهما السلام اجعلا بيوتكم قبلة، وأمر بني إسرائيل أن يركعوا ويسجدوا فيها ولا يدخلها أحد منهم جُنباً ولا على نجاسة، ولا ينام أحد منهم فيها فقد جعلناها للصلاة وتلاوة التوراة وقد طهّرت مسجدك هذا من كلّ دنسٍ فلا تدعنّ أحداً من أصحابك ممّن جرت عليهم عادة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النبيّ صلى الله عليه و آله ومعه العبّاس ونصب بيده الميزاب على سطح بيت العبّاس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اللّٰه عزّ وجلّ أكرم عمّي العبّاس وشرّفه على الناس بهذا الميزاب فلا يؤذني في عمّي العبّاس أحد فإنّه بقيّة الآباء والأجداد، لعن اللّٰه من أعان على عمّي العبّاس أو ظلمه أو بخسه حظّه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والناس ينظرون إليه، فلم يزل الميزاب على حاله تشريفاً للعبّاس مدّة أيّام النبيّ صلى الله عليه و آله وأيّام أبي بكر وثلاث سنين من أيّام عمر، فلمّا كان في بعض الأيّام وقد وُعِكَ العبّاس وناله شدّة عظيمة، فوصف له فراريج</w:t>
      </w:r>
      <w:r>
        <w:rPr>
          <w:rStyle w:val="FootnoteAnchor"/>
          <w:rtl w:val="true"/>
        </w:rPr>
        <w:footnoteReference w:id="991"/>
      </w:r>
      <w:r>
        <w:rPr>
          <w:rFonts w:ascii="Amiri" w:hAnsi="Amiri" w:eastAsia="Amiri" w:cs="Amiri"/>
          <w:color w:val="111111"/>
          <w:sz w:val="28"/>
          <w:sz w:val="28"/>
          <w:szCs w:val="28"/>
          <w:rtl w:val="true"/>
          <w:lang w:bidi="ar-SA"/>
        </w:rPr>
        <w:t xml:space="preserve">فذُبح له وصعدت الجارية تنظّفها وتغسلها على سطح الدار فجرى الماء في الميزاب واتّفق دخول عمر بن الخطّاب إلى المسجد في تلك الساعة فنال ثوبه قليلٌ من ذلك الماء، </w:t>
      </w:r>
    </w:p>
    <w:p>
      <w:pPr>
        <w:pStyle w:val="BookText"/>
        <w:rPr/>
      </w:pP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واقلع الميزاب وارم به إلى دار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ردّه أحد إلى موضعه لأضربنّ عنقه، فصعد أوفى وقلعه ورمى به إلى دار العبّاس فوقع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أمر بقلعه وحلف باللّٰه لئن ردّه أحد ليضربنّ عنقه، فزاد عليه ما كان من ألم ووقع مغشيّاً على وجهه ساعة ثمّ استدعى عبد اللّٰه وعبيد اللّٰه ابنيه وقام متّكئاً عليهما وهو يرعش ممّا جرى عليه ومن الألم الذي حصل له في ذلك الحال حتّى أتى إلى عليّ بن أبي طالب عليه السلام، فلمّا رأى عليه السلام عمّه على ذلك الحال نهض واعتنقه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دهاك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القصّة،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كانت لي عينان أنظر الناس بهما، مضت اليُمنى وهي رسول اللّٰه صلى الله عليه و آله، وبقيت اليسرى وهي أنت، وما أظنّ أنّي أهتضم وأُظلم وأنت حيّ‌، أيُزيل ما شرّفني به رسول اللّٰه صلى الله عليه و آله‌؟</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طِبْ نفساً وقَرَّ عيناً وعُد إلى منزلك، فما يكون إلّا 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سيفه ذا الفقار وأتى إلى المسجد والناس حوله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اصعد ورُدّ الميزاب إلى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والناس ينظرون إلى قنبر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نصبه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وعيشٍ عاش فيه رسول اللّٰه صلى الله عليه و آله لئن عاد إلى قلعه قالع لأقلعنّ رأسه ورأس الآمر له، ولأصلبنّهما في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يا عمّ دارك مُكرَّماً في حفظ اللّٰه وكلاءته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ومضى أمير المؤمنين عليه السلام إلى منزله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الخبر إلى عمر، فقام حتّى دخل المنزل ونظر إلى الميزاب وعرّفوه بما قال عليّ عليه السلام، فنظر إلى من حوله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تَغِظْ أبا الحسن ولا تجعل له طريقاً إلى ما يُريده، ولئن فعلت ليفعلنّ‌،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الميزاب ونكفّر عن يميننا ولا نغيظ أبا الحسن، وليس في كلّ يوم يُوعَكُ العبّاس لنعوده، فلمّا أصبح أتى إليه عليّ عليه السلام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يا 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نعمة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طِبْ نفساً وقَرَّ عيناً، فواللّٰه لو خاصمني في الميزاب أهل الأرض لخاصمتهم بحول اللّٰه وقوّته، ولا ينالك ضيم أبداً وأنا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العبّاس وقبَّل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ما ذَلَّ من أنت 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ولولا فزع عمر من عليّ عليه السلام وعلمه أنّه لا يمكنه قلع الميزاب ما كان له غِنىً عن قلعه كما فعل بغيره، وهذه واحدة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ذلك‌؟</w:t>
      </w:r>
    </w:p>
    <w:p>
      <w:pPr>
        <w:pStyle w:val="BookText"/>
        <w:rPr/>
      </w:pPr>
      <w:r>
        <w:rPr>
          <w:rFonts w:ascii="Amiri" w:hAnsi="Amiri" w:eastAsia="Amiri" w:cs="Amiri"/>
          <w:color w:val="111111"/>
          <w:sz w:val="28"/>
          <w:sz w:val="28"/>
          <w:szCs w:val="28"/>
          <w:rtl w:val="true"/>
          <w:lang w:bidi="ar-SA"/>
        </w:rPr>
        <w:t>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أمير المؤمنين، قد كان ذلك وقلع عمر الميزاب وردّه عليّ عليه السلام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 عمر ذلك‌؟</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وذلك أنّه آذاه وبلّل ثوبه، 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المؤذي حلال وقتل الميزاب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يشرِّف اللّٰه ورسوله جدّي العبّاس بشيء يقلعه عمر ويدخل عليه الذلّ‌، واللّٰه لو كنت حاضراً لضربت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ياهشام الثانية فقد صحّت الأُولى وقد علمتُ أنّك على الصواب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أجمع أهل النقل والسير أنّ النبيّ صلى الله عليه و آله كان له من العمر نيّف وعشرون سنة، فخرج في بعض الأيّام إلى خارج مكّة ثمّ عاد فاجتاز بوادي بني تميم وكان في بني تميم سيّد يقال له عبد اللّٰه بن جذعان، فيما يُعَدُّ من مكارمه أنّه كان له منادٍ ينادي كلّ يوم في شعاب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أراد الزاد والقِرى فليأت إلى مائدة عبد اللّٰه بن جذعان، واتّفق جواز النبيّ صلى الله عليه و آله في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مناديه أبو قحافة وكان أُجرته في كلّ يوم أربعة دوانق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عبد اللّٰه بن جذعان بجواز النبيّ صلى الله عليه و آله فخرج عبد اللّٰه بن جذعان بنفسه وتعلّق بالنبيّ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شرِّفني بدخولك إلى منزلي وأقسم عليه بربّ البطحاء وشيبة عبد المطّلب، فأجابه النبيّ صلى الله عليه و آله إلى سؤاله ودخل منزله وخدمه عبد اللّٰه بن جذعان بنفسه، فلمّا خرج النبيّ صلى الله عليه و آله خرج عبد اللّٰه بن جذعان مُشيّعاً له، فلمّا أراد الرجوع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أنت غداً في دعوتي وجميع قبائل تيم؛ حرّها وعبدها، عند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النبيّ صلى الله عليه و آله دار عمّه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مغموماً متفكّراً فيما قاله لعبد اللّٰه بن جذعان، فدخلت عليه فاطمة بنت أسد أُمّ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كانت تربّيه مع أولادها وتؤثره عليهم، وكان النبيّ صلى الله عليه و آله يُسمّيها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على تلك الحالة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هل كلّمك أحدٌ أو ضيّق صدرك‌؟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أُمّاه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مهموماً؟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إلّا حدّثتني، فقصّ عليها القصّة،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لا تضيّقنّ صدرك، إذا جاء عمّك وحدّثته بذلك يقوم لك بجميع ما تريده، فبينما هي تخاطبه إذ أقبل أبوطالب، فعرَّفَتْهُ بذلك، فضمّه إلى صدره وقبَّل ما بين عينيه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كلّ ما تريد أفعله معك، ثمّ نادى أبوطالب بنات عبد المطّلب فأقبلن إليه، فقال لهنّ‌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أقرضوني حُليّكنّ وما تقدرن من ذهب وفضّة حتّى يرد لي من الشام وأردّ عليكنّ أضعافه،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ولم يترك لهنّ شيئاً إلّاوحملوه إليه، فقبضه، وكان الزمان مُجدِباً، فعلم أبو طالب أنّه لا يفي بما يُريد، وكان العبّاس ذا مال،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العبّاس وأقترض منه بقيّة ما أحتاج إليه، ثمّ مضى وقصده، فلمّا توسّط الأبطح وإذا هو بغنمٍ كثيرة قد وردت مكّة في ذلك الوقت،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الغنم‌؟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لحور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مولى أبي طالب وكان كثير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به، فلمّا مَثُل بين يديه سلّم عليه وقبّل يديه،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حَوْر، كم عدد غنمك‌؟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رأس أتيت بها سوق عكاض لأجل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تبيعها علَيّ بما أحببت وتصبر علَيّ حتّى تأتي بضاعتي من الشام‌؟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نفسي لك الفداء،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أقبلها إلّابثمنها، فاستقرض منه الغنم وعلم أنّ فيها كفاية، فرجع عن قصد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العبّاس بقصد أبي طالب له ورجوعه عنه، فعظم ذلك عليه فقام هو حتّى وصل إلى دار أبي طالب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بلغني قصدك إليّ فسرَّني ذلك، ثمّ بلغني رجوعك فساءني ذلك، فما الأمر الذي صرت له‌؟ ولماذا رجعت عنه‌؟ فقصّ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 ثمّ جلس العبّاس ساعة وقد أخذ أبو طالب فيما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العبّاس وهمّ بالانصراف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مقضيّة، فقل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اللّٰه وبحقّ أبيك وجدّك وبحقّ شيبة عبد المطّلب إذا قلت لك حاجتي تقضيها لي‌؟</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أتطلب منّي حاجة وأنا قادر عليها ولا أقضيها لك‌؟ قل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أنّك تمنّ علَيّ وتَهَبني هذه المكرمة وتدعني أنا أقوم بضيافة محمّد وبكلّ ما يحتاج إليه، فإنّه لابدّ لنا من جمع سائر الناس من قريش وغيرهم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أيّام الموسم وقد اجتمع خلقٌ كثير وجمٌّ غفير، فقال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أخي، كلّ فضيلة تكون فيك هي لي وقد أجبتك إلى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اجمع عبيد بني هاشم كافّة وخدمهم حتّى لا يكونَ وقت الصبح إلّاوقد فرغت من الوليمة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طالب والنبيّ صلى الله عليه و آله وجمع له عبيد قريش وخدمهم، فنحر العبّاس الإبل وذبح البقر والغنم، ومرس المرائس، ونصب القدور، وأضرم النيران، وشوى الشويّات، وصنع الطعام، وعقد الحلاوات، وقُدِّمت الموائد عند طلوع الشمس، ونصب العبّاس لأخيه أبي طالب منصباً ونادى منادي العبّاس في بني العبّاس وقريش وأهل الموسم، فأقبل الناس إليهم من كلّ جانب ومكان، فلمّا استقرّ الخلق بالجلوس وقُدِّمت الموائد، وحُملت الجفان وأُكل الطعام حتّى اكتفوا وقدّمت الحلاوات فأكلوا وسرّ العبّاس بذلك سروراً عظيماً، وكان ذلك قبل خروج النبيّ صلى الله عليه و آله من دار عمّه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هاجر وأقام بالمدينة وقتل أهل بدر فأذن اللّٰه لنبيّه في فتح مكّة فمضى إليها وفتحها وأيّده اللّٰه تعالى بالنصر وأقام بها أيّاماً، فلمّا أراد الانصراف استخلف على أهل مكّة عنان بن أسد فأوحى اللّٰه عزّ وجلّ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لعمّك العبّاس عليك حقّاً عاملك به بالجميل وأنفق لأجلك في وليمة عبد اللّٰه بن جذعان ستّة آلاف دينار، وقد كان في نفسه شهوة في سوق عكاظ فسلِّمه إليه وارجعه إيّاه طول عمره وتبقى في عقبه إلى يوم القيامة حتّى لا يكون لأحد عليك يدٌ ومنّة، فإنّ المنّة للّٰه ولرسوله على جميع العالمين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النبيّ صلى الله عليه و آله سائر أصحابه من المهاجرين والأنصار والعرب كافّة وأشهدهم على نفسه الشريفة بأمر اللّٰه تعالى أنّه قد سلّم سوق عكاظ إلى عمّه العبّاس وأنّه جعله له ولعقبه إلى يوم القيامة،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من عارضه فيه لعنة اللّٰه تعالى ومأواه جهنّم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له بذلك كتاباً وأخذ فيه خطّ من 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يزل سوق عكاظ له أيّام رسول اللّٰه صلى الله عليه و آله وأيّام أبي بكر وستّ سنين من خلافة عمر، وجلس عمر يوماً من الأيّام على طريقٍ فنظر إلى الوفد مُقبلاً فرأى جِمالاً كثيرة مقبلة محمّلةً من الأُدم والقماش وأجناس مختلفة،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الجِمال‌؟</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وكان قد تكامل سوق عكاظ ستّمائة ألف درهم، فكثر ذلك في عين عمر وتداخله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فاقة وشدّةٍ في هذه السنة ويأخذ العبّاس كلّ هذا، فخذوا هذه الأموال وتقاسموها بها فأنتم أحقّ بها من العبّاس وعترته، فمالت نفوس الناس إليها فأخذوها، وما كان ظنّ العبّاس أن يصير هذا أبداً بعدما استشهد النبيّ صلى الله عليه و آله له بها ولعقبه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العبّاس حزن حزناً شديداً وأتى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أتأخذ مالي وما أعطاني اللّٰه ورسوله، ولقد شهدت في جملة من 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هذا مال كثير والمسلمون أحقّ به منك وأحوج إليه، وجرى بينه وبين العبّاس ما شَقَّ مرارته وغاظه وانصرف العبّاس ويده صفر، وكان العبّاس ذا عيال كثيرين وكان يعول من قريش تسعين نسمةً‌، ومن بني هاشم مثلهم، وله من العبيد والموالي والخدم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العبّاس المسجد وصاح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أما مِن ناصرٍ للّٰه ولرسوله ولعمّ رسول اللّٰه صلى الله عليه و آله، فدخل عمر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إنّما أنت رجل واحد من المسلمين فخُذ بالقسط ودع عنك الطمع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ألم تشهد على رسول اللّٰه صلى الله عليه و آله وهو يلعن من يعارضني أو يظلمني في سوق عكاظ؟ ألست تدّعي الإسلام‌؟ لقد أظهرت العداوة لأهل هذا البيت ما لو ساعدك الناس عليهم ما تركت منهم أحداً،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تستنفر </w:t>
      </w:r>
    </w:p>
    <w:p>
      <w:pPr>
        <w:pStyle w:val="BookText"/>
        <w:rPr/>
      </w:pPr>
      <w:r>
        <w:rPr>
          <w:rFonts w:ascii="Amiri" w:hAnsi="Amiri" w:eastAsia="Amiri" w:cs="Amiri"/>
          <w:color w:val="111111"/>
          <w:sz w:val="28"/>
          <w:sz w:val="28"/>
          <w:szCs w:val="28"/>
          <w:rtl w:val="true"/>
          <w:lang w:bidi="ar-SA"/>
        </w:rPr>
        <w:t>الطغاة علينا مرّة بعد مرّة، لا جزاك اللّٰه عن رسوله خيراً ولبئس ما خلفت رسول اللّٰه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مضى للناس في مال اللّٰه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أعطاني اللّٰه ورسوله يكون للناس فيه أُسوة وأنا قد كبرتُ وعلَيّ ديون كثيرة وأعول جماعة كثيرةً‌، فلم يلتفت إليه وحمل الناس عليه وقسّم الأموال والعبّاس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العبّاس إلى عليّ بن أبي طالب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أما ترى ما قد نزل بي من هذا الظالم؛ فإنّه قد أخذ أموالي وتركني وأنا ذو عيال وعلَيّ ديون كثيرة، فخذ لي بحقّي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لك أُسوة بفاطمة بنت محمّد صلى الله عليه و آله وإنّ هذه من أمر الدنيا والرزق مقسوم، واللّٰه لا يدعك من شيء، فاصبر يا عمّ واحتسب وَثِقْ باللّٰه تعالى فهو خيرة آل الرسول يوم القيامة، واللّٰه، لا يتمتّع بشيء من حلاوة الدنيا وإنّه لمقتول وإنّه لمن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واحتسبتُ‌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العبّاس صابراً وكانت هذه حسرة في قلب العبّاس إلى يوم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 الخبر؟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صحيح وإنّ عمر أخذ سوق عكاظ من العبّاس وردّه إلى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أخذ عمر شيئاً أعطاه اللّٰه ورسولُه لجدّي‌؟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السنة مُجدبة وفيها شدّة على الناس فعضّدهم به وأصلح حالهم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عمر مال جدّي الذي أعطاه اللّٰه ورسوله ويفرِّقه </w:t>
      </w:r>
    </w:p>
    <w:p>
      <w:pPr>
        <w:pStyle w:val="BookText"/>
        <w:rPr/>
      </w:pPr>
      <w:r>
        <w:rPr>
          <w:rFonts w:ascii="Amiri" w:hAnsi="Amiri" w:eastAsia="Amiri" w:cs="Amiri"/>
          <w:color w:val="111111"/>
          <w:sz w:val="28"/>
          <w:sz w:val="28"/>
          <w:szCs w:val="28"/>
          <w:rtl w:val="true"/>
          <w:lang w:bidi="ar-SA"/>
        </w:rPr>
        <w:t>على المسلمين غصباً، واللّٰه الذي لا إله إلّاهو الحيّ القيّوم وحقّ ابن عمّ رسول اللّٰه لو كنتُ حاضراً لضربتُ عنقه وعنق ناصره، هات يا هشام الثالثة، فقد صحّت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حدّث الواقديّ ومحمّد بن إسحاق بن يسار القرشيّ ونقلة الآثار أنّ النبيّ صلى الله عليه و آله كان في مسجده وحوله جماعة من أصحابه يتحدّثون إذ دخل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طويلاً من الرجال، حسن الوجه، مليح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النبيّ صلى الله عليه و آله حَلا في قلبه؛ قرّبه ورحّب به وقال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احفظوني في عمّي العبّاس وانصروه ولا تخذلوه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سلني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يا رسول اللّٰه من الشام المَلْعَب، ومن العراق الحيرة، ومن الهجر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وكرامة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لعمّك العبّاس ما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له عليّ عليه السلام بإملاء رسول اللّٰه صلى الله عليه و آله كتاباً وختمه وأشهد عليه من حضر على نفسه،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إن فتح اللّٰه تعالى هذه البلاد في حياتي فهي لك، فإن تُفتح بعدي فقد أوصيت من ينظر في هذه الأُمّة بعدي يدفع هذه النواحي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الغائب أنّي أعطيتُ عمّي العبّاس هذه النواحي، فعلى مَن منعه إيّاها بعد وفاتي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النبيّ صلى الله عليه و آله الكتاب إليه بعد أن ختمه،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هذا حجّة لك فاحتفظ به، ثمّ قُبض النبيّ صلى الله عليه و آله ولم تُفتح هذه البلاد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استخلف الناس أبا بكر أتى العبّاس إليه بالكتاب،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وكرامة يا أبا الفضل، إن تفتح هذه البلاد في حياتي فهي واللّٰه لك، فلم تفتح في أيّام أبي بكر، فلمّا وَلِيَ عمر واستوسق أمره جاء العبّاس إليه ومعه الكتاب وقف عليه </w:t>
      </w:r>
    </w:p>
    <w:p>
      <w:pPr>
        <w:pStyle w:val="BookText"/>
        <w:rPr/>
      </w:pPr>
      <w:r>
        <w:rPr>
          <w:rFonts w:ascii="Amiri" w:hAnsi="Amiri" w:eastAsia="Amiri" w:cs="Amiri"/>
          <w:color w:val="111111"/>
          <w:sz w:val="28"/>
          <w:sz w:val="28"/>
          <w:szCs w:val="28"/>
          <w:rtl w:val="true"/>
          <w:lang w:bidi="ar-SA"/>
        </w:rPr>
        <w:t>والبلاد قد فتحت، فلمّا نظر عُمر إلى الكتاب واطّلع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برجلٍ من الشام، فجاؤوا به إليه، فسأله عن ارتفاع الملعب،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 دينار في كلّ 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برجلٍ من العراق، فجاؤوا به إليه، فسأله عن ارتفاع</w:t>
      </w:r>
      <w:r>
        <w:rPr>
          <w:rStyle w:val="FootnoteAnchor"/>
          <w:rtl w:val="true"/>
        </w:rPr>
        <w:footnoteReference w:id="992"/>
      </w:r>
      <w:r>
        <w:rPr>
          <w:rFonts w:ascii="Amiri" w:hAnsi="Amiri" w:eastAsia="Amiri" w:cs="Amiri"/>
          <w:color w:val="111111"/>
          <w:sz w:val="28"/>
          <w:sz w:val="28"/>
          <w:szCs w:val="28"/>
          <w:rtl w:val="true"/>
          <w:lang w:bidi="ar-SA"/>
        </w:rPr>
        <w:t>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برجلٍ من الهجر، فلمّا جاؤوا به، فسأله عن ارتفاع الخَطّ،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هذا المال كثير لا تستحقّه دون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رسول اللّٰه صلى الله عليه و آله لي به إن كان كثيراً وإن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بينهما كلام زائد لا نطوّل الكتاب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سريع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وخرّق الكتاب، فأخذ العبّاس كفّاً من الحصى وضرب به وجه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السوداء، خرّقت كتاب رسول اللّٰه صلى الله عليه و آله وفيه تفلت، فتفرّق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العبّاس مغضباً فلمّا مضى قال الأنصار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جميلاً، خرّقتَ كتاب رسول اللّٰه صلى الله عليه و آله، وعظّموا الأمر عليه، فرقَّ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العبّاس نعتذر إليه، فلمّا بلغ الباب سأل عن العبّاس،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مَغْشيّ عليه لما لحقه،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بنا إليه في الغد، ورجع عمر، فلمّا بات تلك الليلة تجلّد وأرضى مَن كان حوله ولم يفكّر بغضب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صحيح‌؟</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بلغنا أنّه جرى بينهما كلام لأجل الكتاب ولم يصحّ ذلك عندنا وقد سمعنا أنّ العبّاس لم يطالب بعدها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السوداء، واللّٰه لو كنتُ حاضراً لضربتُ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الرشيد أمر بحلق لحاهم وضربهم بالأسواط ثمّ ضرب أعناقهم، وأمر لهشام بجائزة وردّه إلى الكوفة مكرَّماً</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وأيضاً في الذريعة للشيخ آغا بزرك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22:7204/305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مناظرة هشام بن الحكم وما جرى له مع الرشيد، نقلاً عن الشيخ المفيد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كثير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الحسن بن فضّال الشيبانيّ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بن الحسن بن قاسم بن المهديّ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أبا هنلق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الربيع، عن أبيه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والنسخة منضمّة إلى إكمال الدين الذي بخطّ محمّد مؤمن بن عناية اللّٰه في سنة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عند الشيخ محمّد عليّ الحائريّ نزيل سنقر، ونسخة في مكتبة راجه فيض آبادىّ الماريّ‌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6127_20963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1477371_1280447820"/>
      <w:bookmarkStart w:id="194" w:name="_Toc52"/>
      <w:bookmarkEnd w:id="192"/>
      <w:bookmarkEnd w:id="193"/>
      <w:r>
        <w:rPr>
          <w:rtl w:val="true"/>
        </w:rPr>
        <w:t>الباب الثلاثون في بيان أنّه عليه السلام حامل لواء رسول اللّٰه صلى الله عليه و آله وهو لواء الحمد</w:t>
      </w:r>
      <w:bookmarkEnd w:id="19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حنبل فى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مُحدوج</w:t>
      </w:r>
      <w:r>
        <w:rPr>
          <w:rStyle w:val="FootnoteAnchor"/>
          <w:rtl w:val="true"/>
        </w:rPr>
        <w:footnoteReference w:id="994"/>
      </w:r>
      <w:r>
        <w:rPr>
          <w:rFonts w:ascii="Amiri" w:hAnsi="Amiri" w:eastAsia="Amiri" w:cs="Amiri"/>
          <w:color w:val="111111"/>
          <w:sz w:val="28"/>
          <w:sz w:val="28"/>
          <w:szCs w:val="28"/>
          <w:rtl w:val="true"/>
          <w:lang w:bidi="ar-SA"/>
        </w:rPr>
        <w:t>بن زيد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آخى بين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وأنت منّي بمنزلة هارون من موسى غير أنّه لا نبيّ بعدي، أما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يُدعى به يوم القيامة يُدعى بي، وأقومُ عن يمين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فأُكسى حُلّةً خضراء من حُلل الجنّة، ثمّ يُدعى بالنبيّين بعضهم في أثر بعض فيقومون سماطين</w:t>
      </w:r>
      <w:r>
        <w:rPr>
          <w:rStyle w:val="FootnoteAnchor"/>
          <w:rtl w:val="true"/>
        </w:rPr>
        <w:footnoteReference w:id="996"/>
      </w:r>
      <w:r>
        <w:rPr>
          <w:rFonts w:ascii="Amiri" w:hAnsi="Amiri" w:eastAsia="Amiri" w:cs="Amiri"/>
          <w:color w:val="111111"/>
          <w:sz w:val="28"/>
          <w:sz w:val="28"/>
          <w:szCs w:val="28"/>
          <w:rtl w:val="true"/>
          <w:lang w:bidi="ar-SA"/>
        </w:rPr>
        <w:t>عن يمين العرش، ويُكْسَون حُللاً خضراء من حُلل الجنّة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وإنّي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أُمّتي أوّل الأُمم يُحاسَبون يوم القيامة، ثمّ أنت أوّل مَن يُدعى بك لقرابتك ومنزلتك عندي، ويُدفع إليك لوائي وهو لواء الحمد فتسير به بين السماطين، آدم وجميع خلق اللّٰه يستظلّون بظلّ لوائي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وطوله مسيرة ألف سنة، سِنانَه ياقوتة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قضبته فضة بيضاء، زُجّه</w:t>
      </w:r>
      <w:r>
        <w:rPr>
          <w:rStyle w:val="FootnoteAnchor"/>
          <w:rtl w:val="true"/>
        </w:rPr>
        <w:footnoteReference w:id="997"/>
      </w:r>
      <w:r>
        <w:rPr>
          <w:rFonts w:ascii="Amiri" w:hAnsi="Amiri" w:eastAsia="Amiri" w:cs="Amiri"/>
          <w:color w:val="111111"/>
          <w:sz w:val="28"/>
          <w:sz w:val="28"/>
          <w:szCs w:val="28"/>
          <w:rtl w:val="true"/>
          <w:lang w:bidi="ar-SA"/>
        </w:rPr>
        <w:t xml:space="preserve">درّة </w:t>
      </w:r>
    </w:p>
    <w:p>
      <w:pPr>
        <w:pStyle w:val="BookText"/>
        <w:rPr/>
      </w:pPr>
      <w:r>
        <w:rPr>
          <w:rFonts w:ascii="Amiri" w:hAnsi="Amiri" w:eastAsia="Amiri" w:cs="Amiri"/>
          <w:color w:val="111111"/>
          <w:sz w:val="28"/>
          <w:sz w:val="28"/>
          <w:szCs w:val="28"/>
          <w:rtl w:val="true"/>
          <w:lang w:bidi="ar-SA"/>
        </w:rPr>
        <w:t>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ثلاث ذوائب من نور، ذؤابة في المشرق، وذؤابة في المغرب، والثالثة وسط الدنيا، مكتوب عليه ثلاثة 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 كلّ 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وعرضه مسيرة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فتسير باللواء والحسن عن يمينك، والحسين عن يسارك حتّى تقف بيني وبين إبراهيم في ظلّ العرش، ثُمّ تُكسى حُلّة خضراء من حُلَل الجنّة، ثمّ ينادي منادٍ من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الأب أبوك إبراهيم، ونعم الأخ أخوك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عليّ فإنّك تُكسى إذا كُسيتُ‌، وتُدعى إذا دُعيتُ‌، وتُحيّى إذا حُيّيتُ‌</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مناقب أمير المؤمنين عليه السلام للكوفيّ </w:t>
      </w:r>
      <w:r>
        <w:rPr>
          <w:rFonts w:eastAsia="Amiri" w:cs="Amiri" w:ascii="Amiri" w:hAnsi="Amiri"/>
          <w:color w:val="111111"/>
          <w:sz w:val="28"/>
          <w:szCs w:val="28"/>
          <w:lang w:bidi="ar-SA"/>
        </w:rPr>
        <w:t>1:221/301</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42:53</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38:17/341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وهو فَرِحٌ مُستبشِر،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مع ما أنت فيه من الفرح، ما منزلة أخي وابن عمّي عليّ بن أبي طالب عند ربّه‌؟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بالنبوّة، واصطفاك بالرسالة ما هبطتُ في وقتي هذا إلّالهذا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العليّ الأعلى يقرئ عليكما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نبيّ رحمتي، وعليّ مقيم حجّتي، لا أُعذّب مَن والاه وإن عصاني، ولا أرحم مَن عاداه وإن أطاعني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يأتيني جبرئيل ومعه لواء الحمد وهو سبعون شِقَّة، الشِّقَّة منه أوسع من الشمس والقمر، وأنا على كرسيّ من كراسي الرضوان، فوق منبر من منابر القدس، فآخذه وأدفعه إلى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يُطيق عليٌّ حَمَلَ اللواء، وقد ذكرتَ أنّه سبعون شِقَّة، الشِّقَّة منه أوسع من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يعطي اللّٰه عليّاً من القوّة مثل قوّة جبرئيل، ومن النور مثل نور آدم، ومن الحلم مثل حِلم رضوان، ومن الجمال مثل جمال يوسف، ومن الصوت ما يداني صوت داود، ولولا أن يكون داود خطيباً في الجنان لأُعطي مثل صوته، وإنّ عليّاً أوّل مَن يشرب من السلسبيل والزنجبيل، لا يجوز لعليّ قدمٌ على الصراط إلّاوثبتت له مكانها أُخرى، وإنّ لعليّ وشيعته من اللّٰه مكاناً يغبطه به الأوّلون والآخرون</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العقد النضيد 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26/35</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 فى مناقب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الليثيّ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ابن سيرين</w:t>
      </w:r>
      <w:r>
        <w:rPr>
          <w:rStyle w:val="FootnoteAnchor"/>
          <w:rtl w:val="true"/>
        </w:rPr>
        <w:footnoteReference w:id="1000"/>
      </w:r>
      <w:r>
        <w:rPr>
          <w:rFonts w:ascii="Amiri" w:hAnsi="Amiri" w:eastAsia="Amiri" w:cs="Amiri"/>
          <w:color w:val="111111"/>
          <w:sz w:val="28"/>
          <w:sz w:val="28"/>
          <w:szCs w:val="28"/>
          <w:rtl w:val="true"/>
          <w:lang w:bidi="ar-SA"/>
        </w:rPr>
        <w:t>، عن الحسن، عن أبي عبيدة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يوماً وعنده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تعالى شرّفني بعليّ وجعله آيتي في الدنيا والآخرة، ويفرّج عنّي في الدنيا والآخرة، وحامل لوائي يوم القيامة، وهو وصيّي ووزيري في الدنيا والآخرة، والمفرِّج عنّي في الدنيا والآخرة كَرْبي، </w:t>
      </w:r>
    </w:p>
    <w:p>
      <w:pPr>
        <w:pStyle w:val="BookText"/>
        <w:rPr/>
      </w:pPr>
      <w:r>
        <w:rPr>
          <w:rFonts w:ascii="Amiri" w:hAnsi="Amiri" w:eastAsia="Amiri" w:cs="Amiri"/>
          <w:color w:val="111111"/>
          <w:sz w:val="28"/>
          <w:sz w:val="28"/>
          <w:szCs w:val="28"/>
          <w:rtl w:val="true"/>
          <w:lang w:bidi="ar-SA"/>
        </w:rPr>
        <w:t>يذُبّ في الدنيا عن ديني وفي الآخرة عن حوضي، ولو علم اللّٰه بأنّ لي مُعيناً غيره لأعطاني</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قاعداً على باب المسجد إذ مرّ عليّ بن أبي طالب عليه السلام في بعض طرق المدينة يتهادى</w:t>
      </w:r>
      <w:r>
        <w:rPr>
          <w:rStyle w:val="FootnoteAnchor"/>
          <w:rtl w:val="true"/>
        </w:rPr>
        <w:footnoteReference w:id="1002"/>
      </w:r>
      <w:r>
        <w:rPr>
          <w:rFonts w:ascii="Amiri" w:hAnsi="Amiri" w:eastAsia="Amiri" w:cs="Amiri"/>
          <w:color w:val="111111"/>
          <w:sz w:val="28"/>
          <w:sz w:val="28"/>
          <w:szCs w:val="28"/>
          <w:rtl w:val="true"/>
          <w:lang w:bidi="ar-SA"/>
        </w:rPr>
        <w:t>في مشيه، فتبسّم 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بعليّ يتمشّى هذه المشية في الجنّة، إنّ اللّٰه تبارك وتعالى أعطى النبيّين إحدى عشرة خصلة، أعطى عليّاً منها عشر خصالٍ وحرمه واحدة وهي الوحي بالنبوّة، وأبدله بها عدّة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أعطاه الإسلام صغيراً، وشرح صدره للإيمان، وحَشا جوفه هدى، وأنار قلبه بالقرآن، وجعله في صلاته خاشعاً، وفي دعائه خاضعاً، ورزقه اللّٰه تعالى أخاً مثلي وليس لي مثله، ورزقه مثل فاطمة الزهراء زوجة وليس لي ولا لأحد مثلها، ورزقه الحسن والحسين وهما سيّدا شباب أهل الجنّة، وأعطاه الوقوف على الحوض، وجعله يحمل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أخبرتنا أنّ طول اللواء</w:t>
      </w:r>
      <w:r>
        <w:rPr>
          <w:rStyle w:val="FootnoteAnchor"/>
          <w:rtl w:val="true"/>
        </w:rPr>
        <w:footnoteReference w:id="1003"/>
      </w:r>
      <w:r>
        <w:rPr>
          <w:rFonts w:ascii="Amiri" w:hAnsi="Amiri" w:eastAsia="Amiri" w:cs="Amiri"/>
          <w:color w:val="111111"/>
          <w:sz w:val="28"/>
          <w:sz w:val="28"/>
          <w:szCs w:val="28"/>
          <w:rtl w:val="true"/>
          <w:lang w:bidi="ar-SA"/>
        </w:rPr>
        <w:t>طول المغرب وعرضه عرض المشرق، فكيف</w:t>
      </w:r>
      <w:r>
        <w:rPr>
          <w:rStyle w:val="FootnoteAnchor"/>
          <w:rtl w:val="true"/>
        </w:rPr>
        <w:footnoteReference w:id="1004"/>
      </w:r>
      <w:r>
        <w:rPr>
          <w:rFonts w:ascii="Amiri" w:hAnsi="Amiri" w:eastAsia="Amiri" w:cs="Amiri"/>
          <w:color w:val="111111"/>
          <w:sz w:val="28"/>
          <w:sz w:val="28"/>
          <w:szCs w:val="28"/>
          <w:rtl w:val="true"/>
          <w:lang w:bidi="ar-SA"/>
        </w:rPr>
        <w:t>يطيق عليّ على حمله‌؟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حَمَلَ اللواءَ عليّ بن أبي طالب عليه السلام على ناقة من نوق الجنّة، قوائمها من الزبرجد</w:t>
      </w:r>
      <w:r>
        <w:rPr>
          <w:rStyle w:val="FootnoteAnchor"/>
          <w:rtl w:val="true"/>
        </w:rPr>
        <w:footnoteReference w:id="1005"/>
      </w:r>
      <w:r>
        <w:rPr>
          <w:rFonts w:ascii="Amiri" w:hAnsi="Amiri" w:eastAsia="Amiri" w:cs="Amiri"/>
          <w:color w:val="111111"/>
          <w:sz w:val="28"/>
          <w:sz w:val="28"/>
          <w:szCs w:val="28"/>
          <w:rtl w:val="true"/>
          <w:lang w:bidi="ar-SA"/>
        </w:rPr>
        <w:t xml:space="preserve">الأخضر، وبدنها من الياقوت الأحمر، وعُرْفُها من المسك الأذفر، ويجعل على متن تلك الناقة قبّة بيضاء يُرى خارجها من </w:t>
      </w:r>
    </w:p>
    <w:p>
      <w:pPr>
        <w:pStyle w:val="BookText"/>
        <w:rPr/>
      </w:pPr>
      <w:r>
        <w:rPr>
          <w:rFonts w:ascii="Amiri" w:hAnsi="Amiri" w:eastAsia="Amiri" w:cs="Amiri"/>
          <w:color w:val="111111"/>
          <w:sz w:val="28"/>
          <w:sz w:val="28"/>
          <w:szCs w:val="28"/>
          <w:rtl w:val="true"/>
          <w:lang w:bidi="ar-SA"/>
        </w:rPr>
        <w:t>باطنها، وباطنها من خارجها، ويعطي اللّٰه عليّاً من القوّة مثل قوّة جبرئيل، ونوراً مثل نور آدم، ألا وإنّ الجنّة محرَّمَة على الخلائق حتّى يدخلها عليّ بن أبي طالب عليه السلام، ونحن تحت لوائه وشيعته متعلّقون بأهداب</w:t>
      </w:r>
      <w:r>
        <w:rPr>
          <w:rStyle w:val="FootnoteAnchor"/>
          <w:rtl w:val="true"/>
        </w:rPr>
        <w:footnoteReference w:id="1006"/>
      </w:r>
      <w:r>
        <w:rPr>
          <w:rFonts w:ascii="Amiri" w:hAnsi="Amiri" w:eastAsia="Amiri" w:cs="Amiri"/>
          <w:color w:val="111111"/>
          <w:sz w:val="28"/>
          <w:sz w:val="28"/>
          <w:szCs w:val="28"/>
          <w:rtl w:val="true"/>
          <w:lang w:bidi="ar-SA"/>
        </w:rPr>
        <w:t xml:space="preserve">اللواء، ويُحشَر المرء مع 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الإسناد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 في القيامة راكب غيرنا ونحن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أنت ومَن‌؟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 وأخي صالح على ناقة اللّٰه التي عُقِرَت، وعمّي حمزة على ناقتي العضباء، وأخي عليّ على ناقة من نوق الجنّة، وبيده لواء الحمد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إلّامَلَكٌ مقرّب أو نبيّ مرسل أو حامل عرش، فيُجيبهم المَلَك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الآدميّين، ليس هذا مَلَكاً مقرّباً ولا نبيّاً مرسلاً</w:t>
      </w:r>
      <w:r>
        <w:rPr>
          <w:rStyle w:val="FootnoteAnchor"/>
          <w:rtl w:val="true"/>
        </w:rPr>
        <w:footnoteReference w:id="1008"/>
      </w:r>
      <w:r>
        <w:rPr>
          <w:rFonts w:ascii="Amiri" w:hAnsi="Amiri" w:eastAsia="Amiri" w:cs="Amiri"/>
          <w:color w:val="111111"/>
          <w:sz w:val="28"/>
          <w:sz w:val="28"/>
          <w:szCs w:val="28"/>
          <w:rtl w:val="true"/>
          <w:lang w:bidi="ar-SA"/>
        </w:rPr>
        <w:t>ولاحاملَ عرش، هذا عليّ بن أبي طالب عليه السلام</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1:189/52</w:t>
      </w:r>
      <w:r>
        <w:rPr>
          <w:rFonts w:ascii="Amiri" w:hAnsi="Amiri" w:eastAsia="Amiri" w:cs="Amiri"/>
          <w:color w:val="111111"/>
          <w:sz w:val="28"/>
          <w:sz w:val="28"/>
          <w:szCs w:val="28"/>
          <w:rtl w:val="true"/>
          <w:lang w:bidi="ar-SA"/>
        </w:rPr>
        <w:t>،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36:171/319</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7:6/234</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11:5805/113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13:7106/123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39:16/234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13:36478/153</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6127_209644"/>
      <w:bookmarkStart w:id="196" w:name="pg16127_209644"/>
      <w:bookmarkEnd w:id="19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pg16127_209644"/>
      <w:bookmarkStart w:id="198" w:name="__RefHeading___Toc1477373_1280447820"/>
      <w:bookmarkStart w:id="199" w:name="_Toc53"/>
      <w:bookmarkEnd w:id="197"/>
      <w:bookmarkEnd w:id="198"/>
      <w:r>
        <w:rPr>
          <w:rtl w:val="true"/>
        </w:rPr>
        <w:t>الباب الحادي والثلاثون في بيان فضله عليه السلام يوم الكساء</w:t>
      </w:r>
      <w:bookmarkEnd w:id="19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الثعلبىّ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يعني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عن عطاء بن أبي رباح</w:t>
      </w:r>
      <w:r>
        <w:rPr>
          <w:rStyle w:val="FootnoteAnchor"/>
          <w:rtl w:val="true"/>
        </w:rPr>
        <w:footnoteReference w:id="10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أُمّ سلمة رضي اللّٰه عنها تذكر أنّ النبيّ صلى الله عليه و آله كان في بيتها فأتته فاطمة عليها السلام ببُرمة فيها حريرة، فدخلت بها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ادعي زوجك وابنيك،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وحسن وحسين فدخلوا عليه فجلسوا يأكلون من تلك الحريرة، وهو على منامة</w:t>
      </w:r>
      <w:r>
        <w:rPr>
          <w:rStyle w:val="FootnoteAnchor"/>
          <w:rtl w:val="true"/>
        </w:rPr>
        <w:footnoteReference w:id="1011"/>
      </w:r>
      <w:r>
        <w:rPr>
          <w:rFonts w:ascii="Amiri" w:hAnsi="Amiri" w:eastAsia="Amiri" w:cs="Amiri"/>
          <w:color w:val="111111"/>
          <w:sz w:val="28"/>
          <w:sz w:val="28"/>
          <w:szCs w:val="28"/>
          <w:rtl w:val="true"/>
          <w:lang w:bidi="ar-SA"/>
        </w:rPr>
        <w:t>له على دكّان</w:t>
      </w:r>
      <w:r>
        <w:rPr>
          <w:rStyle w:val="FootnoteAnchor"/>
          <w:rtl w:val="true"/>
        </w:rPr>
        <w:footnoteReference w:id="1012"/>
      </w:r>
      <w:r>
        <w:rPr>
          <w:rFonts w:ascii="Amiri" w:hAnsi="Amiri" w:eastAsia="Amiri" w:cs="Amiri"/>
          <w:color w:val="111111"/>
          <w:sz w:val="28"/>
          <w:sz w:val="28"/>
          <w:szCs w:val="28"/>
          <w:rtl w:val="true"/>
          <w:lang w:bidi="ar-SA"/>
        </w:rPr>
        <w:t>تحته كساء 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الحجرة أُصلّي، فأنزل اللّٰه عزّ 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فضل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فغشّاهم به ثمّ أخرج يده فألوى بها إلى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وخاصّتي، اللّهمّ فأذهب</w:t>
      </w:r>
      <w:r>
        <w:rPr>
          <w:rStyle w:val="FootnoteAnchor"/>
          <w:rtl w:val="true"/>
        </w:rPr>
        <w:footnoteReference w:id="1015"/>
      </w:r>
      <w:r>
        <w:rPr>
          <w:rFonts w:ascii="Amiri" w:hAnsi="Amiri" w:eastAsia="Amiri" w:cs="Amiri"/>
          <w:color w:val="111111"/>
          <w:sz w:val="28"/>
          <w:sz w:val="28"/>
          <w:szCs w:val="28"/>
          <w:rtl w:val="true"/>
          <w:lang w:bidi="ar-SA"/>
        </w:rPr>
        <w:t>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Style w:val="FootnoteAnchor"/>
          <w:rtl w:val="true"/>
        </w:rPr>
        <w:footnoteReference w:id="1016"/>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 الوحي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35:27/220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محمّد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أحمد بن حنبل فى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عوف</w:t>
      </w:r>
      <w:r>
        <w:rPr>
          <w:rStyle w:val="FootnoteAnchor"/>
          <w:rtl w:val="true"/>
        </w:rPr>
        <w:footnoteReference w:id="1018"/>
      </w:r>
      <w:r>
        <w:rPr>
          <w:rFonts w:ascii="IRNazanin" w:hAnsi="IRNazanin" w:eastAsia="IRNazanin"/>
          <w:color w:val="111111"/>
          <w:sz w:val="28"/>
          <w:sz w:val="28"/>
          <w:szCs w:val="28"/>
          <w:rtl w:val="true"/>
          <w:lang w:bidi="fa-IR"/>
        </w:rPr>
        <w:t>، عن</w:t>
      </w:r>
      <w:r>
        <w:rPr>
          <w:rStyle w:val="FootnoteAnchor"/>
          <w:rtl w:val="true"/>
        </w:rPr>
        <w:footnoteReference w:id="1019"/>
      </w:r>
      <w:r>
        <w:rPr>
          <w:rFonts w:ascii="Amiri" w:hAnsi="Amiri" w:eastAsia="Amiri" w:cs="Amiri"/>
          <w:color w:val="111111"/>
          <w:sz w:val="28"/>
          <w:sz w:val="28"/>
          <w:szCs w:val="28"/>
          <w:rtl w:val="true"/>
          <w:lang w:bidi="ar-SA"/>
        </w:rPr>
        <w:t>أبي المعدل</w:t>
      </w:r>
      <w:r>
        <w:rPr>
          <w:rStyle w:val="FootnoteAnchor"/>
          <w:rtl w:val="true"/>
        </w:rPr>
        <w:footnoteReference w:id="1020"/>
      </w:r>
      <w:r>
        <w:rPr>
          <w:rFonts w:ascii="Amiri" w:hAnsi="Amiri" w:eastAsia="Amiri" w:cs="Amiri"/>
          <w:color w:val="111111"/>
          <w:sz w:val="28"/>
          <w:sz w:val="28"/>
          <w:szCs w:val="28"/>
          <w:rtl w:val="true"/>
          <w:lang w:bidi="ar-SA"/>
        </w:rPr>
        <w:t>عطيّة الطفاويّ‌</w:t>
      </w:r>
      <w:r>
        <w:rPr>
          <w:rStyle w:val="FootnoteAnchor"/>
          <w:rtl w:val="true"/>
        </w:rPr>
        <w:footnoteReference w:id="1021"/>
      </w:r>
      <w:r>
        <w:rPr>
          <w:rFonts w:ascii="Amiri" w:hAnsi="Amiri" w:eastAsia="Amiri" w:cs="Amiri"/>
          <w:color w:val="111111"/>
          <w:sz w:val="28"/>
          <w:sz w:val="28"/>
          <w:szCs w:val="28"/>
          <w:rtl w:val="true"/>
          <w:lang w:bidi="ar-SA"/>
        </w:rPr>
        <w:t>، عن أبيه أنّ أُمّ سلمه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بيتي يوماً إذ 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في السُّدّة</w:t>
      </w:r>
      <w:r>
        <w:rPr>
          <w:rStyle w:val="FootnoteAnchor"/>
          <w:rtl w:val="true"/>
        </w:rPr>
        <w:footnoteReference w:id="1022"/>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لي عن أهل بيتي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فدخل عليّ وفاطمة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وهما صبيّان صغيران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الصبيّين، فوضعهما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واعتنق عليّاً بإحدى يديه وفاطمة باليد الأُخرى، وقبّل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وأغدف</w:t>
      </w:r>
      <w:r>
        <w:rPr>
          <w:rStyle w:val="FootnoteAnchor"/>
          <w:rtl w:val="true"/>
        </w:rPr>
        <w:footnoteReference w:id="1023"/>
      </w:r>
      <w:r>
        <w:rPr>
          <w:rFonts w:ascii="Amiri" w:hAnsi="Amiri" w:eastAsia="Amiri" w:cs="Amiri"/>
          <w:color w:val="111111"/>
          <w:sz w:val="28"/>
          <w:sz w:val="28"/>
          <w:szCs w:val="28"/>
          <w:rtl w:val="true"/>
          <w:lang w:bidi="ar-SA"/>
        </w:rPr>
        <w:t>عليهم خميصة</w:t>
      </w:r>
      <w:r>
        <w:rPr>
          <w:rStyle w:val="FootnoteAnchor"/>
          <w:rtl w:val="true"/>
        </w:rPr>
        <w:footnoteReference w:id="1024"/>
      </w:r>
      <w:r>
        <w:rPr>
          <w:rFonts w:ascii="Amiri" w:hAnsi="Amiri" w:eastAsia="Amiri" w:cs="Amiri"/>
          <w:color w:val="111111"/>
          <w:sz w:val="28"/>
          <w:sz w:val="28"/>
          <w:szCs w:val="28"/>
          <w:rtl w:val="true"/>
          <w:lang w:bidi="ar-SA"/>
        </w:rPr>
        <w:t>سوداء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الدعشيّ بإسناده عن أبي عبد اللّٰه الجدليّ‌</w:t>
      </w:r>
      <w:r>
        <w:rPr>
          <w:rStyle w:val="FootnoteAnchor"/>
          <w:rtl w:val="true"/>
        </w:rPr>
        <w:footnoteReference w:id="10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w:t>
      </w:r>
      <w:r>
        <w:rPr>
          <w:rStyle w:val="FootnoteAnchor"/>
          <w:rtl w:val="true"/>
        </w:rPr>
        <w:footnoteReference w:id="1027"/>
      </w:r>
      <w:r>
        <w:rPr>
          <w:rFonts w:ascii="Amiri" w:hAnsi="Amiri" w:eastAsia="Amiri" w:cs="Amiri"/>
          <w:color w:val="111111"/>
          <w:sz w:val="28"/>
          <w:sz w:val="28"/>
          <w:szCs w:val="28"/>
          <w:rtl w:val="true"/>
          <w:lang w:bidi="ar-SA"/>
        </w:rPr>
        <w:t xml:space="preserve">عائشة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أسألك في أيّ شيء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فقالت لي</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أُمّ سلمة، ففي بيتها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أُمّ سلمة فأخبرتها أنّي أتيت عائشة وسألتها عن هذه الآية، فقالت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أُمّ سلمة ففي بيتها نزلت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أنّها شاءت أن تُخبرك لأخبرتك، اسمع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عندي مَن أُرسله إلى عليّ وفاطمة والحسن والحسين، فما كان عنده غيري فمضيتُ فدعوتهم إليه، فلمّا أتيت بهم إليه أجلس الحسن عن يمينه، والحسين عن يساره، وفاطمة وعليّاً عند رأسه، ثمّ أخذ ثوباً </w:t>
      </w:r>
    </w:p>
    <w:p>
      <w:pPr>
        <w:pStyle w:val="BookText"/>
        <w:rPr/>
      </w:pPr>
      <w:r>
        <w:rPr>
          <w:rFonts w:ascii="Amiri" w:hAnsi="Amiri" w:eastAsia="Amiri" w:cs="Amiri"/>
          <w:color w:val="111111"/>
          <w:sz w:val="28"/>
          <w:sz w:val="28"/>
          <w:szCs w:val="28"/>
          <w:rtl w:val="true"/>
          <w:lang w:bidi="ar-SA"/>
        </w:rPr>
        <w:t>خيبريّاً فجلّلهم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اللّهمّ وأهل بيتي إليك لا إلى غيرك، اللّهمّ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أدخلني معهم‌؟</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يدخله إلّامن هو منّي وأنا منه، وأنتِ من صالحات أزواجي وأنت إلى خير</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12/334</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lang w:bidi="ar-SA"/>
        </w:rPr>
        <w:t>2:677/337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تفسير الإمام أبي محمّد الحسن بن علىّ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جبرئيل لمّا حضر رسول اللّٰه صلى الله عليه و آله وهو قد اشتمل بعباءته القطوانيّة على نفسه، وعلى عليّ وفاطمة والحسن والحسين عليهم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أنا حربٌ لمَن حاربهم، وسلم لمَن سالمهم، ومحبّ لمَن أحبّهم، ومبغضٌ لمَن أبغضهم، فكن لمَن حاربهم حرباً، ولمَن سالمهم سلماً، ولمَن أحبّهم مُحبّاً، ولمَن أبغضهم مبغضاً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 إلى ذلك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أُمّ سلمة جانب العباءة؛ لتدخل، فجذبه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وأنتِ في خير</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اجعلني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أفأرفع العباءة وأدخل معكم‌؟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فدخل العباءة ثمّ خرج وصعد إلى السماء إلى الملكوت الأعلى وقد </w:t>
      </w:r>
    </w:p>
    <w:p>
      <w:pPr>
        <w:pStyle w:val="BookText"/>
        <w:rPr/>
      </w:pPr>
      <w:r>
        <w:rPr>
          <w:rFonts w:ascii="Amiri" w:hAnsi="Amiri" w:eastAsia="Amiri" w:cs="Amiri"/>
          <w:color w:val="111111"/>
          <w:sz w:val="28"/>
          <w:sz w:val="28"/>
          <w:szCs w:val="28"/>
          <w:rtl w:val="true"/>
          <w:lang w:bidi="ar-SA"/>
        </w:rPr>
        <w:t>تضاعف حسنه وبهاؤه، فقالت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بجمال خلاف ما ذهبت به من عندنا؟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أكون كذلك وقد شُرِّفتُ بأن جُعِلت من آل محمّد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الأملاك في ملكوت السماوات والحجب والكرسي 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 هذا الشرف أن تكون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عليه السلام معه، جبرئيل عن يمينه في الحروب، وميكائيل عن يساره، وإسرافيل من خلفه، ومَلَك الموت أمامه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 هُدىً وَ بُشْرىٰ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روى الحسن بن عليّ العسكريّ‌</w:t>
      </w:r>
      <w:r>
        <w:rPr>
          <w:rStyle w:val="FootnoteAnchor"/>
          <w:rtl w:val="true"/>
        </w:rPr>
        <w:footnoteReference w:id="1034"/>
      </w:r>
      <w:r>
        <w:rPr>
          <w:rFonts w:ascii="Amiri" w:hAnsi="Amiri" w:eastAsia="Amiri" w:cs="Amiri"/>
          <w:color w:val="111111"/>
          <w:sz w:val="28"/>
          <w:sz w:val="28"/>
          <w:szCs w:val="28"/>
          <w:rtl w:val="true"/>
          <w:lang w:bidi="ar-SA"/>
        </w:rPr>
        <w:t>، عن الحسن بن عليّ‌</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ذمّ اليهود في بُغضهم لجبرئيل الذي كان ينفّذ قضاء اللّٰه تعالى فيهم بما يكرهون، وذمّهم أيضاً، وذمّ النواصب في بغضهم لجبرئيل وميكائيل وملائكة اللّٰه النازلين لتأييد عليّ بن أبي طالب عليه السلام على الكافرين حتّى أذلّهم بسيفه الصارم،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لدفعه عن بخت نصّر أن يقتله دانيال من غير ذنب كان جناه بخت نصّر، حتّى بلغ كتاب اللّٰه في اليهود أجله، وحلّ بهم ما جرى في سابق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الكافرين ومن أعداء محمّد وعليّ عليهما السلام المناصبين؛ لأنّ اللّٰه بعث جبرئيل عليه السلام لعليّ عليه السلام مؤيّداً، وله على أعدائه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لمظاهرته محمّداً وعليّاً عليهما الصلاة والسلام ومعاونته لهما عليهما السلام وإنفاذه</w:t>
      </w:r>
      <w:r>
        <w:rPr>
          <w:rStyle w:val="FootnoteAnchor"/>
          <w:rtl w:val="true"/>
        </w:rPr>
        <w:footnoteReference w:id="1036"/>
      </w:r>
      <w:r>
        <w:rPr>
          <w:rFonts w:ascii="Amiri" w:hAnsi="Amiri" w:eastAsia="Amiri" w:cs="Amiri"/>
          <w:color w:val="111111"/>
          <w:sz w:val="28"/>
          <w:sz w:val="28"/>
          <w:szCs w:val="28"/>
          <w:rtl w:val="true"/>
          <w:lang w:bidi="ar-SA"/>
        </w:rPr>
        <w:t>لقضاء ربّه عزّ وجلّ في إهلاك أعدائه على يد من يشاء من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جبرئيل نزّل هذا القرآن</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وهو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هذا القرآن جبرئيل على قلبك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التوراة والإنجيل والزبور وصحف إبراهيم وكتب شيث وغيرهم من الأنبياء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هو النور المبين، والحبل المتين، والعروة الوثقى، والدرجة العُليا، والشفاء الأشفى، والفضيلة الكبرى، والسعادة العظمى، مَن استضاء به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عقد به أُموره عصمه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تمسّك به أنقذه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لم يفارق أحكامه رفعه اللّٰه، ومَن استشفى به شفاه اللّٰه، ومَن آثره على ما سواه هداه اللّٰه، ومَن طلب الهُدى في غيره أضلّه اللّٰه، ومَن جعله شِعاره ودثاره أسعده اللّٰه، ومَن جعله إمامه الذي يقتدي به ومُعوَّله</w:t>
      </w:r>
      <w:r>
        <w:rPr>
          <w:rStyle w:val="FootnoteAnchor"/>
          <w:rtl w:val="true"/>
        </w:rPr>
        <w:footnoteReference w:id="1039"/>
      </w:r>
      <w:r>
        <w:rPr>
          <w:rFonts w:ascii="Amiri" w:hAnsi="Amiri" w:eastAsia="Amiri" w:cs="Amiri"/>
          <w:color w:val="111111"/>
          <w:sz w:val="28"/>
          <w:sz w:val="28"/>
          <w:szCs w:val="28"/>
          <w:rtl w:val="true"/>
          <w:lang w:bidi="ar-SA"/>
        </w:rPr>
        <w:t>الذي ينتهي إليه أدّاه اللّٰه إلى جنّات النعيم والعيش السليم،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القرآن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بشارة لهم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القرآن يأتي يوم القيامة بالرجل الشاحب يقول لربّه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أظمأت نهاره وأسهرت ليله، وقوّيت على</w:t>
      </w:r>
      <w:r>
        <w:rPr>
          <w:rStyle w:val="FootnoteAnchor"/>
          <w:rtl w:val="true"/>
        </w:rPr>
        <w:footnoteReference w:id="1040"/>
      </w:r>
      <w:r>
        <w:rPr>
          <w:rFonts w:ascii="Amiri" w:hAnsi="Amiri" w:eastAsia="Amiri" w:cs="Amiri"/>
          <w:color w:val="111111"/>
          <w:sz w:val="28"/>
          <w:sz w:val="28"/>
          <w:szCs w:val="28"/>
          <w:rtl w:val="true"/>
          <w:lang w:bidi="ar-SA"/>
        </w:rPr>
        <w:t>رحمتك طمعه وفسحت</w:t>
      </w:r>
      <w:r>
        <w:rPr>
          <w:rStyle w:val="FootnoteAnchor"/>
          <w:rtl w:val="true"/>
        </w:rPr>
        <w:footnoteReference w:id="1041"/>
      </w:r>
      <w:r>
        <w:rPr>
          <w:rFonts w:ascii="Amiri" w:hAnsi="Amiri" w:eastAsia="Amiri" w:cs="Amiri"/>
          <w:color w:val="111111"/>
          <w:sz w:val="28"/>
          <w:sz w:val="28"/>
          <w:szCs w:val="28"/>
          <w:rtl w:val="true"/>
          <w:lang w:bidi="ar-SA"/>
        </w:rPr>
        <w:t>في مغفرتك أمله، فكن عند ظنّي فيك وظنّه بك حسنٌ‌</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المُلْك بيمينه والخلد بشماله وأقربوه</w:t>
      </w:r>
      <w:r>
        <w:rPr>
          <w:rStyle w:val="FootnoteAnchor"/>
          <w:rtl w:val="true"/>
        </w:rPr>
        <w:footnoteReference w:id="1043"/>
      </w:r>
      <w:r>
        <w:rPr>
          <w:rFonts w:ascii="Amiri" w:hAnsi="Amiri" w:eastAsia="Amiri" w:cs="Amiri"/>
          <w:color w:val="111111"/>
          <w:sz w:val="28"/>
          <w:sz w:val="28"/>
          <w:szCs w:val="28"/>
          <w:rtl w:val="true"/>
          <w:lang w:bidi="ar-SA"/>
        </w:rPr>
        <w:t>بأزواجه من الحور العين، واكسوا والديه حُلّة لا تقوم لها الدنيا بما فيها، فينظر إليهما الخلائق فيعظّمونهما، وينظران إلى أنفسهما فيَعجبان منها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أنّى لنا هذه ولم تبلغها أعمالنا؟</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تاج الكرامة ما لم ير مثله الراؤون، ولا يسمع بمثله السامعون، ولا يتفكّر في مثله المتفكّرون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بتعليمكما ولدكما القرآن، وتبصيركما إيّاه بدين الإسلام، ورياضتكما إيّاه على حبّ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وعليّ وليّ اللّٰه عليه السلام، وتفقيهكما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اللذان لا يقبل اللّٰه لأحد إلّابولايتهما ومعاداة أعدائهما عملاً، وإن كان ملء ما بين الثرى إلى العرش ذهباً تصدّق به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من البشارات التي يبشّرون بها،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محمّد وعليّ ومَن تبعهم من أخلافهم وذراريهم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لإنعامه على محمّد وعليّ وآلهما الطيّبين وهؤلاء الذين بلغ من جهلهم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نبغض اللّٰه الذي أكرم محمّداً وعليّاً بما يدّعيان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 عدوّاً لجبرئيل؛ لأن جعله اللّٰه ظهيراً لمحمّدٍ وعليّ على أعداء اللّٰه، وظهيراً لسائر الأنبياء والمرسلين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ومَن كان عدوّاً لملائكة اللّٰه المبعوثين لنصرة دين اللّٰه وتأييد أولياء اللّٰه، وذلك قول بعض النصّاب المعاندين عليهم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جبرئيل الناصر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عدوّاً لرسل اللّٰه موسى وعيسى عليهما السلام وسائر الأنبياء الذين دعوا إلى نبوّة محمّد وإمامة عليّ‌، وذلك قول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برئنا من هؤلاء الرسل الذين دعوا إلى إمامة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جِبْرِيلَ وَ مِيكٰالَ‌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 كان عدوّاً لجبرئيل وميكائيل، وذلك كقول مَن قال من النصّاب لمّا قال النبيّ صلى الله عليه و آله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عن يمينه وميكائيل عن يساره وإسرافيل من خلفه، ومَلَك الموت أمامه، واللّٰه تعالى من فوق عرشه ناظر بالرضوان إليه ناصره، قال بعض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أبرأ من اللّٰه ومن جبرئيل وميكائيل والملائكة الذين حالهم مع عليّ ما قاله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لهؤلاء تعصّباً على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عَدُوٌّ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بهم ما يفعل العدوّ من إحلال النقمات وتشديد العقوبات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نزول هاتين الآيتين ما كان من اليهود أعداء اللّٰه من قول سيّ‌ء في جبرئيل وميكائيل، وما كان من أعداء اللّٰه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أسوء منه في اللّٰه وفي جبرئيل وميكائيل وسائر ملائكة اللّٰه، أمّا ما كان من النصّاب، فهو أنّ رسول اللّٰه صلى الله عليه و آله لمّا كان لا يزال يقول في عليّ الفضائل التي خصّه اللّٰه تعالى بها، والشرف الذي أهّله اللّٰه تعالى له، وكان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جبرئيل عن اللّٰه، وكان</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عن يمينه وميكائيل عن يساره، ويفتخر جبرئيل على ميكائيل في أنّه عن يمين عليّ الذي هو أفضل من اليسار، كما يفتخر نديم مَلِك عظيم في الدنيا يُجسله المَلِك عن يمينه على النديم الآخر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يساره، ويفتخران على إسرافيل الذي خلفه بالخدمة، ومَلَك الموت الذي أمامه بالخدمة، وأنّ اليمين والشمال أشرف من ذلك كافتخار حاشية المَلِك على زيادة قرب محلّهم من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 آله يقول في بعض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أشرفها عند اللّٰه أشدّها حُبّاً</w:t>
      </w:r>
      <w:r>
        <w:rPr>
          <w:rStyle w:val="FootnoteAnchor"/>
          <w:rtl w:val="true"/>
        </w:rPr>
        <w:footnoteReference w:id="1045"/>
      </w:r>
      <w:r>
        <w:rPr>
          <w:rFonts w:ascii="Amiri" w:hAnsi="Amiri" w:eastAsia="Amiri" w:cs="Amiri"/>
          <w:color w:val="111111"/>
          <w:sz w:val="28"/>
          <w:sz w:val="28"/>
          <w:szCs w:val="28"/>
          <w:rtl w:val="true"/>
          <w:lang w:bidi="ar-SA"/>
        </w:rPr>
        <w:t>لعليّ بن أبي طالب عليه السلام، وإنّ قَسَم الملائكة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شرّف عليّاً على جميع الورى بعد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ملائكة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ليشتاقون إلى رؤية عليّ بن أبي طالب كما تشتاق الوالدة الشفيقة إلى ولدها البارّ الشفيق</w:t>
      </w:r>
      <w:r>
        <w:rPr>
          <w:rStyle w:val="FootnoteAnchor"/>
          <w:rtl w:val="true"/>
        </w:rPr>
        <w:footnoteReference w:id="1046"/>
      </w:r>
      <w:r>
        <w:rPr>
          <w:rFonts w:ascii="Amiri" w:hAnsi="Amiri" w:eastAsia="Amiri" w:cs="Amiri"/>
          <w:color w:val="111111"/>
          <w:sz w:val="28"/>
          <w:sz w:val="28"/>
          <w:szCs w:val="28"/>
          <w:rtl w:val="true"/>
          <w:lang w:bidi="ar-SA"/>
        </w:rPr>
        <w:t>، فكان هؤلاء النصّاب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يقول محمّد جبرئيل وميكائيل والملائكة، كلّ ذلك تفخيم لعليّ وتعظيم لشأنه‌؟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اللّٰه تعالى لعليّ خاصّه دون سائر الخلق‌؟ برئنا من الربّ ومن ملائكته ومن جبرئيل وميكائيل هم لعليّ بعد محمّد مفضِّلون، وبرئنا من رسل اللّٰه الذين هم لعليّ بن أبي طالب بعد محمّد مفضِّلون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قاله اليهود، فهو أنّ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 آله المدينة أَتَوْهُ بعبد اللّٰه بن صوريا،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كيف نومك‌؟ فإنّا قد أُخبرنا عن نوم النبيّ الذي يأتي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عيني وقلبي يقظان،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محمّد، الولد يكون من الرجل أو من المرأة‌؟ </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العظام والعصب والعروق فمن الرجل، وأمّا اللحم والدم والشعر فمن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الولد يشبه أعمامه ليس فيه من شبه أخواله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ويشبه أخواله ليس فيه من شبه أعمامه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علا ماؤه ماءَ صاحبه كان الشبه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عمّن لا يولد له ومن يولد 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مغرت النطفة لم يولد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احمرّت وكدرت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صافية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ما هو؟</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خصلةٌ بقيت إن قلتها آمنت بك واتّبعتك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 يأتيك بما تقوله عن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عدوّنا من بين الملائكة؛ ينزل بالقتال والشدّة والحرب، ورسولنا ميكائيل؛ يأتي بالسرور والرخاء، فلو كان ميكائيل هو الذي يأتيك آمنّا بك؛ لأنّ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يشدّد مُلكنا، وجبرئيل مُهلكُ‌</w:t>
      </w:r>
      <w:r>
        <w:rPr>
          <w:rStyle w:val="FootnoteAnchor"/>
          <w:rtl w:val="true"/>
        </w:rPr>
        <w:footnoteReference w:id="1047"/>
      </w:r>
      <w:r>
        <w:rPr>
          <w:rFonts w:ascii="Amiri" w:hAnsi="Amiri" w:eastAsia="Amiri" w:cs="Amiri"/>
          <w:color w:val="111111"/>
          <w:sz w:val="28"/>
          <w:sz w:val="28"/>
          <w:szCs w:val="28"/>
          <w:rtl w:val="true"/>
          <w:lang w:bidi="ar-SA"/>
        </w:rPr>
        <w:t>ملكنا، فهو لذلك عدوّنا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 مَن كان عدوّاً لجبرئيل فإنّه عدوّ لميكائيل، وإنّهما جميعاً عدوّان لمَن عاداهما، سِلْمان لمَن سالمهما،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لقول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مظاهرته لأولياء اللّٰه على أعداء اللّٰه ونزوله بفضائل عليّ وليّ اللّٰه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بنبوّة محمّد وولاية عليّ عليه السلام ومن بعده من الأئمّة بأنّهم أولياء اللّٰه حقّاً إذا ماتوا على موالاتهم لمحمّد وعليّ وآلهما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اللّٰه صدّق قيلك ووثّق رأيك، فإنّ جبرئيل عن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سلمان والمقداد أخوان متصافيان في ودادك ووداد عليّ أخيك ووصيّك وصفيّك، وهما في أصحابك كجبرئيل وميكائيل في الملائكة عدوّان لمَن أبغض أحدهما، ووليّان لمَن والاهما ووالى محمّداً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وعدوّان لمَن عادى محمّداً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وأولياءهما، ولو أحبّ أهل الأرض سلمان والمقداد كما يحبّهما ملائكة السماوات والحجب والكرسيّ والعرش لمحض ودادهما لمحمّد وعليّ وموالاتهما لأوليائهما ومعاداتهما لأعدائهما لما عذّب اللّٰه أحداً منهم بعذاب البتّة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عليه السلام</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رسول اللّٰه صلى الله عليه و آله ذلك في سلمان والمقداد سُرَّ به المؤمنون وانقادوا، وساء ذلك على المنافقين فعاندوا وعابوا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محمّد الأباعد ويترك الأدنين من أهله لا يمدحهم ولا يذكرهم، فاتّصل ذلك برسول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لحاهم</w:t>
      </w:r>
      <w:r>
        <w:rPr>
          <w:rStyle w:val="FootnoteAnchor"/>
          <w:rtl w:val="true"/>
        </w:rPr>
        <w:footnoteReference w:id="1050"/>
      </w:r>
      <w:r>
        <w:rPr>
          <w:rFonts w:ascii="Amiri" w:hAnsi="Amiri" w:eastAsia="Amiri" w:cs="Amiri"/>
          <w:color w:val="111111"/>
          <w:sz w:val="28"/>
          <w:sz w:val="28"/>
          <w:szCs w:val="28"/>
          <w:rtl w:val="true"/>
          <w:lang w:bidi="ar-SA"/>
        </w:rPr>
        <w:t>اللّٰه يبغون للمسلمين السوء؟ وهل نال أصحابي ما نالوه من درجات الفضل إلّابحبّهم لي ولأهل بيتي‌؟ والذي بعث محمّداً</w:t>
      </w:r>
      <w:r>
        <w:rPr>
          <w:rStyle w:val="FootnoteAnchor"/>
          <w:rtl w:val="true"/>
        </w:rPr>
        <w:footnoteReference w:id="1051"/>
      </w:r>
      <w:r>
        <w:rPr>
          <w:rFonts w:ascii="Amiri" w:hAnsi="Amiri" w:eastAsia="Amiri" w:cs="Amiri"/>
          <w:color w:val="111111"/>
          <w:sz w:val="28"/>
          <w:sz w:val="28"/>
          <w:szCs w:val="28"/>
          <w:rtl w:val="true"/>
          <w:lang w:bidi="ar-SA"/>
        </w:rPr>
        <w:t>بالحقّ نبيّاً إنّكم لن تؤمنوا حتّى يكون محمّد وآله أحبّ إليكم من أنفسكم وأهليكم وأموالكم ومَن في الأرض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دعا بعليّ وفاطمة والحسن والحسين عليهم السلام فعمّهم</w:t>
      </w:r>
      <w:r>
        <w:rPr>
          <w:rStyle w:val="FootnoteAnchor"/>
          <w:rtl w:val="true"/>
        </w:rPr>
        <w:footnoteReference w:id="1052"/>
      </w:r>
      <w:r>
        <w:rPr>
          <w:rFonts w:ascii="Amiri" w:hAnsi="Amiri" w:eastAsia="Amiri" w:cs="Amiri"/>
          <w:color w:val="111111"/>
          <w:sz w:val="28"/>
          <w:sz w:val="28"/>
          <w:szCs w:val="28"/>
          <w:rtl w:val="true"/>
          <w:lang w:bidi="ar-SA"/>
        </w:rPr>
        <w:t>بعباءته القطوانيّة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خمسة لا سادس لهم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وسلمٌ لمَن 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جانب العباء لأدخل</w:t>
      </w:r>
      <w:r>
        <w:rPr>
          <w:rStyle w:val="FootnoteAnchor"/>
          <w:rtl w:val="true"/>
        </w:rPr>
        <w:footnoteReference w:id="1053"/>
      </w:r>
      <w:r>
        <w:rPr>
          <w:rFonts w:ascii="Amiri" w:hAnsi="Amiri" w:eastAsia="Amiri" w:cs="Amiri"/>
          <w:color w:val="111111"/>
          <w:sz w:val="28"/>
          <w:sz w:val="28"/>
          <w:szCs w:val="28"/>
          <w:rtl w:val="true"/>
          <w:lang w:bidi="ar-SA"/>
        </w:rPr>
        <w:t>فكفّها رسول اللّٰه صلى الله عليه و آله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هناك وإن كنتِ في خير وإلى خير، فانقطع عنها أطماع</w:t>
      </w:r>
      <w:r>
        <w:rPr>
          <w:rStyle w:val="FootnoteAnchor"/>
          <w:rtl w:val="true"/>
        </w:rPr>
        <w:footnoteReference w:id="1054"/>
      </w:r>
      <w:r>
        <w:rPr>
          <w:rFonts w:ascii="Amiri" w:hAnsi="Amiri" w:eastAsia="Amiri" w:cs="Amiri"/>
          <w:color w:val="111111"/>
          <w:sz w:val="28"/>
          <w:sz w:val="28"/>
          <w:szCs w:val="28"/>
          <w:rtl w:val="true"/>
          <w:lang w:bidi="ar-SA"/>
        </w:rPr>
        <w:t>البشر، وكان جبرئيل عليه السلام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سادسكم‌؟</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سادسنا، فارتقى السماوات وقد كساه اللّٰه تعالى من زيادة الأنوار ما كادت الملائكة لا تبينَه حتّى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مثلي‌؟ أنا جبرئيل سادس محمّدٍ وعليٍّ وفاطمة والحسين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ما فُضِّل به جبرئيل عليه السلام على سائر الأملاك في الأرضين والسماوات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فللّٰه الحمد ربّ السماوات وربّ الأرض ربّ العالمين، وله الكبرياء في السماوات والأرض وهو العزيز الحكيم</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200" w:name="pg16127_20965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1477375_1280447820"/>
      <w:bookmarkStart w:id="202" w:name="_Toc54"/>
      <w:bookmarkEnd w:id="200"/>
      <w:bookmarkEnd w:id="201"/>
      <w:r>
        <w:rPr>
          <w:rtl w:val="true"/>
        </w:rPr>
        <w:t>الباب الثاني والثلاثون في بيان أنّ اللّٰه لا يعذّب بالنار من تولّى عليّاً عليه السلام وإن عصاه</w:t>
      </w:r>
      <w:bookmarkEnd w:id="20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Style w:val="FootnoteAnchor"/>
          <w:rtl w:val="true"/>
        </w:rPr>
        <w:footnoteReference w:id="1056"/>
      </w:r>
      <w:r>
        <w:rPr>
          <w:rFonts w:ascii="Amiri" w:hAnsi="Amiri" w:eastAsia="Amiri" w:cs="Amiri"/>
          <w:color w:val="111111"/>
          <w:sz w:val="28"/>
          <w:sz w:val="28"/>
          <w:szCs w:val="28"/>
          <w:rtl w:val="true"/>
          <w:lang w:bidi="ar-SA"/>
        </w:rPr>
        <w:t>، عن أبي وائل</w:t>
      </w:r>
      <w:r>
        <w:rPr>
          <w:rStyle w:val="FootnoteAnchor"/>
          <w:rtl w:val="true"/>
        </w:rPr>
        <w:footnoteReference w:id="1057"/>
      </w:r>
      <w:r>
        <w:rPr>
          <w:rFonts w:ascii="Amiri" w:hAnsi="Amiri" w:eastAsia="Amiri" w:cs="Amiri"/>
          <w:color w:val="111111"/>
          <w:sz w:val="28"/>
          <w:sz w:val="28"/>
          <w:szCs w:val="28"/>
          <w:rtl w:val="true"/>
          <w:lang w:bidi="ar-SA"/>
        </w:rPr>
        <w:t>،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ونفخ فيه من روحه عطس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حمدتني عبدي، وعزّتي وجلالي لولا عبدان أُريد أن أخلقهما في الدنيا 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آدم، ارفع رأسك وانظر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رأسه فإذا مكتوب على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نبيّ الرحمة، وعليّ مقيم الحجّة، ومَن عرف حقّ عليّ زكا وطاب، ومَن أنكر حقّه لُعِنَ وخاب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وأقسمت بعزّتي أن أُدخل الجنّة مَن أطاعه وإن عصاني، وأقسمت بعزّتي أن أُدخل النار من عصاه وإن أطاعني</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بن محمّد الصادق،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من قِبَل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أخاك عليّاً بأنّي لا أُعذّب مَن تولّاه ولا أرحم مَن عاداه</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68:38/116</w:t>
      </w:r>
      <w:r>
        <w:rPr>
          <w:rFonts w:ascii="Amiri" w:hAnsi="Amiri" w:eastAsia="Amiri" w:cs="Amiri"/>
          <w:color w:val="111111"/>
          <w:sz w:val="28"/>
          <w:sz w:val="28"/>
          <w:szCs w:val="28"/>
          <w:rtl w:val="true"/>
          <w:lang w:bidi="ar-SA"/>
        </w:rPr>
        <w:t>،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ما دامت السماوات والأرض بين الركن والمقام، ثمّ مات ولم يهتدِ إلى ولاء عليّ وعترته مات كافراً ودخل النار</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وهب بن مُنبّه</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عُرج برسول اللّٰه صلى الله عليه و آله إلى السماء ناداه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أقسمت بي وأنا الذي لا إله إلّاأنا، أنّي أُدخل الجنّة جميع أُمّتك إلاّ مَن أبى دخول الجنّة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ومَن يأبى دخول الجنّة‌؟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اخترتك نبيّاً، واخترتُ عليّاً وليّاً؛ فمَن أبى عن ولايته فقد أبى دخول الجنّة؛ لأنّ الجنّة لا يدخلها إلّامحبّه، وهي محرّمة على الأنبياء حتّى تدخلها أنت وعليّ وفاطمة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للّٰه شكراً</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جبرئيل أخبرني فيك بأمرٍ قرّت به عيني وفرح به قلبي،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يامحمّد، إنّ اللّٰه تعالى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محمّداً منّي السلام وأعلمه أنّ عليّاً إمام الهدى ومصباح الدجى والحجّة على أهل الدنيا، فإنّه الصدّيق الأكبر، والفاروق الأعظم، وإنّي آليت بعزّتي أن لا أُدخلَ النارَ أحداً تولّاه، وسلّم له وللأوصياء من بعده،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الجنّةَ من ترك ولايته والتسليم له وللأوصياء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القول منّي لأملأنّ جهنّم وأطباقها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والناس أجمعين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أعدائه، ولأملأنّ الجنّة من أوليائه وشيعته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الخوارزمىّ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حبّ عليّ بن أبي طالب عليه السلام لما خلق اللّٰه النار</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w:t>
      </w:r>
      <w:r>
        <w:rPr>
          <w:rFonts w:eastAsia="Amiri" w:cs="Amiri" w:ascii="Amiri" w:hAnsi="Amiri"/>
          <w:color w:val="111111"/>
          <w:sz w:val="28"/>
          <w:szCs w:val="28"/>
          <w:lang w:bidi="ar-SA"/>
        </w:rPr>
        <w:t>2:684/244</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39:10/249</w:t>
      </w:r>
      <w:r>
        <w:rPr>
          <w:rFonts w:ascii="Amiri" w:hAnsi="Amiri" w:eastAsia="Amiri" w:cs="Amiri"/>
          <w:color w:val="111111"/>
          <w:sz w:val="28"/>
          <w:sz w:val="28"/>
          <w:szCs w:val="28"/>
          <w:rtl w:val="true"/>
          <w:lang w:bidi="ar-SA"/>
        </w:rPr>
        <w:t>، الرسالة السعديّة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عوالي اللآلي </w:t>
      </w:r>
      <w:r>
        <w:rPr>
          <w:rFonts w:eastAsia="Amiri" w:cs="Amiri" w:ascii="Amiri" w:hAnsi="Amiri"/>
          <w:color w:val="111111"/>
          <w:sz w:val="28"/>
          <w:szCs w:val="28"/>
          <w:lang w:bidi="ar-SA"/>
        </w:rPr>
        <w:t>4:101/86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عليّ بن الحسين، عن الحسين بن عليّ‌، عن أبيه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أمير المؤمنين، وإمام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سيّد الوصيّين، ووارث علم النبيّين، وخير الصدّيقين، وأفضل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زوج سيّدة نساء العالمين، وخليفة خير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مولى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الحجّة بعدي على الناس أجمعين، استوجب الجنّة مَن تولّاك، واستحقّ دخول النار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والذي بعثني بالنبوّة واصطفاني على جميع البريّة لو أنّ عبداً عبد اللّٰه ألف عام ما قَبِلَ اللّٰه ذلك منه إلّابولايتك وولاية الأئمّة من ولدك، وإنّ ولايتك لا تقبل إلّابالبراءة من أعدائك وأعداء الأئمّة من ولدك؛ بذلك 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1065"/>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فى مناقب مولانا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وهو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أبو ذر، لو صُمتم حتّى تكونوا كالأوتار، وصلّيتم حتّى تكونوا كالحنايا</w:t>
      </w:r>
      <w:r>
        <w:rPr>
          <w:rStyle w:val="FootnoteAnchor"/>
          <w:rtl w:val="true"/>
        </w:rPr>
        <w:footnoteReference w:id="1067"/>
      </w:r>
      <w:r>
        <w:rPr>
          <w:rFonts w:ascii="Amiri" w:hAnsi="Amiri" w:eastAsia="Amiri" w:cs="Amiri"/>
          <w:color w:val="111111"/>
          <w:sz w:val="28"/>
          <w:sz w:val="28"/>
          <w:szCs w:val="28"/>
          <w:rtl w:val="true"/>
          <w:lang w:bidi="ar-SA"/>
        </w:rPr>
        <w:t>ما ينفعكم ذلك حتّى تحبّوا عليّاً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عبداً عبد اللّٰه مثل ما قام نوحٌ في قومه، وكان له مثل جبل أُحد ذهباً فأنفقه في سبيل اللّٰه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في عمره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ألف عام على قدميه، ثمّ قُتل بين الصفا والمروة مظلوماً، ولم يوالِك يا عليّ لم يشمّ رائحة الجنّة ولن يدخلها أبداً</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w:t>
      </w:r>
      <w:r>
        <w:rPr>
          <w:rFonts w:eastAsia="Amiri" w:cs="Amiri" w:ascii="Amiri" w:hAnsi="Amiri"/>
          <w:color w:val="111111"/>
          <w:sz w:val="28"/>
          <w:szCs w:val="28"/>
          <w:lang w:bidi="ar-SA"/>
        </w:rPr>
        <w:t>3:419</w:t>
      </w:r>
      <w:r>
        <w:rPr>
          <w:rFonts w:ascii="Amiri" w:hAnsi="Amiri" w:eastAsia="Amiri" w:cs="Amiri"/>
          <w:color w:val="111111"/>
          <w:sz w:val="28"/>
          <w:sz w:val="28"/>
          <w:szCs w:val="28"/>
          <w:rtl w:val="true"/>
          <w:lang w:bidi="ar-SA"/>
        </w:rPr>
        <w:t xml:space="preserve">، وفي مناقب آل أبي طالب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39:256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مردويه،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39:60/280</w:t>
      </w:r>
      <w:r>
        <w:rPr>
          <w:rFonts w:ascii="Amiri" w:hAnsi="Amiri" w:eastAsia="Amiri" w:cs="Amiri"/>
          <w:color w:val="111111"/>
          <w:sz w:val="28"/>
          <w:sz w:val="28"/>
          <w:szCs w:val="28"/>
          <w:rtl w:val="true"/>
          <w:lang w:bidi="ar-SA"/>
        </w:rPr>
        <w:t>، الروضة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وتصديق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6127_209666"/>
      <w:bookmarkStart w:id="204" w:name="pg16127_209666"/>
      <w:bookmarkEnd w:id="20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pg16127_209666"/>
      <w:bookmarkStart w:id="206" w:name="__RefHeading___Toc1477377_1280447820"/>
      <w:bookmarkStart w:id="207" w:name="_Toc55"/>
      <w:bookmarkEnd w:id="205"/>
      <w:bookmarkEnd w:id="206"/>
      <w:r>
        <w:rPr>
          <w:rtl w:val="true"/>
        </w:rPr>
        <w:t>الباب الثالث والثلاثون في بيان أنّ أوّل مَن يدخل الجنّة من النبيّين والصدّيقين عليّ بن أبي طالب عليه السلام</w:t>
      </w:r>
      <w:bookmarkEnd w:id="20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 فى مناقب علىّ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من النبيّين والصدّيقين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دجانة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تُخبرنا عن اللّٰه سبحانه وتعالى أنّه أخبرك أنّ الجنّة محرّمة على الأنبياء حتّى تدخلها أنت، وعلى الأُمم حتّى تدخلها أُمّتك‌؟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أما علمت أنّ حامل لواء القوم أمامهم، وعليّ بن أبي طالب حامل لواء الحمد يوم القيامة بين يدَيّ‌، يدخل به الجنّة وأنا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وقد أشرق وجهه نوراً،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شرّفنا بك يا رسول اللّٰه</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المنقبة التاسعة والأربعون،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العقد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بابويه القمّىّ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أُمّ سلمة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يومي من رسول اللّٰه صلى الله عليه و آله، فدخلتُ وأمير المؤمنين عليه السلام جالسٌ </w:t>
      </w:r>
    </w:p>
    <w:p>
      <w:pPr>
        <w:pStyle w:val="BookText"/>
        <w:rPr/>
      </w:pPr>
      <w:r>
        <w:rPr>
          <w:rFonts w:ascii="Amiri" w:hAnsi="Amiri" w:eastAsia="Amiri" w:cs="Amiri"/>
          <w:color w:val="111111"/>
          <w:sz w:val="28"/>
          <w:sz w:val="28"/>
          <w:szCs w:val="28"/>
          <w:rtl w:val="true"/>
          <w:lang w:bidi="ar-SA"/>
        </w:rPr>
        <w:t>بين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إذا كان كذا وكذا فماذا تأمرني‌؟</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بالصبر، 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ثانية، فأمره بالصبر، 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ذلك منهم فقم وأشهر</w:t>
      </w:r>
      <w:r>
        <w:rPr>
          <w:rStyle w:val="FootnoteAnchor"/>
          <w:rtl w:val="true"/>
        </w:rPr>
        <w:footnoteReference w:id="1073"/>
      </w:r>
      <w:r>
        <w:rPr>
          <w:rFonts w:ascii="Amiri" w:hAnsi="Amiri" w:eastAsia="Amiri" w:cs="Amiri"/>
          <w:color w:val="111111"/>
          <w:sz w:val="28"/>
          <w:sz w:val="28"/>
          <w:szCs w:val="28"/>
          <w:rtl w:val="true"/>
          <w:lang w:bidi="ar-SA"/>
        </w:rPr>
        <w:t xml:space="preserve">سيفك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على عاتقك واضرب به قدماً قدماً حتّى تلقاني وسيفك شاهر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يقطر من دمائهم، ثمّ التفت إليّ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اسمعي واشهدي، هذا عليّ بن أبي طالب وزيري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واشهدي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عليّ بن أبي طالب صاحب لوائي في الدنيا والآخرة</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وحامل لوائي غداً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أُمّتي</w:t>
      </w:r>
      <w:r>
        <w:rPr>
          <w:rStyle w:val="FootnoteAnchor"/>
          <w:rtl w:val="true"/>
        </w:rPr>
        <w:footnoteReference w:id="1076"/>
      </w:r>
      <w:r>
        <w:rPr>
          <w:rFonts w:ascii="Amiri" w:hAnsi="Amiri" w:eastAsia="Amiri" w:cs="Amiri"/>
          <w:color w:val="111111"/>
          <w:sz w:val="28"/>
          <w:sz w:val="28"/>
          <w:szCs w:val="28"/>
          <w:rtl w:val="true"/>
          <w:lang w:bidi="ar-SA"/>
        </w:rPr>
        <w:t>يبايعونه بالمدينة وينكثون بالبصرة، والقاسطون أهل الشام وإمامهم، والمارقون أهل النهروان</w:t>
      </w:r>
      <w:r>
        <w:rPr>
          <w:rStyle w:val="FootnoteAnchor"/>
          <w:rtl w:val="true"/>
        </w:rPr>
        <w:footnoteReference w:id="1077"/>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22:2/222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29:5/422</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29:3/421</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40/101</w:t>
      </w:r>
      <w:r>
        <w:rPr>
          <w:rFonts w:ascii="Amiri" w:hAnsi="Amiri" w:eastAsia="Amiri" w:cs="Amiri"/>
          <w:color w:val="111111"/>
          <w:sz w:val="28"/>
          <w:sz w:val="28"/>
          <w:szCs w:val="28"/>
          <w:rtl w:val="true"/>
          <w:lang w:bidi="ar-SA"/>
        </w:rPr>
        <w:t>، وذيله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وفي مشارق أنوار اليقين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الأمالي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رسول اللّٰه صلى الله عليه و آله يقول في عليٍّ خصالاً لو كانت واحدة منها في جميع الناس لاكتفوا بها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كهارون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كنفسي؛ طاعته كطاعتي</w:t>
      </w:r>
      <w:r>
        <w:rPr>
          <w:rStyle w:val="FootnoteAnchor"/>
          <w:rtl w:val="true"/>
        </w:rPr>
        <w:footnoteReference w:id="1079"/>
      </w:r>
      <w:r>
        <w:rPr>
          <w:rFonts w:ascii="Amiri" w:hAnsi="Amiri" w:eastAsia="Amiri" w:cs="Amiri"/>
          <w:color w:val="111111"/>
          <w:sz w:val="28"/>
          <w:sz w:val="28"/>
          <w:szCs w:val="28"/>
          <w:rtl w:val="true"/>
          <w:lang w:bidi="ar-SA"/>
        </w:rPr>
        <w:t>، ومعصيته كمعصيتي</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عليٍّ سِلْمُ اللّٰه، وحربُ عليّ حربُ اللّٰه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عليّ وليّ اللّٰه، وعدوّ عليّ عدوّ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حجّة اللّٰه، وخليفته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 وبغضه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عليّ حزبُ اللّٰه، وحزبُ أعدائه 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معه لا 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 فقد فارقني، ومَن فارقني فقد فارق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 هم الفائزون يوم القيامة</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الخصال والأمالي في غاية المرام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الأمالي في بحار الأنوار </w:t>
      </w:r>
      <w:r>
        <w:rPr>
          <w:rFonts w:eastAsia="Amiri" w:cs="Amiri" w:ascii="Amiri" w:hAnsi="Amiri"/>
          <w:color w:val="111111"/>
          <w:sz w:val="28"/>
          <w:szCs w:val="28"/>
          <w:lang w:bidi="ar-SA"/>
        </w:rPr>
        <w:t>38:11/95</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6127_209672"/>
      <w:bookmarkStart w:id="209" w:name="pg16127_209672"/>
      <w:bookmarkEnd w:id="20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pg16127_209672"/>
      <w:bookmarkStart w:id="211" w:name="__RefHeading___Toc1477379_1280447820"/>
      <w:bookmarkStart w:id="212" w:name="_Toc56"/>
      <w:bookmarkEnd w:id="210"/>
      <w:bookmarkEnd w:id="211"/>
      <w:r>
        <w:rPr>
          <w:rtl w:val="true"/>
        </w:rPr>
        <w:t>الباب الرابع والثلاثون في بيان أنّه عليه السلام قسيم الجنّة والنار</w:t>
      </w:r>
      <w:bookmarkEnd w:id="21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شاذان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القيامية يُؤتى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نجيب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رأسك تاج يُضيء، يكاد نوره يخطف أبصار أهل الموقف، فيأتي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محمّد رسول اللّٰه صلى الله عليه و آله‌؟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 أدخِله الجنّة، ومن عاداك أدخله النار؛ فأنت قسيم الجنّة والنار</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7:3/232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39:12/199</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37/99</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39:221</w:t>
      </w:r>
      <w:r>
        <w:rPr>
          <w:rFonts w:ascii="Amiri" w:hAnsi="Amiri" w:eastAsia="Amiri" w:cs="Amiri"/>
          <w:color w:val="111111"/>
          <w:sz w:val="28"/>
          <w:sz w:val="28"/>
          <w:szCs w:val="28"/>
          <w:rtl w:val="true"/>
          <w:lang w:bidi="ar-SA"/>
        </w:rPr>
        <w:t xml:space="preserve">، وفي غاية المرام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32:177/322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الإخوان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عليّ الباقر، عن أبيه عليّ بن الحسين، عن أبيه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جمع اللّٰه الناس يوم </w:t>
      </w:r>
    </w:p>
    <w:p>
      <w:pPr>
        <w:pStyle w:val="BookText"/>
        <w:rPr/>
      </w:pPr>
      <w:r>
        <w:rPr>
          <w:rFonts w:ascii="Amiri" w:hAnsi="Amiri" w:eastAsia="Amiri" w:cs="Amiri"/>
          <w:color w:val="111111"/>
          <w:sz w:val="28"/>
          <w:sz w:val="28"/>
          <w:szCs w:val="28"/>
          <w:rtl w:val="true"/>
          <w:lang w:bidi="ar-SA"/>
        </w:rPr>
        <w:t>القيامة في صعيد واحد، كنتُ أنا وأنت يومئذٍ عن يمين العرش، فيقول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ويا عليّ‌، قُوما وألقيا مَن أبغضكما وخالفكما وكذّبكما في النار</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علىّ بن إبراهيم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w:t>
      </w:r>
      <w:r>
        <w:rPr>
          <w:rStyle w:val="FootnoteAnchor"/>
          <w:rtl w:val="true"/>
        </w:rPr>
        <w:footnoteReference w:id="10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حسّان</w:t>
      </w:r>
      <w:r>
        <w:rPr>
          <w:rStyle w:val="FootnoteAnchor"/>
          <w:rtl w:val="true"/>
        </w:rPr>
        <w:footnoteReference w:id="10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w:t>
      </w:r>
      <w:r>
        <w:rPr>
          <w:rStyle w:val="FootnoteAnchor"/>
          <w:rtl w:val="true"/>
        </w:rPr>
        <w:footnoteReference w:id="1088"/>
      </w:r>
      <w:r>
        <w:rPr>
          <w:rFonts w:ascii="Amiri" w:hAnsi="Amiri" w:eastAsia="Amiri" w:cs="Amiri"/>
          <w:color w:val="111111"/>
          <w:sz w:val="28"/>
          <w:sz w:val="28"/>
          <w:szCs w:val="28"/>
          <w:rtl w:val="true"/>
          <w:lang w:bidi="ar-SA"/>
        </w:rPr>
        <w:t>، عن عبيد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عن محمّد بن الحسين بن عليّ بن الحسين</w:t>
      </w:r>
      <w:r>
        <w:rPr>
          <w:rStyle w:val="FootnoteAnchor"/>
          <w:rtl w:val="true"/>
        </w:rPr>
        <w:footnoteReference w:id="1089"/>
      </w:r>
      <w:r>
        <w:rPr>
          <w:rFonts w:ascii="Amiri" w:hAnsi="Amiri" w:eastAsia="Amiri" w:cs="Amiri"/>
          <w:color w:val="111111"/>
          <w:sz w:val="28"/>
          <w:sz w:val="28"/>
          <w:szCs w:val="28"/>
          <w:rtl w:val="true"/>
          <w:lang w:bidi="ar-SA"/>
        </w:rPr>
        <w:t>، عن أبيه، عن جدّه أمير المؤمنين</w:t>
      </w:r>
      <w:r>
        <w:rPr>
          <w:rStyle w:val="FootnoteAnchor"/>
          <w:rtl w:val="true"/>
        </w:rPr>
        <w:footnoteReference w:id="1090"/>
      </w:r>
      <w:r>
        <w:rPr>
          <w:rFonts w:ascii="Amiri" w:hAnsi="Amiri" w:eastAsia="Amiri" w:cs="Amiri"/>
          <w:color w:val="111111"/>
          <w:sz w:val="28"/>
          <w:sz w:val="28"/>
          <w:szCs w:val="28"/>
          <w:rtl w:val="true"/>
          <w:lang w:bidi="ar-SA"/>
        </w:rPr>
        <w:t>عليّ بن أبي طالب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جمع الناس يوم القيامة في صعيد واحد، كنتُ أنا وأنت عن يمين العرش، ثمّ يقول اللّٰه تبارك وتعالى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فألقيا مَن أبغضكما وكذّبكما في النار، فنُلقي في النار فلاناً وفلاناً ومَن تابعهما</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7:28/238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بإسناده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 اللّٰه فسألوه الوسيلة، فسألنا النبيّ صلى الله عليه و آله عن الوسيلة،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درجتي في الجنّة وهي ألف مرقاة، مرقاة جوهرٍ إلى مرقاة زبرجد، إلى مرقاة لؤلؤ، إلى مرقاة ذهب، إلى مرقاة فضّة، فيؤتى بها يوم القيامة حتّى تُنصب لي مع درجة النبيّين، فهي في درجة النبيّين كالقمر بين الكواكب، فلا يبقى يومئذٍ نبيّ ولا شهيد ولا صدّيق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كانت هذه درجته، فيُنادي المنادي فيسمع النداء جميع النبيّين والصدّيقين والشهداء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درجة محمّد صلى الله عليه و آله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يومئذٍ مُؤتَزِراً بريطةٍ من نور،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الملك، 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المفلحون هم الفائزون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مررنا بالنبيّين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مَلَكان لم نعرفهما ولم نرهما</w:t>
      </w:r>
      <w:r>
        <w:rPr>
          <w:rStyle w:val="FootnoteAnchor"/>
          <w:rtl w:val="true"/>
        </w:rPr>
        <w:footnoteReference w:id="1093"/>
      </w:r>
      <w:r>
        <w:rPr>
          <w:rFonts w:ascii="Amiri" w:hAnsi="Amiri" w:eastAsia="Amiri" w:cs="Amiri"/>
          <w:color w:val="111111"/>
          <w:sz w:val="28"/>
          <w:sz w:val="28"/>
          <w:szCs w:val="28"/>
          <w:rtl w:val="true"/>
          <w:lang w:bidi="ar-SA"/>
        </w:rPr>
        <w:t>، وإذا مررنا بالملائكة قالوا</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xml:space="preserve">هذان نبيّان مرسلان، حتّى أعلو الدرجة وعليّ يتبعني، فإذا صرتُ في أعلى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معي</w:t>
      </w:r>
      <w:r>
        <w:rPr>
          <w:rStyle w:val="FootnoteAnchor"/>
          <w:rtl w:val="true"/>
        </w:rPr>
        <w:footnoteReference w:id="1095"/>
      </w:r>
      <w:r>
        <w:rPr>
          <w:rFonts w:ascii="Amiri" w:hAnsi="Amiri" w:eastAsia="Amiri" w:cs="Amiri"/>
          <w:color w:val="111111"/>
          <w:sz w:val="28"/>
          <w:sz w:val="28"/>
          <w:szCs w:val="28"/>
          <w:rtl w:val="true"/>
          <w:lang w:bidi="ar-SA"/>
        </w:rPr>
        <w:t>وبيده لوائي، فلا يبقى يومئذٍ نبيّ ولا مؤمن إلّاورؤوسهم إلينا</w:t>
      </w:r>
      <w:r>
        <w:rPr>
          <w:rStyle w:val="FootnoteAnchor"/>
          <w:rtl w:val="true"/>
        </w:rPr>
        <w:footnoteReference w:id="1096"/>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لهذين العبدين ما أكرمهما على اللّٰه، فينادي المنادي فيُسمِع النبيّين وجميع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حبيبي محمّد وهذا </w:t>
      </w:r>
    </w:p>
    <w:p>
      <w:pPr>
        <w:pStyle w:val="BookText"/>
        <w:rPr/>
      </w:pPr>
      <w:r>
        <w:rPr>
          <w:rFonts w:ascii="Amiri" w:hAnsi="Amiri" w:eastAsia="Amiri" w:cs="Amiri"/>
          <w:color w:val="111111"/>
          <w:sz w:val="28"/>
          <w:sz w:val="28"/>
          <w:szCs w:val="28"/>
          <w:rtl w:val="true"/>
          <w:lang w:bidi="ar-SA"/>
        </w:rPr>
        <w:t>وليّي عليّ بن أبي طالب، طوبى لمَن أحبّه وويل لمن أبغضه وكذّب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يبقى يومئذٍ في مشهد القيامة أحدٌ يُحبّك إلّا استروح</w:t>
      </w:r>
      <w:r>
        <w:rPr>
          <w:rStyle w:val="FootnoteAnchor"/>
          <w:rtl w:val="true"/>
        </w:rPr>
        <w:footnoteReference w:id="1097"/>
      </w:r>
      <w:r>
        <w:rPr>
          <w:rFonts w:ascii="Amiri" w:hAnsi="Amiri" w:eastAsia="Amiri" w:cs="Amiri"/>
          <w:color w:val="111111"/>
          <w:sz w:val="28"/>
          <w:sz w:val="28"/>
          <w:szCs w:val="28"/>
          <w:rtl w:val="true"/>
          <w:lang w:bidi="ar-SA"/>
        </w:rPr>
        <w:t xml:space="preserve">إلى هذا الكلام، وابيضّ وجهه وفرح قلبه، ولا يبقى أحدٌ ممّن عاداك ونصب لك حرباً وجحد لك حقّاً إلّااسودّ وجهه واضطربت قدماه، فبينما أنا كذلك إذا بملكين قد أقبلا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أحدهما فرضوان خازن الجنّة، وأمّا الآخر فمالك خازن النار، فيدنو إليّ رضوان فيُسلّم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فأردُّ عليه السلام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الطيّب الريح، الحسن الوجه، الكريم على ربّه، مَن أنت‌؟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أمرني ربّي أن آتيك بمفاتيح الجنّة، فخُذها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أنعم به علَيّ‌، اِدْفَعها إلى أخي عليّ بن أبي طالب، فيدفعها إلى عليّ ويرجع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يدنو مالك خازن النار فيسلّم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أيّها الملك، ما أنكَرَ رؤيتك وأقبح وجهك، مَن أنت‌؟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خازن النار، أمرني ربّي أن آتيك بمقاليد</w:t>
      </w:r>
      <w:r>
        <w:rPr>
          <w:rStyle w:val="FootnoteAnchor"/>
          <w:rtl w:val="true"/>
        </w:rPr>
        <w:footnoteReference w:id="1098"/>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فله الحمد على ما أنعم به علَيّ وفضّلني به، اِدْفَعها إلى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مالك، فيُقبل عليّ ومعه مفاتيح الجنّة ومقاليد النار حتّى يقف على شفير جهنّم ويأخذ زمامها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علا زفيرها، واشتدّ حرّها، وكثر شررها، فتنادي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جزني فقد أطفأ نورك لهبي، فيقول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 يا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 هذا وليّي، وخُذي هذا عدوّي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فَلَجهنّم يومئذٍ أشدّ مطاوعة لعليّ من غلام أحدكم لصاحبه، فإن شاء يذهب به يمنةً‌، وإن شاء يذهب به يسرةً‌، فَلَجهنّم يومئذٍ أشدّ مطاوعة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الخلائق، وذلك أنّ عليّاً يومئذٍ قسيم الجنّة والنار</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11/436</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الشرائع </w:t>
      </w:r>
      <w:r>
        <w:rPr>
          <w:rFonts w:eastAsia="Amiri" w:cs="Amiri" w:ascii="Amiri" w:hAnsi="Amiri"/>
          <w:color w:val="111111"/>
          <w:sz w:val="28"/>
          <w:szCs w:val="28"/>
          <w:lang w:bidi="ar-SA"/>
        </w:rPr>
        <w:t>1:6/164</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جميعها في بحار الأنوار </w:t>
      </w: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36/46</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 الكرب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1:6/146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عمرو بن شمر،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إذا كان يوم القيامة وجمع اللّٰه الأوّلين والآخرين لفصل الخطاب، دُعي برسول اللّٰه صلى الله عليه و آله ودُعي بأمير المؤمنين عليه السلام، فيُكسى رسول اللّٰه حُلّةً خضراء تضيء ما بين المشرق والمغرب، ويُكسى عليّ بن أبي طالب مثلها، ويُكسى رسول اللّٰه صلى الله عليه و آله حُلّةً ورديّة تضيء ما بين المشرق والمغرب، ويُكسى عليّ بن أبي طالب عليه السلام مثلها</w:t>
      </w:r>
      <w:r>
        <w:rPr>
          <w:rStyle w:val="FootnoteAnchor"/>
          <w:rtl w:val="true"/>
        </w:rPr>
        <w:footnoteReference w:id="1100"/>
      </w:r>
      <w:r>
        <w:rPr>
          <w:rFonts w:ascii="Amiri" w:hAnsi="Amiri" w:eastAsia="Amiri" w:cs="Amiri"/>
          <w:color w:val="111111"/>
          <w:sz w:val="28"/>
          <w:sz w:val="28"/>
          <w:szCs w:val="28"/>
          <w:rtl w:val="true"/>
          <w:lang w:bidi="ar-SA"/>
        </w:rPr>
        <w:t xml:space="preserve">، ثمّ يصعدان عندها، ثمّ يُدعى بنا فيُدفَع إلينا حساب الناس؛ فنحن واللّٰه نُدخل أهل الجنّة الجنة، وأهل النار النار، ثمّ يُدعى بالنبيّين فيُقامون صفّين عند عرش اللّٰه عزّ وجلّ حتّى نفرغ من حساب الناس، فإذا أُدخل أهلُ الجنّة الجنّة وأهلُ النار النار بعث اللّٰه ربّ العزّة تبارك وتعالى عليّاً فأنزلهم منازلهم من الجنّة، وزوّجهم عليّ‌،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يُزوّج أهل الجنّة في الجنّة، وما ذلك إلى أحد غيره، كرامةً من اللّٰه عزّ ذكره، وفضلاً فضّله به ومَنّ به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أهل النار النار، وهو الذي يفتح</w:t>
      </w:r>
      <w:r>
        <w:rPr>
          <w:rStyle w:val="FootnoteAnchor"/>
          <w:rtl w:val="true"/>
        </w:rPr>
        <w:footnoteReference w:id="1101"/>
      </w:r>
      <w:r>
        <w:rPr>
          <w:rFonts w:ascii="Amiri" w:hAnsi="Amiri" w:eastAsia="Amiri" w:cs="Amiri"/>
          <w:color w:val="111111"/>
          <w:sz w:val="28"/>
          <w:sz w:val="28"/>
          <w:szCs w:val="28"/>
          <w:rtl w:val="true"/>
          <w:lang w:bidi="ar-SA"/>
        </w:rPr>
        <w:t>على أهل الجنّة أبوابها؛ لأنّ أبواب الجنّة إليه، وأبواب النار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ذلك أنّه قسيم الجنّة والنار</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8:154/159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الفصول المهمّة للحرّ العامليّ </w:t>
      </w:r>
      <w:r>
        <w:rPr>
          <w:rFonts w:eastAsia="Amiri" w:cs="Amiri" w:ascii="Amiri" w:hAnsi="Amiri"/>
          <w:color w:val="111111"/>
          <w:sz w:val="28"/>
          <w:szCs w:val="28"/>
          <w:lang w:bidi="ar-SA"/>
        </w:rPr>
        <w:t>1:1/446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7:24/337</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2:294</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27:14/316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ورد فى أنّه قسيم الجنّة والنار، وما العلّة فى ذلك، وهو ما رُوي مُسنداً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أمير المؤمنين عليه السلام قسيم الجنّة والنار؟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حبّه إيمان، وبغضه كفر، وإنّما خُلقت الجنّة لأهل الإيمان، والنار لأهل الكفر؛ فهو قسيم الجنّة والنار لهذه العلّة، فالجنّة لا يدخلها إلّاأهل محبّته، والنار لا يدخلها إلّاأهل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فالأنبياء والأوصياء كانوا يحبّونه، وأعداؤهم كانوا يبغضونه‌؟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النبيّ صلى الله عليه و آله 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لا يرجع حتّى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 الراية إليه</w:t>
      </w:r>
      <w:r>
        <w:rPr>
          <w:rStyle w:val="FootnoteAnchor"/>
          <w:rtl w:val="true"/>
        </w:rPr>
        <w:footnoteReference w:id="1103"/>
      </w:r>
      <w:r>
        <w:rPr>
          <w:rFonts w:ascii="Amiri" w:hAnsi="Amiri" w:eastAsia="Amiri" w:cs="Amiri"/>
          <w:color w:val="111111"/>
          <w:sz w:val="28"/>
          <w:sz w:val="28"/>
          <w:szCs w:val="28"/>
          <w:rtl w:val="true"/>
          <w:lang w:bidi="ar-SA"/>
        </w:rPr>
        <w:t>ففتح اللّٰه على يديه‌؟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النبيّ صلى الله عليه و آله لمّا أُتي بالطائر المشويّ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Style w:val="FootnoteAnchor"/>
          <w:rtl w:val="true"/>
        </w:rPr>
        <w:footnoteReference w:id="11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وعنى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ألّا يحبّ أنبياء اللّٰه ورسله وأوصياؤهم رجلاً 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يكون المؤمنون من أُممهم لا يحبّون حبيب اللّٰه وحبيب رسوله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المؤمنين محبّون له، وثبت أنّ أعداءهم والمخالفين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له ولجميع أهل محبّته مبغضين‌؟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الجنّة إلّامَن أحبّه من الأوّلين والآخرين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فرّجت عنّي فرّج اللّٰه عنك</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39:5/194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أحسنُ من اللّٰه قيلاً وأصدق منه حديثاً؟</w:t>
      </w:r>
    </w:p>
    <w:p>
      <w:pPr>
        <w:pStyle w:val="BookText"/>
        <w:rPr/>
      </w:pPr>
      <w:r>
        <w:rPr>
          <w:rFonts w:ascii="Amiri" w:hAnsi="Amiri" w:eastAsia="Amiri" w:cs="Amiri"/>
          <w:color w:val="111111"/>
          <w:sz w:val="28"/>
          <w:sz w:val="28"/>
          <w:szCs w:val="28"/>
          <w:rtl w:val="true"/>
          <w:lang w:bidi="ar-SA"/>
        </w:rPr>
        <w:t xml:space="preserve">معاشرَ الناس، إنّ ربّكم جلّ جلاله أمرني أن أُقيم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عليّاً عَلَماً وإماماً وخليفةً ووصيّاً، وأن أتّخذه أخاً ووزيراً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عليّاً باب الهدى بعدي، والداعي إلى ربّي،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 عليّاً منّي، وولده ولدي، وهو زوج حبيبتي، أمره أمري، ونهيه نهيي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عليكم بطاعته واجتناب معصيته، فإنّ طاعته طاعتي ومعصيته معصيتي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إنّ عليّاً صدّيق هذه الأُمّة وفاروقها ومحدِّثها، إنّه هارونها ويوشعها وآصفها وشمعونها، إنّه باب حطّتها وسفينة نجاتها، إنّه طالوتها وذو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محنة الورى، والحجّة العظمى، والآية الكبرى، وإمام أهل الدنيا، والعروة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عليّاً مع الحقّ والحقّ معه وعلى لسانه</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 عليّاً قسيم النار، لا يدخل النار وليٌّ له، ولا ينجو منها عدوّ له، إنّه قسيم الجنّة لا يدخلها عدوّ له، ولا يخرج</w:t>
      </w:r>
      <w:r>
        <w:rPr>
          <w:rStyle w:val="FootnoteAnchor"/>
          <w:rtl w:val="true"/>
        </w:rPr>
        <w:footnoteReference w:id="1109"/>
      </w:r>
      <w:r>
        <w:rPr>
          <w:rFonts w:ascii="Amiri" w:hAnsi="Amiri" w:eastAsia="Amiri" w:cs="Amiri"/>
          <w:color w:val="111111"/>
          <w:sz w:val="28"/>
          <w:sz w:val="28"/>
          <w:szCs w:val="28"/>
          <w:rtl w:val="true"/>
          <w:lang w:bidi="ar-SA"/>
        </w:rPr>
        <w:t>عنها وليّ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أصحابي، قد نصحتُ لكم ولكن لا تحبّون الناصحين، أقول قولي هذا واستغفر اللّٰه لي ولكم</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213" w:name="pg16127_20968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477381_1280447820"/>
      <w:bookmarkStart w:id="215" w:name="_Toc57"/>
      <w:bookmarkEnd w:id="213"/>
      <w:bookmarkEnd w:id="214"/>
      <w:r>
        <w:rPr>
          <w:rtl w:val="true"/>
        </w:rPr>
        <w:t>الباب الخامس والثلاثون في بيان صعوده عليه السلام على كتف النبيّ صلى الله عليه و آله لكسر الأصنام</w:t>
      </w:r>
      <w:bookmarkEnd w:id="21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فى مسنده بحذف الإسناد عن أبي مريم،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والنبيّ صلى الله عليه و آله حتّى أتينا الكعبة، فقال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 وصعد على منكبي، فقمتُ لأنهض فرأى منّي ضعفاً، فنزل وجلس لي نبيّ اللّٰه صلى الله عليه و آله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منكبي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على منكبيه ونهض بي، فرأيت</w:t>
      </w:r>
      <w:r>
        <w:rPr>
          <w:rStyle w:val="FootnoteAnchor"/>
          <w:rtl w:val="true"/>
        </w:rPr>
        <w:footnoteReference w:id="1111"/>
      </w:r>
      <w:r>
        <w:rPr>
          <w:rFonts w:ascii="Amiri" w:hAnsi="Amiri" w:eastAsia="Amiri" w:cs="Amiri"/>
          <w:color w:val="111111"/>
          <w:sz w:val="28"/>
          <w:sz w:val="28"/>
          <w:szCs w:val="28"/>
          <w:rtl w:val="true"/>
          <w:lang w:bidi="ar-SA"/>
        </w:rPr>
        <w:t xml:space="preserve">أنّي لو شئت لنلت أُفق السماء حتّى صعدت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وعليه صنمٌ كبير من صفر</w:t>
      </w:r>
      <w:r>
        <w:rPr>
          <w:rStyle w:val="FootnoteAnchor"/>
          <w:rtl w:val="true"/>
        </w:rPr>
        <w:footnoteReference w:id="1112"/>
      </w:r>
      <w:r>
        <w:rPr>
          <w:rFonts w:ascii="Amiri" w:hAnsi="Amiri" w:eastAsia="Amiri" w:cs="Amiri"/>
          <w:color w:val="111111"/>
          <w:sz w:val="28"/>
          <w:sz w:val="28"/>
          <w:szCs w:val="28"/>
          <w:rtl w:val="true"/>
          <w:lang w:bidi="ar-SA"/>
        </w:rPr>
        <w:t>، فجعلت أُزاوله عن يمينه وعن شماله وبين يديه ومن خلفه حتّى إذا استمكنت منه، 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 به، فقذفتُ به فتكسّر كما تتكسّر القوارير، ثمّ نزلت وانطلقت أنا ورسول اللّٰه صلى الله عليه و آله نستبق حتّى توارينا بالبيوت</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5:8507/142</w:t>
      </w:r>
      <w:r>
        <w:rPr>
          <w:rFonts w:ascii="Amiri" w:hAnsi="Amiri" w:eastAsia="Amiri" w:cs="Amiri"/>
          <w:color w:val="111111"/>
          <w:sz w:val="28"/>
          <w:sz w:val="28"/>
          <w:szCs w:val="28"/>
          <w:rtl w:val="true"/>
          <w:lang w:bidi="ar-SA"/>
        </w:rPr>
        <w:t>، خصائص أمير المؤمنين عليه السلام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1:292/251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مناقب آل أبي طالب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تمدح عليّاً؟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قُلْ فِي عليٍّ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تُنتضا</w:t>
      </w:r>
      <w:r>
        <w:rPr>
          <w:rStyle w:val="FootnoteAnchor"/>
          <w:rtl w:val="true"/>
        </w:rPr>
        <w:footnoteReference w:id="1114"/>
      </w:r>
      <w:r>
        <w:rPr>
          <w:rFonts w:ascii="Amiri" w:hAnsi="Amiri" w:eastAsia="Amiri" w:cs="Amiri"/>
          <w:color w:val="111111"/>
          <w:sz w:val="28"/>
          <w:sz w:val="28"/>
          <w:szCs w:val="28"/>
          <w:rtl w:val="true"/>
          <w:lang w:bidi="ar-SA"/>
        </w:rPr>
        <w:t>يُخْمَدُ ناراً موصَدَه</w:t>
      </w:r>
    </w:p>
    <w:p>
      <w:pPr>
        <w:pStyle w:val="BookText"/>
        <w:rPr/>
      </w:pPr>
      <w:r>
        <w:rPr>
          <w:rFonts w:ascii="Amiri" w:hAnsi="Amiri" w:eastAsia="Amiri" w:cs="Amiri"/>
          <w:color w:val="111111"/>
          <w:sz w:val="28"/>
          <w:sz w:val="28"/>
          <w:szCs w:val="28"/>
          <w:rtl w:val="true"/>
          <w:lang w:bidi="ar-SA"/>
        </w:rPr>
        <w:t xml:space="preserve">قُلتُ هل أمدحُ مَن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ذُو اللُّبِّ إلى أَنْ عَبَدَه</w:t>
      </w:r>
    </w:p>
    <w:p>
      <w:pPr>
        <w:pStyle w:val="BookText"/>
        <w:rPr/>
      </w:pPr>
      <w:r>
        <w:rPr>
          <w:rFonts w:ascii="Amiri" w:hAnsi="Amiri" w:eastAsia="Amiri" w:cs="Amiri"/>
          <w:color w:val="111111"/>
          <w:sz w:val="28"/>
          <w:sz w:val="28"/>
          <w:szCs w:val="28"/>
          <w:rtl w:val="true"/>
          <w:lang w:bidi="ar-SA"/>
        </w:rPr>
        <w:t xml:space="preserve">والنَّبيُّ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 xml:space="preserve">وَضَعَ اللّٰهُ بِظَهْري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 القَلب أنْ قَدْ بَرَدَه</w:t>
      </w:r>
    </w:p>
    <w:p>
      <w:pPr>
        <w:pStyle w:val="BookText"/>
        <w:rPr/>
      </w:pPr>
      <w:r>
        <w:rPr>
          <w:rFonts w:ascii="Amiri" w:hAnsi="Amiri" w:eastAsia="Amiri" w:cs="Amiri"/>
          <w:color w:val="111111"/>
          <w:sz w:val="28"/>
          <w:sz w:val="28"/>
          <w:szCs w:val="28"/>
          <w:rtl w:val="true"/>
          <w:lang w:bidi="ar-SA"/>
        </w:rPr>
        <w:t xml:space="preserve">وعليٌّ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يَدَه</w:t>
      </w:r>
      <w:r>
        <w:rPr>
          <w:rStyle w:val="FootnoteAnchor"/>
          <w:rtl w:val="true"/>
        </w:rPr>
        <w:footnoteReference w:id="11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بي رسول اللّٰه صلى الله عليه و آله حتّى أتى بي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إلى جنب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رسول اللّٰه على منكبي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بي، فنهضت، فلمّا رأى بي ضعف الصِّبى</w:t>
      </w:r>
      <w:r>
        <w:rPr>
          <w:rStyle w:val="FootnoteAnchor"/>
          <w:rtl w:val="true"/>
        </w:rPr>
        <w:footnoteReference w:id="1116"/>
      </w:r>
      <w:r>
        <w:rPr>
          <w:rFonts w:ascii="Amiri" w:hAnsi="Amiri" w:eastAsia="Amiri" w:cs="Amiri"/>
          <w:color w:val="111111"/>
          <w:sz w:val="28"/>
          <w:sz w:val="28"/>
          <w:szCs w:val="28"/>
          <w:rtl w:val="true"/>
          <w:lang w:bidi="ar-SA"/>
        </w:rPr>
        <w:t>تحته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w:t>
      </w:r>
      <w:r>
        <w:rPr>
          <w:rStyle w:val="FootnoteAnchor"/>
          <w:rtl w:val="true"/>
        </w:rPr>
        <w:footnoteReference w:id="1117"/>
      </w:r>
      <w:r>
        <w:rPr>
          <w:rFonts w:ascii="Amiri" w:hAnsi="Amiri" w:eastAsia="Amiri" w:cs="Amiri"/>
          <w:color w:val="111111"/>
          <w:sz w:val="28"/>
          <w:sz w:val="28"/>
          <w:szCs w:val="28"/>
          <w:rtl w:val="true"/>
          <w:lang w:bidi="ar-SA"/>
        </w:rPr>
        <w:t>ونزل وجلس وقال لي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اصعد على منكبي، فصعدت على منكبيه ثمّ نهض بي رسول اللّٰه صلى الله عليه و آله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نهض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إليّ أنّي لو شئت نِلْتُ أُفق السماء، فصعدت فوق الكعبة وتنحّى رسول اللّٰه صلى الله عليه و آله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الصنم الأكبر؛ صنم قريش، وكان من نحاس موتّداً في الأرض بحديد، فعالجته وقلعته والنبيّ صلى الله عليه و آله يقول</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اَلْحَقُّ </w:t>
      </w:r>
    </w:p>
    <w:p>
      <w:pPr>
        <w:pStyle w:val="BookText"/>
        <w:rPr/>
      </w:pPr>
      <w:r>
        <w:rPr>
          <w:rFonts w:ascii="Amiri" w:hAnsi="Amiri" w:eastAsia="Amiri" w:cs="Amiri"/>
          <w:color w:val="111111"/>
          <w:sz w:val="28"/>
          <w:sz w:val="28"/>
          <w:szCs w:val="28"/>
          <w:rtl w:val="true"/>
          <w:lang w:bidi="ar-SA"/>
        </w:rPr>
        <w:t>وَ 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قلعته قال لي</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 فقذفته فتكسّر كالقوارير</w:t>
      </w:r>
      <w:r>
        <w:rPr>
          <w:rStyle w:val="FootnoteAnchor"/>
          <w:rtl w:val="true"/>
        </w:rPr>
        <w:footnoteReference w:id="1121"/>
      </w:r>
      <w:r>
        <w:rPr>
          <w:rFonts w:ascii="Amiri" w:hAnsi="Amiri" w:eastAsia="Amiri" w:cs="Amiri"/>
          <w:color w:val="111111"/>
          <w:sz w:val="28"/>
          <w:sz w:val="28"/>
          <w:szCs w:val="28"/>
          <w:rtl w:val="true"/>
          <w:lang w:bidi="ar-SA"/>
        </w:rPr>
        <w:t>، ونزلتُ مِن فوق الكعبة</w:t>
      </w:r>
      <w:r>
        <w:rPr>
          <w:rStyle w:val="FootnoteAnchor"/>
          <w:rtl w:val="true"/>
        </w:rPr>
        <w:footnoteReference w:id="1122"/>
      </w:r>
      <w:r>
        <w:rPr>
          <w:rFonts w:ascii="Amiri" w:hAnsi="Amiri" w:eastAsia="Amiri" w:cs="Amiri"/>
          <w:color w:val="111111"/>
          <w:sz w:val="28"/>
          <w:sz w:val="28"/>
          <w:szCs w:val="28"/>
          <w:rtl w:val="true"/>
          <w:lang w:bidi="ar-SA"/>
        </w:rPr>
        <w:t>فانطلقت أنا والنبيّ صلى الله عليه و آله</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تأويل الآيات </w:t>
      </w:r>
      <w:r>
        <w:rPr>
          <w:rFonts w:eastAsia="Amiri" w:cs="Amiri" w:ascii="Amiri" w:hAnsi="Amiri"/>
          <w:color w:val="111111"/>
          <w:sz w:val="28"/>
          <w:szCs w:val="28"/>
          <w:lang w:bidi="ar-SA"/>
        </w:rPr>
        <w:t>1:26/286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غاية المرام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6127_209688"/>
      <w:bookmarkStart w:id="217" w:name="pg16127_209688"/>
      <w:bookmarkEnd w:id="21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pg16127_209688"/>
      <w:bookmarkStart w:id="219" w:name="__RefHeading___Toc1477383_1280447820"/>
      <w:bookmarkStart w:id="220" w:name="_Toc58"/>
      <w:bookmarkEnd w:id="218"/>
      <w:bookmarkEnd w:id="219"/>
      <w:r>
        <w:rPr>
          <w:rtl w:val="true"/>
        </w:rPr>
        <w:t>الباب السادس والثلاثون في بيان أنّ النظر إليه عبادة وذكره عبادة</w:t>
      </w:r>
      <w:bookmarkEnd w:id="22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عمرو</w:t>
      </w:r>
      <w:r>
        <w:rPr>
          <w:rStyle w:val="FootnoteAnchor"/>
          <w:rtl w:val="true"/>
        </w:rPr>
        <w:footnoteReference w:id="1124"/>
      </w:r>
      <w:r>
        <w:rPr>
          <w:rFonts w:ascii="Amiri" w:hAnsi="Amiri" w:eastAsia="Amiri" w:cs="Amiri"/>
          <w:color w:val="111111"/>
          <w:sz w:val="28"/>
          <w:sz w:val="28"/>
          <w:szCs w:val="28"/>
          <w:rtl w:val="true"/>
          <w:lang w:bidi="ar-SA"/>
        </w:rPr>
        <w:t>، عن أبي سلمة</w:t>
      </w:r>
      <w:r>
        <w:rPr>
          <w:rStyle w:val="FootnoteAnchor"/>
          <w:rtl w:val="true"/>
        </w:rPr>
        <w:footnoteReference w:id="1125"/>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رأيت فلاناً قد ركب البحر ببضاعة يسيرة وخرج إلى الصين فأسرع الكرّة وآب بالغنيمة وقد حسده أهل وُدّه وأوسع على قراباته وجيرانه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الدنيا كلّما ازداد كثرة وعظماً ازداد صاحبه بلاءً‌، فلا تغبطوا أصحاب المال إلّامَن جاد بماله في سبيل اللّٰه، ولكن أُخبركم بِمَن هو أقلّ من صاحبكم بضاعة، وأسرع منكم كرّةً‌، وأعظم منه غنيمة، وما أعدّ اللّٰه له من الخيرات محفوظ في خزائن عرش الرحمن‌؟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المقبل إليكم، فنظروا وإذا برجلٍ من الأنصار رَثّ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صعد له اليوم إلى العلوّ من الخيرات والطاعات ما لو قُسِّم على جميع أهل الأرض لكان نصيبُ أقلّهم منه غفران ذنوبه ووجوب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بماذا استوجب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يُخبركم عمّا صنع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أصحاب رسول اللّٰه صلى الله عليه و آله على ذلك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بما بشّرك به رسول اللّٰه صلى الله عليه و آله، فماذا صنعت في يومك هذا حتّى كُتِب لك ما قد كُتِب‌؟</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أنّي صنعتُ شيئاً غير أنّي خرجتُ من بيتي وأردتُ حاجة كنت قد أبطأتُ عنها، فخشيت أن تكون قد فاتتني،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لأعتاضنّ‌</w:t>
      </w:r>
      <w:r>
        <w:rPr>
          <w:rStyle w:val="FootnoteAnchor"/>
          <w:rtl w:val="true"/>
        </w:rPr>
        <w:footnoteReference w:id="1126"/>
      </w:r>
      <w:r>
        <w:rPr>
          <w:rFonts w:ascii="Amiri" w:hAnsi="Amiri" w:eastAsia="Amiri" w:cs="Amiri"/>
          <w:color w:val="111111"/>
          <w:sz w:val="28"/>
          <w:sz w:val="28"/>
          <w:szCs w:val="28"/>
          <w:rtl w:val="true"/>
          <w:lang w:bidi="ar-SA"/>
        </w:rPr>
        <w:t>عنها بالنظر إلى وجه عليّ بن أبي طالب عليه السلام، فقد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بن أبي طالب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وأيّ عبادة، إنّك يا عبد اللّٰه ذهبتَ تبتغي أن تكتسب ديناراً لقوت عيالك ففاتك ذلك، فاعتضت عنه بالنظر إلى وجه عليّ بن أبي طالب وأنت له محبّ ولطاعته معتقد، وذلك خير 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الدنيا كلّها لك ذهبة حمراء فأنفقتها في سبيل اللّٰه، ولتشفعنّ بعدد كلّ نَفَسٍ تنفّسته في مسيرك إليه في ألف رقبة يعتقها اللّٰه بشفاعتك من النار</w:t>
      </w:r>
      <w:r>
        <w:rPr>
          <w:rStyle w:val="FootnoteAnchor"/>
          <w:rtl w:val="true"/>
        </w:rPr>
        <w:footnoteReference w:id="1127"/>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6:196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38:5/197</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وعن عمران بن حصين</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وعن جابر وعن واثلة بن الأسقع</w:t>
      </w:r>
      <w:r>
        <w:rPr>
          <w:rStyle w:val="FootnoteAnchor"/>
          <w:rtl w:val="true"/>
        </w:rPr>
        <w:footnoteReference w:id="1130"/>
      </w:r>
      <w:r>
        <w:rPr>
          <w:rFonts w:ascii="Amiri" w:hAnsi="Amiri" w:eastAsia="Amiri" w:cs="Amiri"/>
          <w:color w:val="111111"/>
          <w:sz w:val="28"/>
          <w:sz w:val="28"/>
          <w:szCs w:val="28"/>
          <w:rtl w:val="true"/>
          <w:lang w:bidi="ar-SA"/>
        </w:rPr>
        <w:t>بإسناداتٍ مختلفة إليهم، عن الليثيّ 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عليه السلام للكوفيّ </w:t>
      </w:r>
      <w:r>
        <w:rPr>
          <w:rFonts w:eastAsia="Amiri" w:cs="Amiri" w:ascii="Amiri" w:hAnsi="Amiri"/>
          <w:color w:val="111111"/>
          <w:sz w:val="28"/>
          <w:szCs w:val="28"/>
          <w:lang w:bidi="ar-SA"/>
        </w:rPr>
        <w:t>1:160/246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lang w:bidi="ar-SA"/>
        </w:rPr>
        <w:t>2:738/381</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62/350</w:t>
      </w:r>
      <w:r>
        <w:rPr>
          <w:rFonts w:ascii="Amiri" w:hAnsi="Amiri" w:eastAsia="Amiri" w:cs="Amiri"/>
          <w:color w:val="111111"/>
          <w:sz w:val="28"/>
          <w:sz w:val="28"/>
          <w:szCs w:val="28"/>
          <w:rtl w:val="true"/>
          <w:lang w:bidi="ar-SA"/>
        </w:rPr>
        <w:t>،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28/294</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10:10006/76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18:109</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5:548</w:t>
      </w:r>
      <w:r>
        <w:rPr>
          <w:rFonts w:ascii="Amiri" w:hAnsi="Amiri" w:eastAsia="Amiri" w:cs="Amiri"/>
          <w:color w:val="111111"/>
          <w:sz w:val="28"/>
          <w:sz w:val="28"/>
          <w:szCs w:val="28"/>
          <w:rtl w:val="true"/>
          <w:lang w:bidi="ar-SA"/>
        </w:rPr>
        <w:t xml:space="preserve">، ذيل تاريخ بغداد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أبا بكر يُكثر النظر إلى وجه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أراك تكثر النظر إلى وجه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38:200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6:192</w:t>
      </w:r>
      <w:r>
        <w:rPr>
          <w:rFonts w:ascii="Amiri" w:hAnsi="Amiri" w:eastAsia="Amiri" w:cs="Amiri"/>
          <w:color w:val="111111"/>
          <w:sz w:val="28"/>
          <w:sz w:val="28"/>
          <w:szCs w:val="28"/>
          <w:rtl w:val="true"/>
          <w:lang w:bidi="ar-SA"/>
        </w:rPr>
        <w:t>،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المنقبة الرابعة والثمانون وعنه في غاية المرام </w:t>
      </w: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26:11/229</w:t>
      </w:r>
      <w:r>
        <w:rPr>
          <w:rFonts w:ascii="Amiri" w:hAnsi="Amiri" w:eastAsia="Amiri" w:cs="Amiri"/>
          <w:color w:val="111111"/>
          <w:sz w:val="28"/>
          <w:sz w:val="28"/>
          <w:szCs w:val="28"/>
          <w:rtl w:val="true"/>
          <w:lang w:bidi="ar-SA"/>
        </w:rPr>
        <w:t xml:space="preserve">، وفي الصراط المستقيم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مردويه، المسلسلات لأبي جعفر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42:350</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3:120</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38:198</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جواهر المطالب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السمّان، وفي غاية المرام </w:t>
      </w: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بذكر عليّ عليه السلام</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للحلوانيّ‌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38:8/199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الحسن عليّ بن موسى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ذرّيّتنا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النظر إلى الأئمّة منكم عبادة أو النظر إلى جميع ذرّيّة النبيّ صلى الله عليه و آله 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النظر إلى جميع ذرّيّة النبيّ عبادة ما لم يفارقوا منهاجه، ولم يتلوّثوا</w:t>
      </w:r>
      <w:r>
        <w:rPr>
          <w:rStyle w:val="FootnoteAnchor"/>
          <w:rtl w:val="true"/>
        </w:rPr>
        <w:footnoteReference w:id="1134"/>
      </w:r>
      <w:r>
        <w:rPr>
          <w:rFonts w:ascii="Amiri" w:hAnsi="Amiri" w:eastAsia="Amiri" w:cs="Amiri"/>
          <w:color w:val="111111"/>
          <w:sz w:val="28"/>
          <w:sz w:val="28"/>
          <w:szCs w:val="28"/>
          <w:rtl w:val="true"/>
          <w:lang w:bidi="ar-SA"/>
        </w:rPr>
        <w:t>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نقلتُه من كتاب الشيخ الفاضل الشيخ محمّد الجمهور</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2/369</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1:196/55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وسائل الشيعة </w:t>
      </w:r>
      <w:r>
        <w:rPr>
          <w:rFonts w:eastAsia="Amiri" w:cs="Amiri" w:ascii="Amiri" w:hAnsi="Amiri"/>
          <w:color w:val="111111"/>
          <w:sz w:val="28"/>
          <w:szCs w:val="28"/>
          <w:lang w:bidi="ar-SA"/>
        </w:rPr>
        <w:t>12:1/311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والفصول المهمّة </w:t>
      </w:r>
      <w:r>
        <w:rPr>
          <w:rFonts w:eastAsia="Amiri" w:cs="Amiri" w:ascii="Amiri" w:hAnsi="Amiri"/>
          <w:color w:val="111111"/>
          <w:sz w:val="28"/>
          <w:szCs w:val="28"/>
          <w:lang w:bidi="ar-SA"/>
        </w:rPr>
        <w:t>3:1/369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96:2/218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6127_209694"/>
    </w:p>
    <w:p>
      <w:pPr>
        <w:pStyle w:val="Heading3"/>
        <w:numPr>
          <w:ilvl w:val="2"/>
          <w:numId w:val="1"/>
        </w:numPr>
        <w:rPr/>
      </w:pPr>
      <w:bookmarkStart w:id="222" w:name="__RefHeading___Toc1477385_1280447820"/>
      <w:bookmarkStart w:id="223" w:name="_Toc59"/>
      <w:bookmarkEnd w:id="221"/>
      <w:bookmarkEnd w:id="222"/>
      <w:r>
        <w:rPr>
          <w:rtl w:val="true"/>
        </w:rPr>
        <w:t xml:space="preserve">الباب السابع والثلاثون في بيان سبعين منقبةٍ من مناقبه التي لا يشاركه فيها أحدٌ من الأُمّة </w:t>
      </w:r>
      <w:r>
        <w:rPr>
          <w:rtl w:val="true"/>
        </w:rPr>
        <w:t>(*)</w:t>
      </w:r>
      <w:bookmarkEnd w:id="22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والثلاثون في بيان سبعين منقبةٍ من مناقبه التي لا يشاركه فيها أحدٌ من الأُمّة</w:t>
      </w:r>
      <w:r>
        <w:rPr>
          <w:rStyle w:val="FootnoteAnchor"/>
          <w:rtl w:val="true"/>
        </w:rPr>
        <w:footnoteReference w:id="113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مكحول</w:t>
      </w:r>
      <w:r>
        <w:rPr>
          <w:rStyle w:val="FootnoteAnchor"/>
          <w:rtl w:val="true"/>
        </w:rPr>
        <w:footnoteReference w:id="11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أنّه ليس فيهم رجل له منقبةٌ إلّاوقد شركته فيها وفضلته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قال</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سبعون منقبة لم يشاركني</w:t>
      </w:r>
      <w:r>
        <w:rPr>
          <w:rStyle w:val="FootnoteAnchor"/>
          <w:rtl w:val="true"/>
        </w:rPr>
        <w:footnoteReference w:id="1139"/>
      </w:r>
      <w:r>
        <w:rPr>
          <w:rFonts w:ascii="Amiri" w:hAnsi="Amiri" w:eastAsia="Amiri" w:cs="Amiri"/>
          <w:color w:val="111111"/>
          <w:sz w:val="28"/>
          <w:sz w:val="28"/>
          <w:szCs w:val="28"/>
          <w:rtl w:val="true"/>
          <w:lang w:bidi="ar-SA"/>
        </w:rPr>
        <w:t>فيها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بهنّ‌،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منقبةٍ لي أنّي لم أُشرك باللّٰه طرفة عين، ولم أعبد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أشرب الخمر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استوهبني من أبي في صِباي، فكنتُ أكيله وشريبه ومؤنسه ومُحدّثه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 الناس إيماناً وإسلاما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منّي بمنزلة هارون من </w:t>
      </w:r>
    </w:p>
    <w:p>
      <w:pPr>
        <w:pStyle w:val="BookText"/>
        <w:rPr/>
      </w:pPr>
      <w:r>
        <w:rPr>
          <w:rFonts w:ascii="Amiri" w:hAnsi="Amiri" w:eastAsia="Amiri" w:cs="Amiri"/>
          <w:color w:val="111111"/>
          <w:sz w:val="28"/>
          <w:sz w:val="28"/>
          <w:szCs w:val="28"/>
          <w:rtl w:val="true"/>
          <w:lang w:bidi="ar-SA"/>
        </w:rPr>
        <w:t>موسى إلّاأنّه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آخر الناس عهداً برسول اللّٰه صلى الله عليه و آله ودلّيته في حُفرته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أنامني على فراشه حيث ذهب إلى الغار وسجّاني ببُرده، فلمّا جاء المشركون ظنّوني محمّداً صلى الله عليه و آله فأيقظوني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صاحبك‌؟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حاجته،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هرب لهرب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علّمني ألف باب من العلم يَفْتَح كلّ باب ألف باب، ولم يُعلّم ذلك أحداً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حشر اللّٰه عزّ وجلّ الأوّلين والآخرين نُصبَ لي منبرٌ فوق منابر النبيّين، ونُصِبَ لك منبرٌ فوق منابر الوصيّين فترتقي عليه</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w:t>
      </w:r>
      <w:r>
        <w:rPr>
          <w:rStyle w:val="FootnoteAnchor"/>
          <w:rtl w:val="true"/>
        </w:rPr>
        <w:footnoteReference w:id="1141"/>
      </w:r>
      <w:r>
        <w:rPr>
          <w:rFonts w:ascii="Amiri" w:hAnsi="Amiri" w:eastAsia="Amiri" w:cs="Amiri"/>
          <w:color w:val="111111"/>
          <w:sz w:val="28"/>
          <w:sz w:val="28"/>
          <w:szCs w:val="28"/>
          <w:rtl w:val="true"/>
          <w:lang w:bidi="ar-SA"/>
        </w:rPr>
        <w:t>أخي وأنا أخوك، يدك في يدي حتّى ندخل</w:t>
      </w:r>
      <w:r>
        <w:rPr>
          <w:rStyle w:val="FootnoteAnchor"/>
          <w:rtl w:val="true"/>
        </w:rPr>
        <w:footnoteReference w:id="1142"/>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أحبّك ووالاك سبقت له الرحمة، ومَن أبغضك وعاداك سبقت له اللعنة</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مَثَلُك في أُمّتي كمثل سفينة نوح، مَن ركبها نجا ومَن تخلّف عنها غرق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عمّمني بعمامة نفسه بيده ودعا لي </w:t>
      </w:r>
    </w:p>
    <w:p>
      <w:pPr>
        <w:pStyle w:val="BookText"/>
        <w:rPr/>
      </w:pPr>
      <w:r>
        <w:rPr>
          <w:rFonts w:ascii="IRNazanin" w:hAnsi="IRNazanin" w:eastAsia="IRNazanin"/>
          <w:color w:val="111111"/>
          <w:sz w:val="28"/>
          <w:sz w:val="28"/>
          <w:szCs w:val="28"/>
          <w:rtl w:val="true"/>
          <w:lang w:bidi="fa-IR"/>
        </w:rPr>
        <w:t>بدعوات النصر على أعدائه</w:t>
      </w:r>
      <w:r>
        <w:rPr>
          <w:rStyle w:val="FootnoteAnchor"/>
          <w:rtl w:val="true"/>
        </w:rPr>
        <w:footnoteReference w:id="1144"/>
      </w:r>
      <w:r>
        <w:rPr>
          <w:rFonts w:ascii="Amiri" w:hAnsi="Amiri" w:eastAsia="Amiri" w:cs="Amiri"/>
          <w:color w:val="111111"/>
          <w:sz w:val="28"/>
          <w:sz w:val="28"/>
          <w:szCs w:val="28"/>
          <w:rtl w:val="true"/>
          <w:lang w:bidi="ar-SA"/>
        </w:rPr>
        <w:t>فهزمتهم بإذن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أمرني أن أمسح يدي على ضرع شاة قد يبس ضرعها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امسح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فِعلك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فمسحتُ عليها يدي فدرّ علَيّ من لبنها، فسقيتُ رسول اللّٰه صلى الله عليه و آله شربة ثمّ أتت عجوز فشكت الظمأ فسقيتها،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سألت اللّٰه عزّوجلّ أن يبارك في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أوصى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يلي غسلي غيرك، ولا يواري عورتي غيرك؛ فإنّه إن رأى عورتي أحدٌ غيرك تفقّأت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بتقليبك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أردتُ أن أُقلّب عضواً من أعضائه إلّاقُلِّب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أردتُ أن أُجرّده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 محمّد، لا تجرّده، فغسِّله والقميص عليه، فلا والذي أكرمه بالنبوّة وخصّه بالرسالة ما رأيت له عورة، خصّني اللّٰه بذلك من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زوّجني فاطمة، وقد كان خطبها أبو بكر وعمر فزوّجني اللّٰه من فوق سبع سماواته،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 يا عليّ‌، فإنّ اللّٰه عزّ وجلّ قد زوّجك فاطمة سيّدة نساء أهل الجنّة وهي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أولست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عليّ أنت منّي وأنا منك كيميني من شمالي، لا أستغني عنك في الدنيا والآخرة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صاحب لواء الحمد في الآخرة، وأنت يوم القيامة أقرب الخلق منّي مجلساً، يبسط لي ويبسط لك، فأكون في زمرة النبيّين وتكون في زمرة الوصيّين، ويوضع على رأسك تاج النور وأكليل </w:t>
      </w:r>
    </w:p>
    <w:p>
      <w:pPr>
        <w:pStyle w:val="BookText"/>
        <w:rPr/>
      </w:pPr>
      <w:r>
        <w:rPr>
          <w:rFonts w:ascii="Amiri" w:hAnsi="Amiri" w:eastAsia="Amiri" w:cs="Amiri"/>
          <w:color w:val="111111"/>
          <w:sz w:val="28"/>
          <w:sz w:val="28"/>
          <w:szCs w:val="28"/>
          <w:rtl w:val="true"/>
          <w:lang w:bidi="ar-SA"/>
        </w:rPr>
        <w:t>الكرامة، يَحُفّ بك سبعون ألف ملك حتّى يفرغ اللّٰه تعالى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الناكثين والقاسطين والمارقين؛ فمَن قاتلك منهم فإنّ لك بكلّ رجل منهم شفاعة في مائة ألف من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الناكثون‌؟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سيبايعانك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وينكثانك بالعراق، فإذا فعلا ذلك فحاربهما فإنّ في قتالهما طهارة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القاسطون‌؟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المارقون‌؟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ذي الثُّدَيّة</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وهو مرقوص بن زهير التميميّ‌، رئيس الخوارج وهو ذو الخويصرة، قتله أمير المؤمنين عليه السلام يوم قتال الخوارج في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2:369</w:t>
      </w:r>
      <w:r>
        <w:rPr>
          <w:rFonts w:ascii="Amiri" w:hAnsi="Amiri" w:eastAsia="Amiri" w:cs="Amiri"/>
          <w:color w:val="111111"/>
          <w:sz w:val="28"/>
          <w:sz w:val="28"/>
          <w:szCs w:val="28"/>
          <w:rtl w:val="true"/>
          <w:lang w:bidi="ar-SA"/>
        </w:rPr>
        <w:t>، كتاب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920/434</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7:169</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2:193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1:484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تصغير الثدي وإنّما أُدخل فيه الهاء وإن كان الثدي مذكّراً كأنّه أراد قطعة من ثدي،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تصغير الثندوة بحذف النون، ويروى ذو اليُديّة بدل الثاء تصغير اليد وهي مؤنّثة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يمرقون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الدين</w:t>
      </w:r>
    </w:p>
    <w:p>
      <w:pPr>
        <w:pStyle w:val="BookText"/>
        <w:rPr/>
      </w:pPr>
      <w:r>
        <w:rPr>
          <w:rFonts w:ascii="Amiri" w:hAnsi="Amiri" w:eastAsia="Amiri" w:cs="Amiri"/>
          <w:color w:val="111111"/>
          <w:sz w:val="28"/>
          <w:sz w:val="28"/>
          <w:szCs w:val="28"/>
          <w:rtl w:val="true"/>
          <w:lang w:bidi="ar-SA"/>
        </w:rPr>
        <w:t>كما يمرق السهم من الرمية؛ فاقتلهم فإنّ في قتلهم فرجاً لأهل الأرض وعذاباً معجَّلاً عليهم، وذخراً لك عند اللّٰه عزّ وجلّ يوم القيامة</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ابنيّ الحسن والحسين من نورٍ ألقاه إليك وإلى فاطمة، وهما يهتزّان كما يهتزّ القُرطان إذا كانا في الأُذنين، ونورهما متضاعف على نور الشهداء سبعين ألف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عزّوجلّ وعدني أن يكرمهما كرامة لا يكرم بها أحداً ما خلا النبيّين والمرسلين</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ولن يُدخَل المدينة إلّامن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ستَرعَى ذمّتي، وتقاتل على سُنّتي، وتخالفك أُمّتي</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أعطاني خاتمه في حياته ودرعه ومنطقته</w:t>
      </w:r>
      <w:r>
        <w:rPr>
          <w:rStyle w:val="FootnoteAnchor"/>
          <w:rtl w:val="true"/>
        </w:rPr>
        <w:footnoteReference w:id="1149"/>
      </w:r>
      <w:r>
        <w:rPr>
          <w:rFonts w:ascii="Amiri" w:hAnsi="Amiri" w:eastAsia="Amiri" w:cs="Amiri"/>
          <w:color w:val="111111"/>
          <w:sz w:val="28"/>
          <w:sz w:val="28"/>
          <w:szCs w:val="28"/>
          <w:rtl w:val="true"/>
          <w:lang w:bidi="ar-SA"/>
        </w:rPr>
        <w:t>، وقلّدني سيفه وأصحابه كلّهم حضور، وعمّي العبّاس حاضر، فخصّني اللّٰه عزّ وجلّ منه بذلك دونهم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أنزل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فكان لي دينارٌ فبعته بعشرة دراهم، فكنتُ إذا ناجيتُ رسول اللّٰه صلى الله عليه و آله أتصدّق قبل ذلك بدرهم، وواللّٰه ما فعل هذا أحدٌ من أصحابه؛ لا قبلي</w:t>
      </w:r>
      <w:r>
        <w:rPr>
          <w:rStyle w:val="FootnoteAnchor"/>
          <w:rtl w:val="true"/>
        </w:rPr>
        <w:footnoteReference w:id="1151"/>
      </w:r>
      <w:r>
        <w:rPr>
          <w:rFonts w:ascii="Amiri" w:hAnsi="Amiri" w:eastAsia="Amiri" w:cs="Amiri"/>
          <w:color w:val="111111"/>
          <w:sz w:val="28"/>
          <w:sz w:val="28"/>
          <w:szCs w:val="28"/>
          <w:rtl w:val="true"/>
          <w:lang w:bidi="ar-SA"/>
        </w:rPr>
        <w:t>ولا بعدي،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أَشْفَقْتُمْ أَنْ </w:t>
      </w:r>
    </w:p>
    <w:p>
      <w:pPr>
        <w:pStyle w:val="BookText"/>
        <w:rPr/>
      </w:pPr>
      <w:r>
        <w:rPr>
          <w:rFonts w:ascii="Amiri" w:hAnsi="Amiri" w:eastAsia="Amiri" w:cs="Amiri"/>
          <w:color w:val="111111"/>
          <w:sz w:val="28"/>
          <w:sz w:val="28"/>
          <w:szCs w:val="28"/>
          <w:rtl w:val="true"/>
          <w:lang w:bidi="ar-SA"/>
        </w:rPr>
        <w:t>تُقَدِّمُوا بَيْنَ يَدَيْ نَجْوٰاكُمْ صَدَقٰاتٍ فَإِذْ لَمْ تَفْعَلُوا وَ تٰابَ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52"/>
      </w:r>
      <w:r>
        <w:rPr>
          <w:rFonts w:ascii="Amiri" w:hAnsi="Amiri" w:eastAsia="Amiri" w:cs="Amiri"/>
          <w:color w:val="111111"/>
          <w:sz w:val="28"/>
          <w:sz w:val="28"/>
          <w:szCs w:val="28"/>
          <w:rtl w:val="true"/>
          <w:lang w:bidi="ar-SA"/>
        </w:rPr>
        <w:t>فهل تكون التوبة إلّاعن ذنب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محرّمة على الأنبياء حتّى أدخلها أنا، وهي محرّمة على الأوصياء حتّى تدخلها أنت يا عليّ‌، إنّ اللّٰه تبارك وتعالى بشّرني فيك ببشرى ولم يُبشّر بها نبيّاً قبلي، بشّرني بأنّك سيّد الأوصياء، وأنّ ابنيك الحسن والحسين سيّدا شباب أهل الجنّة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جعفراً أخي الطيّار في الجنّة مع الملائكة، المزيّن بالجناحين من دُرٍّ وياقوت وزبرجد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 حمزة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وعدني فيك وعداً لن يخلفه؛ جعلني نبيّاً وجعلك وصيّاً، وستلقى من أُمّتي من بعدي ما لقي موسى من فرعون؛ فاصبر واحتسب حتّى تلقاني، فأُوالي مَن والاك وأُعادي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صاحب الحوض لا يملكه غيرك، وسيأتيك قوم فيستسقونك،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مثل ذرّة، فينصرفون مسودّةً وجوههم، وسترد عليك شيعتي وشيعتك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w:t>
      </w:r>
      <w:r>
        <w:rPr>
          <w:rStyle w:val="FootnoteAnchor"/>
          <w:rtl w:val="true"/>
        </w:rPr>
        <w:footnoteReference w:id="1153"/>
      </w:r>
      <w:r>
        <w:rPr>
          <w:rFonts w:ascii="Amiri" w:hAnsi="Amiri" w:eastAsia="Amiri" w:cs="Amiri"/>
          <w:color w:val="111111"/>
          <w:sz w:val="28"/>
          <w:sz w:val="28"/>
          <w:szCs w:val="28"/>
          <w:rtl w:val="true"/>
          <w:lang w:bidi="ar-SA"/>
        </w:rPr>
        <w:t>رواء مرويّين، فيردون</w:t>
      </w:r>
      <w:r>
        <w:rPr>
          <w:rStyle w:val="FootnoteAnchor"/>
          <w:rtl w:val="true"/>
        </w:rPr>
        <w:footnoteReference w:id="1154"/>
      </w:r>
      <w:r>
        <w:rPr>
          <w:rFonts w:ascii="Amiri" w:hAnsi="Amiri" w:eastAsia="Amiri" w:cs="Amiri"/>
          <w:color w:val="111111"/>
          <w:sz w:val="28"/>
          <w:sz w:val="28"/>
          <w:szCs w:val="28"/>
          <w:rtl w:val="true"/>
          <w:lang w:bidi="ar-SA"/>
        </w:rPr>
        <w:t>مبيضّة وجوههم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 أُمّتي يوم القيامة على خمس رايات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 راية ترد علَيّ مع</w:t>
      </w:r>
      <w:r>
        <w:rPr>
          <w:rStyle w:val="FootnoteAnchor"/>
          <w:rtl w:val="true"/>
        </w:rPr>
        <w:footnoteReference w:id="1155"/>
      </w:r>
      <w:r>
        <w:rPr>
          <w:rFonts w:ascii="Amiri" w:hAnsi="Amiri" w:eastAsia="Amiri" w:cs="Amiri"/>
          <w:color w:val="111111"/>
          <w:sz w:val="28"/>
          <w:sz w:val="28"/>
          <w:szCs w:val="28"/>
          <w:rtl w:val="true"/>
          <w:lang w:bidi="ar-SA"/>
        </w:rPr>
        <w:t>فرعون هذه الأُمّة وهو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مع سامريّ هذه الأُمّة وهو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مع جاثليق هذه الأُمّة وهو 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مع أبي الأعور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فمعك يا عليّ‌، تحتها المؤمنون وأنت إمامهم، ثمّ يقول اللّٰه تعالى للأربعة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وَرٰاءَكُمْ فَالْتَمِسُوا نُوراً فَضُرِبَ بَيْنَهُمْ بِسُورٍ لَهُ بٰابٌ بٰاطِنُهُ فِيهِ اَلرَّحْمَةُ‌</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وهم شيعتي ومَن والاني وقاتل معي الفئة الباغية والناكبة عن الصراط، وباب الرحمة هم شيعتي فينادي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نَكُنْ مَعَكُمْ قٰالُوا بَلىٰ وَ لٰكِنَّكُمْ فَتَنْتُمْ أَنْفُسَكُمْ وَ تَرَبَّصْتُمْ وَ اِرْتَبْتُمْ وَ غَرَّتْكُمُ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جٰاءَ أَمْرُ اَللّٰهِ وَ غَرَّكُمْ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ثمّ ترد أُمّتي وشيعتي فيروون من حوض محمّد صلى الله عليه و آله، وبيدي عصا عوسج، أطرد بها الأعادي طرد غريبة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يقول الغالون من أُمّتي ما قالت النصارى في عيسى ابن مريم لقلت فيك قولاً لا تمرّ بعددٍ</w:t>
      </w:r>
      <w:r>
        <w:rPr>
          <w:rStyle w:val="FootnoteAnchor"/>
          <w:rtl w:val="true"/>
        </w:rPr>
        <w:footnoteReference w:id="1159"/>
      </w:r>
      <w:r>
        <w:rPr>
          <w:rFonts w:ascii="Amiri" w:hAnsi="Amiri" w:eastAsia="Amiri" w:cs="Amiri"/>
          <w:color w:val="111111"/>
          <w:sz w:val="28"/>
          <w:sz w:val="28"/>
          <w:szCs w:val="28"/>
          <w:rtl w:val="true"/>
          <w:lang w:bidi="ar-SA"/>
        </w:rPr>
        <w:t>من الناس إلّا أخذوا التراب من تحت قدميك يستشفون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نصرني بالرعب فسألته أن ينصرك بمثله، فجعل لك من ذلك مثل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التقم أُذني، فعلّمني ما كان ومايكون </w:t>
      </w:r>
    </w:p>
    <w:p>
      <w:pPr>
        <w:pStyle w:val="BookText"/>
        <w:rPr/>
      </w:pPr>
      <w:r>
        <w:rPr>
          <w:rFonts w:ascii="Amiri" w:hAnsi="Amiri" w:eastAsia="Amiri" w:cs="Amiri"/>
          <w:color w:val="111111"/>
          <w:sz w:val="28"/>
          <w:sz w:val="28"/>
          <w:szCs w:val="28"/>
          <w:rtl w:val="true"/>
          <w:lang w:bidi="ar-SA"/>
        </w:rPr>
        <w:t>إلى يوم القيامة، فساق اللّٰه عزّ وجلّ ذلك إليّ على لسان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النصارى ادّعوا أمراً فأنزل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فكانت نفسي نفس رسول اللّٰه صلى الله عليه و آله، والنساء فاطمة، والأبناء الحسن والحسين، ثمّ ندم القوم فسألوا رسول اللّٰه صلى الله عليه و آله الإعفاء، فأعفاهم وقال</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أنزل التوراة على موسى والفرقان على محمّد لو باهلونا لمسخهم اللّٰه</w:t>
      </w:r>
      <w:r>
        <w:rPr>
          <w:rStyle w:val="FootnoteAnchor"/>
          <w:rtl w:val="true"/>
        </w:rPr>
        <w:footnoteReference w:id="1162"/>
      </w:r>
      <w:r>
        <w:rPr>
          <w:rFonts w:ascii="Amiri" w:hAnsi="Amiri" w:eastAsia="Amiri" w:cs="Amiri"/>
          <w:color w:val="111111"/>
          <w:sz w:val="28"/>
          <w:sz w:val="28"/>
          <w:szCs w:val="28"/>
          <w:rtl w:val="true"/>
          <w:lang w:bidi="ar-SA"/>
        </w:rPr>
        <w:t>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وجّهني يوم بدر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ائتني بكفّ حصياتٍ مجموعةٍ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فأخذتها ثمّ شممتها فإذا هي طيّبة تفوح منها رائحة المسك، فأتيته بها فرمى بها وجوه المشركين، وتلك الحصيات أربع منها كنّ من الفردوس، وحصاة من المشرق، وحصاة من المغرب، وحصاة من تحت العرش مع كلّ حصاة مائة ألف ملك مدداً لنا، لم يُكرم اللّٰه عزّ وجلّ بهذه الفضيلة أحداً قبلُ ولا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لقاتلك فإنّه أشقى من ثمود، ومن عاقر الناقة، وإنّ عرش الرحمن ليهتزّ لقتلك، فأبشر يا عليّ فإنّك في زمرة الصدّيقين والشهداء والصالحين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قد خصّني من بين أصحابه</w:t>
      </w:r>
      <w:r>
        <w:rPr>
          <w:rStyle w:val="FootnoteAnchor"/>
          <w:rtl w:val="true"/>
        </w:rPr>
        <w:footnoteReference w:id="1163"/>
      </w:r>
      <w:r>
        <w:rPr>
          <w:rFonts w:ascii="Amiri" w:hAnsi="Amiri" w:eastAsia="Amiri" w:cs="Amiri"/>
          <w:color w:val="111111"/>
          <w:sz w:val="28"/>
          <w:sz w:val="28"/>
          <w:szCs w:val="28"/>
          <w:rtl w:val="true"/>
          <w:lang w:bidi="ar-SA"/>
        </w:rPr>
        <w:t xml:space="preserve">بعلم الناسخ والمنسوخ، والمحكم والمتشابه، والخاصّ والعام،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p>
    <w:p>
      <w:pPr>
        <w:pStyle w:val="BookText"/>
        <w:rPr/>
      </w:pPr>
      <w:r>
        <w:rPr>
          <w:rFonts w:ascii="Amiri" w:hAnsi="Amiri" w:eastAsia="Amiri" w:cs="Amiri"/>
          <w:color w:val="111111"/>
          <w:sz w:val="28"/>
          <w:sz w:val="28"/>
          <w:szCs w:val="28"/>
          <w:rtl w:val="true"/>
          <w:lang w:bidi="ar-SA"/>
        </w:rPr>
        <w:t xml:space="preserve">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رسوله، وقال لي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عزّ وجلّ أمرني أن أدنيك ولا أقصيك، وأُعلّمك ولا أجفوك، وحقّ علَيّ أن أطيع ربّي، وحقّ عليك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بعثني بعثاً ودعا لي بدعواتٍ وأطْلعني على ما يجري بعده، فحزن لذلك بعض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محمّد أن يجعل ابن عمّه نبيّاً لجعله، فشرّفني بالاطّلاع على ذلك على لسان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يحبّني ويبغض عليّاً، لا يجتمع حبّي وحبّه إلّافي قلب مؤمن، إنّ اللّٰه تعالى جعل أهل حُبّي وحبّك يا عليّ في أوّل زمرة السابقين إلى الجنّة، وجعل أهل بغضي وبغضك في أوّل زمرة الظالمين</w:t>
      </w:r>
      <w:r>
        <w:rPr>
          <w:rStyle w:val="FootnoteAnchor"/>
          <w:rtl w:val="true"/>
        </w:rPr>
        <w:footnoteReference w:id="1164"/>
      </w:r>
      <w:r>
        <w:rPr>
          <w:rFonts w:ascii="Amiri" w:hAnsi="Amiri" w:eastAsia="Amiri" w:cs="Amiri"/>
          <w:color w:val="111111"/>
          <w:sz w:val="28"/>
          <w:sz w:val="28"/>
          <w:szCs w:val="28"/>
          <w:rtl w:val="true"/>
          <w:lang w:bidi="ar-SA"/>
        </w:rPr>
        <w:t>من أُمّتي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وجّهني في بعض الغزوات إلى رَكيٍّ‌</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ماء، فرجعت إليه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 طين‌؟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ائتني منه، فأتيت منه بطين، فتكلّم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الرَكيّ‌، فألقيته، فإذا الماء قد نبع حتّى امتلأت جوانب الرَّكيّ‌، فجئت إليه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يا عليّ‌، وببركتك نبع الماء؛ فهذه المنقبة خاصّة بي دون أصحاب النبيّ‌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فإنّ جبرئيل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نظر إلى أصحابك فوجد ابن عمّك وختنك على فاطمة ابنتك، وهو</w:t>
      </w:r>
      <w:r>
        <w:rPr>
          <w:rStyle w:val="FootnoteAnchor"/>
          <w:rtl w:val="true"/>
        </w:rPr>
        <w:footnoteReference w:id="1166"/>
      </w:r>
      <w:r>
        <w:rPr>
          <w:rFonts w:ascii="Amiri" w:hAnsi="Amiri" w:eastAsia="Amiri" w:cs="Amiri"/>
          <w:color w:val="111111"/>
          <w:sz w:val="28"/>
          <w:sz w:val="28"/>
          <w:szCs w:val="28"/>
          <w:rtl w:val="true"/>
          <w:lang w:bidi="ar-SA"/>
        </w:rPr>
        <w:t>خير أصحابك، فجعله وصيّك والمؤدّي عنك</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الحادية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فإنّ منزلك في الجنّة مواجه منزلي، وأنت معي في الرفيق الأعلى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أعلى عليّون‌؟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قبّة من درّة بيضاء لها سبعون ألف مصراعٍ‌، مسكن لي ولك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رسخ 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 المؤمنين وكذلك 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المؤمنين، ورسخ بغضي وبغضك في قلوب المنافقين؛ فلا يحبّك إلّامؤمن تقي، ولا يبغضك إلّا منافق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يبغضك من العرب إلّادَعيّ‌، ولا من العجم إلّاشقي، ولا من النساء إلّاسلقلقيّة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دعاني وأنا رَمَد العين فتفل في عيني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حرّها في بردها وبردها في 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اشتكت عيني إلى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أمر أصحابه وعمومته بسدّ الأبواب وفتح بابي بأمر اللّٰه عزّ وجلّ‌، فليس لأحد منقبة مثل منقبتي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أمرني في وصيّته بقضاء دينه</w:t>
      </w:r>
      <w:r>
        <w:rPr>
          <w:rStyle w:val="FootnoteAnchor"/>
          <w:rtl w:val="true"/>
        </w:rPr>
        <w:footnoteReference w:id="1169"/>
      </w:r>
      <w:r>
        <w:rPr>
          <w:rFonts w:ascii="Amiri" w:hAnsi="Amiri" w:eastAsia="Amiri" w:cs="Amiri"/>
          <w:color w:val="111111"/>
          <w:sz w:val="28"/>
          <w:sz w:val="28"/>
          <w:szCs w:val="28"/>
          <w:rtl w:val="true"/>
          <w:lang w:bidi="ar-SA"/>
        </w:rPr>
        <w:t>وعِداته،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أنّه ليس عندي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سيُعينك اللّٰه، فما أردتُ أمراً من قضاء ديونه وعِداته إلّايسّره اللّٰه لي حتّى قضيتُ ديونه وعداته، فأحصيتُ ذلك فبلغ ثمانين ألفاً، وبقي بقيّة أوصيت الحسن أن يقضيها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أتاني في منزلي ولم نكن طُعِمْنا منذ </w:t>
      </w:r>
    </w:p>
    <w:p>
      <w:pPr>
        <w:pStyle w:val="BookText"/>
        <w:rPr/>
      </w:pPr>
      <w:r>
        <w:rPr>
          <w:rFonts w:ascii="Amiri" w:hAnsi="Amiri" w:eastAsia="Amiri" w:cs="Amiri"/>
          <w:color w:val="111111"/>
          <w:sz w:val="28"/>
          <w:sz w:val="28"/>
          <w:szCs w:val="28"/>
          <w:rtl w:val="true"/>
          <w:lang w:bidi="ar-SA"/>
        </w:rPr>
        <w:t>ثلاثة أيّام،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هل عندك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أكرمك بالكرامة واصطفاك بالرسالة ما طُعمت وزوجتي وابناي منذ ثلاثة أيّام،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ادخلي البيت وانظري هل تجدين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هذه</w:t>
      </w:r>
      <w:r>
        <w:rPr>
          <w:rStyle w:val="FootnoteAnchor"/>
          <w:rtl w:val="true"/>
        </w:rPr>
        <w:footnoteReference w:id="1170"/>
      </w:r>
      <w:r>
        <w:rPr>
          <w:rFonts w:ascii="Amiri" w:hAnsi="Amiri" w:eastAsia="Amiri" w:cs="Amiri"/>
          <w:color w:val="111111"/>
          <w:sz w:val="28"/>
          <w:sz w:val="28"/>
          <w:szCs w:val="28"/>
          <w:rtl w:val="true"/>
          <w:lang w:bidi="ar-SA"/>
        </w:rPr>
        <w:t>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أدخله أنا؟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باسم اللّٰه، فدخلتُ فإذا أنا بطبقٍ موضوع عليه رطب وجُفنة من ثريد فحملتها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رأيت الرسول الذي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أحمر وأخضر وأصفر،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خطط جناح جبرئيل عليه السلام مُكلّلة بالدرر والياقوت، فأكلنا من الثريد حتّى شبعنا، فما رُئِيَ إلّاخدش أيدينا وأصابعنا، فخصّني اللّٰه تعالى بذلك من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خصّ نبيّه بالنبوّة، وخصّني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فمَن أحبّني فهو سعيد يُحشر في زمرة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بعث ببراءة مع أبي بكر فلمّا مضى أتى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يؤدّي عنك إلّاأنت أو رجل منك، فوجّهني على ناقته العضباء فلحقته بذي الحليفة فأخذتها منه، فخصّني اللّٰه عزّ وجلّ بذلك</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ألا أُعلّمك كلمات علّمنيهنّ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رازق المُقلّين، يا راحم المساكين، ويا أسمع السامعين، ويا أبصر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ارحمني وارزقني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الحادية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لن يُذهب بالدنيا حتّى يقوم منّا القائم، يقتل مبغضينا، ولا يقبل الجزية، ويكسّر الصليب والأصنام، وتضع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أوزارها ويدعو إلى أخذ المال فيقسّمه بالسويّة ويعدل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سيلعنكم</w:t>
      </w:r>
      <w:r>
        <w:rPr>
          <w:rStyle w:val="FootnoteAnchor"/>
          <w:rtl w:val="true"/>
        </w:rPr>
        <w:footnoteReference w:id="1172"/>
      </w:r>
      <w:r>
        <w:rPr>
          <w:rFonts w:ascii="Amiri" w:hAnsi="Amiri" w:eastAsia="Amiri" w:cs="Amiri"/>
          <w:color w:val="111111"/>
          <w:sz w:val="28"/>
          <w:sz w:val="28"/>
          <w:szCs w:val="28"/>
          <w:rtl w:val="true"/>
          <w:lang w:bidi="ar-SA"/>
        </w:rPr>
        <w:t>بنو أُميّة، ويردّ عليهم مَلَكٌ بكلّ لعنةٍ ألف لعنةٍ‌، فإذا قام القائم لعنهم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ستُفْتَنُ فيك طوائف من أُمّتي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 يخلف شيئاً فبماذا أوصى عليّاً؟ أو ليس كتاب ربّي عزّ وجلّ أفضل الأشياء بعد اللّٰه عزّ وجلّ؟ والذي بعثني بالحقّ لئن لم تجمعه باتقان لن يُجمع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فخصّني اللّٰه تعالى بذلك من دون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خصّني بما خصّ أولياءه وأهل طاعته، وجعلني وارث محمّد، ومَن ساءه ساءه، ومَن سرّه سرّه، وأومأ بيده نحو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كان في بعض الغزوات ففقد 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قُم إلى هذه الصخرة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انفجري لي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أكرمه بالنبوّة لقد أبلغتها الرسالة فأُطلع منها مثل ثدي البقر، فسال من كلّ ثدي منها ماء، فلمّا رأيتُ ذلك أسرعت إلى النبيّ صلى الله عليه و آله فأخبرته،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يا عليّ فخذ من الماء، وجاء القوم حتّى ملؤوا قِرَبَهم وأدواتهم وسقوا دوابّهم وشربوا وتوضّؤوا، فخصّني اللّٰه عزّ وجلّ بذلك من دون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أمرني في بعض غزواته وقد نفد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ائتني بتور</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فأتيته به، فوضع يده اليُمنى ويدي معها في التور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فنبع الماء من بين أصابعنا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وجّهني إلى خيبر، فلمّا أتيته وجدت الباب مغلقاً، فزعزعته شديداً، فقلعته ورميتُ به أربعين خطوةً فدخلت، </w:t>
      </w:r>
    </w:p>
    <w:p>
      <w:pPr>
        <w:pStyle w:val="BookText"/>
        <w:rPr/>
      </w:pPr>
      <w:r>
        <w:rPr>
          <w:rFonts w:ascii="Amiri" w:hAnsi="Amiri" w:eastAsia="Amiri" w:cs="Amiri"/>
          <w:color w:val="111111"/>
          <w:sz w:val="28"/>
          <w:sz w:val="28"/>
          <w:szCs w:val="28"/>
          <w:rtl w:val="true"/>
          <w:lang w:bidi="ar-SA"/>
        </w:rPr>
        <w:t>فبرز إليّ مرحب، فحمل علَيّ وحملتُ عليه وسقيتُ الأرض من دمه، وقد كان وجّه رجلين من أصحابه فرجعا منكسفين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قتلتُ عمرو بن عبد ودّ وكان يُعَدُّ بألف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مثلك في أُمّتي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أحبّك بقلبه فكأنّما قرأ ثلث القرآن، ومن أحبّك بقلبه وأعانك بلسانه فكأنّما قرأ ثلثَي القرآن، ومن أحبّك بقلبه وأعانك بلسانه ونصرك بيده فكأنّما قرأ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مع رسول اللّٰه صلى الله عليه و آله في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وكانت رايته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أفرّ من الزحف قطّ، ولم يبارزني أحد إلّاسقيت الأرض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أُتي بطيرٍ مشويّ من الجنّة فدعا اللّٰه عزّ وجلّ أن يُدخل عليه أحبّ خلقه إليه، فوفّقني اللّٰه للدخول عليه حتّى أكلت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أُصلّي في المسجد فجاء سائل فسأل وأنا راكع فناولته خاتمي من إصبعي، فأنزل اللّٰه تعالى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ردّ علَيّ الشمس مرّتين ولم يرُدّها على أحدٍ من أُمّة محمّدٍ غيري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أمر أن أُدعى بإمرة المؤمنين في حياته وبعد موته، ولم يطلق ذلك لأحدٍ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السادسة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سيّد الأنبياء؟ فأقوم،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سيّد الأوصياء؟ فتقوم، ويأتيني رضوان بمفاتيح الجنّة، ويأتيني مالك بمقاليد النار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أمرنا أن ندفعها إليك ونأمرك أن تدفعها إلى عليّ بن أبي طالب؛ فتكون يا عليّ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ما عُرِفَ المنافقون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نام ونوّمني وزوجتي وابنَيّ الحسن والحسين وألقى علينا عباءة قطوانيّة، فأنزل اللّٰه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منكم يا محمّد، فكان سادسنا جبرئيل</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التاسعة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من رسول اللّٰه صلى الله عليه و آله كالعضد من المنكب، وكالذراع من العضد، وكالكفّ من الذراع؛ ربّاني صغيراً وآخاني كبيراً، ولقد كان لي منه مجلس سرٍّ لا يطّلع عليه أحد إلّااللّٰه تعالى، وأوصى إليّ دون أصحابه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سألتُ رسول اللّٰه صلى الله عليه و آله مرّةً أن يدعو لي بالمغفرة، فقال صلى الله عليه و آله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أفعل ذلك لأجلك، فقام صلى الله عليه و آله وصلّى صلاة فلمّا فرغ من صلاته رفع يديه بدعاء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عليّ عبدك اغفر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 أجدُ أكرم منك على اللّٰه فأستشفع به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الحادية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عرف اللّٰه إلّا أنا وأنت، وما عرفني إلّااللّٰه وأنت، وما عرفك إلّااللّٰه وأنا</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المناقب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المنقبة التاسعة والستّين والسبعين في شرح نهج البلاغة لابن أبي الحديد </w:t>
      </w:r>
      <w:r>
        <w:rPr>
          <w:rFonts w:eastAsia="Amiri" w:cs="Amiri" w:ascii="Amiri" w:hAnsi="Amiri"/>
          <w:color w:val="111111"/>
          <w:sz w:val="28"/>
          <w:szCs w:val="28"/>
          <w:lang w:bidi="ar-SA"/>
        </w:rPr>
        <w:t>20:625/316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379/285</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1:18/139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2:663/439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مَن فضّلهم على العالمين</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6127_209712"/>
      <w:bookmarkStart w:id="225" w:name="pg16127_209712"/>
      <w:bookmarkEnd w:id="22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pg16127_209712"/>
      <w:bookmarkStart w:id="227" w:name="__RefHeading___Toc1477387_1280447820"/>
      <w:bookmarkStart w:id="228" w:name="_Toc60"/>
      <w:bookmarkEnd w:id="226"/>
      <w:bookmarkEnd w:id="227"/>
      <w:r>
        <w:rPr>
          <w:rtl w:val="true"/>
        </w:rPr>
        <w:t>الباب الثامن والثلاثون في بيان أنّه عليه السلام خير هذه الأُمّة وخير البريّة</w:t>
      </w:r>
      <w:bookmarkEnd w:id="22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سلمان الفارسيّ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في جماعة أصحابه فناداني 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اشهد أنّ عليّاً خيرهم وأفضلهم</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يوم قُبِضَ وهو في سكرات الموت، فأفاق إفاقةً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أفضل مَن أترك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مناقبه</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2:729/366</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بتفصيل في مناقب أمير المؤمنين عليه السلام للكوفيّ </w:t>
      </w:r>
      <w:r>
        <w:rPr>
          <w:rFonts w:eastAsia="Amiri" w:cs="Amiri" w:ascii="Amiri" w:hAnsi="Amiri"/>
          <w:color w:val="111111"/>
          <w:sz w:val="28"/>
          <w:szCs w:val="28"/>
          <w:lang w:bidi="ar-SA"/>
        </w:rPr>
        <w:t>1:311/389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أبى الحديد، عن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علماء السنّة والخبر مشهور عن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عمر بن عبد العزيز جالسٌ في مجلسه إذ دخل عليه</w:t>
      </w:r>
      <w:r>
        <w:rPr>
          <w:rStyle w:val="FootnoteAnchor"/>
          <w:rtl w:val="true"/>
        </w:rPr>
        <w:footnoteReference w:id="1180"/>
      </w:r>
      <w:r>
        <w:rPr>
          <w:rFonts w:ascii="Amiri" w:hAnsi="Amiri" w:eastAsia="Amiri" w:cs="Amiri"/>
          <w:color w:val="111111"/>
          <w:sz w:val="28"/>
          <w:sz w:val="28"/>
          <w:szCs w:val="28"/>
          <w:rtl w:val="true"/>
          <w:lang w:bidi="ar-SA"/>
        </w:rPr>
        <w:t>حاجبه وامرأة</w:t>
      </w:r>
      <w:r>
        <w:rPr>
          <w:rStyle w:val="FootnoteAnchor"/>
          <w:rtl w:val="true"/>
        </w:rPr>
        <w:footnoteReference w:id="1181"/>
      </w:r>
      <w:r>
        <w:rPr>
          <w:rFonts w:ascii="IRNazanin" w:hAnsi="IRNazanin" w:eastAsia="IRNazanin"/>
          <w:color w:val="111111"/>
          <w:sz w:val="28"/>
          <w:sz w:val="28"/>
          <w:szCs w:val="28"/>
          <w:rtl w:val="true"/>
          <w:lang w:bidi="fa-IR"/>
        </w:rPr>
        <w:t>أدماء</w:t>
      </w:r>
      <w:r>
        <w:rPr>
          <w:rStyle w:val="FootnoteAnchor"/>
          <w:rtl w:val="true"/>
        </w:rPr>
        <w:footnoteReference w:id="1182"/>
      </w:r>
      <w:r>
        <w:rPr>
          <w:rFonts w:ascii="Amiri" w:hAnsi="Amiri" w:eastAsia="Amiri" w:cs="Amiri"/>
          <w:color w:val="111111"/>
          <w:sz w:val="28"/>
          <w:sz w:val="28"/>
          <w:szCs w:val="28"/>
          <w:rtl w:val="true"/>
          <w:lang w:bidi="ar-SA"/>
        </w:rPr>
        <w:t xml:space="preserve">طويلة حسنة الجسم </w:t>
      </w:r>
    </w:p>
    <w:p>
      <w:pPr>
        <w:pStyle w:val="BookText"/>
        <w:rPr/>
      </w:pPr>
      <w:r>
        <w:rPr>
          <w:rFonts w:ascii="Amiri" w:hAnsi="Amiri" w:eastAsia="Amiri" w:cs="Amiri"/>
          <w:color w:val="111111"/>
          <w:sz w:val="28"/>
          <w:sz w:val="28"/>
          <w:szCs w:val="28"/>
          <w:rtl w:val="true"/>
          <w:lang w:bidi="ar-SA"/>
        </w:rPr>
        <w:t xml:space="preserve">والقامة، ورجلان متعلّقان بها ومعهم كتاب من ميمون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فدفعوا إليه الكتاب، ففضّه فإذا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إلى</w:t>
      </w:r>
      <w:r>
        <w:rPr>
          <w:rStyle w:val="FootnoteAnchor"/>
          <w:rtl w:val="true"/>
        </w:rPr>
        <w:footnoteReference w:id="1183"/>
      </w:r>
      <w:r>
        <w:rPr>
          <w:rFonts w:ascii="Amiri" w:hAnsi="Amiri" w:eastAsia="Amiri" w:cs="Amiri"/>
          <w:color w:val="111111"/>
          <w:sz w:val="28"/>
          <w:sz w:val="28"/>
          <w:szCs w:val="28"/>
          <w:rtl w:val="true"/>
          <w:lang w:bidi="ar-SA"/>
        </w:rPr>
        <w:t>عمر بن عبد العزيز من ميمون بن مهران، سلام عليك ورحمة اللّٰه وبركاته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Style w:val="FootnoteAnchor"/>
          <w:rtl w:val="true"/>
        </w:rPr>
        <w:footnoteReference w:id="1184"/>
      </w:r>
      <w:r>
        <w:rPr>
          <w:rFonts w:ascii="Amiri" w:hAnsi="Amiri" w:eastAsia="Amiri" w:cs="Amiri"/>
          <w:color w:val="111111"/>
          <w:sz w:val="28"/>
          <w:sz w:val="28"/>
          <w:szCs w:val="28"/>
          <w:rtl w:val="true"/>
          <w:lang w:bidi="ar-SA"/>
        </w:rPr>
        <w:t>ورد علينا أمر ضاقت به الصدور وعجزت عنه الأوساع</w:t>
      </w:r>
      <w:r>
        <w:rPr>
          <w:rStyle w:val="FootnoteAnchor"/>
          <w:rtl w:val="true"/>
        </w:rPr>
        <w:footnoteReference w:id="1185"/>
      </w:r>
      <w:r>
        <w:rPr>
          <w:rFonts w:ascii="Amiri" w:hAnsi="Amiri" w:eastAsia="Amiri" w:cs="Amiri"/>
          <w:color w:val="111111"/>
          <w:sz w:val="28"/>
          <w:sz w:val="28"/>
          <w:szCs w:val="28"/>
          <w:rtl w:val="true"/>
          <w:lang w:bidi="ar-SA"/>
        </w:rPr>
        <w:t>، وهربنا بأنفسنا عنه ووكلناه إلى عالمه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وهذه المرأة والرجلان أحدهما زوجها والآخر أبوها، وإنّ أباها</w:t>
      </w:r>
      <w:r>
        <w:rPr>
          <w:rStyle w:val="FootnoteAnchor"/>
          <w:rtl w:val="true"/>
        </w:rPr>
        <w:footnoteReference w:id="1187"/>
      </w:r>
      <w:r>
        <w:rPr>
          <w:rFonts w:ascii="Amiri" w:hAnsi="Amiri" w:eastAsia="Amiri" w:cs="Amiri"/>
          <w:color w:val="111111"/>
          <w:sz w:val="28"/>
          <w:sz w:val="28"/>
          <w:szCs w:val="28"/>
          <w:rtl w:val="true"/>
          <w:lang w:bidi="ar-SA"/>
        </w:rPr>
        <w:t>زعم أنّ زوجها حلف بطلاقها أنّ عليّ بن أبي طالب خير هذه الأُمّة وأفضلها</w:t>
      </w:r>
      <w:r>
        <w:rPr>
          <w:rStyle w:val="FootnoteAnchor"/>
          <w:rtl w:val="true"/>
        </w:rPr>
        <w:footnoteReference w:id="1188"/>
      </w:r>
      <w:r>
        <w:rPr>
          <w:rFonts w:ascii="Amiri" w:hAnsi="Amiri" w:eastAsia="Amiri" w:cs="Amiri"/>
          <w:color w:val="111111"/>
          <w:sz w:val="28"/>
          <w:sz w:val="28"/>
          <w:szCs w:val="28"/>
          <w:rtl w:val="true"/>
          <w:lang w:bidi="ar-SA"/>
        </w:rPr>
        <w:t>وأولاها برسول اللّٰه صلى الله عليه و آله، وإنّه يزعم أنّ ابنته طلقت منه وأنّه لا يجوز له في دينه أن يتّخذه صهراً وهو يعلم أنّها حرام عليه كأُمّه، وأنّ الزوج يقول له كذبتَ وأثمتَ فقد أبرّ واللّٰه قسمي</w:t>
      </w:r>
      <w:r>
        <w:rPr>
          <w:rStyle w:val="FootnoteAnchor"/>
          <w:rtl w:val="true"/>
        </w:rPr>
        <w:footnoteReference w:id="1189"/>
      </w:r>
      <w:r>
        <w:rPr>
          <w:rFonts w:ascii="Amiri" w:hAnsi="Amiri" w:eastAsia="Amiri" w:cs="Amiri"/>
          <w:color w:val="111111"/>
          <w:sz w:val="28"/>
          <w:sz w:val="28"/>
          <w:szCs w:val="28"/>
          <w:rtl w:val="true"/>
          <w:lang w:bidi="ar-SA"/>
        </w:rPr>
        <w:t>وأصدق في مقالتي، وهي</w:t>
      </w:r>
      <w:r>
        <w:rPr>
          <w:rStyle w:val="FootnoteAnchor"/>
          <w:rtl w:val="true"/>
        </w:rPr>
        <w:footnoteReference w:id="1190"/>
      </w:r>
      <w:r>
        <w:rPr>
          <w:rFonts w:ascii="Amiri" w:hAnsi="Amiri" w:eastAsia="Amiri" w:cs="Amiri"/>
          <w:color w:val="111111"/>
          <w:sz w:val="28"/>
          <w:sz w:val="28"/>
          <w:szCs w:val="28"/>
          <w:rtl w:val="true"/>
          <w:lang w:bidi="ar-SA"/>
        </w:rPr>
        <w:t>امرأتي على رغم أنفك وغيظ قلبك، فاجتمعوا إليّ أن يختصموا في ذلك، فسألت الرجل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كان ذلك وقد حلفت بطلاقها أنّ عليّاً خير هذه الأُمّة وأولاها برسول اللّٰه صلى الله عليه و آله عَرَفَه مَن عرفه وأنكره من أنكره، فليغضب مَن غضب وليرضَ من رضي، وتسامع الناس بذلك </w:t>
      </w:r>
    </w:p>
    <w:p>
      <w:pPr>
        <w:pStyle w:val="BookText"/>
        <w:rPr/>
      </w:pPr>
      <w:r>
        <w:rPr>
          <w:rFonts w:ascii="Amiri" w:hAnsi="Amiri" w:eastAsia="Amiri" w:cs="Amiri"/>
          <w:color w:val="111111"/>
          <w:sz w:val="28"/>
          <w:sz w:val="28"/>
          <w:szCs w:val="28"/>
          <w:rtl w:val="true"/>
          <w:lang w:bidi="ar-SA"/>
        </w:rPr>
        <w:t>فاجتمعوا له وإن كانت الألسن مجتمعة فالقلوب شتّى وقد علمت</w:t>
      </w:r>
      <w:r>
        <w:rPr>
          <w:rStyle w:val="FootnoteAnchor"/>
          <w:rtl w:val="true"/>
        </w:rPr>
        <w:footnoteReference w:id="1191"/>
      </w:r>
      <w:r>
        <w:rPr>
          <w:rFonts w:ascii="Amiri" w:hAnsi="Amiri" w:eastAsia="Amiri" w:cs="Amiri"/>
          <w:color w:val="111111"/>
          <w:sz w:val="28"/>
          <w:sz w:val="28"/>
          <w:szCs w:val="28"/>
          <w:rtl w:val="true"/>
          <w:lang w:bidi="ar-SA"/>
        </w:rPr>
        <w:t>اختلاف الناس في أهوائهم وتسارعهم إلى ما فيه الفتنة فأحجمنا</w:t>
      </w:r>
      <w:r>
        <w:rPr>
          <w:rStyle w:val="FootnoteAnchor"/>
          <w:rtl w:val="true"/>
        </w:rPr>
        <w:footnoteReference w:id="1192"/>
      </w:r>
      <w:r>
        <w:rPr>
          <w:rFonts w:ascii="Amiri" w:hAnsi="Amiri" w:eastAsia="Amiri" w:cs="Amiri"/>
          <w:color w:val="111111"/>
          <w:sz w:val="28"/>
          <w:sz w:val="28"/>
          <w:szCs w:val="28"/>
          <w:rtl w:val="true"/>
          <w:lang w:bidi="ar-SA"/>
        </w:rPr>
        <w:t>عن الحكم لتحكم بما أراك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وإنّهما تعلّقا بها، وأقسم أبوها ألّا يدعها معه، وأقسم زوجها أن لا يفارقها ولو ضُرِبَت عنقه</w:t>
      </w:r>
      <w:r>
        <w:rPr>
          <w:rStyle w:val="FootnoteAnchor"/>
          <w:rtl w:val="true"/>
        </w:rPr>
        <w:footnoteReference w:id="1193"/>
      </w:r>
      <w:r>
        <w:rPr>
          <w:rFonts w:ascii="Amiri" w:hAnsi="Amiri" w:eastAsia="Amiri" w:cs="Amiri"/>
          <w:color w:val="111111"/>
          <w:sz w:val="28"/>
          <w:sz w:val="28"/>
          <w:szCs w:val="28"/>
          <w:rtl w:val="true"/>
          <w:lang w:bidi="ar-SA"/>
        </w:rPr>
        <w:t>إلّاأن يحكم عليه بذلك حاكم لا يستطيع مخالفته والامتناع منه، فرفعناهم إليك</w:t>
      </w:r>
      <w:r>
        <w:rPr>
          <w:rStyle w:val="FootnoteAnchor"/>
          <w:rtl w:val="true"/>
        </w:rPr>
        <w:footnoteReference w:id="1194"/>
      </w:r>
      <w:r>
        <w:rPr>
          <w:rFonts w:ascii="Amiri" w:hAnsi="Amiri" w:eastAsia="Amiri" w:cs="Amiri"/>
          <w:color w:val="111111"/>
          <w:sz w:val="28"/>
          <w:sz w:val="28"/>
          <w:szCs w:val="28"/>
          <w:rtl w:val="true"/>
          <w:lang w:bidi="ar-SA"/>
        </w:rPr>
        <w:t>أحسن اللّٰه توفيقك وأرشدك</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المشكلات وردن يوماً فحارت في تأمّلها العيون</w:t>
      </w:r>
    </w:p>
    <w:p>
      <w:pPr>
        <w:pStyle w:val="BookText"/>
        <w:rPr/>
      </w:pPr>
      <w:r>
        <w:rPr>
          <w:rFonts w:ascii="Amiri" w:hAnsi="Amiri" w:eastAsia="Amiri" w:cs="Amiri"/>
          <w:color w:val="111111"/>
          <w:sz w:val="28"/>
          <w:sz w:val="28"/>
          <w:szCs w:val="28"/>
          <w:rtl w:val="true"/>
          <w:lang w:bidi="ar-SA"/>
        </w:rPr>
        <w:t>وضاق القوم ذرعاً عن نباها فأنت لها أبا حفص أمين</w:t>
      </w:r>
    </w:p>
    <w:p>
      <w:pPr>
        <w:pStyle w:val="BookText"/>
        <w:rPr/>
      </w:pPr>
      <w:r>
        <w:rPr>
          <w:rFonts w:ascii="Amiri" w:hAnsi="Amiri" w:eastAsia="Amiri" w:cs="Amiri"/>
          <w:color w:val="111111"/>
          <w:sz w:val="28"/>
          <w:sz w:val="28"/>
          <w:szCs w:val="28"/>
          <w:rtl w:val="true"/>
          <w:lang w:bidi="ar-SA"/>
        </w:rPr>
        <w:t>لأنّك قد حويت العلم طرّاً وأحكمك التجارب والشؤون</w:t>
      </w:r>
    </w:p>
    <w:p>
      <w:pPr>
        <w:pStyle w:val="BookText"/>
        <w:rPr/>
      </w:pPr>
      <w:r>
        <w:rPr>
          <w:rFonts w:ascii="Amiri" w:hAnsi="Amiri" w:eastAsia="Amiri" w:cs="Amiri"/>
          <w:color w:val="111111"/>
          <w:sz w:val="28"/>
          <w:sz w:val="28"/>
          <w:szCs w:val="28"/>
          <w:rtl w:val="true"/>
          <w:lang w:bidi="ar-SA"/>
        </w:rPr>
        <w:t>وخلّفك الإله على الرعايا فحظُّك فِيهم الحظّ الثمين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عمر بن عبد العزيز بني هاشم وبني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وأفخاذ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لأبي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أيّها الشيخ‌؟</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الرجل زوّجته ابنتي وجهّزتها إليه بأحسن ما يُجهّز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حتّى إذا أمّلتُ خيره ورجوت صلاحه حلف بطلاقها كاذباً، ثمّ أراد الإقامة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يا شيخ</w:t>
      </w:r>
      <w:r>
        <w:rPr>
          <w:rStyle w:val="FootnoteAnchor"/>
          <w:rtl w:val="true"/>
        </w:rPr>
        <w:footnoteReference w:id="1196"/>
      </w:r>
      <w:r>
        <w:rPr>
          <w:rFonts w:ascii="Amiri" w:hAnsi="Amiri" w:eastAsia="Amiri" w:cs="Amiri"/>
          <w:color w:val="111111"/>
          <w:sz w:val="28"/>
          <w:sz w:val="28"/>
          <w:szCs w:val="28"/>
          <w:rtl w:val="true"/>
          <w:lang w:bidi="ar-SA"/>
        </w:rPr>
        <w:t>لم يطلّق امرأته، فكيف حلف‌؟</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حلف عليه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 حنثاً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كذباً من أن </w:t>
      </w:r>
    </w:p>
    <w:p>
      <w:pPr>
        <w:pStyle w:val="BookText"/>
        <w:rPr/>
      </w:pPr>
      <w:r>
        <w:rPr>
          <w:rFonts w:ascii="Amiri" w:hAnsi="Amiri" w:eastAsia="Amiri" w:cs="Amiri"/>
          <w:color w:val="111111"/>
          <w:sz w:val="28"/>
          <w:sz w:val="28"/>
          <w:szCs w:val="28"/>
          <w:rtl w:val="true"/>
          <w:lang w:bidi="ar-SA"/>
        </w:rPr>
        <w:t>يختلج في صدري منه شكّ بيقيني</w:t>
      </w:r>
      <w:r>
        <w:rPr>
          <w:rStyle w:val="FootnoteAnchor"/>
          <w:rtl w:val="true"/>
        </w:rPr>
        <w:footnoteReference w:id="1197"/>
      </w:r>
      <w:r>
        <w:rPr>
          <w:rFonts w:ascii="Amiri" w:hAnsi="Amiri" w:eastAsia="Amiri" w:cs="Amiri"/>
          <w:color w:val="111111"/>
          <w:sz w:val="28"/>
          <w:sz w:val="28"/>
          <w:szCs w:val="28"/>
          <w:rtl w:val="true"/>
          <w:lang w:bidi="ar-SA"/>
        </w:rPr>
        <w:t>وعلمي؛ لأنّه زعم أنّ عليّاً خير هذه الأُمّة وإلّا فامرأته طالق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أهكذا حلفت‌؟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نعم، كاد المجلس يرتجّ بأهله، وبنو أُميّة ينظرون إليه شزراً</w:t>
      </w:r>
      <w:r>
        <w:rPr>
          <w:rStyle w:val="FootnoteAnchor"/>
          <w:rtl w:val="true"/>
        </w:rPr>
        <w:footnoteReference w:id="1198"/>
      </w:r>
      <w:r>
        <w:rPr>
          <w:rFonts w:ascii="Amiri" w:hAnsi="Amiri" w:eastAsia="Amiri" w:cs="Amiri"/>
          <w:color w:val="111111"/>
          <w:sz w:val="28"/>
          <w:sz w:val="28"/>
          <w:szCs w:val="28"/>
          <w:rtl w:val="true"/>
          <w:lang w:bidi="ar-SA"/>
        </w:rPr>
        <w:t>إلّا أنّهم لا ينطقون بشيء، كلّ ينظر إلى وجه عمر، فأطرق</w:t>
      </w:r>
      <w:r>
        <w:rPr>
          <w:rStyle w:val="FootnoteAnchor"/>
          <w:rtl w:val="true"/>
        </w:rPr>
        <w:footnoteReference w:id="1199"/>
      </w:r>
      <w:r>
        <w:rPr>
          <w:rFonts w:ascii="Amiri" w:hAnsi="Amiri" w:eastAsia="Amiri" w:cs="Amiri"/>
          <w:color w:val="111111"/>
          <w:sz w:val="28"/>
          <w:sz w:val="28"/>
          <w:szCs w:val="28"/>
          <w:rtl w:val="true"/>
          <w:lang w:bidi="ar-SA"/>
        </w:rPr>
        <w:t>عمر مليّاً ينكث الأرض بيده والناس</w:t>
      </w:r>
      <w:r>
        <w:rPr>
          <w:rStyle w:val="FootnoteAnchor"/>
          <w:rtl w:val="true"/>
        </w:rPr>
        <w:footnoteReference w:id="1200"/>
      </w:r>
      <w:r>
        <w:rPr>
          <w:rFonts w:ascii="Amiri" w:hAnsi="Amiri" w:eastAsia="Amiri" w:cs="Amiri"/>
          <w:color w:val="111111"/>
          <w:sz w:val="28"/>
          <w:sz w:val="28"/>
          <w:szCs w:val="28"/>
          <w:rtl w:val="true"/>
          <w:lang w:bidi="ar-SA"/>
        </w:rPr>
        <w:t>صامتون ينظرون ما يقول، ثمّ رفع رأسه</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إذا ولي الحكومة بين قوم أصاب الحقّ والتمس السدادا</w:t>
      </w:r>
    </w:p>
    <w:p>
      <w:pPr>
        <w:pStyle w:val="BookText"/>
        <w:rPr/>
      </w:pPr>
      <w:r>
        <w:rPr>
          <w:rFonts w:ascii="Amiri" w:hAnsi="Amiri" w:eastAsia="Amiri" w:cs="Amiri"/>
          <w:color w:val="111111"/>
          <w:sz w:val="28"/>
          <w:sz w:val="28"/>
          <w:szCs w:val="28"/>
          <w:rtl w:val="true"/>
          <w:lang w:bidi="ar-SA"/>
        </w:rPr>
        <w:t>وما خير الإمام إذا تعدّى خلاف الحقّ واجتنب الرشادا</w:t>
      </w:r>
    </w:p>
    <w:p>
      <w:pPr>
        <w:pStyle w:val="BookText"/>
        <w:rPr/>
      </w:pPr>
      <w:r>
        <w:rPr>
          <w:rFonts w:ascii="Amiri" w:hAnsi="Amiri" w:eastAsia="Amiri" w:cs="Amiri"/>
          <w:color w:val="111111"/>
          <w:sz w:val="28"/>
          <w:sz w:val="28"/>
          <w:szCs w:val="28"/>
          <w:rtl w:val="true"/>
          <w:lang w:bidi="ar-SA"/>
        </w:rPr>
        <w:t>وقال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يمين هذا الرجل‌؟ فلم ينطقوا بشيء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رجل من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في الفرج ولسنا نجترئ على القول فيه، وأنت عالم بالقول، مؤتمن لهم وعليهم، قل ما عندك فإنّ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يحقّ باطلاً ويبطل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علَيّ في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رجل من بني هاشم من ولد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حلف به هذا الرجل يا عقيليّ؟</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فاغتنمها، فقال العقيليّ‌</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 قولي حكماً أو حُكمي جائزاً قلت، وإن </w:t>
      </w:r>
    </w:p>
    <w:p>
      <w:pPr>
        <w:pStyle w:val="BookText"/>
        <w:rPr/>
      </w:pPr>
      <w:r>
        <w:rPr>
          <w:rFonts w:ascii="Amiri" w:hAnsi="Amiri" w:eastAsia="Amiri" w:cs="Amiri"/>
          <w:color w:val="111111"/>
          <w:sz w:val="28"/>
          <w:sz w:val="28"/>
          <w:szCs w:val="28"/>
          <w:rtl w:val="true"/>
          <w:lang w:bidi="ar-SA"/>
        </w:rPr>
        <w:t>لم يكن ذلك فالسكوت أوسع لي، وأبقى للمودّة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فقولك حكم، وحكمك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بنو أُميّة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أنصفتنا يا أمير المؤمنين إذ جعلت الحكم إلى غيرنا ونحن من لحمتك وأُولي 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أعجزاً ولؤماً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ذلك عليكم آنفاً، فما انتدبتم له بالجواب</w:t>
      </w:r>
      <w:r>
        <w:rPr>
          <w:rStyle w:val="FootnoteAnchor"/>
          <w:rtl w:val="true"/>
        </w:rPr>
        <w:footnoteReference w:id="12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أعطيتنا ما أعطيت العقيليّ ولا حكّمتنا كما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أصاب وأخطأتم وجرم وعجزتم وأبصر وعميتم فما ذنب عمر،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مثلكم‌؟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العقيليّ يدري، ثمّ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الأمير، مثلهم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دُعِيتم إلى أمرٍ فلمّا 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لا يُداخِلُه عَجْزُ</w:t>
      </w:r>
    </w:p>
    <w:p>
      <w:pPr>
        <w:pStyle w:val="BookText"/>
        <w:rPr/>
      </w:pPr>
      <w:r>
        <w:rPr>
          <w:rFonts w:ascii="Amiri" w:hAnsi="Amiri" w:eastAsia="Amiri" w:cs="Amiri"/>
          <w:color w:val="111111"/>
          <w:sz w:val="28"/>
          <w:sz w:val="28"/>
          <w:szCs w:val="28"/>
          <w:rtl w:val="true"/>
          <w:lang w:bidi="ar-SA"/>
        </w:rPr>
        <w:t xml:space="preserve">فلمّا رأيتم ذاكَ أبْدَتْ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نِداماً وهل يُغني من الحذر الحرزُ</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وأصبت، فقل لي ما 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الأمير</w:t>
      </w:r>
      <w:r>
        <w:rPr>
          <w:rStyle w:val="FootnoteAnchor"/>
          <w:rtl w:val="true"/>
        </w:rPr>
        <w:footnoteReference w:id="1204"/>
      </w:r>
      <w:r>
        <w:rPr>
          <w:rFonts w:ascii="Amiri" w:hAnsi="Amiri" w:eastAsia="Amiri" w:cs="Amiri"/>
          <w:color w:val="111111"/>
          <w:sz w:val="28"/>
          <w:sz w:val="28"/>
          <w:szCs w:val="28"/>
          <w:rtl w:val="true"/>
          <w:lang w:bidi="ar-SA"/>
        </w:rPr>
        <w:t>، بَرّ قسمه ولم تُطلّق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علمت ذلك‌؟</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ألم تعلم أنّ رسول اللّٰه صلى الله عليه و آله قال لفاطمة وهو عندها في بيتها عائدٌ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تشتكين</w:t>
      </w:r>
      <w:r>
        <w:rPr>
          <w:rStyle w:val="FootnoteAnchor"/>
          <w:rtl w:val="true"/>
        </w:rPr>
        <w:footnoteReference w:id="12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الوعك</w:t>
      </w:r>
      <w:r>
        <w:rPr>
          <w:rStyle w:val="FootnoteAnchor"/>
          <w:rtl w:val="true"/>
        </w:rPr>
        <w:footnoteReference w:id="1206"/>
      </w:r>
      <w:r>
        <w:rPr>
          <w:rFonts w:ascii="Amiri" w:hAnsi="Amiri" w:eastAsia="Amiri" w:cs="Amiri"/>
          <w:color w:val="111111"/>
          <w:sz w:val="28"/>
          <w:sz w:val="28"/>
          <w:szCs w:val="28"/>
          <w:rtl w:val="true"/>
          <w:lang w:bidi="ar-SA"/>
        </w:rPr>
        <w:t>يا أبتاه، وكان عليّ عليه السلام غائباً في بعض حوائج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تشتهين شيئاً؟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عنباً، وأنا أعلم أنّه عزيز وليس هذا بوقت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أن يَجيئنا به،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ائتنا به مع أفضل أُمّتي عندك منزلةً‌، فطرق عليّ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مكتل قد ألقى عليه طرف ردائه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التمسته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اللّهمّ كما سررتني بأن خصصت عليّاً بدعوتي فاجعل فيه شفاء ابنتي،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على اسم اللّٰه يا بُنيّة، فأكلت وما خرج رسول اللّٰه صلى الله عليه و آله من عندها</w:t>
      </w:r>
      <w:r>
        <w:rPr>
          <w:rStyle w:val="FootnoteAnchor"/>
          <w:rtl w:val="true"/>
        </w:rPr>
        <w:footnoteReference w:id="1207"/>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 أنّي سمعته ووعيته، خُذ يا رجل بيد امرأتك وإن عرض لك أبوها هشِّم وجهه</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تصيّدت الدنيا رجالاً بفخّها فلم يدركوا خيراً بل استقبحوا الشرّا</w:t>
      </w:r>
    </w:p>
    <w:p>
      <w:pPr>
        <w:pStyle w:val="BookText"/>
        <w:rPr/>
      </w:pPr>
      <w:r>
        <w:rPr>
          <w:rFonts w:ascii="Amiri" w:hAnsi="Amiri" w:eastAsia="Amiri" w:cs="Amiri"/>
          <w:color w:val="111111"/>
          <w:sz w:val="28"/>
          <w:sz w:val="28"/>
          <w:szCs w:val="28"/>
          <w:rtl w:val="true"/>
          <w:lang w:bidi="ar-SA"/>
        </w:rPr>
        <w:t>وأعماهم حبّ الغنى وأصمّهم فلم يدركوا إلّاالخسارة والوزرا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ألقم بني أُميّة حجراً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ومضى الرجل بامرأته، فكتب عمر بن عبد العزيز إلى ميمون بن مهران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فإنّي أحمد إليك اللّٰه الذي 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فهمت مضمون كتابك، وورد علَيّ الرجلان والمرأه، وأصدق اللّٰه يمين الرجل </w:t>
      </w:r>
    </w:p>
    <w:p>
      <w:pPr>
        <w:pStyle w:val="BookText"/>
        <w:rPr/>
      </w:pPr>
      <w:r>
        <w:rPr>
          <w:rFonts w:ascii="Amiri" w:hAnsi="Amiri" w:eastAsia="Amiri" w:cs="Amiri"/>
          <w:color w:val="111111"/>
          <w:sz w:val="28"/>
          <w:sz w:val="28"/>
          <w:szCs w:val="28"/>
          <w:rtl w:val="true"/>
          <w:lang w:bidi="ar-SA"/>
        </w:rPr>
        <w:t xml:space="preserve">وأبرّ قسمه وأثبته على نكاحه فاستيقن ذلك، واعمل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بعدي عليّ ابن أبي طالب وفاطمة والحسن والحسين؛ فمَن قال غير هذا فعليه لعنة اللّٰه</w:t>
      </w:r>
      <w:r>
        <w:rPr>
          <w:rStyle w:val="FootnoteAnchor"/>
          <w:rtl w:val="true"/>
        </w:rPr>
        <w:footnoteReference w:id="1210"/>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إلى عليّ ابن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الأوّلين من أهل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سيّد الصدّيقين، وسيّد</w:t>
      </w:r>
      <w:r>
        <w:rPr>
          <w:rStyle w:val="FootnoteAnchor"/>
          <w:rtl w:val="true"/>
        </w:rPr>
        <w:footnoteReference w:id="1212"/>
      </w:r>
      <w:r>
        <w:rPr>
          <w:rFonts w:ascii="Amiri" w:hAnsi="Amiri" w:eastAsia="Amiri" w:cs="Amiri"/>
          <w:color w:val="111111"/>
          <w:sz w:val="28"/>
          <w:sz w:val="28"/>
          <w:szCs w:val="28"/>
          <w:rtl w:val="true"/>
          <w:lang w:bidi="ar-SA"/>
        </w:rPr>
        <w:t>الوصيّين، وإمام المتّقين، وقائد الغرّ المحجّلين، إذا كان يوم القيامة جاء على ناقة من نوق الجنّة قد أضاءت القيامة من ضوئها، على رأسه تاج مرصّع بالزبرجد والياقوت،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 ويقول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الصدّيق الأكبر، هذا وصيّ حبيب اللّٰه، هذا عليّ بن أبي طالب، فيقف على متن جهنّم فيُخرج منها مَن يحبّ‌، ويُدخل فيها مَن يُبغض، ويأتي أبواب الجنّة فيُدخل أولياءه الجنّة بغير حساب</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العلويّة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60:11/302</w:t>
      </w:r>
      <w:r>
        <w:rPr>
          <w:rFonts w:ascii="Amiri" w:hAnsi="Amiri" w:eastAsia="Amiri" w:cs="Amiri"/>
          <w:color w:val="111111"/>
          <w:sz w:val="28"/>
          <w:sz w:val="28"/>
          <w:szCs w:val="28"/>
          <w:rtl w:val="true"/>
          <w:lang w:bidi="ar-SA"/>
        </w:rPr>
        <w:t>،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أبي رافع، عن أبيه، عن جدّه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 لأهل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تعلمون يوم أتيتكم وأنتم جلوس مع رسول اللّٰه صلى الله عليه و آله،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قد أتاكم، ثمّ التفت إلى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المبنيّة، إنّ هذا وشيعته هم الفائزون يوم القيامة، ثمّ أقبل عليكم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أوّلكم إيماناً، وأقومكم بأمر اللّٰه، وأوفاكم بعهد اللّٰه، وأقضاكم بحكم اللّٰه، وأعدلكم في الرعيّة، وأقسمكم بالسويّة، وأعظمكم عند اللّٰه مزيّة،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النبيّ صلى الله عليه و آله وكبّرتم، وهنأتموني بأجمعكم، فهل تعلمون أنّ ذلك كذلك،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حمزة الثماليّ‌، عن أبي جعفر،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مرضه الذي قُبِض فيه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بأبي أنت وأُمّي، أرسلي إلى بعلك فادعيه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أبيك، فقُل له إنّ جدّي يدعوك، فانطلق إليه الحسن فدعاه، فأقبل أمير المؤمنين حتّى دخل على رسول اللّٰه صلى الله عليه و آله وفاطمة عنده،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أبتاه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كرب على أبيك بعد اليوم يا فاطمة، إنّ النبيّ لا يُشَقّ عليه الجيب، ولا يخمش عليه الوجه، ولا يُدعى عليه بالويل، ولكن قولي كما قال أبوك </w:t>
      </w:r>
    </w:p>
    <w:p>
      <w:pPr>
        <w:pStyle w:val="BookText"/>
        <w:rPr/>
      </w:pPr>
      <w:r>
        <w:rPr>
          <w:rFonts w:ascii="Amiri" w:hAnsi="Amiri" w:eastAsia="Amiri" w:cs="Amiri"/>
          <w:color w:val="111111"/>
          <w:sz w:val="28"/>
          <w:sz w:val="28"/>
          <w:szCs w:val="28"/>
          <w:rtl w:val="true"/>
          <w:lang w:bidi="ar-SA"/>
        </w:rPr>
        <w:t>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وقد يوجع القلب، ولا نقول ما يسخط الربّ‌، وإنّا بك يا إبراهيم لمحزونون، ولو عاش إبراهيم لكان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فدنا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أُذنك في فمي،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تسمع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تجيؤون غرّاً محجّلين شباعاً مرويّين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تسمع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r>
        <w:rPr>
          <w:rFonts w:eastAsia="Amiri" w:cs="Amiri" w:ascii="Amiri" w:hAnsi="Amiri"/>
          <w:color w:val="111111"/>
          <w:sz w:val="28"/>
          <w:szCs w:val="28"/>
          <w:rtl w:val="true"/>
          <w:lang w:bidi="ar-SA"/>
        </w:rPr>
        <w:t>»</w:t>
      </w:r>
      <w:r>
        <w:rPr>
          <w:rStyle w:val="FootnoteAnchor"/>
          <w:rtl w:val="true"/>
        </w:rPr>
        <w:footnoteReference w:id="12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أعداؤك، يجيؤون يوم القيامة مسودّة وجوههم، ظماءً مُظمئين، أشقياء مذنبين</w:t>
      </w:r>
      <w:r>
        <w:rPr>
          <w:rStyle w:val="FootnoteAnchor"/>
          <w:rtl w:val="true"/>
        </w:rPr>
        <w:footnoteReference w:id="1217"/>
      </w:r>
      <w:r>
        <w:rPr>
          <w:rFonts w:ascii="Amiri" w:hAnsi="Amiri" w:eastAsia="Amiri" w:cs="Amiri"/>
          <w:color w:val="111111"/>
          <w:sz w:val="28"/>
          <w:sz w:val="28"/>
          <w:szCs w:val="28"/>
          <w:rtl w:val="true"/>
          <w:lang w:bidi="ar-SA"/>
        </w:rPr>
        <w:t>، كفّاراً منافقين، ذاك لك ولشيعتك، وهذا لعدوّك وشيعتهم الضالّين</w:t>
      </w:r>
      <w:r>
        <w:rPr>
          <w:rStyle w:val="FootnoteAnchor"/>
          <w:rtl w:val="true"/>
        </w:rPr>
        <w:footnoteReference w:id="1218"/>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6127_209724"/>
      <w:bookmarkStart w:id="230" w:name="pg16127_209724"/>
      <w:bookmarkEnd w:id="23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pg16127_209724"/>
      <w:bookmarkStart w:id="232" w:name="__RefHeading___Toc1477389_1280447820"/>
      <w:bookmarkStart w:id="233" w:name="_Toc61"/>
      <w:bookmarkEnd w:id="231"/>
      <w:bookmarkEnd w:id="232"/>
      <w:r>
        <w:rPr>
          <w:rtl w:val="true"/>
        </w:rPr>
        <w:t>الباب التاسع والثلاثون في بيان علمه عليه السلام وأنّه أقضى الصحابة</w:t>
      </w:r>
      <w:bookmarkEnd w:id="23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يخفى على كلّ أحد من أهل العلم وغيرهم أنّ الناس في العلوم الدينيّة والمعارف والأحكام الشرعيّة عيالٌ له عليه السلام؛ لأنّه كان في غاية الفهم والذكاء والحرص على التعلّم وملازمة الرسول صلى الله عليه و آله الذي كان هو أشفق الناس عليه، فلا ينفكّ عنه ليلاً ولا نهاراً فيكون أعلم من غيره بالضرورة حتّى نزل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هكذا ذكر الثعلبىّ فى تفسيره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 آله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الترمذىّ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القضاء يستلزم العلم والدين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البغوىّ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 فمَن أراد الحكمة فليأتِها من بابها</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الأربعين 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البيهقىّ بإسناده إلى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وإلى نوح في تقواه، وإلى إبراهيم في حلمه، وإلى موسى في هيبته، وإلى عيسى في عبادته؛ فلينظر إلى عليّ بن أبي طالب</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أنّ جميع العلوم 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وأُصول الفقه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الفقه فالفقهاء كلّهم يرجعون إليه، أمّا الإماميّة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الحنفيّة فإنّ أصحاب أبي حنيفة أخذوا عن أبي حنيفة وهو تلميذ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الشافعيّة فأخذوا عن محمّد بن إدريس الشافعيّ وهو قرأ على محمّد بن الحسن تلميذ أبي حنيفة وعلى مالك فرجع فقهه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حنبل فقرأ على الشافعيّ فرجع فقهه إليه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مالك فقرأ على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ربيعة الرأي وهو تلميذ عكرمة، وعكرمة تلميذ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تلميذ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مولانا وسيّدنا جعفر بن محمّد الصادق عليه السلام فمأخذه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علم النحو فهو واضعه، قال لأبي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وبيّن له وجوه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علم التفسير</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في تفسير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إلى الفجر ولم يتمّ‌</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من تفسير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سبعين بعيراً</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علم الفصاحة فمنسوب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أبى الحديد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عليه السلام دون كلام الخالق وفوق كلام المخلوق، ومن كلامه تعلّمت البلغاء الفصاحة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فصحاء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حفظت من كلامه ألف خطبة ففاضت لي منه ثمّ فاضت</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أحمد بن حنبل فى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w:t>
      </w:r>
      <w:r>
        <w:rPr>
          <w:rStyle w:val="FootnoteAnchor"/>
          <w:rtl w:val="true"/>
        </w:rPr>
        <w:footnoteReference w:id="1231"/>
      </w:r>
      <w:r>
        <w:rPr>
          <w:rFonts w:ascii="Amiri" w:hAnsi="Amiri" w:eastAsia="Amiri" w:cs="Amiri"/>
          <w:color w:val="111111"/>
          <w:sz w:val="28"/>
          <w:sz w:val="28"/>
          <w:szCs w:val="28"/>
          <w:rtl w:val="true"/>
          <w:lang w:bidi="ar-SA"/>
        </w:rPr>
        <w:t>من أصحاب رسول اللّٰه صلى الله عليه و آله أحد</w:t>
      </w:r>
      <w:r>
        <w:rPr>
          <w:rStyle w:val="FootnoteAnchor"/>
          <w:rtl w:val="true"/>
        </w:rPr>
        <w:footnoteReference w:id="1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إلّاعليّ بن أبي طالب عليه السلام</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6:8/227</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1:601/106</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3:1103</w:t>
      </w:r>
      <w:r>
        <w:rPr>
          <w:rFonts w:ascii="Amiri" w:hAnsi="Amiri" w:eastAsia="Amiri" w:cs="Amiri"/>
          <w:color w:val="111111"/>
          <w:sz w:val="28"/>
          <w:sz w:val="28"/>
          <w:szCs w:val="28"/>
          <w:rtl w:val="true"/>
          <w:lang w:bidi="ar-SA"/>
        </w:rPr>
        <w:t xml:space="preserve">، جامع بيان العلم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1:46/50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83/90</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40:154</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42:399</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3:638</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21:179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قال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سلوني عن كتاب اللّٰه؛ فما من آية إلّاوأنا أعلم حيث نزلت؛ بحضيض جبل أو سهل أرض، سلوني عن الفتن؛ فما من فتنة إلّاو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كبشها ومَن يُقتَل فيها</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طُرق السماء فإنّي أعلم بها من طرق الأرض</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آله ألف باب من العلم، ففتح لي من كلّ باب ألف باب</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وقضاياه العجيبة وأحكامه الغريبة هي أكثر من أن تُحصى حتّى قال عمر بن الخطّاب في عدّة مواطن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7:424</w:t>
      </w:r>
      <w:r>
        <w:rPr>
          <w:rFonts w:ascii="Amiri" w:hAnsi="Amiri" w:eastAsia="Amiri" w:cs="Amiri"/>
          <w:color w:val="111111"/>
          <w:sz w:val="28"/>
          <w:sz w:val="28"/>
          <w:szCs w:val="28"/>
          <w:rtl w:val="true"/>
          <w:lang w:bidi="ar-SA"/>
        </w:rPr>
        <w:t xml:space="preserve">، دعائم الإسلام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 من لايحضره الفقيه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الإيضاح لابن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تمهيد الأوائل للباقلّانيّ‌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3:1103</w:t>
      </w:r>
      <w:r>
        <w:rPr>
          <w:rFonts w:ascii="Amiri" w:hAnsi="Amiri" w:eastAsia="Amiri" w:cs="Amiri"/>
          <w:color w:val="111111"/>
          <w:sz w:val="28"/>
          <w:sz w:val="28"/>
          <w:szCs w:val="28"/>
          <w:rtl w:val="true"/>
          <w:lang w:bidi="ar-SA"/>
        </w:rPr>
        <w:t xml:space="preserve">، تفسير السمعانيّ </w:t>
      </w:r>
      <w:r>
        <w:rPr>
          <w:rFonts w:eastAsia="Amiri" w:cs="Amiri" w:ascii="Amiri" w:hAnsi="Amiri"/>
          <w:color w:val="111111"/>
          <w:sz w:val="28"/>
          <w:szCs w:val="28"/>
          <w:lang w:bidi="ar-SA"/>
        </w:rPr>
        <w:t>5:154</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المواقف للإيجيّ </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وأنا شابّ أقضي بينهم ولا أدري ما القضاء؟</w:t>
      </w:r>
    </w:p>
    <w:p>
      <w:pPr>
        <w:pStyle w:val="BookText"/>
        <w:rPr/>
      </w:pPr>
      <w:r>
        <w:rPr>
          <w:rFonts w:ascii="Amiri" w:hAnsi="Amiri" w:eastAsia="Amiri" w:cs="Amiri"/>
          <w:color w:val="111111"/>
          <w:sz w:val="28"/>
          <w:sz w:val="28"/>
          <w:szCs w:val="28"/>
          <w:rtl w:val="true"/>
          <w:lang w:bidi="ar-SA"/>
        </w:rPr>
        <w:t>فضرب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وبرأ النسمة ما شككت في قضاء بين اثنين</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أُمّتي </w:t>
      </w:r>
    </w:p>
    <w:p>
      <w:pPr>
        <w:pStyle w:val="BookText"/>
        <w:rPr/>
      </w:pPr>
      <w:r>
        <w:rPr>
          <w:rFonts w:ascii="Amiri" w:hAnsi="Amiri" w:eastAsia="Amiri" w:cs="Amiri"/>
          <w:color w:val="111111"/>
          <w:sz w:val="28"/>
          <w:sz w:val="28"/>
          <w:szCs w:val="28"/>
          <w:rtl w:val="true"/>
          <w:lang w:bidi="ar-SA"/>
        </w:rPr>
        <w:t>عليّ بن أبي طالب</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أخطب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على عشرة أجزاء، فأُعطي عليّ تسعة منها</w:t>
      </w:r>
      <w:r>
        <w:rPr>
          <w:rStyle w:val="FootnoteAnchor"/>
          <w:rtl w:val="true"/>
        </w:rPr>
        <w:footnoteReference w:id="1242"/>
      </w:r>
      <w:r>
        <w:rPr>
          <w:rFonts w:ascii="Amiri" w:hAnsi="Amiri" w:eastAsia="Amiri" w:cs="Amiri"/>
          <w:color w:val="111111"/>
          <w:sz w:val="28"/>
          <w:sz w:val="28"/>
          <w:szCs w:val="28"/>
          <w:rtl w:val="true"/>
          <w:lang w:bidi="ar-SA"/>
        </w:rPr>
        <w:t>والناس جزءاً واحداً</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744/378</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مناقب آل أبي طالب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والصراط المستقيم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1:146/135</w:t>
      </w:r>
      <w:r>
        <w:rPr>
          <w:rFonts w:ascii="Amiri" w:hAnsi="Amiri" w:eastAsia="Amiri" w:cs="Amiri"/>
          <w:color w:val="111111"/>
          <w:sz w:val="28"/>
          <w:sz w:val="28"/>
          <w:szCs w:val="28"/>
          <w:rtl w:val="true"/>
          <w:lang w:bidi="ar-SA"/>
        </w:rPr>
        <w:t xml:space="preserve">، فردوس الأخبار </w:t>
      </w:r>
      <w:r>
        <w:rPr>
          <w:rFonts w:eastAsia="Amiri" w:cs="Amiri" w:ascii="Amiri" w:hAnsi="Amiri"/>
          <w:color w:val="111111"/>
          <w:sz w:val="28"/>
          <w:szCs w:val="28"/>
          <w:lang w:bidi="ar-SA"/>
        </w:rPr>
        <w:t>3:4701/277</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42:384</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7:396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11:32982/615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13:36461/146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عليه السلام</w:t>
      </w:r>
      <w:r>
        <w:rPr>
          <w:rStyle w:val="FootnoteAnchor"/>
          <w:rtl w:val="true"/>
        </w:rPr>
        <w:footnoteReference w:id="1244"/>
      </w:r>
      <w:r>
        <w:rPr>
          <w:rFonts w:ascii="Amiri" w:hAnsi="Amiri" w:eastAsia="Amiri" w:cs="Amiri"/>
          <w:color w:val="111111"/>
          <w:sz w:val="28"/>
          <w:sz w:val="28"/>
          <w:szCs w:val="28"/>
          <w:rtl w:val="true"/>
          <w:lang w:bidi="ar-SA"/>
        </w:rPr>
        <w:t>صعد المنبر بالكوفة وعليه مِدْرعة رسول اللّٰه صلى الله عليه و آله</w:t>
      </w:r>
      <w:r>
        <w:rPr>
          <w:rStyle w:val="FootnoteAnchor"/>
          <w:rtl w:val="true"/>
        </w:rPr>
        <w:footnoteReference w:id="1245"/>
      </w:r>
      <w:r>
        <w:rPr>
          <w:rFonts w:ascii="Amiri" w:hAnsi="Amiri" w:eastAsia="Amiri" w:cs="Amiri"/>
          <w:color w:val="111111"/>
          <w:sz w:val="28"/>
          <w:sz w:val="28"/>
          <w:szCs w:val="28"/>
          <w:rtl w:val="true"/>
          <w:lang w:bidi="ar-SA"/>
        </w:rPr>
        <w:t xml:space="preserve">، متقلِّداً بسيف رسول اللّٰه صلى الله عليه و آله، متعمّماً بعمامة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إصبعه خاتم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على المنبر وكشف عن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من قبل أن تفقدوني فإنّما بين الجوانح</w:t>
      </w:r>
      <w:r>
        <w:rPr>
          <w:rStyle w:val="FootnoteAnchor"/>
          <w:rtl w:val="true"/>
        </w:rPr>
        <w:footnoteReference w:id="1246"/>
      </w:r>
      <w:r>
        <w:rPr>
          <w:rFonts w:ascii="Amiri" w:hAnsi="Amiri" w:eastAsia="Amiri" w:cs="Amiri"/>
          <w:color w:val="111111"/>
          <w:sz w:val="28"/>
          <w:sz w:val="28"/>
          <w:szCs w:val="28"/>
          <w:rtl w:val="true"/>
          <w:lang w:bidi="ar-SA"/>
        </w:rPr>
        <w:t>منّي عِلْمٌ جَمٌّ‌، هذا سفط</w:t>
      </w:r>
      <w:r>
        <w:rPr>
          <w:rStyle w:val="FootnoteAnchor"/>
          <w:rtl w:val="true"/>
        </w:rPr>
        <w:footnoteReference w:id="1247"/>
      </w:r>
      <w:r>
        <w:rPr>
          <w:rFonts w:ascii="IRNazanin" w:hAnsi="IRNazanin" w:eastAsia="IRNazanin"/>
          <w:color w:val="111111"/>
          <w:sz w:val="28"/>
          <w:sz w:val="28"/>
          <w:szCs w:val="28"/>
          <w:rtl w:val="true"/>
          <w:lang w:bidi="fa-IR"/>
        </w:rPr>
        <w:t xml:space="preserve">العلم، هذا </w:t>
      </w:r>
    </w:p>
    <w:p>
      <w:pPr>
        <w:pStyle w:val="BookText"/>
        <w:rPr/>
      </w:pPr>
      <w:r>
        <w:rPr>
          <w:rFonts w:ascii="IRNazanin" w:hAnsi="IRNazanin" w:eastAsia="IRNazanin"/>
          <w:color w:val="111111"/>
          <w:sz w:val="28"/>
          <w:sz w:val="28"/>
          <w:szCs w:val="28"/>
          <w:rtl w:val="true"/>
          <w:lang w:bidi="fa-IR"/>
        </w:rPr>
        <w:t>لعاب</w:t>
      </w:r>
      <w:r>
        <w:rPr>
          <w:rStyle w:val="FootnoteAnchor"/>
          <w:rtl w:val="true"/>
        </w:rPr>
        <w:footnoteReference w:id="1248"/>
      </w:r>
      <w:r>
        <w:rPr>
          <w:rFonts w:ascii="Amiri" w:hAnsi="Amiri" w:eastAsia="Amiri" w:cs="Amiri"/>
          <w:color w:val="111111"/>
          <w:sz w:val="28"/>
          <w:sz w:val="28"/>
          <w:szCs w:val="28"/>
          <w:rtl w:val="true"/>
          <w:lang w:bidi="ar-SA"/>
        </w:rPr>
        <w:t>رسول اللّٰه صلى الله عليه و آله، هذا ما زَقّني رسول اللّٰه زقّاً من غير وحي أُوحي إليّ‌، فواللّٰه</w:t>
      </w:r>
      <w:r>
        <w:rPr>
          <w:rStyle w:val="FootnoteAnchor"/>
          <w:rtl w:val="true"/>
        </w:rPr>
        <w:footnoteReference w:id="1249"/>
      </w:r>
      <w:r>
        <w:rPr>
          <w:rFonts w:ascii="Amiri" w:hAnsi="Amiri" w:eastAsia="Amiri" w:cs="Amiri"/>
          <w:color w:val="111111"/>
          <w:sz w:val="28"/>
          <w:sz w:val="28"/>
          <w:szCs w:val="28"/>
          <w:rtl w:val="true"/>
          <w:lang w:bidi="ar-SA"/>
        </w:rPr>
        <w:t>لو ثُنِيت لي الوسادة فجلست عليها لأفتيت لأهل التوراة بتوراتهم، ولأهل الإنجيل بإنجيلهم حتّى يُنْطِقَ اللّٰه التوراة والإنجيل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قد أفتاكم بما أنزل اللّٰه</w:t>
      </w:r>
      <w:r>
        <w:rPr>
          <w:rStyle w:val="FootnoteAnchor"/>
          <w:rtl w:val="true"/>
        </w:rPr>
        <w:footnoteReference w:id="1250"/>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تَتْلُونَ اَلْكِتٰابَ أَ فَلاٰ تَعْقِلُونَ‌</w:t>
      </w:r>
      <w:r>
        <w:rPr>
          <w:rFonts w:eastAsia="Amiri" w:cs="Amiri" w:ascii="Amiri" w:hAnsi="Amiri"/>
          <w:color w:val="111111"/>
          <w:sz w:val="28"/>
          <w:szCs w:val="28"/>
          <w:rtl w:val="true"/>
          <w:lang w:bidi="ar-SA"/>
        </w:rPr>
        <w:t>»</w:t>
      </w:r>
      <w:r>
        <w:rPr>
          <w:rStyle w:val="FootnoteAnchor"/>
          <w:rtl w:val="true"/>
        </w:rPr>
        <w:footnoteReference w:id="1251"/>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ونظيره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 الله عليه و آله أنّه قال لفاطمة عليها السلام في تزويجها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أنّي زوّجتك أقدم أُمّتي سِلماً، وأكثرهم علماً، وأعظمهم حلماً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 عليّ بن أبي طالب تسعة أعشار العلم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لقد شاركهم في العُشر العاشر</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ثابت الأنصاريّ‌</w:t>
      </w:r>
      <w:r>
        <w:rPr>
          <w:rStyle w:val="FootnoteAnchor"/>
          <w:rtl w:val="true"/>
        </w:rPr>
        <w:footnoteReference w:id="1255"/>
      </w:r>
      <w:r>
        <w:rPr>
          <w:rFonts w:ascii="Amiri" w:hAnsi="Amiri" w:eastAsia="Amiri" w:cs="Amiri"/>
          <w:color w:val="111111"/>
          <w:sz w:val="28"/>
          <w:sz w:val="28"/>
          <w:szCs w:val="28"/>
          <w:rtl w:val="true"/>
          <w:lang w:bidi="ar-SA"/>
        </w:rPr>
        <w:t>، عن ابن عبّاس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فلعليّ بن أبي طالب في ذلك خمسة أسداس وللناس سُدس، ولقد شاركنا في سدسنا</w:t>
      </w:r>
      <w:r>
        <w:rPr>
          <w:rStyle w:val="FootnoteAnchor"/>
          <w:rtl w:val="true"/>
        </w:rPr>
        <w:footnoteReference w:id="1256"/>
      </w:r>
      <w:r>
        <w:rPr>
          <w:rFonts w:ascii="Amiri" w:hAnsi="Amiri" w:eastAsia="Amiri" w:cs="Amiri"/>
          <w:color w:val="111111"/>
          <w:sz w:val="28"/>
          <w:sz w:val="28"/>
          <w:szCs w:val="28"/>
          <w:rtl w:val="true"/>
          <w:lang w:bidi="ar-SA"/>
        </w:rPr>
        <w:t>حتّى هو أعلم به منّا</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40:147</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كتاب الأربعين للخطيب،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المفيد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أحبار اليهود جاء إلى أبي بكر فقال له</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نبيّ هذه الأُمّة‌؟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 في التوراة أنّ خلفاء الأنبياء أعلم أُممهم، فخبّرني عن اللّٰه أين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السماء أم في الأرض‌؟</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259"/>
      </w:r>
      <w:r>
        <w:rPr>
          <w:rFonts w:ascii="Amiri" w:hAnsi="Amiri" w:eastAsia="Amiri" w:cs="Amiri"/>
          <w:color w:val="111111"/>
          <w:sz w:val="28"/>
          <w:sz w:val="28"/>
          <w:szCs w:val="28"/>
          <w:rtl w:val="true"/>
          <w:lang w:bidi="ar-SA"/>
        </w:rPr>
        <w:t>في السماء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الأرض خالية منه، وأراه على هذا القول في مكان دون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 أُغْرُب</w:t>
      </w:r>
      <w:r>
        <w:rPr>
          <w:rStyle w:val="FootnoteAnchor"/>
          <w:rtl w:val="true"/>
        </w:rPr>
        <w:footnoteReference w:id="1260"/>
      </w:r>
      <w:r>
        <w:rPr>
          <w:rFonts w:ascii="Amiri" w:hAnsi="Amiri" w:eastAsia="Amiri" w:cs="Amiri"/>
          <w:color w:val="111111"/>
          <w:sz w:val="28"/>
          <w:sz w:val="28"/>
          <w:szCs w:val="28"/>
          <w:rtl w:val="true"/>
          <w:lang w:bidi="ar-SA"/>
        </w:rPr>
        <w:t>عنّي وإلّا قتلتك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الحَبر متعجّباً يستهزئ بالإسلام، فاستقبله أمير المؤمنين عليه السلام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يهوديّ‌، قد عرفتُ ما سألتَ عنه وما أُجِبتَ به، وإنّا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أيّن الأين فلا أينَ له، وجَلّ أن يحوِيَه مكان، وهو في كلّ مكان بغير مماسّةٍ ولا مجاورة يحيط علماً بما فيها ولا يخلو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تدبيره تعالى، وإنّي مُخبرك بما جاء في كتاب من كتبكم يصدّق ما ذكرتُه فإن عَرَفْتَه أتؤمن به‌؟</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تجدون في بعض كتبكم أنّ موسى بن عمران كان ذات يوم جالساً إذ جاءه ملك من المشرق،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 وجلّ‌، ثمّ جاءه ملك من 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تعالى، ثمّ 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السماء السابعة من عند اللّٰه عزّ وجلّ‌، وجاءه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الأرضين</w:t>
      </w:r>
      <w:r>
        <w:rPr>
          <w:rStyle w:val="FootnoteAnchor"/>
          <w:rtl w:val="true"/>
        </w:rPr>
        <w:footnoteReference w:id="1261"/>
      </w:r>
      <w:r>
        <w:rPr>
          <w:rFonts w:ascii="Amiri" w:hAnsi="Amiri" w:eastAsia="Amiri" w:cs="Amiri"/>
          <w:color w:val="111111"/>
          <w:sz w:val="28"/>
          <w:sz w:val="28"/>
          <w:szCs w:val="28"/>
          <w:rtl w:val="true"/>
          <w:lang w:bidi="ar-SA"/>
        </w:rPr>
        <w:t>السابعة السفلى من عند اللّٰه عزّ وجلّ‌،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ولا يكون إلى مكان أقرب من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الحقّ وأنّك أحقّ بمكان نبيّك ممّن استولى عليه</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الإرشاد والاحتجاج في بحار الأنوار </w:t>
      </w:r>
      <w:r>
        <w:rPr>
          <w:rFonts w:eastAsia="Amiri" w:cs="Amiri" w:ascii="Amiri" w:hAnsi="Amiri"/>
          <w:color w:val="111111"/>
          <w:sz w:val="28"/>
          <w:szCs w:val="28"/>
          <w:lang w:bidi="ar-SA"/>
        </w:rPr>
        <w:t>3:2/309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خالد</w:t>
      </w:r>
      <w:r>
        <w:rPr>
          <w:rStyle w:val="FootnoteAnchor"/>
          <w:rtl w:val="true"/>
        </w:rPr>
        <w:footnoteReference w:id="1264"/>
      </w:r>
      <w:r>
        <w:rPr>
          <w:rFonts w:ascii="IRNazanin" w:hAnsi="IRNazanin" w:eastAsia="IRNazanin"/>
          <w:color w:val="111111"/>
          <w:sz w:val="28"/>
          <w:sz w:val="28"/>
          <w:szCs w:val="28"/>
          <w:rtl w:val="true"/>
          <w:lang w:bidi="fa-IR"/>
        </w:rPr>
        <w:t xml:space="preserve">، عن إسحاق </w:t>
      </w:r>
    </w:p>
    <w:p>
      <w:pPr>
        <w:pStyle w:val="BookText"/>
        <w:rPr/>
      </w:pPr>
      <w:r>
        <w:rPr>
          <w:rFonts w:ascii="IRNazanin" w:hAnsi="IRNazanin" w:eastAsia="IRNazanin"/>
          <w:color w:val="111111"/>
          <w:sz w:val="28"/>
          <w:sz w:val="28"/>
          <w:szCs w:val="28"/>
          <w:rtl w:val="true"/>
          <w:lang w:bidi="fa-IR"/>
        </w:rPr>
        <w:t>الأزرق</w:t>
      </w:r>
      <w:r>
        <w:rPr>
          <w:rStyle w:val="FootnoteAnchor"/>
          <w:rtl w:val="true"/>
        </w:rPr>
        <w:footnoteReference w:id="1265"/>
      </w:r>
      <w:r>
        <w:rPr>
          <w:rFonts w:ascii="Amiri" w:hAnsi="Amiri" w:eastAsia="Amiri" w:cs="Amiri"/>
          <w:color w:val="111111"/>
          <w:sz w:val="28"/>
          <w:sz w:val="28"/>
          <w:szCs w:val="28"/>
          <w:rtl w:val="true"/>
          <w:lang w:bidi="ar-SA"/>
        </w:rPr>
        <w:t xml:space="preserve">، عن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Style w:val="FootnoteAnchor"/>
          <w:rtl w:val="true"/>
        </w:rPr>
        <w:footnoteReference w:id="12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ذخيرة حواري عيسى عليه السلام رقّ مكتوب بالقلم السرياني منقولاً من التوراة وذلك لمّا تشاجر موسى والخضر عليهما السلام في قضيّة السفينة والغلام والجدار، ورجع موسى إلى قومه، فسأله أخوه هارون عمّا استعمله من الخضر وشاهده من عجائب البحر،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والخضر على شاطئ البحر إذ سقط بين أيدينا طائر فأخذ في منقاره قطرة من ماء البحر ورمى بها نحو المشرق، وأخذ منه ثانية ورمى بها نحو المغرب، ثمّ أخذ ثالثة ورمى بها نحو السماء، ثمّ أخذ رابعة ورمى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نحو الأرض، ثمّ أخذ خامسة وألقاها في البحر، فبُهِتُّ أنا والخضر من ذلك وسألته عنه، فقال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وإذا بصيّاد يصيد في البحر فنظر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أراكما في فكرة من أمر الطائر؟</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صيّاد وقد علمت إشارته، وأنتما نبيّان لا تعلمان‌؟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إلّاما علّمنا اللّٰه عزّ وجلّ‌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الطائر في البحر</w:t>
      </w:r>
      <w:r>
        <w:rPr>
          <w:rStyle w:val="FootnoteAnchor"/>
          <w:rtl w:val="true"/>
        </w:rPr>
        <w:footnoteReference w:id="1268"/>
      </w:r>
      <w:r>
        <w:rPr>
          <w:rFonts w:ascii="Amiri" w:hAnsi="Amiri" w:eastAsia="Amiri" w:cs="Amiri"/>
          <w:color w:val="111111"/>
          <w:sz w:val="28"/>
          <w:sz w:val="28"/>
          <w:szCs w:val="28"/>
          <w:rtl w:val="true"/>
          <w:lang w:bidi="ar-SA"/>
        </w:rPr>
        <w:t>يُسمّى مُسلماً؛ لأنّه إذا صاح يقول في صياحه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 فإشارته برمي الماء من منقاره نحو المشرق والمغرب والسماء والأرض وفي البحر،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آخر الزمان نبيّ يكون علم أهل المشرق والمغرب وأهل السماء والأرض عند علمه مثل هذه القطرة المُلقاة في البحر، ويرث علمه ابن عمّه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ذلك سكن ما كنّا فيه من التشاجر واستقلّ كلّ واحد منّا علمه بعد أن كنّا مُعجبين بأنفسنا، ثمّ غاب عنّا، فعلمنا أنّه ملك بعثه اللّٰه إلينا ليُعرِّفنا بنقصنا حيث ادّعينا الكمال</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الهَمْدانيّ على أمير المؤمنين في نفر من الشيعة وكنتُ معه فيمَن دخل، فجعل الحارث يتأوّد</w:t>
      </w:r>
      <w:r>
        <w:rPr>
          <w:rStyle w:val="FootnoteAnchor"/>
          <w:rtl w:val="true"/>
        </w:rPr>
        <w:footnoteReference w:id="1272"/>
      </w:r>
      <w:r>
        <w:rPr>
          <w:rFonts w:ascii="Amiri" w:hAnsi="Amiri" w:eastAsia="Amiri" w:cs="Amiri"/>
          <w:color w:val="111111"/>
          <w:sz w:val="28"/>
          <w:sz w:val="28"/>
          <w:szCs w:val="28"/>
          <w:rtl w:val="true"/>
          <w:lang w:bidi="ar-SA"/>
        </w:rPr>
        <w:t>في مشيته ويخبط</w:t>
      </w:r>
      <w:r>
        <w:rPr>
          <w:rStyle w:val="FootnoteAnchor"/>
          <w:rtl w:val="true"/>
        </w:rPr>
        <w:footnoteReference w:id="1273"/>
      </w:r>
      <w:r>
        <w:rPr>
          <w:rFonts w:ascii="Amiri" w:hAnsi="Amiri" w:eastAsia="Amiri" w:cs="Amiri"/>
          <w:color w:val="111111"/>
          <w:sz w:val="28"/>
          <w:sz w:val="28"/>
          <w:szCs w:val="28"/>
          <w:rtl w:val="true"/>
          <w:lang w:bidi="ar-SA"/>
        </w:rPr>
        <w:t>الأرض بمِحجَنه</w:t>
      </w:r>
      <w:r>
        <w:rPr>
          <w:rStyle w:val="FootnoteAnchor"/>
          <w:rtl w:val="true"/>
        </w:rPr>
        <w:footnoteReference w:id="1274"/>
      </w:r>
      <w:r>
        <w:rPr>
          <w:rFonts w:ascii="Amiri" w:hAnsi="Amiri" w:eastAsia="Amiri" w:cs="Amiri"/>
          <w:color w:val="111111"/>
          <w:sz w:val="28"/>
          <w:sz w:val="28"/>
          <w:szCs w:val="28"/>
          <w:rtl w:val="true"/>
          <w:lang w:bidi="ar-SA"/>
        </w:rPr>
        <w:t>وكان مريضاً، فأقبل عليه أمير المؤمنين وكانت له منزلة عنده</w:t>
      </w:r>
      <w:r>
        <w:rPr>
          <w:rStyle w:val="FootnoteAnchor"/>
          <w:rtl w:val="true"/>
        </w:rPr>
        <w:footnoteReference w:id="1275"/>
      </w:r>
      <w:r>
        <w:rPr>
          <w:rFonts w:ascii="Amiri" w:hAnsi="Amiri" w:eastAsia="Amiri" w:cs="Amiri"/>
          <w:color w:val="111111"/>
          <w:sz w:val="28"/>
          <w:sz w:val="28"/>
          <w:szCs w:val="28"/>
          <w:rtl w:val="true"/>
          <w:lang w:bidi="ar-SA"/>
        </w:rPr>
        <w:t>،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حار؟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 منّي يا أمير المؤمنين وزادني أُواراً</w:t>
      </w:r>
      <w:r>
        <w:rPr>
          <w:rStyle w:val="FootnoteAnchor"/>
          <w:rtl w:val="true"/>
        </w:rPr>
        <w:footnoteReference w:id="1276"/>
      </w:r>
      <w:r>
        <w:rPr>
          <w:rFonts w:ascii="Amiri" w:hAnsi="Amiri" w:eastAsia="Amiri" w:cs="Amiri"/>
          <w:color w:val="111111"/>
          <w:sz w:val="28"/>
          <w:sz w:val="28"/>
          <w:szCs w:val="28"/>
          <w:rtl w:val="true"/>
          <w:lang w:bidi="ar-SA"/>
        </w:rPr>
        <w:t>وغليلاً</w:t>
      </w:r>
      <w:r>
        <w:rPr>
          <w:rStyle w:val="FootnoteAnchor"/>
          <w:rtl w:val="true"/>
        </w:rPr>
        <w:footnoteReference w:id="1277"/>
      </w:r>
      <w:r>
        <w:rPr>
          <w:rFonts w:ascii="Amiri" w:hAnsi="Amiri" w:eastAsia="Amiri" w:cs="Amiri"/>
          <w:color w:val="111111"/>
          <w:sz w:val="28"/>
          <w:sz w:val="28"/>
          <w:szCs w:val="28"/>
          <w:rtl w:val="true"/>
          <w:lang w:bidi="ar-SA"/>
        </w:rPr>
        <w:t xml:space="preserve">اختصامُ </w:t>
      </w:r>
    </w:p>
    <w:p>
      <w:pPr>
        <w:pStyle w:val="BookText"/>
        <w:rPr/>
      </w:pPr>
      <w:r>
        <w:rPr>
          <w:rFonts w:ascii="Amiri" w:hAnsi="Amiri" w:eastAsia="Amiri" w:cs="Amiri"/>
          <w:color w:val="111111"/>
          <w:sz w:val="28"/>
          <w:sz w:val="28"/>
          <w:szCs w:val="28"/>
          <w:rtl w:val="true"/>
          <w:lang w:bidi="ar-SA"/>
        </w:rPr>
        <w:t>أصحابك ببابك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شأنك والبليّة من قِبَلِكَ‌؛ فمن مفرط غالٍ‌، ومبغض قالٍ‌، ومن متردّد مرتاب؛ فلا يدري أيقدم‌؟ أم يحجم‌؟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يا أخا هَمْدان، ألا إنّ خير شيعتي النمط الأوسط</w:t>
      </w:r>
      <w:r>
        <w:rPr>
          <w:rStyle w:val="FootnoteAnchor"/>
          <w:rtl w:val="true"/>
        </w:rPr>
        <w:footnoteReference w:id="1278"/>
      </w:r>
      <w:r>
        <w:rPr>
          <w:rFonts w:ascii="Amiri" w:hAnsi="Amiri" w:eastAsia="Amiri" w:cs="Amiri"/>
          <w:color w:val="111111"/>
          <w:sz w:val="28"/>
          <w:sz w:val="28"/>
          <w:szCs w:val="28"/>
          <w:rtl w:val="true"/>
          <w:lang w:bidi="ar-SA"/>
        </w:rPr>
        <w:t>إليهم يرجع الغالي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w:t>
      </w:r>
      <w:r>
        <w:rPr>
          <w:rStyle w:val="FootnoteAnchor"/>
          <w:rtl w:val="true"/>
        </w:rPr>
        <w:footnoteReference w:id="1279"/>
      </w:r>
      <w:r>
        <w:rPr>
          <w:rFonts w:ascii="Amiri" w:hAnsi="Amiri" w:eastAsia="Amiri" w:cs="Amiri"/>
          <w:color w:val="111111"/>
          <w:sz w:val="28"/>
          <w:sz w:val="28"/>
          <w:szCs w:val="28"/>
          <w:rtl w:val="true"/>
          <w:lang w:bidi="ar-SA"/>
        </w:rPr>
        <w:t>عن قلوبنا وجعلتنا في ذلك على بصيرة من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حارِ</w:t>
      </w:r>
      <w:r>
        <w:rPr>
          <w:rStyle w:val="FootnoteAnchor"/>
          <w:rtl w:val="true"/>
        </w:rPr>
        <w:footnoteReference w:id="1280"/>
      </w:r>
      <w:r>
        <w:rPr>
          <w:rFonts w:ascii="Amiri" w:hAnsi="Amiri" w:eastAsia="Amiri" w:cs="Amiri"/>
          <w:color w:val="111111"/>
          <w:sz w:val="28"/>
          <w:sz w:val="28"/>
          <w:szCs w:val="28"/>
          <w:rtl w:val="true"/>
          <w:lang w:bidi="ar-SA"/>
        </w:rPr>
        <w:t>، فإنّك امرءٌ ملبوس عليك، إنّ دين اللّٰه لا يُعرَف بالرجال، بل بآية الحقّ‌، والآية هي العلامة، فاعرف الحقّ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إنّ الحقّ أحسن الحديث، والصادع</w:t>
      </w:r>
      <w:r>
        <w:rPr>
          <w:rStyle w:val="FootnoteAnchor"/>
          <w:rtl w:val="true"/>
        </w:rPr>
        <w:footnoteReference w:id="1281"/>
      </w:r>
      <w:r>
        <w:rPr>
          <w:rFonts w:ascii="Amiri" w:hAnsi="Amiri" w:eastAsia="Amiri" w:cs="Amiri"/>
          <w:color w:val="111111"/>
          <w:sz w:val="28"/>
          <w:sz w:val="28"/>
          <w:szCs w:val="28"/>
          <w:rtl w:val="true"/>
          <w:lang w:bidi="ar-SA"/>
        </w:rPr>
        <w:t>به مجاهد، وبالحقّ أُخبرك فأَرْعني سمعك، ثمّ أخبر به مَن كانت له خصاصة من أصحابك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إنّي عبد اللّٰه وأخو رسوله وصدّيقه الأوّل؛ صدّقته وآدم بين الروح والجسد، ثمّ إنّي صدّيقه الأوّل في أُمّتكم حقّاً؛ فنحن الأوّلون ونحن الآخرون، ألا وأنا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وصفوته ووصيّه ووليّه وصاحب نجواه وسرّه، أُوتيت فهم الكتاب وفصل الخطاب وعلم القرون والأسباب، واستُودعتُ ألف مفتاح، يفتح كلّ مفتاح ألف ألف باب، يقضى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علم</w:t>
      </w:r>
      <w:r>
        <w:rPr>
          <w:rStyle w:val="FootnoteAnchor"/>
          <w:rtl w:val="true"/>
        </w:rPr>
        <w:footnoteReference w:id="1282"/>
      </w:r>
      <w:r>
        <w:rPr>
          <w:rFonts w:ascii="Amiri" w:hAnsi="Amiri" w:eastAsia="Amiri" w:cs="Amiri"/>
          <w:color w:val="111111"/>
          <w:sz w:val="28"/>
          <w:sz w:val="28"/>
          <w:szCs w:val="28"/>
          <w:rtl w:val="true"/>
          <w:lang w:bidi="ar-SA"/>
        </w:rPr>
        <w:t xml:space="preserve">، وأُيِّدْتُ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القدر نفلاً، وإنّ ذلك ليجري لي ولمن استحفظ من ذرّيّتي ما جرى الليل والنهار 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وأبشّرك يا حارِ، ليعرفني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 وعدوّي في مواطن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وعند الصراط، وعند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المقاسمة‌؟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مقاسمة النار؛ أقسمها قسمة حتّى</w:t>
      </w:r>
      <w:r>
        <w:rPr>
          <w:rStyle w:val="FootnoteAnchor"/>
          <w:rtl w:val="true"/>
        </w:rPr>
        <w:footnoteReference w:id="1283"/>
      </w:r>
      <w:r>
        <w:rPr>
          <w:rFonts w:ascii="Amiri" w:hAnsi="Amiri" w:eastAsia="Amiri" w:cs="Amiri"/>
          <w:color w:val="111111"/>
          <w:sz w:val="28"/>
          <w:sz w:val="28"/>
          <w:szCs w:val="28"/>
          <w:rtl w:val="true"/>
          <w:lang w:bidi="ar-SA"/>
        </w:rPr>
        <w:t>أقول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 هذا وليّي، وخذي هذا عدوّي</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أمير المؤمنين عليه السلام بيد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أخذتُ بيدك كما أخذ بيدي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اشتكيتُ له حَسَدة قريش والمنافقين، قال</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يوم القيامة أخذتُ بحجزة من ذي العرش تعالى، وأخذتَ أنت يا عليّ بحجزتي وأخذتْ ذرّيّتك بحجزتك، وأخذتْ شيعتكم بحجزتكم، فماذا يصنع اللّٰه بنبيّه‌؟ وماذا يصنع نبيّه بوصيّه‌؟ وماذا يصنع وصيّه بأهل بيته وشيعتهم‌؟ خذها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قصيرة من طويلة، أنت مع من أحببت، ولك 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الحارث يجرّ رداءه وقال</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ألقيت الموت أم لقيني</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6:7/178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3:782/116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39:28/239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إبراهيم بن يحيى الأسلميّ‌، عن عمّار بن جوين</w:t>
      </w:r>
      <w:r>
        <w:rPr>
          <w:rStyle w:val="FootnoteAnchor"/>
          <w:rtl w:val="true"/>
        </w:rPr>
        <w:footnoteReference w:id="1288"/>
      </w:r>
      <w:r>
        <w:rPr>
          <w:rFonts w:ascii="Amiri" w:hAnsi="Amiri" w:eastAsia="Amiri" w:cs="Amiri"/>
          <w:color w:val="111111"/>
          <w:sz w:val="28"/>
          <w:sz w:val="28"/>
          <w:szCs w:val="28"/>
          <w:rtl w:val="true"/>
          <w:lang w:bidi="ar-SA"/>
        </w:rPr>
        <w:t>،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الصلاة على أبي بكر ثمّ اجتمعنا إلى عمر بن الخطّاب فبايعناه وأقمنا أيّاماً نختلف إليه في المسجد حتّى سمَّوْهُ أمير المؤمنين، فبينا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إذ جاءه يهوديّ من يهود المدينة وهو يزعم أنّه من ولد هارون أخي موسى عليه السلام، حتّى وقف على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أيّكم الذي هو أعلم بعلم نبيّكم وبكتاب ربّكم كيما أسأله عمّا أُريد؟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عمر إلى أمير المؤمنين عليّ بن أبي طالب عليه السلام،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كذلك يا عليّ؟</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عمّا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وعن ثلاث و عن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تقول أسألك عن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أصبت أسألك الثلاث الأُخرى، فإن أصبت سألتك عن الواحدة، وإن أخطأت في الثلاث الأُولى لم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إذا سألتني أخطأت أم أصبت‌؟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يده إلى كمّه فاستخرج كتاباً عتيقاً،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ورثته من آبائي وأجدادي إملاء موسى بن عمران وخطّ هارون، وفيه هذه الخصال التي أُريد أن أسألك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أجبتك فيهنّ بالصواب هل تُسلم‌؟</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أجبتني فيهنّ بالصواب لأسلمنّ الساعة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على وجه الأرض‌؟ وأخبرني عن أوّل شجرة نبتت على وجه الأرض‌؟ وأخبرني عن أوّل عين نبعت على وجه الأرض‌؟</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أمّا أوّل حجر وُضِعَ على وجه الأرض فإنّ اليهود يزعمون أنّها صخرة بيت المقدس وكذبوا، ولكنّه الحجر الأسود، نزل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فوضعه في ركن البيت والناس يلتمسون به ويقبّلونه ويجدّدون العهد والميثاق فيما بينهم وبين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 شجرة نبتت على وجه الأرض، فإنّ اليهود يزعمون أنّها شجرة الزيتون وكذبوا، ولكنّها 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 عين نبعت على وجه الأرض فإنّ اليهود يزعمون أنّها العين التي تحت صحن بيت المقدس وكذبوا، ولكنّها عين الحياة التي نسي عندها صاحب موسى السمكة المالحة، فلمّا أصابها ماء العين عاشت وسربت منها فأتّبعها موسى وصاحبه فلقيا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الأُمّة كم لها بعد نبيّها من إمام عدل‌؟</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وعن منزل محمّد أين هو في الجنّة‌؟ ومَن يسكن معه في منزله‌؟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لهذه الأُمّة بعد نبيّها اثنا عشر إماماً عدلاً لا يضرّهم خلاف مَن خالفهم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رسول اللّٰه في الجنّة فهو جنّة عدن وهي وسط الجنان وأقربها من عرش الرحمن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w:t>
      </w:r>
      <w:r>
        <w:rPr>
          <w:rStyle w:val="FootnoteAnchor"/>
          <w:rtl w:val="true"/>
        </w:rPr>
        <w:footnoteReference w:id="1290"/>
      </w:r>
      <w:r>
        <w:rPr>
          <w:rFonts w:ascii="IRNazanin" w:hAnsi="IRNazanin" w:eastAsia="IRNazanin"/>
          <w:color w:val="111111"/>
          <w:sz w:val="28"/>
          <w:sz w:val="28"/>
          <w:szCs w:val="28"/>
          <w:rtl w:val="true"/>
          <w:lang w:bidi="fa-IR"/>
        </w:rPr>
        <w:t>لقد 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الذين يسكنون معه في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الاثنا عشر 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وصيّ محمّد كَمْ يعيش بعده‌؟ وهل يموت موتاً أو يُقتَل قتلاً؟</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يعيش ثلاثاً وستّين</w:t>
      </w:r>
      <w:r>
        <w:rPr>
          <w:rStyle w:val="FootnoteAnchor"/>
          <w:rtl w:val="true"/>
        </w:rPr>
        <w:footnoteReference w:id="1291"/>
      </w:r>
      <w:r>
        <w:rPr>
          <w:rFonts w:ascii="Amiri" w:hAnsi="Amiri" w:eastAsia="Amiri" w:cs="Amiri"/>
          <w:color w:val="111111"/>
          <w:sz w:val="28"/>
          <w:sz w:val="28"/>
          <w:szCs w:val="28"/>
          <w:rtl w:val="true"/>
          <w:lang w:bidi="ar-SA"/>
        </w:rPr>
        <w:t xml:space="preserve">سنة، وتخضب منه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كريمته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أنا أشهد أن لا إله إلّااللّٰه وأشهد أنّ محمّداً رسول اللّٰه</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10:10/20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يونس</w:t>
      </w:r>
      <w:r>
        <w:rPr>
          <w:rStyle w:val="FootnoteAnchor"/>
          <w:rtl w:val="true"/>
        </w:rPr>
        <w:footnoteReference w:id="1293"/>
      </w:r>
      <w:r>
        <w:rPr>
          <w:rFonts w:ascii="Amiri" w:hAnsi="Amiri" w:eastAsia="Amiri" w:cs="Amiri"/>
          <w:color w:val="111111"/>
          <w:sz w:val="28"/>
          <w:sz w:val="28"/>
          <w:szCs w:val="28"/>
          <w:rtl w:val="true"/>
          <w:lang w:bidi="ar-SA"/>
        </w:rPr>
        <w:t>، عن ابن أُذينة</w:t>
      </w:r>
      <w:r>
        <w:rPr>
          <w:rStyle w:val="FootnoteAnchor"/>
          <w:rtl w:val="true"/>
        </w:rPr>
        <w:footnoteReference w:id="129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محمّد بن مسلم</w:t>
      </w:r>
      <w:r>
        <w:rPr>
          <w:rStyle w:val="FootnoteAnchor"/>
          <w:rtl w:val="true"/>
        </w:rPr>
        <w:footnoteReference w:id="12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محمّد صلى الله عليه و آله برمّانتين من الجنّة، فلقيه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هاتان الرمّانتان اللتان في يدك‌؟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فالنبوّة ليس لك فيها نصيب، وأمّا هذه فالعلم، ففَلَقَها رسول اللّٰه نصفين فأعطاه نصفها وأخذ رسول اللّٰه صلى الله عليه و آله نصفها،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شريكي فيه وأنا شريكك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رسول اللّٰه حرفاً ممّا علّمه اللّٰه عزّ وجلّ إلّاوقد علّمه عليّاً، ثمّ انتهى العلم إلينا، ثمّ وضع يده على صدره</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40:5/209</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1:3/263</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البصائر في بحار الأنوار </w:t>
      </w:r>
      <w:r>
        <w:rPr>
          <w:rFonts w:eastAsia="Amiri" w:cs="Amiri" w:ascii="Amiri" w:hAnsi="Amiri"/>
          <w:color w:val="111111"/>
          <w:sz w:val="28"/>
          <w:szCs w:val="28"/>
          <w:lang w:bidi="ar-SA"/>
        </w:rPr>
        <w:t>26:44/173</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1:5/101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أبو جعفر الطوسىّ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المغنم مسلم بن أوس وجارية بن قدامة السعديّ‌</w:t>
      </w:r>
      <w:r>
        <w:rPr>
          <w:rStyle w:val="FootnoteAnchor"/>
          <w:rtl w:val="true"/>
        </w:rPr>
        <w:footnoteReference w:id="1297"/>
      </w:r>
      <w:r>
        <w:rPr>
          <w:rFonts w:ascii="Amiri" w:hAnsi="Amiri" w:eastAsia="Amiri" w:cs="Amiri"/>
          <w:color w:val="111111"/>
          <w:sz w:val="28"/>
          <w:sz w:val="28"/>
          <w:szCs w:val="28"/>
          <w:rtl w:val="true"/>
          <w:lang w:bidi="ar-SA"/>
        </w:rPr>
        <w:t>أنّهما حضرا مجلس أمير المؤمنين عليه السلام وهو يخطب على المنبر بالكوفة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من قبل أن تفقدوني فإنّي لا أُسأل إلّاأجبت عمّا دون العرش، لا يقولها بعدي إلّاكذّاب أو مفتر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رجل من جانب المسجد في عنقه كتاب شبه المصحف أدِمٌ طويل جعد الشعر، كأنّه من متهوّدة العرب، فقال رافعاً صوته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المدّعي ما لا يعلم، والمتقلّد ما لا يفهم، أنا سائلك 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أصحاب أمير المؤمنين عليه السلام من كلّ جانب وهمّوا به، فانتهرهم</w:t>
      </w:r>
      <w:r>
        <w:rPr>
          <w:rStyle w:val="FootnoteAnchor"/>
          <w:rtl w:val="true"/>
        </w:rPr>
        <w:footnoteReference w:id="1298"/>
      </w:r>
      <w:r>
        <w:rPr>
          <w:rFonts w:ascii="Amiri" w:hAnsi="Amiri" w:eastAsia="Amiri" w:cs="Amiri"/>
          <w:color w:val="111111"/>
          <w:sz w:val="28"/>
          <w:sz w:val="28"/>
          <w:szCs w:val="28"/>
          <w:rtl w:val="true"/>
          <w:lang w:bidi="ar-SA"/>
        </w:rPr>
        <w:t>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ولا تعجلوه، فإنّ الطيش</w:t>
      </w:r>
      <w:r>
        <w:rPr>
          <w:rStyle w:val="FootnoteAnchor"/>
          <w:rtl w:val="true"/>
        </w:rPr>
        <w:footnoteReference w:id="1299"/>
      </w:r>
      <w:r>
        <w:rPr>
          <w:rFonts w:ascii="Amiri" w:hAnsi="Amiri" w:eastAsia="Amiri" w:cs="Amiri"/>
          <w:color w:val="111111"/>
          <w:sz w:val="28"/>
          <w:sz w:val="28"/>
          <w:szCs w:val="28"/>
          <w:rtl w:val="true"/>
          <w:lang w:bidi="ar-SA"/>
        </w:rPr>
        <w:t>لا يقوم به حجج اللّٰه، ولا بإعجال السائل تظهر براهين اللّٰه تعالى، ثمّ التفت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بكلّ لسانك ومبلغ فهمك وعلمك أُجبك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المشرق والمغرب‌؟</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مسافة الهواء؟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دوران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دوران الفلك‌؟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w:t>
      </w:r>
      <w:r>
        <w:rPr>
          <w:rStyle w:val="FootnoteAnchor"/>
          <w:rtl w:val="true"/>
        </w:rPr>
        <w:footnoteReference w:id="1300"/>
      </w:r>
      <w:r>
        <w:rPr>
          <w:rFonts w:ascii="IRNazanin" w:hAnsi="IRNazanin" w:eastAsia="IRNazanin"/>
          <w:color w:val="111111"/>
          <w:sz w:val="28"/>
          <w:sz w:val="28"/>
          <w:szCs w:val="28"/>
          <w:rtl w:val="true"/>
          <w:lang w:bidi="fa-IR"/>
        </w:rPr>
        <w:t>للشمس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فمتى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حضور المنيّة وبلوغ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فكم عمر الدنيا؟</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ثمّ لا 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فأين بكّة من مكّة‌؟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أكناف الحرم، وبكّة موضع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فلِمَ سُمّيت مكّة‌؟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مدّ الأرض من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 بكّة‌؟</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بكّت</w:t>
      </w:r>
      <w:r>
        <w:rPr>
          <w:rStyle w:val="FootnoteAnchor"/>
          <w:rtl w:val="true"/>
        </w:rPr>
        <w:footnoteReference w:id="1302"/>
      </w:r>
      <w:r>
        <w:rPr>
          <w:rFonts w:ascii="Amiri" w:hAnsi="Amiri" w:eastAsia="Amiri" w:cs="Amiri"/>
          <w:color w:val="111111"/>
          <w:sz w:val="28"/>
          <w:sz w:val="28"/>
          <w:szCs w:val="28"/>
          <w:rtl w:val="true"/>
          <w:lang w:bidi="ar-SA"/>
        </w:rPr>
        <w:t>أرقاب الجبّارين وعيون المذنبين</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فأين كان اللّٰه تعالى قبل أن يخلق العرش‌؟</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لا يدرك كنه صفته حملة عرشه على قربهم من كرسيّ كرامته، ولا الملائكة المقرّبون من أنوار سبحات جلاله،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ولا بم ولا فِيمَ ولا أنّى ولا حيث ولا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فكم مقدار ما لبث عرشه على الماء من قبل أن يخلق اللّٰه تعالى الأرض والسماء؟</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أيحسن أن تحسب‌؟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صببت خردلاً في الأرض حتّى يسدّ الهواء وما بين الأرض والسماء ثمّ قيل لك على ضعفك أن تنقله حبّة حبّة مقداراً من المشرق إلى المغرب ومُدّ في عمرك وأُعطيت القوّة في ذلك حتّى نقلته وأحصيته لكان أيسر من إحصاء عدد ما لبث عرشه على الماء من قبل أن يخلق اللّٰه الأرض والسماء، وإنّما وصفت لك عشر العشر من جزء من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واستغفر اللّٰه من التقليل في التحديد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الرجل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 محمّداً عبده ورسوله وأشهد أنّك وصيّ رسوله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 مُسنداً إلى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الويل كلّ الويل لمَن لا يعرفنا حقّ معرفتنا وأنكر فضلنا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أو سليمان بن داود؟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هذا آصف بن برخيا قدر أن يحمل عرش بلقيس من سبأ إلى فارس في طرفة عين وعنده علم من الكتاب ولا أقدر أنا وعندي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ألف كتابٍ أنزل اللّٰه منها على شيث بن آدم خمسين صحيفة، وعلى إدريس النبيّ ثلاثين صحيفة وعلى إبراهيم عشرين، وعلم التوراة وعلم الإنجيل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سلمان، إنّ الشاكّ في أمرنا وعلومنا كالممتري في معرفتنا وحقوقنا، وقد فرض اللّٰه تعالى ولايتنا في كتابه في غير موضع وبيّن فيه ما وجب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مكشوف</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26:47/221</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1:24/240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وفي بحار الأنوار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بحذف الإسناد أنّ أمير المؤمنين عليه السلام كان ذات يوم في طريق من طرق الكوفة فمرّ به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حاجتك على وجه الأرض وتنحّ عنها فإنّا أهل بيت نكره وقوف السائل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الأعرابي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فَقيرٌ لَه فِي رَبْعِ مَجْدِك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فِيها يا أَخَا الجُودِ صَانِعُ</w:t>
      </w:r>
    </w:p>
    <w:p>
      <w:pPr>
        <w:pStyle w:val="BookText"/>
        <w:rPr/>
      </w:pPr>
      <w:r>
        <w:rPr>
          <w:rFonts w:ascii="Amiri" w:hAnsi="Amiri" w:eastAsia="Amiri" w:cs="Amiri"/>
          <w:color w:val="111111"/>
          <w:sz w:val="28"/>
          <w:sz w:val="28"/>
          <w:szCs w:val="28"/>
          <w:rtl w:val="true"/>
          <w:lang w:bidi="ar-SA"/>
        </w:rPr>
        <w:t xml:space="preserve">فَإِنْ تَقْضِها اليَومَ فَإِنَّكَ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فَأَرْضُ اللّٰهِ لِلْمَرءِ واسِعُ</w:t>
      </w:r>
    </w:p>
    <w:p>
      <w:pPr>
        <w:pStyle w:val="BookText"/>
        <w:rPr/>
      </w:pPr>
      <w:r>
        <w:rPr>
          <w:rFonts w:ascii="Amiri" w:hAnsi="Amiri" w:eastAsia="Amiri" w:cs="Amiri"/>
          <w:color w:val="111111"/>
          <w:sz w:val="28"/>
          <w:sz w:val="28"/>
          <w:szCs w:val="28"/>
          <w:rtl w:val="true"/>
          <w:lang w:bidi="ar-SA"/>
        </w:rPr>
        <w:t xml:space="preserve">فَمَا المَالُ وَالأولادُ إِلّا وَدَائع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يَومٍ تُرَدّ الوَدائِعُ</w:t>
      </w:r>
    </w:p>
    <w:p>
      <w:pPr>
        <w:pStyle w:val="BookText"/>
        <w:rPr/>
      </w:pPr>
      <w:r>
        <w:rPr>
          <w:rFonts w:ascii="Amiri" w:hAnsi="Amiri" w:eastAsia="Amiri" w:cs="Amiri"/>
          <w:color w:val="111111"/>
          <w:sz w:val="28"/>
          <w:sz w:val="28"/>
          <w:szCs w:val="28"/>
          <w:rtl w:val="true"/>
          <w:lang w:bidi="ar-SA"/>
        </w:rPr>
        <w:t xml:space="preserve">وَلابدَّ مِنْ يَومٍ يُجازىٰ بِه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وَيحصد فِيه المَرْءُ ما كان زارعُ‌</w:t>
      </w:r>
    </w:p>
    <w:p>
      <w:pPr>
        <w:pStyle w:val="BookText"/>
        <w:rPr/>
      </w:pPr>
      <w:r>
        <w:rPr>
          <w:rFonts w:ascii="Amiri" w:hAnsi="Amiri" w:eastAsia="Amiri" w:cs="Amiri"/>
          <w:color w:val="111111"/>
          <w:sz w:val="28"/>
          <w:sz w:val="28"/>
          <w:szCs w:val="28"/>
          <w:rtl w:val="true"/>
          <w:lang w:bidi="ar-SA"/>
        </w:rPr>
        <w:t>فتبسّم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هل عندك شيء من العلم أسألك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سلني على قدر علمي ولا تسألني على قدر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ما زينة المرء في هذه الدنيا؟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جمالٌ يزيّنه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خلا من ذلك يا وجه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يُزيّنه 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خلا من ذلك يا وجه العرب‌؟</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يزيّنه تقوى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خلا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لا جمال فيه ولا حياء له ولا مال له ولا سخاء فيه فالموت أولى به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أمير المؤمنين عليه السلام يده إلى جُبّته ليخلع عليه فإذا هو جبرئيل عليه السلام قد صفق بجناحيه وطار في الهواء</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أنا فقير محتاج،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اكسه حلّتين، 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كسوتني حلّة تبلى محاسنها 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 نلت مكرمة ولست تبغي بما قد نلته بدلا</w:t>
      </w:r>
    </w:p>
    <w:p>
      <w:pPr>
        <w:pStyle w:val="BookText"/>
        <w:rPr/>
      </w:pPr>
      <w:r>
        <w:rPr>
          <w:rFonts w:ascii="Amiri" w:hAnsi="Amiri" w:eastAsia="Amiri" w:cs="Amiri"/>
          <w:color w:val="111111"/>
          <w:sz w:val="28"/>
          <w:sz w:val="28"/>
          <w:szCs w:val="28"/>
          <w:rtl w:val="true"/>
          <w:lang w:bidi="ar-SA"/>
        </w:rPr>
        <w:t>إنّ الثناء ليحيي ذكر صاحبه كالغيث يُحيي نداه السهل والجبلا</w:t>
      </w:r>
    </w:p>
    <w:p>
      <w:pPr>
        <w:pStyle w:val="BookText"/>
        <w:rPr/>
      </w:pPr>
      <w:r>
        <w:rPr>
          <w:rFonts w:ascii="Amiri" w:hAnsi="Amiri" w:eastAsia="Amiri" w:cs="Amiri"/>
          <w:color w:val="111111"/>
          <w:sz w:val="28"/>
          <w:sz w:val="28"/>
          <w:szCs w:val="28"/>
          <w:rtl w:val="true"/>
          <w:lang w:bidi="ar-SA"/>
        </w:rPr>
        <w:t>لا تزهد الدهر في عرف بدأت به فكلّ عبد سيجزي بالذي فعلا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 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أقوام يشترون المماليك بأموالهم، ولا يشترون الأحرار بمعروفهم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12/347</w:t>
      </w:r>
      <w:r>
        <w:rPr>
          <w:rFonts w:ascii="Amiri" w:hAnsi="Amiri" w:eastAsia="Amiri" w:cs="Amiri"/>
          <w:color w:val="111111"/>
          <w:sz w:val="28"/>
          <w:sz w:val="28"/>
          <w:szCs w:val="28"/>
          <w:rtl w:val="true"/>
          <w:lang w:bidi="ar-SA"/>
        </w:rPr>
        <w:t>، مكارم أخلاق النبيّ والأئمّة عليهم السلام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36/174</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42:523</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 نزهة المجالس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أمير المؤمنين أتى إلى النبيّ صلى الله عليه و آله في بعض الأيّام فرأى جبرئيل عليه السلام جالس عند النبيّ صلى الله عليه و آله، فسلّم، فقام له وردّ عليه السلام،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أتعرفه يا جبرئيل حتّى قمت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خلقني اللّٰه تعالى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وما أنا؟ وما اسمي‌؟ وما اسمك‌؟ فتحيّرت في الجواب، ثمّ حضرني هذا الشابّ في عالم الأفلاك، وعلّمني </w:t>
      </w:r>
    </w:p>
    <w:p>
      <w:pPr>
        <w:pStyle w:val="BookText"/>
        <w:rPr/>
      </w:pPr>
      <w:r>
        <w:rPr>
          <w:rFonts w:ascii="Amiri" w:hAnsi="Amiri" w:eastAsia="Amiri" w:cs="Amiri"/>
          <w:color w:val="111111"/>
          <w:sz w:val="28"/>
          <w:sz w:val="28"/>
          <w:szCs w:val="28"/>
          <w:rtl w:val="true"/>
          <w:lang w:bidi="ar-SA"/>
        </w:rPr>
        <w:t>الجواب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ربّي الجليل واسمك الجميل، وأنا العبد الذليل واسمي جبرئيل، ولهذا قُمت له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من ذلك الآن حين علّمك‌؟</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سبعين ألف سنة يطلع نجم في السماء مرّة وقد شاهدته سبعين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 مرّة</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قيل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علّم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ذكره فخر الدين الرازىّ فى تفسيره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في السماء السابعة ميادينَ كميادين أرضكم هذه، ورأيتُ أفواجاً من الملائكة يطيرون، لا يقف هؤلاء لهؤلاء ولا هؤلاء لهؤلاء،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جاؤوا؟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ولكن سَلْهم أنت يا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فاعترضتُ مَلَكاً منهم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تمضي‌؟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في السير؟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يا حبيب اللّٰه أعلم أنّ اللّٰه تعالى يخلق في هذا الفلك في كلّ ستّة آلاف سنة كوكباً، وقد رأيت ستّة آلاف كوكبٍ خلقهنّ وأنا في السير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مَن هو على كلّ شيء قدير</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6127_209752"/>
      <w:bookmarkStart w:id="235" w:name="pg16127_209752"/>
      <w:bookmarkEnd w:id="23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pg16127_209752"/>
      <w:bookmarkStart w:id="237" w:name="__RefHeading___Toc1477391_1280447820"/>
      <w:bookmarkStart w:id="238" w:name="_Toc62"/>
      <w:bookmarkEnd w:id="236"/>
      <w:bookmarkEnd w:id="237"/>
      <w:r>
        <w:rPr>
          <w:rtl w:val="true"/>
        </w:rPr>
        <w:t>الباب الأربعون في بيان تشبيه النبيّ صلى الله عليه و آله له بالشمس والقمر والبيت الحرام</w:t>
      </w:r>
      <w:bookmarkEnd w:id="23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الأوزاعيّ‌</w:t>
      </w:r>
      <w:r>
        <w:rPr>
          <w:rStyle w:val="FootnoteAnchor"/>
          <w:rtl w:val="true"/>
        </w:rPr>
        <w:footnoteReference w:id="1310"/>
      </w:r>
      <w:r>
        <w:rPr>
          <w:rFonts w:ascii="Amiri" w:hAnsi="Amiri" w:eastAsia="Amiri" w:cs="Amiri"/>
          <w:color w:val="111111"/>
          <w:sz w:val="28"/>
          <w:sz w:val="28"/>
          <w:szCs w:val="28"/>
          <w:rtl w:val="true"/>
          <w:lang w:bidi="ar-SA"/>
        </w:rPr>
        <w:t>، عن يحيى بن أبي كثير</w:t>
      </w:r>
      <w:r>
        <w:rPr>
          <w:rStyle w:val="FootnoteAnchor"/>
          <w:rtl w:val="true"/>
        </w:rPr>
        <w:footnoteReference w:id="1311"/>
      </w:r>
      <w:r>
        <w:rPr>
          <w:rFonts w:ascii="Amiri" w:hAnsi="Amiri" w:eastAsia="Amiri" w:cs="Amiri"/>
          <w:color w:val="111111"/>
          <w:sz w:val="28"/>
          <w:sz w:val="28"/>
          <w:szCs w:val="28"/>
          <w:rtl w:val="true"/>
          <w:lang w:bidi="ar-SA"/>
        </w:rPr>
        <w:t>، عن عبد اللّٰه بن مُرّة</w:t>
      </w:r>
      <w:r>
        <w:rPr>
          <w:rStyle w:val="FootnoteAnchor"/>
          <w:rtl w:val="true"/>
        </w:rPr>
        <w:footnoteReference w:id="1312"/>
      </w:r>
      <w:r>
        <w:rPr>
          <w:rFonts w:ascii="Amiri" w:hAnsi="Amiri" w:eastAsia="Amiri" w:cs="Amiri"/>
          <w:color w:val="111111"/>
          <w:sz w:val="28"/>
          <w:sz w:val="28"/>
          <w:szCs w:val="28"/>
          <w:rtl w:val="true"/>
          <w:lang w:bidi="ar-SA"/>
        </w:rPr>
        <w:t>، عن سلمة بن قيس</w:t>
      </w:r>
      <w:r>
        <w:rPr>
          <w:rStyle w:val="FootnoteAnchor"/>
          <w:rtl w:val="true"/>
        </w:rPr>
        <w:footnoteReference w:id="13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في السماء السابعة كالشمس بالنهار في الأرض، وفي السماء الدنيا كالقمر بالليل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اللّٰه عليّاً من الفضل جزءاً لو قُسّم على أهل الأرض </w:t>
      </w:r>
    </w:p>
    <w:p>
      <w:pPr>
        <w:pStyle w:val="BookText"/>
        <w:rPr/>
      </w:pPr>
      <w:r>
        <w:rPr>
          <w:rFonts w:ascii="IRNazanin" w:hAnsi="IRNazanin" w:eastAsia="IRNazanin"/>
          <w:color w:val="111111"/>
          <w:sz w:val="28"/>
          <w:sz w:val="28"/>
          <w:szCs w:val="28"/>
          <w:rtl w:val="true"/>
          <w:lang w:bidi="fa-IR"/>
        </w:rPr>
        <w:t>لوسعهم</w:t>
      </w:r>
      <w:r>
        <w:rPr>
          <w:rFonts w:eastAsia="IRNazanin" w:cs="IRNazanin"/>
          <w:color w:val="111111"/>
          <w:sz w:val="28"/>
          <w:szCs w:val="28"/>
          <w:rtl w:val="true"/>
          <w:lang w:bidi="fa-IR"/>
        </w:rPr>
        <w:t>]</w:t>
      </w:r>
      <w:r>
        <w:rPr>
          <w:rStyle w:val="FootnoteAnchor"/>
          <w:rtl w:val="true"/>
        </w:rPr>
        <w:footnoteReference w:id="1314"/>
      </w:r>
      <w:r>
        <w:rPr>
          <w:rFonts w:ascii="Amiri" w:hAnsi="Amiri" w:eastAsia="Amiri" w:cs="Amiri"/>
          <w:color w:val="111111"/>
          <w:sz w:val="28"/>
          <w:sz w:val="28"/>
          <w:szCs w:val="28"/>
          <w:rtl w:val="true"/>
          <w:lang w:bidi="ar-SA"/>
        </w:rPr>
        <w:t>، وأعطاه اللّٰه من الفهم جزءاً لو قُسّم على أهل الأرض لوسعهم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شُبّهت لينه بلين لوط، وخُلقه بخُلق يحيى، وزهده بزهد أيّوب، وسخاؤه بسخاء إبراهيم، وبهجته ببهجة سليمان بن داود، وقوّته بقوّة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اسم مكتوب على كلّ حجاب في الجنّة، بشّرني به ربّي وكانت له البشارة عندي، عليّ محمود عند الحقّ‌، مُزكّى عند الملائكة، وخاصّتي وخالصتي، وظاهرتي</w:t>
      </w:r>
      <w:r>
        <w:rPr>
          <w:rStyle w:val="FootnoteAnchor"/>
          <w:rtl w:val="true"/>
        </w:rPr>
        <w:footnoteReference w:id="1315"/>
      </w:r>
      <w:r>
        <w:rPr>
          <w:rFonts w:ascii="Amiri" w:hAnsi="Amiri" w:eastAsia="Amiri" w:cs="Amiri"/>
          <w:color w:val="111111"/>
          <w:sz w:val="28"/>
          <w:sz w:val="28"/>
          <w:szCs w:val="28"/>
          <w:rtl w:val="true"/>
          <w:lang w:bidi="ar-SA"/>
        </w:rPr>
        <w:t>ومصباحي، وجُنّتي ورفيقي، آنسني به ربّي فسألتُ ربّي أن لا يقبضه قبلي، وسألته أن يقبضه شهيداً، أُدخلت الجنّة فرأيت حور عليّ أكثر من ورق الشجر، وقصور عليّ كعدد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منّي وأنا من عليّ‌، مَن تولّى عليّاً فقد تولّاني، حُبّ عليّ نعمة واتّباعه فضيلة دان به الملائكة، وحُفّت به الجنّ الصالحون، لم يمشِ على الأرض ماشٍ بعدي إلّاكان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أكرم منه عزّاً وفخراً ومنهاجاً، لم يكن قطّ عجولاً ولا مسترسلاً لفساد ولا متعنّداً، حملته الأرض فأكرمته، لم يخرج من بطن أُنثى بعدي أحد كان أكرم خروجاً منه، ولم ينزل منزلاً إلّاكان ميموناً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اللّٰه عليه الحكمة، وردّاه بالفهم، تجالسه الملائكة ولا يراها، ولو أُوحي إلى أحدٍ بعدي لأُوحي إليه، زيّن اللّٰه به المحافل، وأكرم به العساكر، وأخصب</w:t>
      </w:r>
      <w:r>
        <w:rPr>
          <w:rStyle w:val="FootnoteAnchor"/>
          <w:rtl w:val="true"/>
        </w:rPr>
        <w:footnoteReference w:id="1317"/>
      </w:r>
      <w:r>
        <w:rPr>
          <w:rFonts w:ascii="IRNazanin" w:hAnsi="IRNazanin" w:eastAsia="IRNazanin"/>
          <w:color w:val="111111"/>
          <w:sz w:val="28"/>
          <w:sz w:val="28"/>
          <w:szCs w:val="28"/>
          <w:rtl w:val="true"/>
          <w:lang w:bidi="fa-IR"/>
        </w:rPr>
        <w:t>به البلاد، وأعزّ به الأجناد</w:t>
      </w:r>
      <w:r>
        <w:rPr>
          <w:rStyle w:val="FootnoteAnchor"/>
          <w:rtl w:val="true"/>
        </w:rPr>
        <w:footnoteReference w:id="1318"/>
      </w:r>
      <w:r>
        <w:rPr>
          <w:rFonts w:ascii="Amiri" w:hAnsi="Amiri" w:eastAsia="Amiri" w:cs="Amiri"/>
          <w:color w:val="111111"/>
          <w:sz w:val="28"/>
          <w:sz w:val="28"/>
          <w:szCs w:val="28"/>
          <w:rtl w:val="true"/>
          <w:lang w:bidi="ar-SA"/>
        </w:rPr>
        <w:t xml:space="preserve">، مَثَلُهُ كمثل بيت اللّٰه الحرام؛ يُزار ولا يزور،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كمثل القمر إذا طلع أضاء الظلمة، ومثله كمثل الشمس إذا طلعت أنارت، وصفه اللّٰه في كتابه ومدحه بآياته، ووصف فيه آثاره، وأجرى </w:t>
      </w:r>
    </w:p>
    <w:p>
      <w:pPr>
        <w:pStyle w:val="BookText"/>
        <w:rPr/>
      </w:pPr>
      <w:r>
        <w:rPr>
          <w:rFonts w:ascii="Amiri" w:hAnsi="Amiri" w:eastAsia="Amiri" w:cs="Amiri"/>
          <w:color w:val="111111"/>
          <w:sz w:val="28"/>
          <w:sz w:val="28"/>
          <w:szCs w:val="28"/>
          <w:rtl w:val="true"/>
          <w:lang w:bidi="ar-SA"/>
        </w:rPr>
        <w:t>منازله، فهو الكريم حيّاً والشهيد ميّتاً</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2:596/352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39:7/37</w:t>
      </w:r>
      <w:r>
        <w:rPr>
          <w:rFonts w:ascii="Amiri" w:hAnsi="Amiri" w:eastAsia="Amiri" w:cs="Amiri"/>
          <w:color w:val="111111"/>
          <w:sz w:val="28"/>
          <w:sz w:val="28"/>
          <w:szCs w:val="28"/>
          <w:rtl w:val="true"/>
          <w:lang w:bidi="ar-SA"/>
        </w:rPr>
        <w:t>، وانظر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من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إذ أقبل عليّ بن أبي طالب عليه السلام،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البحر الزاخر، هذا الشمس الطالعة، أسخى من الفرات كفّاً، وأوسع من الدنيا قَلباً؛ فمَن أبغضه فعليه لعنة اللّٰه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w:t>
      </w:r>
      <w:r>
        <w:rPr>
          <w:rStyle w:val="FootnoteAnchor"/>
          <w:rtl w:val="true"/>
        </w:rPr>
        <w:footnoteReference w:id="1321"/>
      </w:r>
      <w:r>
        <w:rPr>
          <w:rFonts w:ascii="Amiri" w:hAnsi="Amiri" w:eastAsia="Amiri" w:cs="Amiri"/>
          <w:color w:val="111111"/>
          <w:sz w:val="28"/>
          <w:sz w:val="28"/>
          <w:szCs w:val="28"/>
          <w:rtl w:val="true"/>
          <w:lang w:bidi="ar-SA"/>
        </w:rPr>
        <w:t>، عن سليمان الأعمش</w:t>
      </w:r>
      <w:r>
        <w:rPr>
          <w:rStyle w:val="FootnoteAnchor"/>
          <w:rtl w:val="true"/>
        </w:rPr>
        <w:footnoteReference w:id="1322"/>
      </w:r>
      <w:r>
        <w:rPr>
          <w:rFonts w:ascii="Amiri" w:hAnsi="Amiri" w:eastAsia="Amiri" w:cs="Amiri"/>
          <w:color w:val="111111"/>
          <w:sz w:val="28"/>
          <w:sz w:val="28"/>
          <w:szCs w:val="28"/>
          <w:rtl w:val="true"/>
          <w:lang w:bidi="ar-SA"/>
        </w:rPr>
        <w:t>، عن إبراهيم</w:t>
      </w:r>
      <w:r>
        <w:rPr>
          <w:rStyle w:val="FootnoteAnchor"/>
          <w:rtl w:val="true"/>
        </w:rPr>
        <w:footnoteReference w:id="1323"/>
      </w:r>
      <w:r>
        <w:rPr>
          <w:rFonts w:ascii="Amiri" w:hAnsi="Amiri" w:eastAsia="Amiri" w:cs="Amiri"/>
          <w:color w:val="111111"/>
          <w:sz w:val="28"/>
          <w:sz w:val="28"/>
          <w:szCs w:val="28"/>
          <w:rtl w:val="true"/>
          <w:lang w:bidi="ar-SA"/>
        </w:rPr>
        <w:t>، عن علقمة</w:t>
      </w:r>
      <w:r>
        <w:rPr>
          <w:rStyle w:val="FootnoteAnchor"/>
          <w:rtl w:val="true"/>
        </w:rPr>
        <w:footnoteReference w:id="1324"/>
      </w:r>
      <w:r>
        <w:rPr>
          <w:rFonts w:ascii="IRNazanin" w:hAnsi="IRNazanin" w:eastAsia="IRNazanin"/>
          <w:color w:val="111111"/>
          <w:sz w:val="28"/>
          <w:sz w:val="28"/>
          <w:szCs w:val="28"/>
          <w:rtl w:val="true"/>
          <w:lang w:bidi="fa-IR"/>
        </w:rPr>
        <w:t>والأسود</w:t>
      </w:r>
      <w:r>
        <w:rPr>
          <w:rStyle w:val="FootnoteAnchor"/>
          <w:rtl w:val="true"/>
        </w:rPr>
        <w:footnoteReference w:id="1325"/>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أيّوب </w:t>
      </w:r>
    </w:p>
    <w:p>
      <w:pPr>
        <w:pStyle w:val="BookText"/>
        <w:rPr/>
      </w:pPr>
      <w:r>
        <w:rPr>
          <w:rFonts w:ascii="Amiri" w:hAnsi="Amiri" w:eastAsia="Amiri" w:cs="Amiri"/>
          <w:color w:val="111111"/>
          <w:sz w:val="28"/>
          <w:sz w:val="28"/>
          <w:szCs w:val="28"/>
          <w:rtl w:val="true"/>
          <w:lang w:bidi="ar-SA"/>
        </w:rPr>
        <w:t>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فأنت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إذا رأيتَ عليّاً سلك وادياً وسلك الناس وادياً فاسلك مع عليٍّ ودع الناس، إنّه لن يدليك في ردى، ولن يخرجك من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من تقلّد سيفاً أعان به عليّاً على عدوّه قلّده اللّٰه يوم القيامة وشاحاً من دُرٍّ، ومن تقلّد سيفاً أعان به عدوّ عليّ قلّده اللّٰه يوم القيامة وشاحاً</w:t>
      </w:r>
      <w:r>
        <w:rPr>
          <w:rStyle w:val="FootnoteAnchor"/>
          <w:rtl w:val="true"/>
        </w:rPr>
        <w:footnoteReference w:id="1326"/>
      </w:r>
      <w:r>
        <w:rPr>
          <w:rFonts w:ascii="IRNazanin" w:hAnsi="IRNazanin" w:eastAsia="IRNazanin"/>
          <w:color w:val="111111"/>
          <w:sz w:val="28"/>
          <w:sz w:val="28"/>
          <w:szCs w:val="28"/>
          <w:rtl w:val="true"/>
          <w:lang w:bidi="fa-IR"/>
        </w:rPr>
        <w:t>من نار</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lang w:bidi="ar-SA"/>
        </w:rPr>
        <w:t>7:340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والصراط المستقيم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والدرجات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42:472</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موسى الأشعريّ أنّه قال لعمرو بن العاص لمّا تفاوضا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 ما يدعوك إلى أن تريد أن تجعل الخلافة في غير عليّ‌، أما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مثل سفينة نوح من ركب فيها نجا 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تذكر يوماً كنّا بباب رسول اللّٰه صلى الله عليه و آله فخرج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خليل اللّٰه وموسى كليم اللّٰه وعيسى روح اللّٰه وأنا محمّد رسول اللّٰه وعليّ وليّ اللّٰه، ثمّ هو وديعتي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تذكر إذ كنّا في سفرٍ مع النبيّ صلى الله عليه و آله إذ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بناقته،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شئتم لأريتكم أشبه الناس وأشبههم</w:t>
      </w:r>
      <w:r>
        <w:rPr>
          <w:rStyle w:val="FootnoteAnchor"/>
          <w:rtl w:val="true"/>
        </w:rPr>
        <w:footnoteReference w:id="1328"/>
      </w:r>
      <w:r>
        <w:rPr>
          <w:rFonts w:ascii="Amiri" w:hAnsi="Amiri" w:eastAsia="Amiri" w:cs="Amiri"/>
          <w:color w:val="111111"/>
          <w:sz w:val="28"/>
          <w:sz w:val="28"/>
          <w:szCs w:val="28"/>
          <w:rtl w:val="true"/>
          <w:lang w:bidi="ar-SA"/>
        </w:rPr>
        <w:t>منطقاً بإبراهيم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المُقبل عليّ بن أبي طالب؛ نُور اللّٰه بين عينيه، فرفعوا أبصارهم، فإذا وجه أمير المؤمنين عليه السلام يُغني عن الشمس</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الإسناد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أخذ جبرئيل بيدي وأقعدني على درنوك</w:t>
      </w:r>
      <w:r>
        <w:rPr>
          <w:rStyle w:val="FootnoteAnchor"/>
          <w:rtl w:val="true"/>
        </w:rPr>
        <w:footnoteReference w:id="1330"/>
      </w:r>
      <w:r>
        <w:rPr>
          <w:rFonts w:ascii="Amiri" w:hAnsi="Amiri" w:eastAsia="Amiri" w:cs="Amiri"/>
          <w:color w:val="111111"/>
          <w:sz w:val="28"/>
          <w:sz w:val="28"/>
          <w:szCs w:val="28"/>
          <w:rtl w:val="true"/>
          <w:lang w:bidi="ar-SA"/>
        </w:rPr>
        <w:t>من درانيك الجنّة فناولني سفرجلة، فأنا أُقلّبها إذ انفلقت فخرجت منها جارية حوراء لم أر أحسن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الجبّار من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أسفلي من مسك، ووسطي من كافور، وأعلاي من عنبر، فعَجَنَنَي من ماء الحيوان، ثمّ قال لي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كوني فكنت، خلقني لأخيك وابن عمّك عليّ بن أبي طالب</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1:245/378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8:162/189</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وجاء في الفصول المهمّة للحرّ العامليّ </w:t>
      </w:r>
      <w:r>
        <w:rPr>
          <w:rFonts w:eastAsia="Amiri" w:cs="Amiri" w:ascii="Amiri" w:hAnsi="Amiri"/>
          <w:color w:val="111111"/>
          <w:sz w:val="28"/>
          <w:szCs w:val="28"/>
          <w:lang w:bidi="ar-SA"/>
        </w:rPr>
        <w:t>1:4/363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8:177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النعمانيّ‌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6127_209760"/>
      <w:bookmarkStart w:id="240" w:name="pg16127_209760"/>
      <w:bookmarkEnd w:id="24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pg16127_209760"/>
      <w:bookmarkStart w:id="242" w:name="__RefHeading___Toc1477393_1280447820"/>
      <w:bookmarkStart w:id="243" w:name="_Toc63"/>
      <w:bookmarkEnd w:id="241"/>
      <w:bookmarkEnd w:id="242"/>
      <w:r>
        <w:rPr>
          <w:rtl w:val="true"/>
        </w:rPr>
        <w:t>الباب الحادي والأربعون في بيان تشبيه النبيّ صلى الله عليه و آله له بسورة الإخلاص</w:t>
      </w:r>
      <w:bookmarkEnd w:id="24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عليّ بن أبي طالب في هذه الأُمّة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503/300</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مناقب ابن المغازليّ وأُخرى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لجدّه أبي عبد اللّٰه الحسين بن جبير،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مَثَلُك في الناس إلّامثل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مَن قرأها مرّة فكأنّما قرأ ثلث القرآن، ومن قرأها مرّتين فكأنّما قرأ ثلثي القرآن، ومَن قرأها ثلاث مرّات فكأنّما قرأ القرآن كلّه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أنت يا عليّ‌؛ مَن أحبّك بلسانه فقد أحبّ ثلث الإسلام، ومَن أحبّك بلسانه وقلبه فقد أحبّ ثلثي الإسلام، ومَن أحبّك بلسانه وقلبه وبدنه فقد أحبّ الإسلام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بعثني بالحقّ نبيّاً، لو أحبّك أهل الأرض كحبّ أهل السماء ما عُذِّبَ أحدٌ بالنار</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بقلبه أعطاه اللّٰه ثلث ثواب هذه الأُمّة، ومَن أحبّ عليّاً بقلبه ويده أعطاه اللّٰه ثلثي ثواب هذه الأُمّة، ومَن أحبّ عليّاً بقلبه ويده ولسانه أعطاه اللّٰه ثواب هذه الأُمّة كلّها</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3:1308/445</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2:3/861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وفي شرح إحقاق الحقّ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عليّ بن أبي طالب عليه السلام أخاً من أهل السماء إسرافيل ثمّ ميكائيل ثمّ جبرئيل، وأوّل مَن أحبّه من أهل السماء حملة العرش، ثمّ رضوان خازن الجنّة، ثمّ ملك الموت، وإنّه</w:t>
      </w:r>
      <w:r>
        <w:rPr>
          <w:rStyle w:val="FootnoteAnchor"/>
          <w:rtl w:val="true"/>
        </w:rPr>
        <w:footnoteReference w:id="1336"/>
      </w:r>
      <w:r>
        <w:rPr>
          <w:rFonts w:ascii="Amiri" w:hAnsi="Amiri" w:eastAsia="Amiri" w:cs="Amiri"/>
          <w:color w:val="111111"/>
          <w:sz w:val="28"/>
          <w:sz w:val="28"/>
          <w:szCs w:val="28"/>
          <w:rtl w:val="true"/>
          <w:lang w:bidi="ar-SA"/>
        </w:rPr>
        <w:t>يترحّم على محبّي عليّ بن أبي طالب</w:t>
      </w:r>
      <w:r>
        <w:rPr>
          <w:rStyle w:val="FootnoteAnchor"/>
          <w:rtl w:val="true"/>
        </w:rPr>
        <w:footnoteReference w:id="1337"/>
      </w:r>
      <w:r>
        <w:rPr>
          <w:rFonts w:ascii="Amiri" w:hAnsi="Amiri" w:eastAsia="Amiri" w:cs="Amiri"/>
          <w:color w:val="111111"/>
          <w:sz w:val="28"/>
          <w:sz w:val="28"/>
          <w:szCs w:val="28"/>
          <w:rtl w:val="true"/>
          <w:lang w:bidi="ar-SA"/>
        </w:rPr>
        <w:t>كما يترحّم على الأنبياء عليهم السلام</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المخالف على عليّ بن أبي طالب بعدي كافر، والمشرك به مشرك، والمحبّ له مؤمن، والمبغض له منافق، والمُقتفي لأثره لاحق، والمحارب له مارق، والرادّ عليه زاهق، عليٌّ نور اللّٰه في بلاده، وحجّته على عباده، سيف اللّٰه على أعدائه، ووارث علم أنبيائه، عليّ كلمة اللّٰه العليا وكلمة أعدائه السفلى، عليّ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 سيّد الأنبياء، عليّ أمير المؤمنين</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 وقائد الغرّ المحجّلين، وإمام المسلمين، لا يقبل اللّٰه الإيمان إلّابولايته وطاعته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علوان، عن نور الدين ابن الأطلسيّ مُدرّس الحنفيّة بالبشريّة ببغداد يرفع الإسناد إلى عائشة، أنّ عائشة خرجت إلى ظاهر البيت بعد انتصاف الليل فرأت عموداً من نورٍ متّصلاً من بيت عليّ عليه السلام إلى السماء قد أضاء له ما بين المشرق والمغرب، وله تسبيح وتقديس وتمجيد وتهليل، ثمّ صعد إلى السماء فدخلت إلى النبيّ صلى الله عليه و آله وهو يصلّي، فلمّا فرغ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رأيت أمراً عجيباً هائلاً قفّ له شعري وبشري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أخبرته ما رأت،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بعجبٍ‌، لو رصدتيه لوجدتيه كلّ ليلة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رسول اللّٰه‌؟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ملائكة السماوات السبع تشتاق إلى عليّ عليه السلام وتسأل اللّٰه تبارك وتعالى أن يجمع</w:t>
      </w:r>
      <w:r>
        <w:rPr>
          <w:rStyle w:val="FootnoteAnchor"/>
          <w:rtl w:val="true"/>
        </w:rPr>
        <w:footnoteReference w:id="1341"/>
      </w:r>
      <w:r>
        <w:rPr>
          <w:rFonts w:ascii="Amiri" w:hAnsi="Amiri" w:eastAsia="Amiri" w:cs="Amiri"/>
          <w:color w:val="111111"/>
          <w:sz w:val="28"/>
          <w:sz w:val="28"/>
          <w:szCs w:val="28"/>
          <w:rtl w:val="true"/>
          <w:lang w:bidi="ar-SA"/>
        </w:rPr>
        <w:t>بينهم وبينه، فإذا نام توفّى اللّٰه روحه الشريفة فأصعدها فصلّت بملائكة السماوات السبع، فذلك التسبيح والتهليل والتقديس والتمجيد لروحه الشريفة الطيّبة المقدّسة</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الربيع بن عبد اللّٰه الهاشميّ‌، عن عبد اللّٰه بن الحسن، عن عليّ بن الحسين،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رأيتُ في السماء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السادسة </w:t>
      </w:r>
      <w:r>
        <w:rPr>
          <w:rFonts w:eastAsia="Amiri" w:cs="Amiri" w:ascii="Amiri" w:hAnsi="Amiri"/>
          <w:color w:val="111111"/>
          <w:sz w:val="28"/>
          <w:szCs w:val="28"/>
          <w:rtl w:val="true"/>
          <w:lang w:bidi="ar-SA"/>
        </w:rPr>
        <w:t>-</w:t>
      </w:r>
      <w:r>
        <w:rPr>
          <w:rStyle w:val="FootnoteAnchor"/>
          <w:rtl w:val="true"/>
        </w:rPr>
        <w:footnoteReference w:id="1343"/>
      </w:r>
      <w:r>
        <w:rPr>
          <w:rFonts w:ascii="Amiri" w:hAnsi="Amiri" w:eastAsia="Amiri" w:cs="Amiri"/>
          <w:color w:val="111111"/>
          <w:sz w:val="28"/>
          <w:sz w:val="28"/>
          <w:szCs w:val="28"/>
          <w:rtl w:val="true"/>
          <w:lang w:bidi="ar-SA"/>
        </w:rPr>
        <w:t>ملكاً نصفه من نارٍ ونصفه الآخر</w:t>
      </w:r>
      <w:r>
        <w:rPr>
          <w:rStyle w:val="FootnoteAnchor"/>
          <w:rtl w:val="true"/>
        </w:rPr>
        <w:footnoteReference w:id="1344"/>
      </w:r>
      <w:r>
        <w:rPr>
          <w:rFonts w:ascii="Amiri" w:hAnsi="Amiri" w:eastAsia="Amiri" w:cs="Amiri"/>
          <w:color w:val="111111"/>
          <w:sz w:val="28"/>
          <w:sz w:val="28"/>
          <w:szCs w:val="28"/>
          <w:rtl w:val="true"/>
          <w:lang w:bidi="ar-SA"/>
        </w:rPr>
        <w:t>من ثلج، في جبهته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 اللّٰه محمّداً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فبقيت متعجّباً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تعجّبتَ؟ كتب اللّٰه في جبهتي ما ترى قبل الدنيا بألفي عام</w:t>
      </w:r>
      <w:r>
        <w:rPr>
          <w:rStyle w:val="FootnoteAnchor"/>
          <w:rtl w:val="true"/>
        </w:rPr>
        <w:footnoteReference w:id="1345"/>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وراجع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210/177</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6127_20976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1477395_1280447820"/>
      <w:bookmarkStart w:id="246" w:name="_Toc64"/>
      <w:bookmarkEnd w:id="244"/>
      <w:bookmarkEnd w:id="245"/>
      <w:r>
        <w:rPr>
          <w:rtl w:val="true"/>
        </w:rPr>
        <w:t>الباب الثاني والأربعون في بيان أمر اللّٰه النبيّ صلى الله عليه و آله أن يبعثه لتبليغ سورة براءة في موسم الحجّ</w:t>
      </w:r>
      <w:bookmarkEnd w:id="24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بكر أنّ النبيّ صلى الله عليه و آله بعثه ببراءة إلى مكّة أن لا يحجّ بعد العام مُشرك، ولا يطوف بالبيت عريان، ولا يدخل الجنّة إلّانفس مسلمة، ومن كان بينه وبين رسول اللّٰه صلى الله عليه و آله مدّة فأجله إلى مدّته واللّٰه بريء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ثلاثة أيّام</w:t>
      </w:r>
      <w:r>
        <w:rPr>
          <w:rStyle w:val="FootnoteAnchor"/>
          <w:rtl w:val="true"/>
        </w:rPr>
        <w:footnoteReference w:id="1347"/>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ألحقه فردّ أبا بكر وبلّغها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35:22/298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1:104/100</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196/165</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42:347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3:238</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2:4389/417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 رسول اللّٰه صلى الله عليه و آله أن ينبذ العهد على المشركين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 فلمّا نزلت عليه السورة بعث بها مع أبي بكر فهبط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يؤدّي عنك إلّاأنت أو رجل منك، فبعث عليّاً عليه السلام في أثره ثمّ أمره أن يأخذ منه سورة براءة وليقرأها على </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انظر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آله حين أُنزلت براءة بأربع لا يطوف بالبيت عريان، ولا يقرب المسجد الحرام مشرك بعد عامهم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 بينه وبين رسول اللّٰه عهد فهو إلى مدّته، ولا يدخل الجنّة إلّا نفس مسلمة</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4:5/420</w:t>
      </w:r>
      <w:r>
        <w:rPr>
          <w:rFonts w:ascii="Amiri" w:hAnsi="Amiri" w:eastAsia="Amiri" w:cs="Amiri"/>
          <w:color w:val="111111"/>
          <w:sz w:val="28"/>
          <w:sz w:val="28"/>
          <w:szCs w:val="28"/>
          <w:rtl w:val="true"/>
          <w:lang w:bidi="ar-SA"/>
        </w:rPr>
        <w:t xml:space="preserve">، سيرة ابن إسحاق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جامع البيان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جابر</w:t>
      </w:r>
      <w:r>
        <w:rPr>
          <w:rStyle w:val="FootnoteAnchor"/>
          <w:rtl w:val="true"/>
        </w:rPr>
        <w:footnoteReference w:id="1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سمّاك</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وهو سمّاك بن حرب بن أوس بن خالد بن نزار بن معاوية بن حارثة بن ربيعة بن عامر بن ذهل بن ثعلبة الذهليّ البكريّ‌، أبو المغيرة الكوفيّ‌، ذكره الشيخ في أصحاب الإمام عليّ بن الحسين عليهما السلام، مات سنة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12:2579/115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حنش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ابن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دعا رسول اللّٰه صلى الله عليه و آله أبا بكر فبعثه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ليقرأها على أهل مكّة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Style w:val="FootnoteAnchor"/>
          <w:rtl w:val="true"/>
        </w:rPr>
        <w:footnoteReference w:id="1354"/>
      </w:r>
      <w:r>
        <w:rPr>
          <w:rFonts w:ascii="Amiri" w:hAnsi="Amiri" w:eastAsia="Amiri" w:cs="Amiri"/>
          <w:color w:val="111111"/>
          <w:sz w:val="28"/>
          <w:sz w:val="28"/>
          <w:szCs w:val="28"/>
          <w:rtl w:val="true"/>
          <w:lang w:bidi="ar-SA"/>
        </w:rPr>
        <w:t xml:space="preserve">دعاني رسول اللّٰه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أبا بكر، فحيث ما لحقته فخذ الكتاب </w:t>
      </w:r>
    </w:p>
    <w:p>
      <w:pPr>
        <w:pStyle w:val="BookText"/>
        <w:rPr/>
      </w:pPr>
      <w:r>
        <w:rPr>
          <w:rFonts w:ascii="Amiri" w:hAnsi="Amiri" w:eastAsia="Amiri" w:cs="Amiri"/>
          <w:color w:val="111111"/>
          <w:sz w:val="28"/>
          <w:sz w:val="28"/>
          <w:szCs w:val="28"/>
          <w:rtl w:val="true"/>
          <w:lang w:bidi="ar-SA"/>
        </w:rPr>
        <w:t>منه، فاذهب إلى أهل مكّة فاقرأها عليهم، فلحقته بالجحفة، وأخذت الكتاب منه ورجع أبو بكر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جبرئيل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عنك إلّاأنت أو رجل منك</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 الوحي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ابن كثير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lang w:bidi="ar-SA"/>
        </w:rPr>
        <w:t>7:394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المنثور </w:t>
      </w:r>
      <w:r>
        <w:rPr>
          <w:rFonts w:eastAsia="Amiri" w:cs="Amiri" w:ascii="Amiri" w:hAnsi="Amiri"/>
          <w:color w:val="111111"/>
          <w:sz w:val="28"/>
          <w:szCs w:val="28"/>
          <w:lang w:bidi="ar-SA"/>
        </w:rPr>
        <w:t>3:209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الإسناد عن أبي إسحاق، عن زيد بن يثيع،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بعثه ببراءة إلى أهل مكّة أن</w:t>
      </w:r>
      <w:r>
        <w:rPr>
          <w:rStyle w:val="FootnoteAnchor"/>
          <w:rtl w:val="true"/>
        </w:rPr>
        <w:footnoteReference w:id="1356"/>
      </w:r>
      <w:r>
        <w:rPr>
          <w:rFonts w:ascii="Amiri" w:hAnsi="Amiri" w:eastAsia="Amiri" w:cs="Amiri"/>
          <w:color w:val="111111"/>
          <w:sz w:val="28"/>
          <w:sz w:val="28"/>
          <w:szCs w:val="28"/>
          <w:rtl w:val="true"/>
          <w:lang w:bidi="ar-SA"/>
        </w:rPr>
        <w:t>لا يحجّ العام مشرك، ولا يطوف بالبيت عريان، ولا يدخل الجنّة إلّانفس مسلمة، ومن كان بينه وبين رسول اللّٰه صلى الله عليه و آله مدّة فأجله إلى مدّته واللّٰه بريء من المشركين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ثلاثاً،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فردّ أبا بكر وبلّغها أنت،</w:t>
      </w:r>
      <w:r>
        <w:rPr>
          <w:rStyle w:val="FootnoteAnchor"/>
          <w:rtl w:val="true"/>
        </w:rPr>
        <w:footnoteReference w:id="1357"/>
      </w:r>
      <w:r>
        <w:rPr>
          <w:rFonts w:ascii="Amiri" w:hAnsi="Amiri" w:eastAsia="Amiri" w:cs="Amiri"/>
          <w:color w:val="111111"/>
          <w:sz w:val="28"/>
          <w:sz w:val="28"/>
          <w:szCs w:val="28"/>
          <w:rtl w:val="true"/>
          <w:lang w:bidi="ar-SA"/>
        </w:rPr>
        <w:t>ففعل، فلمّا قدم أبو بكر على النبيّ صلى الله عليه و آله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أحَدَثَ في نفسي</w:t>
      </w:r>
      <w:r>
        <w:rPr>
          <w:rStyle w:val="FootnoteAnchor"/>
          <w:rtl w:val="true"/>
        </w:rPr>
        <w:footnoteReference w:id="1358"/>
      </w:r>
      <w:r>
        <w:rPr>
          <w:rFonts w:ascii="Amiri" w:hAnsi="Amiri" w:eastAsia="Amiri" w:cs="Amiri"/>
          <w:color w:val="111111"/>
          <w:sz w:val="28"/>
          <w:sz w:val="28"/>
          <w:szCs w:val="28"/>
          <w:rtl w:val="true"/>
          <w:lang w:bidi="ar-SA"/>
        </w:rPr>
        <w:t>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إلّاخير</w:t>
      </w:r>
      <w:r>
        <w:rPr>
          <w:rStyle w:val="FootnoteAnchor"/>
          <w:rtl w:val="true"/>
        </w:rPr>
        <w:footnoteReference w:id="1359"/>
      </w:r>
      <w:r>
        <w:rPr>
          <w:rFonts w:ascii="Amiri" w:hAnsi="Amiri" w:eastAsia="Amiri" w:cs="Amiri"/>
          <w:color w:val="111111"/>
          <w:sz w:val="28"/>
          <w:sz w:val="28"/>
          <w:szCs w:val="28"/>
          <w:rtl w:val="true"/>
          <w:lang w:bidi="ar-SA"/>
        </w:rPr>
        <w:t>ولكن أُمرت أن لا يبلّغها إلّاأنا أو رجل منّي</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lang w:bidi="ar-SA"/>
        </w:rPr>
        <w:t>7:394</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1:104/100</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42:348</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3:239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2:4389/417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مختصٌّ من الأخبار في تبليغه براءة وما أبان اللّٰه عزّ وجلّ من كشف أمره وفضله للأُمّة إذ كانت تولية وعزلة وتولية فيكون أبو بكر المنسوخ </w:t>
      </w:r>
    </w:p>
    <w:p>
      <w:pPr>
        <w:pStyle w:val="BookText"/>
        <w:rPr/>
      </w:pPr>
      <w:r>
        <w:rPr>
          <w:rFonts w:ascii="Amiri" w:hAnsi="Amiri" w:eastAsia="Amiri" w:cs="Amiri"/>
          <w:color w:val="111111"/>
          <w:sz w:val="28"/>
          <w:sz w:val="28"/>
          <w:szCs w:val="28"/>
          <w:rtl w:val="true"/>
          <w:lang w:bidi="ar-SA"/>
        </w:rPr>
        <w:t>وعليّ الناسخ، وأبو بكر المعزول وعليّ العازل، وأبو بكر المردود وعليّ المُؤدّي عن اللّٰه ورسوله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نكتة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المفسّرين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أي عابدي الأوثان، وفعلُ النبيّ حين بعثه إلى مكّة ليقرأ عليهم سورة براءة فيه معنى دقيق وأمر لطيف، يجب على الأُمّة أن يتدبّروه، وهو أنّه لمّا بعث أبا بكر ببراءة وخرج من المدينة وأمسك صلى الله عليه و آله حتّى انصرف الناس وتسامعت القبائل بخبره واستعظم الخلق أمره من قبل، فهبط جبرئيل على النبيّ صلى الله عليه و آله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يؤدّي عنك إلّاأنت أو رجل منك، فبعث عليّاً عليه السلام في أثره وأمره أن يتناول السورة منه ثمّ يقرأها هو على أهل مكّة، فكان المؤدّي عن ذمّة اللّٰه تعالى ورسوله بأمر اللّٰه عزّ وجلّ في أدائها والتي فيها الذمّة الواحدة فضلاً من سائر الذمم، وليعلم أهل القبلة أنّ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نفى اللّٰه عزّ جلّ عنه أبا بكر، وليس هو من رسول اللّٰه وليس رسول اللّٰه منه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247" w:name="pg16127_20977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1477397_1280447820"/>
      <w:bookmarkStart w:id="249" w:name="_Toc65"/>
      <w:bookmarkEnd w:id="247"/>
      <w:bookmarkEnd w:id="248"/>
      <w:r>
        <w:rPr>
          <w:rtl w:val="true"/>
        </w:rPr>
        <w:t>الباب الثالث والأربعون في بيان إكرام اللّٰه تعالى له بالسطل والمنديل والجام البلّور</w:t>
      </w:r>
      <w:bookmarkEnd w:id="24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الطويل</w:t>
      </w:r>
      <w:r>
        <w:rPr>
          <w:rStyle w:val="FootnoteAnchor"/>
          <w:rtl w:val="true"/>
        </w:rPr>
        <w:footnoteReference w:id="1364"/>
      </w:r>
      <w:r>
        <w:rPr>
          <w:rFonts w:ascii="Amiri" w:hAnsi="Amiri" w:eastAsia="Amiri" w:cs="Amiri"/>
          <w:color w:val="111111"/>
          <w:sz w:val="28"/>
          <w:sz w:val="28"/>
          <w:szCs w:val="28"/>
          <w:rtl w:val="true"/>
          <w:lang w:bidi="ar-SA"/>
        </w:rPr>
        <w:t>،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صلاة العصر وأبطأ في ركوعه حتّى ظننّا أنّه قد سها وغفل،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أوجز في صلاته وسلّم، ثمّ أقبل علينا بوجهه الكريم كأنّه القمر ليلة البدر في وسط النجوم، ثمّ جثا على ركبتيه وبسط قامته حتّى تلألأ المسجد بنور وجهه صلى الله عليه و آله، ثمّ رمى بطرفه إلى الصفّ الأوّل يستفقدهم رجلاً رجلاً، ثمّ رمى بطرفه إلى الصفّ الثاني، ثمّ رمى بطرفه إلى الصفّ الثالث يستفقدهم</w:t>
      </w:r>
      <w:r>
        <w:rPr>
          <w:rStyle w:val="FootnoteAnchor"/>
          <w:rtl w:val="true"/>
        </w:rPr>
        <w:footnoteReference w:id="1365"/>
      </w:r>
      <w:r>
        <w:rPr>
          <w:rFonts w:ascii="Amiri" w:hAnsi="Amiri" w:eastAsia="Amiri" w:cs="Amiri"/>
          <w:color w:val="111111"/>
          <w:sz w:val="28"/>
          <w:sz w:val="28"/>
          <w:szCs w:val="28"/>
          <w:rtl w:val="true"/>
          <w:lang w:bidi="ar-SA"/>
        </w:rPr>
        <w:t>رجلاً رجلاً، ثمّ كثرت الصفوف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لا أرى ابن عمّي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 من آخر الصفوف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رسول اللّٰه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يتخطّى أعناق المهاجرين والأنصار حتّى دنا المرتضى من المصطفى،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خلّفك عن الصفّ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أنّي على غير طهور، فأتيت منزل فاطمة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ويا حسين ويا فضّة، فلم يجبني أحد، فإذا بهاتفٍ يهتف بي من ورائي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يابن عمّ النبيّ‌، التفتْ‌، فالتفتُّ فإذا أنا بسطل من ذهب ومنديل فيه ماء فأخذت المنديل ووضعته على منكبي الأيمن وأومأت إلى الماء فإذا الماء يفيض على يدي، فتطهّرت وأسبغت الطُّهر، ولقد وجدتُه في لين الزبد وطعم الشهد ورائحة المسك،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مَن وضع السطل والمنديل، ولا أدري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في وجهه وضمّه إلى صدره فقبّل بين عينيه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ألا أُبشّرك‌؟ إنّ السطل من الجنّة، والمنديل من الفردوس الأعلى، والذي هيّأك للصلاة جبرئيل، والذي مندلك ميكائيل، والذي نفس محمّد بيده ما زال إسرافيل قابضاً يده على رُكبتي حتّى لحقتَ معي الصلاة، أفيلومني الناس على حُبّك، واللّٰه تعالى وملائكته يحبّونك من</w:t>
      </w:r>
      <w:r>
        <w:rPr>
          <w:rStyle w:val="FootnoteAnchor"/>
          <w:rtl w:val="true"/>
        </w:rPr>
        <w:footnoteReference w:id="1366"/>
      </w:r>
      <w:r>
        <w:rPr>
          <w:rFonts w:ascii="IRNazanin" w:hAnsi="IRNazanin" w:eastAsia="IRNazanin"/>
          <w:color w:val="111111"/>
          <w:sz w:val="28"/>
          <w:sz w:val="28"/>
          <w:szCs w:val="28"/>
          <w:rtl w:val="true"/>
          <w:lang w:bidi="fa-IR"/>
        </w:rPr>
        <w:t>فوق السماء</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39:4/116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1:96/163</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 وغرر المناقب فى فضائل علىّ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الأعمش،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سفيان،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 ورجلين من أصحابه في ليلة مظلمة مُكفهرّة</w:t>
      </w:r>
      <w:r>
        <w:rPr>
          <w:rStyle w:val="FootnoteAnchor"/>
          <w:rtl w:val="true"/>
        </w:rPr>
        <w:footnoteReference w:id="1369"/>
      </w:r>
      <w:r>
        <w:rPr>
          <w:rFonts w:ascii="Amiri" w:hAnsi="Amiri" w:eastAsia="Amiri" w:cs="Amiri"/>
          <w:color w:val="111111"/>
          <w:sz w:val="28"/>
          <w:sz w:val="28"/>
          <w:szCs w:val="28"/>
          <w:rtl w:val="true"/>
          <w:lang w:bidi="ar-SA"/>
        </w:rPr>
        <w:t>إذ قال لنا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امضوا إلى باب عليّ‌، فأتينا، فنقرنا الباب نقراً خفيفاً فلم نشعر إلّاوقد خرج إلينا عليّ مؤتزراً بإزار صوفٍ مرتدياً بمثله، وفي كفّه سيف رسول اللّٰه صلى الله عليه و آله، 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 حادثٌ؟</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أمرنا النبيّ أن نأتي إليك وهو في الأثر، فلم نشعر إلّاوقد أقبل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أصحابي بما أصابك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أصابني يا رسول اللّٰه جنابة البارحة فطلبت ماءً لأغتسل به فلم أجد، فبعثت الحسن هكذا والحسين هكذا فأبطآ علَيّ‌، فاستلقيت على ظهري فإذا أنا بهاتف في سواد 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فخذ السطل والمنديل واغتسل، فالتفتُّ فإذا أنا بسطل مملوءاً ماءً ومنديل من سندسٍ أخضر، فأخذت السطل، ثمّ اغتسلت منه، ثمّ مسحت بدني بالمنديل، ثمّ رددت المنديل على السطل فرأيت</w:t>
      </w:r>
      <w:r>
        <w:rPr>
          <w:rStyle w:val="FootnoteAnchor"/>
          <w:rtl w:val="true"/>
        </w:rPr>
        <w:footnoteReference w:id="1370"/>
      </w:r>
      <w:r>
        <w:rPr>
          <w:rFonts w:ascii="Amiri" w:hAnsi="Amiri" w:eastAsia="Amiri" w:cs="Amiri"/>
          <w:color w:val="111111"/>
          <w:sz w:val="28"/>
          <w:sz w:val="28"/>
          <w:szCs w:val="28"/>
          <w:rtl w:val="true"/>
          <w:lang w:bidi="ar-SA"/>
        </w:rPr>
        <w:t>السطل وقد ارتفع في الهواء فسقطت من السطل جرعة</w:t>
      </w:r>
      <w:r>
        <w:rPr>
          <w:rStyle w:val="FootnoteAnchor"/>
          <w:rtl w:val="true"/>
        </w:rPr>
        <w:footnoteReference w:id="1371"/>
      </w:r>
      <w:r>
        <w:rPr>
          <w:rFonts w:ascii="Amiri" w:hAnsi="Amiri" w:eastAsia="Amiri" w:cs="Amiri"/>
          <w:color w:val="111111"/>
          <w:sz w:val="28"/>
          <w:sz w:val="28"/>
          <w:szCs w:val="28"/>
          <w:rtl w:val="true"/>
          <w:lang w:bidi="ar-SA"/>
        </w:rPr>
        <w:t>فأصابت هامتي فوجدت بردها على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يابن أبي طالب، أصبحت وخادمك جبرئيل، أمّا الماء فمن نهر الكوثر، وأمّا السطل والمنديل فمن الجنّة، بذلك أخبرني جبرئيل</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2:16/223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1:94/159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39:1/114</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5/272</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2:52/837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بيان الإبريق</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هوذة</w:t>
      </w:r>
      <w:r>
        <w:rPr>
          <w:rStyle w:val="FootnoteAnchor"/>
          <w:rtl w:val="true"/>
        </w:rPr>
        <w:footnoteReference w:id="1373"/>
      </w:r>
      <w:r>
        <w:rPr>
          <w:rFonts w:ascii="Amiri" w:hAnsi="Amiri" w:eastAsia="Amiri" w:cs="Amiri"/>
          <w:color w:val="111111"/>
          <w:sz w:val="28"/>
          <w:sz w:val="28"/>
          <w:szCs w:val="28"/>
          <w:rtl w:val="true"/>
          <w:lang w:bidi="ar-SA"/>
        </w:rPr>
        <w:t>، عن إبراهيم بن إسحاق</w:t>
      </w:r>
      <w:r>
        <w:rPr>
          <w:rStyle w:val="FootnoteAnchor"/>
          <w:rtl w:val="true"/>
        </w:rPr>
        <w:footnoteReference w:id="1374"/>
      </w:r>
      <w:r>
        <w:rPr>
          <w:rFonts w:ascii="Amiri" w:hAnsi="Amiri" w:eastAsia="Amiri" w:cs="Amiri"/>
          <w:color w:val="111111"/>
          <w:sz w:val="28"/>
          <w:sz w:val="28"/>
          <w:szCs w:val="28"/>
          <w:rtl w:val="true"/>
          <w:lang w:bidi="ar-SA"/>
        </w:rPr>
        <w:t xml:space="preserve">، عن عبد اللّٰه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حمّاد</w:t>
      </w:r>
      <w:r>
        <w:rPr>
          <w:rStyle w:val="FootnoteAnchor"/>
          <w:rtl w:val="true"/>
        </w:rPr>
        <w:footnoteReference w:id="1375"/>
      </w:r>
      <w:r>
        <w:rPr>
          <w:rFonts w:ascii="Amiri" w:hAnsi="Amiri" w:eastAsia="Amiri" w:cs="Amiri"/>
          <w:color w:val="111111"/>
          <w:sz w:val="28"/>
          <w:sz w:val="28"/>
          <w:szCs w:val="28"/>
          <w:rtl w:val="true"/>
          <w:lang w:bidi="ar-SA"/>
        </w:rPr>
        <w:t>، عن حمران بن أعين</w:t>
      </w:r>
      <w:r>
        <w:rPr>
          <w:rStyle w:val="FootnoteAnchor"/>
          <w:rtl w:val="true"/>
        </w:rPr>
        <w:footnoteReference w:id="1376"/>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صلّى الغداة، ثمّ التفت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هذا النور الذي أراه قد غشيك‌؟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أصابتني جنابة في هذه الليلة، فأخذت بطن الوادي فلم أصب الماء، فلمّا ولّيت 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فالتفتُّ فإذا خلفي إبريق مملوء من الماء، وطشتٌ من ذهب فاغتسلت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المنادي فجبرئيل، والماء من نهر يقال له الكوثر، عليه اثنا عشر ألف شجرة، كلّ شجرة لها ثلاثمائة وستّون غصناً، فإذا أراد أهل الجنّة الطرب هبّت ريح فما من شجرة ولا غصن إلّاوهو أحلى صوتاً من الآخر، ولولا أنّ اللّٰه تبارك تعالى كتب على أهل الجنّة أن لا يموتوا لماتوا فرحاً من شدّة حلاوة تلك الأصوات، وهذا النهر في جنّة عدنٍ‌، وهو لي ولك ولفاطمة والحسن والحسين، وليس لأحد فيه شيء</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هذا التأويل وما فيه من الفضل المبين لمولانا أمير المؤمنين وذرّيّته الطيّبين صلوات اللّٰه عليهم أجمعين ما دامت السماوات والأرضون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بيان الجام البلّور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 آشوب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وأبي رافع،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w:t>
      </w:r>
      <w:r>
        <w:rPr>
          <w:rStyle w:val="FootnoteAnchor"/>
          <w:rtl w:val="true"/>
        </w:rPr>
        <w:footnoteReference w:id="1378"/>
      </w:r>
      <w:r>
        <w:rPr>
          <w:rFonts w:ascii="Amiri" w:hAnsi="Amiri" w:eastAsia="Amiri" w:cs="Amiri"/>
          <w:color w:val="111111"/>
          <w:sz w:val="28"/>
          <w:sz w:val="28"/>
          <w:szCs w:val="28"/>
          <w:rtl w:val="true"/>
          <w:lang w:bidi="ar-SA"/>
        </w:rPr>
        <w:t xml:space="preserve">النبيّ صلى الله عليه و آله إذ 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ومعه جام من البلّور الأحمر مملوءاً مسكاً وعنبراً،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الربّ‌</w:t>
      </w:r>
      <w:r>
        <w:rPr>
          <w:rStyle w:val="FootnoteAnchor"/>
          <w:rtl w:val="true"/>
        </w:rPr>
        <w:footnoteReference w:id="1379"/>
      </w:r>
      <w:r>
        <w:rPr>
          <w:rFonts w:ascii="Amiri" w:hAnsi="Amiri" w:eastAsia="Amiri" w:cs="Amiri"/>
          <w:color w:val="111111"/>
          <w:sz w:val="28"/>
          <w:sz w:val="28"/>
          <w:szCs w:val="28"/>
          <w:rtl w:val="true"/>
          <w:lang w:bidi="ar-SA"/>
        </w:rPr>
        <w:t>يقرأ عليك السلام ويُحيّيك بهذه التحيّة ويأمرك أن تُحَيّي بها عليّاً وولديه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صارت في كفّ النبيّ هلّلت ثلاثاً</w:t>
      </w:r>
      <w:r>
        <w:rPr>
          <w:rStyle w:val="FootnoteAnchor"/>
          <w:rtl w:val="true"/>
        </w:rPr>
        <w:footnoteReference w:id="1380"/>
      </w:r>
      <w:r>
        <w:rPr>
          <w:rFonts w:ascii="Amiri" w:hAnsi="Amiri" w:eastAsia="Amiri" w:cs="Amiri"/>
          <w:color w:val="111111"/>
          <w:sz w:val="28"/>
          <w:sz w:val="28"/>
          <w:szCs w:val="28"/>
          <w:rtl w:val="true"/>
          <w:lang w:bidi="ar-SA"/>
        </w:rPr>
        <w:t>وكبّرت ثلاثاً ثمّ قالت بلسانٍ ذَرِبٍ‌</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فاشتمّها النبيّ صلى الله عليه و آله ثمّ حيّى بها عليّاً عليه السلام، فلمّا صارت في كفّ عليّ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383"/>
      </w:r>
      <w:r>
        <w:rPr>
          <w:rFonts w:ascii="Amiri" w:hAnsi="Amiri" w:eastAsia="Amiri" w:cs="Amiri"/>
          <w:color w:val="111111"/>
          <w:sz w:val="28"/>
          <w:sz w:val="28"/>
          <w:szCs w:val="28"/>
          <w:rtl w:val="true"/>
          <w:lang w:bidi="ar-SA"/>
        </w:rPr>
        <w:t>فاشتمّها عليّ وحيّى بها الحسن، فلمّا صارت في كفّ الحسن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فاشتمّها الحسن فحيّى بها الحسين، فلمّا صارت في كفّ الحسين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ثمّ رُدّت إلى النبيّ صلى الله عليه و آله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فلم أدرِ إلى السماء صعدت أم في الأرض نزلت بقدرة اللّٰه تعالى</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1:90/152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37:2/100</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6127_209780"/>
      <w:bookmarkStart w:id="251" w:name="pg16127_209780"/>
      <w:bookmarkEnd w:id="25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pg16127_209780"/>
      <w:bookmarkStart w:id="253" w:name="__RefHeading___Toc1477399_1280447820"/>
      <w:bookmarkStart w:id="254" w:name="_Toc66"/>
      <w:bookmarkEnd w:id="252"/>
      <w:bookmarkEnd w:id="253"/>
      <w:r>
        <w:rPr>
          <w:rtl w:val="true"/>
        </w:rPr>
        <w:t>الباب الرابع والأربعون في بيان قول اللّٰه لعليّ‌</w:t>
      </w:r>
      <w:r>
        <w:rPr>
          <w:rtl w:val="true"/>
        </w:rPr>
        <w:t>: «</w:t>
      </w:r>
      <w:r>
        <w:rPr>
          <w:rtl w:val="true"/>
        </w:rPr>
        <w:t>هنيئاً</w:t>
      </w:r>
      <w:r>
        <w:rPr>
          <w:rtl w:val="true"/>
        </w:rPr>
        <w:t xml:space="preserve">» </w:t>
      </w:r>
      <w:r>
        <w:rPr>
          <w:rtl w:val="true"/>
        </w:rPr>
        <w:t>حينما لقّمه رسول اللّٰه صلى الله عليه و آله الرطب وعند شربه الماء</w:t>
      </w:r>
      <w:bookmarkEnd w:id="25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الصحابة الصادقين عن النبيّ صلى الله عليه و آله أنّه دخل يوماً على فاطمة عليها السلام،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اليوم ضيفك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يطالبان بشيء من الزاد ولم يكن في منزلي شيء من القوت، فدخل النبيّ صلى الله عليه و آله وأمير المؤمنين والحسن والحسين عليهم السلام جلوس عند فاطمة، فنظر النبيّ صلى الله عليه و آله إلى السماء ساعة وإذا بجبرئيل قد نزل من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العليّ الأعلى يُقرئك السلام ويخصّك بالتحيّة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لعليّ بن أبي طالب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يشتهون من فواكه الجنّة تحضر بين أيديهم‌؟</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فاطمة يا حسن يا حسين، أيّ شيء تشتهون من فواكه الجنّة تحضر بين أيديكم‌؟</w:t>
      </w:r>
    </w:p>
    <w:p>
      <w:pPr>
        <w:pStyle w:val="BookText"/>
        <w:rPr/>
      </w:pPr>
      <w:r>
        <w:rPr>
          <w:rFonts w:ascii="Amiri" w:hAnsi="Amiri" w:eastAsia="Amiri" w:cs="Amiri"/>
          <w:color w:val="111111"/>
          <w:sz w:val="28"/>
          <w:sz w:val="28"/>
          <w:szCs w:val="28"/>
          <w:rtl w:val="true"/>
          <w:lang w:bidi="ar-SA"/>
        </w:rPr>
        <w:t>فأمسكوا،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إذنك يا رسول اللّٰه وعن إذنك يا أمير المؤمنين وعن إذنك يا سيّدة نساء العالمين وعن إذنك يا حسن، أنا أختار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 يا حسين ما شئت،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رطباً، فوافقوا على ذلك جميعاً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اعبري</w:t>
      </w:r>
      <w:r>
        <w:rPr>
          <w:rStyle w:val="FootnoteAnchor"/>
          <w:rtl w:val="true"/>
        </w:rPr>
        <w:footnoteReference w:id="1388"/>
      </w:r>
      <w:r>
        <w:rPr>
          <w:rFonts w:ascii="Amiri" w:hAnsi="Amiri" w:eastAsia="Amiri" w:cs="Amiri"/>
          <w:color w:val="111111"/>
          <w:sz w:val="28"/>
          <w:sz w:val="28"/>
          <w:szCs w:val="28"/>
          <w:rtl w:val="true"/>
          <w:lang w:bidi="ar-SA"/>
        </w:rPr>
        <w:t>المخدع فاحضري ما فيه، فدخلت</w:t>
      </w:r>
      <w:r>
        <w:rPr>
          <w:rStyle w:val="FootnoteAnchor"/>
          <w:rtl w:val="true"/>
        </w:rPr>
        <w:footnoteReference w:id="1389"/>
      </w:r>
      <w:r>
        <w:rPr>
          <w:rFonts w:ascii="Amiri" w:hAnsi="Amiri" w:eastAsia="Amiri" w:cs="Amiri"/>
          <w:color w:val="111111"/>
          <w:sz w:val="28"/>
          <w:sz w:val="28"/>
          <w:szCs w:val="28"/>
          <w:rtl w:val="true"/>
          <w:lang w:bidi="ar-SA"/>
        </w:rPr>
        <w:t xml:space="preserve">فإذا فيه </w:t>
      </w:r>
    </w:p>
    <w:p>
      <w:pPr>
        <w:pStyle w:val="BookText"/>
        <w:rPr/>
      </w:pPr>
      <w:r>
        <w:rPr>
          <w:rFonts w:ascii="Amiri" w:hAnsi="Amiri" w:eastAsia="Amiri" w:cs="Amiri"/>
          <w:color w:val="111111"/>
          <w:sz w:val="28"/>
          <w:sz w:val="28"/>
          <w:szCs w:val="28"/>
          <w:rtl w:val="true"/>
          <w:lang w:bidi="ar-SA"/>
        </w:rPr>
        <w:t>مائدة من موائد الجنّة وعليه سندسة خضراء وفيه رطب جني في غير أوان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لفاطمة وهي حاملة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w:t>
      </w:r>
      <w:r>
        <w:rPr>
          <w:rStyle w:val="FootnoteAnchor"/>
          <w:rtl w:val="true"/>
        </w:rPr>
        <w:footnoteReference w:id="1390"/>
      </w:r>
      <w:r>
        <w:rPr>
          <w:rFonts w:ascii="Amiri" w:hAnsi="Amiri" w:eastAsia="Amiri" w:cs="Amiri"/>
          <w:color w:val="111111"/>
          <w:sz w:val="28"/>
          <w:sz w:val="28"/>
          <w:szCs w:val="28"/>
          <w:rtl w:val="true"/>
          <w:lang w:bidi="ar-SA"/>
        </w:rPr>
        <w:t>لك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وأخذه النبيّ صلى الله عليه و آله وقدّمه بين يديه صلى الله عليه و آله وسمّى</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رطبة واحدة فوضعها في فيّ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رطبة ثانية فوضعها في فيّ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رطبة ثالثة فوضعها في فيّ فاطمة عليها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الرابعة</w:t>
      </w:r>
      <w:r>
        <w:rPr>
          <w:rStyle w:val="FootnoteAnchor"/>
          <w:rtl w:val="true"/>
        </w:rPr>
        <w:footnoteReference w:id="1392"/>
      </w:r>
      <w:r>
        <w:rPr>
          <w:rFonts w:ascii="Amiri" w:hAnsi="Amiri" w:eastAsia="Amiri" w:cs="Amiri"/>
          <w:color w:val="111111"/>
          <w:sz w:val="28"/>
          <w:sz w:val="28"/>
          <w:szCs w:val="28"/>
          <w:rtl w:val="true"/>
          <w:lang w:bidi="ar-SA"/>
        </w:rPr>
        <w:t>فوضعها في فيّ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قائماً</w:t>
      </w:r>
      <w:r>
        <w:rPr>
          <w:rStyle w:val="FootnoteAnchor"/>
          <w:rtl w:val="true"/>
        </w:rPr>
        <w:footnoteReference w:id="1393"/>
      </w:r>
      <w:r>
        <w:rPr>
          <w:rFonts w:ascii="Amiri" w:hAnsi="Amiri" w:eastAsia="Amiri" w:cs="Amiri"/>
          <w:color w:val="111111"/>
          <w:sz w:val="28"/>
          <w:sz w:val="28"/>
          <w:szCs w:val="28"/>
          <w:rtl w:val="true"/>
          <w:lang w:bidi="ar-SA"/>
        </w:rPr>
        <w:t>ثمّ جلس وأخذ رطبة ثانية ثمّ وضعها في فيّ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لأمير المؤمنين، ثمّ وثب قائماً ثمّ جلس ثمّ أخذ رطبة ثالثة فوضعها في فيّ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لأمير المؤمنين</w:t>
      </w:r>
      <w:r>
        <w:rPr>
          <w:rStyle w:val="FootnoteAnchor"/>
          <w:rtl w:val="true"/>
        </w:rPr>
        <w:footnoteReference w:id="1394"/>
      </w:r>
      <w:r>
        <w:rPr>
          <w:rFonts w:ascii="Amiri" w:hAnsi="Amiri" w:eastAsia="Amiri" w:cs="Amiri"/>
          <w:color w:val="111111"/>
          <w:sz w:val="28"/>
          <w:sz w:val="28"/>
          <w:szCs w:val="28"/>
          <w:rtl w:val="true"/>
          <w:lang w:bidi="ar-SA"/>
        </w:rPr>
        <w:t>، ثمّ قام وقعد ثمّ أكلا جميعاً وارتفعت المائدة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يا رسول اللّٰه منك اليوم عجباً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الرطبة الأُولى التي وضعتها في فيّ الحسين وقلت هنيئاً يا حسين، فسمعتُ جبرئيل وميكائيل وإسرافيل يقولون</w:t>
      </w:r>
      <w:r>
        <w:rPr>
          <w:rStyle w:val="FootnoteAnchor"/>
          <w:rtl w:val="true"/>
        </w:rPr>
        <w:footnoteReference w:id="1395"/>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 فقلت موافقاً لهم</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أخذت الرطبة الثانية فوضعتها في فيّ الحسن فسمعتُ جبرئيل وميكائيل يقولان</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موافقاً لهما</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حسن، فأخذتُ الرطبة الثالثة فوضعتها في فيك فسمعتُ الحور العين مشرفين من الجنان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فاطمة فقلت موافقاً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الرطبة الرابعة فوضعتها في فيّ أمير المؤمنين فسمعتُ صوت النداء من الحقّ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ثمّ قمتُ قائماً إجلالاً للّٰه تعالى ثمّ أخذت ثانية ثمّ ثالثة وأسمع صوت الحقّ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عليّ‌، فقمتُ إجلالاً للّٰه تعالى ثلاث مرّات، ثمّ سمعت الحقّ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 ألقمتُ عليّاً من الساعة إلى يوم الساعة رطبة رطبة لقلت هنيئاً هنيئاً</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وراجع نوادر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42/78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رسول اللّٰه صلى الله عليه و آله أنّه استدعى يوماً ماءً وعنده أمير المؤمنين وفاطمة والحسن والحسين عليهم السلام فشرب النبيّ ثمّ ناوله فاطمة الزهراء، فلمّا شربت قال لها النبيّ‌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مريئاً يا أُمّ البررة الأتقياء، ثمّ ناوله الحسن فلمّا شرب 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يا أبا محمّد، ثمّ ناوله الحسين فلمّا شرب 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يا أبا عبد اللّٰه</w:t>
      </w:r>
      <w:r>
        <w:rPr>
          <w:rStyle w:val="FootnoteAnchor"/>
          <w:rtl w:val="true"/>
        </w:rPr>
        <w:footnoteReference w:id="1400"/>
      </w:r>
      <w:r>
        <w:rPr>
          <w:rFonts w:ascii="Amiri" w:hAnsi="Amiri" w:eastAsia="Amiri" w:cs="Amiri"/>
          <w:color w:val="111111"/>
          <w:sz w:val="28"/>
          <w:sz w:val="28"/>
          <w:szCs w:val="28"/>
          <w:rtl w:val="true"/>
          <w:lang w:bidi="ar-SA"/>
        </w:rPr>
        <w:t xml:space="preserve">، ثمّ ناوله عليّاً فلمّا شرب سجد النبيّ صلى الله عليه و آله فلمّا رفع رأسه قالت له </w:t>
      </w:r>
    </w:p>
    <w:p>
      <w:pPr>
        <w:pStyle w:val="BookText"/>
        <w:rPr/>
      </w:pPr>
      <w:r>
        <w:rPr>
          <w:rFonts w:ascii="Amiri" w:hAnsi="Amiri" w:eastAsia="Amiri" w:cs="Amiri"/>
          <w:color w:val="111111"/>
          <w:sz w:val="28"/>
          <w:sz w:val="28"/>
          <w:szCs w:val="28"/>
          <w:rtl w:val="true"/>
          <w:lang w:bidi="ar-SA"/>
        </w:rPr>
        <w:t>بعض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سجدت يا رسول اللّٰه</w:t>
      </w:r>
      <w:r>
        <w:rPr>
          <w:rStyle w:val="FootnoteAnchor"/>
          <w:rtl w:val="true"/>
        </w:rPr>
        <w:footnoteReference w:id="14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شربت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والملائكة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مريئاً يا رسول اللّٰه، فلمّا شرب الحسن قالوا له كذلك، فقلت معهم كما قالوا</w:t>
      </w:r>
      <w:r>
        <w:rPr>
          <w:rStyle w:val="FootnoteAnchor"/>
          <w:rtl w:val="true"/>
        </w:rPr>
        <w:footnoteReference w:id="1403"/>
      </w:r>
      <w:r>
        <w:rPr>
          <w:rFonts w:ascii="Amiri" w:hAnsi="Amiri" w:eastAsia="Amiri" w:cs="Amiri"/>
          <w:color w:val="111111"/>
          <w:sz w:val="28"/>
          <w:sz w:val="28"/>
          <w:szCs w:val="28"/>
          <w:rtl w:val="true"/>
          <w:lang w:bidi="ar-SA"/>
        </w:rPr>
        <w:t xml:space="preserve">، ولمّا شرب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كذلك فقلت معهم</w:t>
      </w:r>
      <w:r>
        <w:rPr>
          <w:rStyle w:val="FootnoteAnchor"/>
          <w:rtl w:val="true"/>
        </w:rPr>
        <w:footnoteReference w:id="1404"/>
      </w:r>
      <w:r>
        <w:rPr>
          <w:rFonts w:ascii="Amiri" w:hAnsi="Amiri" w:eastAsia="Amiri" w:cs="Amiri"/>
          <w:color w:val="111111"/>
          <w:sz w:val="28"/>
          <w:sz w:val="28"/>
          <w:szCs w:val="28"/>
          <w:rtl w:val="true"/>
          <w:lang w:bidi="ar-SA"/>
        </w:rPr>
        <w:t>، ولمّا شرب أمير المؤمنين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يا وليّي وحجّتي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فسجدت شكراً للّٰه على ما أنعم عليّ في حقّ‌</w:t>
      </w:r>
      <w:r>
        <w:rPr>
          <w:rStyle w:val="FootnoteAnchor"/>
          <w:rtl w:val="true"/>
        </w:rPr>
        <w:footnoteReference w:id="1405"/>
      </w:r>
      <w:r>
        <w:rPr>
          <w:rFonts w:ascii="Amiri" w:hAnsi="Amiri" w:eastAsia="Amiri" w:cs="Amiri"/>
          <w:color w:val="111111"/>
          <w:sz w:val="28"/>
          <w:sz w:val="28"/>
          <w:szCs w:val="28"/>
          <w:rtl w:val="true"/>
          <w:lang w:bidi="ar-SA"/>
        </w:rPr>
        <w:t>أهل بيتي</w:t>
      </w:r>
      <w:r>
        <w:rPr>
          <w:rStyle w:val="FootnoteAnchor"/>
          <w:rtl w:val="true"/>
        </w:rPr>
        <w:footnoteReference w:id="1406"/>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bookmarkStart w:id="255" w:name="pg16127_20978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1477401_1280447820"/>
      <w:bookmarkStart w:id="257" w:name="_Toc67"/>
      <w:bookmarkEnd w:id="255"/>
      <w:bookmarkEnd w:id="256"/>
      <w:r>
        <w:rPr>
          <w:rtl w:val="true"/>
        </w:rPr>
        <w:t>الباب الخامس والأربعون في بيان تقليب اللّٰه الجبال لعليّ عليه السلام فضّة وذهباً ومسكاً وعنبراً وإطاعتهم له وإنفاذ حكمه فيهم</w:t>
      </w:r>
      <w:bookmarkEnd w:id="25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تفسير الإمام الحسن بن علىّ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أنّ رسول اللّٰه صلى الله عليه و آله لمّا اعتذر هؤلاء المنافقون إليه بما اعتذروا، تكرّم عليهم بأن قبل ظواهرهم ووكّل بواطنهم إلى ربّهم، لكن جبرئيل عليه السلام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العليّ الأعلى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بهؤلاء المردة الذين اتّصل بك عنهم في عليّ عليه السلام ونكثهم لبيعته وتوطيتهم نفوسهم على مخالفتهم عليّاً</w:t>
      </w:r>
      <w:r>
        <w:rPr>
          <w:rStyle w:val="FootnoteAnchor"/>
          <w:rtl w:val="true"/>
        </w:rPr>
        <w:footnoteReference w:id="1408"/>
      </w:r>
      <w:r>
        <w:rPr>
          <w:rFonts w:ascii="Amiri" w:hAnsi="Amiri" w:eastAsia="Amiri" w:cs="Amiri"/>
          <w:color w:val="111111"/>
          <w:sz w:val="28"/>
          <w:sz w:val="28"/>
          <w:szCs w:val="28"/>
          <w:rtl w:val="true"/>
          <w:lang w:bidi="ar-SA"/>
        </w:rPr>
        <w:t>ليظهر من عجائب ما أكرمه اللّٰه به من طاعة</w:t>
      </w:r>
      <w:r>
        <w:rPr>
          <w:rStyle w:val="FootnoteAnchor"/>
          <w:rtl w:val="true"/>
        </w:rPr>
        <w:footnoteReference w:id="1409"/>
      </w:r>
      <w:r>
        <w:rPr>
          <w:rFonts w:ascii="Amiri" w:hAnsi="Amiri" w:eastAsia="Amiri" w:cs="Amiri"/>
          <w:color w:val="111111"/>
          <w:sz w:val="28"/>
          <w:sz w:val="28"/>
          <w:szCs w:val="28"/>
          <w:rtl w:val="true"/>
          <w:lang w:bidi="ar-SA"/>
        </w:rPr>
        <w:t xml:space="preserve">الأرض والجبال والسماء له وسائر ما خلق اللّٰه لمّا أوقفه موقفك وأقامه مقامك؛ ليعلموا أنّ وليّ اللّٰه عليّاً غنيّ عنهم وأنّه لا يكفّ عنهم انتقامه منهم إلّابأمر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فيه وفيهم التدبير الذي هو بالغه والحكمة التي هو عاملٌ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وممضٍ لما يوجبها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صلى الله عليه و آله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اتّصل به عنهم ما اتّصل في أمر عليّ عليه السلام والمواطأة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لعليّ عليه السلام لمّا استقرّ عند سفح بعض الجبال من المدينة</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p>
    <w:p>
      <w:pPr>
        <w:pStyle w:val="BookText"/>
        <w:rPr/>
      </w:pPr>
      <w:r>
        <w:rPr>
          <w:rFonts w:ascii="Amiri" w:hAnsi="Amiri" w:eastAsia="Amiri" w:cs="Amiri"/>
          <w:color w:val="111111"/>
          <w:sz w:val="28"/>
          <w:sz w:val="28"/>
          <w:szCs w:val="28"/>
          <w:rtl w:val="true"/>
          <w:lang w:bidi="ar-SA"/>
        </w:rPr>
        <w:t>عزّ وجلّ أمر هؤلاء بنصرتك ومساعدتك والمواظبة على خدمتك والجدّ في طاعتك؛ فإن أطاعوك فهو خير لهم فيصيرون في جنان اللّٰه ملوكاً خالدين ناعمين، وإن خالفوك فهو شرّ لهم فيصيرون في جهنّم خالدين معذَّبين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لتلك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أنّكم إن أطعتم عليّاً سُعدتم وإن خالفتموه شُقيتم،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وأغناه اللّٰه عنكم بمن سيريكموه وبما سيريكموه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 ربّك بجاه محمّد وآله الطيّبين الذين أنت بعد محمّد سيّدهم أن يُقلّب اللّٰه لك هذه الجبال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ربّه ذلك، فانقلبت فضّة ونادته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وصيّ رسول ربّ العالمين، إنّ اللّٰه قد أعدّنا لك إن أردت إنفاقنا في أمرك، فمتى دعوتنا أجبناك لتمضي فينا حُكمك وتنفذ فينا قضاءك، ثمّ انقلبت ذهباً أحمر كلّها وقالت مقالة الفضّة، ثمّ انقلبت مسكاً وعنبراً وعبيراً وجواهر ويواقيت وكلّ شيء منها ينقلب إليه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أخا رسول اللّٰه، نحن المسخّرات لك، ادعنا متى شئت لتنفقنا فيما شئت نُجِبْك ونتحوّل لك إلى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قد أغنى اللّٰه تعالى عليّاً بما ترون عن أموالكم‌؟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بجاه محمّد</w:t>
      </w:r>
      <w:r>
        <w:rPr>
          <w:rStyle w:val="FootnoteAnchor"/>
          <w:rtl w:val="true"/>
        </w:rPr>
        <w:footnoteReference w:id="1411"/>
      </w:r>
      <w:r>
        <w:rPr>
          <w:rFonts w:ascii="Amiri" w:hAnsi="Amiri" w:eastAsia="Amiri" w:cs="Amiri"/>
          <w:color w:val="111111"/>
          <w:sz w:val="28"/>
          <w:sz w:val="28"/>
          <w:szCs w:val="28"/>
          <w:rtl w:val="true"/>
          <w:lang w:bidi="ar-SA"/>
        </w:rPr>
        <w:t>وآله الطيّبين الذين أنت سيّدهم بعد محمّد رسول اللّٰه أن يقلّب لك أشجارها رجالاً شاكي</w:t>
      </w:r>
      <w:r>
        <w:rPr>
          <w:rStyle w:val="FootnoteAnchor"/>
          <w:rtl w:val="true"/>
        </w:rPr>
        <w:footnoteReference w:id="1412"/>
      </w:r>
      <w:r>
        <w:rPr>
          <w:rFonts w:ascii="Amiri" w:hAnsi="Amiri" w:eastAsia="Amiri" w:cs="Amiri"/>
          <w:color w:val="111111"/>
          <w:sz w:val="28"/>
          <w:sz w:val="28"/>
          <w:szCs w:val="28"/>
          <w:rtl w:val="true"/>
          <w:lang w:bidi="ar-SA"/>
        </w:rPr>
        <w:t>السلاح، وصخورها أُسوداً ونُموراً وأفاعي، فدعا اللّٰه عليٌّ بذلك فامتلأت تلك الجبال والهضاب وقرار الأرض من الرجال الشاكين بالسلاح</w:t>
      </w:r>
      <w:r>
        <w:rPr>
          <w:rStyle w:val="FootnoteAnchor"/>
          <w:rtl w:val="true"/>
        </w:rPr>
        <w:footnoteReference w:id="1413"/>
      </w:r>
      <w:r>
        <w:rPr>
          <w:rFonts w:ascii="Amiri" w:hAnsi="Amiri" w:eastAsia="Amiri" w:cs="Amiri"/>
          <w:color w:val="111111"/>
          <w:sz w:val="28"/>
          <w:sz w:val="28"/>
          <w:szCs w:val="28"/>
          <w:rtl w:val="true"/>
          <w:lang w:bidi="ar-SA"/>
        </w:rPr>
        <w:t xml:space="preserve">، الذين لا يفي بالواحد منهم عشرة آلاف من الناس المعهودين، ومن الأُسود والنمور والأفاعي </w:t>
      </w:r>
    </w:p>
    <w:p>
      <w:pPr>
        <w:pStyle w:val="BookText"/>
        <w:rPr/>
      </w:pPr>
      <w:r>
        <w:rPr>
          <w:rFonts w:ascii="Amiri" w:hAnsi="Amiri" w:eastAsia="Amiri" w:cs="Amiri"/>
          <w:color w:val="111111"/>
          <w:sz w:val="28"/>
          <w:sz w:val="28"/>
          <w:szCs w:val="28"/>
          <w:rtl w:val="true"/>
          <w:lang w:bidi="ar-SA"/>
        </w:rPr>
        <w:t xml:space="preserve">حتّى طبقت تلك الجبال والأرضون والهضاب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 رسول اللّٰه، ها نحن قد سخّرنا اللّٰه لك وأمرنا بإجابتك كلّما دعوتنا إلى اصطلام كُلّ من سلّطتنا عليه، فمتى شئت فادْعنا نُجِبك وبما شئت فأمرنا نُطِعك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يا وصيّ رسول اللّٰه، إنّ لك عند اللّٰه من الشأن العظيم ما لو سألت اللّٰه أن يُصيّر لك أطراف الأرض وجوانبها هيئة</w:t>
      </w:r>
      <w:r>
        <w:rPr>
          <w:rStyle w:val="FootnoteAnchor"/>
          <w:rtl w:val="true"/>
        </w:rPr>
        <w:footnoteReference w:id="1414"/>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كصرّة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أو يحطّ لك السماء إلى الأرض لفعل، أو يرفع لك الأرض إلى السماء لفعل، أو يُقلب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بحارها الأُجاج ماءً عذباً أو زيبقاً</w:t>
      </w:r>
      <w:r>
        <w:rPr>
          <w:rStyle w:val="FootnoteAnchor"/>
          <w:rtl w:val="true"/>
        </w:rPr>
        <w:footnoteReference w:id="1415"/>
      </w:r>
      <w:r>
        <w:rPr>
          <w:rFonts w:ascii="Amiri" w:hAnsi="Amiri" w:eastAsia="Amiri" w:cs="Amiri"/>
          <w:color w:val="111111"/>
          <w:sz w:val="28"/>
          <w:sz w:val="28"/>
          <w:szCs w:val="28"/>
          <w:rtl w:val="true"/>
          <w:lang w:bidi="ar-SA"/>
        </w:rPr>
        <w:t>أو باناً أو ما شئت من أنواع الأشربة والأدهان لفعل</w:t>
      </w:r>
      <w:r>
        <w:rPr>
          <w:rStyle w:val="FootnoteAnchor"/>
          <w:rtl w:val="true"/>
        </w:rPr>
        <w:footnoteReference w:id="1416"/>
      </w:r>
      <w:r>
        <w:rPr>
          <w:rFonts w:ascii="Amiri" w:hAnsi="Amiri" w:eastAsia="Amiri" w:cs="Amiri"/>
          <w:color w:val="111111"/>
          <w:sz w:val="28"/>
          <w:sz w:val="28"/>
          <w:szCs w:val="28"/>
          <w:rtl w:val="true"/>
          <w:lang w:bidi="ar-SA"/>
        </w:rPr>
        <w:t>، ولو شئت أن يُجمّد البحار ويجعل سائر الأرض هي البحار لفعل، فلا يحزنك تمرّد هؤلاء المتمرّدين، وخلاف هؤلاء المخالفين فكأنّهم بالدنيا وقد انقضت عنهم وكأن</w:t>
      </w:r>
      <w:r>
        <w:rPr>
          <w:rStyle w:val="FootnoteAnchor"/>
          <w:rtl w:val="true"/>
        </w:rPr>
        <w:footnoteReference w:id="1417"/>
      </w:r>
      <w:r>
        <w:rPr>
          <w:rFonts w:ascii="Amiri" w:hAnsi="Amiri" w:eastAsia="Amiri" w:cs="Amiri"/>
          <w:color w:val="111111"/>
          <w:sz w:val="28"/>
          <w:sz w:val="28"/>
          <w:szCs w:val="28"/>
          <w:rtl w:val="true"/>
          <w:lang w:bidi="ar-SA"/>
        </w:rPr>
        <w:t>لم يكونوا فيها أبداً</w:t>
      </w:r>
      <w:r>
        <w:rPr>
          <w:rStyle w:val="FootnoteAnchor"/>
          <w:rtl w:val="true"/>
        </w:rPr>
        <w:footnoteReference w:id="1418"/>
      </w:r>
      <w:r>
        <w:rPr>
          <w:rFonts w:ascii="Amiri" w:hAnsi="Amiri" w:eastAsia="Amiri" w:cs="Amiri"/>
          <w:color w:val="111111"/>
          <w:sz w:val="28"/>
          <w:sz w:val="28"/>
          <w:szCs w:val="28"/>
          <w:rtl w:val="true"/>
          <w:lang w:bidi="ar-SA"/>
        </w:rPr>
        <w:t>، وكأنّهم بالآخرة إذا وردوا عليها</w:t>
      </w:r>
      <w:r>
        <w:rPr>
          <w:rStyle w:val="FootnoteAnchor"/>
          <w:rtl w:val="true"/>
        </w:rPr>
        <w:footnoteReference w:id="1419"/>
      </w:r>
      <w:r>
        <w:rPr>
          <w:rFonts w:ascii="Amiri" w:hAnsi="Amiri" w:eastAsia="Amiri" w:cs="Amiri"/>
          <w:color w:val="111111"/>
          <w:sz w:val="28"/>
          <w:sz w:val="28"/>
          <w:szCs w:val="28"/>
          <w:rtl w:val="true"/>
          <w:lang w:bidi="ar-SA"/>
        </w:rPr>
        <w:t>كأن لم يزالوا فيها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الذي أمهلهم مع كفرهم وفسقهم في تمرّدهم عن طاعتك هو الذي أمهل فرعون ذا الأوتاد ونمرود بن كنعان ومن ادّعى الإلهيّة من ذوي الطغيان وأطغى الطغاة إبليس رأس الضلالات، وما خُلِقتَ أنت ولا هم لدار الفناء بل خُلِقتم لدار البقاء ولكنّكم تنتقلون من دار إلى دار ولا حاجة لربّك إلى مَن يسوسهم ويرعاهم ولكنّه أراد تشريفك عليهم وإبانتك بالفضل منهم، ولو شاء لهداهم</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فمرضت قلوب القوم لما شاهدوه من ذلك مضافاً إلى ما كان في قلوبهم من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حسدهم لعليّ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قلوب هؤلاء المتمرّدين الشاكّين الناكثين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أخذت عليهم من بيعة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تاهت له قلوبهم جزاء بما أريتهم من هذه الآيات والمعجزات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أَلِيمٌ بِمٰا كٰانُوا يَكْذِبُونَ‌</w:t>
      </w:r>
      <w:r>
        <w:rPr>
          <w:rFonts w:eastAsia="Amiri" w:cs="Amiri" w:ascii="Amiri" w:hAnsi="Amiri"/>
          <w:color w:val="111111"/>
          <w:sz w:val="28"/>
          <w:szCs w:val="28"/>
          <w:rtl w:val="true"/>
          <w:lang w:bidi="ar-SA"/>
        </w:rPr>
        <w:t>»</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ويكذبون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البيعة والعهد مقيمون</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bookmarkStart w:id="258" w:name="pg16127_209792"/>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1477403_1280447820"/>
      <w:bookmarkStart w:id="260" w:name="_Toc68"/>
      <w:bookmarkEnd w:id="258"/>
      <w:bookmarkEnd w:id="259"/>
      <w:r>
        <w:rPr>
          <w:rtl w:val="true"/>
        </w:rPr>
        <w:t>الباب السادس والأربعون في بيان صومه عليه السلام وإيثار قوته للمسكين واليتيم والأسير</w:t>
      </w:r>
      <w:bookmarkEnd w:id="260"/>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الجليل أبو علىّ الطبرسىّ في تفسير هذه الآيات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وفاطمة والحسن والحسين وجارية لهم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القصّة بالإسناد عن الصادق عليه السلام وابن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والحسين عليهما السلام وهما صبيّان صغيران، فعادهما رسول اللّٰه صلى الله عليه و آله ومعه رجلان، فقال أحدهما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عافاهما اللّٰه سبحانه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أيّام شكراً للّٰه سبحانه، وكذلك قالت فاطمة، وكذا الصبيان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أيضاً نصوم ثلاثة أيّام شكراً، وكذلك جاريتهم فضّة، فألبسهم اللّٰه عافية فأصبحوا صياماً وليس عندهم شيء من الطعام، فانطلق أمير المؤمنين عليه السلام إلى جارٍ له يهوديّ يُعالج الصوف اسمه شمعون،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w:t>
      </w:r>
    </w:p>
    <w:p>
      <w:pPr>
        <w:pStyle w:val="BookText"/>
        <w:rPr/>
      </w:pPr>
      <w:r>
        <w:rPr>
          <w:rFonts w:ascii="Amiri" w:hAnsi="Amiri" w:eastAsia="Amiri" w:cs="Amiri"/>
          <w:color w:val="111111"/>
          <w:sz w:val="28"/>
          <w:sz w:val="28"/>
          <w:szCs w:val="28"/>
          <w:rtl w:val="true"/>
          <w:lang w:bidi="ar-SA"/>
        </w:rPr>
        <w:t>أن تعطيني جزّة</w:t>
      </w:r>
      <w:r>
        <w:rPr>
          <w:rStyle w:val="FootnoteAnchor"/>
          <w:rtl w:val="true"/>
        </w:rPr>
        <w:footnoteReference w:id="1424"/>
      </w:r>
      <w:r>
        <w:rPr>
          <w:rFonts w:ascii="Amiri" w:hAnsi="Amiri" w:eastAsia="Amiri" w:cs="Amiri"/>
          <w:color w:val="111111"/>
          <w:sz w:val="28"/>
          <w:sz w:val="28"/>
          <w:szCs w:val="28"/>
          <w:rtl w:val="true"/>
          <w:lang w:bidi="ar-SA"/>
        </w:rPr>
        <w:t>من صوف تغزلها لك ابنة محمّد بثلاثة أصْوُعٍ من الشعير؟</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بالصوف والشعير وأخبر فاطمة بذلك، فقبلت وأطاعت ثمّ عمدت فغزلت ثلث الصوف ثمّ أخذت صاعاً من الشعير فطحنته وعجنته وخبزت منه خمسة أقراص لكلّ واحد 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أمير المؤمنين عليّ عليه السلام صلاةَ المغرب مع رسول اللّٰه صلى الله عليه و آله ثمّ أتى إلى المنزل فوضع الخوان وجلسوا يتعشّون خمستهم فأوّل لقمة كسرها أمير المؤمنين عليه السلام فإذا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أنا مسكين من مساكين المسلمين، أطعموني ممّا تأكلون أطعمكم اللّٰه من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أمير المؤمنين اللقمة من 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ادفعيه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فعمدت فاطمة إلى ما كان على الخوان جميعه فدفعته إلى المسكين وباتوا جياعاً، وأصبحوا صائمين لم يذوقوا شيئاً إلّاالماء القراح</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عمدت إلى الثلث الثاني من الصوف فغزلته، ثمّ أخذت صاعاً من الشعير فطحنته وعجنته وخبزت منه خمسة أقراص لكلّ واحد قرص، وصلّى أمير المؤمنين عليه السلام مع رسول اللّٰه صلى الله عليه و آله صلاة المغرب ثمّ أتى إلى المنزل، فلمّا وُضِع الخوان بين يديه وجلسوا خمستهم فأوّل لقمة كسرها أمير المؤمنين عليه السلام فإذا يتيم ينادي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أنا يتيم من يتامى المسلمين، أطعموني ممّا تأكلون أطعمكم اللّٰه من موائد الجنّة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يد أمير المؤمنين عليه السلام اللقمة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ادفعيه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عمدت فاطمة إلى جميع ما على الخوان من الخبز فأعطته اليتيم وباتوا جياعاً لم يذوقوا </w:t>
      </w:r>
    </w:p>
    <w:p>
      <w:pPr>
        <w:pStyle w:val="BookText"/>
        <w:rPr/>
      </w:pPr>
      <w:r>
        <w:rPr>
          <w:rFonts w:ascii="Amiri" w:hAnsi="Amiri" w:eastAsia="Amiri" w:cs="Amiri"/>
          <w:color w:val="111111"/>
          <w:sz w:val="28"/>
          <w:sz w:val="28"/>
          <w:szCs w:val="28"/>
          <w:rtl w:val="true"/>
          <w:lang w:bidi="ar-SA"/>
        </w:rPr>
        <w:t>إلّا الماء القراح، وأصبحوا 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فعمدت فاطمة إلى الثلث الباقي من الصوف فغزلته وطحنت الباقي من الشعير وعجنته وخبزت منه خمسة أقراصٍ لكلّ واحدٍ قرص، وصلّى أمير المؤمنين عليه السلام مع رسول اللّٰه صلى الله عليه و آله صلاة المغرب وأتى إلى المنزل فوضع الخوان بين يديه وجلسوا خمستهم فأوّل لقمة كسرها أمير المؤمنين عليه السلام وأراد وضعها في فيه فإذا أسيرٌ من أُسارى المشركين ينادي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تأسروننا وتشدوننا ولا تطعموننا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ممّا تأكلون أطعمكم اللّٰه من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فرمى أمير المؤمنين عليه السلام اللقمة من يده، وعمدت فاطمة إلى ما كان على الخوان فجمعته ودفعته إلى الأسير وباتوا ليلتهم جياعاً وأصبحوا مفطرين وليس عندهم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شعيب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 عليه السلام بالحسن والحسين عليهما السلام نحو رسول اللّٰه صلى الله عليه و آله وهما يرتعشان كالفراخ من شدّة الجوع، فلمّا نظر إليهما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ما أشدّ ما يسوؤني ما أرى بكم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رسول اللّٰه صلى الله عليه و آله وانطلق مع عليّ عليه السلام إلى منزل فاطمة فإذا هي في محرابها وقد لصق بطنها بظهرها من شدّة الجوع وغارت عيناها في وجهها، فلمّا رآها رسول اللّٰه صلى الله عليه و آله ضمّها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واغوثاه، أنتم منذ ثلاثة أيّام فيما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 جبرئيل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هنّأك اللّٰه في أهل بيتك،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آخذ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الحسن بن مهران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صلى الله عليه و آله حتّى دخل منزل فاطمة عليها السلام فرأى ما بهم فجمعهم ثمّ انكبّ عليهم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أرى وأنا غافل عنكم، فهبط جبرئيل عليه السلام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في دار النبيّ صلى الله عليه و آله تفجّر إلى دور الأنبياء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سُئل عن هذه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في داري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مرّة أُخرى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في دار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تقل هي عين 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عليّ في الجنّة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وجاريتهم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عابساً كالحاً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شهوتهم للطعام وإيثارهم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أُسارى المشركين، ويقولون إذ أطعموهم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جزاءً يُجازينا به من نفعٍ عاجلٍ‌، ولا نريد أن نُشكر عليه بين الخلق بل فعلناه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هذا هم ولكنّهم أضمروه في أنفسهم فأخبر اللّٰه بإضمارهم وأثنى عليهم ليرغب في ذلك راغب</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جبير ومجاهد،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 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نضرة 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يفترشونه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والأريكة 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يتأذّون بحرّها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يتأذّون ببرده</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أهل الجنّة في الجنّة إذ يرون نوراً أضوء من الشمس قد أشرقت لها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وقولك الحقّ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بشمس ولكن عليّ وفاطمة ضحكا من شيء أعجبهما فأشرقت الجنان من نور ضحكهما</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6127_209800"/>
      <w:bookmarkStart w:id="262" w:name="pg16127_209800"/>
      <w:bookmarkEnd w:id="26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pg16127_209800"/>
      <w:bookmarkStart w:id="264" w:name="__RefHeading___Toc1477405_1280447820"/>
      <w:bookmarkStart w:id="265" w:name="_Toc69"/>
      <w:bookmarkEnd w:id="263"/>
      <w:bookmarkEnd w:id="264"/>
      <w:r>
        <w:rPr>
          <w:rtl w:val="true"/>
        </w:rPr>
        <w:t>الباب السابع والأربعون في بيان استقراضه عليه السلام الدينار لقوت عياله وإيثاره على المقداد</w:t>
      </w:r>
      <w:bookmarkEnd w:id="265"/>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عليٌّ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أعندك</w:t>
      </w:r>
      <w:r>
        <w:rPr>
          <w:rStyle w:val="FootnoteAnchor"/>
          <w:rtl w:val="true"/>
        </w:rPr>
        <w:footnoteReference w:id="1428"/>
      </w:r>
      <w:r>
        <w:rPr>
          <w:rFonts w:ascii="Amiri" w:hAnsi="Amiri" w:eastAsia="Amiri" w:cs="Amiri"/>
          <w:color w:val="111111"/>
          <w:sz w:val="28"/>
          <w:sz w:val="28"/>
          <w:szCs w:val="28"/>
          <w:rtl w:val="true"/>
          <w:lang w:bidi="ar-SA"/>
        </w:rPr>
        <w:t>شيء تُغذّينيه</w:t>
      </w:r>
      <w:r>
        <w:rPr>
          <w:rStyle w:val="FootnoteAnchor"/>
          <w:rtl w:val="true"/>
        </w:rPr>
        <w:footnoteReference w:id="14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أكرم أبي بالنبوّة وأكرمك بالوصيّة</w:t>
      </w:r>
      <w:r>
        <w:rPr>
          <w:rStyle w:val="FootnoteAnchor"/>
          <w:rtl w:val="true"/>
        </w:rPr>
        <w:footnoteReference w:id="1430"/>
      </w:r>
      <w:r>
        <w:rPr>
          <w:rFonts w:ascii="Amiri" w:hAnsi="Amiri" w:eastAsia="Amiri" w:cs="Amiri"/>
          <w:color w:val="111111"/>
          <w:sz w:val="28"/>
          <w:sz w:val="28"/>
          <w:szCs w:val="28"/>
          <w:rtl w:val="true"/>
          <w:lang w:bidi="ar-SA"/>
        </w:rPr>
        <w:t xml:space="preserve">ما أصبح من الغداة عندي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أغديكاه، وما كان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يومين إلّاشيئاً كنت أُؤثرك به على نفسي وعلى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كنت أعلمتيني فأبغيكم شيئاً؟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لأستحيي من إلهي أن تكلّف نفسك ما لا تقدر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w:t>
      </w:r>
      <w:r>
        <w:rPr>
          <w:rStyle w:val="FootnoteAnchor"/>
          <w:rtl w:val="true"/>
        </w:rPr>
        <w:footnoteReference w:id="1432"/>
      </w:r>
      <w:r>
        <w:rPr>
          <w:rFonts w:ascii="Amiri" w:hAnsi="Amiri" w:eastAsia="Amiri" w:cs="Amiri"/>
          <w:color w:val="111111"/>
          <w:sz w:val="28"/>
          <w:sz w:val="28"/>
          <w:szCs w:val="28"/>
          <w:rtl w:val="true"/>
          <w:lang w:bidi="ar-SA"/>
        </w:rPr>
        <w:t>عليه السلام من عند فاطمة واثقاً باللّٰه حَسَن الظنّ به، فاستقرض ديناراً فأخذه ليشتري لهم به</w:t>
      </w:r>
      <w:r>
        <w:rPr>
          <w:rStyle w:val="FootnoteAnchor"/>
          <w:rtl w:val="true"/>
        </w:rPr>
        <w:footnoteReference w:id="1433"/>
      </w:r>
      <w:r>
        <w:rPr>
          <w:rFonts w:ascii="Amiri" w:hAnsi="Amiri" w:eastAsia="Amiri" w:cs="Amiri"/>
          <w:color w:val="111111"/>
          <w:sz w:val="28"/>
          <w:sz w:val="28"/>
          <w:szCs w:val="28"/>
          <w:rtl w:val="true"/>
          <w:lang w:bidi="ar-SA"/>
        </w:rPr>
        <w:t xml:space="preserve">ما يُصلحهم، فعرض له المقداد بن الأسود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شديد الحرّ وقد لوّحته الشمس من فوقه وآذته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w:t>
      </w:r>
    </w:p>
    <w:p>
      <w:pPr>
        <w:pStyle w:val="BookText"/>
        <w:rPr/>
      </w:pPr>
      <w:r>
        <w:rPr>
          <w:rFonts w:ascii="Amiri" w:hAnsi="Amiri" w:eastAsia="Amiri" w:cs="Amiri"/>
          <w:color w:val="111111"/>
          <w:sz w:val="28"/>
          <w:sz w:val="28"/>
          <w:szCs w:val="28"/>
          <w:rtl w:val="true"/>
          <w:lang w:bidi="ar-SA"/>
        </w:rPr>
        <w:t>أمير المؤمنين عليه السلام أنكر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أزعجك الساعة من رحلك‌؟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خلّي سبيلي ولا تسألني عن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Style w:val="FootnoteAnchor"/>
          <w:rtl w:val="true"/>
        </w:rPr>
        <w:footnoteReference w:id="1434"/>
      </w:r>
      <w:r>
        <w:rPr>
          <w:rFonts w:ascii="Amiri" w:hAnsi="Amiri" w:eastAsia="Amiri" w:cs="Amiri"/>
          <w:color w:val="111111"/>
          <w:sz w:val="28"/>
          <w:sz w:val="28"/>
          <w:szCs w:val="28"/>
          <w:rtl w:val="true"/>
          <w:lang w:bidi="ar-SA"/>
        </w:rPr>
        <w:t>، لا يسعني أن تجاوزني حتّى أعلم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رغبت إلى اللّٰه وإليك أن تُخلّي سبيلي ولا تكشفني عن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يسعك أن تكتمني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أكرم محمّداً بالنبوّة وأكرمك بالوصيّة ما أزعجني من رحلي إلّاالجهد وقد تركت عيالي جياعاً فلمّا سمعت بكاءهم لم تحملني الأرض فخرجت مهموماً راكباً رأسي، هذه حالي وقصّتي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فانهملت عينا عليّ عليه السلام</w:t>
      </w:r>
      <w:r>
        <w:rPr>
          <w:rStyle w:val="FootnoteAnchor"/>
          <w:rtl w:val="true"/>
        </w:rPr>
        <w:footnoteReference w:id="1435"/>
      </w:r>
      <w:r>
        <w:rPr>
          <w:rFonts w:ascii="Amiri" w:hAnsi="Amiri" w:eastAsia="Amiri" w:cs="Amiri"/>
          <w:color w:val="111111"/>
          <w:sz w:val="28"/>
          <w:sz w:val="28"/>
          <w:szCs w:val="28"/>
          <w:rtl w:val="true"/>
          <w:lang w:bidi="ar-SA"/>
        </w:rPr>
        <w:t>بالبكاء حتّى بلّت دموعه كريمته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به ما أزعجني إلّاالذي أزعجك وقد اقترضت ديناراً فَهَاكَهُ فقد آثرتك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الدينار إليه ورجع حتّى دخل المسجد فصلّى الظهر والعصر والمغرب مع النبيّ صلى الله عليه و آله</w:t>
      </w:r>
      <w:r>
        <w:rPr>
          <w:rStyle w:val="FootnoteAnchor"/>
          <w:rtl w:val="true"/>
        </w:rPr>
        <w:footnoteReference w:id="1436"/>
      </w:r>
      <w:r>
        <w:rPr>
          <w:rFonts w:ascii="Amiri" w:hAnsi="Amiri" w:eastAsia="Amiri" w:cs="Amiri"/>
          <w:color w:val="111111"/>
          <w:sz w:val="28"/>
          <w:sz w:val="28"/>
          <w:szCs w:val="28"/>
          <w:rtl w:val="true"/>
          <w:lang w:bidi="ar-SA"/>
        </w:rPr>
        <w:t xml:space="preserve">، فلمّا قضى رسول اللّٰه صلى الله عليه و آله صلاة المغرب مرّ بعليّ وهو في الصفّ الآخر فغمزه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برجله، فقام عليّ عليه السلام فلحقه في باب المسجد، فسلّم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عشاء تعشيّناه فنميل معك‌؟</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 أمير المؤمنين عليه السلام</w:t>
      </w:r>
      <w:r>
        <w:rPr>
          <w:rStyle w:val="FootnoteAnchor"/>
          <w:rtl w:val="true"/>
        </w:rPr>
        <w:footnoteReference w:id="1437"/>
      </w:r>
      <w:r>
        <w:rPr>
          <w:rFonts w:ascii="Amiri" w:hAnsi="Amiri" w:eastAsia="Amiri" w:cs="Amiri"/>
          <w:color w:val="111111"/>
          <w:sz w:val="28"/>
          <w:sz w:val="28"/>
          <w:szCs w:val="28"/>
          <w:rtl w:val="true"/>
          <w:lang w:bidi="ar-SA"/>
        </w:rPr>
        <w:t>مُطرقاً لا يحير جواباً حياءً من رسول اللّٰه صلى الله عليه و آله وقد عرف رسول اللّٰه صلى الله عليه و آله</w:t>
      </w:r>
      <w:r>
        <w:rPr>
          <w:rStyle w:val="FootnoteAnchor"/>
          <w:rtl w:val="true"/>
        </w:rPr>
        <w:footnoteReference w:id="1438"/>
      </w:r>
      <w:r>
        <w:rPr>
          <w:rFonts w:ascii="Amiri" w:hAnsi="Amiri" w:eastAsia="Amiri" w:cs="Amiri"/>
          <w:color w:val="111111"/>
          <w:sz w:val="28"/>
          <w:sz w:val="28"/>
          <w:szCs w:val="28"/>
          <w:rtl w:val="true"/>
          <w:lang w:bidi="ar-SA"/>
        </w:rPr>
        <w:t xml:space="preserve">ما كان من أمر الدينار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أخذه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وجّهه بوحي من اللّٰه تعالى إلى نبيّه وأمره أن يتعشّى عند عليّ تلك الليلة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نظر رسول اللّٰه صلى الله عليه و آله</w:t>
      </w:r>
      <w:r>
        <w:rPr>
          <w:rStyle w:val="FootnoteAnchor"/>
          <w:rtl w:val="true"/>
        </w:rPr>
        <w:footnoteReference w:id="1439"/>
      </w:r>
      <w:r>
        <w:rPr>
          <w:rFonts w:ascii="Amiri" w:hAnsi="Amiri" w:eastAsia="Amiri" w:cs="Amiri"/>
          <w:color w:val="111111"/>
          <w:sz w:val="28"/>
          <w:sz w:val="28"/>
          <w:szCs w:val="28"/>
          <w:rtl w:val="true"/>
          <w:lang w:bidi="ar-SA"/>
        </w:rPr>
        <w:t>إلى سكوته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مالك لا تقول لا فأنصرف، أو نعم فأمضي معك‌؟</w:t>
      </w:r>
    </w:p>
    <w:p>
      <w:pPr>
        <w:pStyle w:val="BookText"/>
        <w:rPr/>
      </w:pPr>
      <w:r>
        <w:rPr>
          <w:rFonts w:ascii="Amiri" w:hAnsi="Amiri" w:eastAsia="Amiri" w:cs="Amiri"/>
          <w:color w:val="111111"/>
          <w:sz w:val="28"/>
          <w:sz w:val="28"/>
          <w:szCs w:val="28"/>
          <w:rtl w:val="true"/>
          <w:lang w:bidi="ar-SA"/>
        </w:rPr>
        <w:t>فقال حبّاً وكرامة</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بنا، فأخذ رسول اللّٰه صلى الله عليه و آله بيد أمير المؤمنين عليه السلام</w:t>
      </w:r>
      <w:r>
        <w:rPr>
          <w:rStyle w:val="FootnoteAnchor"/>
          <w:rtl w:val="true"/>
        </w:rPr>
        <w:footnoteReference w:id="1441"/>
      </w:r>
      <w:r>
        <w:rPr>
          <w:rFonts w:ascii="Amiri" w:hAnsi="Amiri" w:eastAsia="Amiri" w:cs="Amiri"/>
          <w:color w:val="111111"/>
          <w:sz w:val="28"/>
          <w:sz w:val="28"/>
          <w:szCs w:val="28"/>
          <w:rtl w:val="true"/>
          <w:lang w:bidi="ar-SA"/>
        </w:rPr>
        <w:t>فانطلقا حتّى دخلا على فاطمة عليها السلام وهي في محرابها</w:t>
      </w:r>
      <w:r>
        <w:rPr>
          <w:rStyle w:val="FootnoteAnchor"/>
          <w:rtl w:val="true"/>
        </w:rPr>
        <w:footnoteReference w:id="1442"/>
      </w:r>
      <w:r>
        <w:rPr>
          <w:rFonts w:ascii="Amiri" w:hAnsi="Amiri" w:eastAsia="Amiri" w:cs="Amiri"/>
          <w:color w:val="111111"/>
          <w:sz w:val="28"/>
          <w:sz w:val="28"/>
          <w:szCs w:val="28"/>
          <w:rtl w:val="true"/>
          <w:lang w:bidi="ar-SA"/>
        </w:rPr>
        <w:t xml:space="preserve">قد قضت صلاتها وخلفها جفنة تفور دخاناً، فلمّا سمعتْ كلام رسول اللّٰه صلى الله عليه و آله خرجت من مصلّاها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أعزّ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السلام عليها</w:t>
      </w:r>
      <w:r>
        <w:rPr>
          <w:rStyle w:val="FootnoteAnchor"/>
          <w:rtl w:val="true"/>
        </w:rPr>
        <w:footnoteReference w:id="1443"/>
      </w:r>
      <w:r>
        <w:rPr>
          <w:rFonts w:ascii="Amiri" w:hAnsi="Amiri" w:eastAsia="Amiri" w:cs="Amiri"/>
          <w:color w:val="111111"/>
          <w:sz w:val="28"/>
          <w:sz w:val="28"/>
          <w:szCs w:val="28"/>
          <w:rtl w:val="true"/>
          <w:lang w:bidi="ar-SA"/>
        </w:rPr>
        <w:t>ومسح يده على رأسها</w:t>
      </w:r>
      <w:r>
        <w:rPr>
          <w:rStyle w:val="FootnoteAnchor"/>
          <w:rtl w:val="true"/>
        </w:rPr>
        <w:footnoteReference w:id="1444"/>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كيف أمسيت رحمك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عشّينا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الجفنة فوضعتها بين يدي رسول اللّٰه صلى الله عليه و آله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أمير المؤمنين عليه السلام</w:t>
      </w:r>
      <w:r>
        <w:rPr>
          <w:rStyle w:val="FootnoteAnchor"/>
          <w:rtl w:val="true"/>
        </w:rPr>
        <w:footnoteReference w:id="1445"/>
      </w:r>
      <w:r>
        <w:rPr>
          <w:rFonts w:ascii="Amiri" w:hAnsi="Amiri" w:eastAsia="Amiri" w:cs="Amiri"/>
          <w:color w:val="111111"/>
          <w:sz w:val="28"/>
          <w:sz w:val="28"/>
          <w:szCs w:val="28"/>
          <w:rtl w:val="true"/>
          <w:lang w:bidi="ar-SA"/>
        </w:rPr>
        <w:t>إلى الطعام وشمّ ريحه رمى فاطمة ببصره رمياً شحيحاً، 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وأشدّه‌؟ هل أذنبت فيما بيني وبينك ذنباً استوجبت به السخط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ذنب أعظم من ذنب أصبتيه، أليس عهدي بك اليوم الماضي وأنت تحلفين باللّٰه مجتهدة ما طُعمتُ طعاماً منذ يومين‌؟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فاطمة إلى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تعلم في سمائك وأرضك أنّي لم أقل إلّاحقّاً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الطعام الذي لم أنظر إلى مثل لونه ولم أشمّ مثل رائحته قطّ، ولم آكل أطيب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آله كفّه الكريمة</w:t>
      </w:r>
      <w:r>
        <w:rPr>
          <w:rStyle w:val="FootnoteAnchor"/>
          <w:rtl w:val="true"/>
        </w:rPr>
        <w:footnoteReference w:id="1447"/>
      </w:r>
      <w:r>
        <w:rPr>
          <w:rFonts w:ascii="Amiri" w:hAnsi="Amiri" w:eastAsia="Amiri" w:cs="Amiri"/>
          <w:color w:val="111111"/>
          <w:sz w:val="28"/>
          <w:sz w:val="28"/>
          <w:szCs w:val="28"/>
          <w:rtl w:val="true"/>
          <w:lang w:bidi="ar-SA"/>
        </w:rPr>
        <w:t>المباركة بين كتفي أمير المؤمنين عليه السلام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Style w:val="FootnoteAnchor"/>
          <w:rtl w:val="true"/>
        </w:rPr>
        <w:footnoteReference w:id="1448"/>
      </w:r>
      <w:r>
        <w:rPr>
          <w:rFonts w:ascii="Amiri" w:hAnsi="Amiri" w:eastAsia="Amiri" w:cs="Amiri"/>
          <w:color w:val="111111"/>
          <w:sz w:val="28"/>
          <w:sz w:val="28"/>
          <w:szCs w:val="28"/>
          <w:rtl w:val="true"/>
          <w:lang w:bidi="ar-SA"/>
        </w:rPr>
        <w:t>، هذا بدل دينارك، هذا جزاء دينارك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باكياً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أبى لكما أن تخرجا من الدنيا حتّى يجريك يا عليّ مجرى زكريّا عليه السلام ويجري فاطمة مجرى مريم بنت عمران، وهو</w:t>
      </w:r>
      <w:r>
        <w:rPr>
          <w:rStyle w:val="FootnoteAnchor"/>
          <w:rtl w:val="true"/>
        </w:rPr>
        <w:footnoteReference w:id="1449"/>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450"/>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43:51/62</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lang w:bidi="ar-SA"/>
        </w:rPr>
        <w:t>2:746/401</w:t>
      </w:r>
      <w:r>
        <w:rPr>
          <w:rFonts w:ascii="Amiri" w:hAnsi="Amiri" w:eastAsia="Amiri" w:cs="Amiri"/>
          <w:color w:val="111111"/>
          <w:sz w:val="28"/>
          <w:sz w:val="28"/>
          <w:szCs w:val="28"/>
          <w:rtl w:val="true"/>
          <w:lang w:bidi="ar-SA"/>
        </w:rPr>
        <w:t xml:space="preserve">، مناقب أمير المؤمنين عليه السلام للكوفيّ </w:t>
      </w:r>
      <w:r>
        <w:rPr>
          <w:rFonts w:eastAsia="Amiri" w:cs="Amiri" w:ascii="Amiri" w:hAnsi="Amiri"/>
          <w:color w:val="111111"/>
          <w:sz w:val="28"/>
          <w:szCs w:val="28"/>
          <w:lang w:bidi="ar-SA"/>
        </w:rPr>
        <w:t>1:124/201</w:t>
      </w:r>
      <w:r>
        <w:rPr>
          <w:rFonts w:ascii="Amiri" w:hAnsi="Amiri" w:eastAsia="Amiri" w:cs="Amiri"/>
          <w:color w:val="111111"/>
          <w:sz w:val="28"/>
          <w:sz w:val="28"/>
          <w:szCs w:val="28"/>
          <w:rtl w:val="true"/>
          <w:lang w:bidi="ar-SA"/>
        </w:rPr>
        <w:t>، فضائل سيّدة النساء لعمر بن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2:8/532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43:35/29</w:t>
      </w:r>
      <w:r>
        <w:rPr>
          <w:rFonts w:ascii="Amiri" w:hAnsi="Amiri" w:eastAsia="Amiri" w:cs="Amiri"/>
          <w:color w:val="111111"/>
          <w:sz w:val="28"/>
          <w:sz w:val="28"/>
          <w:szCs w:val="28"/>
          <w:rtl w:val="true"/>
          <w:lang w:bidi="ar-SA"/>
        </w:rPr>
        <w:t>، مكارم أخلاق النبيّ والأئمّة عليهم السلام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7/123</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2:7/269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37:7/103</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6127_209806"/>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1477407_1280447820"/>
      <w:bookmarkStart w:id="268" w:name="_Toc70"/>
      <w:bookmarkEnd w:id="266"/>
      <w:bookmarkEnd w:id="267"/>
      <w:r>
        <w:rPr>
          <w:rtl w:val="true"/>
        </w:rPr>
        <w:t>الباب الثامن والأربعون في بيان ضمانه عليه السلام للأعرابيّ أربعة آلاف درهم بمكّة</w:t>
      </w:r>
      <w:bookmarkEnd w:id="26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r>
        <w:rPr>
          <w:rStyle w:val="FootnoteAnchor"/>
          <w:rtl w:val="true"/>
        </w:rPr>
        <w:footnoteReference w:id="1452"/>
      </w:r>
      <w:r>
        <w:rPr>
          <w:rFonts w:ascii="Amiri" w:hAnsi="Amiri" w:eastAsia="Amiri" w:cs="Amiri"/>
          <w:color w:val="111111"/>
          <w:sz w:val="28"/>
          <w:sz w:val="28"/>
          <w:szCs w:val="28"/>
          <w:rtl w:val="true"/>
          <w:lang w:bidi="ar-SA"/>
        </w:rPr>
        <w:t>، عن سفيان، عن عبد الملك بن عمير</w:t>
      </w:r>
      <w:r>
        <w:rPr>
          <w:rStyle w:val="FootnoteAnchor"/>
          <w:rtl w:val="true"/>
        </w:rPr>
        <w:footnoteReference w:id="1453"/>
      </w:r>
      <w:r>
        <w:rPr>
          <w:rFonts w:ascii="Amiri" w:hAnsi="Amiri" w:eastAsia="Amiri" w:cs="Amiri"/>
          <w:color w:val="111111"/>
          <w:sz w:val="28"/>
          <w:sz w:val="28"/>
          <w:szCs w:val="28"/>
          <w:rtl w:val="true"/>
          <w:lang w:bidi="ar-SA"/>
        </w:rPr>
        <w:t>، عن خالد بن ربعيّ‌</w:t>
      </w:r>
      <w:r>
        <w:rPr>
          <w:rStyle w:val="FootnoteAnchor"/>
          <w:rtl w:val="true"/>
        </w:rPr>
        <w:footnoteReference w:id="14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دخل مكّة في بعض حوائجه فوجد أعرابيّاً متعلِّقاً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البيت، البيت بيتك والضيف ضيفك، ولكلّ ضيفٍ من ضيفه قرىً‌</w:t>
      </w:r>
      <w:r>
        <w:rPr>
          <w:rStyle w:val="FootnoteAnchor"/>
          <w:rtl w:val="true"/>
        </w:rPr>
        <w:footnoteReference w:id="1455"/>
      </w:r>
      <w:r>
        <w:rPr>
          <w:rFonts w:ascii="Amiri" w:hAnsi="Amiri" w:eastAsia="Amiri" w:cs="Amiri"/>
          <w:color w:val="111111"/>
          <w:sz w:val="28"/>
          <w:sz w:val="28"/>
          <w:szCs w:val="28"/>
          <w:rtl w:val="true"/>
          <w:lang w:bidi="ar-SA"/>
        </w:rPr>
        <w:t>، فاجعل قراي منك الليلة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تسمعون كلام الأعرابيّ؟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أكرم من أن يردّ ضيفه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الثانية وجده متعلِّقاً بذلك الركن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في عزّك فلا أحد</w:t>
      </w:r>
      <w:r>
        <w:rPr>
          <w:rStyle w:val="FootnoteAnchor"/>
          <w:rtl w:val="true"/>
        </w:rPr>
        <w:footnoteReference w:id="1456"/>
      </w:r>
      <w:r>
        <w:rPr>
          <w:rFonts w:ascii="Amiri" w:hAnsi="Amiri" w:eastAsia="Amiri" w:cs="Amiri"/>
          <w:color w:val="111111"/>
          <w:sz w:val="28"/>
          <w:sz w:val="28"/>
          <w:szCs w:val="28"/>
          <w:rtl w:val="true"/>
          <w:lang w:bidi="ar-SA"/>
        </w:rPr>
        <w:t>أعزّ منك في عزّك، أعزّني بعزّك</w:t>
      </w:r>
      <w:r>
        <w:rPr>
          <w:rStyle w:val="FootnoteAnchor"/>
          <w:rtl w:val="true"/>
        </w:rPr>
        <w:footnoteReference w:id="1457"/>
      </w:r>
      <w:r>
        <w:rPr>
          <w:rFonts w:ascii="Amiri" w:hAnsi="Amiri" w:eastAsia="Amiri" w:cs="Amiri"/>
          <w:color w:val="111111"/>
          <w:sz w:val="28"/>
          <w:sz w:val="28"/>
          <w:szCs w:val="28"/>
          <w:rtl w:val="true"/>
          <w:lang w:bidi="ar-SA"/>
        </w:rPr>
        <w:t xml:space="preserve">في عزٍّ لا يعلم أحد كيف هو، </w:t>
      </w:r>
    </w:p>
    <w:p>
      <w:pPr>
        <w:pStyle w:val="BookText"/>
        <w:rPr/>
      </w:pPr>
      <w:r>
        <w:rPr>
          <w:rFonts w:ascii="Amiri" w:hAnsi="Amiri" w:eastAsia="Amiri" w:cs="Amiri"/>
          <w:color w:val="111111"/>
          <w:sz w:val="28"/>
          <w:sz w:val="28"/>
          <w:szCs w:val="28"/>
          <w:rtl w:val="true"/>
          <w:lang w:bidi="ar-SA"/>
        </w:rPr>
        <w:t>أتوجّه إليك وأتوسّل إليك بحقّ محمّد وآل محمّد عليك أعطني ما لا يعطيني أحدٌ غيرك، واصرف عنّي ما لا يصرفه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الاسم الأكبر بالسريانيّة، أخبرني به حبيبي رسول اللّٰه، سأله الجنّة فأعطاه، وسأله صرف النار وقد صرفها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الثالثة وجده وهو متعلّق بذلك الركن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يحويه مكان ولا يخلو منه مكان بلا كيفيّة كان، ارزق الأعرابيّ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سألت ربّك القِرى فقراك، وسألته الجنّة فأعطاك، وسألته أن يصرف عنك النار فقد صرفها عنك، وفي هذه الليلة سألته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بُغيتي، وبك أنزلت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ألف درهم للصداق، وألف درهم أقضي به ديني، وألف درهم أشتري به داراً، وألف درهم أتعيّش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يا أعرابيّ‌، فإذا خرجت من مكّة فسل عن داري بمدينة النبيّ‌</w:t>
      </w:r>
      <w:r>
        <w:rPr>
          <w:rStyle w:val="FootnoteAnchor"/>
          <w:rtl w:val="true"/>
        </w:rPr>
        <w:footnoteReference w:id="1458"/>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الأعرابيّ بمكّة أُسبوعاً ثمّ خرج في طلب أمير المؤمنين عليه السلام إلى مدينة الرسول صلى الله عليه و آله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دار أمير المؤمنين‌؟ فقال الحسين من بين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دار أمير المؤمنين وأنا ابنه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جدّتك‌؟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إذان</w:t>
      </w:r>
      <w:r>
        <w:rPr>
          <w:rStyle w:val="FootnoteAnchor"/>
          <w:rtl w:val="true"/>
        </w:rPr>
        <w:footnoteReference w:id="1459"/>
      </w:r>
      <w:r>
        <w:rPr>
          <w:rFonts w:ascii="Amiri" w:hAnsi="Amiri" w:eastAsia="Amiri" w:cs="Amiri"/>
          <w:color w:val="111111"/>
          <w:sz w:val="28"/>
          <w:sz w:val="28"/>
          <w:szCs w:val="28"/>
          <w:rtl w:val="true"/>
          <w:lang w:bidi="ar-SA"/>
        </w:rPr>
        <w:t>أخذت الدنيا بطرفيها، امش معي</w:t>
      </w:r>
      <w:r>
        <w:rPr>
          <w:rStyle w:val="FootnoteAnchor"/>
          <w:rtl w:val="true"/>
        </w:rPr>
        <w:footnoteReference w:id="1460"/>
      </w:r>
      <w:r>
        <w:rPr>
          <w:rFonts w:ascii="Amiri" w:hAnsi="Amiri" w:eastAsia="Amiri" w:cs="Amiri"/>
          <w:color w:val="111111"/>
          <w:sz w:val="28"/>
          <w:sz w:val="28"/>
          <w:szCs w:val="28"/>
          <w:rtl w:val="true"/>
          <w:lang w:bidi="ar-SA"/>
        </w:rPr>
        <w:t>وقل له إنّ الأعرابيّ صاحب الضمان بمكّة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أعرابيّاً</w:t>
      </w:r>
      <w:r>
        <w:rPr>
          <w:rStyle w:val="FootnoteAnchor"/>
          <w:rtl w:val="true"/>
        </w:rPr>
        <w:footnoteReference w:id="1461"/>
      </w:r>
      <w:r>
        <w:rPr>
          <w:rFonts w:ascii="Amiri" w:hAnsi="Amiri" w:eastAsia="Amiri" w:cs="Amiri"/>
          <w:color w:val="111111"/>
          <w:sz w:val="28"/>
          <w:sz w:val="28"/>
          <w:szCs w:val="28"/>
          <w:rtl w:val="true"/>
          <w:lang w:bidi="ar-SA"/>
        </w:rPr>
        <w:t>بالباب يزعم أنّه صاحب الضمان بمكّة،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أعندك شيء يأكله الأعرابيّ؟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فتلبّس أمير المؤمنين عليه السلام وخرج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أبا عبد اللّٰه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سلمان الفارسيّ‌، فقال أمير المؤمنين، يا أبا عبد اللّٰه، اعرض الحديقة التي غرسها لي رسول اللّٰه صلى الله عليه و آله على التجّار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سلمان إلى السوق وعرض الحديقة فبلغت اثني عشر ألف درهم</w:t>
      </w:r>
      <w:r>
        <w:rPr>
          <w:rStyle w:val="FootnoteAnchor"/>
          <w:rtl w:val="true"/>
        </w:rPr>
        <w:footnoteReference w:id="1462"/>
      </w:r>
      <w:r>
        <w:rPr>
          <w:rFonts w:ascii="Amiri" w:hAnsi="Amiri" w:eastAsia="Amiri" w:cs="Amiri"/>
          <w:color w:val="111111"/>
          <w:sz w:val="28"/>
          <w:sz w:val="28"/>
          <w:szCs w:val="28"/>
          <w:rtl w:val="true"/>
          <w:lang w:bidi="ar-SA"/>
        </w:rPr>
        <w:t xml:space="preserve">، فباعها باثني عشر ألف درهم وأحضر المال وأحضر الأعرابيّ‌، فأعطاه أمير المؤمنين </w:t>
      </w:r>
    </w:p>
    <w:p>
      <w:pPr>
        <w:pStyle w:val="BookText"/>
        <w:rPr/>
      </w:pPr>
      <w:r>
        <w:rPr>
          <w:rFonts w:ascii="Amiri" w:hAnsi="Amiri" w:eastAsia="Amiri" w:cs="Amiri"/>
          <w:color w:val="111111"/>
          <w:sz w:val="28"/>
          <w:sz w:val="28"/>
          <w:szCs w:val="28"/>
          <w:rtl w:val="true"/>
          <w:lang w:bidi="ar-SA"/>
        </w:rPr>
        <w:t>أربعة آلاف درهم وأربعين درهماً نفقةً له</w:t>
      </w:r>
      <w:r>
        <w:rPr>
          <w:rStyle w:val="FootnoteAnchor"/>
          <w:rtl w:val="true"/>
        </w:rPr>
        <w:footnoteReference w:id="1463"/>
      </w:r>
      <w:r>
        <w:rPr>
          <w:rFonts w:ascii="IRNazanin" w:hAnsi="IRNazanin" w:eastAsia="IRNazanin"/>
          <w:color w:val="111111"/>
          <w:sz w:val="28"/>
          <w:sz w:val="28"/>
          <w:szCs w:val="28"/>
          <w:rtl w:val="true"/>
          <w:lang w:bidi="fa-IR"/>
        </w:rPr>
        <w:t>، فوقع الخبر إلى فقراء</w:t>
      </w:r>
      <w:r>
        <w:rPr>
          <w:rStyle w:val="FootnoteAnchor"/>
          <w:rtl w:val="true"/>
        </w:rPr>
        <w:footnoteReference w:id="1464"/>
      </w:r>
      <w:r>
        <w:rPr>
          <w:rFonts w:ascii="Amiri" w:hAnsi="Amiri" w:eastAsia="Amiri" w:cs="Amiri"/>
          <w:color w:val="111111"/>
          <w:sz w:val="28"/>
          <w:sz w:val="28"/>
          <w:szCs w:val="28"/>
          <w:rtl w:val="true"/>
          <w:lang w:bidi="ar-SA"/>
        </w:rPr>
        <w:t>المدينة فاجتمعوا، ومضى رجل من الأنصار إلى فاطمة فأخبرها بذلك</w:t>
      </w:r>
      <w:r>
        <w:rPr>
          <w:rStyle w:val="FootnoteAnchor"/>
          <w:rtl w:val="true"/>
        </w:rPr>
        <w:footnoteReference w:id="1465"/>
      </w:r>
      <w:r>
        <w:rPr>
          <w:rFonts w:ascii="Amiri" w:hAnsi="Amiri" w:eastAsia="Amiri" w:cs="Amiri"/>
          <w:color w:val="111111"/>
          <w:sz w:val="28"/>
          <w:sz w:val="28"/>
          <w:szCs w:val="28"/>
          <w:rtl w:val="true"/>
          <w:lang w:bidi="ar-SA"/>
        </w:rPr>
        <w:t xml:space="preserve">،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والدراهم مصبوبة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اجتمع إليه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يأخذ</w:t>
      </w:r>
      <w:r>
        <w:rPr>
          <w:rStyle w:val="FootnoteAnchor"/>
          <w:rtl w:val="true"/>
        </w:rPr>
        <w:footnoteReference w:id="1466"/>
      </w:r>
      <w:r>
        <w:rPr>
          <w:rFonts w:ascii="Amiri" w:hAnsi="Amiri" w:eastAsia="Amiri" w:cs="Amiri"/>
          <w:color w:val="111111"/>
          <w:sz w:val="28"/>
          <w:sz w:val="28"/>
          <w:szCs w:val="28"/>
          <w:rtl w:val="true"/>
          <w:lang w:bidi="ar-SA"/>
        </w:rPr>
        <w:t>قبضة قبضةً‌</w:t>
      </w:r>
      <w:r>
        <w:rPr>
          <w:rStyle w:val="FootnoteAnchor"/>
          <w:rtl w:val="true"/>
        </w:rPr>
        <w:footnoteReference w:id="1467"/>
      </w:r>
      <w:r>
        <w:rPr>
          <w:rFonts w:ascii="Amiri" w:hAnsi="Amiri" w:eastAsia="Amiri" w:cs="Amiri"/>
          <w:color w:val="111111"/>
          <w:sz w:val="28"/>
          <w:sz w:val="28"/>
          <w:szCs w:val="28"/>
          <w:rtl w:val="true"/>
          <w:lang w:bidi="ar-SA"/>
        </w:rPr>
        <w:t>ويُعطي رجلاً رجلاً حتّى لم يبقَ معه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المنزل 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بعت الحائط الذي غرسه لك والدي‌؟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 عاجلاً وآجلاً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أعينٍ أستحييت أن أذلّها بذلّ المسألة قبل أن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جائعة وابناي جائعان ولا أشكّ إلّاوإنّك مثلنا في الجوع لم يكن لنا منه درهم واحد</w:t>
      </w:r>
      <w:r>
        <w:rPr>
          <w:rStyle w:val="FootnoteAnchor"/>
          <w:rtl w:val="true"/>
        </w:rPr>
        <w:footnoteReference w:id="1468"/>
      </w:r>
      <w:r>
        <w:rPr>
          <w:rFonts w:ascii="Amiri" w:hAnsi="Amiri" w:eastAsia="Amiri" w:cs="Amiri"/>
          <w:color w:val="111111"/>
          <w:sz w:val="28"/>
          <w:sz w:val="28"/>
          <w:szCs w:val="28"/>
          <w:rtl w:val="true"/>
          <w:lang w:bidi="ar-SA"/>
        </w:rPr>
        <w:t>، وأخذت بطرف ثوب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دعيني</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w:t>
      </w:r>
      <w:r>
        <w:rPr>
          <w:rStyle w:val="FootnoteAnchor"/>
          <w:rtl w:val="true"/>
        </w:rPr>
        <w:footnoteReference w:id="1470"/>
      </w:r>
      <w:r>
        <w:rPr>
          <w:rFonts w:ascii="Amiri" w:hAnsi="Amiri" w:eastAsia="Amiri" w:cs="Amiri"/>
          <w:color w:val="111111"/>
          <w:sz w:val="28"/>
          <w:sz w:val="28"/>
          <w:szCs w:val="28"/>
          <w:rtl w:val="true"/>
          <w:lang w:bidi="ar-SA"/>
        </w:rPr>
        <w:t>يحكم بيني وبينك أبي</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على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منّي السلام وقل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تضربي على يديه </w:t>
      </w:r>
    </w:p>
    <w:p>
      <w:pPr>
        <w:pStyle w:val="BookText"/>
        <w:rPr/>
      </w:pPr>
      <w:r>
        <w:rPr>
          <w:rFonts w:ascii="Amiri" w:hAnsi="Amiri" w:eastAsia="Amiri" w:cs="Amiri"/>
          <w:color w:val="111111"/>
          <w:sz w:val="28"/>
          <w:sz w:val="28"/>
          <w:szCs w:val="28"/>
          <w:rtl w:val="true"/>
          <w:lang w:bidi="ar-SA"/>
        </w:rPr>
        <w:t>ولا تلزمي بثوبه، فلمّا أتى رسول اللّٰه صلى الله عليه و آله منزل عليّ عليه السلام وجد فاطمة ملازمة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مالك ملازمة لعليّ؟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إنّه باع الحائط الذي غرسته له باثني عشر ألف درهم لم يحبس لنا منه درهماً نشتري به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جبرئيل يُقرئني من ربّي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 ربّه السلام وأمرني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 ولا تلزمي بثوبه، فعند ذلك</w:t>
      </w:r>
      <w:r>
        <w:rPr>
          <w:rStyle w:val="FootnoteAnchor"/>
          <w:rtl w:val="true"/>
        </w:rPr>
        <w:footnoteReference w:id="1471"/>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استغفر اللّٰه ولا أعود أبداً</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الآية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حيث إنّ هذه الآية باتّفاق المفسّرين نزلت في عليّ وفاطمة والحسن والحسين عليهم السلام، وأنّها سلام اللّٰه عليها جائعة وهكذا ابناها جائعان، 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بعد إطعامهم المسكين واليتيم والأسير الحسن والحسين عليهما السلام وهما يرتعشان كالفراخ من شدّة الجوع، ودخل صلى الله عليه و آله على ابنته فاطمه عليها السلام وهي في محرابها تصلّي، وقد لصق بطنها بظهرها من شدّة الجوع، وهي مع هذه الأوصاف لا تعترض على بعلها بجوعها وجوع ابنيها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 عليهما السلام لأمير المؤمنين عليه السلام 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ما عهدتني كاذبة ولا خائنة ولا خالفتك منذ عاشرتني،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أنتِ أعلم باللّٰه وأبرّ وأتقى وأكرم وأشدّ خوفاً من اللّٰه أن أوبخك غداً بمخالفتي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الضعف قول الشيخ الصدوق رحمه الله في تعليقه على حديث يقرب معناه من هذا الحديث في علل الشرائع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ما هذا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الخبر عندي بمعتمدٍ ولا هو لي بمعتقدٍ في هذه العلّة، لأنّ عليّاً عليه السلام وفاطمة عليها السلام ما كان ليقع بينهما كلام يحتاج رسول اللّٰه صلى الله عليه و آله إلى الإصلاح بينهما؛ لأنّه عليه السلام سيّد الأوصياء وهي سيّدة نساء العالمين مقتديان بنبيّ اللّٰه صلى الله عليه و آله في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وذاك أنّ هذه الأفعال والأقوال لا تناسب شأن سائر نساء الأئمّة عليهم السلام وإن صدرت عن نساء الناس لقلنا هذا قبيح، فضلاً عن صدورها من مؤمنات خاصّة سيّدة النساء، فما بالك</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أبي في ناحية وزوجي في ناحية، فما لبث أن أتى أبي صلى الله عليه و آله ومعه سبعة دراهم سودٍ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أين ابن عمّي‌؟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هذه الدراهم فإذا جاء ابن عمّي فقولي له يبتاع بها طعاماً لكم</w:t>
      </w:r>
      <w:r>
        <w:rPr>
          <w:rStyle w:val="FootnoteAnchor"/>
          <w:rtl w:val="true"/>
        </w:rPr>
        <w:footnoteReference w:id="1473"/>
      </w:r>
      <w:r>
        <w:rPr>
          <w:rFonts w:ascii="Amiri" w:hAnsi="Amiri" w:eastAsia="Amiri" w:cs="Amiri"/>
          <w:color w:val="111111"/>
          <w:sz w:val="28"/>
          <w:sz w:val="28"/>
          <w:szCs w:val="28"/>
          <w:rtl w:val="true"/>
          <w:lang w:bidi="ar-SA"/>
        </w:rPr>
        <w:t>، فما لبثت إلّايسيراً حتّى جاء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عمّي فإنّي أجد رائحة طيّبة‌؟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دفع إليّ شيئاً تبتاع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فدفعت إليه سبعة دراهم سود هجريّة،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 كثيراً طيّباً وهذا من رزق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 السوق فإذاهما برجل واقف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تعطيعه،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أبه، فأعطاه عليّ عليه السلام الدراهم،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أعطيته الدراهم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الذي يعطي القليل قادر أن يعطي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إلى باب رجل يستقرض منه شيئاً، فلقيه أعرابيّ ومعه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اشترِ منّي هذه الناقة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أنظرك</w:t>
      </w:r>
      <w:r>
        <w:rPr>
          <w:rStyle w:val="FootnoteAnchor"/>
          <w:rtl w:val="true"/>
        </w:rPr>
        <w:footnoteReference w:id="1474"/>
      </w:r>
      <w:r>
        <w:rPr>
          <w:rFonts w:ascii="IRNazanin" w:hAnsi="IRNazanin" w:eastAsia="IRNazanin"/>
          <w:color w:val="111111"/>
          <w:sz w:val="28"/>
          <w:sz w:val="28"/>
          <w:szCs w:val="28"/>
          <w:rtl w:val="true"/>
          <w:lang w:bidi="fa-IR"/>
        </w:rPr>
        <w:t>به إلى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اشتريتها</w:t>
      </w:r>
      <w:r>
        <w:rPr>
          <w:rStyle w:val="FootnoteAnchor"/>
          <w:rtl w:val="true"/>
        </w:rPr>
        <w:footnoteReference w:id="1475"/>
      </w:r>
      <w:r>
        <w:rPr>
          <w:rFonts w:ascii="Amiri" w:hAnsi="Amiri" w:eastAsia="Amiri" w:cs="Amiri"/>
          <w:color w:val="111111"/>
          <w:sz w:val="28"/>
          <w:sz w:val="28"/>
          <w:szCs w:val="28"/>
          <w:rtl w:val="true"/>
          <w:lang w:bidi="ar-SA"/>
        </w:rPr>
        <w:t>، خُذها يا حسن، فقادها الحسن</w:t>
      </w:r>
      <w:r>
        <w:rPr>
          <w:rStyle w:val="FootnoteAnchor"/>
          <w:rtl w:val="true"/>
        </w:rPr>
        <w:footnoteReference w:id="1476"/>
      </w:r>
      <w:r>
        <w:rPr>
          <w:rFonts w:ascii="Amiri" w:hAnsi="Amiri" w:eastAsia="Amiri" w:cs="Amiri"/>
          <w:color w:val="111111"/>
          <w:sz w:val="28"/>
          <w:sz w:val="28"/>
          <w:szCs w:val="28"/>
          <w:rtl w:val="true"/>
          <w:lang w:bidi="ar-SA"/>
        </w:rPr>
        <w:t>فمضى أمير المؤمنين عليه السلام فلقيه أعرابيّ آخر</w:t>
      </w:r>
      <w:r>
        <w:rPr>
          <w:rStyle w:val="FootnoteAnchor"/>
          <w:rtl w:val="true"/>
        </w:rPr>
        <w:footnoteReference w:id="147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تبيع الناقة‌؟</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 عليها أوّل غزوة يغزوها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قبلتها منّي فهي لك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ثمنها وبالثمن أُريدها، بكم اشتريتها أنت</w:t>
      </w:r>
      <w:r>
        <w:rPr>
          <w:rStyle w:val="FootnoteAnchor"/>
          <w:rtl w:val="true"/>
        </w:rPr>
        <w:footnoteReference w:id="14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بها سبعون ومائة درهم،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w:t>
      </w:r>
      <w:r>
        <w:rPr>
          <w:rStyle w:val="FootnoteAnchor"/>
          <w:rtl w:val="true"/>
        </w:rPr>
        <w:footnoteReference w:id="1479"/>
      </w:r>
      <w:r>
        <w:rPr>
          <w:rFonts w:ascii="Amiri" w:hAnsi="Amiri" w:eastAsia="Amiri" w:cs="Amiri"/>
          <w:color w:val="111111"/>
          <w:sz w:val="28"/>
          <w:sz w:val="28"/>
          <w:szCs w:val="28"/>
          <w:rtl w:val="true"/>
          <w:lang w:bidi="ar-SA"/>
        </w:rPr>
        <w:t>، خذ من الأعرابيّ‌</w:t>
      </w:r>
      <w:r>
        <w:rPr>
          <w:rStyle w:val="FootnoteAnchor"/>
          <w:rtl w:val="true"/>
        </w:rPr>
        <w:footnoteReference w:id="1480"/>
      </w:r>
      <w:r>
        <w:rPr>
          <w:rFonts w:ascii="Amiri" w:hAnsi="Amiri" w:eastAsia="Amiri" w:cs="Amiri"/>
          <w:color w:val="111111"/>
          <w:sz w:val="28"/>
          <w:sz w:val="28"/>
          <w:szCs w:val="28"/>
          <w:rtl w:val="true"/>
          <w:lang w:bidi="ar-SA"/>
        </w:rPr>
        <w:t>السبعين والمائة درهم وسلِّم الناقة المائة للأعرابيّ الذي باعنا الناقة، والسبعون لنا نبتاع بها شيئاً، فأخذ الحسن الدراهم وسلّم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أطلب الأعرابيّ الذي ابتعت منه الناقة لأعطيه ثمنها فرأيت رسول اللّٰه صلى الله عليه و آله جالساً في مكان لم أره فيه قبل ذلك ولا بعده على قارعة الطريق، فلمّا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تبسّم ضاحكاً حتّى بدت نواجذه،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أضحك اللّٰه سنّك وبشّرك بيومك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تطلب الأعرابيّ الذي باعك الناقة لتوفيه الثمن‌؟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فداك أبي وأُمّي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Style w:val="FootnoteAnchor"/>
          <w:rtl w:val="true"/>
        </w:rPr>
        <w:footnoteReference w:id="1481"/>
      </w:r>
      <w:r>
        <w:rPr>
          <w:rFonts w:ascii="Amiri" w:hAnsi="Amiri" w:eastAsia="Amiri" w:cs="Amiri"/>
          <w:color w:val="111111"/>
          <w:sz w:val="28"/>
          <w:sz w:val="28"/>
          <w:szCs w:val="28"/>
          <w:rtl w:val="true"/>
          <w:lang w:bidi="ar-SA"/>
        </w:rPr>
        <w:t>يا أبا الحسن، إنّ الذي باعك الناقة جبرئيل، والذي اشتراها منك ميكائيل، والناقة من نوق الجنّة، والدراهم من عند ربّ العالمين فأنفقها في خيرٍ ولا تخف اقتاراً</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المناقب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50/177</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منهج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w:t>
      </w:r>
      <w:r>
        <w:rPr>
          <w:rStyle w:val="FootnoteAnchor"/>
          <w:rtl w:val="true"/>
        </w:rPr>
        <w:footnoteReference w:id="1483"/>
      </w:r>
      <w:r>
        <w:rPr>
          <w:rFonts w:ascii="Amiri" w:hAnsi="Amiri" w:eastAsia="Amiri" w:cs="Amiri"/>
          <w:color w:val="111111"/>
          <w:sz w:val="28"/>
          <w:sz w:val="28"/>
          <w:szCs w:val="28"/>
          <w:rtl w:val="true"/>
          <w:lang w:bidi="ar-SA"/>
        </w:rPr>
        <w:t>،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w:t>
      </w:r>
      <w:r>
        <w:rPr>
          <w:rStyle w:val="FootnoteAnchor"/>
          <w:rtl w:val="true"/>
        </w:rPr>
        <w:footnoteReference w:id="1484"/>
      </w:r>
      <w:r>
        <w:rPr>
          <w:rFonts w:ascii="Amiri" w:hAnsi="Amiri" w:eastAsia="Amiri" w:cs="Amiri"/>
          <w:color w:val="111111"/>
          <w:sz w:val="28"/>
          <w:sz w:val="28"/>
          <w:szCs w:val="28"/>
          <w:rtl w:val="true"/>
          <w:lang w:bidi="ar-SA"/>
        </w:rPr>
        <w:t xml:space="preserve">عليّ وفاطمة عليهما السلام،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الرَّحْل شيء، فخرج عليّ يبتغي شيئاً</w:t>
      </w:r>
      <w:r>
        <w:rPr>
          <w:rStyle w:val="FootnoteAnchor"/>
          <w:rtl w:val="true"/>
        </w:rPr>
        <w:footnoteReference w:id="1485"/>
      </w:r>
      <w:r>
        <w:rPr>
          <w:rFonts w:ascii="Amiri" w:hAnsi="Amiri" w:eastAsia="Amiri" w:cs="Amiri"/>
          <w:color w:val="111111"/>
          <w:sz w:val="28"/>
          <w:sz w:val="28"/>
          <w:szCs w:val="28"/>
          <w:rtl w:val="true"/>
          <w:lang w:bidi="ar-SA"/>
        </w:rPr>
        <w:t>فوجد ديناراً فعرّفه حتّى سئم ولم يجد له طالباً ولم يُصِب عليّ شيئاً ورجع، فقالت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شيئاً إلّاأنّي وجدت ديناراً فعرّفته حتّى سئمت فلم أجد له باغياً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w:t>
      </w:r>
      <w:r>
        <w:rPr>
          <w:rStyle w:val="FootnoteAnchor"/>
          <w:rtl w:val="true"/>
        </w:rPr>
        <w:footnoteReference w:id="1486"/>
      </w:r>
      <w:r>
        <w:rPr>
          <w:rFonts w:ascii="Amiri" w:hAnsi="Amiri" w:eastAsia="Amiri" w:cs="Amiri"/>
          <w:color w:val="111111"/>
          <w:sz w:val="28"/>
          <w:sz w:val="28"/>
          <w:szCs w:val="28"/>
          <w:rtl w:val="true"/>
          <w:lang w:bidi="ar-SA"/>
        </w:rPr>
        <w:t>أن تستقرضه فنتعشّى به، فإذا جاء صاحبه أعطيته ديناراً فإنّما هو دينار مكان دينار</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فأخذ الدينار وأخذ وعاء ثمّ خرج إلى السوق فإذا رجل عنده طعام يبيعه،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تبيع من طعامك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بدينار، </w:t>
      </w:r>
    </w:p>
    <w:p>
      <w:pPr>
        <w:pStyle w:val="BookText"/>
        <w:rPr/>
      </w:pPr>
      <w:r>
        <w:rPr>
          <w:rFonts w:ascii="Amiri" w:hAnsi="Amiri" w:eastAsia="Amiri" w:cs="Amiri"/>
          <w:color w:val="111111"/>
          <w:sz w:val="28"/>
          <w:sz w:val="28"/>
          <w:szCs w:val="28"/>
          <w:rtl w:val="true"/>
          <w:lang w:bidi="ar-SA"/>
        </w:rPr>
        <w:t>فناوله عليّ الدينار ثمّ فتح وعاءه وكاله حتّى إذا فرغ ضمّ عليٌّ وعاءه وذهب ليقوم، فردّ عليه الدينار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لتأخذنّه، فأخذه ورجع إلى فاطمة عليها السلام فحدّثها حديثه،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هذا الرجل عرف حقّنا وقرابتنا من رسول اللّٰه صلى الله عليه و آله، فأكلوه حتّى أُنفد ولم يصيبوا ميسرةً‌،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خير تستقرضه فنتعشّى به‌؟ مثل قولها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فخرج إلى السوق فإذا صاحبه، فقال له عليّ مثل قوله الأوّل</w:t>
      </w:r>
      <w:r>
        <w:rPr>
          <w:rStyle w:val="FootnoteAnchor"/>
          <w:rtl w:val="true"/>
        </w:rPr>
        <w:footnoteReference w:id="1487"/>
      </w:r>
      <w:r>
        <w:rPr>
          <w:rFonts w:ascii="Amiri" w:hAnsi="Amiri" w:eastAsia="Amiri" w:cs="Amiri"/>
          <w:color w:val="111111"/>
          <w:sz w:val="28"/>
          <w:sz w:val="28"/>
          <w:szCs w:val="28"/>
          <w:rtl w:val="true"/>
          <w:lang w:bidi="ar-SA"/>
        </w:rPr>
        <w:t>، وفعل الرجل مثل فعله الأوّل، فرجع فأخبر فاطمة عليها السلام فدعت له مثل دعائها، فأكلوا حتّى أنفد، فلمّا كان في اليوم</w:t>
      </w:r>
      <w:r>
        <w:rPr>
          <w:rStyle w:val="FootnoteAnchor"/>
          <w:rtl w:val="true"/>
        </w:rPr>
        <w:footnoteReference w:id="1488"/>
      </w:r>
      <w:r>
        <w:rPr>
          <w:rFonts w:ascii="Amiri" w:hAnsi="Amiri" w:eastAsia="Amiri" w:cs="Amiri"/>
          <w:color w:val="111111"/>
          <w:sz w:val="28"/>
          <w:sz w:val="28"/>
          <w:szCs w:val="28"/>
          <w:rtl w:val="true"/>
          <w:lang w:bidi="ar-SA"/>
        </w:rPr>
        <w:t>الثالث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عليك الدينار فلا تقبله، فذهب عليّ عليه السلام فوجده، فلمّا كال له ذهب ليردّ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آخذه، فسكت عنه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وانصرفت من عنده فمررت برجل من الأنصار له صحبة يُطيّن بيته، فسلّمت عليه فردّ علَيّ وساءلته وساءلني،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اليوم أبو سعيد؟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بكذا وكذا وحدّثنا حديث الدينار، فقال لي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من كان الذي اشترى منه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كتمكم كتمكم كتمكم</w:t>
      </w:r>
      <w:r>
        <w:rPr>
          <w:rStyle w:val="FootnoteAnchor"/>
          <w:rtl w:val="true"/>
        </w:rPr>
        <w:footnoteReference w:id="14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كان جبرئيل عليه السلام لو سكتَّ لثلاث ذلك</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6127_209818"/>
      <w:bookmarkStart w:id="270" w:name="pg16127_209818"/>
      <w:bookmarkEnd w:id="27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pg16127_209818"/>
      <w:bookmarkStart w:id="272" w:name="__RefHeading___Toc1477409_1280447820"/>
      <w:bookmarkStart w:id="273" w:name="_Toc71"/>
      <w:bookmarkEnd w:id="271"/>
      <w:bookmarkEnd w:id="272"/>
      <w:r>
        <w:rPr>
          <w:rtl w:val="true"/>
        </w:rPr>
        <w:t>الباب التاسع والأربعون في بيان اعتراف أبي بكر له عليه السلام بالفضل والسبق إلى الإسلام</w:t>
      </w:r>
      <w:bookmarkEnd w:id="27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عروة بن الزبير ابن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أرجف المنافقون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أحقّ بها ما نالها ولما سكت عليّ عنه، ولكن أبا بكر أولى وهو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أبا بكر هذا القول، فقام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من ليس يؤول إلى دين ولا يحتجب لرعايةٍ ولا يرعوي بولاية، أظهر الإسلام ذلّة، وستر النفاق غِلّة، هؤلاء عصبة الشيطان وجمع الطغيان زعموا أنّي أقول أنّي أفضل من عليّ‌، وكيف أقول ذلك وما لي سابقته ولا قرابته ولا خصوصيّته؛ وحّد اللّٰه وأنا ملحده، وعبد اللّٰه قبل أن أعبده، ووالى رسول اللّٰه صلى الله عليه و آله وأنا عدوّه، وسبقني بساعات لو انقطعت لم ألحق شأوه</w:t>
      </w:r>
      <w:r>
        <w:rPr>
          <w:rStyle w:val="FootnoteAnchor"/>
          <w:rtl w:val="true"/>
        </w:rPr>
        <w:footnoteReference w:id="1491"/>
      </w:r>
      <w:r>
        <w:rPr>
          <w:rFonts w:ascii="IRNazanin" w:hAnsi="IRNazanin" w:eastAsia="IRNazanin"/>
          <w:color w:val="111111"/>
          <w:sz w:val="28"/>
          <w:sz w:val="28"/>
          <w:szCs w:val="28"/>
          <w:rtl w:val="true"/>
          <w:lang w:bidi="fa-IR"/>
        </w:rPr>
        <w:t>ولم أقطع غباره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ابن أبي طالب فاز واللّٰه من اللّٰه بحبّه، ومن الرسول بقربه، ومن الإيمان برتبةٍ لو جهد الأوّلون والآخرون لم يقدروا أن يبلغوا درجته، ولم يسلكوا منهجه، </w:t>
      </w:r>
    </w:p>
    <w:p>
      <w:pPr>
        <w:pStyle w:val="BookText"/>
        <w:rPr/>
      </w:pPr>
      <w:r>
        <w:rPr>
          <w:rFonts w:ascii="Amiri" w:hAnsi="Amiri" w:eastAsia="Amiri" w:cs="Amiri"/>
          <w:color w:val="111111"/>
          <w:sz w:val="28"/>
          <w:sz w:val="28"/>
          <w:szCs w:val="28"/>
          <w:rtl w:val="true"/>
          <w:lang w:bidi="ar-SA"/>
        </w:rPr>
        <w:t>بذل للّٰه مهجته، ولابن عمّه مودّته، كاشف الكرب، ودافع الرّيب وقاطع السبب وقامع الشرك، ومُظهر ما تحت سوداء أجنحة النفاق، ومحنة لهذا العالم</w:t>
      </w:r>
      <w:r>
        <w:rPr>
          <w:rStyle w:val="FootnoteAnchor"/>
          <w:rtl w:val="true"/>
        </w:rPr>
        <w:footnoteReference w:id="1492"/>
      </w:r>
      <w:r>
        <w:rPr>
          <w:rFonts w:ascii="Amiri" w:hAnsi="Amiri" w:eastAsia="Amiri" w:cs="Amiri"/>
          <w:color w:val="111111"/>
          <w:sz w:val="28"/>
          <w:sz w:val="28"/>
          <w:szCs w:val="28"/>
          <w:rtl w:val="true"/>
          <w:lang w:bidi="ar-SA"/>
        </w:rPr>
        <w:t>لحق قبل أن يلاحق، وبرز قبل أن يسابق جمّ العلم والفهم، وكان جميع الخيرات لقلبه كنوزاً لا يدّخر فيها مثقال ذرّة إلّاأنفقه في بابه، فمن ذا يؤمّل أن ينال درجته وقد جعله اللّٰه ورسوله للمؤمنين وليّاً ووصيّاً، وللخلافة داعياً، وللإمامة قائماً، فغير جاهلٍ بمقام قمته إذ أقامني، وأطعته إذ أمرني،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Style w:val="FootnoteAnchor"/>
          <w:rtl w:val="true"/>
        </w:rPr>
        <w:footnoteReference w:id="1493"/>
      </w:r>
      <w:r>
        <w:rPr>
          <w:rFonts w:ascii="Amiri" w:hAnsi="Amiri" w:eastAsia="Amiri" w:cs="Amiri"/>
          <w:color w:val="111111"/>
          <w:sz w:val="28"/>
          <w:sz w:val="28"/>
          <w:szCs w:val="28"/>
          <w:rtl w:val="true"/>
          <w:lang w:bidi="ar-SA"/>
        </w:rPr>
        <w:t xml:space="preserve">مع عليّ وعليّ مع الحقّ‌، من أطاع عليّاً عليه السلام رَشَدَ، ومن 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ومن أحبّه سعد، ومن أبغضه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لم يُحبّ ابن أبي طالب إلّالأجل أنّه لم يواقع اللّٰه عزّ وجلّ محرَّماً ولا عبد من دونه صنماً ولحاجة الناس إليه بعد نبيّهم لكان في ذلك ما يجب، فكيف لأسباب أقلّها موجب وأهونها مرغب، الرحم الماسّة بالرسول، والعلم بالدقيق والجليل، والرضا بالصبر الجميل، والمواساة بالكثير والقليل، وخلال لا يبلغ عددها ولا يدرك مجدها، والمتمنّون يتمنّوا أن لو كانوا تراب</w:t>
      </w:r>
      <w:r>
        <w:rPr>
          <w:rStyle w:val="FootnoteAnchor"/>
          <w:rtl w:val="true"/>
        </w:rPr>
        <w:footnoteReference w:id="1494"/>
      </w:r>
      <w:r>
        <w:rPr>
          <w:rFonts w:ascii="Amiri" w:hAnsi="Amiri" w:eastAsia="Amiri" w:cs="Amiri"/>
          <w:color w:val="111111"/>
          <w:sz w:val="28"/>
          <w:sz w:val="28"/>
          <w:szCs w:val="28"/>
          <w:rtl w:val="true"/>
          <w:lang w:bidi="ar-SA"/>
        </w:rPr>
        <w:t>ابن أبي طالب، أليس هو صاحب لواء الحمد والساقي يوم الورود وجامع كلّ كَرَمٍ وعالم كلّ علم، والوسيلة إلى اللّٰه عز وجلّ وإلى رسوله صلى الله عليه و آله‌؟</w:t>
      </w:r>
      <w:r>
        <w:rPr>
          <w:rFonts w:eastAsia="Amiri" w:cs="Amiri" w:ascii="Amiri" w:hAnsi="Amiri"/>
          <w:color w:val="111111"/>
          <w:sz w:val="28"/>
          <w:szCs w:val="28"/>
          <w:rtl w:val="true"/>
          <w:lang w:bidi="ar-SA"/>
        </w:rPr>
        <w:t>!</w:t>
      </w:r>
      <w:r>
        <w:rPr>
          <w:rStyle w:val="FootnoteAnchor"/>
          <w:rtl w:val="true"/>
        </w:rPr>
        <w:footnoteReference w:id="1495"/>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29:1/99</w:t>
      </w:r>
      <w:r>
        <w:rPr>
          <w:rFonts w:eastAsia="Amiri" w:cs="Amiri" w:ascii="Amiri" w:hAnsi="Amiri"/>
          <w:color w:val="111111"/>
          <w:sz w:val="28"/>
          <w:szCs w:val="28"/>
          <w:rtl w:val="true"/>
          <w:lang w:bidi="ar-SA"/>
        </w:rPr>
        <w:t>.</w:t>
      </w:r>
      <w:bookmarkStart w:id="274" w:name="pg16127_209822"/>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1477411_1280447820"/>
      <w:bookmarkStart w:id="276" w:name="_Toc72"/>
      <w:bookmarkEnd w:id="274"/>
      <w:bookmarkEnd w:id="275"/>
      <w:r>
        <w:rPr>
          <w:rtl w:val="true"/>
        </w:rPr>
        <w:t>الباب الخمسون في بيان تكليمه الشمس وغير ذلك من الفضائل</w:t>
      </w:r>
      <w:bookmarkEnd w:id="27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القاسم الهمدانيّ‌، حدّثنا 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الطالقانيّ أبو مسلم، عن الخالص الحسن بن عليّ بن محمّد بن عليّ بن موسى بن جعفر بن محمّد بن عليّ بن الحسين بن عليّ بن أبي طالب، عن الناصح عليّ بن محمّد بن عليّ بن موسى بن جعفر بن محمّد بن عليّ بن الحسين بن عليّ بن أبي طالب، عن الثقة محمّد بن عليّ بن موسى بن جعفر بن محمّد بن عليّ بن الحسين بن عليّ ابن أبي طالب، عن الرضا عليّ بن موسى بن جعفر بن محمّد بن عليّ بن الحسين بن عليّ بن أبي طالب، عن الأمين موسى بن جعفر بن محمّد بن عليّ ابن الحسين بن عليّ بن أبي طالب، عن الصادق جعفر بن محمّد بن عليّ بن الحسين بن عليّ بن أبي طالب، عن الباقر محمّد بن عليّ بن الحسين بن عليّ ابن أبي طالب، عن الزكي زين العابدين عليّ بن الحسين بن عليّ بن أبي طالب، عن البرّ الحسين بن عليّ بن أبي طالب، عن المرتضى أمير المؤمنين عليّ ابن أبي طالب، عن المصطفى محمّد الأمين سيّد الأوّلين والآخرين صلّى اللّٰه عليه وآله أجمعين أنّه 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كَلِّم الشمس فإنّها تُكلِّمك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للّٰه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أمير المؤمنين، وإمام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أوّل مَن تنشقّ عنه الأرض محمّد ثمّ أنت، وأوّل من يحيا محمّد ثمّ أنت، وأوّل من يُكسى محمّد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ساجداً وعيناه تذرفان بالدموع، فانكبّ عليه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ارفع رأسك فقد باهى اللّٰه بك أهل سبع سماواته</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المناقب في ينابيع المودّة </w:t>
      </w:r>
      <w:r>
        <w:rPr>
          <w:rFonts w:eastAsia="Amiri" w:cs="Amiri" w:ascii="Amiri" w:hAnsi="Amiri"/>
          <w:color w:val="111111"/>
          <w:sz w:val="28"/>
          <w:szCs w:val="28"/>
          <w:lang w:bidi="ar-SA"/>
        </w:rPr>
        <w:t>1:1/425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إذ أقبل عليّ بن أبي طالب عليه السلام،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البحر الزاخر، هذا الشمس الطالعة، أسخى من الفرات كفّاً، وأوسع من الدنيا قلباً؛ فمَن أبغضه فعليه لعنة اللّٰه</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27:29/227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للشمس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يضيء لأهل السماء ووجه يُضيء لأهل الأرض، وعلى الوجهين منهما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تلك الكتابة‌؟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الكتابة التي تلي أهل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وأمّا الكتابة التي تلي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نور الأرضين</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w:t>
      </w:r>
      <w:r>
        <w:rPr>
          <w:rStyle w:val="FootnoteAnchor"/>
          <w:rtl w:val="true"/>
        </w:rPr>
        <w:footnoteReference w:id="1500"/>
      </w:r>
      <w:r>
        <w:rPr>
          <w:rFonts w:ascii="Amiri" w:hAnsi="Amiri" w:eastAsia="Amiri" w:cs="Amiri"/>
          <w:color w:val="111111"/>
          <w:sz w:val="28"/>
          <w:sz w:val="28"/>
          <w:szCs w:val="28"/>
          <w:rtl w:val="true"/>
          <w:lang w:bidi="ar-SA"/>
        </w:rPr>
        <w:t>مكّة خرجنا ونحن ثمانية آلاف، فلمّا أمسينا صرنا عشرة آلاف من المسلمين، فرفع رسول اللّٰه صلى الله عليه و آله الهجرة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تهيّأنا إلى هوازن</w:t>
      </w:r>
      <w:r>
        <w:rPr>
          <w:rStyle w:val="FootnoteAnchor"/>
          <w:rtl w:val="true"/>
        </w:rPr>
        <w:footnoteReference w:id="1501"/>
      </w:r>
      <w:r>
        <w:rPr>
          <w:rFonts w:ascii="Amiri" w:hAnsi="Amiri" w:eastAsia="Amiri" w:cs="Amiri"/>
          <w:color w:val="111111"/>
          <w:sz w:val="28"/>
          <w:sz w:val="28"/>
          <w:szCs w:val="28"/>
          <w:rtl w:val="true"/>
          <w:lang w:bidi="ar-SA"/>
        </w:rPr>
        <w:t>، فقال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وانظر كرامتك على اللّٰه؛ كَلِّم الشمس إذا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حسدتُ أحداً إلّاعليّ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وقلت للفضل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كيف يكلّم عليّ بن أبي طالب عليه السلام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طلعت الشمس قام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الدائب</w:t>
      </w:r>
      <w:r>
        <w:rPr>
          <w:rStyle w:val="FootnoteAnchor"/>
          <w:rtl w:val="true"/>
        </w:rPr>
        <w:footnoteReference w:id="1502"/>
      </w:r>
      <w:r>
        <w:rPr>
          <w:rFonts w:ascii="Amiri" w:hAnsi="Amiri" w:eastAsia="Amiri" w:cs="Amiri"/>
          <w:color w:val="111111"/>
          <w:sz w:val="28"/>
          <w:sz w:val="28"/>
          <w:szCs w:val="28"/>
          <w:rtl w:val="true"/>
          <w:lang w:bidi="ar-SA"/>
        </w:rPr>
        <w:t>في طاعة ربّه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فأجابته الشمس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أخا رسول اللّٰه ووصيّه وحجّة اللّٰه على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 عليه السلام ساجداً شكراً 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رسول اللّٰه صلى الله عليه و آله قام فأخذ برأس عليّ يُقيمه ويمسح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حبيبي فقد أبكيت أهل السماء من بكائك، وباهى اللّٰه عزّ وجلّ بك حملة عرشه</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41:12/177</w:t>
      </w:r>
      <w:r>
        <w:rPr>
          <w:rFonts w:ascii="Amiri" w:hAnsi="Amiri" w:eastAsia="Amiri" w:cs="Amiri"/>
          <w:color w:val="111111"/>
          <w:sz w:val="28"/>
          <w:sz w:val="28"/>
          <w:szCs w:val="28"/>
          <w:rtl w:val="true"/>
          <w:lang w:bidi="ar-SA"/>
        </w:rPr>
        <w:t>،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عليه السلام مرّ بجبلٍ في طريقه إلى صفّين فخرج من الجبل رجل هامّته بيضاء ولحيته ووجهه كذلك فسلّم عليه بإمرة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شمعون، فسأله عنه عمّار ومالك وأبو أيّوب الأنصاريّ وقيس بن سعد وعمرو بن الحمق وعبادة بن الصامت،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 عيسى عليه السلام</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المطالب وغرر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209/348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2:62/743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6127_209828"/>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1477413_1280447820"/>
      <w:bookmarkStart w:id="279" w:name="_Toc73"/>
      <w:bookmarkEnd w:id="277"/>
      <w:bookmarkEnd w:id="278"/>
      <w:r>
        <w:rPr>
          <w:rtl w:val="true"/>
        </w:rPr>
        <w:t>الباب الحادي والخمسون في بيان ردّه عليه السلام للشمس</w:t>
      </w:r>
      <w:bookmarkEnd w:id="27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ورُدّت 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حياة النبيّ صلى الله عليه و آله، والثانية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فى 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وأُمّ سلمة وجابر بن عبد اللّٰه الأنصاريّ وأبو سعيد الخدريّ وجماعة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ذات يوم في منزله وعليّ بن أبي طالب عليه السلام بين يديه إذ جاءه جبرئيل عليه السلام يناجيه عن اللّٰه تعالى، فلمّا تغشّاه الوحي توسّد فخذ أمير المؤمنين عليه السلام فلم يرفع رأسه حتّى غابت الشمس، فاضطرّ أمير المؤمنين عليه السلام لذلك إلى صلاة العصر ثمّ صلّى جالساً يومئ بركوعه إيماء، فلمّا أفاق من غشيته قال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فاتتك صلاة العصر؟</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أستطع أن أُصلّيها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لمكانك يا رسول اللّٰه والحالة التي كنت عليها في استماع الوحي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ليردّ عليك الشمس حتّى تصلّيها قائماً في وقتها كما فاتتك فإنّ اللّٰه يجيبك لطاعتك للّٰه ولرسوله، فسأل أمير المؤمنين عليه السلام في ردّ الشمس فردّت عليه حتّى صارت في موضعها من السماء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فصلّى أمير المؤمنين عليه السلام صلاة العصر في وقتها ثمّ غربت</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موسى العبسيّ‌</w:t>
      </w:r>
      <w:r>
        <w:rPr>
          <w:rStyle w:val="FootnoteAnchor"/>
          <w:rtl w:val="true"/>
        </w:rPr>
        <w:footnoteReference w:id="15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Style w:val="FootnoteAnchor"/>
          <w:rtl w:val="true"/>
        </w:rPr>
        <w:footnoteReference w:id="1507"/>
      </w:r>
      <w:r>
        <w:rPr>
          <w:rFonts w:ascii="Amiri" w:hAnsi="Amiri" w:eastAsia="Amiri" w:cs="Amiri"/>
          <w:color w:val="111111"/>
          <w:sz w:val="28"/>
          <w:sz w:val="28"/>
          <w:szCs w:val="28"/>
          <w:rtl w:val="true"/>
          <w:lang w:bidi="ar-SA"/>
        </w:rPr>
        <w:t>الفضيل بن مرزوق</w:t>
      </w:r>
      <w:r>
        <w:rPr>
          <w:rStyle w:val="FootnoteAnchor"/>
          <w:rtl w:val="true"/>
        </w:rPr>
        <w:footnoteReference w:id="1508"/>
      </w:r>
      <w:r>
        <w:rPr>
          <w:rFonts w:ascii="Amiri" w:hAnsi="Amiri" w:eastAsia="Amiri" w:cs="Amiri"/>
          <w:color w:val="111111"/>
          <w:sz w:val="28"/>
          <w:sz w:val="28"/>
          <w:szCs w:val="28"/>
          <w:rtl w:val="true"/>
          <w:lang w:bidi="ar-SA"/>
        </w:rPr>
        <w:t>، عن إبراهيم بن الحسن</w:t>
      </w:r>
      <w:r>
        <w:rPr>
          <w:rStyle w:val="FootnoteAnchor"/>
          <w:rtl w:val="true"/>
        </w:rPr>
        <w:footnoteReference w:id="1509"/>
      </w:r>
      <w:r>
        <w:rPr>
          <w:rFonts w:ascii="Amiri" w:hAnsi="Amiri" w:eastAsia="Amiri" w:cs="Amiri"/>
          <w:color w:val="111111"/>
          <w:sz w:val="28"/>
          <w:sz w:val="28"/>
          <w:szCs w:val="28"/>
          <w:rtl w:val="true"/>
          <w:lang w:bidi="ar-SA"/>
        </w:rPr>
        <w:t>، عن فاطمة بنت الحسين</w:t>
      </w:r>
      <w:r>
        <w:rPr>
          <w:rStyle w:val="FootnoteAnchor"/>
          <w:rtl w:val="true"/>
        </w:rPr>
        <w:footnoteReference w:id="1510"/>
      </w:r>
      <w:r>
        <w:rPr>
          <w:rFonts w:ascii="Amiri" w:hAnsi="Amiri" w:eastAsia="Amiri" w:cs="Amiri"/>
          <w:color w:val="111111"/>
          <w:sz w:val="28"/>
          <w:sz w:val="28"/>
          <w:szCs w:val="28"/>
          <w:rtl w:val="true"/>
          <w:lang w:bidi="ar-SA"/>
        </w:rPr>
        <w:t>،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يُوحى إليه ورأسه في حجر عليّ عليه السلام فلم يصلّ العصر حتّى غربت الشمس، فقال رسول اللّٰه صلى الله عليه و آله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رسول اللّٰه</w:t>
      </w:r>
      <w:r>
        <w:rPr>
          <w:rStyle w:val="FootnoteAnchor"/>
          <w:rtl w:val="true"/>
        </w:rPr>
        <w:footnoteReference w:id="1511"/>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في طاعتك وطاعة رسولك فاردُدْ عليه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قد غربت ثمّ رأيتها طلعت بعدما غربت</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41:22/184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6:200</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24:390/147</w:t>
      </w:r>
      <w:r>
        <w:rPr>
          <w:rFonts w:ascii="Amiri" w:hAnsi="Amiri" w:eastAsia="Amiri" w:cs="Amiri"/>
          <w:color w:val="111111"/>
          <w:sz w:val="28"/>
          <w:sz w:val="28"/>
          <w:szCs w:val="28"/>
          <w:rtl w:val="true"/>
          <w:lang w:bidi="ar-SA"/>
        </w:rPr>
        <w:t xml:space="preserve">، الشفا بتعريف حقوق المصطفى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15:197</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إمتاع الأسماع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تفسير الآلوسيّ </w:t>
      </w:r>
      <w:r>
        <w:rPr>
          <w:rFonts w:eastAsia="Amiri" w:cs="Amiri" w:ascii="Amiri" w:hAnsi="Amiri"/>
          <w:color w:val="111111"/>
          <w:sz w:val="28"/>
          <w:szCs w:val="28"/>
          <w:lang w:bidi="ar-SA"/>
        </w:rPr>
        <w:t>23:193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بعد النبىّ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جويرية بن المسهّر،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مع عليٍّ من النهروان، فلمّا صرنا إلى أرض بابل حضرت وقت الصلاة،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هذه أرض ملعونة قد خُسِف بها مرّتين من الدهر وهي إحدى المؤتفكات</w:t>
      </w:r>
      <w:r>
        <w:rPr>
          <w:rStyle w:val="FootnoteAnchor"/>
          <w:rtl w:val="true"/>
        </w:rPr>
        <w:footnoteReference w:id="1513"/>
      </w:r>
      <w:r>
        <w:rPr>
          <w:rFonts w:ascii="Amiri" w:hAnsi="Amiri" w:eastAsia="Amiri" w:cs="Amiri"/>
          <w:color w:val="111111"/>
          <w:sz w:val="28"/>
          <w:sz w:val="28"/>
          <w:szCs w:val="28"/>
          <w:rtl w:val="true"/>
          <w:lang w:bidi="ar-SA"/>
        </w:rPr>
        <w:t>وهي أوّل أرضٍ عُبِدَ فيها وثن فلا ينبغي لنبيّ ولا لوصيّ أن يصلّي فيها، فضرب بغلة رسول اللّٰه صلى الله عليه و آله وسار، فتَبعتُه، فواللّٰه ما عبر سورها</w:t>
      </w:r>
      <w:r>
        <w:rPr>
          <w:rStyle w:val="FootnoteAnchor"/>
          <w:rtl w:val="true"/>
        </w:rPr>
        <w:footnoteReference w:id="1514"/>
      </w:r>
      <w:r>
        <w:rPr>
          <w:rFonts w:ascii="Amiri" w:hAnsi="Amiri" w:eastAsia="Amiri" w:cs="Amiri"/>
          <w:color w:val="111111"/>
          <w:sz w:val="28"/>
          <w:sz w:val="28"/>
          <w:szCs w:val="28"/>
          <w:rtl w:val="true"/>
          <w:lang w:bidi="ar-SA"/>
        </w:rPr>
        <w:t>حتّى غربت الشمس وظهر الليل،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صلّيت‌؟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وأذّن ثمّ دعا بكلام حسبته بالعبرانيّة أو من التوراة، فإذا الشمس قد بدت راجعة حتّى استقرّت في موضعها من الزوال، فقام يصلّي وصلّيت معه الظهر والعصر بأذان وإقامتين، فلمّا قضينا صلاة العصر هَوَت الشمس</w:t>
      </w:r>
      <w:r>
        <w:rPr>
          <w:rStyle w:val="FootnoteAnchor"/>
          <w:rtl w:val="true"/>
        </w:rPr>
        <w:footnoteReference w:id="1515"/>
      </w:r>
      <w:r>
        <w:rPr>
          <w:rFonts w:ascii="Amiri" w:hAnsi="Amiri" w:eastAsia="Amiri" w:cs="Amiri"/>
          <w:color w:val="111111"/>
          <w:sz w:val="28"/>
          <w:sz w:val="28"/>
          <w:szCs w:val="28"/>
          <w:rtl w:val="true"/>
          <w:lang w:bidi="ar-SA"/>
        </w:rPr>
        <w:t>وصرنا في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وإنّي دعوت اللّٰه باسمه الأعظم فردّ لي الشمس كما كانت</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1:611/203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5:1/180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1:117/196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خصائص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390/291</w:t>
      </w:r>
      <w:r>
        <w:rPr>
          <w:rFonts w:ascii="Amiri" w:hAnsi="Amiri" w:eastAsia="Amiri" w:cs="Amiri"/>
          <w:color w:val="111111"/>
          <w:sz w:val="28"/>
          <w:sz w:val="28"/>
          <w:szCs w:val="28"/>
          <w:rtl w:val="true"/>
          <w:lang w:bidi="ar-SA"/>
        </w:rPr>
        <w:t>،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147/169</w:t>
      </w:r>
      <w:r>
        <w:rPr>
          <w:rFonts w:ascii="Amiri" w:hAnsi="Amiri" w:eastAsia="Amiri" w:cs="Amiri"/>
          <w:color w:val="111111"/>
          <w:sz w:val="28"/>
          <w:sz w:val="28"/>
          <w:szCs w:val="28"/>
          <w:rtl w:val="true"/>
          <w:lang w:bidi="ar-SA"/>
        </w:rPr>
        <w:t>، العقد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2:17/720</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6127_209834"/>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1477415_1280447820"/>
      <w:bookmarkStart w:id="282" w:name="_Toc74"/>
      <w:bookmarkEnd w:id="280"/>
      <w:bookmarkEnd w:id="281"/>
      <w:r>
        <w:rPr>
          <w:rtl w:val="true"/>
        </w:rPr>
        <w:t>الباب الثاني والخمسون في بيان مناشدته عليه السلام مع أبي بكر</w:t>
      </w:r>
      <w:bookmarkEnd w:id="282"/>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أبي بكر وبيعة الناس له وفعلهم بعليّ بن أبي طالب عليه السلام ما كان،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له الانبساط ويرى منه انقباضاً، فكَبُرَ ذلك على أبي بكر فأحبّ لقاءَه واستخراج ما عنده والمعذرة إليه لما اجتمع الناس عليه وتقليدهم إيّاه أمرَ الأُمَّة وقلّة رغبته في ذلك وزهده فيه، أتاه في وقت غفلة وطلب منه الخلوة،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كان هذا الأمر مؤاطاة منّي، ولا رغبة فيما وقعتُ فيه ولا حرصاً عليه ولا ثقة بنفسي فيما تحتاج إليه الأُمّة، ولا قوّة لي لمال ولا كثرة العشيرة، ولا ابتزاز</w:t>
      </w:r>
      <w:r>
        <w:rPr>
          <w:rStyle w:val="FootnoteAnchor"/>
          <w:rtl w:val="true"/>
        </w:rPr>
        <w:footnoteReference w:id="1519"/>
      </w:r>
      <w:r>
        <w:rPr>
          <w:rFonts w:ascii="Amiri" w:hAnsi="Amiri" w:eastAsia="Amiri" w:cs="Amiri"/>
          <w:color w:val="111111"/>
          <w:sz w:val="28"/>
          <w:sz w:val="28"/>
          <w:szCs w:val="28"/>
          <w:rtl w:val="true"/>
          <w:lang w:bidi="ar-SA"/>
        </w:rPr>
        <w:t>له دون غيري، فما لك تُضمر علَيّ ما لا أستحقّه منك، وتُظهر لي الكراهة فيما صرتُ فيه، وتنظر إليّ بعين السآمة</w:t>
      </w:r>
      <w:r>
        <w:rPr>
          <w:rStyle w:val="FootnoteAnchor"/>
          <w:rtl w:val="true"/>
        </w:rPr>
        <w:footnoteReference w:id="1520"/>
      </w:r>
      <w:r>
        <w:rPr>
          <w:rFonts w:ascii="Amiri" w:hAnsi="Amiri" w:eastAsia="Amiri" w:cs="Amiri"/>
          <w:color w:val="111111"/>
          <w:sz w:val="28"/>
          <w:sz w:val="28"/>
          <w:szCs w:val="28"/>
          <w:rtl w:val="true"/>
          <w:lang w:bidi="ar-SA"/>
        </w:rPr>
        <w:t>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عليه إذا لم ترغب فيه ولا حرصتَ عليه ولا وثقت بنفسك في القيام به وبما يحتاج منك فيه‌؟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سمعته من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رأيت اجتماعهم اتّبعت حديثَ النبيّ صلى الله عليه و آله أحلت أن يكون اجتماعهم </w:t>
      </w:r>
    </w:p>
    <w:p>
      <w:pPr>
        <w:pStyle w:val="BookText"/>
        <w:rPr/>
      </w:pPr>
      <w:r>
        <w:rPr>
          <w:rFonts w:ascii="Amiri" w:hAnsi="Amiri" w:eastAsia="Amiri" w:cs="Amiri"/>
          <w:color w:val="111111"/>
          <w:sz w:val="28"/>
          <w:sz w:val="28"/>
          <w:szCs w:val="28"/>
          <w:rtl w:val="true"/>
          <w:lang w:bidi="ar-SA"/>
        </w:rPr>
        <w:t>على غير</w:t>
      </w:r>
      <w:r>
        <w:rPr>
          <w:rStyle w:val="FootnoteAnchor"/>
          <w:rtl w:val="true"/>
        </w:rPr>
        <w:footnoteReference w:id="1521"/>
      </w:r>
      <w:r>
        <w:rPr>
          <w:rFonts w:ascii="Amiri" w:hAnsi="Amiri" w:eastAsia="Amiri" w:cs="Amiri"/>
          <w:color w:val="111111"/>
          <w:sz w:val="28"/>
          <w:sz w:val="28"/>
          <w:szCs w:val="28"/>
          <w:rtl w:val="true"/>
          <w:lang w:bidi="ar-SA"/>
        </w:rPr>
        <w:t>الهدى، وأعطيتهم قود الإجابة، ولو علمتُ أنّ أحداً يتخلّف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حديث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أفكنتُ من الأُمّة أم لم أكن‌؟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العصابة الممتنعة عليك من سلمان وعمّار وأبي ذر والمقداد وابن عبادة ومَن معه من الأنصار؟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تحتجّ بحديث النبيّ صلى الله عليه و آله وأمثال هؤلاء قد تخلّفوا عنك وليس للأُمّة فيهم طعن ولا في الصحبة لرسول اللّٰه ونصيحته منهم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بتخلّفهم إلّامن بعد إبرام الأمر وخفت إن دفعت عنّي الأمر يتفاقم</w:t>
      </w:r>
      <w:r>
        <w:rPr>
          <w:rStyle w:val="FootnoteAnchor"/>
          <w:rtl w:val="true"/>
        </w:rPr>
        <w:footnoteReference w:id="1523"/>
      </w:r>
      <w:r>
        <w:rPr>
          <w:rFonts w:ascii="Amiri" w:hAnsi="Amiri" w:eastAsia="Amiri" w:cs="Amiri"/>
          <w:color w:val="111111"/>
          <w:sz w:val="28"/>
          <w:sz w:val="28"/>
          <w:szCs w:val="28"/>
          <w:rtl w:val="true"/>
          <w:lang w:bidi="ar-SA"/>
        </w:rPr>
        <w:t xml:space="preserve">إلى أن يرجع الناس مرتدّين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ممارستكم إليّ إن أجبتم أهون مؤونة على الدين وأبقى له من ضرب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فيرجعون كفّاراً، وعلمت أنّك لست بدوني في الإبقاء عليهم وعلى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 أخبرني عن الذي يستحقّ هذا الأمر بما يستحقّه‌؟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والوفاء ودفع</w:t>
      </w:r>
      <w:r>
        <w:rPr>
          <w:rStyle w:val="FootnoteAnchor"/>
          <w:rtl w:val="true"/>
        </w:rPr>
        <w:footnoteReference w:id="1524"/>
      </w:r>
      <w:r>
        <w:rPr>
          <w:rFonts w:ascii="Amiri" w:hAnsi="Amiri" w:eastAsia="Amiri" w:cs="Amiri"/>
          <w:color w:val="111111"/>
          <w:sz w:val="28"/>
          <w:sz w:val="28"/>
          <w:szCs w:val="28"/>
          <w:rtl w:val="true"/>
          <w:lang w:bidi="ar-SA"/>
        </w:rPr>
        <w:t>المداهنة والمحاباة وحسن السيرة وإظهار العدالة</w:t>
      </w:r>
      <w:r>
        <w:rPr>
          <w:rStyle w:val="FootnoteAnchor"/>
          <w:rtl w:val="true"/>
        </w:rPr>
        <w:footnoteReference w:id="1525"/>
      </w:r>
      <w:r>
        <w:rPr>
          <w:rFonts w:ascii="Amiri" w:hAnsi="Amiri" w:eastAsia="Amiri" w:cs="Amiri"/>
          <w:color w:val="111111"/>
          <w:sz w:val="28"/>
          <w:sz w:val="28"/>
          <w:szCs w:val="28"/>
          <w:rtl w:val="true"/>
          <w:lang w:bidi="ar-SA"/>
        </w:rPr>
        <w:t>والعلم بالكتاب والسنّة وفصل الخطاب مع الزهد في الدنيا وقلّة الرغبة فيها وإنصاف المظلوم من الظالم القريب والبعيد، ثمّ 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أبا بكر أفي نفسك تجد هذه الخصال أو فيّ؟</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المجيب لرسول اللّٰه صلى الله عليه و آله قبل ذُكران المسلمين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الآذن لأهل الموسم ولجميع الأُمّة بسورة البراءة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وقيت رسول اللّٰه صلى الله عليه و آله بنفسي يوم الغار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لي الولاية من اللّٰه مع ولاية رسوله في آية زكاة الخاتم أم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عزّ وجلّ أنا المولى لك ولكلّ مسلم بحديث النبيّ صلى الله عليه و آله يوم الغدير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لي الوزارة من رسول اللّٰه والمثل كهارون من موسى أم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أبيَ برز رسول اللّٰه صلى الله عليه و آله وبأهلي وولدي في مباهلة المشركين من النصارى أم بك وبأهلك وولدك‌؟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لي ولأهلي وولدي آية التطهير من الرجس أم لك ولاهل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ولأهل بيتك</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أنا صاحب دعوة رسول اللّٰه صلى الله عليه و آله وأهلي وولدي يوم الكساء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إليك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وأهل بيتك</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صاحب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1527"/>
      </w:r>
      <w:r>
        <w:rPr>
          <w:rFonts w:ascii="IRNazanin" w:hAnsi="IRNazanin" w:eastAsia="IRNazanin"/>
          <w:color w:val="111111"/>
          <w:sz w:val="28"/>
          <w:sz w:val="28"/>
          <w:szCs w:val="28"/>
          <w:rtl w:val="true"/>
          <w:lang w:bidi="fa-IR"/>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فأُنشدك باللّٰه أنت الفتى الذي نودي له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إلّاذوالفقار ولا فتى إلّاعليّ‌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w:t>
      </w:r>
      <w:r>
        <w:rPr>
          <w:rStyle w:val="FootnoteAnchor"/>
          <w:rtl w:val="true"/>
        </w:rPr>
        <w:footnoteReference w:id="1528"/>
      </w:r>
      <w:r>
        <w:rPr>
          <w:rFonts w:ascii="Amiri" w:hAnsi="Amiri" w:eastAsia="Amiri" w:cs="Amiri"/>
          <w:color w:val="111111"/>
          <w:sz w:val="28"/>
          <w:sz w:val="28"/>
          <w:szCs w:val="28"/>
          <w:rtl w:val="true"/>
          <w:lang w:bidi="ar-SA"/>
        </w:rPr>
        <w:t>الذي رُدّت له الشمس لوقت صلاته فصلّاها ثمّ توارت أم أنت</w:t>
      </w:r>
      <w:r>
        <w:rPr>
          <w:rStyle w:val="FootnoteAnchor"/>
          <w:rtl w:val="true"/>
        </w:rPr>
        <w:footnoteReference w:id="15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w:t>
      </w:r>
      <w:r>
        <w:rPr>
          <w:rStyle w:val="FootnoteAnchor"/>
          <w:rtl w:val="true"/>
        </w:rPr>
        <w:footnoteReference w:id="1530"/>
      </w:r>
      <w:r>
        <w:rPr>
          <w:rFonts w:ascii="Amiri" w:hAnsi="Amiri" w:eastAsia="Amiri" w:cs="Amiri"/>
          <w:color w:val="111111"/>
          <w:sz w:val="28"/>
          <w:sz w:val="28"/>
          <w:szCs w:val="28"/>
          <w:rtl w:val="true"/>
          <w:lang w:bidi="ar-SA"/>
        </w:rPr>
        <w:t xml:space="preserve">الذي حباه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w:t>
      </w:r>
      <w:r>
        <w:rPr>
          <w:rStyle w:val="FootnoteAnchor"/>
          <w:rtl w:val="true"/>
        </w:rPr>
        <w:footnoteReference w:id="1531"/>
      </w:r>
      <w:r>
        <w:rPr>
          <w:rFonts w:ascii="Amiri" w:hAnsi="Amiri" w:eastAsia="Amiri" w:cs="Amiri"/>
          <w:color w:val="111111"/>
          <w:sz w:val="28"/>
          <w:sz w:val="28"/>
          <w:szCs w:val="28"/>
          <w:rtl w:val="true"/>
          <w:lang w:bidi="ar-SA"/>
        </w:rPr>
        <w:t>خيبر ففتح اللّٰه له أم أنت</w:t>
      </w:r>
      <w:r>
        <w:rPr>
          <w:rStyle w:val="FootnoteAnchor"/>
          <w:rtl w:val="true"/>
        </w:rPr>
        <w:footnoteReference w:id="15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نفّست عن رسول اللّٰه صلى الله عليه و آله كربته وعن المسلمين بقتل عمرو بن عبد ودّ أم أنا؟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ائتمنك رسول اللّٰه صلى الله عليه و آله على رسالته إلى الجنّ فأجابت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طهّرك رسول اللّٰه من السِّفاح من آدم إلى أبيك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وأنت من نكاح لا من سفاح من آدم إلى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اختارني رسول اللّٰه صلى الله عليه و آله وزوّجني ابنته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عزّوجلّ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والد الحسن والحسين ريحانتيه اللَّذَين قال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 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أخوك المزيّن بجناحين في الجنّة ليطير بهما مع الملائكة أم أخي</w:t>
      </w:r>
      <w:r>
        <w:rPr>
          <w:rStyle w:val="FootnoteAnchor"/>
          <w:rtl w:val="true"/>
        </w:rPr>
        <w:footnoteReference w:id="15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ضمنت دَينَ رسول اللّٰه صلى الله عليه و آله وناديت في الموسم بإنجاز موعده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أنا الذي دعاه رسول اللّٰه صلى الله عليه و آله 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أكله فقال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بشّرني رسول اللّٰه صلى الله عليه و آله بقتال الناكثين والقاسطين والمارقين على تأويل القرآن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شهدت آخر كلام رسول اللّٰه صلى الله عليه و آله ووُلِّيتُ غسله ودفنه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دلّ عليه رسول اللّٰه صلى الله عليه و آله بعلم القضاء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1535"/>
      </w:r>
      <w:r>
        <w:rPr>
          <w:rFonts w:ascii="IRNazanin" w:hAnsi="IRNazanin" w:eastAsia="IRNazanin"/>
          <w:color w:val="111111"/>
          <w:sz w:val="28"/>
          <w:sz w:val="28"/>
          <w:szCs w:val="28"/>
          <w:rtl w:val="true"/>
          <w:lang w:bidi="fa-IR"/>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أمر رسول اللّٰه صلى الله عليه و آله أصحابه بالسلام عليه بإمرة المؤمنين في حياته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سبقت له القرابة من رسول اللّٰه صلى الله عليه و آله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أنت الذي حباك اللّٰه عزّ وجلّ بدينار عند حاجته وباعك جبرئيل وأضفت محمّداً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حملك رسول اللّٰه صلى الله عليه و آله على كتفيه في طرح صنم الكعبة وكسره</w:t>
      </w:r>
      <w:r>
        <w:rPr>
          <w:rStyle w:val="FootnoteAnchor"/>
          <w:rtl w:val="true"/>
        </w:rPr>
        <w:footnoteReference w:id="1536"/>
      </w:r>
      <w:r>
        <w:rPr>
          <w:rFonts w:ascii="Amiri" w:hAnsi="Amiri" w:eastAsia="Amiri" w:cs="Amiri"/>
          <w:color w:val="111111"/>
          <w:sz w:val="28"/>
          <w:sz w:val="28"/>
          <w:szCs w:val="28"/>
          <w:rtl w:val="true"/>
          <w:lang w:bidi="ar-SA"/>
        </w:rPr>
        <w:t xml:space="preserve">حتّى لو شاء أن ينال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لنالها أم أنا؟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لوائي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أمر رسول اللّٰه صلى الله عليه و آله بفتح بابه في مسجده حين أمر بسدّ جميع أبواب أصحابه وأهل بيته وأحلّ له ما أحلّه اللّٰه 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قدّم بين يدي نجوى رسول اللّٰه صلى الله عليه و آله</w:t>
      </w:r>
      <w:r>
        <w:rPr>
          <w:rStyle w:val="FootnoteAnchor"/>
          <w:rtl w:val="true"/>
        </w:rPr>
        <w:footnoteReference w:id="1537"/>
      </w:r>
      <w:r>
        <w:rPr>
          <w:rFonts w:ascii="Amiri" w:hAnsi="Amiri" w:eastAsia="Amiri" w:cs="Amiri"/>
          <w:color w:val="111111"/>
          <w:sz w:val="28"/>
          <w:sz w:val="28"/>
          <w:szCs w:val="28"/>
          <w:rtl w:val="true"/>
          <w:lang w:bidi="ar-SA"/>
        </w:rPr>
        <w:t xml:space="preserve">صدقة فناجاه أم أنا وعاتب اللّٰه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الآية‌؟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قال فيه رسول اللّٰه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أوّل الناس إيماناً وأرجحهم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أم أنا؟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 التي جعلها اللّٰه عزّ وجلّ له</w:t>
      </w:r>
      <w:r>
        <w:rPr>
          <w:rStyle w:val="FootnoteAnchor"/>
          <w:rtl w:val="true"/>
        </w:rPr>
        <w:footnoteReference w:id="1539"/>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وشبهه يستحقّ القيام بأُمور أُمّة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غرّك عن اللّٰه وعن رسوله وعن ذرّيّته</w:t>
      </w:r>
      <w:r>
        <w:rPr>
          <w:rStyle w:val="FootnoteAnchor"/>
          <w:rtl w:val="true"/>
        </w:rPr>
        <w:footnoteReference w:id="1540"/>
      </w:r>
      <w:r>
        <w:rPr>
          <w:rFonts w:ascii="Amiri" w:hAnsi="Amiri" w:eastAsia="Amiri" w:cs="Amiri"/>
          <w:color w:val="111111"/>
          <w:sz w:val="28"/>
          <w:sz w:val="28"/>
          <w:szCs w:val="28"/>
          <w:rtl w:val="true"/>
          <w:lang w:bidi="ar-SA"/>
        </w:rPr>
        <w:t>وأنت خِلْوٌ ممّا يحتاج إليه أهل دينه‌؟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الحسن، أنظرني يومي هذا فأُدبّر ما </w:t>
      </w:r>
    </w:p>
    <w:p>
      <w:pPr>
        <w:pStyle w:val="BookText"/>
        <w:rPr/>
      </w:pPr>
      <w:r>
        <w:rPr>
          <w:rFonts w:ascii="Amiri" w:hAnsi="Amiri" w:eastAsia="Amiri" w:cs="Amiri"/>
          <w:color w:val="111111"/>
          <w:sz w:val="28"/>
          <w:sz w:val="28"/>
          <w:szCs w:val="28"/>
          <w:rtl w:val="true"/>
          <w:lang w:bidi="ar-SA"/>
        </w:rPr>
        <w:t>أنا فيه وما سمعت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 أبا بكر، فرجع من عنده وخلا بنفسه يومه ولم يأذن لأحدٍ إلى الليل، وعمر يتردّد في الناس لما بلغه من خلوته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عليه السلام فبات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ليلته، فرأى رسول اللّٰه صلى الله عليه و آله في منامه متمثّلاً له في مجلسه، فقام إليه أبو بكر ليسلّم عليه فولّى وجهه، فقال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أمرتَ بأمرٍ فلم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السلام عليك وقد عاديتَ مَن والاه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وعاديت مَن والى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وهو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رددت عليه يا رسول اللّٰه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وبكى وقال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فبايعه وسلّمَ إليه الأمر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إلى مسجد رسول اللّٰه صلى الله عليه و آله فأُخبر الناس بما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بيني وبينك فأخرج نفسي من هذا الأمر وأُسلّم عليك بالإمرة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من عنده متغيّراً لونه، فصادفه عمر وهو في طلبه،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خليفة رسول اللّٰه‌؟ فأخبره بما كان منه وما رأى وما جرى بينه وبين عليّ عليه السلام،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خليفة رسول اللّٰه أن لا تغترّ</w:t>
      </w:r>
      <w:r>
        <w:rPr>
          <w:rStyle w:val="FootnoteAnchor"/>
          <w:rtl w:val="true"/>
        </w:rPr>
        <w:footnoteReference w:id="1541"/>
      </w:r>
      <w:r>
        <w:rPr>
          <w:rFonts w:ascii="Amiri" w:hAnsi="Amiri" w:eastAsia="Amiri" w:cs="Amiri"/>
          <w:color w:val="111111"/>
          <w:sz w:val="28"/>
          <w:sz w:val="28"/>
          <w:szCs w:val="28"/>
          <w:rtl w:val="true"/>
          <w:lang w:bidi="ar-SA"/>
        </w:rPr>
        <w:t>بسحر بني هاشم، فليس هذا بأوّل سحرٍ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به حتّى ردّه عن رأيه وصرفه عن عزمه ورغّبه فيما هو فيه وأمره بالثبات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والقيام به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عليه السلام المسجد للميعاد فلم ير فيه منهم أحداً فأحسّ بالشرّ منهم فقعد إلى قبر رسول اللّٰه صلى الله عليه و آله، فمرّ 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دون ما تروم خرط القتاد، فعلم بالأمر وقام ورجع إلى بيته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bookmarkStart w:id="283" w:name="pg16127_209844"/>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477417_1280447820"/>
      <w:bookmarkStart w:id="285" w:name="_Toc75"/>
      <w:bookmarkEnd w:id="283"/>
      <w:bookmarkEnd w:id="284"/>
      <w:r>
        <w:rPr>
          <w:rtl w:val="true"/>
        </w:rPr>
        <w:t>الباب الثالث والخمسون في بيان احتجاج أمير المؤمنين عليه السلام على القوم يوم الشورى</w:t>
      </w:r>
      <w:bookmarkEnd w:id="285"/>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في البيت يوم الشورى، فسمعتُ عليّاً عليه السلام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لأحتجّنّ عليكم بما لا يستطيع عربيّكم ولا عجميّكم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وحّد اللّٰه قبلي‌؟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النفر جميعاً</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له أخٌ مثل أخي جعفر الطيّار في الجنّة مع الملائكة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أحد له عمّ مثل عمّي حمزة؛ أسد اللّٰه وأسد رسوله سيّد الشهداء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له زوجة مثل زوجتي فاطمة بنت محمّد سيّدة نساء أهل الجنّة غيري‌؟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أحد منكم له سبطان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سبطَيّ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ناجى رسول اللّٰه عشر مرّات يقدّم بين يدي نجواه صدقة غيري</w:t>
      </w:r>
      <w:r>
        <w:rPr>
          <w:rStyle w:val="FootnoteAnchor"/>
          <w:rtl w:val="true"/>
        </w:rPr>
        <w:footnoteReference w:id="15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ليبلّغ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الخلق إليك وإليّ وأشدّهم حبّاً لك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فأكل مع النبىّ صلى الله عليه و آله</w:t>
      </w:r>
      <w:r>
        <w:rPr>
          <w:rStyle w:val="FootnoteAnchor"/>
          <w:rtl w:val="true"/>
        </w:rPr>
        <w:footnoteReference w:id="1545"/>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رجع غيري منهزماً،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عنه رسول اللّٰه صلى الله عليه و آله لبني وليعة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لتنتهنّ أو لأبعثنّ إليكم رجلاً نفسه كنفسي، طاعته طاعتي و معصيته كمعصيتي، </w:t>
      </w:r>
    </w:p>
    <w:p>
      <w:pPr>
        <w:pStyle w:val="BookText"/>
        <w:rPr/>
      </w:pPr>
      <w:r>
        <w:rPr>
          <w:rFonts w:ascii="Amiri" w:hAnsi="Amiri" w:eastAsia="Amiri" w:cs="Amiri"/>
          <w:color w:val="111111"/>
          <w:sz w:val="28"/>
          <w:sz w:val="28"/>
          <w:szCs w:val="28"/>
          <w:rtl w:val="true"/>
          <w:lang w:bidi="ar-SA"/>
        </w:rPr>
        <w:t>يفصلكم</w:t>
      </w:r>
      <w:r>
        <w:rPr>
          <w:rStyle w:val="FootnoteAnchor"/>
          <w:rtl w:val="true"/>
        </w:rPr>
        <w:footnoteReference w:id="1546"/>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فيه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يحبّني ويبغض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سلّم عليه في ساعة واحدة ثلاثة آلاف من الملائكة معهم جبرئيل وميكائيل وإسرافيل حيث جئت بالماء إلى رسول اللّٰه صلى الله عليه و آله من القليب،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نُودي له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إلّاذوالفقار ولا فتى إلّاعليّ‌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المواساة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قاتلت على تنزيل القرآن وتقاتل على تأويل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يقاتل الناكثين والقاسطين والمارقين على </w:t>
      </w:r>
    </w:p>
    <w:p>
      <w:pPr>
        <w:pStyle w:val="BookText"/>
        <w:rPr/>
      </w:pPr>
      <w:r>
        <w:rPr>
          <w:rFonts w:ascii="Amiri" w:hAnsi="Amiri" w:eastAsia="Amiri" w:cs="Amiri"/>
          <w:color w:val="111111"/>
          <w:sz w:val="28"/>
          <w:sz w:val="28"/>
          <w:szCs w:val="28"/>
          <w:rtl w:val="true"/>
          <w:lang w:bidi="ar-SA"/>
        </w:rPr>
        <w:t>لسان النبيّ‌،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أحدٌ رُدّت عليه الشمس حتّى صلّى العصر في وقتها،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أمره رسول اللّٰه صلى الله عليه و آله بأن يأخذ سورة براءة من أبي بكر،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يؤدّي عنّي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إلّامؤمن ولا يبغضك إلّاكافر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تعالى أتعلمون أنّه أمر بسدّ أبوابكم وفتح بابي فقلتم في ذلك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ولا فتحت بابه بل اللّٰه سدّ أبوابكم وفتح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أتعلمون أنّه ناجاني يوم الطائف دون الناس فأطال ذلك </w:t>
      </w:r>
    </w:p>
    <w:p>
      <w:pPr>
        <w:pStyle w:val="BookText"/>
        <w:rPr/>
      </w:pP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 دوننا،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انتجبته بل اللّٰه انتجبه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وعليّ مع الحقّ يزول الحقّ مع عليّ حيث زال‌؟</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لن تضلّوا ما استمسكتم بهما ولن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وقى رسول اللّٰه صلى الله عليه و آله بنفسه من المشركين بنفسه واضطجع في مضجعه</w:t>
      </w:r>
      <w:r>
        <w:rPr>
          <w:rStyle w:val="FootnoteAnchor"/>
          <w:rtl w:val="true"/>
        </w:rPr>
        <w:footnoteReference w:id="1551"/>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بارز عمرو بن عبد ودّ العامريّ‌</w:t>
      </w:r>
      <w:r>
        <w:rPr>
          <w:rStyle w:val="FootnoteAnchor"/>
          <w:rtl w:val="true"/>
        </w:rPr>
        <w:footnoteReference w:id="1552"/>
      </w:r>
      <w:r>
        <w:rPr>
          <w:rFonts w:ascii="Amiri" w:hAnsi="Amiri" w:eastAsia="Amiri" w:cs="Amiri"/>
          <w:color w:val="111111"/>
          <w:sz w:val="28"/>
          <w:sz w:val="28"/>
          <w:szCs w:val="28"/>
          <w:rtl w:val="true"/>
          <w:lang w:bidi="ar-SA"/>
        </w:rPr>
        <w:t>حيث دعاهم إلى البراز،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أنزل اللّٰه فيه آية التطهير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 غيري‌؟</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 اللّٰه شيئاً إلّا سألت لك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وُلِّي غمض عينَي رسول اللّٰه صلى الله عليه و آله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أفيكم أحدٌ آخر عهد برسول اللّٰه صلى الله عليه و آله حين وضعتُهُ في حفرته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1554"/>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العلّامة في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الشهيد رحمه الله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للخوارزميّ ولكن المتن الموجود فيها موافق لما في المناقب لابن المغازليّ‌،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29:51/635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مردويه،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314/313</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6127_209852"/>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1477419_1280447820"/>
      <w:bookmarkStart w:id="288" w:name="_Toc76"/>
      <w:bookmarkEnd w:id="286"/>
      <w:bookmarkEnd w:id="287"/>
      <w:r>
        <w:rPr>
          <w:rtl w:val="true"/>
        </w:rPr>
        <w:t>الباب الرابع والخمسون في بيان قضائه لدَين رسول اللّٰه صلى الله عليه و آله بإخراج النوق لأبي الصمصام العبسيّ</w:t>
      </w:r>
      <w:bookmarkEnd w:id="288"/>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الصمصام العبسيّ على النبيّ صلى الله عليه و آله فأناخ ناقته على باب المسجد فدخل المسجد</w:t>
      </w:r>
      <w:r>
        <w:rPr>
          <w:rStyle w:val="FootnoteAnchor"/>
          <w:rtl w:val="true"/>
        </w:rPr>
        <w:footnoteReference w:id="1556"/>
      </w:r>
      <w:r>
        <w:rPr>
          <w:rFonts w:ascii="Amiri" w:hAnsi="Amiri" w:eastAsia="Amiri" w:cs="Amiri"/>
          <w:color w:val="111111"/>
          <w:sz w:val="28"/>
          <w:sz w:val="28"/>
          <w:szCs w:val="28"/>
          <w:rtl w:val="true"/>
          <w:lang w:bidi="ar-SA"/>
        </w:rPr>
        <w:t>وأحسن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الفتى الذي يزعم أنّه نبيّ؟</w:t>
      </w:r>
    </w:p>
    <w:p>
      <w:pPr>
        <w:pStyle w:val="BookText"/>
        <w:rPr/>
      </w:pPr>
      <w:r>
        <w:rPr>
          <w:rFonts w:ascii="Amiri" w:hAnsi="Amiri" w:eastAsia="Amiri" w:cs="Amiri"/>
          <w:color w:val="111111"/>
          <w:sz w:val="28"/>
          <w:sz w:val="28"/>
          <w:szCs w:val="28"/>
          <w:rtl w:val="true"/>
          <w:lang w:bidi="ar-SA"/>
        </w:rPr>
        <w:t>فوثب سلمان الفارسيّ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أما ترى إلى صاحب الوجه الأقمر والجبين الأزهر والحوض والشفاعة والقرآن والقبلة والتاج والهراوة</w:t>
      </w:r>
      <w:r>
        <w:rPr>
          <w:rStyle w:val="FootnoteAnchor"/>
          <w:rtl w:val="true"/>
        </w:rPr>
        <w:footnoteReference w:id="1557"/>
      </w:r>
      <w:r>
        <w:rPr>
          <w:rFonts w:ascii="Amiri" w:hAnsi="Amiri" w:eastAsia="Amiri" w:cs="Amiri"/>
          <w:color w:val="111111"/>
          <w:sz w:val="28"/>
          <w:sz w:val="28"/>
          <w:szCs w:val="28"/>
          <w:rtl w:val="true"/>
          <w:lang w:bidi="ar-SA"/>
        </w:rPr>
        <w:t>والجمعة والجماعة والتواضع والسكينة والمسألة والإجابة والسيف والقضيب والتهليل والتكبير والأقسام والقضيّة والأحكام الحنفيّة والنور والشرف والعلوّ والهمّة والرفعة والكرم والسخاء والشجاعة والنجدة والصلاة المفروضة والزكاة المكتوبة والحجّ والإحرام وزمزم والمقام المحمود والحوض المورود والشفاعة الكبرى، ذلك واللّٰه مولانا رسول اللّٰه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كنت نبيّاً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تقوم الساعة‌؟ و</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متى ينزل</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المطر؟ وأيّ شيء في بطن ناقتي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شيء أكسب غداً؟ ومتى أموت‌؟</w:t>
      </w:r>
    </w:p>
    <w:p>
      <w:pPr>
        <w:pStyle w:val="BookText"/>
        <w:rPr/>
      </w:pPr>
      <w:r>
        <w:rPr>
          <w:rFonts w:ascii="Amiri" w:hAnsi="Amiri" w:eastAsia="Amiri" w:cs="Amiri"/>
          <w:color w:val="111111"/>
          <w:sz w:val="28"/>
          <w:sz w:val="28"/>
          <w:szCs w:val="28"/>
          <w:rtl w:val="true"/>
          <w:lang w:bidi="ar-SA"/>
        </w:rPr>
        <w:t>فبقي النبيّ صلى الله عليه و آله ساكتاً لا ينطق بشيء، 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إلّااللّٰه وأقرّ بأنّك محمّد رسول اللّٰه، فأيّ شيء لي عندك إن أتيتك بأهلي وبني عمّي مُسلمين‌؟</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ثمانون ناقة حُمر الظهور، بيض البطون، سُود الحَدَق، عليها من طرائف اليمن ونُقَطِ الحجاز، ثمّ التفت النبيّ إلى عليّ بن أبي طالب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أبا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أقرّ محمّد بن عبد اللّٰه بن عبد المطّلب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عبد مناف وأشهد على نفسه في صحةٍ من عقله</w:t>
      </w:r>
      <w:r>
        <w:rPr>
          <w:rStyle w:val="FootnoteAnchor"/>
          <w:rtl w:val="true"/>
        </w:rPr>
        <w:footnoteReference w:id="1562"/>
      </w:r>
      <w:r>
        <w:rPr>
          <w:rFonts w:ascii="Amiri" w:hAnsi="Amiri" w:eastAsia="Amiri" w:cs="Amiri"/>
          <w:color w:val="111111"/>
          <w:sz w:val="28"/>
          <w:sz w:val="28"/>
          <w:szCs w:val="28"/>
          <w:rtl w:val="true"/>
          <w:lang w:bidi="ar-SA"/>
        </w:rPr>
        <w:t>وبدنه وجواز أمره أنّ لأبي الصمصام العبسيّ عليه وعنده وفي ذمّته ثمانين ناقة حُمر الظهور، بيض البطون، سود الحدق، عليها من طرائف اليمن ونقط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عليه جميع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الصمصام إلى أهله بني عبس</w:t>
      </w:r>
      <w:r>
        <w:rPr>
          <w:rStyle w:val="FootnoteAnchor"/>
          <w:rtl w:val="true"/>
        </w:rPr>
        <w:footnoteReference w:id="1563"/>
      </w:r>
      <w:r>
        <w:rPr>
          <w:rFonts w:ascii="Amiri" w:hAnsi="Amiri" w:eastAsia="Amiri" w:cs="Amiri"/>
          <w:color w:val="111111"/>
          <w:sz w:val="28"/>
          <w:sz w:val="28"/>
          <w:szCs w:val="28"/>
          <w:rtl w:val="true"/>
          <w:lang w:bidi="ar-SA"/>
        </w:rPr>
        <w:t>، فقبض رسول اللّٰه صلى الله عليه و آله وقدم أبو الصمصام وقد أسلم بنو العبس كلّهم، فقال أبو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فعل رسول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اللّٰه تعالى</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الوصيّ بعده‌؟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فينا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الخليفة من بعده‌؟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أبو الصمصام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آله إنّ‌</w:t>
      </w:r>
      <w:r>
        <w:rPr>
          <w:rStyle w:val="FootnoteAnchor"/>
          <w:rtl w:val="true"/>
        </w:rPr>
        <w:footnoteReference w:id="1564"/>
      </w:r>
      <w:r>
        <w:rPr>
          <w:rFonts w:ascii="Amiri" w:hAnsi="Amiri" w:eastAsia="Amiri" w:cs="Amiri"/>
          <w:color w:val="111111"/>
          <w:sz w:val="28"/>
          <w:sz w:val="28"/>
          <w:szCs w:val="28"/>
          <w:rtl w:val="true"/>
          <w:lang w:bidi="ar-SA"/>
        </w:rPr>
        <w:t>لي على رسول اللّٰه دَيناً</w:t>
      </w:r>
      <w:r>
        <w:rPr>
          <w:rStyle w:val="FootnoteAnchor"/>
          <w:rtl w:val="true"/>
        </w:rPr>
        <w:footnoteReference w:id="1565"/>
      </w:r>
      <w:r>
        <w:rPr>
          <w:rFonts w:ascii="Amiri" w:hAnsi="Amiri" w:eastAsia="Amiri" w:cs="Amiri"/>
          <w:color w:val="111111"/>
          <w:sz w:val="28"/>
          <w:sz w:val="28"/>
          <w:szCs w:val="28"/>
          <w:rtl w:val="true"/>
          <w:lang w:bidi="ar-SA"/>
        </w:rPr>
        <w:t>ثمانين ناقة حُمْرَ الظهور، بيضَ البطون، سودَ الحدق، عليها من طرائف اليمن ونقط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سألت ما فوق العقل، فاسأل ما دونه، واللّٰه ما خلّف رسول اللّٰه صلى الله عليه و آله لا صفراء ولا بيضاء، خلّف فينا بغلته الدلدل أخذها عليّ بن أبي طالب، وخلّف سيفه فأخذه عليّ بن أبي طالب، وخلّف درعه الفاضل أخذه عليّ بن أبي طالب، وخلّف فينا فدكاً فأخذناها بحقّ ونبيّنا محمّد صلى الله عليه و آله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كردي ونكردي وحقّ ميره ببردي، رُدّوا العمل إلى أهله، ثمّ ضرب بيده إلى أبي الصمصام فأقامه وأتى به إلى منزل أمير المؤمنين عليه السلام وهو يتوضّأ للصلاة، فقرع سلمان الباب، فنادى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يا سلمان، أنت وأبو الصمصام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أُعجوبة وربّ الكعبة، مَن هذا الذي سمّاني باسمي ولم يعرفني‌؟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 رسول اللّٰه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قال</w:t>
      </w:r>
      <w:r>
        <w:rPr>
          <w:rStyle w:val="FootnoteAnchor"/>
          <w:rtl w:val="true"/>
        </w:rPr>
        <w:footnoteReference w:id="1566"/>
      </w:r>
      <w:r>
        <w:rPr>
          <w:rFonts w:ascii="Amiri" w:hAnsi="Amiri" w:eastAsia="Amiri" w:cs="Amiri"/>
          <w:color w:val="111111"/>
          <w:sz w:val="28"/>
          <w:sz w:val="28"/>
          <w:szCs w:val="28"/>
          <w:rtl w:val="true"/>
          <w:lang w:bidi="ar-SA"/>
        </w:rPr>
        <w:t>فيه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الذي قال</w:t>
      </w:r>
      <w:r>
        <w:rPr>
          <w:rStyle w:val="FootnoteAnchor"/>
          <w:rtl w:val="true"/>
        </w:rPr>
        <w:footnoteReference w:id="1567"/>
      </w:r>
      <w:r>
        <w:rPr>
          <w:rFonts w:ascii="Amiri" w:hAnsi="Amiri" w:eastAsia="Amiri" w:cs="Amiri"/>
          <w:color w:val="111111"/>
          <w:sz w:val="28"/>
          <w:sz w:val="28"/>
          <w:szCs w:val="28"/>
          <w:rtl w:val="true"/>
          <w:lang w:bidi="ar-SA"/>
        </w:rPr>
        <w:t>فيه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بعدي خير البشر فمن رضي فقد شكر ومن أبى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قال</w:t>
      </w:r>
      <w:r>
        <w:rPr>
          <w:rStyle w:val="FootnoteAnchor"/>
          <w:rtl w:val="true"/>
        </w:rPr>
        <w:footnoteReference w:id="1568"/>
      </w:r>
      <w:r>
        <w:rPr>
          <w:rFonts w:ascii="Amiri" w:hAnsi="Amiri" w:eastAsia="Amiri" w:cs="Amiri"/>
          <w:color w:val="111111"/>
          <w:sz w:val="28"/>
          <w:sz w:val="28"/>
          <w:szCs w:val="28"/>
          <w:rtl w:val="true"/>
          <w:lang w:bidi="ar-SA"/>
        </w:rPr>
        <w:t>فيه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إلّاأنّه لا نبيّ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يقول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عَلِيّاً</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يقول اللّٰه عزّ وجلّ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w:t>
      </w:r>
      <w:r>
        <w:rPr>
          <w:rStyle w:val="FootnoteAnchor"/>
          <w:rtl w:val="true"/>
        </w:rPr>
        <w:footnoteReference w:id="157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يقول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يقول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يقول اللّٰه في حقّه</w:t>
      </w:r>
      <w:r>
        <w:rPr>
          <w:rStyle w:val="FootnoteAnchor"/>
          <w:rtl w:val="true"/>
        </w:rPr>
        <w:footnoteReference w:id="15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يقول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يقول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 يا أبا الصمصام فسلِّم على أمير المؤمنين أبي الحسن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فدخل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لي على رسول اللّٰه صلى الله عليه و آله</w:t>
      </w:r>
      <w:r>
        <w:rPr>
          <w:rStyle w:val="FootnoteAnchor"/>
          <w:rtl w:val="true"/>
        </w:rPr>
        <w:footnoteReference w:id="1577"/>
      </w:r>
      <w:r>
        <w:rPr>
          <w:rFonts w:ascii="Amiri" w:hAnsi="Amiri" w:eastAsia="Amiri" w:cs="Amiri"/>
          <w:color w:val="111111"/>
          <w:sz w:val="28"/>
          <w:sz w:val="28"/>
          <w:szCs w:val="28"/>
          <w:rtl w:val="true"/>
          <w:lang w:bidi="ar-SA"/>
        </w:rPr>
        <w:t>ثمانين ناقة حُمْرَ الظهور، بيضَ البطون، سودَ الحدق، عليها من طرائف اليمن ونقط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أمعك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ودفع إليه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ينظر إلى قضاء دين رسول اللّٰه صلى الله عليه و آله</w:t>
      </w:r>
      <w:r>
        <w:rPr>
          <w:rStyle w:val="FootnoteAnchor"/>
          <w:rtl w:val="true"/>
        </w:rPr>
        <w:footnoteReference w:id="1578"/>
      </w:r>
      <w:r>
        <w:rPr>
          <w:rFonts w:ascii="Amiri" w:hAnsi="Amiri" w:eastAsia="Amiri" w:cs="Amiri"/>
          <w:color w:val="111111"/>
          <w:sz w:val="28"/>
          <w:sz w:val="28"/>
          <w:szCs w:val="28"/>
          <w:rtl w:val="true"/>
          <w:lang w:bidi="ar-SA"/>
        </w:rPr>
        <w:t xml:space="preserve">فليخرج غداً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بالغداة خرج الناس، فقال المشركون والمنافقون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يقضي الدين وليس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يفتضح غداً عليّ بن أبي طالب، من أين له ثمانون ناقة حمر الظهور بيض البطون سود الحدق عليها من طرائف اليمن ونقط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عليّ بن أبي طالب عليه السلام في أهله ومحبّيه وأصحاب النبيّ صلى الله عليه و آله فأسرّ إلى ولده الحسن سرّاً لم يدرِ أحد ما هو،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يا أبا الصمصام مع ابني الحسن إلى كثيب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الحسن عليه السلام ومعه أبو الصمصام، فصلّى الحسن عليه السلام ركعتين عند الكثيب وكلّم الأرض بكلمات لا يدرى ما هي، وضرب الكثيب بقضيب رسول اللّٰه صلى الله عليه و آله فانفجر الكثيب عن صخرةٍ ململمة مكتوب عليها سطران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الحسن عليه السلام الصخرة بالقضيب فانفجرت عن خطام ناقة، فقال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 يا أبا الصمصام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فاقتاد أبو الصمصام ثمانين ناقة حمر الظهور </w:t>
      </w:r>
    </w:p>
    <w:p>
      <w:pPr>
        <w:pStyle w:val="BookText"/>
        <w:rPr/>
      </w:pPr>
      <w:r>
        <w:rPr>
          <w:rFonts w:ascii="Amiri" w:hAnsi="Amiri" w:eastAsia="Amiri" w:cs="Amiri"/>
          <w:color w:val="111111"/>
          <w:sz w:val="28"/>
          <w:sz w:val="28"/>
          <w:szCs w:val="28"/>
          <w:rtl w:val="true"/>
          <w:lang w:bidi="ar-SA"/>
        </w:rPr>
        <w:t>بيض البطون سود الحدق عليها من طرائف اليمن ونقط الحجاز، ورجع إلى أمير المؤمنين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أستوفيت يا أبا الصمصام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وسلّم الخطّ إلى أمير المؤمنين عليه السلام فخرقه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أخبرني ابن عمّي رسول اللّٰه صلى الله عليه و آله أنّ اللّٰه عزّ وجلّ خلق هذه النوق في هذه الصخرة لقضاء دين رسول اللّٰه صلى الله عليه و آله من</w:t>
      </w:r>
      <w:r>
        <w:rPr>
          <w:rStyle w:val="FootnoteAnchor"/>
          <w:rtl w:val="true"/>
        </w:rPr>
        <w:footnoteReference w:id="1580"/>
      </w:r>
      <w:r>
        <w:rPr>
          <w:rFonts w:ascii="Amiri" w:hAnsi="Amiri" w:eastAsia="Amiri" w:cs="Amiri"/>
          <w:color w:val="111111"/>
          <w:sz w:val="28"/>
          <w:sz w:val="28"/>
          <w:szCs w:val="28"/>
          <w:rtl w:val="true"/>
          <w:lang w:bidi="ar-SA"/>
        </w:rPr>
        <w:t>قبل أن يخلق اللّٰه تعالى ناقة صالح بألفي عام</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1:339/525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6:335</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الثانى فى إخراج النوق لقضاء دين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قوماً من النصارى كانوا قد</w:t>
      </w:r>
      <w:r>
        <w:rPr>
          <w:rStyle w:val="FootnoteAnchor"/>
          <w:rtl w:val="true"/>
        </w:rPr>
        <w:footnoteReference w:id="1582"/>
      </w:r>
      <w:r>
        <w:rPr>
          <w:rFonts w:ascii="Amiri" w:hAnsi="Amiri" w:eastAsia="Amiri" w:cs="Amiri"/>
          <w:color w:val="111111"/>
          <w:sz w:val="28"/>
          <w:sz w:val="28"/>
          <w:szCs w:val="28"/>
          <w:rtl w:val="true"/>
          <w:lang w:bidi="ar-SA"/>
        </w:rPr>
        <w:t>دخلوا على النبيّ صلى الله عليه و 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ونجيء بأهالينا وقومنا فإن أنت أخرجت لنا مائة ناقة من الحجر سوداء مع كلّ واحدة فصيل آمنّا، فضمن لهم</w:t>
      </w:r>
      <w:r>
        <w:rPr>
          <w:rStyle w:val="FootnoteAnchor"/>
          <w:rtl w:val="true"/>
        </w:rPr>
        <w:footnoteReference w:id="1583"/>
      </w:r>
      <w:r>
        <w:rPr>
          <w:rFonts w:ascii="Amiri" w:hAnsi="Amiri" w:eastAsia="Amiri" w:cs="Amiri"/>
          <w:color w:val="111111"/>
          <w:sz w:val="28"/>
          <w:sz w:val="28"/>
          <w:szCs w:val="28"/>
          <w:rtl w:val="true"/>
          <w:lang w:bidi="ar-SA"/>
        </w:rPr>
        <w:t>ذلك رسول اللّٰه صلى الله عليه و آله، وانصرف القوم</w:t>
      </w:r>
      <w:r>
        <w:rPr>
          <w:rStyle w:val="FootnoteAnchor"/>
          <w:rtl w:val="true"/>
        </w:rPr>
        <w:footnoteReference w:id="1584"/>
      </w:r>
      <w:r>
        <w:rPr>
          <w:rFonts w:ascii="Amiri" w:hAnsi="Amiri" w:eastAsia="Amiri" w:cs="Amiri"/>
          <w:color w:val="111111"/>
          <w:sz w:val="28"/>
          <w:sz w:val="28"/>
          <w:szCs w:val="28"/>
          <w:rtl w:val="true"/>
          <w:lang w:bidi="ar-SA"/>
        </w:rPr>
        <w:t>إلى بلادهم فلمّا كان بعد وفاة رسول اللّٰه صلى الله عليه و آله رجعوا ودخلوا المدينة فسألوا عن النبيّ صلى الله عليه و آله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نجد في كتبنا أنّه لا يخرج من الدنيا نبيّ إلّاويكون له وصيّ‌، فمن كان وصيّ نبيّكم محمّد؟ فدلّوه</w:t>
      </w:r>
      <w:r>
        <w:rPr>
          <w:rStyle w:val="FootnoteAnchor"/>
          <w:rtl w:val="true"/>
        </w:rPr>
        <w:footnoteReference w:id="1585"/>
      </w:r>
      <w:r>
        <w:rPr>
          <w:rFonts w:ascii="Amiri" w:hAnsi="Amiri" w:eastAsia="Amiri" w:cs="Amiri"/>
          <w:color w:val="111111"/>
          <w:sz w:val="28"/>
          <w:sz w:val="28"/>
          <w:szCs w:val="28"/>
          <w:rtl w:val="true"/>
          <w:lang w:bidi="ar-SA"/>
        </w:rPr>
        <w:t>على أبي بكر، فدخلوا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دين على رسول اللّٰه صلى الله عليه و آله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ناقة ومع كلّ ناقة فصيل وكلّها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رسول اللّٰه صلى الله عليه و آله تركة تفي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أمر محمّد إلّاباطلاً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سلمان حاضراً، وكان يعرف ألسنتهم ولغاتهم،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أدلّكم على وصيّ رسول اللّٰه صلى الله عليه و آله، فإذا بعليّ قد دخل المسجد فنهض القوم مع سلمان إلى عليّ عليه السلام</w:t>
      </w:r>
      <w:r>
        <w:rPr>
          <w:rStyle w:val="FootnoteAnchor"/>
          <w:rtl w:val="true"/>
        </w:rPr>
        <w:footnoteReference w:id="1588"/>
      </w:r>
      <w:r>
        <w:rPr>
          <w:rFonts w:ascii="Amiri" w:hAnsi="Amiri" w:eastAsia="Amiri" w:cs="Amiri"/>
          <w:color w:val="111111"/>
          <w:sz w:val="28"/>
          <w:sz w:val="28"/>
          <w:szCs w:val="28"/>
          <w:rtl w:val="true"/>
          <w:lang w:bidi="ar-SA"/>
        </w:rPr>
        <w:t>وجثوا بين يديه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نبيّكم مائة ناقة بصفات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وتُسلمون حينئذٍ؟</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فواعدهم إلى الغد ثمّ خرج بهم إلى الجبّانة والمنافقون يزعمون أنّه يفتضح، فلمّا وصل إليها صلّى ركعتين ودعا خفيّاً ثمّ ضرب بقضيب رسول اللّٰه صلى الله عليه و آله على الحجر فسمع منه أنينٌ كما يكون للنّوق عند مخاضها فبينا كذلك إذ انشقّ الحجر وخرج منه رأس ناقة تعلّق منه الزمام، فقال عليّ عليه السلام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فخرج منه مائة ناقة مع كلّ ناقة فصيل كلّها سود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النصارى كلّهم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ناقة صالح النبيّ واحدة فكان بسببها هلاك قوم كثير فادع اللّٰه يا أمير المؤمنين حتّى تدخل النوق كلّها</w:t>
      </w:r>
      <w:r>
        <w:rPr>
          <w:rStyle w:val="FootnoteAnchor"/>
          <w:rtl w:val="true"/>
        </w:rPr>
        <w:footnoteReference w:id="1589"/>
      </w:r>
      <w:r>
        <w:rPr>
          <w:rFonts w:ascii="Amiri" w:hAnsi="Amiri" w:eastAsia="Amiri" w:cs="Amiri"/>
          <w:color w:val="111111"/>
          <w:sz w:val="28"/>
          <w:sz w:val="28"/>
          <w:szCs w:val="28"/>
          <w:rtl w:val="true"/>
          <w:lang w:bidi="ar-SA"/>
        </w:rPr>
        <w:t xml:space="preserve">وفصالها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شيء منها سبب هلاك أُمّة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فدخلت الحجر كما</w:t>
      </w:r>
      <w:r>
        <w:rPr>
          <w:rStyle w:val="FootnoteAnchor"/>
          <w:rtl w:val="true"/>
        </w:rPr>
        <w:footnoteReference w:id="1590"/>
      </w:r>
      <w:r>
        <w:rPr>
          <w:rFonts w:ascii="IRNazanin" w:hAnsi="IRNazanin" w:eastAsia="IRNazanin"/>
          <w:color w:val="111111"/>
          <w:sz w:val="28"/>
          <w:sz w:val="28"/>
          <w:szCs w:val="28"/>
          <w:rtl w:val="true"/>
          <w:lang w:bidi="fa-IR"/>
        </w:rPr>
        <w:t>خرجت</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w:t>
      </w:r>
      <w:r>
        <w:rPr>
          <w:rStyle w:val="FootnoteAnchor"/>
          <w:rtl w:val="true"/>
        </w:rPr>
        <w:footnoteReference w:id="1592"/>
      </w:r>
      <w:r>
        <w:rPr>
          <w:rFonts w:ascii="Amiri" w:hAnsi="Amiri" w:eastAsia="Amiri" w:cs="Amiri"/>
          <w:color w:val="111111"/>
          <w:sz w:val="28"/>
          <w:sz w:val="28"/>
          <w:szCs w:val="28"/>
          <w:rtl w:val="true"/>
          <w:lang w:bidi="ar-SA"/>
        </w:rPr>
        <w:t xml:space="preserve">، عن عليّ بن الحسين، عن </w:t>
      </w:r>
    </w:p>
    <w:p>
      <w:pPr>
        <w:pStyle w:val="BookText"/>
        <w:rPr/>
      </w:pPr>
      <w:r>
        <w:rPr>
          <w:rFonts w:ascii="Amiri" w:hAnsi="Amiri" w:eastAsia="Amiri" w:cs="Amiri"/>
          <w:color w:val="111111"/>
          <w:sz w:val="28"/>
          <w:sz w:val="28"/>
          <w:szCs w:val="28"/>
          <w:rtl w:val="true"/>
          <w:lang w:bidi="ar-SA"/>
        </w:rPr>
        <w:t>أبيه</w:t>
      </w:r>
      <w:r>
        <w:rPr>
          <w:rStyle w:val="FootnoteAnchor"/>
          <w:rtl w:val="true"/>
        </w:rPr>
        <w:footnoteReference w:id="1593"/>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عند رسول اللّٰه صلى الله عليه و آله عِدَة أو دينٌ فليأتني، فكان كلّ من أتاه يطلب ديناً أو عدة يرفع مصلّاه فيجد ذلك كذلك تحته فيدفعه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الثاني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هذا بشرف الدنيا دوننا فما الحيلة‌؟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لو ناديت كما نادى هو كنت تجد ذلك كما يجد هو إذ كان إنّما يقضي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أبو بكر كذلك، فعرف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سيندم على ما فعل، فلمّا كان من الغد أتاه أعرابيّ وهو جالس في جماعة من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وصيّ رسول اللّٰه‌؟ فأُشير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رسول اللّٰه وخليفته‌؟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تشاء؟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الثمانين الناقة التي ضمن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النوق‌؟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لي رسول اللّٰه صلى الله عليه و آله ثمانين ناقة حمراء كُحل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الآن‌؟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 جُهّال فاسأله ألك شهود بما تقوله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 بما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يُطلَب منه الشهود على رسول اللّٰه بما يتضمّنه‌؟ واللّٰه ما أنت وصيّ رسول اللّٰه ولا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اتبعني حتّى أدلّك على وصيّ رسول اللّٰه صلى الله عليه و آله، فتبعه الأعرابيّ حتّى انتهى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الذي تريد</w:t>
      </w:r>
      <w:r>
        <w:rPr>
          <w:rStyle w:val="FootnoteAnchor"/>
          <w:rtl w:val="true"/>
        </w:rPr>
        <w:footnoteReference w:id="15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ضمن لي ثمانين ناقة حمراء كحل العيون فهلمّها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أنت وأهل بيتك‌؟</w:t>
      </w:r>
    </w:p>
    <w:p>
      <w:pPr>
        <w:pStyle w:val="BookText"/>
        <w:rPr/>
      </w:pPr>
      <w:r>
        <w:rPr>
          <w:rFonts w:ascii="Amiri" w:hAnsi="Amiri" w:eastAsia="Amiri" w:cs="Amiri"/>
          <w:color w:val="111111"/>
          <w:sz w:val="28"/>
          <w:sz w:val="28"/>
          <w:szCs w:val="28"/>
          <w:rtl w:val="true"/>
          <w:lang w:bidi="ar-SA"/>
        </w:rPr>
        <w:t>فانكبّ الأعرابيّ على يديه يقبّلهما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وصيّ رسول اللّٰه وخليفته فبهذا وقع الشرط بينه وبيني وقد أسلمنا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انطلق أنت وسلمان مع هذا الأعرابيّ إلى وادي فلان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يا صالح، فإذا أجابك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الثمانين ناقة التي ضمنها رسول اللّٰه لهذا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إلى الوادي، فنادى الحسن،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يابن رسول اللّٰه، فأدّى إليه رسالة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يلبث أن خرج إلينا زمام ناقة من الأرض، فأخذ الحسن عليه السلام الزمام فناوله الأعرابيّ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فجعلت النوق تخرج حتّى تمّ الثمانون على الصفة المذكورة</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6127_209864"/>
      <w:bookmarkStart w:id="290" w:name="pg16127_209864"/>
      <w:bookmarkEnd w:id="290"/>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pg16127_209864"/>
      <w:bookmarkStart w:id="292" w:name="__RefHeading___Toc1477421_1280447820"/>
      <w:bookmarkStart w:id="293" w:name="_Toc77"/>
      <w:bookmarkEnd w:id="291"/>
      <w:bookmarkEnd w:id="292"/>
      <w:r>
        <w:rPr>
          <w:rtl w:val="true"/>
        </w:rPr>
        <w:t>الباب الخامس والخمسون في بيان تصدّقه للخاتم على السائل في صلاته</w:t>
      </w:r>
      <w:bookmarkEnd w:id="293"/>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الثعلبىّ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فسأل</w:t>
      </w:r>
      <w:r>
        <w:rPr>
          <w:rStyle w:val="FootnoteAnchor"/>
          <w:rtl w:val="true"/>
        </w:rPr>
        <w:footnoteReference w:id="1598"/>
      </w:r>
      <w:r>
        <w:rPr>
          <w:rFonts w:ascii="Amiri" w:hAnsi="Amiri" w:eastAsia="Amiri" w:cs="Amiri"/>
          <w:color w:val="111111"/>
          <w:sz w:val="28"/>
          <w:sz w:val="28"/>
          <w:szCs w:val="28"/>
          <w:rtl w:val="true"/>
          <w:lang w:bidi="ar-SA"/>
        </w:rPr>
        <w:t>سائل في المسجد فلم يعطِه أحدٌ شيئاً</w:t>
      </w:r>
      <w:r>
        <w:rPr>
          <w:rStyle w:val="FootnoteAnchor"/>
          <w:rtl w:val="true"/>
        </w:rPr>
        <w:footnoteReference w:id="1599"/>
      </w:r>
      <w:r>
        <w:rPr>
          <w:rFonts w:ascii="Amiri" w:hAnsi="Amiri" w:eastAsia="Amiri" w:cs="Amiri"/>
          <w:color w:val="111111"/>
          <w:sz w:val="28"/>
          <w:sz w:val="28"/>
          <w:szCs w:val="28"/>
          <w:rtl w:val="true"/>
          <w:lang w:bidi="ar-SA"/>
        </w:rPr>
        <w:t>،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لي</w:t>
      </w:r>
      <w:r>
        <w:rPr>
          <w:rStyle w:val="FootnoteAnchor"/>
          <w:rtl w:val="true"/>
        </w:rPr>
        <w:footnoteReference w:id="1600"/>
      </w:r>
      <w:r>
        <w:rPr>
          <w:rFonts w:ascii="Amiri" w:hAnsi="Amiri" w:eastAsia="Amiri" w:cs="Amiri"/>
          <w:color w:val="111111"/>
          <w:sz w:val="28"/>
          <w:sz w:val="28"/>
          <w:szCs w:val="28"/>
          <w:rtl w:val="true"/>
          <w:lang w:bidi="ar-SA"/>
        </w:rPr>
        <w:t>أنّي سألت في مسجد رسولك صلى الله عليه و آله فلم يعطني أحد شيئاً، وكان أمير المؤمنين عليه السلام راكعاً فأومأ بخنصره اليمنى وكان يتختّم فيها، فأقبل السائل حتّى أخذ الخاتم من خنصره والنبيّ صلى الله عليه و آله يشاهده</w:t>
      </w:r>
      <w:r>
        <w:rPr>
          <w:rStyle w:val="FootnoteAnchor"/>
          <w:rtl w:val="true"/>
        </w:rPr>
        <w:footnoteReference w:id="1601"/>
      </w:r>
      <w:r>
        <w:rPr>
          <w:rFonts w:ascii="Amiri" w:hAnsi="Amiri" w:eastAsia="Amiri" w:cs="Amiri"/>
          <w:color w:val="111111"/>
          <w:sz w:val="28"/>
          <w:sz w:val="28"/>
          <w:szCs w:val="28"/>
          <w:rtl w:val="true"/>
          <w:lang w:bidi="ar-SA"/>
        </w:rPr>
        <w:t xml:space="preserve">، فلمّا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اللّهمّ‌</w:t>
      </w:r>
      <w:r>
        <w:rPr>
          <w:rStyle w:val="FootnoteAnchor"/>
          <w:rtl w:val="true"/>
        </w:rPr>
        <w:footnoteReference w:id="1603"/>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نَجْعَلُ لَكُمٰا سُلْطٰاناً فَلاٰ يَصِلُونَ إِلَيْكُمٰا بِآيٰاتِنٰا</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 xml:space="preserve">اللّهمّ وأنا محمّد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فاشرح لي صدري ويسّر لي أمري واجعل لي وزيراً من أهلي عليّاً أخي اشدد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استتمّ رسول اللّٰه صلى الله عليه و آله الكلام</w:t>
      </w:r>
      <w:r>
        <w:rPr>
          <w:rStyle w:val="FootnoteAnchor"/>
          <w:rtl w:val="true"/>
        </w:rPr>
        <w:footnoteReference w:id="1605"/>
      </w:r>
      <w:r>
        <w:rPr>
          <w:rFonts w:ascii="Amiri" w:hAnsi="Amiri" w:eastAsia="Amiri" w:cs="Amiri"/>
          <w:color w:val="111111"/>
          <w:sz w:val="28"/>
          <w:sz w:val="28"/>
          <w:szCs w:val="28"/>
          <w:rtl w:val="true"/>
          <w:lang w:bidi="ar-SA"/>
        </w:rPr>
        <w:t xml:space="preserve">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من عند اللّٰه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606"/>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تأويل الآيات </w:t>
      </w:r>
      <w:r>
        <w:rPr>
          <w:rFonts w:eastAsia="Amiri" w:cs="Amiri" w:ascii="Amiri" w:hAnsi="Amiri"/>
          <w:color w:val="111111"/>
          <w:sz w:val="28"/>
          <w:szCs w:val="28"/>
          <w:lang w:bidi="ar-SA"/>
        </w:rPr>
        <w:t>1:9/151</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الجارود</w:t>
      </w:r>
      <w:r>
        <w:rPr>
          <w:rStyle w:val="FootnoteAnchor"/>
          <w:rtl w:val="true"/>
        </w:rPr>
        <w:footnoteReference w:id="1608"/>
      </w:r>
      <w:r>
        <w:rPr>
          <w:rFonts w:ascii="Amiri" w:hAnsi="Amiri" w:eastAsia="Amiri" w:cs="Amiri"/>
          <w:color w:val="111111"/>
          <w:sz w:val="28"/>
          <w:sz w:val="28"/>
          <w:szCs w:val="28"/>
          <w:rtl w:val="true"/>
          <w:lang w:bidi="ar-SA"/>
        </w:rPr>
        <w:t>، عن أبي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اليهود أسلموا، منهم عبد اللّٰه بن سلام وأسد وثعلبة وابن يامين وابن صوريا، فأتوا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موسى أوصى إلى يوشع </w:t>
      </w:r>
    </w:p>
    <w:p>
      <w:pPr>
        <w:pStyle w:val="BookText"/>
        <w:rPr/>
      </w:pPr>
      <w:r>
        <w:rPr>
          <w:rFonts w:ascii="Amiri" w:hAnsi="Amiri" w:eastAsia="Amiri" w:cs="Amiri"/>
          <w:color w:val="111111"/>
          <w:sz w:val="28"/>
          <w:sz w:val="28"/>
          <w:szCs w:val="28"/>
          <w:rtl w:val="true"/>
          <w:lang w:bidi="ar-SA"/>
        </w:rPr>
        <w:t>ابن نون، فمَن وصيّك يا رسول اللّٰه‌؟ ومَن وليّنا بعدك‌؟</w:t>
      </w:r>
    </w:p>
    <w:p>
      <w:pPr>
        <w:pStyle w:val="BookText"/>
        <w:rPr/>
      </w:pP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 معه فأتوا المسجد فإذا سائل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ما أعطاك أحدٌ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الخاتم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راكعاً، فكبّر النبيّ وكبّر أهل المسجد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وبالإسلام ديناً، وبمحمّد نبيّاً، وبعليّ بن أبي طالب وليّاً ووصيّاً</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تصدّقتُ بأربعين خاتماً وأنا راكع لينزل فيّ مثل ما نزل في عليّ بن أبي طالب فما نزل فيّ شيء</w:t>
      </w:r>
      <w:r>
        <w:rPr>
          <w:rStyle w:val="FootnoteAnchor"/>
          <w:rtl w:val="true"/>
        </w:rPr>
        <w:footnoteReference w:id="1611"/>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أمير المؤمنين عليه السلام كان يصلّي الظهر وقد صلّى ركعتين وهو راكع وعليه حُلّة قيمتها ألف دينار وكان قد كساه رسول اللّٰه صلى الله عليه و آله إيّاها</w:t>
      </w:r>
      <w:r>
        <w:rPr>
          <w:rStyle w:val="FootnoteAnchor"/>
          <w:rtl w:val="true"/>
        </w:rPr>
        <w:footnoteReference w:id="1613"/>
      </w:r>
      <w:r>
        <w:rPr>
          <w:rFonts w:ascii="Amiri" w:hAnsi="Amiri" w:eastAsia="Amiri" w:cs="Amiri"/>
          <w:color w:val="111111"/>
          <w:sz w:val="28"/>
          <w:sz w:val="28"/>
          <w:szCs w:val="28"/>
          <w:rtl w:val="true"/>
          <w:lang w:bidi="ar-SA"/>
        </w:rPr>
        <w:t>وكان النجاشيّ قد أهداها إلى رسول اللّٰه صلى الله عليه و آله، فجاءه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ومَن هو أولى بالمؤمنين من أنفسهم، تصدّق على مسكين، فطرح له</w:t>
      </w:r>
      <w:r>
        <w:rPr>
          <w:rStyle w:val="FootnoteAnchor"/>
          <w:rtl w:val="true"/>
        </w:rPr>
        <w:footnoteReference w:id="1614"/>
      </w:r>
      <w:r>
        <w:rPr>
          <w:rFonts w:ascii="Amiri" w:hAnsi="Amiri" w:eastAsia="Amiri" w:cs="Amiri"/>
          <w:color w:val="111111"/>
          <w:sz w:val="28"/>
          <w:sz w:val="28"/>
          <w:szCs w:val="28"/>
          <w:rtl w:val="true"/>
          <w:lang w:bidi="ar-SA"/>
        </w:rPr>
        <w:t>الحلّة وأومأ إليه أن احملها،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وصيّرها نعمة وقرن أولاده بنعمته فكلّ من بلغ من أولاده مبلغ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بهذه النعمة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فيتصدّقون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الذي سأل أمير المؤمنين عليه السلام كان من الملائكة وكذلك الذي يسأل أولاده يكون من الملائكة</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فى تفسير الا مام أبى محمّد الحسن بن علىّ العسكرىّ عليهما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أَنْزَلْنٰا إِلَيْكَ آيٰاتٍ بَيِّنٰاتٍ وَ مٰا يَكْفُرُ بِهٰا إِلاَّ اَلْفٰاسِقُونَ‌</w:t>
      </w:r>
      <w:r>
        <w:rPr>
          <w:rFonts w:eastAsia="Amiri" w:cs="Amiri" w:ascii="Amiri" w:hAnsi="Amiri"/>
          <w:color w:val="111111"/>
          <w:sz w:val="28"/>
          <w:szCs w:val="28"/>
          <w:rtl w:val="true"/>
          <w:lang w:bidi="ar-SA"/>
        </w:rPr>
        <w:t>»</w:t>
      </w:r>
      <w:r>
        <w:rPr>
          <w:rStyle w:val="FootnoteAnchor"/>
          <w:rtl w:val="true"/>
        </w:rPr>
        <w:footnoteReference w:id="1617"/>
      </w:r>
      <w:r>
        <w:rPr>
          <w:rFonts w:ascii="Amiri" w:hAnsi="Amiri" w:eastAsia="Amiri" w:cs="Amiri"/>
          <w:color w:val="111111"/>
          <w:sz w:val="28"/>
          <w:sz w:val="28"/>
          <w:szCs w:val="28"/>
          <w:rtl w:val="true"/>
          <w:lang w:bidi="ar-SA"/>
        </w:rPr>
        <w:t>ولقد أنزلنا إليك يا محمّد آيات بيّنات دالّات على صدقك في نبوّتك، مُبيِّنات عن إمامة عليّ أخيك ووصيّك وصفيّك، مُوضِحاتٍ عن كفر من شكّ فيك وفي أخيك، أو قابل أمر واحد منكما بخلاف القبول والتسليم</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الآيات الدالّات على تفضيلك وتفضيل عليّ بعدك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الخارجون عن دين اللّٰه وطاعته من </w:t>
      </w:r>
    </w:p>
    <w:p>
      <w:pPr>
        <w:pStyle w:val="BookText"/>
        <w:rPr/>
      </w:pPr>
      <w:r>
        <w:rPr>
          <w:rFonts w:ascii="Amiri" w:hAnsi="Amiri" w:eastAsia="Amiri" w:cs="Amiri"/>
          <w:color w:val="111111"/>
          <w:sz w:val="28"/>
          <w:sz w:val="28"/>
          <w:szCs w:val="28"/>
          <w:rtl w:val="true"/>
          <w:lang w:bidi="ar-SA"/>
        </w:rPr>
        <w:t>اليهود والكاذبين من النواصب المُتسمّين بالمسلمين</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الحسن بن علىّ العسكرىّ‌، عن عليّ بن الحسين زين العابدين وذلك أنّ رسول اللّٰه صلى الله عليه و آله لمّا آمن به عبد اللّٰه بن سلام بعد مسائله التي سألها رسول اللّٰه صلى الله عليه و آله وجوابه إيّاه عنها،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بقيت واحدة وهي المسألة الكبرى والغرض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يخلفك بعدك ويقضي ديونك ويُنجز عداتك ويؤدّي أماناتك ويُوضِّح عن آياتك وبيّناتك‌؟</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أصحابي قعودٌ، امضِ إليهم فسيدلّك النور الساطع في دائرة غُرّة وليّ عهدي وصفحة خدّيه وسينطق طومارك بأنّه هو الوصيّ‌، وستشهد جوارحك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عبد اللّٰه إلى القوم فرأى عليّاً يسطع من وجهه نور يبهر نور الشمس، ونطق طوماره وأعضاء بدنه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سلام، هذا عليّ بن أبي طالب؛ المالئ جنان اللّٰه بمحبّيه، ونيرانه بشانئيه، الباثّ‌</w:t>
      </w:r>
      <w:r>
        <w:rPr>
          <w:rStyle w:val="FootnoteAnchor"/>
          <w:rtl w:val="true"/>
        </w:rPr>
        <w:footnoteReference w:id="1619"/>
      </w:r>
      <w:r>
        <w:rPr>
          <w:rFonts w:ascii="Amiri" w:hAnsi="Amiri" w:eastAsia="Amiri" w:cs="Amiri"/>
          <w:color w:val="111111"/>
          <w:sz w:val="28"/>
          <w:sz w:val="28"/>
          <w:szCs w:val="28"/>
          <w:rtl w:val="true"/>
          <w:lang w:bidi="ar-SA"/>
        </w:rPr>
        <w:t xml:space="preserve">دين اللّٰه في أقطار الأرض وآفاقها، والنافي للكفر عن نواحيها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بولايته تكن سعيداً، واثبت على التسليم له تكن رشيداً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أنّ محمّداً عبده ورسوله المصطفى وأمينه المرتضى وأميره على جميع الورى، وأشهد أنّ عليّاً أخوه وصفيّه ووصيّه القائم بأمره، المُنجز لعداته، المؤدّي لأماناته، الموضح لآياته وبيّناته، والدافع للأباطيل بدلائله ومعجزاته، وأشهد أنّكما اللذان بشّر بكما موسى ومَن قبله من الأنبياء، ودلّ عليكما المختارون من الأصفياء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الحجج، وانزاحت العلل، وانقطعت المعاذير، فلا عذر إن تأخّرت عنك، ولا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 التعصّب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اليهود قوم بُهَّت وإنّهم إن سمعوا بإسلامي وقعوا فيّ فأخبئني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جاؤوك فاسألهم عنّي</w:t>
      </w:r>
      <w:r>
        <w:rPr>
          <w:rStyle w:val="FootnoteAnchor"/>
          <w:rtl w:val="true"/>
        </w:rPr>
        <w:footnoteReference w:id="1620"/>
      </w:r>
      <w:r>
        <w:rPr>
          <w:rFonts w:ascii="Amiri" w:hAnsi="Amiri" w:eastAsia="Amiri" w:cs="Amiri"/>
          <w:color w:val="111111"/>
          <w:sz w:val="28"/>
          <w:sz w:val="28"/>
          <w:szCs w:val="28"/>
          <w:rtl w:val="true"/>
          <w:lang w:bidi="ar-SA"/>
        </w:rPr>
        <w:t>لتسمع قولهم فيّ قبل أن يعلموا بإسلامي وبعده لتعلم أحوالهم، فخبّأه رسول اللّٰه صلى الله عليه و آله في بيته ثمّ دعا قوماً من اليهود فحضروه وعرض عليهم أمره، فأبوا،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ترضون حكماً بيني وبينكم‌؟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بن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رجل هو؟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رئيسنا وابن رئيسنا، وسيّدنا وابن سيّدنا، وعالمنا وابن عالمنا، وورِعِنا وابن ورِعِنا، وزاهدنا وابن زاهدنا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آمن بي أتؤمنون‌؟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أعاذه اللّٰه من ذلك ثمّ أعاذه وأعاذه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عليهم يا عبد اللّٰه وأظهر ما قد أظهره اللّٰه لك من أمر محمّد، فخرج عليهم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شريك له، وأنّ محمّداً عبده ورسوله المذكور في 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وصحف إبراهيم وسائر كتب اللّٰه تعالى المدلول فيها عليه وعلى أخيه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سمعوه يقول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هو سفيهنا وابن سفيهنا، وشرّنا وابن شرّنا، وفاسقنا وابن فاسقنا، وجاهلنا وابن جاهلنا، كان غائباً عنّا فكرهنا أن نغتابه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أخافه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عبد اللّٰه حَسُن إسلامه ولحقه القصد الشديد من جيرانه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 آله في حمارة القيظ</w:t>
      </w:r>
      <w:r>
        <w:rPr>
          <w:rStyle w:val="FootnoteAnchor"/>
          <w:rtl w:val="true"/>
        </w:rPr>
        <w:footnoteReference w:id="1622"/>
      </w:r>
      <w:r>
        <w:rPr>
          <w:rFonts w:ascii="Amiri" w:hAnsi="Amiri" w:eastAsia="Amiri" w:cs="Amiri"/>
          <w:color w:val="111111"/>
          <w:sz w:val="28"/>
          <w:sz w:val="28"/>
          <w:szCs w:val="28"/>
          <w:rtl w:val="true"/>
          <w:lang w:bidi="ar-SA"/>
        </w:rPr>
        <w:t xml:space="preserve">في مسجده يوماً إذ دخل عليه عبد اللّٰه بن 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يؤذّن</w:t>
      </w:r>
      <w:r>
        <w:rPr>
          <w:rStyle w:val="FootnoteAnchor"/>
          <w:rtl w:val="true"/>
        </w:rPr>
        <w:footnoteReference w:id="1623"/>
      </w:r>
      <w:r>
        <w:rPr>
          <w:rFonts w:ascii="Amiri" w:hAnsi="Amiri" w:eastAsia="Amiri" w:cs="Amiri"/>
          <w:color w:val="111111"/>
          <w:sz w:val="28"/>
          <w:sz w:val="28"/>
          <w:szCs w:val="28"/>
          <w:rtl w:val="true"/>
          <w:lang w:bidi="ar-SA"/>
        </w:rPr>
        <w:t xml:space="preserve">للصلاة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وراكع وساجد، فنظر رسول اللّٰه صلى الله عليه و آله إلى وجه عبد اللّٰه بن سلام فرآه متغيّراً، وإلى عينيه دامعتين،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عبد اللّٰه بن 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قصدتني اليهود وأساءت جواري؛ كلّ ماعون لي استعاروه منّي كسروه وأتلفوه، وما استعرت منهم منعونيه، ثمّ زاد أمرهم بعد هذا فقد اجتمعوا وتواطؤوا وتحالفوا على أن لا يجالسني أحد منهم ولا يبايعني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يشاورني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يكلّمني ولا يخالطني وقد تقدّموا بذلك إلى من في منزلي فليس يكلّمني منهم أحد</w:t>
      </w:r>
      <w:r>
        <w:rPr>
          <w:rStyle w:val="FootnoteAnchor"/>
          <w:rtl w:val="true"/>
        </w:rPr>
        <w:footnoteReference w:id="1624"/>
      </w:r>
      <w:r>
        <w:rPr>
          <w:rFonts w:ascii="Amiri" w:hAnsi="Amiri" w:eastAsia="Amiri" w:cs="Amiri"/>
          <w:color w:val="111111"/>
          <w:sz w:val="28"/>
          <w:sz w:val="28"/>
          <w:szCs w:val="28"/>
          <w:rtl w:val="true"/>
          <w:lang w:bidi="ar-SA"/>
        </w:rPr>
        <w:t>، وكلّ جيراننا يهود، وقد استوحشت منهم وليس لي أُنس بهم والمسافة ما بيننا وبين مسجدك ومنزلك بعيدة فليس يمكنني في كلّ وقت أن أقصد مسجدك أو منزلك، فلحقني من ذلك ضيق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رسول اللّٰه صلى الله عليه و آله غشيه ما كان يغشاه عند نزول الوحي من تعظيم أمر اللّٰه تعالى ثمّ سُرِيَ عنه وقد 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ناصركم اللّٰه على اليهود القاصدين بالسوء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 وناصرك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 وَ يُؤْتُونَ اَلزَّكٰاةَ وَ هُمْ رٰاكِعُونَ‌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تولّاهم ووالى أولياءهم وعادى أعداءهم ولجأ عند المهمّات إلى اللّٰه تعالى ثمّ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وسائر الكافرين، فلا يهمّنّك يابن سلام فإنّ اللّٰه تعالى وهؤلاء ناصروك وهو كافيك شرور أعدائك وذائد عنك مكائدهم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أبشر فقد جعل اللّٰه لك أولياءً خيراً منهم؛ اللّٰه ورسوله محمّد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آمنوا؟</w:t>
      </w:r>
    </w:p>
    <w:p>
      <w:pPr>
        <w:pStyle w:val="BookText"/>
        <w:rPr/>
      </w:pPr>
      <w:r>
        <w:rPr>
          <w:rFonts w:ascii="Amiri" w:hAnsi="Amiri" w:eastAsia="Amiri" w:cs="Amiri"/>
          <w:color w:val="111111"/>
          <w:sz w:val="28"/>
          <w:sz w:val="28"/>
          <w:szCs w:val="28"/>
          <w:rtl w:val="true"/>
          <w:lang w:bidi="ar-SA"/>
        </w:rPr>
        <w:t>فنظر رسول اللّٰه صلى الله عليه و آله إلى سائل خارج</w:t>
      </w:r>
      <w:r>
        <w:rPr>
          <w:rStyle w:val="FootnoteAnchor"/>
          <w:rtl w:val="true"/>
        </w:rPr>
        <w:footnoteReference w:id="16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الآن‌؟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المصلّي، أشار إليّ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الخاتم، فأخذته، فنظر رسول اللّٰه صلى الله عليه و آله إلى الخاتم فإذا هو خاتم عليّ بن أبي طالب عليه السلام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هذا وليّكم بعدي، وأولى الناس بالناس بعدي عليّ بن أبي طالب</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عبد اللّٰه بن سلام إلّايسيراً حتّى مرض بعض جيرانه وافتقر وباع داره ولم يجد مشترياً غير عبد اللّٰه بن سلام وأُسِرَ آخر من جيرانه فأُلجئ إلى بيع داره فلم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مشترياً غير عبد اللّٰه، ثمّ لم يبق من جيرانه من اليهود أحد إلّا دَهَتْهُ داهية واحتاج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 داره، فملك عبد اللّٰه بن سلام تلك المحلّة وقلع اللّٰه شأفة اليهود وحوّل عبد اللّٰه بن سلام إلى تلك الدور قوماً من خيار المهاجرين وكانوا له أُنّاساً وجُلّاساً، وردّ اللّٰه كيد اليهود في نحورهم وطيّب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بإيمانه برسول اللّٰه صلى الله عليه و آله وموالاته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عليهما الصلاة والسلام</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 xml:space="preserve">. </w:t>
      </w:r>
      <w:bookmarkStart w:id="294" w:name="pg16127_209874"/>
    </w:p>
    <w:p>
      <w:pPr>
        <w:pStyle w:val="Heading3"/>
        <w:numPr>
          <w:ilvl w:val="2"/>
          <w:numId w:val="1"/>
        </w:numPr>
        <w:rPr/>
      </w:pPr>
      <w:bookmarkStart w:id="295" w:name="__RefHeading___Toc1477423_1280447820"/>
      <w:bookmarkStart w:id="296" w:name="_Toc78"/>
      <w:bookmarkEnd w:id="294"/>
      <w:bookmarkEnd w:id="295"/>
      <w:r>
        <w:rPr>
          <w:rtl w:val="true"/>
        </w:rPr>
        <w:t>فهرس المحتويات</w:t>
      </w:r>
      <w:bookmarkEnd w:id="296"/>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سطور من حياة المؤلّف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عصره وطبقته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إطراء العلماء في حقّه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تأليفاته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نحن والكتاب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بدر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التعريف بمصادر أحاديث الكتاب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التعريف بنسخ الكتاب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ذكر أبواب الكتاب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الباب الأوّل</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ثواب من قرأ فضيلة من فضائله أو كتب فضيلة من فضائله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 xml:space="preserve">في بيان ما يُثاب المؤمن بمحبّته عليه السلام من المنازل والدرجات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 xml:space="preserve">في بيان بدء خلق نور محمّد وعليّ صلوات اللّٰه وسلامه عليهما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 xml:space="preserve">في بيان حديث الحجب وهو اثنا عشر حجاباً ونور محمّد في الحجب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 xml:space="preserve">في بيان ولادة أمير المؤمنين ووصيّ رسول ربّ العالمين عليّ بن أبي طالب عليه السلام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Amiri" w:hAnsi="Amiri" w:eastAsia="Amiri" w:cs="Amiri"/>
          <w:color w:val="111111"/>
          <w:sz w:val="28"/>
          <w:sz w:val="28"/>
          <w:szCs w:val="28"/>
          <w:rtl w:val="true"/>
          <w:lang w:bidi="ar-SA"/>
        </w:rPr>
        <w:t xml:space="preserve">في بيان أسمائه وألقابه وكناه عليه السلام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ascii="Amiri" w:hAnsi="Amiri" w:eastAsia="Amiri" w:cs="Amiri"/>
          <w:color w:val="111111"/>
          <w:sz w:val="28"/>
          <w:sz w:val="28"/>
          <w:szCs w:val="28"/>
          <w:rtl w:val="true"/>
          <w:lang w:bidi="ar-SA"/>
        </w:rPr>
        <w:t xml:space="preserve">في بيان تسميته عليه السلام بأمير المؤمنين من قبل اللّٰه وقبل رسوله صلى الله عليه و آله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الباب الثامن</w:t>
      </w:r>
    </w:p>
    <w:p>
      <w:pPr>
        <w:pStyle w:val="BookText"/>
        <w:rPr/>
      </w:pPr>
      <w:r>
        <w:rPr>
          <w:rFonts w:ascii="Amiri" w:hAnsi="Amiri" w:eastAsia="Amiri" w:cs="Amiri"/>
          <w:color w:val="111111"/>
          <w:sz w:val="28"/>
          <w:sz w:val="28"/>
          <w:szCs w:val="28"/>
          <w:rtl w:val="true"/>
          <w:lang w:bidi="ar-SA"/>
        </w:rPr>
        <w:t xml:space="preserve">في بيان ما أنزل اللّٰه في حقّه من الآيات والذكر الحكيم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ascii="Amiri" w:hAnsi="Amiri" w:eastAsia="Amiri" w:cs="Amiri"/>
          <w:color w:val="111111"/>
          <w:sz w:val="28"/>
          <w:sz w:val="28"/>
          <w:szCs w:val="28"/>
          <w:rtl w:val="true"/>
          <w:lang w:bidi="ar-SA"/>
        </w:rPr>
        <w:t xml:space="preserve">في بيان أنّه عليه السلام باب اللّٰه الذي يُؤتىٰ منه وحصنه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الباب العاشر</w:t>
      </w:r>
    </w:p>
    <w:p>
      <w:pPr>
        <w:pStyle w:val="BookText"/>
        <w:rPr/>
      </w:pPr>
      <w:r>
        <w:rPr>
          <w:rFonts w:ascii="Amiri" w:hAnsi="Amiri" w:eastAsia="Amiri" w:cs="Amiri"/>
          <w:color w:val="111111"/>
          <w:sz w:val="28"/>
          <w:sz w:val="28"/>
          <w:szCs w:val="28"/>
          <w:rtl w:val="true"/>
          <w:lang w:bidi="ar-SA"/>
        </w:rPr>
        <w:t xml:space="preserve">في بيان أنّه عليه السلام خليفة اللّٰه وخليفة رسول اللّٰه صلى الله عليه و آله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الباب الحادي عشر</w:t>
      </w:r>
    </w:p>
    <w:p>
      <w:pPr>
        <w:pStyle w:val="BookText"/>
        <w:rPr/>
      </w:pPr>
      <w:r>
        <w:rPr>
          <w:rFonts w:ascii="Amiri" w:hAnsi="Amiri" w:eastAsia="Amiri" w:cs="Amiri"/>
          <w:color w:val="111111"/>
          <w:sz w:val="28"/>
          <w:sz w:val="28"/>
          <w:szCs w:val="28"/>
          <w:rtl w:val="true"/>
          <w:lang w:bidi="ar-SA"/>
        </w:rPr>
        <w:t xml:space="preserve">في ذكر محبّة اللّٰه له عليه السلام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الباب الثاني عشر</w:t>
      </w:r>
    </w:p>
    <w:p>
      <w:pPr>
        <w:pStyle w:val="BookText"/>
        <w:rPr/>
      </w:pPr>
      <w:r>
        <w:rPr>
          <w:rFonts w:ascii="Amiri" w:hAnsi="Amiri" w:eastAsia="Amiri" w:cs="Amiri"/>
          <w:color w:val="111111"/>
          <w:sz w:val="28"/>
          <w:sz w:val="28"/>
          <w:szCs w:val="28"/>
          <w:rtl w:val="true"/>
          <w:lang w:bidi="ar-SA"/>
        </w:rPr>
        <w:t xml:space="preserve">في بيان محبّة النبيّ صلى الله عليه و آله له عليه السلام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الباب الثالث عشر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أنّ محبّته عليه السلام عُرِضت على أهل السماوات والأرض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الرابع عشر</w:t>
      </w:r>
    </w:p>
    <w:p>
      <w:pPr>
        <w:pStyle w:val="BookText"/>
        <w:rPr/>
      </w:pPr>
      <w:r>
        <w:rPr>
          <w:rFonts w:ascii="Amiri" w:hAnsi="Amiri" w:eastAsia="Amiri" w:cs="Amiri"/>
          <w:color w:val="111111"/>
          <w:sz w:val="28"/>
          <w:sz w:val="28"/>
          <w:szCs w:val="28"/>
          <w:rtl w:val="true"/>
          <w:lang w:bidi="ar-SA"/>
        </w:rPr>
        <w:t xml:space="preserve">في بيان أنّ ولايته ومحبّته فريضة من اللّٰه عزّ وجلّ على جميع خلقه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الباب الخامس عشر</w:t>
      </w:r>
    </w:p>
    <w:p>
      <w:pPr>
        <w:pStyle w:val="BookText"/>
        <w:rPr/>
      </w:pPr>
      <w:r>
        <w:rPr>
          <w:rFonts w:ascii="Amiri" w:hAnsi="Amiri" w:eastAsia="Amiri" w:cs="Amiri"/>
          <w:color w:val="111111"/>
          <w:sz w:val="28"/>
          <w:sz w:val="28"/>
          <w:szCs w:val="28"/>
          <w:rtl w:val="true"/>
          <w:lang w:bidi="ar-SA"/>
        </w:rPr>
        <w:t xml:space="preserve">في بيان أمر اللّٰه للنبيّ صلى الله عليه و آله بتبليغ فضائل عليّ عليه السلام إلى عباده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الباب السادس عشر</w:t>
      </w:r>
    </w:p>
    <w:p>
      <w:pPr>
        <w:pStyle w:val="BookText"/>
        <w:rPr/>
      </w:pPr>
      <w:r>
        <w:rPr>
          <w:rFonts w:ascii="Amiri" w:hAnsi="Amiri" w:eastAsia="Amiri" w:cs="Amiri"/>
          <w:color w:val="111111"/>
          <w:sz w:val="28"/>
          <w:sz w:val="28"/>
          <w:szCs w:val="28"/>
          <w:rtl w:val="true"/>
          <w:lang w:bidi="ar-SA"/>
        </w:rPr>
        <w:t xml:space="preserve">في بيان وصيّة النبيّ صلى الله عليه و آله له عليه السلام دون غيره من الأصحاب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الباب السابع عشر</w:t>
      </w:r>
    </w:p>
    <w:p>
      <w:pPr>
        <w:pStyle w:val="BookText"/>
        <w:rPr/>
      </w:pPr>
      <w:r>
        <w:rPr>
          <w:rFonts w:ascii="Amiri" w:hAnsi="Amiri" w:eastAsia="Amiri" w:cs="Amiri"/>
          <w:color w:val="111111"/>
          <w:sz w:val="28"/>
          <w:sz w:val="28"/>
          <w:szCs w:val="28"/>
          <w:rtl w:val="true"/>
          <w:lang w:bidi="ar-SA"/>
        </w:rPr>
        <w:t xml:space="preserve">في بيان رسوخ الإيمان في قلبه عليه السلام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الباب الثامن عشر</w:t>
      </w:r>
    </w:p>
    <w:p>
      <w:pPr>
        <w:pStyle w:val="BookText"/>
        <w:rPr/>
      </w:pPr>
      <w:r>
        <w:rPr>
          <w:rFonts w:ascii="Amiri" w:hAnsi="Amiri" w:eastAsia="Amiri" w:cs="Amiri"/>
          <w:color w:val="111111"/>
          <w:sz w:val="28"/>
          <w:sz w:val="28"/>
          <w:szCs w:val="28"/>
          <w:rtl w:val="true"/>
          <w:lang w:bidi="ar-SA"/>
        </w:rPr>
        <w:t xml:space="preserve">في بيان ما ينال العبد لتعظيم شأن عليّ ومعرفة حقّه عليه السلام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الباب التاسع عشر</w:t>
      </w:r>
    </w:p>
    <w:p>
      <w:pPr>
        <w:pStyle w:val="BookText"/>
        <w:rPr/>
      </w:pPr>
      <w:r>
        <w:rPr>
          <w:rFonts w:ascii="Amiri" w:hAnsi="Amiri" w:eastAsia="Amiri" w:cs="Amiri"/>
          <w:color w:val="111111"/>
          <w:sz w:val="28"/>
          <w:sz w:val="28"/>
          <w:szCs w:val="28"/>
          <w:rtl w:val="true"/>
          <w:lang w:bidi="ar-SA"/>
        </w:rPr>
        <w:t xml:space="preserve">في بيان أنّ اللّٰه سبحانه وتعالى لا يقبل من عبده حسنة حتّى يسأله عن حبّ عليّ عليه السلام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الباب العشرون</w:t>
      </w:r>
    </w:p>
    <w:p>
      <w:pPr>
        <w:pStyle w:val="BookText"/>
        <w:rPr/>
      </w:pPr>
      <w:r>
        <w:rPr>
          <w:rFonts w:ascii="Amiri" w:hAnsi="Amiri" w:eastAsia="Amiri" w:cs="Amiri"/>
          <w:color w:val="111111"/>
          <w:sz w:val="28"/>
          <w:sz w:val="28"/>
          <w:szCs w:val="28"/>
          <w:rtl w:val="true"/>
          <w:lang w:bidi="ar-SA"/>
        </w:rPr>
        <w:t xml:space="preserve">في بيان أنّ الخلق موقوفون على الصراط وهم مسؤولون عن ولاية عليّ بن أبي طالب عليه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الباب الحادي والعشرون</w:t>
      </w:r>
    </w:p>
    <w:p>
      <w:pPr>
        <w:pStyle w:val="BookText"/>
        <w:rPr/>
      </w:pPr>
      <w:r>
        <w:rPr>
          <w:rFonts w:ascii="Amiri" w:hAnsi="Amiri" w:eastAsia="Amiri" w:cs="Amiri"/>
          <w:color w:val="111111"/>
          <w:sz w:val="28"/>
          <w:sz w:val="28"/>
          <w:szCs w:val="28"/>
          <w:rtl w:val="true"/>
          <w:lang w:bidi="ar-SA"/>
        </w:rPr>
        <w:t>في بيان أنّ من آذى عليّاً فقد آذى رسول اللّٰه صلى الله عليه و آله، ومن آذى رسول اللّٰه صلى الله عليه و آله فقد آذى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الباب الثاني والعشرون</w:t>
      </w:r>
    </w:p>
    <w:p>
      <w:pPr>
        <w:pStyle w:val="BookText"/>
        <w:rPr/>
      </w:pPr>
      <w:r>
        <w:rPr>
          <w:rFonts w:ascii="Amiri" w:hAnsi="Amiri" w:eastAsia="Amiri" w:cs="Amiri"/>
          <w:color w:val="111111"/>
          <w:sz w:val="28"/>
          <w:sz w:val="28"/>
          <w:szCs w:val="28"/>
          <w:rtl w:val="true"/>
          <w:lang w:bidi="ar-SA"/>
        </w:rPr>
        <w:t>في بيان سؤال جبرئيل ربّه بحقّ محمّد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الباب الثالث والعشرون</w:t>
      </w:r>
    </w:p>
    <w:p>
      <w:pPr>
        <w:pStyle w:val="BookText"/>
        <w:rPr/>
      </w:pPr>
      <w:r>
        <w:rPr>
          <w:rFonts w:ascii="Amiri" w:hAnsi="Amiri" w:eastAsia="Amiri" w:cs="Amiri"/>
          <w:color w:val="111111"/>
          <w:sz w:val="28"/>
          <w:sz w:val="28"/>
          <w:szCs w:val="28"/>
          <w:rtl w:val="true"/>
          <w:lang w:bidi="ar-SA"/>
        </w:rPr>
        <w:t>في بيان أنّ الموالي لعليّ إذا حضرته الوفاة يحضره رسول اللّٰه صلى الله عليه و آله وعليّ والحسن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الباب الرابع والعشرون</w:t>
      </w:r>
    </w:p>
    <w:p>
      <w:pPr>
        <w:pStyle w:val="BookText"/>
        <w:rPr/>
      </w:pPr>
      <w:r>
        <w:rPr>
          <w:rFonts w:ascii="Amiri" w:hAnsi="Amiri" w:eastAsia="Amiri" w:cs="Amiri"/>
          <w:color w:val="111111"/>
          <w:sz w:val="28"/>
          <w:sz w:val="28"/>
          <w:szCs w:val="28"/>
          <w:rtl w:val="true"/>
          <w:lang w:bidi="ar-SA"/>
        </w:rPr>
        <w:t xml:space="preserve">في بيان اشتياق الملائكة إلى رؤيته عليه السلام وأنّ اللّٰه خلق ملكاً على صورته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الباب الخامس والعشرون</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السادس والعشرون</w:t>
      </w:r>
    </w:p>
    <w:p>
      <w:pPr>
        <w:pStyle w:val="BookText"/>
        <w:rPr/>
      </w:pPr>
      <w:r>
        <w:rPr>
          <w:rFonts w:ascii="Amiri" w:hAnsi="Amiri" w:eastAsia="Amiri" w:cs="Amiri"/>
          <w:color w:val="111111"/>
          <w:sz w:val="28"/>
          <w:sz w:val="28"/>
          <w:szCs w:val="28"/>
          <w:rtl w:val="true"/>
          <w:lang w:bidi="ar-SA"/>
        </w:rPr>
        <w:t xml:space="preserve">في بيان أمر اللّٰه للنبيّ صلى الله عليه و آله بسدّ أبواب أصحابه عن مسجده إلّاباب عليّ بن أبي طالب عليه السلام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الباب السابع والعشرون</w:t>
      </w:r>
    </w:p>
    <w:p>
      <w:pPr>
        <w:pStyle w:val="BookText"/>
        <w:rPr/>
      </w:pPr>
      <w:r>
        <w:rPr>
          <w:rFonts w:ascii="Amiri" w:hAnsi="Amiri" w:eastAsia="Amiri" w:cs="Amiri"/>
          <w:color w:val="111111"/>
          <w:sz w:val="28"/>
          <w:sz w:val="28"/>
          <w:szCs w:val="28"/>
          <w:rtl w:val="true"/>
          <w:lang w:bidi="ar-SA"/>
        </w:rPr>
        <w:t xml:space="preserve">في بيان مؤاخاة النبيّ صلى الله عليه و آله معه عليه السلام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الباب الثامن والعشرون</w:t>
      </w:r>
    </w:p>
    <w:p>
      <w:pPr>
        <w:pStyle w:val="BookText"/>
        <w:rPr/>
      </w:pPr>
      <w:r>
        <w:rPr>
          <w:rFonts w:ascii="Amiri" w:hAnsi="Amiri" w:eastAsia="Amiri" w:cs="Amiri"/>
          <w:color w:val="111111"/>
          <w:sz w:val="28"/>
          <w:sz w:val="28"/>
          <w:szCs w:val="28"/>
          <w:rtl w:val="true"/>
          <w:lang w:bidi="ar-SA"/>
        </w:rPr>
        <w:t xml:space="preserve">في بيان ما خُصّ له من الولاية في يوم غدير خمّ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الباب التاسع والعشرون</w:t>
      </w:r>
    </w:p>
    <w:p>
      <w:pPr>
        <w:pStyle w:val="BookText"/>
        <w:rPr/>
      </w:pPr>
      <w:r>
        <w:rPr>
          <w:rFonts w:ascii="Amiri" w:hAnsi="Amiri" w:eastAsia="Amiri" w:cs="Amiri"/>
          <w:color w:val="111111"/>
          <w:sz w:val="28"/>
          <w:sz w:val="28"/>
          <w:szCs w:val="28"/>
          <w:rtl w:val="true"/>
          <w:lang w:bidi="ar-SA"/>
        </w:rPr>
        <w:t xml:space="preserve">في بيان فضله ليلة المبيت على فراش رسول اللّٰه صلى الله عليه و آله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الباب الثلاثون</w:t>
      </w:r>
    </w:p>
    <w:p>
      <w:pPr>
        <w:pStyle w:val="BookText"/>
        <w:rPr/>
      </w:pPr>
      <w:r>
        <w:rPr>
          <w:rFonts w:ascii="Amiri" w:hAnsi="Amiri" w:eastAsia="Amiri" w:cs="Amiri"/>
          <w:color w:val="111111"/>
          <w:sz w:val="28"/>
          <w:sz w:val="28"/>
          <w:szCs w:val="28"/>
          <w:rtl w:val="true"/>
          <w:lang w:bidi="ar-SA"/>
        </w:rPr>
        <w:t xml:space="preserve">في بيان أنّه عليه السلام حامل لواء رسول اللّٰه صلى الله عليه و آله وهو لواء الحمد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الباب الحادي والثلاثون</w:t>
      </w:r>
    </w:p>
    <w:p>
      <w:pPr>
        <w:pStyle w:val="BookText"/>
        <w:rPr/>
      </w:pPr>
      <w:r>
        <w:rPr>
          <w:rFonts w:ascii="Amiri" w:hAnsi="Amiri" w:eastAsia="Amiri" w:cs="Amiri"/>
          <w:color w:val="111111"/>
          <w:sz w:val="28"/>
          <w:sz w:val="28"/>
          <w:szCs w:val="28"/>
          <w:rtl w:val="true"/>
          <w:lang w:bidi="ar-SA"/>
        </w:rPr>
        <w:t xml:space="preserve">في بيان فضله عليه السلام يوم الكساء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الباب الثاني والثلاثون</w:t>
      </w:r>
    </w:p>
    <w:p>
      <w:pPr>
        <w:pStyle w:val="BookText"/>
        <w:rPr/>
      </w:pPr>
      <w:r>
        <w:rPr>
          <w:rFonts w:ascii="Amiri" w:hAnsi="Amiri" w:eastAsia="Amiri" w:cs="Amiri"/>
          <w:color w:val="111111"/>
          <w:sz w:val="28"/>
          <w:sz w:val="28"/>
          <w:szCs w:val="28"/>
          <w:rtl w:val="true"/>
          <w:lang w:bidi="ar-SA"/>
        </w:rPr>
        <w:t xml:space="preserve">في بيان أنّ اللّٰه لا يعذّب بالنار من تولّى عليّاً عليه السلام وإن عصاه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الباب الثالث والثلاثون</w:t>
      </w:r>
    </w:p>
    <w:p>
      <w:pPr>
        <w:pStyle w:val="BookText"/>
        <w:rPr/>
      </w:pPr>
      <w:r>
        <w:rPr>
          <w:rFonts w:ascii="Amiri" w:hAnsi="Amiri" w:eastAsia="Amiri" w:cs="Amiri"/>
          <w:color w:val="111111"/>
          <w:sz w:val="28"/>
          <w:sz w:val="28"/>
          <w:szCs w:val="28"/>
          <w:rtl w:val="true"/>
          <w:lang w:bidi="ar-SA"/>
        </w:rPr>
        <w:t xml:space="preserve">في بيان أنّ أوّل مَن يدخل الجنّة من النبيّين والصدّيقين عليّ بن أبي طالب عليه السلام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الباب الرابع والثلاثون</w:t>
      </w:r>
    </w:p>
    <w:p>
      <w:pPr>
        <w:pStyle w:val="BookText"/>
        <w:rPr/>
      </w:pPr>
      <w:r>
        <w:rPr>
          <w:rFonts w:ascii="Amiri" w:hAnsi="Amiri" w:eastAsia="Amiri" w:cs="Amiri"/>
          <w:color w:val="111111"/>
          <w:sz w:val="28"/>
          <w:sz w:val="28"/>
          <w:szCs w:val="28"/>
          <w:rtl w:val="true"/>
          <w:lang w:bidi="ar-SA"/>
        </w:rPr>
        <w:t xml:space="preserve">في بيان أنّه عليه السلام قسيم الجنّة والنار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الباب الخامس والثلاثون</w:t>
      </w:r>
    </w:p>
    <w:p>
      <w:pPr>
        <w:pStyle w:val="BookText"/>
        <w:rPr/>
      </w:pPr>
      <w:r>
        <w:rPr>
          <w:rFonts w:ascii="Amiri" w:hAnsi="Amiri" w:eastAsia="Amiri" w:cs="Amiri"/>
          <w:color w:val="111111"/>
          <w:sz w:val="28"/>
          <w:sz w:val="28"/>
          <w:szCs w:val="28"/>
          <w:rtl w:val="true"/>
          <w:lang w:bidi="ar-SA"/>
        </w:rPr>
        <w:t xml:space="preserve">في بيان صعوده عليه السلام على كتف النبيّ صلى الله عليه و آله لكسر الأصنام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الباب السادس والثلاثون</w:t>
      </w:r>
    </w:p>
    <w:p>
      <w:pPr>
        <w:pStyle w:val="BookText"/>
        <w:rPr/>
      </w:pPr>
      <w:r>
        <w:rPr>
          <w:rFonts w:ascii="Amiri" w:hAnsi="Amiri" w:eastAsia="Amiri" w:cs="Amiri"/>
          <w:color w:val="111111"/>
          <w:sz w:val="28"/>
          <w:sz w:val="28"/>
          <w:szCs w:val="28"/>
          <w:rtl w:val="true"/>
          <w:lang w:bidi="ar-SA"/>
        </w:rPr>
        <w:t xml:space="preserve">في بيان أنّ النظر إليه عبادة وذكره عبادة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الباب السابع والثلاثون</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سبعين منقبةٍ من مناقبه التي لا يشاركه فيها أحدٌ من الأُمّة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الثامن والثلاثون</w:t>
      </w:r>
    </w:p>
    <w:p>
      <w:pPr>
        <w:pStyle w:val="BookText"/>
        <w:rPr/>
      </w:pPr>
      <w:r>
        <w:rPr>
          <w:rFonts w:ascii="Amiri" w:hAnsi="Amiri" w:eastAsia="Amiri" w:cs="Amiri"/>
          <w:color w:val="111111"/>
          <w:sz w:val="28"/>
          <w:sz w:val="28"/>
          <w:szCs w:val="28"/>
          <w:rtl w:val="true"/>
          <w:lang w:bidi="ar-SA"/>
        </w:rPr>
        <w:t xml:space="preserve">في بيان أنّه عليه السلام خير هذه الأُمّة وخير البريّة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الباب التاسع والثلاثون</w:t>
      </w:r>
    </w:p>
    <w:p>
      <w:pPr>
        <w:pStyle w:val="BookText"/>
        <w:rPr/>
      </w:pPr>
      <w:r>
        <w:rPr>
          <w:rFonts w:ascii="Amiri" w:hAnsi="Amiri" w:eastAsia="Amiri" w:cs="Amiri"/>
          <w:color w:val="111111"/>
          <w:sz w:val="28"/>
          <w:sz w:val="28"/>
          <w:szCs w:val="28"/>
          <w:rtl w:val="true"/>
          <w:lang w:bidi="ar-SA"/>
        </w:rPr>
        <w:t xml:space="preserve">في بيان علمه عليه السلام وأنّه أقضى الصحابة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الباب الأربعون</w:t>
      </w:r>
    </w:p>
    <w:p>
      <w:pPr>
        <w:pStyle w:val="BookText"/>
        <w:rPr/>
      </w:pPr>
      <w:r>
        <w:rPr>
          <w:rFonts w:ascii="Amiri" w:hAnsi="Amiri" w:eastAsia="Amiri" w:cs="Amiri"/>
          <w:color w:val="111111"/>
          <w:sz w:val="28"/>
          <w:sz w:val="28"/>
          <w:szCs w:val="28"/>
          <w:rtl w:val="true"/>
          <w:lang w:bidi="ar-SA"/>
        </w:rPr>
        <w:t xml:space="preserve">في بيان تشبيه النبيّ صلى الله عليه و آله له بالشمس والقمر والبيت الحرام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الباب الحادي والأربعون</w:t>
      </w:r>
    </w:p>
    <w:p>
      <w:pPr>
        <w:pStyle w:val="BookText"/>
        <w:rPr/>
      </w:pPr>
      <w:r>
        <w:rPr>
          <w:rFonts w:ascii="Amiri" w:hAnsi="Amiri" w:eastAsia="Amiri" w:cs="Amiri"/>
          <w:color w:val="111111"/>
          <w:sz w:val="28"/>
          <w:sz w:val="28"/>
          <w:szCs w:val="28"/>
          <w:rtl w:val="true"/>
          <w:lang w:bidi="ar-SA"/>
        </w:rPr>
        <w:t xml:space="preserve">في بيان تشبيه النبيّ صلى الله عليه و آله له بسورة الإخلاص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الباب الثاني والأربعون</w:t>
      </w:r>
    </w:p>
    <w:p>
      <w:pPr>
        <w:pStyle w:val="BookText"/>
        <w:rPr/>
      </w:pPr>
      <w:r>
        <w:rPr>
          <w:rFonts w:ascii="Amiri" w:hAnsi="Amiri" w:eastAsia="Amiri" w:cs="Amiri"/>
          <w:color w:val="111111"/>
          <w:sz w:val="28"/>
          <w:sz w:val="28"/>
          <w:szCs w:val="28"/>
          <w:rtl w:val="true"/>
          <w:lang w:bidi="ar-SA"/>
        </w:rPr>
        <w:t xml:space="preserve">في بيان أمر اللّٰه النبيّ صلى الله عليه و آله أن يبعثه لتبليغ سورة براءة في موسم الحجّ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الباب الثالث والأربعون</w:t>
      </w:r>
    </w:p>
    <w:p>
      <w:pPr>
        <w:pStyle w:val="BookText"/>
        <w:rPr/>
      </w:pPr>
      <w:r>
        <w:rPr>
          <w:rFonts w:ascii="Amiri" w:hAnsi="Amiri" w:eastAsia="Amiri" w:cs="Amiri"/>
          <w:color w:val="111111"/>
          <w:sz w:val="28"/>
          <w:sz w:val="28"/>
          <w:szCs w:val="28"/>
          <w:rtl w:val="true"/>
          <w:lang w:bidi="ar-SA"/>
        </w:rPr>
        <w:t xml:space="preserve">في بيان إكرام اللّٰه تعالى له بالسطل والمنديل والجام البلّور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الباب الرابع والأربعون</w:t>
      </w:r>
    </w:p>
    <w:p>
      <w:pPr>
        <w:pStyle w:val="BookText"/>
        <w:rPr/>
      </w:pPr>
      <w:r>
        <w:rPr>
          <w:rFonts w:ascii="Amiri" w:hAnsi="Amiri" w:eastAsia="Amiri" w:cs="Amiri"/>
          <w:color w:val="111111"/>
          <w:sz w:val="28"/>
          <w:sz w:val="28"/>
          <w:szCs w:val="28"/>
          <w:rtl w:val="true"/>
          <w:lang w:bidi="ar-SA"/>
        </w:rPr>
        <w:t>في بيان قول اللّٰه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لقّمه رسول اللّٰه صلى الله عليه و آله الرطب وعند شربه الماء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الباب الخامس والأربعون</w:t>
      </w:r>
    </w:p>
    <w:p>
      <w:pPr>
        <w:pStyle w:val="BookText"/>
        <w:rPr/>
      </w:pPr>
      <w:r>
        <w:rPr>
          <w:rFonts w:ascii="Amiri" w:hAnsi="Amiri" w:eastAsia="Amiri" w:cs="Amiri"/>
          <w:color w:val="111111"/>
          <w:sz w:val="28"/>
          <w:sz w:val="28"/>
          <w:szCs w:val="28"/>
          <w:rtl w:val="true"/>
          <w:lang w:bidi="ar-SA"/>
        </w:rPr>
        <w:t>في بيان تقليب اللّٰه الجبال لعليّ عليه السلام فضّة وذهباً ومسكاً وعنبراً وإطاعتهم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الباب السادس والأربعون</w:t>
      </w:r>
    </w:p>
    <w:p>
      <w:pPr>
        <w:pStyle w:val="BookText"/>
        <w:rPr/>
      </w:pPr>
      <w:r>
        <w:rPr>
          <w:rFonts w:ascii="Amiri" w:hAnsi="Amiri" w:eastAsia="Amiri" w:cs="Amiri"/>
          <w:color w:val="111111"/>
          <w:sz w:val="28"/>
          <w:sz w:val="28"/>
          <w:szCs w:val="28"/>
          <w:rtl w:val="true"/>
          <w:lang w:bidi="ar-SA"/>
        </w:rPr>
        <w:t xml:space="preserve">في بيان صومه عليه السلام وإيثار قوته للمسكين واليتيم والأسير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الباب السابع والأربعون</w:t>
      </w:r>
    </w:p>
    <w:p>
      <w:pPr>
        <w:pStyle w:val="BookText"/>
        <w:rPr/>
      </w:pPr>
      <w:r>
        <w:rPr>
          <w:rFonts w:ascii="Amiri" w:hAnsi="Amiri" w:eastAsia="Amiri" w:cs="Amiri"/>
          <w:color w:val="111111"/>
          <w:sz w:val="28"/>
          <w:sz w:val="28"/>
          <w:szCs w:val="28"/>
          <w:rtl w:val="true"/>
          <w:lang w:bidi="ar-SA"/>
        </w:rPr>
        <w:t xml:space="preserve">في بيان استقراضه عليه السلام الدينار لقوت عياله وإيثاره على المقداد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الباب الثامن والأربعون</w:t>
      </w:r>
    </w:p>
    <w:p>
      <w:pPr>
        <w:pStyle w:val="BookText"/>
        <w:rPr/>
      </w:pPr>
      <w:r>
        <w:rPr>
          <w:rFonts w:ascii="Amiri" w:hAnsi="Amiri" w:eastAsia="Amiri" w:cs="Amiri"/>
          <w:color w:val="111111"/>
          <w:sz w:val="28"/>
          <w:sz w:val="28"/>
          <w:szCs w:val="28"/>
          <w:rtl w:val="true"/>
          <w:lang w:bidi="ar-SA"/>
        </w:rPr>
        <w:t xml:space="preserve">في بيان ضمانه عليه السلام للأعرابيّ أربعة آلاف درهم بمكّة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الباب التاسع والأربعون</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اعتراف أبي بكر له عليه السلام بالفضل والسبق إلى الإسلام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الخمسون</w:t>
      </w:r>
    </w:p>
    <w:p>
      <w:pPr>
        <w:pStyle w:val="BookText"/>
        <w:rPr/>
      </w:pPr>
      <w:r>
        <w:rPr>
          <w:rFonts w:ascii="Amiri" w:hAnsi="Amiri" w:eastAsia="Amiri" w:cs="Amiri"/>
          <w:color w:val="111111"/>
          <w:sz w:val="28"/>
          <w:sz w:val="28"/>
          <w:szCs w:val="28"/>
          <w:rtl w:val="true"/>
          <w:lang w:bidi="ar-SA"/>
        </w:rPr>
        <w:t xml:space="preserve">في بيان تكليمه الشمس وغير ذلك من الفضائل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الباب الحادي والخمسون</w:t>
      </w:r>
    </w:p>
    <w:p>
      <w:pPr>
        <w:pStyle w:val="BookText"/>
        <w:rPr/>
      </w:pPr>
      <w:r>
        <w:rPr>
          <w:rFonts w:ascii="Amiri" w:hAnsi="Amiri" w:eastAsia="Amiri" w:cs="Amiri"/>
          <w:color w:val="111111"/>
          <w:sz w:val="28"/>
          <w:sz w:val="28"/>
          <w:szCs w:val="28"/>
          <w:rtl w:val="true"/>
          <w:lang w:bidi="ar-SA"/>
        </w:rPr>
        <w:t xml:space="preserve">في بيان ردّه عليه السلام للشمس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الباب الثاني والخمسون</w:t>
      </w:r>
    </w:p>
    <w:p>
      <w:pPr>
        <w:pStyle w:val="BookText"/>
        <w:rPr/>
      </w:pPr>
      <w:r>
        <w:rPr>
          <w:rFonts w:ascii="Amiri" w:hAnsi="Amiri" w:eastAsia="Amiri" w:cs="Amiri"/>
          <w:color w:val="111111"/>
          <w:sz w:val="28"/>
          <w:sz w:val="28"/>
          <w:szCs w:val="28"/>
          <w:rtl w:val="true"/>
          <w:lang w:bidi="ar-SA"/>
        </w:rPr>
        <w:t xml:space="preserve">في بيان مناشدته عليه السلام مع أبي بكر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الباب الثالث والخمسون</w:t>
      </w:r>
    </w:p>
    <w:p>
      <w:pPr>
        <w:pStyle w:val="BookText"/>
        <w:rPr/>
      </w:pPr>
      <w:r>
        <w:rPr>
          <w:rFonts w:ascii="Amiri" w:hAnsi="Amiri" w:eastAsia="Amiri" w:cs="Amiri"/>
          <w:color w:val="111111"/>
          <w:sz w:val="28"/>
          <w:sz w:val="28"/>
          <w:szCs w:val="28"/>
          <w:rtl w:val="true"/>
          <w:lang w:bidi="ar-SA"/>
        </w:rPr>
        <w:t xml:space="preserve">في بيان احتجاج أمير المؤمنين عليه السلام على القوم يوم الشورى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الباب الرابع والخمسون</w:t>
      </w:r>
    </w:p>
    <w:p>
      <w:pPr>
        <w:pStyle w:val="BookText"/>
        <w:rPr/>
      </w:pPr>
      <w:r>
        <w:rPr>
          <w:rFonts w:ascii="Amiri" w:hAnsi="Amiri" w:eastAsia="Amiri" w:cs="Amiri"/>
          <w:color w:val="111111"/>
          <w:sz w:val="28"/>
          <w:sz w:val="28"/>
          <w:szCs w:val="28"/>
          <w:rtl w:val="true"/>
          <w:lang w:bidi="ar-SA"/>
        </w:rPr>
        <w:t xml:space="preserve">في بيان قضائه لدَين رسول اللّٰه صلى الله عليه و آله بإخراج النوق لأبي الصمصام العبسيّ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الباب الخامس والخمسون</w:t>
      </w:r>
    </w:p>
    <w:p>
      <w:pPr>
        <w:pStyle w:val="BookText"/>
        <w:rPr/>
      </w:pPr>
      <w:r>
        <w:rPr>
          <w:rFonts w:ascii="Amiri" w:hAnsi="Amiri" w:eastAsia="Amiri" w:cs="Amiri"/>
          <w:color w:val="111111"/>
          <w:sz w:val="28"/>
          <w:sz w:val="28"/>
          <w:szCs w:val="28"/>
          <w:rtl w:val="true"/>
          <w:lang w:bidi="ar-SA"/>
        </w:rPr>
        <w:t xml:space="preserve">في بيان تصدّقه للخاتم على السائل في صلاته </w:t>
      </w:r>
      <w:r>
        <w:rPr>
          <w:rFonts w:eastAsia="Amiri" w:cs="Amiri" w:ascii="Amiri" w:hAnsi="Amiri"/>
          <w:color w:val="111111"/>
          <w:sz w:val="28"/>
          <w:szCs w:val="28"/>
          <w:lang w:bidi="ar-SA"/>
        </w:rPr>
        <w:t>595</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ترجمة المؤلّف في المصادر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 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42744/388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3178/565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8:179</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10:280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2:1688/429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3:1734/472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8:504/135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15:1707/263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18:1220/166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20:1770/23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كتاب مصباح الأنوار و </w:t>
      </w:r>
      <w:r>
        <w:rPr>
          <w:rFonts w:eastAsia="IRNazanin" w:cs="IRNazanin"/>
          <w:b w:val="false"/>
          <w:bCs w:val="false"/>
          <w:i w:val="false"/>
          <w:iCs w:val="false"/>
          <w:color w:val="333333"/>
          <w:sz w:val="20"/>
          <w:szCs w:val="20"/>
        </w:rPr>
        <w:t>4157/108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كتاب المعراج و </w:t>
      </w:r>
      <w:r>
        <w:rPr>
          <w:rFonts w:eastAsia="IRNazanin" w:cs="IRNazanin"/>
          <w:b w:val="false"/>
          <w:bCs w:val="false"/>
          <w:i w:val="false"/>
          <w:iCs w:val="false"/>
          <w:color w:val="333333"/>
          <w:sz w:val="20"/>
          <w:szCs w:val="20"/>
        </w:rPr>
        <w:t>23:7490/159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كتاب المنهج القويم، إحياء الداثرمن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13:169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20:13207/221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12:169</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تكملة أمل الآمل للسيّد الصدر </w:t>
      </w:r>
      <w:r>
        <w:rPr>
          <w:rFonts w:eastAsia="IRNazanin" w:cs="IRNazanin"/>
          <w:b w:val="false"/>
          <w:bCs w:val="false"/>
          <w:i w:val="false"/>
          <w:iCs w:val="false"/>
          <w:color w:val="333333"/>
          <w:sz w:val="20"/>
          <w:szCs w:val="20"/>
        </w:rPr>
        <w:t>6:2649/187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8:179</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8:504/135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18:1220/166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12:169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2684/476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عشائر كربلاء وأُسرها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بالضمّ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 باب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2:1688/429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18:1220/166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20:1770/23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23:7490/159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2:1042/339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2:1688/429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10:281</w:t>
      </w:r>
      <w:r>
        <w:rPr>
          <w:rFonts w:ascii="IRNazanin" w:hAnsi="IRNazanin" w:eastAsia="IRNazanin"/>
          <w:b w:val="false"/>
          <w:b w:val="false"/>
          <w:bCs w:val="false"/>
          <w:i w:val="false"/>
          <w:i w:val="false"/>
          <w:iCs w:val="false"/>
          <w:color w:val="333333"/>
          <w:sz w:val="20"/>
          <w:sz w:val="20"/>
          <w:szCs w:val="20"/>
          <w:rtl w:val="true"/>
        </w:rPr>
        <w:t>، إحياء الداثر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Pr>
        <w:t>6:2649/187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3:1734/472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10:280</w:t>
      </w:r>
      <w:r>
        <w:rPr>
          <w:rFonts w:ascii="IRNazanin" w:hAnsi="IRNazanin" w:eastAsia="IRNazanin"/>
          <w:b w:val="false"/>
          <w:b w:val="false"/>
          <w:bCs w:val="false"/>
          <w:i w:val="false"/>
          <w:i w:val="false"/>
          <w:iCs w:val="false"/>
          <w:color w:val="333333"/>
          <w:sz w:val="20"/>
          <w:sz w:val="20"/>
          <w:szCs w:val="20"/>
          <w:rtl w:val="true"/>
        </w:rPr>
        <w:t>، إحياء الداثر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2:354/9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2:894/183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نسخة في مكتبة ملّي الملك في طهران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نسخة في مكتبة السيّد معصوم القهستانيّ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مصحّح في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2115/381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15:263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2:50/566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نسخة فريدة محفوظة في مكتبة الجامعة المركزيّة بطهران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21:4157/108</w:t>
      </w:r>
      <w:r>
        <w:rPr>
          <w:rFonts w:ascii="IRNazanin" w:hAnsi="IRNazanin" w:eastAsia="IRNazanin"/>
          <w:b w:val="false"/>
          <w:b w:val="false"/>
          <w:bCs w:val="false"/>
          <w:i w:val="false"/>
          <w:i w:val="false"/>
          <w:iCs w:val="false"/>
          <w:color w:val="333333"/>
          <w:sz w:val="20"/>
          <w:sz w:val="20"/>
          <w:szCs w:val="20"/>
          <w:rtl w:val="true"/>
        </w:rPr>
        <w:t>، إحياء الداثر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16:34/91</w:t>
      </w:r>
      <w:r>
        <w:rPr>
          <w:rFonts w:ascii="IRNazanin" w:hAnsi="IRNazanin" w:eastAsia="IRNazanin"/>
          <w:b w:val="false"/>
          <w:b w:val="false"/>
          <w:bCs w:val="false"/>
          <w:i w:val="false"/>
          <w:i w:val="false"/>
          <w:iCs w:val="false"/>
          <w:color w:val="333333"/>
          <w:sz w:val="20"/>
          <w:sz w:val="20"/>
          <w:szCs w:val="20"/>
          <w:rtl w:val="true"/>
        </w:rPr>
        <w:t xml:space="preserve">، وقد طبع في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برعاية مؤسّسة دار الحديث في قم المقدّسة،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حسين قيصريه 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23:8615/197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2:454/134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2:990/197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منه في مكتبة السبهسالار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مع كتابه الآخر تحفة الملوك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2:889/183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هو محمّد بن 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أو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الحسين بن عبد اللّٰه بن القاسم النجفيّ الغرويّ‌، من أعلام القرن الحادي عشر، المترجم في نزهة الجليس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السيّد المرعشيّ رحمه الله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1:10/105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10:14/55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19:241/46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5:261/66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21:4737/226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23:8603/193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23:8570/184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الجديدان والأجدان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 لأنّهما لا يبليان أبداً، وهما لا يفردان فلا يقال للواحد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 و الأجدّ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طرفا الليل والنهار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المظهر، صدعت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أظهرته وبيّنته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3:1241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القرط الذي يعلّق في شحمة الأُذن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 و سيّدنا ومقتدانا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وأقبلوا على 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سَيَعْلَمُ اَلَّذِينَ ظَلَمُوا أَيَّ مُنْقَلَبٍ يَنْقَلِبُونَ‌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مهتدون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من أطاعني في أهل بيتي فأجره الجنّة التي عرضها السماوات والأرض واحشره في زمرتي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فمن ساءني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وضيّع فيهم وصيّتي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وذلك في وصيّة له صلى الله عليه و آله يوم بني قريظة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الزائلة وأهملوا أُمور الآخرة الدائمة الباقية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للكوفيّ </w:t>
      </w:r>
      <w:r>
        <w:rPr>
          <w:rFonts w:eastAsia="IRNazanin" w:cs="IRNazanin"/>
          <w:b w:val="false"/>
          <w:bCs w:val="false"/>
          <w:i w:val="false"/>
          <w:iCs w:val="false"/>
          <w:color w:val="333333"/>
          <w:sz w:val="20"/>
          <w:szCs w:val="20"/>
        </w:rPr>
        <w:t>1:496/557</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50:166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وإلزام الناصب لمفلح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عن كشف الحقّ </w:t>
      </w:r>
      <w:r>
        <w:rPr>
          <w:rFonts w:eastAsia="IRNazanin" w:cs="IRNazanin"/>
          <w:b w:val="false"/>
          <w:bCs w:val="false"/>
          <w:i w:val="false"/>
          <w:iCs w:val="false"/>
          <w:color w:val="333333"/>
          <w:sz w:val="20"/>
          <w:szCs w:val="20"/>
        </w:rPr>
        <w:t>38:197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الطرائف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كشف الغمّة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مصباح الأنوار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2:13/888</w:t>
      </w:r>
      <w:r>
        <w:rPr>
          <w:rFonts w:ascii="IRNazanin" w:hAnsi="IRNazanin" w:eastAsia="IRNazanin"/>
          <w:b w:val="false"/>
          <w:b w:val="false"/>
          <w:bCs w:val="false"/>
          <w:i w:val="false"/>
          <w:i w:val="false"/>
          <w:iCs w:val="false"/>
          <w:color w:val="333333"/>
          <w:sz w:val="20"/>
          <w:sz w:val="20"/>
          <w:szCs w:val="20"/>
          <w:rtl w:val="true"/>
        </w:rPr>
        <w:t>، وفي كثيرها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محمّد بن إدريس إمام الشافعيّة،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للخليل بن أحمد الفراهيديّ‌، وعلى أيّ‌ حال لقد صدق من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بعينها في إرشاد القلوب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المطالب وفخر المناقب في فضائل سيّدنا وإمامنا عليّ بن أبي طالب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ومناقبه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ما لا يدرك كلّه لا يترك كلّه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وأفضل النقباء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بديل هارون من موسى، مولى من له مولى رسول اللّٰه مولى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والأسد الوثّاب، وداحي الباب، ومفتوح الباب إلى المحراب عند سدّ أبواب سائرالأصحاب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الجفان جمع 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 والجواب جمع 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الحوض يجبى فيه الماء للإبل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14:129</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الذي يضرب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ومفتوح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الأشرف المكين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ظلمة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المناوشة في القتال إذا تدانى الفريقان وهو اشتداده وكثرته؛ والتناوش التناول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وجمعه حتوف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بعد العصر وتطفيل الشمس ميلها إلى الغروب، وطفل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دحوت الشيء دحواً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6:2334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 للخوارزميّ وكشف الغمّة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غمرات الموت شدائده ومكارهه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افترع البكر إذا افتضها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والمجاولة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المواثبة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الرمّ‌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 أي في أُموره كلّها وأحواله جميعاً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ينشب في الحلق من عظم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6:2389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لما فيها من الصوت والجلبة والوغا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وجمع على الحتوف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طود النهى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واحدة النهى وهو العقول، لأنّها تنهى عن 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اللبد من ظهر الفرس وأعلى كلّ جبل صهوته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6:2299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نديد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الجدوى، شديد القوى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تأنيث الأمثل وهو القريب من الخير، وأماثل القوم خيارهم وأفاضلهم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أشرف من اقتدى وتشبّه 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 الهداية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ليس فيه رعد وبرق أقلّه ثلث النهار أو ثلث الليل وأكثره ما بلغ، وجمعه 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مقاتل الكفرة والفجرة بالتنزيل والتأويل وهو الذي مثله مذكور في الزبوروالتوراة والإنجيل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إحصائها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إحصاء عددها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بكنه فضائله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نظير هذه النعوت والصفات في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وقال الإربليّ ذلك نفسه في صفاته وألقابه في كشف الغمّة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وابن شهر آشوب بتفصيل على ترتيب حروف الهجاء في مناقب آل أبي طالب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 ذلك من البيّنات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الفقرة لم ترد في نفس الباب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الزيادة لم ترد في نفس الباب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محبّة النبيّ صلى الله عليه و آله له عليه السلام دون غيره من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محبّة النبيّ صلى الله عليه و آله له عليه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والاختلاف موجود بين النسختين في نفس الباب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آذى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وبدله 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آذى اللّٰه لعنه اللّٰه في الدنيا والآخرة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في نفس الباب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حضره ملك الموت لقبض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والاختلاف موجود بين النسختين في نفس الباب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أصحابه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والاختلاف موجود في نفس الباب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والزيادة لم تكن في نفس الباب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فضّة وذهباً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آلاف درهم بمكّة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دلالة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 ورغبته في الآخرة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نفس الباب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ذكر قلعه عليه السلام للصخرة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غزاة ذات السلاسل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قتاله عليه السلام المارقين وهم الخوارج من أهل النهروان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مجيء الثعبان إليه فيما التبس عليه وأخذ الفتوى من لديه وإخراجه العلقة من الجارية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آبائه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بالاستماع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فضيلة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وذكره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المائة وعنه في بحار الأنوار </w:t>
      </w:r>
      <w:r>
        <w:rPr>
          <w:rFonts w:eastAsia="IRNazanin" w:cs="IRNazanin"/>
          <w:b w:val="false"/>
          <w:bCs w:val="false"/>
          <w:i w:val="false"/>
          <w:iCs w:val="false"/>
          <w:color w:val="333333"/>
          <w:sz w:val="20"/>
          <w:szCs w:val="20"/>
        </w:rPr>
        <w:t>26:9/229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أخي جبرئيل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حبّ عليّ بن أبي طالب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العشرون وعنه في مدينة المعاجز </w:t>
      </w:r>
      <w:r>
        <w:rPr>
          <w:rFonts w:eastAsia="IRNazanin" w:cs="IRNazanin"/>
          <w:b w:val="false"/>
          <w:bCs w:val="false"/>
          <w:i w:val="false"/>
          <w:iCs w:val="false"/>
          <w:color w:val="333333"/>
          <w:sz w:val="20"/>
          <w:szCs w:val="20"/>
        </w:rPr>
        <w:t>2:662/438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التاسعة والثلاثون وعنه في بحار الأنوار </w:t>
      </w:r>
      <w:r>
        <w:rPr>
          <w:rFonts w:eastAsia="IRNazanin" w:cs="IRNazanin"/>
          <w:b w:val="false"/>
          <w:bCs w:val="false"/>
          <w:i w:val="false"/>
          <w:iCs w:val="false"/>
          <w:color w:val="333333"/>
          <w:sz w:val="20"/>
          <w:szCs w:val="20"/>
        </w:rPr>
        <w:t>27:90/115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 ألا ومن أحبّ عليّاً فتح اللّٰه له 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لم ترد في مائة منقبة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نسخ مائة منقبة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نسخ مائة منقبة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مائة منقبة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بدنه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 كالمثبت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ويتجاوز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بعض نسخ مائة منقبة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كما في بحار الأنوار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ووجهه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آل محمّد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كما في بعض نسخ المائة وفي بحار الأنوار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السابعة والثلاثون وعنه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27:89/114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المطالب وغرر المناقب في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للمؤلّف نفسه، ألّفه قبل هذا الكتاب وأهداه إلى والديه، وهو أيضاً طبع ضمن مجموعتناالمطبوعة في مكتبة ودار المخطوطات في العتبة العبّاسيّة المقدّسة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سعيد بن حمّاد بن سعيد بن مهران، مولى عليّ بن الحسين عليه السلام،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جمهور أبو عبد اللّٰه العمّيّ‌، ضعيف في الحديث، فاسد المذهب، وقيل فيه أشياء اللّٰه أعلم بها من عظمها، روى عن الرضا عليه السلام، له كتب، قال الحسن بن محمّد بن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جمهور وهو ابن مائة وعشر سنين، روى عنه أحمد بن الحسين بن سعيد جميع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أسباط بن سالم، بيّاع الزُّطِّيّ‌، أبو الحسن المقرئ، كوفيّ‌، ثقة، وكان فطحيّاً، جرى بينه وبين عليّ بن مهزيار رسائل في ذلك، رجعوا فيها إلى أبي جعفر الثاني عليه السلام، فرجع عليّ بن أسباط عن ذلك القول وتركه، وقد روى عن الرضا عليه السلام من قبل ذلك، وكان أوثق الناس وأصدقهم لهجة، له كتب، قال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وروايات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663/252</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القاسم الحضرميّ‌، المعروف بالبطل، كذّاب، غالٍ‌، يروي عن الغلاة، لا خير فيه، ولايعتدّ بروايته، له كتاب، ذكره الشيخ في أصحاب أبي الحسن موسى بن جعفر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وقال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 متهافت، لا ارتفاع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594/226</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50/341</w:t>
      </w:r>
      <w:r>
        <w:rPr>
          <w:rFonts w:ascii="IRNazanin" w:hAnsi="IRNazanin" w:eastAsia="IRNazanin"/>
          <w:b w:val="false"/>
          <w:b w:val="false"/>
          <w:bCs w:val="false"/>
          <w:i w:val="false"/>
          <w:i w:val="false"/>
          <w:iCs w:val="false"/>
          <w:color w:val="333333"/>
          <w:sz w:val="20"/>
          <w:sz w:val="20"/>
          <w:szCs w:val="20"/>
          <w:rtl w:val="true"/>
        </w:rPr>
        <w:t>،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يرفع رجلاً ويقفز على الأُخرى من الفرح، وقد يكون بالرجلين إلّاأنّه قفز،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 المقيّد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 رسول اللّٰه صلى الله عليه و آله أبرّ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منهاج الحقّ واليقين للمؤلّف المطبوع في مجلّة تراثنا </w:t>
      </w:r>
      <w:r>
        <w:rPr>
          <w:rFonts w:eastAsia="IRNazanin" w:cs="IRNazanin"/>
          <w:b w:val="false"/>
          <w:bCs w:val="false"/>
          <w:i w:val="false"/>
          <w:iCs w:val="false"/>
          <w:color w:val="333333"/>
          <w:sz w:val="20"/>
          <w:szCs w:val="20"/>
        </w:rPr>
        <w:t>92:286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التحقيق حول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للشيخ هاشم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السابع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للشيخ الطوسي رحمه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نسبّحه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فنور السموات والأرض من نور ابنتي فاطمة ونور ابنتي فاطمة أفصل من نور السماوات والأرض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فخلق منه نور الشمس والقمر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1:16/137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 وعن تأويل الآيات في بحار الأنوار </w:t>
      </w:r>
      <w:r>
        <w:rPr>
          <w:rFonts w:eastAsia="IRNazanin" w:cs="IRNazanin"/>
          <w:b w:val="false"/>
          <w:bCs w:val="false"/>
          <w:i w:val="false"/>
          <w:iCs w:val="false"/>
          <w:color w:val="333333"/>
          <w:sz w:val="20"/>
          <w:szCs w:val="20"/>
        </w:rPr>
        <w:t>24:2/31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37:51/83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المعراج للشيخ الأقدم أبي جعفر محمّد بن عليّ بن الحسين بن بابويه القمّيّ‌، المعروف بالشيخ الصدوق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التراث المفقود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تأويل الآيات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المعراج، وفي كتاب المشاعر لصدر الدين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130/117</w:t>
      </w:r>
      <w:r>
        <w:rPr>
          <w:rFonts w:ascii="IRNazanin" w:hAnsi="IRNazanin" w:eastAsia="IRNazanin"/>
          <w:b w:val="false"/>
          <w:b w:val="false"/>
          <w:bCs w:val="false"/>
          <w:i w:val="false"/>
          <w:i w:val="false"/>
          <w:iCs w:val="false"/>
          <w:color w:val="333333"/>
          <w:sz w:val="20"/>
          <w:sz w:val="20"/>
          <w:szCs w:val="20"/>
          <w:rtl w:val="true"/>
        </w:rPr>
        <w:t xml:space="preserve">، نقل عن الشيخ المفيد رحمه الله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نوادر الحكمة، ولكن لم نعثر عليه في كتاب المقالات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وللمؤلّف في هذا المقال كتاب عنونه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الحقّ واليقين في أفضليّة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طبع في مجلّة تراثنا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صالح المظفّر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في الحديث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فعليّ منّي وأنا منه، لحمه لحمي، ودمه دمي، فمن أحبّه فبحبّي أحبّه، ومن أبغضه فببغضي أبغضه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إرشاد القلوب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1:301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 بن وادي،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بن ثابت السلميّ مولاهم أبو خالد الواسطيّ‌، ثقة، متقن، عابد، توفّي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قارب التسعين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وكتب الرجال، وهو حمّاد بن سلمة بن دينار البصريّ‌، أبو سلمة، ثقة، عابد، أثبت الناس في ثابت وتغيّر حفظه بآخرة، من كبار الثامنة، مات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1:1504/238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من عندنا لأنّ حمّاد بن سلمة روى عن أنس بواسطة ثابت البنانيّ‌، وهو ثابت بن أسلم البنانيّ القرشيّ‌، تابعيّ‌، سمع أنس، ذكره الشيخ في أصحاب أبي محمّد عليّ بن الحسين عليهما السلام، ووثّقه العامّة، ومات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أبصره لرسول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أبو جعفر الزاهريّ من ولد زاهر مولى عمرو بن الحمق الخزاعيّ‌، كان أبو عبداللّٰه بن عيّاش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عيسى محمّد بن أحمد بن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سنان مولى زاهر توفّي أبوه الحسن وهو طفل وكفّله جدّه سنان فنسب إليه، وقال أبو العبّاس أحمد بن محمّد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روى عن الرضا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مسائل عنه معروفة، وهو رجل ضعيف جدّاً لا يعول عليه ولا يلتفت إلى ما تفرّد به، وقد ذكر أبو عمرو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عليّ بن محمّد بن قتيبة النيسابوريّ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أحلّ لكم أن ترووا أحاديث محمّد بن سنان وذكر أيضاً أنّه وجد بخطّ أبي عبد اللّٰه الشاذانيّ أنّي سمعت العاصميّ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محمّد بن عيسى الملقّب ببنان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صفوان بن يحيى</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أبيه آدم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وهلّلنا فهلّلوا وكبّرنا فكبّروا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25:42/24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البوّاب والحاجب، فكما أنّ الحاجب يخبر عن الملك فهم أيضاً يخبرون عن اللّٰه تعالى وعمّا هو خافٍ على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18:276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1:5/144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24:24/197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355/270</w:t>
      </w:r>
      <w:r>
        <w:rPr>
          <w:rFonts w:ascii="IRNazanin" w:hAnsi="IRNazanin" w:eastAsia="IRNazanin"/>
          <w:b w:val="false"/>
          <w:b w:val="false"/>
          <w:bCs w:val="false"/>
          <w:i w:val="false"/>
          <w:i w:val="false"/>
          <w:iCs w:val="false"/>
          <w:color w:val="333333"/>
          <w:sz w:val="20"/>
          <w:sz w:val="20"/>
          <w:szCs w:val="20"/>
          <w:rtl w:val="true"/>
        </w:rPr>
        <w:t xml:space="preserve">، منهج التحقيق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خلق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خلق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خلق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كما في بعض نسخ الخصال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منوّراً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ستّة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ستّة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55/481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57:133/175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وخزنة الكرسي من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 زيادة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وأقام القسم الرابع في مقام الحبّ ما شاء اللّٰه، ثمّ جعله أقساماً فخلق القلم من قسم، واللوح من قسم والجنّة من قسم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والقمر من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جعله أربعة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مشارق أنوار اليقين ولكن نقله العلّامة المجلسيّ رحمه الله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w:t>
      </w:r>
      <w:r>
        <w:rPr>
          <w:rFonts w:eastAsia="IRNazanin" w:cs="IRNazanin"/>
          <w:b w:val="false"/>
          <w:bCs w:val="false"/>
          <w:i w:val="false"/>
          <w:iCs w:val="false"/>
          <w:color w:val="333333"/>
          <w:sz w:val="20"/>
          <w:szCs w:val="20"/>
        </w:rPr>
        <w:t>25:43/21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57:116/170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 اللّٰه بن محمود الفارسيّ‌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25:43/24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35:13/16</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35:10/8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أخذها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بنى بيتك العتيق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فرأينا البيت قد انفتح عن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والتزق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وعاد البيت إلى حالته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الرابع وبيدها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بأدبي، ووقفته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 من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كشف اليقين ونهج الحقّ‌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تكليمك الصبيّ بما يهوى من الكلام، والمرأة تناغىٰ الصبيّ أي تكلّمه بما يعجبه ويسرّ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15:336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وخليفتي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الكتابين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وصيّتي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الكتابين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أعني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فولدت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ترد في بشارة المصطفى، وهي في كشف اليقين ومنهج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نقلهما الفقرة الأُولى من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نقله الفقرة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بشارة المصطفى من الجمهور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هربت به أُمّه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الملك الطاغي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بطنها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دفقت الماء أدفقه دفقاً، أي صببته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توشّح أي 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شراباً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أشهر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هم جلسوا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هم جلوساً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رسالتك بظهور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الستر، وأسجفت الستر أي أرسلته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روضة الواعظين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مابين المعقوفين 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انثنى فقرأ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اثنى فقرأ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روضة الواعظين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فضل من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 الحسنين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والطاعن بالرمحين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جبرئيل عليه السلام يا محمّد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الملائكة يحبّون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السادسة والعشرون وعنه في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1:31/185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37:36/307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مشتاقة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جعلني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إليّ وسلّم عليّ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برأس ابن عمّك إليك فأنت أحقّ به منّي يا أمير المؤمنين، فقال له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عرفته‌؟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دحية الكلبيّ‌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22:43/331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31:123/626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40:26/12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جنّات النعيم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سيّد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عاداك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 محمّد أحبّوك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مبغضو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حرف النداء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37:12/295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1:28/183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وإمام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هو يا رسول اللّٰه المجتمعة فيه هذه الخصال‌؟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ائذن له، فدخل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حميراء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الثالثة والأربعون 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جعلت المؤمنين أخصّ عبادي وجعلت عليّاً الأمير عليهم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أخزيته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وحجّتي على الخلق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الرابعة والعشرون وعنه في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27:16/8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2:625/401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فيمن روى عن رسول اللّٰه صلى الله عليه و آله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خزمة الخزرجيّ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الحارث بن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السابعة والعشرون وعنه في غاية المرام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37:36/307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جنّات النعيم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كتاب المناقب للخوارزميّ‌، ولكن جاء بعينه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1:29/184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كلّها عن محمّد بن جعفر المشهديّ من كتابه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أبو جعفر العطّار القمّيّ‌، شيخ أصحابنا في زمانه، ثقة، عين، كثير الحديث، له كتب، ذكره الشيخ فيمن لم يرو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الكلينيّ‌، قمّيّ‌، كثير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946/353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مالك بن عيسى بن سابور، مولى أسماء بن خارجة بن حصن الفزاريّ‌، كوفيّ‌، أبو عبد اللّٰه، ضعّفه النجاشيّ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الحديث، قال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الحديث وضعاً ويروي عن المجاهيل، وسمعت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أيضاً فاسد المذهب والرواية، ولا أدري كيف روى عنه شيخنا النبيل الثقة أبو عليّ بن همّام وشيخنا الجليل الثقة أبو غالب الزراريّ رحمهما اللّٰه، ووثقّه الشيخ في الرجال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مالك، كوفيّ‌، ثقة، ويضعّفه قوم، روى في مولد القائم عليه السلام أعاجيب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313/122</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أبي زاهر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عمر بن زاهر الهمدانيّ‌، مولى كوفيّ‌، عدّه الشيخ في أصحاب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أرضه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كنز الفوائد، والظاهر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الخبر موجود بعينه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قمح البعير قموحاً، إذا رفع رأسه عند الشرب وامتنع عن 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172/224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2:1126/460</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ينابيع المودّة </w:t>
      </w:r>
      <w:r>
        <w:rPr>
          <w:rFonts w:eastAsia="IRNazanin" w:cs="IRNazanin"/>
          <w:b w:val="false"/>
          <w:bCs w:val="false"/>
          <w:i w:val="false"/>
          <w:iCs w:val="false"/>
          <w:color w:val="333333"/>
          <w:sz w:val="20"/>
          <w:szCs w:val="20"/>
        </w:rPr>
        <w:t>2:21/357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254/452</w:t>
      </w:r>
      <w:r>
        <w:rPr>
          <w:rFonts w:ascii="IRNazanin" w:hAnsi="IRNazanin" w:eastAsia="IRNazanin"/>
          <w:b w:val="false"/>
          <w:b w:val="false"/>
          <w:bCs w:val="false"/>
          <w:i w:val="false"/>
          <w:i w:val="false"/>
          <w:iCs w:val="false"/>
          <w:color w:val="333333"/>
          <w:sz w:val="20"/>
          <w:sz w:val="20"/>
          <w:szCs w:val="20"/>
          <w:rtl w:val="true"/>
        </w:rPr>
        <w:t>،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إلزام الناصب لمفلح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القطعة بعينها في إلزام الناصب لمفلح بن راشد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أبو سعيد الآدميّ‌، كان ضعيفاً في الحديث، غير معتمد فيه، وكان أحمد بن محمّدبن عيسى يشهد عليه بالغلوّ والكذب وأخرجه من قم إلى الري وكان يسكنها، وقد كاتب أبا محمّد العسكريّ عليه السلام على يد محمّد بن عبد الحميد العطّار للنصف من شهر ربيع الآخر سنة خمس وخمسين ومائتين، ذكر ذلك أحمد بن عليّ بن نوح وأحمد بن الحسين رحمهما اللّٰه، وقال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الرازيّ أبو سعيد الآدميّ يروي عن أبي جعفر وأبي الحسن وأبي محمّد صلوات اللّٰه عليهم، وذكره الشيخ في الفهرست وضعّفه وفي الرجال عدّه في أصحاب أبي جعفر محمّد بن عليّ عليه السلام، ولكن وثّقه في ذكر أصحاب أبي الحسن الثالث عليه السلام وفي</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بن طريف الثوريّ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عنه أبو حنيفة سائق الحاجّ‌، من أصحاب الصادق والكاظم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كتب الرجال على صاحب هذا الاسم، ولعلّه القاسم بن برير بن معاوية العجليّ‌، عدّه الشيخ الطوسيّ في أصحاب الصادق والكاظم عليهما السلام، أو موسى بن القاسم بن معاوية بن وهب البجليّ‌، أبو عبد اللّٰه يُلقّب المجليّ‌، ثقة ثقة، جليل، واضح الحديث، حسن الطريقة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857/313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2:612/375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الجهنيّ‌، من أصحاب الباقر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للكوفيّ </w:t>
      </w:r>
      <w:r>
        <w:rPr>
          <w:rFonts w:eastAsia="IRNazanin" w:cs="IRNazanin"/>
          <w:b w:val="false"/>
          <w:bCs w:val="false"/>
          <w:i w:val="false"/>
          <w:iCs w:val="false"/>
          <w:color w:val="333333"/>
          <w:sz w:val="20"/>
          <w:szCs w:val="20"/>
        </w:rPr>
        <w:t>1:326/410</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18:78/371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37:5/291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40:28/13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الهدى والمنجي من الردى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العقد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السبعون، إرشاد القلوب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343/256</w:t>
      </w:r>
      <w:r>
        <w:rPr>
          <w:rFonts w:ascii="IRNazanin" w:hAnsi="IRNazanin" w:eastAsia="IRNazanin"/>
          <w:b w:val="false"/>
          <w:b w:val="false"/>
          <w:bCs w:val="false"/>
          <w:i w:val="false"/>
          <w:i w:val="false"/>
          <w:iCs w:val="false"/>
          <w:color w:val="333333"/>
          <w:sz w:val="20"/>
          <w:sz w:val="20"/>
          <w:szCs w:val="20"/>
          <w:rtl w:val="true"/>
        </w:rPr>
        <w:t xml:space="preserve">، وفي تأويل الآيات </w:t>
      </w:r>
      <w:r>
        <w:rPr>
          <w:rFonts w:eastAsia="IRNazanin" w:cs="IRNazanin"/>
          <w:b w:val="false"/>
          <w:bCs w:val="false"/>
          <w:i w:val="false"/>
          <w:iCs w:val="false"/>
          <w:color w:val="333333"/>
          <w:sz w:val="20"/>
          <w:szCs w:val="20"/>
        </w:rPr>
        <w:t>2:10/596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24:14/181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36:140/159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2:653/425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التفسير لمحمّد بن العبّاس بن ماهيار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والبراءة من أعدائه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39:2/163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249/266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35:35/350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وربع سير وأمثال، وربع فرائض وأحكام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مردويه في كشف الغمّة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1:49/52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ينابيع المودّة </w:t>
      </w:r>
      <w:r>
        <w:rPr>
          <w:rFonts w:eastAsia="IRNazanin" w:cs="IRNazanin"/>
          <w:b w:val="false"/>
          <w:bCs w:val="false"/>
          <w:i w:val="false"/>
          <w:iCs w:val="false"/>
          <w:color w:val="333333"/>
          <w:sz w:val="20"/>
          <w:szCs w:val="20"/>
        </w:rPr>
        <w:t>2:73/406</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نزل في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36:18/92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Pr>
        <w:t>2:291/364</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معارج الوصول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13:143</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1:398/381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 ألقاب الرسول وعترته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الثعلبيّ‌، الدرّ المنثور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الوليد بن 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معيط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 ألقاب الرسول وعترته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1:376/360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1:228/234</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2:790/162</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تأويل الآيات </w:t>
      </w:r>
      <w:r>
        <w:rPr>
          <w:rFonts w:eastAsia="IRNazanin" w:cs="IRNazanin"/>
          <w:b w:val="false"/>
          <w:bCs w:val="false"/>
          <w:i w:val="false"/>
          <w:iCs w:val="false"/>
          <w:color w:val="333333"/>
          <w:sz w:val="20"/>
          <w:szCs w:val="20"/>
        </w:rPr>
        <w:t>2:1/492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ذلك متواتراً أئمّة التفسير، والحديث، والتاريخ، وكذا تواتر نزول الآية الكريمة في يوم الغدير، وخطبة النبيّ صلى الله عليه و آله في هذا اليوم بمحضر مائة ألف أو يزيدون، ونقلوا احتجاج أهل البيت عليهم السلام وكثيراً من الصحابة بهذه الخطبة، وأُلّف في شرحها وشرح أسانيدها كتب كثيرة، فلاحظ</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آية التطهير في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أُمّ سلمة، ممّا أجمعت عليه الأُمّة الإسلاميّة، وروي متواتراً عن أئمّة أهل البيت عليهم السلام وكثير من الصحابة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عمران بن موسى بن سعد بن عبد اللّٰه الكاتب المرزبانيّ الخراسانيّ الأصل البغداديّ المولد، صاحب التصانيف المشهورة والمجاميع الغريبة، كان راوية للآداب، صاحب أخبار، وتآليفه كثيرة، وكان ثقة في الحديث ومائلاً إلى التشيّع في المذهب، توفّي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786/153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w:t>
      </w:r>
      <w:r>
        <w:rPr>
          <w:rFonts w:eastAsia="IRNazanin" w:cs="IRNazanin"/>
          <w:b w:val="false"/>
          <w:bCs w:val="false"/>
          <w:i w:val="false"/>
          <w:iCs w:val="false"/>
          <w:color w:val="333333"/>
          <w:sz w:val="20"/>
          <w:szCs w:val="20"/>
        </w:rPr>
        <w:t>2:702/82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2:1141/669</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أجر النبوّة جاء في كثير من آيات الكتاب الكريم، فقسم منها تنفي أجر الرسالة وتصرح بأنّ أجر الرسالة من جانب ربّ العالمين،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تَسْئَلُهُمْ عَلَيْهِ مِنْ أَجْرٍ إِنْ هُوَ إِلاّٰ ذِكْرٌ لِلْعٰالَمِينَ‌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أَسْئَلُكُمْ عَلَيْهِ مِنْ أَجْرٍ وَ مٰا أَنَا مِنَ اَلْمُتَكَلِّفِينَ‌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الآيات تعلن بأنّ أجره صلى الله عليه و آله على اللّٰه تعالى،</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9:140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ينابيع المودّة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1:96/153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2:883/248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9:176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42:360</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الدرّ المنثور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لَتَعْرِفَنَّهُمْ‌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الصحاح الستّة لرزين العبدريّ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295/194</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10:124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نٰاجَيْتُمُ اَلرَّسُولَ فَقَدِّمُوا بَيْنَ يَدَيْ نَجْوٰاكُمْ صَدَقَةً ذٰلِكَ خَيْرٌ لَكُمْ وَ أَطْهَرُ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9:262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17:302</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263/277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تفسير ابن العربيّ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الاستنصار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2:857/224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16:241</w:t>
      </w:r>
      <w:r>
        <w:rPr>
          <w:rFonts w:ascii="IRNazanin" w:hAnsi="IRNazanin" w:eastAsia="IRNazanin"/>
          <w:b w:val="false"/>
          <w:b w:val="false"/>
          <w:bCs w:val="false"/>
          <w:i w:val="false"/>
          <w:i w:val="false"/>
          <w:iCs w:val="false"/>
          <w:color w:val="333333"/>
          <w:sz w:val="20"/>
          <w:sz w:val="20"/>
          <w:szCs w:val="20"/>
          <w:rtl w:val="true"/>
        </w:rPr>
        <w:t>، وفي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في كتابه المستخرج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عبد البرّ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26956</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10:18961/3369</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أسباب نزول الآيات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2:1007/361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48:217</w:t>
      </w:r>
      <w:r>
        <w:rPr>
          <w:rFonts w:ascii="IRNazanin" w:hAnsi="IRNazanin" w:eastAsia="IRNazanin"/>
          <w:b w:val="false"/>
          <w:b w:val="false"/>
          <w:bCs w:val="false"/>
          <w:i w:val="false"/>
          <w:i w:val="false"/>
          <w:iCs w:val="false"/>
          <w:color w:val="333333"/>
          <w:sz w:val="20"/>
          <w:sz w:val="20"/>
          <w:szCs w:val="20"/>
          <w:rtl w:val="true"/>
        </w:rPr>
        <w:t>، أنساب</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2:810/178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8:400</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4:470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15:256</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1:300/292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42:360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وفي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1:305/301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وفي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2:993/586</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للصنعانيّ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w:t>
      </w:r>
      <w:r>
        <w:rPr>
          <w:rFonts w:eastAsia="IRNazanin" w:cs="IRNazanin"/>
          <w:b w:val="false"/>
          <w:bCs w:val="false"/>
          <w:i w:val="false"/>
          <w:iCs w:val="false"/>
          <w:color w:val="333333"/>
          <w:sz w:val="20"/>
          <w:szCs w:val="20"/>
        </w:rPr>
        <w:t>1:213/304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1:155/140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42:358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275/281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6:324</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صحيح مسلم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2:923/288</w:t>
      </w:r>
      <w:r>
        <w:rPr>
          <w:rFonts w:ascii="IRNazanin" w:hAnsi="IRNazanin" w:eastAsia="IRNazanin"/>
          <w:b w:val="false"/>
          <w:b w:val="false"/>
          <w:bCs w:val="false"/>
          <w:i w:val="false"/>
          <w:i w:val="false"/>
          <w:iCs w:val="false"/>
          <w:color w:val="333333"/>
          <w:sz w:val="20"/>
          <w:sz w:val="20"/>
          <w:szCs w:val="20"/>
          <w:rtl w:val="true"/>
        </w:rPr>
        <w:t xml:space="preserve">، البرهان للزركشيّ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2:12/636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وفي شرح إحقاق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للبدخشيّ‌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الغضاب جمع الغضوب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30:207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1:574/538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7:304</w:t>
      </w:r>
      <w:r>
        <w:rPr>
          <w:rFonts w:ascii="IRNazanin" w:hAnsi="IRNazanin" w:eastAsia="IRNazanin"/>
          <w:b w:val="false"/>
          <w:b w:val="false"/>
          <w:bCs w:val="false"/>
          <w:i w:val="false"/>
          <w:i w:val="false"/>
          <w:iCs w:val="false"/>
          <w:color w:val="333333"/>
          <w:sz w:val="20"/>
          <w:sz w:val="20"/>
          <w:szCs w:val="20"/>
          <w:rtl w:val="true"/>
        </w:rPr>
        <w:t xml:space="preserve">، وعن تفسير الثعلبيّ في مناقب آل أبي طالب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469/288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1:350/342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معارج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2:1015/597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3:5066/354</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2:696/247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10:3362</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9:348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42:362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2:981/341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18:189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6:244</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28:154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كثير من الأعلام والحفّاظ بأسانيد وطرق مختلفة صحيحة أو موثوقة عن جابر وابن عبّاس وأبي سعيد الخدريّ وغيرهم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591/451</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2:912/278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42:392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كٰانَ مُؤْمِناً كَمَنْ كٰانَ فٰاسِقاً لاٰ يَسْتَوُونَ‌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المؤمن عليّ والفاسق الوليد، نقله الجمهور، السادسة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كٰانَ عَلىٰ بَيِّنَةٍ مِنْ رَبِّهِ وَ يَتْلُوهُ شٰاهِدٌ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الجمهور كافّة أنّ من كان على بيّنة من ربّه رسول اللّٰه صلى الله عليه و آله والشاهد هو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وفي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تفسير الثعلبي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أشجار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للكوفيّ </w:t>
      </w:r>
      <w:r>
        <w:rPr>
          <w:rFonts w:eastAsia="IRNazanin" w:cs="IRNazanin"/>
          <w:b w:val="false"/>
          <w:bCs w:val="false"/>
          <w:i w:val="false"/>
          <w:iCs w:val="false"/>
          <w:color w:val="333333"/>
          <w:sz w:val="20"/>
          <w:szCs w:val="20"/>
        </w:rPr>
        <w:t>1:362/460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2:694/230</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1:395/375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9:283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11:32944/608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270/279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2:782/155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30/217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مناقب آل أبي طالب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 عن السدّيّ‌، عن الكلبيّ‌، عن أبي صالح، عن ابن عبّاس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1:390/372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وفي شرح إحقاق الحقّ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1:602/565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الحديديّ </w:t>
      </w:r>
      <w:r>
        <w:rPr>
          <w:rFonts w:eastAsia="IRNazanin" w:cs="IRNazanin"/>
          <w:b w:val="false"/>
          <w:bCs w:val="false"/>
          <w:i w:val="false"/>
          <w:iCs w:val="false"/>
          <w:color w:val="333333"/>
          <w:sz w:val="20"/>
          <w:szCs w:val="20"/>
        </w:rPr>
        <w:t>9:205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16:193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الورد، عن أبي جعفر محمّد الباقر عليه السلام، 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شَاقُّوا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قطعوه في أهل بيته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1:367/355</w:t>
      </w:r>
      <w:r>
        <w:rPr>
          <w:rFonts w:ascii="IRNazanin" w:hAnsi="IRNazanin" w:eastAsia="IRNazanin"/>
          <w:b w:val="false"/>
          <w:b w:val="false"/>
          <w:bCs w:val="false"/>
          <w:i w:val="false"/>
          <w:i w:val="false"/>
          <w:iCs w:val="false"/>
          <w:color w:val="333333"/>
          <w:sz w:val="20"/>
          <w:sz w:val="20"/>
          <w:szCs w:val="20"/>
          <w:rtl w:val="true"/>
        </w:rPr>
        <w:t xml:space="preserve">، ورواه ابن شهر آشوب في مناقبه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عن أبي جعفر عليه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مردويه كما في كشف الغمّة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2:629/7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42:360</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تفسير العزّ بن عبد السلام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21:175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وفي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1:342/333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w:t>
      </w:r>
      <w:r>
        <w:rPr>
          <w:rFonts w:eastAsia="IRNazanin" w:cs="IRNazanin"/>
          <w:b w:val="false"/>
          <w:bCs w:val="false"/>
          <w:i w:val="false"/>
          <w:iCs w:val="false"/>
          <w:color w:val="333333"/>
          <w:sz w:val="20"/>
          <w:szCs w:val="20"/>
        </w:rPr>
        <w:t>1:550/519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w:t>
      </w:r>
      <w:r>
        <w:rPr>
          <w:rFonts w:eastAsia="IRNazanin" w:cs="IRNazanin"/>
          <w:b w:val="false"/>
          <w:bCs w:val="false"/>
          <w:i w:val="false"/>
          <w:iCs w:val="false"/>
          <w:color w:val="333333"/>
          <w:sz w:val="20"/>
          <w:szCs w:val="20"/>
        </w:rPr>
        <w:t>1:528/500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9:3024</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7:230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1:581/548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وفي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1:261/267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9:174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2:1141/469</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ينابيع المودّة </w:t>
      </w:r>
      <w:r>
        <w:rPr>
          <w:rFonts w:eastAsia="IRNazanin" w:cs="IRNazanin"/>
          <w:b w:val="false"/>
          <w:bCs w:val="false"/>
          <w:i w:val="false"/>
          <w:iCs w:val="false"/>
          <w:color w:val="333333"/>
          <w:sz w:val="20"/>
          <w:szCs w:val="20"/>
        </w:rPr>
        <w:t>1:12/395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2:974/575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1087/639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1004/470</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5:8488/137</w:t>
      </w:r>
      <w:r>
        <w:rPr>
          <w:rFonts w:ascii="IRNazanin" w:hAnsi="IRNazanin" w:eastAsia="IRNazanin"/>
          <w:b w:val="false"/>
          <w:b w:val="false"/>
          <w:bCs w:val="false"/>
          <w:i w:val="false"/>
          <w:i w:val="false"/>
          <w:iCs w:val="false"/>
          <w:color w:val="333333"/>
          <w:sz w:val="20"/>
          <w:sz w:val="20"/>
          <w:szCs w:val="20"/>
          <w:rtl w:val="true"/>
        </w:rPr>
        <w:t>، خصائص أمير المؤمنين عليه السلام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1:534/406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1:951/320</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2:859/226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333/324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1:266/269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2:887/252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52:390</w:t>
      </w:r>
      <w:r>
        <w:rPr>
          <w:rFonts w:ascii="IRNazanin" w:hAnsi="IRNazanin" w:eastAsia="IRNazanin"/>
          <w:b w:val="false"/>
          <w:b w:val="false"/>
          <w:bCs w:val="false"/>
          <w:i w:val="false"/>
          <w:i w:val="false"/>
          <w:iCs w:val="false"/>
          <w:color w:val="333333"/>
          <w:sz w:val="20"/>
          <w:sz w:val="20"/>
          <w:szCs w:val="20"/>
          <w:rtl w:val="true"/>
        </w:rPr>
        <w:t xml:space="preserve">، فتوح الشام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أسباب نزول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2:775/141</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1:202/190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وفي مناقب آل أبي طالب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مجاهد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كثير من علماء الفريقين من المفسّرين والمحدّثين والمؤرّخين في كتبهم من الصحاح والمسانيد والتفاسير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وأسانيد مختلفة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1:418/397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9:317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1:561/528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3:4417/154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مردويه في المناقب، كما في كشف الغمّة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وقال الفضل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عليّاً كان يأمر بالعدل، وهو على صراط مستقيم، فعلى هذا يكون عليه السلام مصداقاً بارزاً للآية الشريفة بلا ريب وترديد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السادسة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23:115</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8:169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2:791/165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26:162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7:343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2:886/251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13:155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42:284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المصادر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361/316</w:t>
      </w:r>
      <w:r>
        <w:rPr>
          <w:rFonts w:ascii="IRNazanin" w:hAnsi="IRNazanin" w:eastAsia="IRNazanin"/>
          <w:b w:val="false"/>
          <w:b w:val="false"/>
          <w:bCs w:val="false"/>
          <w:i w:val="false"/>
          <w:i w:val="false"/>
          <w:iCs w:val="false"/>
          <w:color w:val="333333"/>
          <w:sz w:val="20"/>
          <w:sz w:val="20"/>
          <w:szCs w:val="20"/>
          <w:rtl w:val="true"/>
        </w:rPr>
        <w:t>، 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3:921/5</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362/318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1:193/181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368/322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2:887/252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الأقسام جميعها مع التفصيل والزيادة والتقديم والتأخير في ذكر بعض الآيات في كشف الغمّة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ورئيسها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آية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إلّاوعليّ رأسها وأميرها وشريفها، ولقد عاتب اللّٰه عزّ وجلّ أصحاب محمّد صلى الله عليه و آله في القرآن وما ذكر عليّاً عليه السلام إلّابخير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تميم النهشليّ التميميّ البصريّ‌، له كتاب عن أبي الحسن موسى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988/365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وخليفتي إلى عبادي ليبيّن لهم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زحزح عن النار وأدخل الجنّة فقد فاز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1:191/53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الأمالي في وسائل الشيعة </w:t>
      </w:r>
      <w:r>
        <w:rPr>
          <w:rFonts w:eastAsia="IRNazanin" w:cs="IRNazanin"/>
          <w:b w:val="false"/>
          <w:bCs w:val="false"/>
          <w:i w:val="false"/>
          <w:iCs w:val="false"/>
          <w:color w:val="333333"/>
          <w:sz w:val="20"/>
          <w:szCs w:val="20"/>
        </w:rPr>
        <w:t>27:30/186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العيون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38:17/98</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الرحمن الأعرج السمّان،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له كتاب، وقال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خالد، الطلحيّ القمّيّ‌، كان شاعراً، من أصحاب الباقر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9:5319/189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سليمان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البلايا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25:1/352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أمير المؤمنين عليه السلام، كما في مشيخة الفقيه، وله كتاب رواه سعيد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8:15605/80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39:1/335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أهوال القيامة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الولادة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زاكي العنصر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يبغضه إلّامن خبث أصله وولادته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نور اللّٰه في عباده وحجّة اللّٰه في بلاده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أحد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الحادية والأربعون 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 الاستنصار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مائة منقبة وذكره المحقّق في هامشها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بدل المنقبة الثانية والتسعين وعنه في غاية المرام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27:99/118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زيد بن عليّ بن الحسين بن عليّ بن أبي طالب عليهم السلام، العلويّ‌، أبو عبد اللّٰه الكوفيّ‌، يلقّب بذي الدمعة، كان أبو عبد اللّٰه عليه السلام تبنّاه وربّاه، وزوّجه بنت الأرقط، روى عن أبي عبد اللّٰه وأبي الحسن عليهما السلام، له كتاب، وعدّه البرقيّ والشيخ في أصحاب الصادق عليه السلام، روى عنه ابنه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5:3405/239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4:1292/464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1:2002/535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التاسعة والخمسون وعنه في مدينة المعاجز </w:t>
      </w:r>
      <w:r>
        <w:rPr>
          <w:rFonts w:eastAsia="IRNazanin" w:cs="IRNazanin"/>
          <w:b w:val="false"/>
          <w:bCs w:val="false"/>
          <w:i w:val="false"/>
          <w:iCs w:val="false"/>
          <w:color w:val="333333"/>
          <w:sz w:val="20"/>
          <w:szCs w:val="20"/>
        </w:rPr>
        <w:t>2:649/420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على نجب، من الإبل وهو القويّ منها الخفيف 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الحادية عشرة وعنه في غاية المرام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سِلمه سلمي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الرابعة عشرة وعنه في غاية المرام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وسريرتك من سريرتي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الموارد من المصدر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الثامنة عشرة وعنه في غاية المرام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المطالب وغرر المناقب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38:40/109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سمرة بن حبيب بن عبد شمس بن عبد مناف بن قصي، تحوّل إلى البصرة ونزلها ومات بها، وقد روى عن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36:2/226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تفسير الثعلبيّ 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 العلّامة في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يدلّ على أنّه أفضل، فيكون هو الإمام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يزيد الشاميّ‌، ذكره الشيخ في أصحاب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معدان، كلاعيّ تابعيّ حمصيّ‌، أقام بانطرسوس متعبّداً مرابطاً إلى أن 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4:216/536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الصامت، ابن أخي أبي ذر، ممّن أقام بالبصرة وكان شيعيّاً ذكره الشيخ مرّة في أصحاب النبيّ صلى الله عليه و آله، وأُخرى في أصحاب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 الطير المشوي منقول بالتواتر ويبحث حول طُرُقِه في الكتب تفصيلاً، فنحن نستخرج المصادر التي يقرب متنها مع متن كتابنا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رسول اللّٰه صلى الله عليه و آله قد سجد خمس سجدات بغير ركوع،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 الطاهرة الزكيّة فاطمة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أحبّهم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1:206/333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38:9/307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الحسن النوفليّ‌،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2:4954/586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3:1683/429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وحربه حرب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إلّابشارة المصطفى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38:9/31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92:256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نظير هذه الفقرة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 بن حارثة بن شراحيل الكلبيّ‌، مولى النبيّ صلى الله عليه و آله، أُمّه أُمّ أيمن، اسمها بركة، مولاة رسول اللّٰه صلى الله عليه و آله، كنيته أبو محمّد،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ذكره الشيخ مرّة في أصحاب النبيّ صلى الله عليه و آله وأُخرى في أصحاب أمير المؤمنين عليه السلام، ذكر الكشّيّ فيه أحاديث؛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 بن عليّ عليه السلام كفّن أُسامة بن زيد في بُردٍ أحمر حبرة، وهو صاحب جيش الإسلام حين وفاة النبيّ صلى الله عليه و آله وفي تحت أمره أبو بكر وعمر ولعن النبيّ صلى الله عليه و آله من تخلّف عن جيشه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1:79/192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5:2107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38:307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السوار من الساعد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نشط وطاش وخفّ عند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يمدّ للجارية في ناحية البيت، كلّ ما تتوارى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الآل لابن خالويه في كشف الغمّة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38:14/312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للكوفيّ </w:t>
      </w:r>
      <w:r>
        <w:rPr>
          <w:rFonts w:eastAsia="IRNazanin" w:cs="IRNazanin"/>
          <w:b w:val="false"/>
          <w:bCs w:val="false"/>
          <w:i w:val="false"/>
          <w:iCs w:val="false"/>
          <w:color w:val="333333"/>
          <w:sz w:val="20"/>
          <w:szCs w:val="20"/>
        </w:rPr>
        <w:t>1:167/249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402/494</w:t>
      </w:r>
      <w:r>
        <w:rPr>
          <w:rFonts w:ascii="IRNazanin" w:hAnsi="IRNazanin" w:eastAsia="IRNazanin"/>
          <w:b w:val="false"/>
          <w:b w:val="false"/>
          <w:bCs w:val="false"/>
          <w:i w:val="false"/>
          <w:i w:val="false"/>
          <w:iCs w:val="false"/>
          <w:color w:val="333333"/>
          <w:sz w:val="20"/>
          <w:sz w:val="20"/>
          <w:szCs w:val="20"/>
          <w:rtl w:val="true"/>
        </w:rPr>
        <w:t>، الأمالي</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39:217</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38:30/319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167/144</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174/148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وعنه في كشف الغمّة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2:5596/177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11:32914/603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السماء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فزيّنها بالبيت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في الحديث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ينصرك من العراق مائة ألف سيف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الثانية والثلاثون وعنه في غاية المرام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الاسنتصار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تلك التجارات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أو 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خلقه اللّٰه عزّ وجلّ‌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ببنتك</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1:298/444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18:36/205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قفل قفلاً وقفولاً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من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5:1803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بحبّ عليّ‌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2:7/869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40:89/54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ذلك ما رواه الشيخ أبو جعفر محمّد الكراجكيّ رحمه الله في كتاب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نعثر عليه في كنز الفوائد وغيره من تأليفات الكراجكيّ رحمه الله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ويده تبلغ المشرق والمغرب وبين يديه لوح</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تطيعوا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وفرض عليكم من طاعة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فرض عليكم من طاعتي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مابين القوسين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فمن كنت مولاه فهو مولاه، أنا وعليّ أبوا هذه الأُمّة فمن عصى أباه حشر مع ولد نوح حيث قال له أبوه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اِرْكَبْ مَعَنٰا وَ لاٰ تَكُنْ مَعَ اَلْكٰافِرِينَ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سَآوِي إِلىٰ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ثمّ 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انصر من نصره، واخذل من خذله، ووال وليّه، وعاد عدوّه، ثمّ بكى النبيّ صلى الله عليه و آله وودّعه ثلاث مرّات بمشهد جمع من المهاجرين والأنصار كانوا حوله جالسين يبكون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لبعض نسخ مائة منقبة وغاية المرام ومصادر أُخر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موسى بن جعفر بن محمّد بن عليّ بن الحسين عليهم السلام، سكن مصر وولده بها، وله كتب يرويها 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48/26</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مناقب آل أبي طالب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2:577/314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35:11/210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37:2/35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4:5404/179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5920/420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بتفضيل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وجعله 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أرغمت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بالنبيّ صلى الله عليه و آله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الصدوق في الخصال وفي كتاب المعراج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للطريحيّ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18:96/387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23:4/69</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رحمه الله، الصراط المستقيم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332/244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اجتذب واقتطع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ورد في 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المهاجرين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المصدر، ومرّ سابقاً في مقدّمة المؤلّف، لاحظ استخراجه هناك</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الصراط المستقيم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38:10/94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رقبة بن مصقلة العبديّ‌، أبو عبد اللّٰه الكوفيّ‌،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مصقلة بن عبد اللّٰه بن خوتعة بن صبرة،</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مسلم التجيبيّ‌، أبو محمّد المصريّ القاصّ‌، إمام المسجد العتيق بمصر،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وعقبة بن عامر الجهنيّ‌، توفّي قريباً من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7:451/222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حمّاد عقبة بن عامر الجهنيّ‌، ذكره الشيخ في أصحاب النبيّ صلى الله عليه و آله، ولّي إمرة مصر لمعاوية ثلاث سنين، مات في قرب الستّين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1:4657/681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أوقات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عامر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في نسخة المصدر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يتغيّر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الهامة، وهي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5:2063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منافعكم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الهضبة، وهي الجبل المنبسط على الأرض، أو جبل خلق من صخرة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الوهدة، وهي الأرض المنخفضة، والهوة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الضعيف أو الساكن الدائم الصغار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الضخم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الضعيف الدائم وتتابع المطر المتفرّق العظيم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الضعيف أو أخفّ المطر وأضعفه أو الندى أو فوقه ودون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الماء في الأرض والثوب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لاحظ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3:10/35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بدل مابين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أمير المؤمنين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فحرّكت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فتفجر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والصخرة على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في كلّ أُذن من آذان الحوت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التمايل إلى القدّام، كما تتكفّأ السفينة في جريها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يغلبني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إلى هنا في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57:73/87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كالرملة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27:100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خلّوا ذلك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الصلابة، والجلادة، 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الرجل، بالضمّ فهو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بعد حدّة، ولان بعد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لأكبّه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رحمه الله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25/388</w:t>
      </w:r>
      <w:r>
        <w:rPr>
          <w:rFonts w:ascii="IRNazanin" w:hAnsi="IRNazanin" w:eastAsia="IRNazanin"/>
          <w:b w:val="false"/>
          <w:b w:val="false"/>
          <w:bCs w:val="false"/>
          <w:i w:val="false"/>
          <w:i w:val="false"/>
          <w:iCs w:val="false"/>
          <w:color w:val="333333"/>
          <w:sz w:val="20"/>
          <w:sz w:val="20"/>
          <w:szCs w:val="20"/>
          <w:rtl w:val="true"/>
        </w:rPr>
        <w:t>،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العرش اهتزّ لموت سعد بن معاذ؟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السرير الذي كان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دلائل النبوّة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جاء في بعض نسخ التفسير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وأصحابه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2:32/462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58:53/33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وكلّمته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بمودّة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غضبها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وليّاً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تطعهم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16:7/317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38:133/157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قولويه أبو القاسم القمّيّ‌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2:35/566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15:27/18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38:44/111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المسترشد وكتب الرجال، وهو يحيى بن المساور، أبو زكريّا التميميّ‌، مولاهم كوفيّ‌، ذكره الشيخ في أصحاب الصادق عليه السلام، وقال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المساور العابد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21:13476/31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شرحبيل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المسترشد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الأمالي للطوسيّ‌، بل جاء في الأمالي للمفيد ولكن سند ما في أمالي المفيد غير هذا، وهو مطابق مع كتاب المسترشد وأمّا متن الحديث ففيه اختلاف وزيادة مع جميع المصادر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بكر محمّد بن مؤمن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كراميّ‌، ثقة عين، من علماء المذاهب الأربعة وثقاتهم، له كتاب في تفسير القرآن مستخرج من تفاسير الاثني عشر 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نزول القرآن في شأن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عن كتابه هذا السيّد ابن طاوس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واليقين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التخريج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التخريج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العرش</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الشيرازيّ في مناقب آل أبي طالب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2:4/493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7:12/331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27:82/110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رواه الرازيّ في كتابه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بعينه في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قال السيّد المرعشيّ رحمه الله في تعليقة شرح إحقاق الحق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مؤمن الشيرازيّ في رسالة الاعتقاد، كما في مناقب الكاشيّ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وفي تأويل الآيات </w:t>
      </w:r>
      <w:r>
        <w:rPr>
          <w:rFonts w:eastAsia="IRNazanin" w:cs="IRNazanin"/>
          <w:b w:val="false"/>
          <w:bCs w:val="false"/>
          <w:i w:val="false"/>
          <w:iCs w:val="false"/>
          <w:color w:val="333333"/>
          <w:sz w:val="20"/>
          <w:szCs w:val="20"/>
        </w:rPr>
        <w:t>2:4/759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كتاب النخب عن الشيرازيّ عن كتاب الشيرازيّ‌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السلامة من الذنب والعيب وغيرهما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تكن له براءة، أمر اللّٰه تعالى الملكين الموكّلين على الجواز أن يوقفاه ويسألاه، فلمّا عجز عن جوابهما فيكبّاه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ومتن كتابنا موافق لكتاب اليقين وأربعين القمّيّ‌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وليّ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مع كتاب اليقين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السادسة عشرة 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39:22/201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تزبّد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غضب وظهر على صماغيه زبدتان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وملك الأرحام أعلم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أعلم أم حفظة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عليّ‌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هلكتم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مشى أحدهم ببقيّة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حديث رمي الجمار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بمثل حصى الخذف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صغاراً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2:37/465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أبو خالد الواسطيّ‌، عن زيد بن عليّ‌، له كتاب كبير، وقال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خالد الواسطيّ‌، بتريّ‌، وذكره في أصحاب أبي جعفر محمّد بن عليّ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771/288</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69/142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96:6/219</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44/135</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27:13/206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2:776/147</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2:36/465</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39:332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54:308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2:7/834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لبنة ذهب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8:26/26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تهلّل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استتار وظهرت عليه أمارات السرور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6:54/236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جاء في بعض نسخ المصدر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وجاء في بحار الأنوار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ضرغام، وهو الأسد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إلى العلوّ فينظر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أعزّته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فلنتذلّل ولنتخشّع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2:10/644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3:784/121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39:15/109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18:94/368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المحتضر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بن الجرّاح بن مليح، أبو سفيان الرؤاسيّ الكوفيّ الحافظ، أحد الأئمّة الأعلام، قال ابن المدينيّ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وكيع كان فيه تشيّع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4:9356/335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مورّق العجليّ‌، أبو المعتمر البصريّ‌،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عابداً، توفّي في ولاية عمر بن هبيرة على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4:135/353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أراد اللّٰه فليدخل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تأويل الآيات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كبكب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وصرعه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تأويل الآيات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بحار الأنوار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تأويل الآيات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مع بحار الأنوار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في نور من نور اللّٰه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تأويل الآيات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الواحدة في تأويل الآيات </w:t>
      </w:r>
      <w:r>
        <w:rPr>
          <w:rFonts w:eastAsia="IRNazanin" w:cs="IRNazanin"/>
          <w:b w:val="false"/>
          <w:bCs w:val="false"/>
          <w:i w:val="false"/>
          <w:iCs w:val="false"/>
          <w:color w:val="333333"/>
          <w:sz w:val="20"/>
          <w:szCs w:val="20"/>
        </w:rPr>
        <w:t>2:8/871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2:624/395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40:90/55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وسبّحنا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الثالثة عشرة وعنه في مدينة المعاجز </w:t>
      </w:r>
      <w:r>
        <w:rPr>
          <w:rFonts w:eastAsia="IRNazanin" w:cs="IRNazanin"/>
          <w:b w:val="false"/>
          <w:bCs w:val="false"/>
          <w:i w:val="false"/>
          <w:iCs w:val="false"/>
          <w:color w:val="333333"/>
          <w:sz w:val="20"/>
          <w:szCs w:val="20"/>
        </w:rPr>
        <w:t>2:574/310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3:716/51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2:1/620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2:11/444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2:659/435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وصلاة 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اللفظ في كتب الشيخ الطوسيّ رحمه الله وغيره، وأيضاً في النسخة الموجودة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نسبه المؤلّف رحمه الله إلى شيخ الطائفة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محمّد صلّى اللّٰه عليه وعليها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أُنثى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كوة في البيت تؤدّي إليه الضوء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رضوا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الإباء، أي الامتناع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39:9/22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والتلوّي عند الضرب أو 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البيتوتة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الخلق بالبيتوتة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ووقاية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عدد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ثابت، الإمام الحافظ الواعظ الأنصاريّ الكوفيّ‌، سبط عبد اللّٰه بن يزيد الخطميّ‌، وثقّه أحمد بن حنبل والعجليّ والنسائيّ‌،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كان إمام مسجد الشيعة وقاضيهم، توفّي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ومن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فلق الحبّة وبرأ النسمة وتردّى بالعظمة إنّه لعهد النبيّ صلى الله عليه و آله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يحبّك إلّامؤمن، ولا يبغضك إلّامنافق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5:68/188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1:338</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أُسيد الغفاريّ أبو سريحة، صاحب النبيّ صلى الله عليه و آله، وهو ابن أُميّة من أصحاب الشجرة، ذكره الشيخ في أصحاب النبيّ صلى الله عليه و آله والحسن بن عليّ عليهما السلام، توفّي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1:1158/192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وتسدّ بابك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خوخة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عبد المطّلب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لو كان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الخباب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زيد بن الحبّاب، الحافظ أبو الحسين العكليّ الكوفيّ الزاهدالمحدّث الجوّال الرحّال، وثقّه ابن المدينيّ وغيره، وما كان أصبره على الفقر، مات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1:338/350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واقد المروزيّ‌، وثقّه ابن 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1:2063/549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الورّاق، الإمام الزاهد الصادق، أبو رجاء بن طهمان الخراسانيّ‌، نزيل البصرة، مولى علباء بن أحمر اليشكريّ‌، كان من العلماء العاملين، وكان يكتب المصاحف ويتقن ذلك، توفّي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5:202/452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2:1019/597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38:342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اللّٰه بن يعلى بن مرّة الثقفيّ‌، له نسخة يرويها عن أبيه عن جدّه عن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762/286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2:1055/616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آدمي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 وهو زيد بن أبي أوفى، واسم أبي أوفى علقمة بن خالد بن الحارث بن أبي أسيد بن رفاعة بن ثعلبة بن هوازن بن أسلم الأسلميّ‌، له صحبة، كان ينزل المدينة، 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ينزل البصرة، روى عن النبيّ صلى الله عليه و آله حديث المؤاخاة بين الصحابة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2:1085/638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38:18/342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Pr>
        <w:t>1:31/159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أحمد بن حنبل، ولكن جاء في المصادر عن مناقب ابن المغازليّ ولم أعثر عليه أيضاً في المناقب المطبوع</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أقمه فواخ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المصدر زيادة كلمتين غير مقروءتين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يحبّني الناس بالاشكال، والقرباء حباني بك</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خلقكم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المصدر زيادة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النبيّ صلى الله عليه و آله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ينصرف بقرينه، وانصرف النبيّ بعليّ عليهما الصلاة والسلام، قلت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وتفكّروا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أوقف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37:36/141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اتّصل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برسول اللّٰه صلى الله عليه و آله فدعاهم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كسحت الريح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قشرت عنها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عيينة بن أبي عمران الهلاليّ‌، كان جدّه أبو عمران من عمّال خالد القسريّ‌، له نسخة عن جعفر بن محمّد عليه السلام، وقال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عيينة بن أبي عمران، مولاهم، أبو محمّد الكوفيّ‌، أقام بمكّة، ذكره في أصحاب الإمام الصادق عليه السلام،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الثقات الأعلام، أجمعت الأُمّة على الإحتجاج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506/190</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163/220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2:3327/170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امرأة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وحده لا شريك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للعمدة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أعيل عيلاً وعيلاناً فأنا 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تدرِ في أيّ وجهة تبغيها، وقال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عالني الشيء يعيلني عيلاً ومعيلاً إذا أعجزك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5:1780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37:69/184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المهمّ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218/143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37:169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المهمّ‌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37:9/119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63:185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في بداية الحديث بقدر ثلاث صفحات، ولم يكن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خالق كلّ شيء</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ربّ العالمين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والخيانة، وأدغل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فيه ما يفسده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4:1697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4:1682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الرجل المستمع القابل لما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الأُذن من يصدّق بكلّ ما يسمع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والراعي بعدي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والموالي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المهتدي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جميع العالمين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اَللّٰهُ لِيَذَرَ اَلْمُؤْمِنِينَ عَلىٰ مٰا أَنْتُمْ عَلَيْهِ حَتّٰى يَمِيزَ اَلْخَبِيثَ مِنَ اَلطَّيِّبِ وَ مٰا كٰانَ اَللّٰهُ لِيُطْلِعَكُمْ عَلَى اَلْغَيْبِ‌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صراط اللّٰه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المضمون مأخوذ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سِيقَ اَلَّذِينَ اِتَّقَوْا رَبَّهُمْ إِلَى اَلْجَنَّةِ زُمَراً حَتّٰى إِذٰا جٰاؤُهٰا وَ فُتِحَتْ أَبْوٰابُهٰا وَ قٰالَ لَهُمْ خَزَنَتُهٰا سَلاٰمٌ عَلَيْكُمْ طِبْتُمْ فَادْخُلُوهٰا خٰالِدِينَ‌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فَأُولٰئِكَ يَدْخُلُونَ اَلْجَنَّةَ يُرْزَقُونَ فِيهٰا بِغَيْرِ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فَسَوْفَ يَدْعُوا ثُبُوراً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يَصْلىٰ سَعِيراً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رَأَتْهُمْ مِنْ مَكٰانٍ بَعِيدٍ سَمِعُوا لَهٰا تَغَيُّظاً وَ زَفِيراً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ربّه تعالى</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والمشيّه لأمر إيمانه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غالب عليه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صفقت له بالبيع والبيعة صفقاً، أي ضربت يدي على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4:1057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اهتزّوا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وبترت الشيء بتراً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 قبل الإتمام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المساعدون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 والمراد منه هنا ترك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3:1270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يحضر وتأمروه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الحديث في المصدر زيادة بقدر صفحتين، من أراد فليراجع المصدر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أوصى قبل أن يتوجّه إلى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دبروا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تاح 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مستحقّاً ولمرافقتنا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مستوجباً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الشديد العطش، والغلّة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بالضمّة، حرارة العطش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 تقول هذا يا أبا جهل‌؟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ولأقتلنّكم قتلاً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ويخرج مؤمنون من أصلاب وأرحام كافرين وكافرات أحبّ اللّٰه تعالى ألّا يقطعهم عن كرامته باصطلامهم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أخذه الدوار، وهو دوران يأخذ بالرأس، تعرفه العامّة بالدوخة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قطعة منه </w:t>
      </w:r>
      <w:r>
        <w:rPr>
          <w:rFonts w:eastAsia="IRNazanin" w:cs="IRNazanin"/>
          <w:b w:val="false"/>
          <w:bCs w:val="false"/>
          <w:i w:val="false"/>
          <w:iCs w:val="false"/>
          <w:color w:val="333333"/>
          <w:sz w:val="20"/>
          <w:szCs w:val="20"/>
        </w:rPr>
        <w:t>9:16/329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19:34/80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دمه فَرْغاً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لنبيّ اللّٰه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يشرك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 البختريّ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 النحريّ بن وهب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من أن تحصى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النبيّ صلى الله عليه و آله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دعائم الإسلام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قال فيما عهد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والتسرّع إلى سفك الدماء لغير حلّها، فإنّه ليس شيء أعظم من ذلك تبعة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صمداً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تركبنّ‌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وركس الشيء ركساً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مقلوباً وقلب أوّله على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عنده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تمّت النسخة التي فيها هذه القضيّة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يحبس فيه الإبل وغيرها، وموضع الإبل مشتقّ من ربد أي أقام، ومنه مربدالمدينة، ومربد البصرة للوقوف بها من الضياء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ومنه المنزل الفسيح، والفساح بالفتح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المتّسع من الأرض لا زرع فيه ولا 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الدجاج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الملعب،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التفصيل في المصادر التي بأيدينا، إلّاما جاء في نسخة من كتاب ملحق نهج البلاغة للملّا محمّد حسين بن مقصود الطالقانيّ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المحفوظة في مكتبة مركز إحياء التراث الإسلاميّ في قم بالرقم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عدّة من احتجاجات أصحاب الإماميّة مع المخالفين، وهي ناقصة من آخرها مع زيادة ونقص في مواضع أُخرى، وعنوان هذه القصّة جاء على النحو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الاحتجاج الذي وقعت لهشام بن الحكم في مجلس هارون الرشيد مع علماء أهل السنّة في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 الثقات عن المفيد أبي عبد اللّٰه محمّد بن محمّد بن النعمان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كثير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عبد اللّٰه بن الحسن بن الفضل الشيبانيّ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محمّد بن الحسن بن القاسم بن المهديّ الكاتب،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 أبا هنلق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ابن الربيع، عن أبيه الربيع</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مخدوج</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القوم حوله سماطين،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وكلّ صفٍّ من الرجال سماط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في أسفل الرمح، ويقابله السنان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2:1131/663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Pr>
        <w:t>1:6/179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سيرين، أبو بكر الأنصاريّ‌، الأنسيّ البصريّ‌، مولى أنس بن مالك،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4:246/606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138/249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وحده مشياً غير قويّ متمايلاً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عن طول اللواء؟ فقال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بأذناب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146/260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حامل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والعمدة والطرائف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 وكتب الرجال، وهو عطاء بن أبي رباح، واسم أبي رباح أسلم القرشيّ‌، مولاهم أبو محمّد الجنديّ اليمانيّ‌، نزيل مكّة وأحد الفقهاء والأئمّة، ذكره الشيخ رحمه الله في أصحاب أميرالمؤمنين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7:4038/305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ينام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5:2047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الدكّة المبنيّة للجلوس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وحامّتي، فاذهب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إلى خير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مجمع البيان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تأويل الآيات </w:t>
      </w:r>
      <w:r>
        <w:rPr>
          <w:rFonts w:eastAsia="IRNazanin" w:cs="IRNazanin"/>
          <w:b w:val="false"/>
          <w:bCs w:val="false"/>
          <w:i w:val="false"/>
          <w:iCs w:val="false"/>
          <w:color w:val="333333"/>
          <w:sz w:val="20"/>
          <w:szCs w:val="20"/>
        </w:rPr>
        <w:t>2:20/457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بن أبي جميلة، أبو سهل الأعرابيّ البصريّ‌، ولم يكن أعرابياً بل شهر به، ولد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وثّقه غير واحد، وفيه تشيّع، مات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6:161/383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الطفاويّ‌، يكنّى أبو المعدل، من أهل البصرة،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4:444/176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الغدف، وأغدف الصيّاد الشبكة على الصيد أرخاها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مربّع لع علمان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35:26/219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رحمه الله في رجاله من أصحاب أمير المؤمنين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عبد،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الجدليّ‌، إنّه كان تحت راية المختار، وعدّه البرقيّ تارة في أوليائه، وأُخرى في خواصّ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هناك وإن كنت في خير وإلى خير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26:15/343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عليه السلام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الحسين بن عليّ‌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انقياد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نزّل هذا القرآن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عوّلنا إلى فلان في حاجتنا؛ أي لجأنا وفزعنا إليه فوجدناه نعم المعوّل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11:484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وأفرنوه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من بقي عندها بعد عشرة دفنتهم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يهلك</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بقدر صفحة من أراد فليراجع</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عليّ عليهما السلام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لعنهم وقبحهم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بعثني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للبحار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لتدخل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92:34/31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الأعمش أبو محمّد سليمان بن مهران الأسديّ الكاهليّ‌، مولاهم الكوفيّ‌، أصله من بلاد الري، رأى أنس بن مالك وحفظ عنه، توفّي في ربيع الأوّل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1:149/154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وائل شقيق بن سلمة الأسديّ الكوفيّ‌، شيخ الكوفة وعالمها، مخضرم، توفّي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1:46/60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39:100/297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اللفظ،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11:142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9:171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12:33910/42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منبّه بن كامل بن سيج بن ذي كبار، أبو عبد اللّٰه الانباويّ‌، اليمانيّ الذماريّ الصنعانيّ‌، مولده في زمن عثمان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4:219/544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الثلاثون وعنه في غاية المرام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27:88/113</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الهدى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Pr>
        <w:t>1:9/272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كتاب الأمالي ولكن جاء بعينه في المصادر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التاسعة 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38:88/134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27:66/199</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27:22/63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الحنايا جمع حنية أوحني، وهما القوس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27:53/194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153/271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تأمرني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هنا زيادة تتناسب مع صدر الحديث الذي لم ينقله المؤلّف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والآخرة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الناكثون‌؟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القاسطون‌؟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وأصحابه من أهل الشام،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المارقون‌؟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النهروان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بتفصيل في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22:1/221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طاعتي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معصيتي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 عليّ حرب اللّٰه، وسلم عليّ سلم اللّٰه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40:50/25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الحادية عشرة وعنه في غاية المرام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الثالثة والعشرون وعنه في غاية المرام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أبو القاسم فرات بن إبراهيم بن فرات الكوفيّ‌، من أعلام الغيبة الصغرى، وأُستاذالمحدّثين في زمانه، كثير الحديث، كثير الشيوخ، من معاصري الكلينيّ رحمه الله وابن عقدة، وتفسيره من أقدم التفاسير الموجودة عندنا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محمّد بن أحمد بن أبي حسّان، أبو الحسن المؤدّب، المترجم في تاريخ بغداد، كان ينزل بحذاء دار ابن الحرّانيّ بباب درب القراطيس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1:157/310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بن زياد الغزال، ذكره الشيخ فيمن لم يرو عنهم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عليّ بن الحسين بن عليّ بن أبي طالب عليهم السلام، أبو عبد اللّٰه، أسند عنه، مدنيّ‌، نزل الكوفة، مات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فنلقي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2:9/476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39:13/199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نعرفهما ولم نرهما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 ملكان مقرّبان لم نعرفهما ولم نرهما أو قال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أسفل منّي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رفعوا رؤوسهم إليّ‌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وجد الراحة واللذّة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بمفاتيح</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7:2/326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ويكسى رسول اللّٰه صلى الله عليه و آله حلّة 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يغلق</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يعقوب رحمه الله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عليّ‌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2:10/790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مصادر التخريج</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التخريج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يزحزح</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38:7/93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يخيل إليّ‌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تمثال صفر أو نحاس</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38:5/85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الأجود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الأبيات باختلاف القندوزيّ ونسبها إلى محمّد بن إدريس إمام الشافعيّة، لاحظ ينابيع المودّة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 الصبى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موتداً أوتاداً من حديد إلى الأرض، فقال لي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عالجه ورسول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 إيه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أزل أُعالجه حتّى استمكنت منه فقال لي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تنحّى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بن علقمة بن وقّاص، أبو الحسن الليثيّ المدنيّ‌، 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سيرأعلام النبلاء </w:t>
      </w:r>
      <w:r>
        <w:rPr>
          <w:rFonts w:eastAsia="IRNazanin" w:cs="IRNazanin"/>
          <w:b w:val="false"/>
          <w:bCs w:val="false"/>
          <w:i w:val="false"/>
          <w:iCs w:val="false"/>
          <w:color w:val="333333"/>
          <w:sz w:val="20"/>
          <w:szCs w:val="20"/>
        </w:rPr>
        <w:t>6:46/136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بن عبد الرحمن بن عوف الزهريّ المدنيّ الحافظ، اسمه كنيته،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توفّي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1:52/63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النار بشفاعتك</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الأجلّ أبي جعفر الصدوق رحمه الله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حصين بن عبيد بن خلف، أبو نجيد الخزاعيّ‌، صاحب رسول اللّٰه صلى الله عليه و آله، إسلامه وقت</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الأسقع بن كعب بن عامر،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واثلة بن الأسقع بن عبد العزّى بن عبد ياليل بن ناشب الليثيّ‌، من أصحاب الصفّة، أسلم سنة تسع وشهد غزوة تبوك، وكان من فقراء المسلمين، وطال عمره، ذكره الشيخ رحمه الله في أصحاب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3:57/383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نعثر على رواية جابر وواثلة بن أشعث والليثيّ في المناقب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جاء في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38:201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12:251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شخص بهذا الاسم، ولعلّه هو محمّد بن أبي جمهور الأحسائيّ‌، ولكن لم نعثر على هذا الحديث في كتبه المطبوعة، ولعلّ هو محمّد بن جمهور العمّيّ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فنسخة كتاب الواحدة عند المصنّف، لاحظ مقدّمة التحتيق ذيل كتاب الواحدة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مكحول الشاميّ أبو عبد اللّٰه،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الدمشقيّ الفقيه، مات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28:6168/464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يشركني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سمعت رسول اللّٰه صلى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لا أُعطى في القيامة إلّاسألت لك مثله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المنقبة لم ترد في المصدر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أعداء اللّٰه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رحمه الله في الصراط المستقيم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الموصليّ في مسنده وأبونعيم في حليته وابن عبد ربّه في عقده وأبو حاتم في زينته والشيرازيّ في التفسير المستخرج من الاثني عشر تفسيراً، أنّ الصحابة مدحوا رجلاً بكثرة العبادة فدفع النبيّ سيفه إلى أبي بكر وأمره بقتله، فدخل فرآه يصلّي، فرجع، فدفعه إلى عمر وأمره بقتله، فدخل فرجع، ودفعه إلى عليّ فدخل فلم يجده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 لم يقع بين أُمّتي اختلاف أبداً، وفي قول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 لكان أوّل الفتنة وآخرها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فالعجب من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تركه وقد وصفوا للنبيّ صلى الله عليه و آله عبادته، وأعجب منه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أفكانا أعلم من النبيّ بباطنه، وكانت تلك المخالفة سبب هلاك الأُمّة وضلالها، والرجل المأمور بقتله ذو الثدية رئيس الخوارج، انتهى كلامه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سمعت رسول اللّٰه صلى الله عليه و آله يقول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 في أُمّتي مثل باب حطّة في بني إسرائيل، فمن دخل في ولايتك فقد دخل الباب كما أمره اللّٰه عزّ وجلّ‌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في المصدر تحت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والعشرون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بين هذه المنقبة والمنقبة السابقة تقديم وتأخير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 ما شدّدت به وسطك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4:1559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قبلي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ارووا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فيروون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بملإ</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لمسخهم اللّٰه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محمّد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الطالحين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وجمعها ركي وركايا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6:2361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المنقبة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سلقلقيّة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تحيض من دُبرها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ديونه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الحادية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 صلى الله عليه و آله أقامني للناس كافّة يوم غدير خمّ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فبعداً وسحقاً للقوم الظالمين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سيلعنك</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يُشرب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المنقبة آخر منقبة وردت في المصدر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المنقبة التاسعة والستّين ليس في المصدر، وعلى هذا كانت المناقب إحدى وسبعين وهو مخالف لما في صدر الحديث، حيث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 سبعون منقبة لم يشاركني فيها أحدٌ منهم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بتفصيل في علل الشرائع </w:t>
      </w:r>
      <w:r>
        <w:rPr>
          <w:rFonts w:eastAsia="IRNazanin" w:cs="IRNazanin"/>
          <w:b w:val="false"/>
          <w:bCs w:val="false"/>
          <w:i w:val="false"/>
          <w:iCs w:val="false"/>
          <w:color w:val="333333"/>
          <w:sz w:val="20"/>
          <w:szCs w:val="20"/>
        </w:rPr>
        <w:t>2:30/469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38:83/131</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للكوفيّ </w:t>
      </w:r>
      <w:r>
        <w:rPr>
          <w:rFonts w:eastAsia="IRNazanin" w:cs="IRNazanin"/>
          <w:b w:val="false"/>
          <w:bCs w:val="false"/>
          <w:i w:val="false"/>
          <w:iCs w:val="false"/>
          <w:color w:val="333333"/>
          <w:sz w:val="20"/>
          <w:szCs w:val="20"/>
        </w:rPr>
        <w:t>1:308/387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عليهما في النسخة المخطوطة من مصباح الأنوار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ومعه امرأة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5:1859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وسع، وهو الطاقة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3:1298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برّ قسمي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حجمته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كففته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5:1894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عنقها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وهي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شيخ لعلّه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سنّي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إليه شزراً، وهو نظر الغضبان بمؤخّر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فأكبّ‌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والقوم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بيتين وهما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علّتك</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فاهشم أنفه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 زيادة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مناف، واللّٰه ما نجهل ما يعلم غيرنا ولا بنا عمى في ديننا ولكنّا كما قال الأُول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الستّون وعنه في غاية المرام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27:31/228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37:65/98</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وفي 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الاعتقاد لمحمّد بن مؤمن الشيرازيّ‌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الخامسة والخمسون وعنه في غاية المرام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2:6/833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35:21/346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68:98/55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معذّبين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 وحلية الأبرار وغاية المرام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24:22/263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68:97/54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هذا الحديث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الملك العليّ بصحّة حديث باب مدينة العلم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الغماريّ‌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صحيح الترمذيّ بل في كتبه،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مواقف الإيجيّ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الحديديّ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كفاية الشنقيطيّ‌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لم يرد فيه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أراد الحكمة فليأتها من بابها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الصحابة للبيهقيّ في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النافع يوم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4:150/102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لفظ الحديث في كثير من المصادر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شئت لأوقرت سبعين بعيراً في تفسير فاتحة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شرح نهج البلاغة الحديديّ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الفصاحة فهو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الفصاحة وسيّد البلغاء،</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صلى الله عليه و آله يقول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2:1098/646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العمدة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1:64/112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39:13/108</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تفسير ابن العربيّ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كلّ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40:153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46:135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شرح مائة كلمة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الحديديّ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كتاب الألفين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عين العبرة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2:629/308</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الأمان من أخطار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72:183</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40:50/144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22:522</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41:49/328</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38:189</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النجاة في القيامة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4:207/123</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هذه المقالة مراراً إقراراً بالغلط، جاءت هذه المقالة بألفاظ متعدّدة وموارد كثيرة وفي أكثر من واقعة، ونحن نذكر بعض مصادرها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2:1880/529</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للكوفيّ </w:t>
      </w:r>
      <w:r>
        <w:rPr>
          <w:rFonts w:eastAsia="IRNazanin" w:cs="IRNazanin"/>
          <w:b w:val="false"/>
          <w:bCs w:val="false"/>
          <w:i w:val="false"/>
          <w:iCs w:val="false"/>
          <w:color w:val="333333"/>
          <w:sz w:val="20"/>
          <w:szCs w:val="20"/>
        </w:rPr>
        <w:t>2:1104/605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2:620/301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1:32/38</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2:984/580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400/257</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2:2310/774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5/495</w:t>
      </w:r>
      <w:r>
        <w:rPr>
          <w:rFonts w:ascii="IRNazanin" w:hAnsi="IRNazanin" w:eastAsia="IRNazanin"/>
          <w:b w:val="false"/>
          <w:b w:val="false"/>
          <w:bCs w:val="false"/>
          <w:i w:val="false"/>
          <w:i w:val="false"/>
          <w:iCs w:val="false"/>
          <w:color w:val="333333"/>
          <w:sz w:val="20"/>
          <w:sz w:val="20"/>
          <w:szCs w:val="20"/>
          <w:rtl w:val="true"/>
        </w:rPr>
        <w:t>، 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أخبار القضاة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33/101</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5:8419/116</w:t>
      </w:r>
      <w:r>
        <w:rPr>
          <w:rFonts w:ascii="IRNazanin" w:hAnsi="IRNazanin" w:eastAsia="IRNazanin"/>
          <w:b w:val="false"/>
          <w:b w:val="false"/>
          <w:bCs w:val="false"/>
          <w:i w:val="false"/>
          <w:i w:val="false"/>
          <w:iCs w:val="false"/>
          <w:color w:val="333333"/>
          <w:sz w:val="20"/>
          <w:sz w:val="20"/>
          <w:szCs w:val="20"/>
          <w:rtl w:val="true"/>
        </w:rPr>
        <w:t>، خصائص أمير المؤمنين عليه السلام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12:439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42:389</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الحديديّ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20:485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 عليه السلام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 المنبر بالكوفة وعليه مدرعة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وهو موجود في كشف الغمّة وكشف اليقين ومنهاج الكرامة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الأضلاع التي تحت الترائب، وهي ممّا يلي الصدر كالضلوع ممّا يلي الظهر، والواحدة جانحة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يُعبّى فيه الطيب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يسيل من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وموجود في كشف الغمّة وكشف اليقين ومنهاج الكرامة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وعنه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w:t>
      </w:r>
      <w:r>
        <w:rPr>
          <w:rFonts w:eastAsia="IRNazanin" w:cs="IRNazanin"/>
          <w:b w:val="false"/>
          <w:bCs w:val="false"/>
          <w:i w:val="false"/>
          <w:iCs w:val="false"/>
          <w:color w:val="333333"/>
          <w:sz w:val="20"/>
          <w:szCs w:val="20"/>
        </w:rPr>
        <w:t>11:291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20:230</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2:542/210</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37:13/40</w:t>
      </w:r>
      <w:r>
        <w:rPr>
          <w:rFonts w:ascii="IRNazanin" w:hAnsi="IRNazanin" w:eastAsia="IRNazanin"/>
          <w:b w:val="false"/>
          <w:b w:val="false"/>
          <w:bCs w:val="false"/>
          <w:i w:val="false"/>
          <w:i w:val="false"/>
          <w:iCs w:val="false"/>
          <w:color w:val="333333"/>
          <w:sz w:val="20"/>
          <w:sz w:val="20"/>
          <w:szCs w:val="20"/>
          <w:rtl w:val="true"/>
        </w:rPr>
        <w:t>، العثمانيّة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الأربعون حديثاً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70:113</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الحديديّ </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40:178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9:114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11:32924/605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3:1104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40:179</w:t>
      </w:r>
      <w:r>
        <w:rPr>
          <w:rFonts w:ascii="IRNazanin" w:hAnsi="IRNazanin" w:eastAsia="IRNazanin"/>
          <w:b w:val="false"/>
          <w:b w:val="false"/>
          <w:bCs w:val="false"/>
          <w:i w:val="false"/>
          <w:i w:val="false"/>
          <w:iCs w:val="false"/>
          <w:color w:val="333333"/>
          <w:sz w:val="20"/>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ثابت الأنصاريّ‌، سمع البراء بن عازب، ثقة، صدوق وكان إمام مسجد الشيعة وقاضيهم، توفي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شاركهم في سدسهم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أغربْ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للسيّد الحسين بن دحية بن خليفة الكلبيّ‌،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رياض الجنان أخذه من أربعين السيّد الحسين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خالد بن يزيد بن دينار الواسطيّ التمّار، أبو الفضل أو أبو سليمان، ثقة، مات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1:4836/706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يوسف بن مرداس القرشيّ المخزوميّ‌، أبو محمّد الواسطيّ‌، المعروف بالأزرق، مات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2:395/496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أبي سليمان، واسم أبي سليمان ميسرة الفزاريّ‌، مولاهم، تابعيّ‌، ذكره الشيخ في أصحاب الإمام الصادق عليه السلام،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أبي سليمان، الإمام الحافظ أبو محمّد،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وأبو سليمان العرزميّ‌، الكوفيّ‌، نزل جبّانة عرزم فنسب إليها، وعرزم إنسان أسود، 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161/238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6:29/107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رسالة التفضيل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رسالة التفضيل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تأويل الآيات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في رسالته المصنّفة في أفضليّة أمير المؤمنين عليه السلام المسمّاة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الحقّ واليقين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مجلّة تراثنا </w:t>
      </w:r>
      <w:r>
        <w:rPr>
          <w:rFonts w:eastAsia="IRNazanin" w:cs="IRNazanin"/>
          <w:b w:val="false"/>
          <w:bCs w:val="false"/>
          <w:i w:val="false"/>
          <w:iCs w:val="false"/>
          <w:color w:val="333333"/>
          <w:sz w:val="20"/>
          <w:szCs w:val="20"/>
        </w:rPr>
        <w:t>92:330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2:454/134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26:12/199</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1:9/104</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13:52/312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 اللّٰه بن محمود الفارسيّ‌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ينعطف في مشيته، يستقيم صلبه مرّة ويعوج أُخرى</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معقوفة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منزلة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حرارة النار والشمس وحرارة العطش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والضغن وحرارة الحبّ والحزن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الناس أمرهم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3:1165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لبعض نسخ المصدر وباقي المصادر، والرين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والدنس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5:2129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خذها يا 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باقي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قدك</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به جهاراً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3:1241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وليّي، وهذا عدوّي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2:11/649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27:9/159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أبو هارون عمّار بن جوين العبديّ‌، المترجم سابقاً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مصادر التخريج</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اليهودي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 وثلاثين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بزرج، أبو يحيى،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كوفيّ‌، ثقة، روى عن أبي عبد اللّٰه وأبي الحسن عليهما السلام، له كتاب، قال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يونس القرشيّ‌، مولاهم، واقفي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1100/413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عبد الرحمن بن أُذينة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أصحابنا البصريّين ووجههم، روى</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رباح أبو جعفر الأوقص الطحّان، مولى ثقيف الأعور، وجه أصحابنابالكوفة، فقيه، ورع، صحب أبا جعفر وأبا عبد اللّٰه عليهما السلام، روى عنهما وكان من أوثق الناس،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144/258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بن قدامة السعديّ‌، عمّ الأحنف بن قيس،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عمّه، نزل البصرة، ذكره الشيخ في أصحاب النبيّ صلى الله عليه و آله وأميرالمؤمنين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زجرهم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نسخة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مسيرة دور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4:1576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سمّيت 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إرشاد المفيد رحمه الله ولا في كتبه الأُخر، ولكن جاء في المصادر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الشيخ المفيد رحمه الله عن رجاله مسنداً إلى سلمان الفارسيّ رضى الله عنه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أنّ رجلاً جاء إلى عليّ بن أبي طالب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 لي إليك حاجة،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اكتبها في الأرض فإنّي أرى الضرّ فيك بيّناً، فكتب في الأرض</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نظير هذه الرواية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الأنوار النعمانيّة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مفاتيح الغيب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57:29/338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عمرو بن يحمد، شيخ الإسلام، وعالم أهل الشام، أبو عمرو الأوزاعيّ‌، كان يسكن بمحلّة الأوزاع وهي العقيبة الصغيرة ظاهر باب الفراديس بدمشق، ثمّ تحوّل إلى بيروت مرابطاً بها إلى أن مات،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مولده ببعلبك، قال محمّد بن سعد والشيخ الطوسيّ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 بطن من هَمْدان، وهو من أنفسهم، وكان ثقة، ذكره الشيخ في أصحاب الإمام الصادق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الأوزاعيّ الفقيه، توفّي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131/236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7:48/107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كثير أبو نصر الطائيّ‌، مولاهم اليمانيّ‌،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خالفه الزهريّفالقول قول يحيى،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 لا يروي إلّاعن ثقة، توفّي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1:115/128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مرّة الهمدانيّ الخارفيّ الكوفيّ‌، وثّقه ابن معين وأبو زرعة والنسائيّ وابن حبّان، مات في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16:3558/114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قيس الأشجعيّ‌، شاميّ عداده في أهل الكوفة،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قيس الأشجعيّ‌، صحب النبيّ صلى الله عليه و آله ونزل الكوفة، والأشجعيّ من أشجع بن ريث بن غطفان، وقال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الأشجعيّ الغطفانيّ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مصادر التخريج</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عشيرته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جند أي العسكر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الثانية عشرة وعنه في غاية المرام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27:29/227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عبد اللّٰه القاضي، أبو عبد اللّٰه النخعيّ الكوفيّ‌، أحد الأئمّة الأعلام، حسن الحديث، إماماً، فقيهاًومحدّثاً، مات في ذي القعدة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وله اثنتان وثمانون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1:218/232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مهران الأعمش، الكوفيّ الأسديّ‌، المتوفّى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النخعيّ‌، فقيه العراق، أبو عمران إبراهيم بن يزيد بن قيس بن الأسود الكوفيّ‌، الفقيه، مات في آخر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كهلاً قبل الشيخوخة، ذكره الشيخ في أصحاب الإمام أمير المؤمنين والإمام زين العابدين عليهما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يزيد النخعيّ الكوفيّ‌، يكنّي أبا عمران، مات سنة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مولى وكان أعور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16/110</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1:70/73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بن قيس بن عبد اللّٰه، فقيه العراق، الإمام أبو شبل النخعيّ الكوفيّ‌، ولد في حياة رسول اللّٰه صلى الله عليه و آله، مات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1:24/48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يزيد بن قيس، الإمام، القدوة، أبو عمرو النخعيّ الكوفيّ‌،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عبد الرحمن، وهو أخو عبد الرحمن بن يزيد، ووالد عبد الرحمن بن الأسود، وابن أخي علقمة بن قيس، وخال إبراهيم النخعيّ‌، وكان الأسود مخضرماً، أدرك الجاهليّة والإسلام، مات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4:13/50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يُنسج من أديم عريض ويرصّع بالجواهر وتشدّه المرأة بين عاتقيها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له خمل،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يشبه به فروة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1:244/377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وردت في مناقب ابن المغازليّ لا في مناقب الخوارزميّ‌، والظاهر أنّ المصنّف نقل عن كتاب كشف اليقين الذي أحالها إلى المناقب للخوارزميّ‌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39:46/270</w:t>
      </w:r>
      <w:r>
        <w:rPr>
          <w:rFonts w:ascii="IRNazanin" w:hAnsi="IRNazanin" w:eastAsia="IRNazanin"/>
          <w:b w:val="false"/>
          <w:b w:val="false"/>
          <w:bCs w:val="false"/>
          <w:i w:val="false"/>
          <w:i w:val="false"/>
          <w:iCs w:val="false"/>
          <w:color w:val="333333"/>
          <w:sz w:val="20"/>
          <w:sz w:val="20"/>
          <w:szCs w:val="20"/>
          <w:rtl w:val="true"/>
        </w:rPr>
        <w:t xml:space="preserve">، وعن الأمالي ومعاني الأخبار في بحار الأنوار </w:t>
      </w:r>
      <w:r>
        <w:rPr>
          <w:rFonts w:eastAsia="IRNazanin" w:cs="IRNazanin"/>
          <w:b w:val="false"/>
          <w:bCs w:val="false"/>
          <w:i w:val="false"/>
          <w:iCs w:val="false"/>
          <w:color w:val="333333"/>
          <w:sz w:val="20"/>
          <w:szCs w:val="20"/>
        </w:rPr>
        <w:t>76:182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97:94</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مناقب آل أبي طالب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39:258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39:81/288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1:11/376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ملك الموت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مصادر التخريج</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38:3/90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54/254</w:t>
      </w:r>
      <w:r>
        <w:rPr>
          <w:rFonts w:ascii="IRNazanin" w:hAnsi="IRNazanin" w:eastAsia="IRNazanin"/>
          <w:b w:val="false"/>
          <w:b w:val="false"/>
          <w:bCs w:val="false"/>
          <w:i w:val="false"/>
          <w:i w:val="false"/>
          <w:iCs w:val="false"/>
          <w:color w:val="333333"/>
          <w:sz w:val="20"/>
          <w:sz w:val="20"/>
          <w:szCs w:val="20"/>
          <w:rtl w:val="true"/>
        </w:rPr>
        <w:t>، وقطعة منه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27:22/226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الترديد من الراوي لأنّه لا يمكن أن يكون من الرسول صلى الله عليه و آله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ابن علوان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304/308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جابر بن سيّار بن طلق السحيميّ الحنفيّ أبو عبد اللّٰه اليمانيّ‌، أصله كوفيّ‌، وكان أعمى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حدث فيك إلّاخير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196/165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نظير هذه القطعة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الأنوار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نظير هذه القطعة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أحمد بن حاتم بن يزيد الطويل، أبو جعفر الحنّاط البغداديّ‌، وثّقه الدار قطنيّ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4:2090/335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يتفقّد أصحابه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اكفهرّ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تراكم واشتدّ ظلامه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139/250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نصر بن سعيد الباهليّ‌، المعروف بابن أبي هراسة، يلقّب أبوه هوذة، ذكره الشيخ فيمن لم يرو عنهم عليهم السلام، سمع منه التلعكبريّ سنة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وله منه إجازة، مات في ذي الحجّة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يوم التروية بجسر النهروان ودفن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 أبو إسحاق الأحمريّ النهاونديّ‌،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حديثه</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حمّاد الأنصاريّ‌، من شيوخ أصحابنا، له كتابان أحدهما أصغر من الآخر، وقال الشيخ في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أخبرنا به عدّة من أصحابنا، ذكره في الرجال في أصحاب الإمام الصادق والإمام الكاظم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568/218</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14/170</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23/340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أعين الشيبانيّ‌، مولاهم، يكنّى أبا الحسن،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تابعيّ‌، وجاء في حقّه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أهل الجنّة، وكان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بن أعين مؤمن لا يرتدّ واللّٰه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41/132</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8:27/26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هلّلت وكبّرت ثلاثاً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فصيح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أولجي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رطبة رابعة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قدميه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وثب قائماً ثمّ جلس ثمّ أخذ رطبة ثالثة فوضعها في فيّ أمير المؤمنين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هنيئاًلأمير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ميكائيل وإسرافيل يقولان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وإسرافيل يقولون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 وغرر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196/333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المصدر بتقديم وتأخير،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ناوله الحسن فشرب، فقال 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يا أبامحمّد، ثمّ ناوله الحسين، فقال 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يا أبا عبد اللّٰه، ثمّ ناوله الزهراء فشربت، فقال لها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مريئاً يا أُم الأبرار الطاهرين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الفقرة في المصدر مع تفصيل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معهم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جبرائيل والملائكة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فقلت كما قالوا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2:670/444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76:1/57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أتصدّق</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لتأويل الآيات، وكلاهما بمعنى</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جبال المدينة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بجاه محمّد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الشاكي السلاح</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زئبقاً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أنّها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دهن الياسمين، ذلك لكون الكلام في معرض الأشربة والأدهان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يقلب لك بحارها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لبعض نسخ المصدر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69:270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 نعجة أو كبش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الخالص</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35:7/249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2:1042/394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9:130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8:281</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23:5/304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35:1/237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للكوفيّ </w:t>
      </w:r>
      <w:r>
        <w:rPr>
          <w:rFonts w:eastAsia="IRNazanin" w:cs="IRNazanin"/>
          <w:b w:val="false"/>
          <w:bCs w:val="false"/>
          <w:i w:val="false"/>
          <w:iCs w:val="false"/>
          <w:color w:val="333333"/>
          <w:sz w:val="20"/>
          <w:szCs w:val="20"/>
        </w:rPr>
        <w:t>1:103/177</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35:6/245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أعندك</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تغذيناه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لعياله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مصلّاها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كريمتها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الطيّبة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جاء في نسخة مصباح الأنوار، وقد قابلنا بقيّة الحديث مع تأويل الآيات ومدينة المعاجزوبحار الأنوار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التخريج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1:15/108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1:209/329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96:25/147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هشام القصّار، أبو الحسن الكوفيّ‌، مولى بني أسد،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العبّاس، مات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2:6795/197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 بن سويد بن حارثة القرشيّ‌،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اللخميّ أبو 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عمرالكوفيّ الحافظ، ويعرف بالقبطيّ‌، مات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5:195/438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ربعيّ الأسديّ‌، سمع ابن مسعود، روى عنه عبد الملك بن عمير،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3:505/148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يقدم إلى الضيف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بعزّ عزّك</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أمير المؤمنين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أعرابيّ‌</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 اثني عشر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آجرك اللّٰه في ممشاك</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يأخذ</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خلّيني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أيّها القارئ العزيز، أنّ في هذه القطعة من الخبر أشياء لا تستقيم مع سيرة أهل البيت عليهم السلام، منها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من المصدر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فأخذها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المثال واحد والثياب مختلفة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منهاج الصلاح للعلّامة الحلّيّ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1:65/113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95:1/154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سليمان الضبعيّ البصريّ‌، ثقة، ذكره الشيخ في أصحاب الإمام الصادق عليه السلام،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سليمان، الإمام أبو سليمان الضبعيّ البصريّ‌، من ثقات الشيعة وزهّادهم، وثّقه ابن معين، توفّي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1:227/241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انفض</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الخير؟ قالت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كتمكم كتمكم كتمكم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1:99/168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ألحق ثناءه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العلّامة رحمه الله في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ألحق ثناءه، كذا في بعض النسخ أي لا أُطيق أثني عليه كما هو أهله،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شأوه، وهو الغاية والأمد والسبق،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شأوت القوم شأواً، أي سبقتهم، وفي بعضها شأوه، ولعلّه من الشارة وهي الهيئة الحسنة والجمال والزينة، ولا يبعد أن يكون نارة، لاستقامة السجع وبلاغة المعنى</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وبحر هذا العلم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الحقّ‌</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الاحتجاج</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لربّه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41:5/169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41:170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w:t>
      </w:r>
      <w:r>
        <w:rPr>
          <w:rFonts w:eastAsia="IRNazanin" w:cs="IRNazanin"/>
          <w:b w:val="false"/>
          <w:bCs w:val="false"/>
          <w:i w:val="false"/>
          <w:iCs w:val="false"/>
          <w:color w:val="333333"/>
          <w:sz w:val="20"/>
          <w:szCs w:val="20"/>
        </w:rPr>
        <w:t>1:4/656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2:15/447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1:140/223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الثانية عشرة وعنه في غاية المرام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الخامسة والأربعون وعنه في مدينة المعاجز </w:t>
      </w:r>
      <w:r>
        <w:rPr>
          <w:rFonts w:eastAsia="IRNazanin" w:cs="IRNazanin"/>
          <w:b w:val="false"/>
          <w:bCs w:val="false"/>
          <w:i w:val="false"/>
          <w:iCs w:val="false"/>
          <w:color w:val="333333"/>
          <w:sz w:val="20"/>
          <w:szCs w:val="20"/>
        </w:rPr>
        <w:t>2:631/406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27:21/9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لفظ الجلالة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اليمن يضاف إليه مخلاف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في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1:139/222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عيسى بن مريم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البداية والنهاية لابن كثير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موسى بن موسى بن أبي المختار العبسيّ الكوفيّ‌، ذكره الشيخ في أصحاب الإمام الصادق عليه السلام، وله ذكر في مصادر العامّة،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موسى الحافظ الثبت أبو محمّد العبسيّ‌، مولاهم الكوفيّ‌، المقرئ العابد من كبار علماء الشيعة، ولد بعد العشرين والمائة، وهو في عداد وكيع، 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بالقرآن رأساً فيه، ما رأيته رافعاً رأسه وما روئي ضاحكاً قطّ، وثّقه ابن معين وأبو حاتم، مات في ذي الحجّة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109/235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1:343/353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مرزوق العنزيّ الكوفيّ‌، ذكره الشيخ في أصحاب الإمام الصادق عليه السلام،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مرزوق، المحدّث، أبو عبد الرحمن العنزيّ‌، مولاهم الكوفيّ الأغرّ، وثّقه سفيان بن عيينة وابن معين، وما ذكره في الضعفاء البخاريّ ولا العقيليّ ولا الدولابيّ وحديثه في عداد الحسن، وهو شيعيّ‌، قال الهيثم بن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أئمّة الهدى زهداً وفضلاً، توفّي قبل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7:124/342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الحسن المثنّى، يكنّى أبا الحسن، وأُمّه فاطمة بنت الحسين عليه السلام، وكان هو أشبه الناس برسول اللّٰه صلى الله عليه و آله، وهو أوّل من توفّي في الحبس من الهاشميّين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عالمة فاضلة مهذّبة، روت عن أبيها وأخيها زين العابدين وعمّتها زينب بنت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وأسماء بنت عميس، توفّيت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12:9007/392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1:131/211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أسوء الكذب وأبلغه، والمؤتفكات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مدائن قوم لوط أهلكها اللّٰه بالخسف؛ أي انقلبت بأهلها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هوي الكوكب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الخرائج والجرائح </w:t>
      </w:r>
      <w:r>
        <w:rPr>
          <w:rFonts w:eastAsia="IRNazanin" w:cs="IRNazanin"/>
          <w:b w:val="false"/>
          <w:bCs w:val="false"/>
          <w:i w:val="false"/>
          <w:iCs w:val="false"/>
          <w:color w:val="333333"/>
          <w:sz w:val="20"/>
          <w:szCs w:val="20"/>
        </w:rPr>
        <w:t>1:69/224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السآمة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ذوات السموم من الهوامّ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12:302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خلاف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تفاقم الأمر إذا 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5:2003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أهلك وولدك</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 بن أبي طالب عليه السلام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أقضاكم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نجواه لرسول اللّٰه صلى الله عليه و آله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بضمّ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3:694/23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النفر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موافق لكشف اليقين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والمتن موافق لكشف اليقين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يفضلكم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 كما أنّ الاختلاف موجود بين نسخ كشف اليقين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هاتان الفقرتان في المصدر بتقديم وتأخير في محلّهما، كما في كشف اليقين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هاتان الفقرتان في المصدر بتقديم وتأخير في محلّهما، كما في كشف اليقين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فاضطجع مضطجعه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لكشف اليقين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وموجود في كشف اليقين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الفقرتان لم تردا في المصدر، ولكنّهما موجودتان في المناقب للخوارزميّ‌</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موافق لما في المناقب لابن المغازليّ إلّافي الفقرتين السابقتين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الضخمة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6:2535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تجيء</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صحة عقله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لقضاء دين رسول اللّٰه صلى الله عليه و آله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وانصرف القوم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فدلّوا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فنهضوا إليه مع سلمان</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كما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1:56/213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41:10/198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والنسخ، وفي مدينة المعاجز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 بن أبي حمزة هو</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لعمر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تشاء</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1:338/523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41:4/192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بعين النبيّ صلى الله عليه و سلم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مناقب آل أبي طالب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المنذر أبو الجارود الهمدانيّ الخارفيّ الأعمى، أخبرنا ابن عبدون، عن عليّ بن محمّد، عن عليّ بن الحسين، عن حرب بن الحسن،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أعمى، ما رأيت الدنيا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كان من أصحاب أبي جعفر، وروى عن أبي عبد اللّٰه عليهما السلام وتغيّر لمّا خرج زيد رضى الله عنه، قال أبو العبّاس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ثقفيّ‌، سمع عطيّة، وروى عن أبي جعفر، وروى عنه مروان بن معاوية وعليّ بن هاشم بن البريد يتكلّمون فيه، قاله البخاريّ‌، له تفسير القرآن رواه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المنذر، يكنّى أبا الجارود، زيديّ المذهب، وإليه تنسب الزيديّة الجاروديّة، له أصل وله كتاب تفسير عن أبي جعفر الباقر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448/170</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9:4/478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35:1/183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رسول اللّٰه صلى الله عليه و آله قد كساه إيّاه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1:12/154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9:16/326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 الخبر أي نشره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حالي ورتبتي بينهم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أعادها فأعادوها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شدّة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بلال أذّن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3.jpeg"/><Relationship Id="rId47" Type="http://schemas.openxmlformats.org/officeDocument/2006/relationships/image" Target="media/image3.jpeg"/><Relationship Id="rId48" Type="http://schemas.openxmlformats.org/officeDocument/2006/relationships/footer" Target="footer41.xml"/><Relationship Id="rId49" Type="http://schemas.openxmlformats.org/officeDocument/2006/relationships/image" Target="media/image4.jpeg"/><Relationship Id="rId50" Type="http://schemas.openxmlformats.org/officeDocument/2006/relationships/image" Target="media/image4.jpeg"/><Relationship Id="rId51" Type="http://schemas.openxmlformats.org/officeDocument/2006/relationships/footer" Target="footer42.xml"/><Relationship Id="rId52" Type="http://schemas.openxmlformats.org/officeDocument/2006/relationships/image" Target="media/image5.jpeg"/><Relationship Id="rId53" Type="http://schemas.openxmlformats.org/officeDocument/2006/relationships/image" Target="media/image5.jpeg"/><Relationship Id="rId54" Type="http://schemas.openxmlformats.org/officeDocument/2006/relationships/footer" Target="footer43.xml"/><Relationship Id="rId55" Type="http://schemas.openxmlformats.org/officeDocument/2006/relationships/image" Target="media/image6.jpeg"/><Relationship Id="rId56" Type="http://schemas.openxmlformats.org/officeDocument/2006/relationships/image" Target="media/image6.jpeg"/><Relationship Id="rId57" Type="http://schemas.openxmlformats.org/officeDocument/2006/relationships/footer" Target="footer44.xml"/><Relationship Id="rId58" Type="http://schemas.openxmlformats.org/officeDocument/2006/relationships/image" Target="media/image7.jpeg"/><Relationship Id="rId59" Type="http://schemas.openxmlformats.org/officeDocument/2006/relationships/image" Target="media/image7.jpeg"/><Relationship Id="rId60" Type="http://schemas.openxmlformats.org/officeDocument/2006/relationships/footer" Target="footer45.xml"/><Relationship Id="rId61" Type="http://schemas.openxmlformats.org/officeDocument/2006/relationships/image" Target="media/image8.jpeg"/><Relationship Id="rId62" Type="http://schemas.openxmlformats.org/officeDocument/2006/relationships/image" Target="media/image8.jpeg"/><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footer" Target="footer520.xml"/><Relationship Id="rId538" Type="http://schemas.openxmlformats.org/officeDocument/2006/relationships/footer" Target="footer521.xml"/><Relationship Id="rId539" Type="http://schemas.openxmlformats.org/officeDocument/2006/relationships/footer" Target="footer522.xml"/><Relationship Id="rId540" Type="http://schemas.openxmlformats.org/officeDocument/2006/relationships/footer" Target="footer523.xml"/><Relationship Id="rId541" Type="http://schemas.openxmlformats.org/officeDocument/2006/relationships/footer" Target="footer524.xml"/><Relationship Id="rId542" Type="http://schemas.openxmlformats.org/officeDocument/2006/relationships/footer" Target="footer525.xml"/><Relationship Id="rId543" Type="http://schemas.openxmlformats.org/officeDocument/2006/relationships/footer" Target="footer526.xml"/><Relationship Id="rId544" Type="http://schemas.openxmlformats.org/officeDocument/2006/relationships/footer" Target="footer527.xml"/><Relationship Id="rId545" Type="http://schemas.openxmlformats.org/officeDocument/2006/relationships/footer" Target="footer528.xml"/><Relationship Id="rId546" Type="http://schemas.openxmlformats.org/officeDocument/2006/relationships/footer" Target="footer529.xml"/><Relationship Id="rId547" Type="http://schemas.openxmlformats.org/officeDocument/2006/relationships/footer" Target="footer530.xml"/><Relationship Id="rId548" Type="http://schemas.openxmlformats.org/officeDocument/2006/relationships/footer" Target="footer531.xml"/><Relationship Id="rId549" Type="http://schemas.openxmlformats.org/officeDocument/2006/relationships/footer" Target="footer532.xml"/><Relationship Id="rId550" Type="http://schemas.openxmlformats.org/officeDocument/2006/relationships/footer" Target="footer533.xml"/><Relationship Id="rId551" Type="http://schemas.openxmlformats.org/officeDocument/2006/relationships/footer" Target="footer534.xml"/><Relationship Id="rId552" Type="http://schemas.openxmlformats.org/officeDocument/2006/relationships/footer" Target="footer535.xml"/><Relationship Id="rId553" Type="http://schemas.openxmlformats.org/officeDocument/2006/relationships/footer" Target="footer536.xml"/><Relationship Id="rId554" Type="http://schemas.openxmlformats.org/officeDocument/2006/relationships/footer" Target="footer537.xml"/><Relationship Id="rId555" Type="http://schemas.openxmlformats.org/officeDocument/2006/relationships/footer" Target="footer538.xml"/><Relationship Id="rId556" Type="http://schemas.openxmlformats.org/officeDocument/2006/relationships/footer" Target="footer539.xml"/><Relationship Id="rId557" Type="http://schemas.openxmlformats.org/officeDocument/2006/relationships/footer" Target="footer540.xml"/><Relationship Id="rId558" Type="http://schemas.openxmlformats.org/officeDocument/2006/relationships/footer" Target="footer541.xml"/><Relationship Id="rId559" Type="http://schemas.openxmlformats.org/officeDocument/2006/relationships/footer" Target="footer542.xml"/><Relationship Id="rId560" Type="http://schemas.openxmlformats.org/officeDocument/2006/relationships/footer" Target="footer543.xml"/><Relationship Id="rId561" Type="http://schemas.openxmlformats.org/officeDocument/2006/relationships/footer" Target="footer544.xml"/><Relationship Id="rId562" Type="http://schemas.openxmlformats.org/officeDocument/2006/relationships/footer" Target="footer545.xml"/><Relationship Id="rId563" Type="http://schemas.openxmlformats.org/officeDocument/2006/relationships/footer" Target="footer546.xml"/><Relationship Id="rId564" Type="http://schemas.openxmlformats.org/officeDocument/2006/relationships/footer" Target="footer547.xml"/><Relationship Id="rId565" Type="http://schemas.openxmlformats.org/officeDocument/2006/relationships/footer" Target="footer548.xml"/><Relationship Id="rId566" Type="http://schemas.openxmlformats.org/officeDocument/2006/relationships/footer" Target="footer549.xml"/><Relationship Id="rId567" Type="http://schemas.openxmlformats.org/officeDocument/2006/relationships/footer" Target="footer550.xml"/><Relationship Id="rId568" Type="http://schemas.openxmlformats.org/officeDocument/2006/relationships/footer" Target="footer551.xml"/><Relationship Id="rId569" Type="http://schemas.openxmlformats.org/officeDocument/2006/relationships/footer" Target="footer552.xml"/><Relationship Id="rId570" Type="http://schemas.openxmlformats.org/officeDocument/2006/relationships/footer" Target="footer553.xml"/><Relationship Id="rId571" Type="http://schemas.openxmlformats.org/officeDocument/2006/relationships/footer" Target="footer554.xml"/><Relationship Id="rId572" Type="http://schemas.openxmlformats.org/officeDocument/2006/relationships/footer" Target="footer555.xml"/><Relationship Id="rId573" Type="http://schemas.openxmlformats.org/officeDocument/2006/relationships/footer" Target="footer556.xml"/><Relationship Id="rId574" Type="http://schemas.openxmlformats.org/officeDocument/2006/relationships/footer" Target="footer557.xml"/><Relationship Id="rId575" Type="http://schemas.openxmlformats.org/officeDocument/2006/relationships/footer" Target="footer558.xml"/><Relationship Id="rId576" Type="http://schemas.openxmlformats.org/officeDocument/2006/relationships/footer" Target="footer559.xml"/><Relationship Id="rId577" Type="http://schemas.openxmlformats.org/officeDocument/2006/relationships/footer" Target="footer560.xml"/><Relationship Id="rId578" Type="http://schemas.openxmlformats.org/officeDocument/2006/relationships/footer" Target="footer561.xml"/><Relationship Id="rId579" Type="http://schemas.openxmlformats.org/officeDocument/2006/relationships/footer" Target="footer562.xml"/><Relationship Id="rId580" Type="http://schemas.openxmlformats.org/officeDocument/2006/relationships/footer" Target="footer563.xml"/><Relationship Id="rId581" Type="http://schemas.openxmlformats.org/officeDocument/2006/relationships/footer" Target="footer564.xml"/><Relationship Id="rId582" Type="http://schemas.openxmlformats.org/officeDocument/2006/relationships/footer" Target="footer565.xml"/><Relationship Id="rId583" Type="http://schemas.openxmlformats.org/officeDocument/2006/relationships/footer" Target="footer566.xml"/><Relationship Id="rId584" Type="http://schemas.openxmlformats.org/officeDocument/2006/relationships/footer" Target="footer567.xml"/><Relationship Id="rId585" Type="http://schemas.openxmlformats.org/officeDocument/2006/relationships/footer" Target="footer568.xml"/><Relationship Id="rId586" Type="http://schemas.openxmlformats.org/officeDocument/2006/relationships/footer" Target="footer569.xml"/><Relationship Id="rId587" Type="http://schemas.openxmlformats.org/officeDocument/2006/relationships/footer" Target="footer570.xml"/><Relationship Id="rId588" Type="http://schemas.openxmlformats.org/officeDocument/2006/relationships/footer" Target="footer571.xml"/><Relationship Id="rId589" Type="http://schemas.openxmlformats.org/officeDocument/2006/relationships/footer" Target="footer572.xml"/><Relationship Id="rId590" Type="http://schemas.openxmlformats.org/officeDocument/2006/relationships/footer" Target="footer573.xml"/><Relationship Id="rId591" Type="http://schemas.openxmlformats.org/officeDocument/2006/relationships/footer" Target="footer574.xml"/><Relationship Id="rId592" Type="http://schemas.openxmlformats.org/officeDocument/2006/relationships/footer" Target="footer575.xml"/><Relationship Id="rId593" Type="http://schemas.openxmlformats.org/officeDocument/2006/relationships/footer" Target="footer576.xml"/><Relationship Id="rId594" Type="http://schemas.openxmlformats.org/officeDocument/2006/relationships/footer" Target="footer577.xml"/><Relationship Id="rId595" Type="http://schemas.openxmlformats.org/officeDocument/2006/relationships/footer" Target="footer578.xml"/><Relationship Id="rId596" Type="http://schemas.openxmlformats.org/officeDocument/2006/relationships/footer" Target="footer579.xml"/><Relationship Id="rId597" Type="http://schemas.openxmlformats.org/officeDocument/2006/relationships/footer" Target="footer580.xml"/><Relationship Id="rId598" Type="http://schemas.openxmlformats.org/officeDocument/2006/relationships/footer" Target="footer581.xml"/><Relationship Id="rId599" Type="http://schemas.openxmlformats.org/officeDocument/2006/relationships/footer" Target="footer582.xml"/><Relationship Id="rId600" Type="http://schemas.openxmlformats.org/officeDocument/2006/relationships/footer" Target="footer583.xml"/><Relationship Id="rId601" Type="http://schemas.openxmlformats.org/officeDocument/2006/relationships/footer" Target="footer584.xml"/><Relationship Id="rId602" Type="http://schemas.openxmlformats.org/officeDocument/2006/relationships/footer" Target="footer585.xml"/><Relationship Id="rId603" Type="http://schemas.openxmlformats.org/officeDocument/2006/relationships/footer" Target="footer586.xml"/><Relationship Id="rId604" Type="http://schemas.openxmlformats.org/officeDocument/2006/relationships/footer" Target="footer587.xml"/><Relationship Id="rId605" Type="http://schemas.openxmlformats.org/officeDocument/2006/relationships/footer" Target="footer588.xml"/><Relationship Id="rId606" Type="http://schemas.openxmlformats.org/officeDocument/2006/relationships/footer" Target="footer589.xml"/><Relationship Id="rId607" Type="http://schemas.openxmlformats.org/officeDocument/2006/relationships/footer" Target="footer590.xml"/><Relationship Id="rId608" Type="http://schemas.openxmlformats.org/officeDocument/2006/relationships/footer" Target="footer591.xml"/><Relationship Id="rId609" Type="http://schemas.openxmlformats.org/officeDocument/2006/relationships/footer" Target="footer592.xml"/><Relationship Id="rId610" Type="http://schemas.openxmlformats.org/officeDocument/2006/relationships/footer" Target="footer593.xml"/><Relationship Id="rId611" Type="http://schemas.openxmlformats.org/officeDocument/2006/relationships/footer" Target="footer594.xml"/><Relationship Id="rId612" Type="http://schemas.openxmlformats.org/officeDocument/2006/relationships/footer" Target="footer595.xml"/><Relationship Id="rId613" Type="http://schemas.openxmlformats.org/officeDocument/2006/relationships/footer" Target="footer596.xml"/><Relationship Id="rId614" Type="http://schemas.openxmlformats.org/officeDocument/2006/relationships/footer" Target="footer597.xml"/><Relationship Id="rId615" Type="http://schemas.openxmlformats.org/officeDocument/2006/relationships/footer" Target="footer598.xml"/><Relationship Id="rId616" Type="http://schemas.openxmlformats.org/officeDocument/2006/relationships/footer" Target="footer599.xml"/><Relationship Id="rId617" Type="http://schemas.openxmlformats.org/officeDocument/2006/relationships/footer" Target="footer600.xml"/><Relationship Id="rId618" Type="http://schemas.openxmlformats.org/officeDocument/2006/relationships/footer" Target="footer601.xml"/><Relationship Id="rId619" Type="http://schemas.openxmlformats.org/officeDocument/2006/relationships/footer" Target="footer602.xml"/><Relationship Id="rId620" Type="http://schemas.openxmlformats.org/officeDocument/2006/relationships/footer" Target="footer603.xml"/><Relationship Id="rId621" Type="http://schemas.openxmlformats.org/officeDocument/2006/relationships/footer" Target="footer604.xml"/><Relationship Id="rId622" Type="http://schemas.openxmlformats.org/officeDocument/2006/relationships/footer" Target="footer605.xml"/><Relationship Id="rId623" Type="http://schemas.openxmlformats.org/officeDocument/2006/relationships/footer" Target="footer606.xml"/><Relationship Id="rId624" Type="http://schemas.openxmlformats.org/officeDocument/2006/relationships/footer" Target="footer607.xml"/><Relationship Id="rId625" Type="http://schemas.openxmlformats.org/officeDocument/2006/relationships/footer" Target="footer608.xml"/><Relationship Id="rId626" Type="http://schemas.openxmlformats.org/officeDocument/2006/relationships/footer" Target="footer609.xml"/><Relationship Id="rId627" Type="http://schemas.openxmlformats.org/officeDocument/2006/relationships/footer" Target="footer610.xml"/><Relationship Id="rId628" Type="http://schemas.openxmlformats.org/officeDocument/2006/relationships/image" Target="media/image2.jpeg"/><Relationship Id="rId629" Type="http://schemas.openxmlformats.org/officeDocument/2006/relationships/image" Target="media/image2.jpeg"/><Relationship Id="rId630" Type="http://schemas.openxmlformats.org/officeDocument/2006/relationships/footer" Target="footer611.xml"/><Relationship Id="rId631" Type="http://schemas.openxmlformats.org/officeDocument/2006/relationships/footnotes" Target="footnotes.xml"/><Relationship Id="rId632" Type="http://schemas.openxmlformats.org/officeDocument/2006/relationships/numbering" Target="numbering.xml"/><Relationship Id="rId633" Type="http://schemas.openxmlformats.org/officeDocument/2006/relationships/fontTable" Target="fontTable.xml"/><Relationship Id="rId634" Type="http://schemas.openxmlformats.org/officeDocument/2006/relationships/settings" Target="settings.xml"/><Relationship Id="rId6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78715</Words>
  <Characters>341871</Characters>
  <CharactersWithSpaces>417779</CharactersWithSpaces>
  <Paragraphs>3178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2026-08-25T09:27:28Z</dcterms:created>
  <dc:creator>ghaemiyeh.com</dc:creator>
  <dc:description/>
  <dc:language>en-US</dc:language>
  <cp:lastModifiedBy/>
  <dcterms:modified xsi:type="dcterms:W3CDTF">2026-08-25T12:57:52Z</dcterms:modified>
  <cp:revision>1</cp:revision>
  <dc:subject/>
  <dc:title>کنز المطالب و بحر المناقب فی فضائل علی بن أبی طالب علیه السلام جلد 1</dc:title>
</cp:coreProperties>
</file>

<file path=docProps/custom.xml><?xml version="1.0" encoding="utf-8"?>
<Properties xmlns="http://schemas.openxmlformats.org/officeDocument/2006/custom-properties" xmlns:vt="http://schemas.openxmlformats.org/officeDocument/2006/docPropsVTypes"/>
</file>