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0002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22000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20006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1220008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1220010_12804478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220012_1280447820">
            <w:r>
              <w:rPr>
                <w:webHidden/>
                <w:rStyle w:val="IndexLink"/>
                <w:rtl w:val="true"/>
              </w:rPr>
              <w:t>الباب الأول</w:t>
            </w:r>
            <w:r>
              <w:rPr>
                <w:rStyle w:val="IndexLink"/>
                <w:rtl w:val="true"/>
              </w:rPr>
              <w:t xml:space="preserve">: </w:t>
            </w:r>
            <w:r>
              <w:rPr>
                <w:rStyle w:val="IndexLink"/>
                <w:rtl w:val="true"/>
              </w:rPr>
              <w:t>الأصول النظرية للحرب الناعمة</w:t>
            </w:r>
            <w:r>
              <w:rPr>
                <w:rStyle w:val="IndexLink"/>
                <w:rtl w:val="true"/>
              </w:rPr>
              <w:tab/>
            </w:r>
            <w:r>
              <w:rPr>
                <w:rStyle w:val="IndexLink"/>
              </w:rPr>
              <w:t>34</w:t>
            </w:r>
          </w:hyperlink>
        </w:p>
        <w:p>
          <w:pPr>
            <w:pStyle w:val="Contents3"/>
            <w:tabs>
              <w:tab w:val="clear" w:pos="8459"/>
              <w:tab w:val="right" w:pos="9026" w:leader="dot"/>
            </w:tabs>
            <w:rPr/>
          </w:pPr>
          <w:hyperlink w:anchor="__RefHeading___Toc1220014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220016_1280447820">
            <w:r>
              <w:rPr>
                <w:webHidden/>
                <w:rStyle w:val="IndexLink"/>
                <w:rtl w:val="true"/>
              </w:rPr>
              <w:t>أولاً</w:t>
            </w:r>
            <w:r>
              <w:rPr>
                <w:rStyle w:val="IndexLink"/>
                <w:rtl w:val="true"/>
              </w:rPr>
              <w:t xml:space="preserve">: </w:t>
            </w:r>
            <w:r>
              <w:rPr>
                <w:rStyle w:val="IndexLink"/>
                <w:rtl w:val="true"/>
              </w:rPr>
              <w:t>مفهوم القوة الناعمة تعريفها وأركانها</w:t>
            </w:r>
            <w:r>
              <w:rPr>
                <w:rStyle w:val="IndexLink"/>
                <w:rtl w:val="true"/>
              </w:rPr>
              <w:tab/>
            </w:r>
            <w:r>
              <w:rPr>
                <w:rStyle w:val="IndexLink"/>
              </w:rPr>
              <w:t>35</w:t>
            </w:r>
          </w:hyperlink>
        </w:p>
        <w:p>
          <w:pPr>
            <w:pStyle w:val="Contents3"/>
            <w:tabs>
              <w:tab w:val="clear" w:pos="8459"/>
              <w:tab w:val="right" w:pos="9026" w:leader="dot"/>
            </w:tabs>
            <w:rPr/>
          </w:pPr>
          <w:hyperlink w:anchor="__RefHeading___Toc1220018_1280447820">
            <w:r>
              <w:rPr>
                <w:webHidden/>
                <w:rStyle w:val="IndexLink"/>
                <w:rtl w:val="true"/>
              </w:rPr>
              <w:t>ثانياً</w:t>
            </w:r>
            <w:r>
              <w:rPr>
                <w:rStyle w:val="IndexLink"/>
                <w:rtl w:val="true"/>
              </w:rPr>
              <w:t xml:space="preserve">: </w:t>
            </w:r>
            <w:r>
              <w:rPr>
                <w:rStyle w:val="IndexLink"/>
                <w:rtl w:val="true"/>
              </w:rPr>
              <w:t>مؤشرات قياس القوة الناعمة؟</w:t>
            </w:r>
            <w:r>
              <w:rPr>
                <w:rStyle w:val="IndexLink"/>
                <w:rtl w:val="true"/>
              </w:rPr>
              <w:tab/>
            </w:r>
            <w:r>
              <w:rPr>
                <w:rStyle w:val="IndexLink"/>
              </w:rPr>
              <w:t>39</w:t>
            </w:r>
          </w:hyperlink>
        </w:p>
        <w:p>
          <w:pPr>
            <w:pStyle w:val="Contents3"/>
            <w:tabs>
              <w:tab w:val="clear" w:pos="8459"/>
              <w:tab w:val="right" w:pos="9026" w:leader="dot"/>
            </w:tabs>
            <w:rPr/>
          </w:pPr>
          <w:hyperlink w:anchor="__RefHeading___Toc1220020_1280447820">
            <w:r>
              <w:rPr>
                <w:webHidden/>
                <w:rStyle w:val="IndexLink"/>
                <w:rtl w:val="true"/>
              </w:rPr>
              <w:t>ثالثاً</w:t>
            </w:r>
            <w:r>
              <w:rPr>
                <w:rStyle w:val="IndexLink"/>
                <w:rtl w:val="true"/>
              </w:rPr>
              <w:t xml:space="preserve">: </w:t>
            </w:r>
            <w:r>
              <w:rPr>
                <w:rStyle w:val="IndexLink"/>
                <w:rtl w:val="true"/>
              </w:rPr>
              <w:t>ما الفرق بين القوة الناعمة والحرب الناعمة؟</w:t>
            </w:r>
            <w:r>
              <w:rPr>
                <w:rStyle w:val="IndexLink"/>
                <w:rtl w:val="true"/>
              </w:rPr>
              <w:tab/>
            </w:r>
            <w:r>
              <w:rPr>
                <w:rStyle w:val="IndexLink"/>
              </w:rPr>
              <w:t>41</w:t>
            </w:r>
          </w:hyperlink>
        </w:p>
        <w:p>
          <w:pPr>
            <w:pStyle w:val="Contents3"/>
            <w:tabs>
              <w:tab w:val="clear" w:pos="8459"/>
              <w:tab w:val="right" w:pos="9026" w:leader="dot"/>
            </w:tabs>
            <w:rPr/>
          </w:pPr>
          <w:hyperlink w:anchor="__RefHeading___Toc1220022_1280447820">
            <w:r>
              <w:rPr>
                <w:webHidden/>
                <w:rStyle w:val="IndexLink"/>
                <w:rtl w:val="true"/>
              </w:rPr>
              <w:t>رابعاً</w:t>
            </w:r>
            <w:r>
              <w:rPr>
                <w:rStyle w:val="IndexLink"/>
                <w:rtl w:val="true"/>
              </w:rPr>
              <w:t xml:space="preserve">: </w:t>
            </w:r>
            <w:r>
              <w:rPr>
                <w:rStyle w:val="IndexLink"/>
                <w:rtl w:val="true"/>
              </w:rPr>
              <w:t>سيرة صاحب نظرية القوة الناعمة تكشف أهميتها الاستراتيجية</w:t>
            </w:r>
            <w:r>
              <w:rPr>
                <w:rStyle w:val="IndexLink"/>
                <w:rtl w:val="true"/>
              </w:rPr>
              <w:t>.</w:t>
              <w:tab/>
            </w:r>
            <w:r>
              <w:rPr>
                <w:rStyle w:val="IndexLink"/>
              </w:rPr>
              <w:t>46</w:t>
            </w:r>
          </w:hyperlink>
        </w:p>
        <w:p>
          <w:pPr>
            <w:pStyle w:val="Contents3"/>
            <w:tabs>
              <w:tab w:val="clear" w:pos="8459"/>
              <w:tab w:val="right" w:pos="9026" w:leader="dot"/>
            </w:tabs>
            <w:rPr/>
          </w:pPr>
          <w:hyperlink w:anchor="__RefHeading___Toc1220024_1280447820">
            <w:r>
              <w:rPr>
                <w:webHidden/>
                <w:rStyle w:val="IndexLink"/>
                <w:rtl w:val="true"/>
              </w:rPr>
              <w:t>خامساً</w:t>
            </w:r>
            <w:r>
              <w:rPr>
                <w:rStyle w:val="IndexLink"/>
                <w:rtl w:val="true"/>
              </w:rPr>
              <w:t xml:space="preserve">: </w:t>
            </w:r>
            <w:r>
              <w:rPr>
                <w:rStyle w:val="IndexLink"/>
                <w:rtl w:val="true"/>
              </w:rPr>
              <w:t>الدواعى الإستراتيجية لاعتماد أميركا خيار القوة الناعمة</w:t>
            </w:r>
            <w:r>
              <w:rPr>
                <w:rStyle w:val="IndexLink"/>
                <w:rtl w:val="true"/>
              </w:rPr>
              <w:tab/>
            </w:r>
            <w:r>
              <w:rPr>
                <w:rStyle w:val="IndexLink"/>
              </w:rPr>
              <w:t>49</w:t>
            </w:r>
          </w:hyperlink>
        </w:p>
        <w:p>
          <w:pPr>
            <w:pStyle w:val="Contents3"/>
            <w:tabs>
              <w:tab w:val="clear" w:pos="8459"/>
              <w:tab w:val="right" w:pos="9026" w:leader="dot"/>
            </w:tabs>
            <w:rPr/>
          </w:pPr>
          <w:hyperlink w:anchor="__RefHeading___Toc1220026_1280447820">
            <w:r>
              <w:rPr>
                <w:webHidden/>
                <w:rStyle w:val="IndexLink"/>
                <w:rtl w:val="true"/>
              </w:rPr>
              <w:t>سادساً</w:t>
            </w:r>
            <w:r>
              <w:rPr>
                <w:rStyle w:val="IndexLink"/>
                <w:rtl w:val="true"/>
              </w:rPr>
              <w:t xml:space="preserve">: </w:t>
            </w:r>
            <w:r>
              <w:rPr>
                <w:rStyle w:val="IndexLink"/>
                <w:rtl w:val="true"/>
              </w:rPr>
              <w:t>موارد ومصادر الحرب الناعمة</w:t>
            </w:r>
            <w:r>
              <w:rPr>
                <w:rStyle w:val="IndexLink"/>
                <w:rtl w:val="true"/>
              </w:rPr>
              <w:tab/>
            </w:r>
            <w:r>
              <w:rPr>
                <w:rStyle w:val="IndexLink"/>
              </w:rPr>
              <w:t>60</w:t>
            </w:r>
          </w:hyperlink>
        </w:p>
        <w:p>
          <w:pPr>
            <w:pStyle w:val="Contents3"/>
            <w:tabs>
              <w:tab w:val="clear" w:pos="8459"/>
              <w:tab w:val="right" w:pos="9026" w:leader="dot"/>
            </w:tabs>
            <w:rPr/>
          </w:pPr>
          <w:hyperlink w:anchor="__RefHeading___Toc1220028_1280447820">
            <w:r>
              <w:rPr>
                <w:webHidden/>
                <w:rStyle w:val="IndexLink"/>
                <w:rtl w:val="true"/>
              </w:rPr>
              <w:t>سابعاً</w:t>
            </w:r>
            <w:r>
              <w:rPr>
                <w:rStyle w:val="IndexLink"/>
                <w:rtl w:val="true"/>
              </w:rPr>
              <w:t xml:space="preserve">: </w:t>
            </w:r>
            <w:r>
              <w:rPr>
                <w:rStyle w:val="IndexLink"/>
                <w:rtl w:val="true"/>
              </w:rPr>
              <w:t>الحرب الناعمة والحرب العسكرية في غرفة العمليات المشتركة</w:t>
            </w:r>
            <w:r>
              <w:rPr>
                <w:rStyle w:val="IndexLink"/>
                <w:rtl w:val="true"/>
              </w:rPr>
              <w:t>.</w:t>
              <w:tab/>
            </w:r>
            <w:r>
              <w:rPr>
                <w:rStyle w:val="IndexLink"/>
              </w:rPr>
              <w:t>63</w:t>
            </w:r>
          </w:hyperlink>
        </w:p>
        <w:p>
          <w:pPr>
            <w:pStyle w:val="Contents3"/>
            <w:tabs>
              <w:tab w:val="clear" w:pos="8459"/>
              <w:tab w:val="right" w:pos="9026" w:leader="dot"/>
            </w:tabs>
            <w:rPr/>
          </w:pPr>
          <w:hyperlink w:anchor="__RefHeading___Toc1220030_1280447820">
            <w:r>
              <w:rPr>
                <w:webHidden/>
                <w:rStyle w:val="IndexLink"/>
                <w:rtl w:val="true"/>
              </w:rPr>
              <w:t>ثامناً</w:t>
            </w:r>
            <w:r>
              <w:rPr>
                <w:rStyle w:val="IndexLink"/>
                <w:rtl w:val="true"/>
              </w:rPr>
              <w:t xml:space="preserve">: </w:t>
            </w:r>
            <w:r>
              <w:rPr>
                <w:rStyle w:val="IndexLink"/>
                <w:rtl w:val="true"/>
              </w:rPr>
              <w:t>الفرق بين الحرب النفسية والحرب الناعمة والغزو الثقافي</w:t>
            </w:r>
            <w:r>
              <w:rPr>
                <w:rStyle w:val="IndexLink"/>
                <w:rtl w:val="true"/>
              </w:rPr>
              <w:tab/>
            </w:r>
            <w:r>
              <w:rPr>
                <w:rStyle w:val="IndexLink"/>
              </w:rPr>
              <w:t>67</w:t>
            </w:r>
          </w:hyperlink>
        </w:p>
        <w:p>
          <w:pPr>
            <w:pStyle w:val="Contents3"/>
            <w:tabs>
              <w:tab w:val="clear" w:pos="8459"/>
              <w:tab w:val="right" w:pos="9026" w:leader="dot"/>
            </w:tabs>
            <w:rPr/>
          </w:pPr>
          <w:hyperlink w:anchor="__RefHeading___Toc1220032_1280447820">
            <w:r>
              <w:rPr>
                <w:webHidden/>
                <w:rStyle w:val="IndexLink"/>
                <w:rtl w:val="true"/>
              </w:rPr>
              <w:t>تاسعاً</w:t>
            </w:r>
            <w:r>
              <w:rPr>
                <w:rStyle w:val="IndexLink"/>
                <w:rtl w:val="true"/>
              </w:rPr>
              <w:t xml:space="preserve">: </w:t>
            </w:r>
            <w:r>
              <w:rPr>
                <w:rStyle w:val="IndexLink"/>
                <w:rtl w:val="true"/>
              </w:rPr>
              <w:t>الدبلوماسية الرقمية من أبرز أدوات الحرب الناعمة</w:t>
            </w:r>
            <w:r>
              <w:rPr>
                <w:rStyle w:val="IndexLink"/>
                <w:rtl w:val="true"/>
              </w:rPr>
              <w:tab/>
            </w:r>
            <w:r>
              <w:rPr>
                <w:rStyle w:val="IndexLink"/>
              </w:rPr>
              <w:t>74</w:t>
            </w:r>
          </w:hyperlink>
        </w:p>
        <w:p>
          <w:pPr>
            <w:pStyle w:val="Contents3"/>
            <w:tabs>
              <w:tab w:val="clear" w:pos="8459"/>
              <w:tab w:val="right" w:pos="9026" w:leader="dot"/>
            </w:tabs>
            <w:rPr/>
          </w:pPr>
          <w:hyperlink w:anchor="__RefHeading___Toc1220034_1280447820">
            <w:r>
              <w:rPr>
                <w:webHidden/>
                <w:rStyle w:val="IndexLink"/>
                <w:rtl w:val="true"/>
              </w:rPr>
              <w:t>عاشراً</w:t>
            </w:r>
            <w:r>
              <w:rPr>
                <w:rStyle w:val="IndexLink"/>
                <w:rtl w:val="true"/>
              </w:rPr>
              <w:t xml:space="preserve">: </w:t>
            </w:r>
            <w:r>
              <w:rPr>
                <w:rStyle w:val="IndexLink"/>
                <w:rtl w:val="true"/>
              </w:rPr>
              <w:t>أركان الحرب الناعمة، خطة وقيادة وفرصة وحملة منسقة</w:t>
            </w:r>
            <w:r>
              <w:rPr>
                <w:rStyle w:val="IndexLink"/>
                <w:rtl w:val="true"/>
              </w:rPr>
              <w:tab/>
            </w:r>
            <w:r>
              <w:rPr>
                <w:rStyle w:val="IndexLink"/>
              </w:rPr>
              <w:t>78</w:t>
            </w:r>
          </w:hyperlink>
        </w:p>
        <w:p>
          <w:pPr>
            <w:pStyle w:val="Contents3"/>
            <w:tabs>
              <w:tab w:val="clear" w:pos="8459"/>
              <w:tab w:val="right" w:pos="9026" w:leader="dot"/>
            </w:tabs>
            <w:rPr/>
          </w:pPr>
          <w:hyperlink w:anchor="__RefHeading___Toc1220036_1280447820">
            <w:r>
              <w:rPr>
                <w:webHidden/>
                <w:rStyle w:val="IndexLink"/>
                <w:rtl w:val="true"/>
              </w:rPr>
              <w:t>حادي عشر</w:t>
            </w:r>
            <w:r>
              <w:rPr>
                <w:rStyle w:val="IndexLink"/>
                <w:rtl w:val="true"/>
              </w:rPr>
              <w:t xml:space="preserve">: </w:t>
            </w:r>
            <w:r>
              <w:rPr>
                <w:rStyle w:val="IndexLink"/>
                <w:rtl w:val="true"/>
              </w:rPr>
              <w:t>استراتيجيات وتكتيكات الحرب الناعمة</w:t>
            </w:r>
            <w:r>
              <w:rPr>
                <w:rStyle w:val="IndexLink"/>
                <w:rtl w:val="true"/>
              </w:rPr>
              <w:tab/>
            </w:r>
            <w:r>
              <w:rPr>
                <w:rStyle w:val="IndexLink"/>
              </w:rPr>
              <w:t>82</w:t>
            </w:r>
          </w:hyperlink>
        </w:p>
        <w:p>
          <w:pPr>
            <w:pStyle w:val="Contents3"/>
            <w:tabs>
              <w:tab w:val="clear" w:pos="8459"/>
              <w:tab w:val="right" w:pos="9026" w:leader="dot"/>
            </w:tabs>
            <w:rPr/>
          </w:pPr>
          <w:hyperlink w:anchor="__RefHeading___Toc1220038_1280447820">
            <w:r>
              <w:rPr>
                <w:webHidden/>
                <w:rStyle w:val="IndexLink"/>
                <w:rtl w:val="true"/>
              </w:rPr>
              <w:t>ثاني عشر</w:t>
            </w:r>
            <w:r>
              <w:rPr>
                <w:rStyle w:val="IndexLink"/>
                <w:rtl w:val="true"/>
              </w:rPr>
              <w:t xml:space="preserve">: </w:t>
            </w:r>
            <w:r>
              <w:rPr>
                <w:rStyle w:val="IndexLink"/>
                <w:rtl w:val="true"/>
              </w:rPr>
              <w:t>أبحاث النفس والدماغ تدخل ميدان الحرب الناعمة</w:t>
            </w:r>
            <w:r>
              <w:rPr>
                <w:rStyle w:val="IndexLink"/>
                <w:rtl w:val="true"/>
              </w:rPr>
              <w:tab/>
            </w:r>
            <w:r>
              <w:rPr>
                <w:rStyle w:val="IndexLink"/>
              </w:rPr>
              <w:t>88</w:t>
            </w:r>
          </w:hyperlink>
        </w:p>
        <w:p>
          <w:pPr>
            <w:pStyle w:val="Contents3"/>
            <w:tabs>
              <w:tab w:val="clear" w:pos="8459"/>
              <w:tab w:val="right" w:pos="9026" w:leader="dot"/>
            </w:tabs>
            <w:rPr/>
          </w:pPr>
          <w:hyperlink w:anchor="__RefHeading___Toc1220040_1280447820">
            <w:r>
              <w:rPr>
                <w:webHidden/>
                <w:rStyle w:val="IndexLink"/>
                <w:rtl w:val="true"/>
              </w:rPr>
              <w:t>ثالث عشر</w:t>
            </w:r>
            <w:r>
              <w:rPr>
                <w:rStyle w:val="IndexLink"/>
                <w:rtl w:val="true"/>
              </w:rPr>
              <w:t xml:space="preserve">: </w:t>
            </w:r>
            <w:r>
              <w:rPr>
                <w:rStyle w:val="IndexLink"/>
                <w:rtl w:val="true"/>
              </w:rPr>
              <w:t>الحرب الناعمة والمدرسة الأميركية في البرمجة السلوكية</w:t>
            </w:r>
            <w:r>
              <w:rPr>
                <w:rStyle w:val="IndexLink"/>
                <w:rtl w:val="true"/>
              </w:rPr>
              <w:tab/>
            </w:r>
            <w:r>
              <w:rPr>
                <w:rStyle w:val="IndexLink"/>
              </w:rPr>
              <w:t>92</w:t>
            </w:r>
          </w:hyperlink>
        </w:p>
        <w:p>
          <w:pPr>
            <w:pStyle w:val="Contents2"/>
            <w:tabs>
              <w:tab w:val="clear" w:pos="8743"/>
              <w:tab w:val="right" w:pos="9026" w:leader="dot"/>
            </w:tabs>
            <w:rPr/>
          </w:pPr>
          <w:hyperlink w:anchor="__RefHeading___Toc1220042_1280447820">
            <w:r>
              <w:rPr>
                <w:webHidden/>
                <w:rStyle w:val="IndexLink"/>
                <w:rtl w:val="true"/>
              </w:rPr>
              <w:t>الباب الثاني</w:t>
            </w:r>
            <w:r>
              <w:rPr>
                <w:rStyle w:val="IndexLink"/>
                <w:rtl w:val="true"/>
              </w:rPr>
              <w:t xml:space="preserve">: </w:t>
            </w:r>
            <w:r>
              <w:rPr>
                <w:rStyle w:val="IndexLink"/>
                <w:rtl w:val="true"/>
              </w:rPr>
              <w:t>تطبيقات ونماذج ومنظمات الحرب الناعمة</w:t>
            </w:r>
            <w:r>
              <w:rPr>
                <w:rStyle w:val="IndexLink"/>
                <w:rtl w:val="true"/>
              </w:rPr>
              <w:tab/>
            </w:r>
            <w:r>
              <w:rPr>
                <w:rStyle w:val="IndexLink"/>
              </w:rPr>
              <w:t>98</w:t>
            </w:r>
          </w:hyperlink>
        </w:p>
        <w:p>
          <w:pPr>
            <w:pStyle w:val="Contents3"/>
            <w:tabs>
              <w:tab w:val="clear" w:pos="8459"/>
              <w:tab w:val="right" w:pos="9026" w:leader="dot"/>
            </w:tabs>
            <w:rPr/>
          </w:pPr>
          <w:hyperlink w:anchor="__RefHeading___Toc1220044_1280447820">
            <w:r>
              <w:rPr>
                <w:webHidden/>
                <w:rStyle w:val="IndexLink"/>
                <w:rtl w:val="true"/>
              </w:rPr>
              <w:t>أولاً</w:t>
            </w:r>
            <w:r>
              <w:rPr>
                <w:rStyle w:val="IndexLink"/>
                <w:rtl w:val="true"/>
              </w:rPr>
              <w:t xml:space="preserve">: </w:t>
            </w:r>
            <w:r>
              <w:rPr>
                <w:rStyle w:val="IndexLink"/>
                <w:rtl w:val="true"/>
              </w:rPr>
              <w:t>وثيقة رسمية تبين دور الجامعات الأميركية في القوة الناعمة</w:t>
            </w:r>
            <w:r>
              <w:rPr>
                <w:rStyle w:val="IndexLink"/>
                <w:rtl w:val="true"/>
              </w:rPr>
              <w:tab/>
            </w:r>
            <w:r>
              <w:rPr>
                <w:rStyle w:val="IndexLink"/>
              </w:rPr>
              <w:t>98</w:t>
            </w:r>
          </w:hyperlink>
        </w:p>
        <w:p>
          <w:pPr>
            <w:pStyle w:val="Contents3"/>
            <w:tabs>
              <w:tab w:val="clear" w:pos="8459"/>
              <w:tab w:val="right" w:pos="9026" w:leader="dot"/>
            </w:tabs>
            <w:rPr/>
          </w:pPr>
          <w:hyperlink w:anchor="__RefHeading___Toc1220046_1280447820">
            <w:r>
              <w:rPr>
                <w:webHidden/>
                <w:rStyle w:val="IndexLink"/>
                <w:rtl w:val="true"/>
              </w:rPr>
              <w:t>ثانياً</w:t>
            </w:r>
            <w:r>
              <w:rPr>
                <w:rStyle w:val="IndexLink"/>
                <w:rtl w:val="true"/>
              </w:rPr>
              <w:t xml:space="preserve">: </w:t>
            </w:r>
            <w:r>
              <w:rPr>
                <w:rStyle w:val="IndexLink"/>
                <w:rtl w:val="true"/>
              </w:rPr>
              <w:t>دور العلوم والمناهج في القوة الناعمة الأميركية</w:t>
            </w:r>
            <w:r>
              <w:rPr>
                <w:rStyle w:val="IndexLink"/>
                <w:rtl w:val="true"/>
              </w:rPr>
              <w:tab/>
            </w:r>
            <w:r>
              <w:rPr>
                <w:rStyle w:val="IndexLink"/>
              </w:rPr>
              <w:t>102</w:t>
            </w:r>
          </w:hyperlink>
        </w:p>
        <w:p>
          <w:pPr>
            <w:pStyle w:val="Contents3"/>
            <w:tabs>
              <w:tab w:val="clear" w:pos="8459"/>
              <w:tab w:val="right" w:pos="9026" w:leader="dot"/>
            </w:tabs>
            <w:rPr/>
          </w:pPr>
          <w:hyperlink w:anchor="__RefHeading___Toc1220048_1280447820">
            <w:r>
              <w:rPr>
                <w:webHidden/>
                <w:rStyle w:val="IndexLink"/>
                <w:rtl w:val="true"/>
              </w:rPr>
              <w:t>ثالثاً</w:t>
            </w:r>
            <w:r>
              <w:rPr>
                <w:rStyle w:val="IndexLink"/>
                <w:rtl w:val="true"/>
              </w:rPr>
              <w:t xml:space="preserve">: </w:t>
            </w:r>
            <w:r>
              <w:rPr>
                <w:rStyle w:val="IndexLink"/>
                <w:rtl w:val="true"/>
              </w:rPr>
              <w:t>توصيات معهد راند للبحوث الدفاعية الأميركية حول الكتب العربية</w:t>
            </w:r>
            <w:r>
              <w:rPr>
                <w:rStyle w:val="IndexLink"/>
                <w:rtl w:val="true"/>
              </w:rPr>
              <w:t>.</w:t>
              <w:tab/>
            </w:r>
            <w:r>
              <w:rPr>
                <w:rStyle w:val="IndexLink"/>
              </w:rPr>
              <w:t>107</w:t>
            </w:r>
          </w:hyperlink>
        </w:p>
        <w:p>
          <w:pPr>
            <w:pStyle w:val="Contents3"/>
            <w:tabs>
              <w:tab w:val="clear" w:pos="8459"/>
              <w:tab w:val="right" w:pos="9026" w:leader="dot"/>
            </w:tabs>
            <w:rPr/>
          </w:pPr>
          <w:hyperlink w:anchor="__RefHeading___Toc1220050_1280447820">
            <w:r>
              <w:rPr>
                <w:webHidden/>
                <w:rStyle w:val="IndexLink"/>
                <w:rtl w:val="true"/>
              </w:rPr>
              <w:t>رابعاً</w:t>
            </w:r>
            <w:r>
              <w:rPr>
                <w:rStyle w:val="IndexLink"/>
                <w:rtl w:val="true"/>
              </w:rPr>
              <w:t xml:space="preserve">: </w:t>
            </w:r>
            <w:r>
              <w:rPr>
                <w:rStyle w:val="IndexLink"/>
                <w:rtl w:val="true"/>
              </w:rPr>
              <w:t>توجيه مصادر المعرفة على محركات البحث على شبكة الإنترنت</w:t>
            </w:r>
            <w:r>
              <w:rPr>
                <w:rStyle w:val="IndexLink"/>
                <w:rtl w:val="true"/>
              </w:rPr>
              <w:t>.</w:t>
              <w:tab/>
            </w:r>
            <w:r>
              <w:rPr>
                <w:rStyle w:val="IndexLink"/>
              </w:rPr>
              <w:t>111</w:t>
            </w:r>
          </w:hyperlink>
        </w:p>
        <w:p>
          <w:pPr>
            <w:pStyle w:val="Contents3"/>
            <w:tabs>
              <w:tab w:val="clear" w:pos="8459"/>
              <w:tab w:val="right" w:pos="9026" w:leader="dot"/>
            </w:tabs>
            <w:rPr/>
          </w:pPr>
          <w:hyperlink w:anchor="__RefHeading___Toc1220052_1280447820">
            <w:r>
              <w:rPr>
                <w:webHidden/>
                <w:rStyle w:val="IndexLink"/>
                <w:rtl w:val="true"/>
              </w:rPr>
              <w:t>خامساً</w:t>
            </w:r>
            <w:r>
              <w:rPr>
                <w:rStyle w:val="IndexLink"/>
                <w:rtl w:val="true"/>
              </w:rPr>
              <w:t xml:space="preserve">: </w:t>
            </w:r>
            <w:r>
              <w:rPr>
                <w:rStyle w:val="IndexLink"/>
                <w:rtl w:val="true"/>
              </w:rPr>
              <w:t>معاهد أميركية لتدريب الناشطين على الثورات الناعمة</w:t>
            </w:r>
            <w:r>
              <w:rPr>
                <w:rStyle w:val="IndexLink"/>
                <w:rtl w:val="true"/>
              </w:rPr>
              <w:t>.</w:t>
              <w:tab/>
            </w:r>
            <w:r>
              <w:rPr>
                <w:rStyle w:val="IndexLink"/>
              </w:rPr>
              <w:t>112</w:t>
            </w:r>
          </w:hyperlink>
        </w:p>
        <w:p>
          <w:pPr>
            <w:pStyle w:val="Contents3"/>
            <w:tabs>
              <w:tab w:val="clear" w:pos="8459"/>
              <w:tab w:val="right" w:pos="9026" w:leader="dot"/>
            </w:tabs>
            <w:rPr/>
          </w:pPr>
          <w:hyperlink w:anchor="__RefHeading___Toc1220054_1280447820">
            <w:r>
              <w:rPr>
                <w:webHidden/>
                <w:rStyle w:val="IndexLink"/>
                <w:rtl w:val="true"/>
              </w:rPr>
              <w:t>سادساً</w:t>
            </w:r>
            <w:r>
              <w:rPr>
                <w:rStyle w:val="IndexLink"/>
                <w:rtl w:val="true"/>
              </w:rPr>
              <w:t xml:space="preserve">: </w:t>
            </w:r>
            <w:r>
              <w:rPr>
                <w:rStyle w:val="IndexLink"/>
                <w:rtl w:val="true"/>
              </w:rPr>
              <w:t>وزارة الخارجية الأميركية تنشر وثيقة إعداد خطة الإتصالات الإستراتيجية والحملات الإعلامية الفعالة للجمهور العربي</w:t>
            </w:r>
            <w:r>
              <w:rPr>
                <w:rStyle w:val="IndexLink"/>
                <w:rtl w:val="true"/>
              </w:rPr>
              <w:tab/>
            </w:r>
            <w:r>
              <w:rPr>
                <w:rStyle w:val="IndexLink"/>
              </w:rPr>
              <w:t>123</w:t>
            </w:r>
          </w:hyperlink>
        </w:p>
        <w:p>
          <w:pPr>
            <w:pStyle w:val="Contents3"/>
            <w:tabs>
              <w:tab w:val="clear" w:pos="8459"/>
              <w:tab w:val="right" w:pos="9026" w:leader="dot"/>
            </w:tabs>
            <w:rPr/>
          </w:pPr>
          <w:hyperlink w:anchor="__RefHeading___Toc1220056_1280447820">
            <w:r>
              <w:rPr>
                <w:webHidden/>
                <w:rStyle w:val="IndexLink"/>
                <w:rtl w:val="true"/>
              </w:rPr>
              <w:t>سابعاً</w:t>
            </w:r>
            <w:r>
              <w:rPr>
                <w:rStyle w:val="IndexLink"/>
                <w:rtl w:val="true"/>
              </w:rPr>
              <w:t xml:space="preserve">: </w:t>
            </w:r>
            <w:r>
              <w:rPr>
                <w:rStyle w:val="IndexLink"/>
                <w:rtl w:val="true"/>
              </w:rPr>
              <w:t>الخارجية الأميركية تكرم الناشطين العرب بجوائز ناعمة</w:t>
            </w:r>
            <w:r>
              <w:rPr>
                <w:rStyle w:val="IndexLink"/>
                <w:rtl w:val="true"/>
              </w:rPr>
              <w:tab/>
            </w:r>
            <w:r>
              <w:rPr>
                <w:rStyle w:val="IndexLink"/>
              </w:rPr>
              <w:t>124</w:t>
            </w:r>
          </w:hyperlink>
        </w:p>
        <w:p>
          <w:pPr>
            <w:pStyle w:val="Contents3"/>
            <w:tabs>
              <w:tab w:val="clear" w:pos="8459"/>
              <w:tab w:val="right" w:pos="9026" w:leader="dot"/>
            </w:tabs>
            <w:rPr/>
          </w:pPr>
          <w:hyperlink w:anchor="__RefHeading___Toc1220058_1280447820">
            <w:r>
              <w:rPr>
                <w:webHidden/>
                <w:rStyle w:val="IndexLink"/>
                <w:rtl w:val="true"/>
              </w:rPr>
              <w:t>ثامناً</w:t>
            </w:r>
            <w:r>
              <w:rPr>
                <w:rStyle w:val="IndexLink"/>
                <w:rtl w:val="true"/>
              </w:rPr>
              <w:t xml:space="preserve">: </w:t>
            </w:r>
            <w:r>
              <w:rPr>
                <w:rStyle w:val="IndexLink"/>
                <w:rtl w:val="true"/>
              </w:rPr>
              <w:t>تغلغل القوة الناعمة الأميركية من خلال أدوات التكنولوجيا</w:t>
            </w:r>
            <w:r>
              <w:rPr>
                <w:rStyle w:val="IndexLink"/>
                <w:rtl w:val="true"/>
              </w:rPr>
              <w:tab/>
            </w:r>
            <w:r>
              <w:rPr>
                <w:rStyle w:val="IndexLink"/>
              </w:rPr>
              <w:t>126</w:t>
            </w:r>
          </w:hyperlink>
        </w:p>
        <w:p>
          <w:pPr>
            <w:pStyle w:val="Contents3"/>
            <w:tabs>
              <w:tab w:val="clear" w:pos="8459"/>
              <w:tab w:val="right" w:pos="9026" w:leader="dot"/>
            </w:tabs>
            <w:rPr/>
          </w:pPr>
          <w:hyperlink w:anchor="__RefHeading___Toc1220060_1280447820">
            <w:r>
              <w:rPr>
                <w:webHidden/>
                <w:rStyle w:val="IndexLink"/>
                <w:rtl w:val="true"/>
              </w:rPr>
              <w:t>تاسعاً</w:t>
            </w:r>
            <w:r>
              <w:rPr>
                <w:rStyle w:val="IndexLink"/>
                <w:rtl w:val="true"/>
              </w:rPr>
              <w:t xml:space="preserve">: </w:t>
            </w:r>
            <w:r>
              <w:rPr>
                <w:rStyle w:val="IndexLink"/>
              </w:rPr>
              <w:t>250</w:t>
            </w:r>
            <w:r>
              <w:rPr>
                <w:rStyle w:val="IndexLink"/>
                <w:rtl w:val="true"/>
              </w:rPr>
              <w:t xml:space="preserve"> </w:t>
            </w:r>
            <w:r>
              <w:rPr>
                <w:rStyle w:val="IndexLink"/>
                <w:rtl w:val="true"/>
              </w:rPr>
              <w:t>فضائية عربية في خدمة الحرب الناعمة الأميركية</w:t>
            </w:r>
            <w:r>
              <w:rPr>
                <w:rStyle w:val="IndexLink"/>
                <w:rtl w:val="true"/>
              </w:rPr>
              <w:tab/>
            </w:r>
            <w:r>
              <w:rPr>
                <w:rStyle w:val="IndexLink"/>
              </w:rPr>
              <w:t>132</w:t>
            </w:r>
          </w:hyperlink>
        </w:p>
        <w:p>
          <w:pPr>
            <w:pStyle w:val="Contents3"/>
            <w:tabs>
              <w:tab w:val="clear" w:pos="8459"/>
              <w:tab w:val="right" w:pos="9026" w:leader="dot"/>
            </w:tabs>
            <w:rPr/>
          </w:pPr>
          <w:hyperlink w:anchor="__RefHeading___Toc1220062_1280447820">
            <w:r>
              <w:rPr>
                <w:webHidden/>
                <w:rStyle w:val="IndexLink"/>
                <w:rtl w:val="true"/>
              </w:rPr>
              <w:t>عاشراً</w:t>
            </w:r>
            <w:r>
              <w:rPr>
                <w:rStyle w:val="IndexLink"/>
                <w:rtl w:val="true"/>
              </w:rPr>
              <w:t xml:space="preserve">: </w:t>
            </w:r>
            <w:r>
              <w:rPr>
                <w:rStyle w:val="IndexLink"/>
                <w:rtl w:val="true"/>
              </w:rPr>
              <w:t>الحرب الناعمة على ضوابط الحجاب الإسلامي</w:t>
            </w:r>
            <w:r>
              <w:rPr>
                <w:rStyle w:val="IndexLink"/>
                <w:rtl w:val="true"/>
              </w:rPr>
              <w:tab/>
            </w:r>
            <w:r>
              <w:rPr>
                <w:rStyle w:val="IndexLink"/>
              </w:rPr>
              <w:t>135</w:t>
            </w:r>
          </w:hyperlink>
        </w:p>
        <w:p>
          <w:pPr>
            <w:pStyle w:val="Contents3"/>
            <w:tabs>
              <w:tab w:val="clear" w:pos="8459"/>
              <w:tab w:val="right" w:pos="9026" w:leader="dot"/>
            </w:tabs>
            <w:rPr/>
          </w:pPr>
          <w:hyperlink w:anchor="__RefHeading___Toc1220064_1280447820">
            <w:r>
              <w:rPr>
                <w:webHidden/>
                <w:rStyle w:val="IndexLink"/>
                <w:rtl w:val="true"/>
              </w:rPr>
              <w:t>حادي عشر</w:t>
            </w:r>
            <w:r>
              <w:rPr>
                <w:rStyle w:val="IndexLink"/>
                <w:rtl w:val="true"/>
              </w:rPr>
              <w:t xml:space="preserve">: </w:t>
            </w:r>
            <w:r>
              <w:rPr>
                <w:rStyle w:val="IndexLink"/>
                <w:rtl w:val="true"/>
              </w:rPr>
              <w:t>التبادل الثقافي مع الشباب المسلم لإستكشاف أميركا</w:t>
            </w:r>
            <w:r>
              <w:rPr>
                <w:rStyle w:val="IndexLink"/>
                <w:rtl w:val="true"/>
              </w:rPr>
              <w:tab/>
            </w:r>
            <w:r>
              <w:rPr>
                <w:rStyle w:val="IndexLink"/>
              </w:rPr>
              <w:t>136</w:t>
            </w:r>
          </w:hyperlink>
        </w:p>
        <w:p>
          <w:pPr>
            <w:pStyle w:val="Contents2"/>
            <w:tabs>
              <w:tab w:val="clear" w:pos="8743"/>
              <w:tab w:val="right" w:pos="9026" w:leader="dot"/>
            </w:tabs>
            <w:rPr/>
          </w:pPr>
          <w:hyperlink w:anchor="__RefHeading___Toc1220066_1280447820">
            <w:r>
              <w:rPr>
                <w:webHidden/>
                <w:rStyle w:val="IndexLink"/>
                <w:rtl w:val="true"/>
              </w:rPr>
              <w:t>الباب الثالث</w:t>
            </w:r>
            <w:r>
              <w:rPr>
                <w:rStyle w:val="IndexLink"/>
                <w:rtl w:val="true"/>
              </w:rPr>
              <w:t>:</w:t>
            </w:r>
            <w:r>
              <w:rPr>
                <w:rStyle w:val="IndexLink"/>
                <w:rtl w:val="true"/>
              </w:rPr>
              <w:t>الحرب الناعمة نقاط القوة والضعف</w:t>
            </w:r>
            <w:r>
              <w:rPr>
                <w:rStyle w:val="IndexLink"/>
                <w:rtl w:val="true"/>
              </w:rPr>
              <w:tab/>
            </w:r>
            <w:r>
              <w:rPr>
                <w:rStyle w:val="IndexLink"/>
              </w:rPr>
              <w:t>140</w:t>
            </w:r>
          </w:hyperlink>
        </w:p>
        <w:p>
          <w:pPr>
            <w:pStyle w:val="Contents3"/>
            <w:tabs>
              <w:tab w:val="clear" w:pos="8459"/>
              <w:tab w:val="right" w:pos="9026" w:leader="dot"/>
            </w:tabs>
            <w:rPr/>
          </w:pPr>
          <w:hyperlink w:anchor="__RefHeading___Toc1220068_1280447820">
            <w:r>
              <w:rPr>
                <w:webHidden/>
                <w:rStyle w:val="IndexLink"/>
                <w:rtl w:val="true"/>
              </w:rPr>
              <w:t>مقدمة</w:t>
            </w:r>
            <w:r>
              <w:rPr>
                <w:rStyle w:val="IndexLink"/>
                <w:rtl w:val="true"/>
              </w:rPr>
              <w:tab/>
            </w:r>
            <w:r>
              <w:rPr>
                <w:rStyle w:val="IndexLink"/>
              </w:rPr>
              <w:t>140</w:t>
            </w:r>
          </w:hyperlink>
        </w:p>
        <w:p>
          <w:pPr>
            <w:pStyle w:val="Contents4"/>
            <w:tabs>
              <w:tab w:val="clear" w:pos="8176"/>
              <w:tab w:val="right" w:pos="9026" w:leader="dot"/>
            </w:tabs>
            <w:rPr/>
          </w:pPr>
          <w:hyperlink w:anchor="__RefHeading___Toc1220070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220072_1280447820">
            <w:r>
              <w:rPr>
                <w:webHidden/>
                <w:rStyle w:val="IndexLink"/>
                <w:rtl w:val="true"/>
              </w:rPr>
              <w:t xml:space="preserve">نقاط قوة الحرب الناعمة </w:t>
            </w:r>
            <w:r>
              <w:rPr>
                <w:rStyle w:val="IndexLink"/>
                <w:rtl w:val="true"/>
              </w:rPr>
              <w:t xml:space="preserve">/ </w:t>
            </w:r>
            <w:r>
              <w:rPr>
                <w:rStyle w:val="IndexLink"/>
                <w:rtl w:val="true"/>
              </w:rPr>
              <w:t>الشعارات الخادعة والتكنولوجيا</w:t>
            </w:r>
            <w:r>
              <w:rPr>
                <w:rStyle w:val="IndexLink"/>
                <w:rtl w:val="true"/>
              </w:rPr>
              <w:t>:</w:t>
              <w:tab/>
            </w:r>
            <w:r>
              <w:rPr>
                <w:rStyle w:val="IndexLink"/>
              </w:rPr>
              <w:t>140</w:t>
            </w:r>
          </w:hyperlink>
        </w:p>
        <w:p>
          <w:pPr>
            <w:pStyle w:val="Contents5"/>
            <w:tabs>
              <w:tab w:val="clear" w:pos="7892"/>
              <w:tab w:val="right" w:pos="9026" w:leader="dot"/>
            </w:tabs>
            <w:rPr/>
          </w:pPr>
          <w:hyperlink w:anchor="__RefHeading___Toc1220074_1280447820">
            <w:r>
              <w:rPr>
                <w:webHidden/>
                <w:rStyle w:val="IndexLink"/>
                <w:rtl w:val="true"/>
              </w:rPr>
              <w:t>أولاً</w:t>
            </w:r>
            <w:r>
              <w:rPr>
                <w:rStyle w:val="IndexLink"/>
                <w:rtl w:val="true"/>
              </w:rPr>
              <w:t xml:space="preserve">: </w:t>
            </w:r>
            <w:r>
              <w:rPr>
                <w:rStyle w:val="IndexLink"/>
                <w:rtl w:val="true"/>
              </w:rPr>
              <w:t>الحرب الناعمة توظف الواجهات الإنسانية والإعلامية للخداع</w:t>
            </w:r>
            <w:r>
              <w:rPr>
                <w:rStyle w:val="IndexLink"/>
                <w:rtl w:val="true"/>
              </w:rPr>
              <w:tab/>
            </w:r>
            <w:r>
              <w:rPr>
                <w:rStyle w:val="IndexLink"/>
              </w:rPr>
              <w:t>140</w:t>
            </w:r>
          </w:hyperlink>
        </w:p>
        <w:p>
          <w:pPr>
            <w:pStyle w:val="Contents5"/>
            <w:tabs>
              <w:tab w:val="clear" w:pos="7892"/>
              <w:tab w:val="right" w:pos="9026" w:leader="dot"/>
            </w:tabs>
            <w:rPr/>
          </w:pPr>
          <w:hyperlink w:anchor="__RefHeading___Toc1220076_1280447820">
            <w:r>
              <w:rPr>
                <w:webHidden/>
                <w:rStyle w:val="IndexLink"/>
                <w:rtl w:val="true"/>
              </w:rPr>
              <w:t>ثانياً</w:t>
            </w:r>
            <w:r>
              <w:rPr>
                <w:rStyle w:val="IndexLink"/>
                <w:rtl w:val="true"/>
              </w:rPr>
              <w:t xml:space="preserve">: </w:t>
            </w:r>
            <w:r>
              <w:rPr>
                <w:rStyle w:val="IndexLink"/>
                <w:rtl w:val="true"/>
              </w:rPr>
              <w:t>جاذبية أدوات ووسائل الإتصال والإعلام والمنتجات التكنولوجية</w:t>
            </w:r>
            <w:r>
              <w:rPr>
                <w:rStyle w:val="IndexLink"/>
                <w:rtl w:val="true"/>
              </w:rPr>
              <w:tab/>
            </w:r>
            <w:r>
              <w:rPr>
                <w:rStyle w:val="IndexLink"/>
              </w:rPr>
              <w:t>144</w:t>
            </w:r>
          </w:hyperlink>
        </w:p>
        <w:p>
          <w:pPr>
            <w:pStyle w:val="Contents5"/>
            <w:tabs>
              <w:tab w:val="clear" w:pos="7892"/>
              <w:tab w:val="right" w:pos="9026" w:leader="dot"/>
            </w:tabs>
            <w:rPr/>
          </w:pPr>
          <w:hyperlink w:anchor="__RefHeading___Toc1220078_1280447820">
            <w:r>
              <w:rPr>
                <w:webHidden/>
                <w:rStyle w:val="IndexLink"/>
                <w:rtl w:val="true"/>
              </w:rPr>
              <w:t>ثالثاً</w:t>
            </w:r>
            <w:r>
              <w:rPr>
                <w:rStyle w:val="IndexLink"/>
                <w:rtl w:val="true"/>
              </w:rPr>
              <w:t xml:space="preserve">: </w:t>
            </w:r>
            <w:r>
              <w:rPr>
                <w:rStyle w:val="IndexLink"/>
                <w:rtl w:val="true"/>
              </w:rPr>
              <w:t>البرمجة المتدرجة والبطيئة من أبرز نقاط قوة الحرب الناعمة</w:t>
            </w:r>
            <w:r>
              <w:rPr>
                <w:rStyle w:val="IndexLink"/>
                <w:rtl w:val="true"/>
              </w:rPr>
              <w:tab/>
            </w:r>
            <w:r>
              <w:rPr>
                <w:rStyle w:val="IndexLink"/>
              </w:rPr>
              <w:t>147</w:t>
            </w:r>
          </w:hyperlink>
        </w:p>
        <w:p>
          <w:pPr>
            <w:pStyle w:val="Contents5"/>
            <w:tabs>
              <w:tab w:val="clear" w:pos="7892"/>
              <w:tab w:val="right" w:pos="9026" w:leader="dot"/>
            </w:tabs>
            <w:rPr/>
          </w:pPr>
          <w:hyperlink w:anchor="__RefHeading___Toc1220080_1280447820">
            <w:r>
              <w:rPr>
                <w:webHidden/>
                <w:rStyle w:val="IndexLink"/>
                <w:rtl w:val="true"/>
              </w:rPr>
              <w:t>رابعاً</w:t>
            </w:r>
            <w:r>
              <w:rPr>
                <w:rStyle w:val="IndexLink"/>
                <w:rtl w:val="true"/>
              </w:rPr>
              <w:t xml:space="preserve">: </w:t>
            </w:r>
            <w:r>
              <w:rPr>
                <w:rStyle w:val="IndexLink"/>
                <w:rtl w:val="true"/>
              </w:rPr>
              <w:t>الحرب الناعمة وتكتيكات التمويه والإستتار عبر الوكلاء والعملاء</w:t>
            </w:r>
            <w:r>
              <w:rPr>
                <w:rStyle w:val="IndexLink"/>
                <w:rtl w:val="true"/>
              </w:rPr>
              <w:tab/>
            </w:r>
            <w:r>
              <w:rPr>
                <w:rStyle w:val="IndexLink"/>
              </w:rPr>
              <w:t>150</w:t>
            </w:r>
          </w:hyperlink>
        </w:p>
        <w:p>
          <w:pPr>
            <w:pStyle w:val="Contents5"/>
            <w:tabs>
              <w:tab w:val="clear" w:pos="7892"/>
              <w:tab w:val="right" w:pos="9026" w:leader="dot"/>
            </w:tabs>
            <w:rPr/>
          </w:pPr>
          <w:hyperlink w:anchor="__RefHeading___Toc1220082_1280447820">
            <w:r>
              <w:rPr>
                <w:webHidden/>
                <w:rStyle w:val="IndexLink"/>
                <w:rtl w:val="true"/>
              </w:rPr>
              <w:t>خامساً</w:t>
            </w:r>
            <w:r>
              <w:rPr>
                <w:rStyle w:val="IndexLink"/>
                <w:rtl w:val="true"/>
              </w:rPr>
              <w:t xml:space="preserve">: </w:t>
            </w:r>
            <w:r>
              <w:rPr>
                <w:rStyle w:val="IndexLink"/>
                <w:rtl w:val="true"/>
              </w:rPr>
              <w:t>التلاعب بالعقول عبر التجزئة وتأطير القضايا والمصطلحات</w:t>
            </w:r>
            <w:r>
              <w:rPr>
                <w:rStyle w:val="IndexLink"/>
                <w:rtl w:val="true"/>
              </w:rPr>
              <w:tab/>
            </w:r>
            <w:r>
              <w:rPr>
                <w:rStyle w:val="IndexLink"/>
              </w:rPr>
              <w:t>151</w:t>
            </w:r>
          </w:hyperlink>
        </w:p>
        <w:p>
          <w:pPr>
            <w:pStyle w:val="Contents4"/>
            <w:tabs>
              <w:tab w:val="clear" w:pos="8176"/>
              <w:tab w:val="right" w:pos="9026" w:leader="dot"/>
            </w:tabs>
            <w:rPr/>
          </w:pPr>
          <w:hyperlink w:anchor="__RefHeading___Toc1220084_1280447820">
            <w:r>
              <w:rPr>
                <w:webHidden/>
                <w:rStyle w:val="IndexLink"/>
                <w:rtl w:val="true"/>
              </w:rPr>
              <w:t>نقاط ضعف الحرب الناعمة الفوضى والإزدواجية والإنكشاف</w:t>
            </w:r>
            <w:r>
              <w:rPr>
                <w:rStyle w:val="IndexLink"/>
                <w:rtl w:val="true"/>
              </w:rPr>
              <w:tab/>
            </w:r>
            <w:r>
              <w:rPr>
                <w:rStyle w:val="IndexLink"/>
              </w:rPr>
              <w:t>154</w:t>
            </w:r>
          </w:hyperlink>
        </w:p>
        <w:p>
          <w:pPr>
            <w:pStyle w:val="Contents5"/>
            <w:tabs>
              <w:tab w:val="clear" w:pos="7892"/>
              <w:tab w:val="right" w:pos="9026" w:leader="dot"/>
            </w:tabs>
            <w:rPr/>
          </w:pPr>
          <w:hyperlink w:anchor="__RefHeading___Toc1220086_1280447820">
            <w:r>
              <w:rPr>
                <w:webHidden/>
                <w:rStyle w:val="IndexLink"/>
                <w:rtl w:val="true"/>
              </w:rPr>
              <w:t>أولاً</w:t>
            </w:r>
            <w:r>
              <w:rPr>
                <w:rStyle w:val="IndexLink"/>
                <w:rtl w:val="true"/>
              </w:rPr>
              <w:t xml:space="preserve">: </w:t>
            </w:r>
            <w:r>
              <w:rPr>
                <w:rStyle w:val="IndexLink"/>
                <w:rtl w:val="true"/>
              </w:rPr>
              <w:t>الفوضى الإعلامية الناجمة عن مفارقة الكثرة الغزيرة</w:t>
            </w:r>
            <w:r>
              <w:rPr>
                <w:rStyle w:val="IndexLink"/>
                <w:rtl w:val="true"/>
              </w:rPr>
              <w:tab/>
            </w:r>
            <w:r>
              <w:rPr>
                <w:rStyle w:val="IndexLink"/>
              </w:rPr>
              <w:t>154</w:t>
            </w:r>
          </w:hyperlink>
        </w:p>
        <w:p>
          <w:pPr>
            <w:pStyle w:val="Contents5"/>
            <w:tabs>
              <w:tab w:val="clear" w:pos="7892"/>
              <w:tab w:val="right" w:pos="9026" w:leader="dot"/>
            </w:tabs>
            <w:rPr/>
          </w:pPr>
          <w:hyperlink w:anchor="__RefHeading___Toc1220088_1280447820">
            <w:r>
              <w:rPr>
                <w:webHidden/>
                <w:rStyle w:val="IndexLink"/>
                <w:rtl w:val="true"/>
              </w:rPr>
              <w:t>ثانياً</w:t>
            </w:r>
            <w:r>
              <w:rPr>
                <w:rStyle w:val="IndexLink"/>
                <w:rtl w:val="true"/>
              </w:rPr>
              <w:t xml:space="preserve">: </w:t>
            </w:r>
            <w:r>
              <w:rPr>
                <w:rStyle w:val="IndexLink"/>
                <w:rtl w:val="true"/>
              </w:rPr>
              <w:t>الإزدواجية وضعف المصداقية أبرز نقاط ضعف الحرب الناعمة</w:t>
            </w:r>
            <w:r>
              <w:rPr>
                <w:rStyle w:val="IndexLink"/>
                <w:rtl w:val="true"/>
              </w:rPr>
              <w:tab/>
            </w:r>
            <w:r>
              <w:rPr>
                <w:rStyle w:val="IndexLink"/>
              </w:rPr>
              <w:t>155</w:t>
            </w:r>
          </w:hyperlink>
        </w:p>
        <w:p>
          <w:pPr>
            <w:pStyle w:val="Contents5"/>
            <w:tabs>
              <w:tab w:val="clear" w:pos="7892"/>
              <w:tab w:val="right" w:pos="9026" w:leader="dot"/>
            </w:tabs>
            <w:rPr/>
          </w:pPr>
          <w:hyperlink w:anchor="__RefHeading___Toc1220090_1280447820">
            <w:r>
              <w:rPr>
                <w:webHidden/>
                <w:rStyle w:val="IndexLink"/>
                <w:rtl w:val="true"/>
              </w:rPr>
              <w:t>ثالثاً</w:t>
            </w:r>
            <w:r>
              <w:rPr>
                <w:rStyle w:val="IndexLink"/>
                <w:rtl w:val="true"/>
              </w:rPr>
              <w:t>:</w:t>
            </w:r>
            <w:r>
              <w:rPr>
                <w:rStyle w:val="IndexLink"/>
                <w:rtl w:val="true"/>
              </w:rPr>
              <w:t>انكشاف تكتيكات ونقاط ضعف التكنولوجيا وأسلحة القوة الناعمة</w:t>
            </w:r>
            <w:r>
              <w:rPr>
                <w:rStyle w:val="IndexLink"/>
                <w:rtl w:val="true"/>
              </w:rPr>
              <w:tab/>
            </w:r>
            <w:r>
              <w:rPr>
                <w:rStyle w:val="IndexLink"/>
              </w:rPr>
              <w:t>157</w:t>
            </w:r>
          </w:hyperlink>
        </w:p>
        <w:p>
          <w:pPr>
            <w:pStyle w:val="Contents5"/>
            <w:tabs>
              <w:tab w:val="clear" w:pos="7892"/>
              <w:tab w:val="right" w:pos="9026" w:leader="dot"/>
            </w:tabs>
            <w:rPr/>
          </w:pPr>
          <w:hyperlink w:anchor="__RefHeading___Toc1220092_1280447820">
            <w:r>
              <w:rPr>
                <w:webHidden/>
                <w:rStyle w:val="IndexLink"/>
                <w:rtl w:val="true"/>
              </w:rPr>
              <w:t>رابعاً</w:t>
            </w:r>
            <w:r>
              <w:rPr>
                <w:rStyle w:val="IndexLink"/>
                <w:rtl w:val="true"/>
              </w:rPr>
              <w:t>:</w:t>
            </w:r>
            <w:r>
              <w:rPr>
                <w:rStyle w:val="IndexLink"/>
                <w:rtl w:val="true"/>
              </w:rPr>
              <w:t>مخرجات الحرب الناعمة ونتائجها تعتمد على أدائنا ومقاومتنا</w:t>
            </w:r>
            <w:r>
              <w:rPr>
                <w:rStyle w:val="IndexLink"/>
                <w:rtl w:val="true"/>
              </w:rPr>
              <w:tab/>
            </w:r>
            <w:r>
              <w:rPr>
                <w:rStyle w:val="IndexLink"/>
              </w:rPr>
              <w:t>160</w:t>
            </w:r>
          </w:hyperlink>
        </w:p>
        <w:p>
          <w:pPr>
            <w:pStyle w:val="Contents2"/>
            <w:tabs>
              <w:tab w:val="clear" w:pos="8743"/>
              <w:tab w:val="right" w:pos="9026" w:leader="dot"/>
            </w:tabs>
            <w:rPr/>
          </w:pPr>
          <w:hyperlink w:anchor="__RefHeading___Toc1220094_1280447820">
            <w:r>
              <w:rPr>
                <w:webHidden/>
                <w:rStyle w:val="IndexLink"/>
                <w:rtl w:val="true"/>
              </w:rPr>
              <w:t>مصادر ومراجع الكتاب</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10_255098"/>
      <w:bookmarkStart w:id="1" w:name="pg16110_255098"/>
      <w:bookmarkEnd w:id="1"/>
    </w:p>
    <w:p>
      <w:pPr>
        <w:pStyle w:val="Heading2"/>
        <w:numPr>
          <w:ilvl w:val="1"/>
          <w:numId w:val="1"/>
        </w:numPr>
        <w:rPr/>
      </w:pPr>
      <w:bookmarkStart w:id="2" w:name="pg16110_255098"/>
      <w:bookmarkStart w:id="3" w:name="__RefHeading___Toc122000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الحرب الناعمة</w:t>
      </w:r>
    </w:p>
    <w:p>
      <w:pPr>
        <w:pStyle w:val="BookText"/>
        <w:rPr/>
      </w:pPr>
      <w:r>
        <w:rPr>
          <w:rFonts w:ascii="Amiri" w:hAnsi="Amiri" w:eastAsia="Amiri" w:cs="Amiri"/>
          <w:color w:val="111111"/>
          <w:sz w:val="28"/>
          <w:sz w:val="28"/>
          <w:szCs w:val="28"/>
          <w:rtl w:val="true"/>
          <w:lang w:bidi="ar-SA"/>
        </w:rPr>
        <w:t>الأسس النظرية والتطبيقية</w:t>
      </w:r>
    </w:p>
    <w:p>
      <w:pPr>
        <w:pStyle w:val="BookText"/>
        <w:rPr/>
      </w:pPr>
      <w:r>
        <w:rPr>
          <w:rFonts w:ascii="Amiri" w:hAnsi="Amiri" w:eastAsia="Amiri" w:cs="Amiri"/>
          <w:color w:val="111111"/>
          <w:sz w:val="28"/>
          <w:sz w:val="28"/>
          <w:szCs w:val="28"/>
          <w:rtl w:val="true"/>
          <w:lang w:bidi="ar-SA"/>
        </w:rPr>
        <w:t>علي محمد الحاج حسن</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 الأسس النظرية والتطبيقية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الحاج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بياني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000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 الأسس النظرية والتطبيقية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الحاج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 w:name="pg16110_255101"/>
    </w:p>
    <w:p>
      <w:pPr>
        <w:pStyle w:val="Heading2"/>
        <w:numPr>
          <w:ilvl w:val="1"/>
          <w:numId w:val="1"/>
        </w:numPr>
        <w:rPr/>
      </w:pPr>
      <w:bookmarkStart w:id="8" w:name="__RefHeading___Toc1220006_1280447820"/>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مقدمة المرکز</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مدخل إلى الحرب الناعمة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خمسة عوامل دفعت الإدارة الأميركية لإعتماد خيار الحرب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القوة الناعمة في حسابات الصين وروسيا وبريطانيا وألمانيا واليابان وإيران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القوة الناعمة ثمرة تحالف قطاع تكنولوجيا الاتصالات والخارجية الأميركية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السيطرة على النخبة واحتلال طوبغرافيا المجال العام وظيفة الحرب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النظرية للحرب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القوة الناعمة تعريفها وأركانها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قياس القوة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القوة الناعمة والحرب الناعمة؟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صاحب نظرية القوة الناعمة تكشف أهميتها الاستراتيجية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الدواعي الإستراتيجية لاعتماد أميركا خيار القوة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 مصادر الحرب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الناعمة والحرب العسكرية في غرفة العمليات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الحرب النفسية والحرب الناعمة والغزو الثقافي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الدبلوماسية الرقمية من أبرز أدوات الحرب الناعمة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الحرب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وقيادة وفرصة وحملة منسقة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وتكتيكات الحرب الناعمة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النفس والدماغ تدخل ميدان الحرب الناعمة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الناعمة والمدرسة الأميركية في البرمجة السلوكية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ونماذج ومنظمات الحرب الناعمة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رسمية تبين دور الجامعات الأميركية في القوة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العلوم والمناهج في القوة الناعمة الأميركية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توصيات معهد راند للبحوث الدفاعية الأميركية حول الكتب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مصادر المعرفة على محركات البحث على شبكةالإنترنت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 أميركية لتدريب الناشطين على الثورات الناعمة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الخارجية الأميركية تنشر وثيقة إعداد خطة الإتصالات الإستراتيجية والحملات الإعلامية الفعالة للجمهور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الخارجية الأميركية تكرم الناشطین العرب بجوائز الناعمة</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القوة الناعمة الأميركية من خلال أدوات</w:t>
      </w:r>
    </w:p>
    <w:p>
      <w:pPr>
        <w:pStyle w:val="BookText"/>
        <w:rPr/>
      </w:pPr>
      <w:r>
        <w:rPr>
          <w:rFonts w:ascii="Amiri" w:hAnsi="Amiri" w:eastAsia="Amiri" w:cs="Amiri"/>
          <w:color w:val="111111"/>
          <w:sz w:val="28"/>
          <w:sz w:val="28"/>
          <w:szCs w:val="28"/>
          <w:rtl w:val="true"/>
          <w:lang w:bidi="ar-SA"/>
        </w:rPr>
        <w:t>التكنولوجيا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فضائية عربية في خدمة الحرب الناعمة الأميركية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 على ضوابط الحجاب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التبادل الثقافي مع الشباب المسلم لإستكشاف أميركا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 نقاط القوة والضعف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نقاط قوة الحرب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الشعارات الخادعة والتكنولوجيا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 توظف الواجهات الإنسانية والإعلامية للخداع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جاذبية أدوات ووسائل الإتصال والإعلام والمنتجات التكنولوجية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البرمجة المتدرجة والبطيئة من أبرز نقاط قوة الحرب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 وتكتيكات التمويه والإستتار عبر الوكلاء</w:t>
      </w:r>
    </w:p>
    <w:p>
      <w:pPr>
        <w:pStyle w:val="BookText"/>
        <w:rPr/>
      </w:pPr>
      <w:r>
        <w:rPr>
          <w:rFonts w:ascii="IRNazanin" w:hAnsi="IRNazanin" w:eastAsia="IRNazanin"/>
          <w:color w:val="111111"/>
          <w:sz w:val="28"/>
          <w:sz w:val="28"/>
          <w:szCs w:val="28"/>
          <w:rtl w:val="true"/>
          <w:lang w:bidi="fa-IR"/>
        </w:rPr>
        <w:t xml:space="preserve">والعملاء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التلاعب بالعقول عبر التجزئة وتأطير القضايا والمصطلحات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نقاط ضعف الحرب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الفوضى والإزدواجية والإنكشاف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الفوضى الإعلامية الناجمة عن مفارقة الكثرة الغزيرة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الإزدواجية وضعف المصداقية أبرز نقاط ضعف الحرب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تكتيكات ونقاط ضعف التكنولوجيا وأسلحة القوة الناعمة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رابعاً مخرجات الحرب الناعمة ونتائجها تعتمد على أدائنا ومقاومتنا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ومراجع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10" w:name="pg16110_255104"/>
    </w:p>
    <w:p>
      <w:pPr>
        <w:pStyle w:val="Heading2"/>
        <w:numPr>
          <w:ilvl w:val="1"/>
          <w:numId w:val="1"/>
        </w:numPr>
        <w:rPr/>
      </w:pPr>
      <w:bookmarkStart w:id="11" w:name="__RefHeading___Toc1220008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الى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الى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يندرج مصطلح الحرب الناعمة في إطار المصطلحات المستحدثة والتي دخلت ميدان الفكر السياسي ومداولاته خلال السنوات الأولى من القرن الحادي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ترافق نشوء المصطلح مع انتقال العلاقات الدولية إلى تاريخ جديد من التوترات والاحتدامات وكان من أبرزها انفراد الولايات المتحدة الأميركية بالقرار الدولي وسعى مفكريها الاستراتيجيين إلى صياغة</w:t>
      </w:r>
    </w:p>
    <w:p>
      <w:pPr>
        <w:pStyle w:val="BookText"/>
        <w:rPr/>
      </w:pPr>
      <w:r>
        <w:rPr>
          <w:rFonts w:ascii="Amiri" w:hAnsi="Amiri" w:eastAsia="Amiri" w:cs="Amiri"/>
          <w:color w:val="111111"/>
          <w:sz w:val="28"/>
          <w:sz w:val="28"/>
          <w:szCs w:val="28"/>
          <w:rtl w:val="true"/>
          <w:lang w:bidi="ar-SA"/>
        </w:rPr>
        <w:t>نظريات تدخل في سياق تسويغ هيمنتها الأيديولوجية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شكلت نظرية الحرب الناعمة أو القوة اللينة بحسب المفكر الاستراتيجي الأميركي جوزيف ناي واحدة من أبرز النظريات والأطروحات التي جرى تداولها في العالمين العربي والإسلامي، ويقصد منها تحقيق الهيمنة عبر الغزو الثقافي والفكري وتدمير الولاءات والهويات الوطنية والدينية والأخلاقية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3" w:name="pg16110_255106"/>
    </w:p>
    <w:p>
      <w:pPr>
        <w:pStyle w:val="Heading2"/>
        <w:numPr>
          <w:ilvl w:val="1"/>
          <w:numId w:val="1"/>
        </w:numPr>
        <w:rPr/>
      </w:pPr>
      <w:bookmarkStart w:id="14" w:name="__RefHeading___Toc1220010_1280447820"/>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مدخل إلى الحرب الناعمة</w:t>
      </w:r>
    </w:p>
    <w:p>
      <w:pPr>
        <w:pStyle w:val="BookText"/>
        <w:rPr/>
      </w:pPr>
      <w:r>
        <w:rPr>
          <w:rFonts w:ascii="Amiri" w:hAnsi="Amiri" w:eastAsia="Amiri" w:cs="Amiri"/>
          <w:color w:val="111111"/>
          <w:sz w:val="28"/>
          <w:sz w:val="28"/>
          <w:szCs w:val="28"/>
          <w:rtl w:val="true"/>
          <w:lang w:bidi="ar-SA"/>
        </w:rPr>
        <w:t>ليس جديداً أن تقوم الدول بممارسة التأثير والنفوذ بمختلف أشكاله على غيرها من الدول والشعوب، فهذا ديدن الدول منذ فجر التاريخ ونشوء الدول، سواء بواسطة السفارات والقنصليات وعبر الوسائل الدبلوماسية والثقافية والإعلامية المختلفة، وهو ما تقوم به الجماعات والمنظمات والأحزاب بطبيعة الحال في نطاق التأثير السياسي، وتمارسه الشركات في النطاق الإقتصادي والتجاري، وهو الوظيفة الطبيعية للوسائل الإعلامية في المجال العام، وصولاً إلى ما يقوم به الأفراد في العلاقات الشخصية والاجتماعية، والجميع دولاً وأحزاباً وشركات وأفرداً يستهدفون تحقيق غايات ثقافية وسياسية واقتصادية وعسكرية لحسابهم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ليس جديداً أن تقوم الجيوش والدول بممارسة الحرب النفسية والدعاية ضد أعدائها المفترضين فهذا ديدن الجيوش منذ برع القادة العسكريون في الممالك الصينية القديمة من أمثال سون تزو وجنكيز خان في استخدام سياسات الإرعاب النفسي وبث الخوف، وصولاً الى القرن العشرين مع غوبلز وزير الدعاية والحرب النفسية في حكومة الزعيم الألماني أدولف هتلر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ودشنتها المخابرات المركزية الأميركية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العشرين مع تأسيس وحدة العمليات الدعائية وبزوغ النظرية الأولى للسيطرة على الرأي العام من خلال تقنيات هندسة المزاج </w:t>
      </w:r>
      <w:r>
        <w:rPr>
          <w:rFonts w:eastAsia="Times New Roman" w:cs="Times New Roman" w:ascii="Times New Roman" w:hAnsi="Times New Roman"/>
          <w:color w:val="111111"/>
          <w:sz w:val="28"/>
          <w:szCs w:val="28"/>
          <w:lang w:val="en-US" w:bidi="en-US"/>
        </w:rPr>
        <w:t>The Engineering Of Consent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ابتكرها عالم النفس الأميركي إدوارد برنايز </w:t>
      </w:r>
      <w:r>
        <w:rPr>
          <w:rFonts w:eastAsia="Times New Roman" w:cs="Times New Roman" w:ascii="Times New Roman" w:hAnsi="Times New Roman"/>
          <w:color w:val="111111"/>
          <w:sz w:val="28"/>
          <w:szCs w:val="28"/>
          <w:lang w:val="en-US" w:bidi="en-US"/>
        </w:rPr>
        <w:t>Edward Bernays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كانت تمهد الأرضية الإعلامية والنفسية للعمليات السرية والانقلابات التي حصلت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حول العالم</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article.aspx?ariicleid=3&amp;editionid=2164/www.assafir.com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وقامت بريطانيا بنفس الوظيفة ضمن دائرة العمليات النفسية التابعة للجيش البريطاني زمن الحرب الباردة، عندما كانت قناة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الشهيرة جزءاً عضوياً من هيئة الرصد والاتصالات الحكومية التابعة للجيش البريطاني، قبل أن تعلن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قناة مستقلة عن الدولة البريطانية، مع العلم أنها صنفت بأنها أعظم أدوات القوة الناعمة البريطانية وفق الوثائق الرسمية المنشورة على موقع مجلس اللوردات البريطاني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جديداً ممارسة التأثير السياسي واللغوي والثقافي والاجتماعي من قبل دولة استعمارية على إحدى مستعمراتها، كما في النموذج الفرنسي مع حالة الجزائر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الجديد هو وصول نطاق ومدى وفن التأثير والنفوذ إلى مستوى غير مسبوق من حيث التخطيط والمنهجية والشمولية والإعداد والتجهيز بما قد يضاهي أعمال الحرب والعدوان العسكري، بحيث أصبحت تشكل عملاً عدوانياً بديلاً لشن الحرب العسكرية في حالات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عوامل دفعت الإدارة الأميركية لإعتماد خيار الحرب الناعمة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الديمغرافيا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أدى التزايد السكاني إلى تضخم حجم وانتشار سكان المدن، الأمر الذي أدى الى وضع عائق ضخم أمام اتباع النظرية العسكرية الكلاسيكية التي كانت تقوم على مبدأ السيطرة الخاطفة على الأراضي واحتلال المواقع العسكرية وبالعموم كسب الجغرافيا كإستراتيجية وحيدة لفرض جدول الأعمال السياسي على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التكنولوجيا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وصل عدد الفضائيات إلى اكثر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فضائية وامتدت شبكات الإنترنت إلى مليار مشترك ومستخدم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وبلغت أجهزة الخليوي ما يقارب مليار هاتف محمول وهو ما غير في قواعد الجغرافيا السياسية في العالم، واصبح متاحاً أمام وكالة الأمن القومي الاميركي التجسس على معظم الناس ومعرفة آرائهم والتنبأ باتجاهاتهم ووضع البرامج الثقافية والسياسية </w:t>
      </w:r>
    </w:p>
    <w:p>
      <w:pPr>
        <w:pStyle w:val="BookText"/>
        <w:rPr/>
      </w:pPr>
      <w:r>
        <w:rPr>
          <w:rFonts w:ascii="Amiri" w:hAnsi="Amiri" w:eastAsia="Amiri" w:cs="Amiri"/>
          <w:color w:val="111111"/>
          <w:sz w:val="28"/>
          <w:sz w:val="28"/>
          <w:szCs w:val="28"/>
          <w:rtl w:val="true"/>
          <w:lang w:bidi="ar-SA"/>
        </w:rPr>
        <w:t>والإعلامية المناسبة لتوجيههم وفق نظرية القوة الناعمة للحصول على ما تريده الإدارة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كشفه الموظف المنشق عن وكالة الأمن القومي الأميركي إدوارد سنودن من عمليات تجسس فاق كل تصور، حتى أن الغربيين أنفسهم تعجبوا من مقدار التجسس وشموليته، والتجسس يمكن الإدارة الأميركية من تصميم موارد القوة الناعمة ومدها بالمعطيات والبيانات المطلوبة، حتى أن باحثاً كندياً قال في مؤتمره الصحافي أن برامج ويندوز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في برامج تشغيل أجهزة الكومبيوتر الشخصية والمكتبية في العالم من صناعة وتصميم وبرمجة وكالة الأمن القومي الأميركي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خيار الحسم العسكري كانت الحروب العسكرية تقوم على الضربات الجوية والتوغل البري واحتلال المواقع العسكرية، واستراتيجيات مكافحة التمرد في حال واجه الاحتلال مقاومة شعبية عقائدية منظمة، سواء كانت المنظمات دينية أو قومية أو حتى ماركسية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الميزان الاقتصادي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الانتقال من الغرب باتجاه الشرق، ومن أميركا وأوروبا باتجاه آسيا الصاعدة ومجموعة البريكس الصين والهند وروسيا والبرازيل وجنوب افريقيا وصعود المحور الإيراني المتحالف مع محور البريكس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حسابات الكلفة المالية والسياسية والبشرية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الكلفة المالية للحرب الناعمة لا تتجاوز انفاق مئات ملايين الدولارات في حين أنفقت الإدارة الأميركة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مليار في حربي العراق وافغانستان أي هي 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في الحرب الناعمة أي مواطن أميركي، في حين قتل عشرات آلاف الجنود في حروب أميركا العسكرية، كما أن الكلفة السياسية للحرب الناعمة لا تقارن بالحرب العسكرية، ففي حال فشلت الحرب الناعمة لا أحد يحاسب الإدارة الأميركية عليها،</w:t>
      </w:r>
    </w:p>
    <w:p>
      <w:pPr>
        <w:pStyle w:val="BookText"/>
        <w:rPr/>
      </w:pPr>
      <w:r>
        <w:rPr>
          <w:rFonts w:ascii="Amiri" w:hAnsi="Amiri" w:eastAsia="Amiri" w:cs="Amiri"/>
          <w:color w:val="111111"/>
          <w:sz w:val="28"/>
          <w:sz w:val="28"/>
          <w:szCs w:val="28"/>
          <w:rtl w:val="true"/>
          <w:lang w:bidi="ar-SA"/>
        </w:rPr>
        <w:t>القوة الناعمة في حسابات الصين وروسيا وبريطانيا وألمانيا واليابان وإيران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الناعمة بالإنتشار دولياً، فتبنت الصين نظرية القوة الناعمة، وشخصت أجهزتها وجود حرب ثقافية وحرب ناعمة تقودها الإدارة الأميركية وحلفاؤها لضرب الصين من الداخل وتفكيك هويتها الثقافية وتفكيك مكوناتها القومية، حيث أنشأت شركة غوغل العالمية بدعم من وزارة الخارجية الأميركية مواقع بمختلف اللهجات القومية الصينية</w:t>
      </w:r>
      <w:r>
        <w:rPr>
          <w:rStyle w:val="FootnoteAnchor"/>
          <w:rtl w:val="true"/>
        </w:rPr>
        <w:footnoteReference w:id="5"/>
      </w:r>
      <w:r>
        <w:rPr>
          <w:rFonts w:ascii="Amiri" w:hAnsi="Amiri" w:eastAsia="Amiri" w:cs="Amiri"/>
          <w:color w:val="111111"/>
          <w:sz w:val="28"/>
          <w:sz w:val="28"/>
          <w:szCs w:val="28"/>
          <w:rtl w:val="true"/>
          <w:lang w:bidi="ar-SA"/>
        </w:rPr>
        <w:t>كما اشترت الشركة الأميركية والت ديزني مساحات ضخمة في أبرز المدن الصينية كشنغهاي</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www.worldpolicy.org/blog/201211/07/internet-soft-war-sovereignty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and-china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واعتمدت الصين المقولة في برامجها بشكل لافت في ضوء</w:t>
      </w:r>
    </w:p>
    <w:p>
      <w:pPr>
        <w:pStyle w:val="BookText"/>
        <w:rPr/>
      </w:pPr>
      <w:r>
        <w:rPr>
          <w:rFonts w:ascii="Amiri" w:hAnsi="Amiri" w:eastAsia="Amiri" w:cs="Amiri"/>
          <w:color w:val="111111"/>
          <w:sz w:val="28"/>
          <w:sz w:val="28"/>
          <w:szCs w:val="28"/>
          <w:rtl w:val="true"/>
          <w:lang w:bidi="ar-SA"/>
        </w:rPr>
        <w:t xml:space="preserve">مؤتمر الحزب الشيوعي الصيني الذي انعقد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و سحبت بموجب هذا التوجه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برنامجاً تلفزيونياً أميركياً وغربياً كانت تبث من على شاشات وشبكات التلفزيون الصيني، وتبنت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المواجهة الثقافية والسياسية واستراتيجية الاستثمار في الإنتاج السينمائي والتلفزيوني والثقافي والإعلامي والتعليمي والاتصالي خاصة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نصت وثيقة الأمن الثقافي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أقرتها قيادة الحزب الشيوعي الصيني على وجوب مواجهة التحديات الثقافية والإيديولوجية على المستوى الدولي، التي ازدادت تعقيداً، وهو ما يفرض تعزيز القوة الثقافية الصينية ومقاومة تسلسل القوى المعادية واعتماد مبدأ التنمية الثقافية وعملية الإصلاح الثقافي</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www.arabic.people.com.cn/31657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وأقدمت الصين على إجراءات لتحصين شبكة الإنترنت الصينية من التلاعب والاختراق، لأن هدف الأعداء إضعاف الصين وتفتيتها وتقسيمها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تصريح الرئيس الصيني هو جنتاو</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12096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www.aawsat.com/leader.asp?section=article=658310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وانتشرت في الصحافة الصينية مفردات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الناعمة والحرب الناعمة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وسباق التسلح الناعم، ما دل على إدراك </w:t>
      </w:r>
    </w:p>
    <w:p>
      <w:pPr>
        <w:pStyle w:val="BookText"/>
        <w:rPr/>
      </w:pPr>
      <w:r>
        <w:rPr>
          <w:rFonts w:ascii="Amiri" w:hAnsi="Amiri" w:eastAsia="Amiri" w:cs="Amiri"/>
          <w:color w:val="111111"/>
          <w:sz w:val="28"/>
          <w:sz w:val="28"/>
          <w:szCs w:val="28"/>
          <w:rtl w:val="true"/>
          <w:lang w:bidi="ar-SA"/>
        </w:rPr>
        <w:t>القيادة الصينية لحجم المخاطر المحدقة بجبهتها الثقافية والسياسية</w:t>
      </w:r>
    </w:p>
    <w:p>
      <w:pPr>
        <w:pStyle w:val="BookText"/>
        <w:rPr/>
      </w:pPr>
      <w:r>
        <w:rPr>
          <w:rFonts w:ascii="Amiri" w:hAnsi="Amiri" w:eastAsia="Amiri" w:cs="Amiri"/>
          <w:color w:val="111111"/>
          <w:sz w:val="28"/>
          <w:sz w:val="28"/>
          <w:szCs w:val="28"/>
          <w:rtl w:val="true"/>
          <w:lang w:bidi="ar-SA"/>
        </w:rPr>
        <w:t>الناعمة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دخلت القوة الناعمة قاموس روسيا الاتحادية بشقيها</w:t>
      </w:r>
    </w:p>
    <w:p>
      <w:pPr>
        <w:pStyle w:val="BookText"/>
        <w:rPr/>
      </w:pPr>
      <w:r>
        <w:rPr>
          <w:rFonts w:ascii="Amiri" w:hAnsi="Amiri" w:eastAsia="Amiri" w:cs="Amiri"/>
          <w:color w:val="111111"/>
          <w:sz w:val="28"/>
          <w:sz w:val="28"/>
          <w:szCs w:val="28"/>
          <w:rtl w:val="true"/>
          <w:lang w:bidi="ar-SA"/>
        </w:rPr>
        <w:t>الدفاعي والهجومي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الشق الهجومي أدرجت روسيا القوة الناعمة في برامجها الخارجية منذ 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تصريحات للرئيس الروسي فلادیمیر ،بوتین ورئيس الوزراء ديميتري ميدفيديف، ووزير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الخارجية سيرغي لافروف</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2013/1/23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نقله عن وكالة نوفوستي</w:t>
      </w:r>
    </w:p>
    <w:p>
      <w:pPr>
        <w:pStyle w:val="BookText"/>
        <w:rPr/>
      </w:pPr>
      <w:r>
        <w:rPr>
          <w:rFonts w:eastAsia="Times New Roman" w:cs="Times New Roman" w:ascii="Times New Roman" w:hAnsi="Times New Roman"/>
          <w:color w:val="111111"/>
          <w:sz w:val="28"/>
          <w:szCs w:val="28"/>
          <w:lang w:val="en-US" w:bidi="en-US"/>
        </w:rPr>
        <w:t>www.edigear.com/details/index.php?id=1296660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ذلك من خلال مد النفوذ الخارجي لروسيا وزيادة انتشارها الإعلامي والإنساني والمعلوماتي والتنموي والتعليمي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استقطاب الطلاب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شرحه نائب وزير الخارجية الروسي جينادي غاتيلوف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السياسية الخارجية نشرته صحيفة الشعب الصينية بتاريخ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html.8001107/www.arabic.people.com/cn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وخبر تحت عنوان</w:t>
      </w:r>
    </w:p>
    <w:p>
      <w:pPr>
        <w:pStyle w:val="BookText"/>
        <w:rPr/>
      </w:pPr>
      <w:r>
        <w:rPr>
          <w:rFonts w:ascii="Amiri" w:hAnsi="Amiri" w:eastAsia="Amiri" w:cs="Amiri"/>
          <w:color w:val="111111"/>
          <w:sz w:val="28"/>
          <w:sz w:val="28"/>
          <w:szCs w:val="28"/>
          <w:rtl w:val="true"/>
          <w:lang w:bidi="ar-SA"/>
        </w:rPr>
        <w:t>روسيا تواصل سياسية القوة الناعمة نشرته وكالة أنباء</w:t>
      </w:r>
    </w:p>
    <w:p>
      <w:pPr>
        <w:pStyle w:val="BookText"/>
        <w:rPr/>
      </w:pPr>
      <w:r>
        <w:rPr>
          <w:rFonts w:ascii="Amiri" w:hAnsi="Amiri" w:eastAsia="Amiri" w:cs="Amiri"/>
          <w:color w:val="111111"/>
          <w:sz w:val="28"/>
          <w:sz w:val="28"/>
          <w:szCs w:val="28"/>
          <w:rtl w:val="true"/>
          <w:lang w:bidi="ar-SA"/>
        </w:rPr>
        <w:t xml:space="preserve">موسكو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نوفوستي بتاريخ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www.edigear.com/details/index.php?id=1296660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الشق الدفاعي، قررت الإدارة الروسية منع الوكالة الأميركية للتنمية الدولية </w:t>
      </w:r>
      <w:r>
        <w:rPr>
          <w:rFonts w:eastAsia="Times New Roman" w:cs="Times New Roman" w:ascii="Times New Roman" w:hAnsi="Times New Roman"/>
          <w:color w:val="111111"/>
          <w:sz w:val="28"/>
          <w:szCs w:val="28"/>
          <w:lang w:val="en-US" w:bidi="en-US"/>
        </w:rPr>
        <w:t>USAID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العمل على جميع الأراضي الروسية بموجب تشخصيها للمخاطر الثقافية الناعمة الوافدة من أميركا من خلال هذه الوكالة التابعة بصورة رسمية لوزارة الخارجية الأميركية، </w:t>
      </w:r>
    </w:p>
    <w:p>
      <w:pPr>
        <w:pStyle w:val="BookText"/>
        <w:rPr/>
      </w:pPr>
      <w:r>
        <w:rPr>
          <w:rFonts w:ascii="Amiri" w:hAnsi="Amiri" w:eastAsia="Amiri" w:cs="Amiri"/>
          <w:color w:val="111111"/>
          <w:sz w:val="28"/>
          <w:sz w:val="28"/>
          <w:szCs w:val="28"/>
          <w:rtl w:val="true"/>
          <w:lang w:bidi="ar-SA"/>
        </w:rPr>
        <w:t>كما اقرت قانون في البرلمان الروسي يحل مئات منظمات المجتمع المدني الروسية التي تمولها الإدارة الأميركية والدول الغربية</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www.al-akhbar.com/node/97694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أفردت بريطانيا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عمل خاصة في مجلس اللوردات البريطاني تحت اسم لجنة القوة الناعمة والنفوذ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بهدف تحقيق مجموعة أهداف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تقييم القوة الناعمة البريطانية وتحديد المؤسسات المعنية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منافع ومزايا نظرية القوة الناعمة وتعريفها للنخبة البريطانية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الاستثمار المالي في القطاعات المنتجة للقوة الناعمة والنفوذ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وللغاية عقدت عشرات الجلسات مع خبراء في الجامعات البريطانية والأميركية، ومنها جلسة خاصة مع منظر القوة الناعمة جوزيف ناي لمناقشة نظريته، وسبل تطبيقها في السياسات الخارجية البريطانية</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حازت ألمانيا على لقب أكثر الدول تميزاً وفق مؤشرات ومقاييس القوة الناعمة حسب مجلة مونوكول الدولية للعام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وبالمقابل، خصصت اليابان عدة مؤتمرات وندوات لتقييم أسباب تراجع قوتها الناعمة في العالم</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html.850617/11/news/2013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وبطبيعة الحال حظيت الحرب الناعمة باهتمام خاص في إيران في ضوء توجيهات سماحة السيد الخامنئي دام ظله فحظيت بعناية من أغلب المسؤولين والقادة على مستوى رئيس الجمهورية، ووزراء الأمن والاستخبارات الثقافة والإرشاد، الخارجية، الدفاع، الحرس الثوري الإسلامي، المرجعيات الدينية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أسست الجمهورية الإسلامية في إيران مؤسسة خاصة، ومقر يضم غرفة عمليات مخصصة لمواجهة الحرب الناعمة، وخصصت كليات ومعاهد ومراكز تدريبية للغاية، كما أصدرت عشرات الكتب</w:t>
      </w:r>
    </w:p>
    <w:p>
      <w:pPr>
        <w:pStyle w:val="BookText"/>
        <w:rPr/>
      </w:pPr>
      <w:r>
        <w:rPr>
          <w:rFonts w:ascii="Amiri" w:hAnsi="Amiri" w:eastAsia="Amiri" w:cs="Amiri"/>
          <w:color w:val="111111"/>
          <w:sz w:val="28"/>
          <w:sz w:val="28"/>
          <w:szCs w:val="28"/>
          <w:rtl w:val="true"/>
          <w:lang w:bidi="ar-SA"/>
        </w:rPr>
        <w:t>وعقدت عشرات المؤتمرات للتعريف بسبل المواجهة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لبنان حظيت مقولة الحرب الناعمة باهتمام حزب الله، فوجه إليها سماحة الأمين العام ونائبه في أكثر من مناسبة، وحظيت باهتمام سائر قيادة حزب الله، وبعض الإعلاميين والباحثين والمثقفين الموالين لخط المقاومة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القوة الناعمة ثمرة تحالف قطاع تكنولوجيا الاتصالات والخارجية الأميركية</w:t>
      </w:r>
    </w:p>
    <w:p>
      <w:pPr>
        <w:pStyle w:val="BookText"/>
        <w:rPr/>
      </w:pPr>
      <w:r>
        <w:rPr>
          <w:rFonts w:ascii="Amiri" w:hAnsi="Amiri" w:eastAsia="Amiri" w:cs="Amiri"/>
          <w:color w:val="111111"/>
          <w:sz w:val="28"/>
          <w:sz w:val="28"/>
          <w:szCs w:val="28"/>
          <w:rtl w:val="true"/>
          <w:lang w:bidi="ar-SA"/>
        </w:rPr>
        <w:t xml:space="preserve">في عالم اليوم الذي يشهد انفجاراً للمعلومات، لم يعد هناك فرص كبيرة لنجاح واستقرار الحكومات من خلال الانقلابات العسكرية، وبسبب ضعف أدوات العمل الدبلوماسي الجغرافي التقليدي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دبلوماسية السفارات والقنصليات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السمات الهادئة والبطيئة في معترك الديناميات الدولية المتسارعة، وأيضاً بسبب ضعف أدوات القوة العسكرية التقليدية كما بيّنا في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اصبحت عقيدة التكنولوجيا السياسية </w:t>
      </w:r>
      <w:r>
        <w:rPr>
          <w:rFonts w:eastAsia="Times New Roman" w:cs="Times New Roman" w:ascii="Times New Roman" w:hAnsi="Times New Roman"/>
          <w:color w:val="111111"/>
          <w:sz w:val="28"/>
          <w:szCs w:val="28"/>
          <w:lang w:val="en-US" w:bidi="en-US"/>
        </w:rPr>
        <w:t>political technology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من يتحكم بعقل وزارة الخارجية الأميركية، وهي عقيدة معقدة تحتاج إلى مراكز أبحاث معمقة لإدراك أبعادها ودينامياتها ورصد تفاعلاتها وبرامجها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لإدراك فكرة التكنولوجيا السياسية إجراء عملية تصفح سريعة لموقع وزارة الخارجية الأميركية والبحث عن تطبيقات برنامج المجتمع المدني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تطبيقات هدفها تأسيس مجتمع مدني ، وشبكات شبابية ناشطة ونخبة سياسية جديدة قادرة على التواصل والتأثير السياسي عبر منافذ التكنولوجيا تويتر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يوتيوب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المدونات الشخصية الخ لصنع المعادلات والأجندات وفق الرغبات الأمريكية والأخطر هو نشر الثقافة السياسية، وأساليب وأنماط الحياة الأميركية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يبحث في أرشيف موقع وزارة الخارجية الأميركية يعثر على </w:t>
      </w:r>
    </w:p>
    <w:p>
      <w:pPr>
        <w:pStyle w:val="BookText"/>
        <w:rPr/>
      </w:pPr>
      <w:r>
        <w:rPr>
          <w:rFonts w:ascii="Amiri" w:hAnsi="Amiri" w:eastAsia="Amiri" w:cs="Amiri"/>
          <w:color w:val="111111"/>
          <w:sz w:val="28"/>
          <w:sz w:val="28"/>
          <w:szCs w:val="28"/>
          <w:rtl w:val="true"/>
          <w:lang w:bidi="ar-SA"/>
        </w:rPr>
        <w:t>مئات وآلاف الأبحاث والمقالات التي تتحدث عن تلك العقيدة، ويكتشف مقدار تغلغلها في بنية العقل الأميركي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نشير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الرقمي الذي صنفه كل من جارد كوهين مدير قسم غوغل للأفكار </w:t>
      </w:r>
      <w:r>
        <w:rPr>
          <w:rFonts w:eastAsia="Times New Roman" w:cs="Times New Roman" w:ascii="Times New Roman" w:hAnsi="Times New Roman"/>
          <w:color w:val="111111"/>
          <w:sz w:val="28"/>
          <w:szCs w:val="28"/>
          <w:lang w:val="en-US" w:bidi="en-US"/>
        </w:rPr>
        <w:t>Idea 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نفس الوقت عضو لجنة تخطيط السياسات في الخارجية الأميركية، وإليك روس مستشار شؤون التقنيات في الخارجية الأميركية، وإريك شميدت المدير التنفيذي لشركة غوغل العالمية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للتأكد من هذا المنحى</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خطورة عقيدة التكنولوجيا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تعرضت لانتقادات شديدة في شقها المتصل بمنطقة الشرق الأوسط، قادها الجيل الأميركي السابق من أمثال هنري كيسنجر وزير الخارجية الأميركي الأشهر ، واصفاً إياها بإستراتيجيات القوى الإلكترونية التي لن تتمكن من شطب القوى والمؤسسات التقليدية كالجيوش والتنظيمات والشبكات الإسلامية</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نقاش يعكس تجاذب المفاهيم والأجيال لدى الإدارة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يساعد على فهم نقاط ضعف الحرب الناعمة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وتقضي عقيدة التكنولوجيا السياسية التي تعد الأداة الفعلية للحرب الناعمة بتعديل ميادين ووظائف الحروب والمشاريع </w:t>
      </w:r>
    </w:p>
    <w:p>
      <w:pPr>
        <w:pStyle w:val="BookText"/>
        <w:rPr/>
      </w:pPr>
      <w:r>
        <w:rPr>
          <w:rFonts w:ascii="Amiri" w:hAnsi="Amiri" w:eastAsia="Amiri" w:cs="Amiri"/>
          <w:color w:val="111111"/>
          <w:sz w:val="28"/>
          <w:sz w:val="28"/>
          <w:szCs w:val="28"/>
          <w:rtl w:val="true"/>
          <w:lang w:bidi="ar-SA"/>
        </w:rPr>
        <w:t xml:space="preserve">والإستراتيجيات السياسية والعلاقات الدولية والانتقال من الميدان العسكري إلى الميدان الناعم، وبدلاً من الضغط من أعلى، أي الضغط على الحكومات والأنظمة والجيوش، يتم الضغط من أسفل، أي عن طريق منظمات المجتمع المدني وشبكات الناشطين، وبدلاً من الضغط عن طريق السفارات والعلاقات والتصريحات الرسمية، يجب الانتقال للتحرك في الميادين والشوارع العامة، ونقل الملفات من النقاشات الثنائية بين الإدارة الأميركة والحكومات، إلى مستوى النقاشات والحوارات الفضائية، وعبر شبكات الإنترنت ومواقع يوتيوب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ومواقع التواصل الاجتماعي مثل تويتر وفيسبوك وبدلاً من استراتيجية نشر الكتب أيام الحرب الباردة، تم إعداد برامج وأدوات رسائل </w:t>
      </w:r>
      <w:r>
        <w:rPr>
          <w:rFonts w:eastAsia="Times New Roman" w:cs="Times New Roman" w:ascii="Times New Roman" w:hAnsi="Times New Roman"/>
          <w:color w:val="111111"/>
          <w:sz w:val="28"/>
          <w:szCs w:val="28"/>
          <w:lang w:val="en-US" w:bidi="en-US"/>
        </w:rPr>
        <w:t>SMS / Whatsapp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لنشر الثقافة الأميركية من خلال الهواتف الذكية، وبدلاً من هدر الجهود وقضاء الأوقات المرهقة في بناء التحالفات والعلاقات مع الأحزاب التقليدية واستقطاب النخب الثقافية والسياسية، تم استقطاب وتدريب آلاف الناشطين وفق أحدث البرامج والتقنيات التي تنتجها التكنولوجيا السياسية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إنشاء آلاف المنظمات الشبابية، وتمويل وتوجيه آلاف منظمات المجتمع المدني وناشطي شبكات الإنترنت في شتى أصقاع العالم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بدلاً من السيطرة عبر الحروب العسكرية المكلفة والعمل الدبلوماسي والسياسي الطويل الأجل، تم اعتماد الدبلوماسية الشعبية والرقمية، واصبحت التحركات تدار عن بعد عبر ناشطين من أبناء جلدة الشعب المستهدف، بعد إعداد دليل </w:t>
      </w:r>
    </w:p>
    <w:p>
      <w:pPr>
        <w:pStyle w:val="BookText"/>
        <w:rPr/>
      </w:pPr>
      <w:r>
        <w:rPr>
          <w:rFonts w:ascii="Amiri" w:hAnsi="Amiri" w:eastAsia="Amiri" w:cs="Amiri"/>
          <w:color w:val="111111"/>
          <w:sz w:val="28"/>
          <w:sz w:val="28"/>
          <w:szCs w:val="28"/>
          <w:rtl w:val="true"/>
          <w:lang w:bidi="ar-SA"/>
        </w:rPr>
        <w:t xml:space="preserve">للتكتيكات وطرق تنظيم الاحتجاجات الميدانية ورفع الشعارات الإصلاحية والمطلبية وتعبئة الحشود وارباك السلطات عبارة عن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تكتيكا</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يكفل إحتلال الميادين العامة وإثارة الغبار الاعلامي وتبديل جدول الأعمال السياسي تمهيداً للوصول إلى قلب وتحويل الأوضاع السياسية في أقصر فترة زمنية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شاهدناه مع نماذج الثورات الملونة والمخملية والناعمة في شوارع صربيا وأوكرانيا وفنزويلا وطهران وتونس ومصر وطرابلس الغرب ودمشق وصولاً إلى روسيا والصين يؤكد هذه العقيدة، مع الإشارة إلى أن أسماء هذه الدول والأنظمة وردت حرفياً ضمن لائحة الدول المعرضة للتغيير السياسي وفق استراتيجيات الأمن القومي الأميركي، حسب وثائق رسمية صارة عن دوائر البنتاغون ووزارة الخارجية وبعض المراكز البحثية النافذة، ومنذ عقد من الزمن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تقضي المعادلة الجديدة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الأدوات التكنولوجية يؤدي الى تغير ميادين التغيير ، ويؤدي الى تغيير في كتلة الفاعلين واللاعبين والناشطين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انتقلت اللعبة الأميركية من التعويل على كتلة الفاعلين واللاعبين الحكوميين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والجيوش والمؤسسات والأحزاب السياسية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كتلة الفاعلين غير الحكوميين، كالشبكات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القومية والدينية، ومنظمات المجتمع المدني، والقادة الناشطين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يقرأ تقارير مجمع الاستخبارات القومي الأميركي يضم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أمنياً التي تصدر 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وهي تعكس تماماً العقل الأمني والسياسي الأميركي يعثر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مفتاحية هي اللاعبين غير الحكوميين الشبكات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سبق يسمى في الإستراتيجيات الأميركية بمبدأ جذور العشب </w:t>
      </w:r>
      <w:r>
        <w:rPr>
          <w:rFonts w:eastAsia="Times New Roman" w:cs="Times New Roman" w:ascii="Times New Roman" w:hAnsi="Times New Roman"/>
          <w:color w:val="111111"/>
          <w:sz w:val="28"/>
          <w:szCs w:val="28"/>
          <w:lang w:val="en-US" w:bidi="en-US"/>
        </w:rPr>
        <w:t>Grass Roots</w:t>
      </w:r>
      <w:r>
        <w:rPr>
          <w:rFonts w:ascii="Amiri" w:hAnsi="Amiri" w:eastAsia="Amiri" w:cs="Amiri"/>
          <w:color w:val="111111"/>
          <w:sz w:val="28"/>
          <w:sz w:val="28"/>
          <w:szCs w:val="28"/>
          <w:rtl w:val="true"/>
          <w:lang w:bidi="ar-SA"/>
        </w:rPr>
        <w:t>، ويمكن شرحه اختصاراً بأنه يقوم على البناء التدريجي للحركات الشعبية المسماة ديموقراطية، من خلال تقديم الدعم والتدريب للناشطين والقادة الميدانيين فيها، وصناعة نجوميتهم من خلال وسائل الإعلام وتمكينهم من خطف القضايا المطلبية والسياسية والاجتماعية للضغط على الحكومات والأنظمة</w:t>
      </w:r>
    </w:p>
    <w:p>
      <w:pPr>
        <w:pStyle w:val="BookText"/>
        <w:rPr/>
      </w:pPr>
      <w:r>
        <w:rPr>
          <w:rFonts w:ascii="Amiri" w:hAnsi="Amiri" w:eastAsia="Amiri" w:cs="Amiri"/>
          <w:color w:val="111111"/>
          <w:sz w:val="28"/>
          <w:sz w:val="28"/>
          <w:szCs w:val="28"/>
          <w:rtl w:val="true"/>
          <w:lang w:bidi="ar-SA"/>
        </w:rPr>
        <w:t xml:space="preserve">المستهدفة تحت عناوين حقوق الإنسان والديموقراطية، من خلال برنامج ودليل جاهز يبدأ بتسمية الحركة والمنظمة بما يتلاءم والمناخ السياسي في كل دولة حركة اوتبور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المقاومة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بلغراد بدولة صربيا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كفاية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ابريل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كفا الأوكرانية التي تزعمت الثورة البرتقالية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كمارا التي تزعمت الثورة في جورجيا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الخضراء في إيران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 البدء بتنظيم الأنشطة والاحتجاجات الصغيرة،</w:t>
      </w:r>
    </w:p>
    <w:p>
      <w:pPr>
        <w:pStyle w:val="BookText"/>
        <w:rPr/>
      </w:pPr>
      <w:r>
        <w:rPr>
          <w:rFonts w:ascii="Amiri" w:hAnsi="Amiri" w:eastAsia="Amiri" w:cs="Amiri"/>
          <w:color w:val="111111"/>
          <w:sz w:val="28"/>
          <w:sz w:val="28"/>
          <w:szCs w:val="28"/>
          <w:rtl w:val="true"/>
          <w:lang w:bidi="ar-SA"/>
        </w:rPr>
        <w:t>وتعبئة الجماهير تحت شعارات مطلبية وسياسية، ورفع الشعارات والرايات والأعلام وتكتيكات التحرك الميداني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ولاحقاً يتم اختراق صفوف الناشطين عبر عمليات سرية وطرق ذكية من خلال استقطاب هذه الحركات والمنظمات ودعوتها الى مؤتمرات دولية لدعم الناشطين وتأمين انتسابها إلى عضوية </w:t>
      </w:r>
    </w:p>
    <w:p>
      <w:pPr>
        <w:pStyle w:val="BookText"/>
        <w:rPr/>
      </w:pPr>
      <w:r>
        <w:rPr>
          <w:rFonts w:ascii="Amiri" w:hAnsi="Amiri" w:eastAsia="Amiri" w:cs="Amiri"/>
          <w:color w:val="111111"/>
          <w:sz w:val="28"/>
          <w:sz w:val="28"/>
          <w:szCs w:val="28"/>
          <w:rtl w:val="true"/>
          <w:lang w:bidi="ar-SA"/>
        </w:rPr>
        <w:t>الاتحاد الدولي للمنظمات الشبابية التي يديرها جارد كوهين وجيمس غلاسمان، وهما من الضباط المحركين في الخارجية الأميركية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منظمة فريدوم هاوس بيت الحرية التي تمول عشرات المنظمات والشبكات العربية والعالمية، ويديرها رسمياً جيمس ولسي المدير السابق لوكالة</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www.freedomhouse.org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عبر منظمة الليبرالية الدولية التي تديرها الخارجية الأميركية، أو من خلال منظمة فریدریش ايبرت الألمانية، التي تديرها الاستخبارات الألمانية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السيطرة على النخبة واحتلال طوبغرافيا المجال العام وظيفة الحرب الناعمة عملية السيطرة على النخبة والنفوذ لأجل النفوذ إلى العملية السياسية له معادلاته وقواعد حيث إن النخبة في أي 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مجتمع تزيد 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أقصى التقديرات، وضمن هذه النسبة الضئيلة أيضاً يوجد نخبة النخبة 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فيما تلتحق الغالبية الساحقة من مجموع الرأي العام مع اتجاهات نخبة النخبة، ويكفي التلاعب الناجح بجزء من نخبة النخبة لدفع المجموع نحو اتجاهات وسيناريوهات محددة تمكن الإدارة الأميركية من تحريك اللعبة السياسية في أي بلد في ظل مشاريع سياسية جاهزة </w:t>
      </w:r>
    </w:p>
    <w:p>
      <w:pPr>
        <w:pStyle w:val="BookText"/>
        <w:rPr/>
      </w:pPr>
      <w:r>
        <w:rPr>
          <w:rFonts w:ascii="Amiri" w:hAnsi="Amiri" w:eastAsia="Amiri" w:cs="Amiri"/>
          <w:color w:val="111111"/>
          <w:sz w:val="28"/>
          <w:sz w:val="28"/>
          <w:szCs w:val="28"/>
          <w:rtl w:val="true"/>
          <w:lang w:bidi="ar-SA"/>
        </w:rPr>
        <w:t xml:space="preserve">وخرائط فعالة للتغيير السياسي، ما يؤدي الى سقوط النخبة بحالة من المفاجأة والذهول، وهو ما حدث مع ذهول يانكوفيتش الرئيس الأوكراني الموالي لروسيا في تحرك 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وتفكك حاشيته السياسية، وهربه من البلاد، وسقوط نظامه بأيدي الغرب، كما حدث مع تجربة الثورة البرتقالية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ما حدث سابقاً في حالة الإتحاد السوفياتي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سببت غفلة النخبة السوفياتية عن المخطط الأميركي والغربي، الذي</w:t>
      </w:r>
    </w:p>
    <w:p>
      <w:pPr>
        <w:pStyle w:val="BookText"/>
        <w:rPr/>
      </w:pPr>
      <w:r>
        <w:rPr>
          <w:rFonts w:ascii="Amiri" w:hAnsi="Amiri" w:eastAsia="Amiri" w:cs="Amiri"/>
          <w:color w:val="111111"/>
          <w:sz w:val="28"/>
          <w:sz w:val="28"/>
          <w:szCs w:val="28"/>
          <w:rtl w:val="true"/>
          <w:lang w:bidi="ar-SA"/>
        </w:rPr>
        <w:t xml:space="preserve">تمكن من السيطرة 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النخبة السوفياتية، مترافقاً مع الإسناد الإعلامي والألاعيب والمناورات السياسية وعناصر الخدعة والمفاجأة والذهول من سقوط أكبر كتلة دولية كانت تمتلك أهم جهاز استخبارات في القرن العشرين وفق تعبير الإمام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ما يشابهه في ايران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تمكنت اميركا وحلفاؤها من التلاعب ببعض النخبة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واستطاعت دفع النظام الايراني إلى منزلقات خطيرة، لولا</w:t>
      </w:r>
    </w:p>
    <w:p>
      <w:pPr>
        <w:pStyle w:val="BookText"/>
        <w:rPr/>
      </w:pPr>
      <w:r>
        <w:rPr>
          <w:rFonts w:ascii="Amiri" w:hAnsi="Amiri" w:eastAsia="Amiri" w:cs="Amiri"/>
          <w:color w:val="111111"/>
          <w:sz w:val="28"/>
          <w:sz w:val="28"/>
          <w:szCs w:val="28"/>
          <w:rtl w:val="true"/>
          <w:lang w:bidi="ar-SA"/>
        </w:rPr>
        <w:t>يقظة وحكمة قائد الثورة الإسلامية الامام الخامنئي أعزه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أحداث أوكرانيا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النظام في غضون بضعة أشهر إلا دليلاً واضحاً على نمط عمليات الحرب الناعمة، فالثورة البرتقالية الأوكرانية، وما جرى في ميادين مدينة كييف، تم التمهيد له قبل عشر سنوات وفق ما نشرته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الروسية </w:t>
      </w:r>
    </w:p>
    <w:p>
      <w:pPr>
        <w:pStyle w:val="BookText"/>
        <w:rPr/>
      </w:pPr>
      <w:r>
        <w:rPr>
          <w:rFonts w:ascii="Amiri" w:hAnsi="Amiri" w:eastAsia="Amiri" w:cs="Amiri"/>
          <w:color w:val="111111"/>
          <w:sz w:val="28"/>
          <w:sz w:val="28"/>
          <w:szCs w:val="28"/>
          <w:rtl w:val="true"/>
          <w:lang w:bidi="ar-SA"/>
        </w:rPr>
        <w:t xml:space="preserve">بوثيقة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برجينسكي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والصين ومنع تمددهما في الفضاء الدولي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 ان الولايات المتحدة وألمانيا ودولاً غربية أخرى زرعت في أوكرانيا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دولية و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خيرية 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غير حكومية لدعم الثورة البرتقالية في أوكرانيا حليفة الغرب، وبينت الوثيقة ان ميزانيات هذه المنظمات تتراوح بين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 في الأسبوع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من وراء ذلك العمل على إضعاف المجال الاقتصادي الحيوي بين روسيا وأوكرانيا، لأن الوحدة الاقتصادية بين هاتين الدولتين تهدد بالضرروة المشروع الرأسمالي الغربي بخطر يشبه خطر مشروع الإتحاد السوفياتي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هذه المنظمات غير الحكومية كذلك على ترويج مجموعة من المفاهيم والمصطلحات المشاركة و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المجتمع المدني وسيطرة من خلالها على المجال الفكري والثقافي والسياسي والميداني أي السيطرة على طوبغرافيا المجال العام وقيادة النخبة في أوكرانيا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عندما تحين فرصة الحرب الناعمة المناسبة وتتشكل البيئة السياسية الملائمة ويبدأ التحول التدريجي للنخب ولاتجاهات الرأي العام تبدأ عشرات الجهات المجهزة بالتدخل لإسناد العملية ويبدأ الفرز بين إصلاحي ومحافظ مع ولاية الفقيه وضد ولاية الفقيه في إيران و مع المقاومة وضد المقاومة و مع ثقافة الحياة وثقافة الموت في لبنان و مع الديكتاتور وضد </w:t>
      </w:r>
    </w:p>
    <w:p>
      <w:pPr>
        <w:pStyle w:val="BookText"/>
        <w:rPr/>
      </w:pPr>
      <w:r>
        <w:rPr>
          <w:rFonts w:ascii="Amiri" w:hAnsi="Amiri" w:eastAsia="Amiri" w:cs="Amiri"/>
          <w:color w:val="111111"/>
          <w:sz w:val="28"/>
          <w:sz w:val="28"/>
          <w:szCs w:val="28"/>
          <w:rtl w:val="true"/>
          <w:lang w:bidi="ar-SA"/>
        </w:rPr>
        <w:t>الديكتاتور في سوريا و مع ديكتاتورية ورجعية روسيا أو مع انفتاح الغرب في أوكرانيا و سيطرة الطبقات المسحوقة أو مع التحالف مع أميركا في فنزويلا وتبدأ أفلام الفيديو التي يرسلها الناشطون الى الفضائيات بالظهور لتأجيج وتسخين الأجواء، وتبدأ الدول والمنظمات الدولية بإدانة القمع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وحينها يبدو المشهد منسقاً وكأننا أمام غرفة أركان تدير عمليات على الجبهة، وليس أمام تحركات وديناميات عفوية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إذا كان الطرف المستهدف نظام دولة أو حزب أو منظمة في حالة غفلة وإسترخاء وعدم إدراك ورصد كلي للمشهد والصورة، يتولد جراء موجات القوة الناعمة عناصر المفاجأة والذهول والارتباك، ويبدأ الطرف المستهدف بإصدار ردات فعل عشوائية غير مدروسة، كأن يتأخر في تحليل المشهد، أو يأمر باطلاق النار على المتظاهرين المضللين حيث لا يجب ولا يجوز، أو أن يأمر باعتقال قائد من قادة النخبة المضللة حيث لم تحن اللحظة الملائمة ،بعد، فيبدأ الخلل بالتسلل الى الجبهة ، وتزداد حظوظ وفرص نجاح الحرب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يتسلل إلى الساحة العملاء المدربون بالاستناد إلى التصرفات غير المدروسة التي يؤديها بعض الغافلين في النظام أو الحزب المستهدف، خصوصاً ان الجهات المعادية تعرف طريقة تصرف وسلوك الجهات المستهدفة، وانماط ردود افعالها في حالات ،مماثلة، نتيجة دراسات وأبحاث سابقة، وفي ضوئها يجري احتلال المشهد السياسي وتنفيذ المخططات وإجراء التحولات </w:t>
      </w:r>
    </w:p>
    <w:p>
      <w:pPr>
        <w:pStyle w:val="BookText"/>
        <w:rPr/>
      </w:pPr>
      <w:r>
        <w:rPr>
          <w:rFonts w:ascii="Amiri" w:hAnsi="Amiri" w:eastAsia="Amiri" w:cs="Amiri"/>
          <w:color w:val="111111"/>
          <w:sz w:val="28"/>
          <w:sz w:val="28"/>
          <w:szCs w:val="28"/>
          <w:rtl w:val="true"/>
          <w:lang w:bidi="ar-SA"/>
        </w:rPr>
        <w:t>المرسومة، وهو ما اعترف به منسق عمليات المرحلة الإنتقالية ومسؤول ملف المعارضة السورية في الخارجية الأميركية فريدريد هوف حول معرفته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انماط سلوك النظام السوري</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www.alhayate/details/471398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تكمن أهمية إدراك ومعرفة أصول الحرب الناعمة وتطبيقاتها ، فهي ليست كلمات مجردة بل ملف تخصصي، يحتاج إلى معرفة وتدريب ورصد ومهارات في أدوات التكنولوجيا السياسية الأميركية، ولا يمكن لأي شخص مسؤول في عالم اليوم أن يواجه مخططات الأعداء وهو لم يضغط يوماً على كبسة زر كيبورد الكومبيوتر، أو لم يتصفح موقعاً على شبكة الإنترنت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تماماً كما قد يدرك أي إنسان عادي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الإجمالي، لكنه لا يصبح جنرالاً ولا ضابطاً ولا حتى جندياً يستطيع مواجهة هذه الحرب، بل يحتاج الأمر لسنوات من التدريب والتخصص وصقل المهارات وكسب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يتفرج أي فرد على ألف مباراة في كرة القدم، لكنّه لا يصبح لاعباً محترفاً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ينطبق على الحرب الناعمة، فقد ندرك ونتصور معناها الإجمالي، لكننا لن نصبح جنوداً أو ضباطاً، إلا بعد الإلمام بمجموعة من المعارف والتدريبات واتقان مجموعة من المهارات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ورش وندوات ودورات تدريبية للتعرف على أدوات وأسلحة وتطبيقات الحرب الناعمة والخطط والإستراتجيات والتكتيكات المرسومة، ورصد الأهداف المعادية، وتقصي نقاط الضعف في جبهة العدو، وسد الثغرات في جبهتنا</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النظرية للحرب الناعمة </w:t>
      </w:r>
      <w:bookmarkStart w:id="16" w:name="pg16110_255127"/>
    </w:p>
    <w:p>
      <w:pPr>
        <w:pStyle w:val="Heading2"/>
        <w:numPr>
          <w:ilvl w:val="1"/>
          <w:numId w:val="1"/>
        </w:numPr>
        <w:rPr/>
      </w:pPr>
      <w:bookmarkStart w:id="17" w:name="__RefHeading___Toc1220012_1280447820"/>
      <w:bookmarkStart w:id="18" w:name="_Toc6"/>
      <w:bookmarkEnd w:id="16"/>
      <w:bookmarkEnd w:id="17"/>
      <w:r>
        <w:rPr>
          <w:rtl w:val="true"/>
        </w:rPr>
        <w:t>الباب الأول</w:t>
      </w:r>
      <w:r>
        <w:rPr>
          <w:rtl w:val="true"/>
        </w:rPr>
        <w:t xml:space="preserve">: </w:t>
      </w:r>
      <w:r>
        <w:rPr>
          <w:rtl w:val="true"/>
        </w:rPr>
        <w:t>الأصول النظرية للحرب الناعمة</w:t>
      </w:r>
      <w:bookmarkEnd w:id="18"/>
    </w:p>
    <w:p>
      <w:pPr>
        <w:pStyle w:val="Heading3"/>
        <w:numPr>
          <w:ilvl w:val="2"/>
          <w:numId w:val="1"/>
        </w:numPr>
        <w:rPr/>
      </w:pPr>
      <w:bookmarkStart w:id="19" w:name="__RefHeading___Toc1220014_128044782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القوة الناعمة تعريفها وأركانها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قياس القوة الناعمة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القوة الناعمة والحرب الناعمة؟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صاحب نظرية القوة الناعمة تكشف أهميتها الاستراتيجية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الدواعي الإستراتيجية لاعتماد أميركا خيار القوة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 مصادر 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الناعمة السالبة لإضعاف جاذبية القوة الناعمة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ونظائر الحرب الناعمة في التاريخ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 والحرب العسكرية في غرفة العمليات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الحرب النفسية والحرب الناعمة والغزو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الدبلوماسية الرقمية من أبرز أدوات الحرب الناعمة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الحرب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وقيادة وفرصة وحملة منسقة</w:t>
      </w:r>
      <w:r>
        <w:rPr>
          <w:rFonts w:eastAsia="Amiri" w:cs="Amiri" w:ascii="Amiri" w:hAnsi="Amiri"/>
          <w:color w:val="111111"/>
          <w:sz w:val="28"/>
          <w:szCs w:val="28"/>
          <w:rtl w:val="true"/>
          <w:lang w:bidi="ar-SA"/>
        </w:rPr>
        <w:t xml:space="preserve">. </w:t>
      </w:r>
      <w:bookmarkStart w:id="21" w:name="pg16110_255128"/>
    </w:p>
    <w:p>
      <w:pPr>
        <w:pStyle w:val="BookText"/>
        <w:rPr/>
      </w:pPr>
      <w:bookmarkEnd w:id="21"/>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وتكتيكات 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النفس والدماغ تدخل ميدان 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 والمدرسة الأميركية في البرمجة السلوكية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220016_1280447820"/>
      <w:bookmarkStart w:id="23" w:name="_Toc8"/>
      <w:bookmarkEnd w:id="22"/>
      <w:r>
        <w:rPr>
          <w:rtl w:val="true"/>
        </w:rPr>
        <w:t>أولاً</w:t>
      </w:r>
      <w:r>
        <w:rPr>
          <w:rtl w:val="true"/>
        </w:rPr>
        <w:t xml:space="preserve">: </w:t>
      </w:r>
      <w:r>
        <w:rPr>
          <w:rtl w:val="true"/>
        </w:rPr>
        <w:t>مفهوم القوة الناعمة تعريفها وأركانها</w:t>
      </w:r>
      <w:bookmarkEnd w:id="23"/>
    </w:p>
    <w:p>
      <w:pPr>
        <w:pStyle w:val="BookText"/>
        <w:rPr/>
      </w:pPr>
      <w:r>
        <w:rPr>
          <w:rFonts w:ascii="Amiri" w:hAnsi="Amiri" w:eastAsia="Amiri" w:cs="Amiri"/>
          <w:color w:val="111111"/>
          <w:sz w:val="28"/>
          <w:sz w:val="28"/>
          <w:szCs w:val="28"/>
          <w:rtl w:val="true"/>
          <w:lang w:bidi="ar-SA"/>
        </w:rPr>
        <w:t xml:space="preserve">عرف 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الناعمة البروفسور جوزيف ناي القوة الناعمة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القدرة على الجذب لا عن طريق الإرغام والقهر والتهديد العسكري والضغط الإقتصادي، ولا عن طريق دفع الرشاوى وتقديم الأموال لشراء التأييد والموالاة، كما كان يجري في الإستراتيجيات التقليدية الأميركية، بل عن طريق الجاذبية، وجعل الآخرين يريدون ما تريد</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وتنشأ القوة الناعمة من الجاذبية الثقافية لبلد ما، والمثل السياسية التي يحملها، والسياسات التي ينتهجها في الواقع، وعندما تبدو السياسات الأمريكية مشروعة بنظر الآخرين تتسع القوة الناعمة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نجعل الآخرين يعجبون بالمثل التي نؤمن بها، ونجعلهم يريدون ما نريد فإننا لن نضطر الى الإنفاق كثيراً على موارد السياسات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والجزرة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عوامل الإرغام العسكري والإغراء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المثل الأميركية التي </w:t>
      </w:r>
    </w:p>
    <w:p>
      <w:pPr>
        <w:pStyle w:val="BookText"/>
        <w:rPr/>
      </w:pPr>
      <w:r>
        <w:rPr>
          <w:rFonts w:ascii="Amiri" w:hAnsi="Amiri" w:eastAsia="Amiri" w:cs="Amiri"/>
          <w:color w:val="111111"/>
          <w:sz w:val="28"/>
          <w:sz w:val="28"/>
          <w:szCs w:val="28"/>
          <w:rtl w:val="true"/>
          <w:lang w:bidi="ar-SA"/>
        </w:rPr>
        <w:t>لها قدرة على تحريك وجذب الآخرين نحو الديمقراطية وحقوق الانسان وإتاحة الفرص للأفراد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الناعمة ليست شبيهة بالتأثير فقط، إذ ان التأثير قد يرتكز على القوة الصلبة للتهديدات والرشاوى المالية، وهي أكثر من مجرد الإقناع أو القدرة على الاستمالة بالحجة، ولو أن ذلك جزء منها، بل هي ايضاً القدرة على الجذب، والجذب كثيراً ما يؤدي إلى الإذعان وهي أيضاً القدرة على تشكيل تصورات الآخرين وترجيحاتهم وخياراتهم وجداول أعمالهم، عبر الإيحاء للآخرين مثلاً أن جدول اعمالهم السياسي بعيد عن الواقع</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وعند تعريف القوة الناعمة من خلال السلوك تصبح ببساطة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الجاذبة المفضية إلى السلوك المرغوب والمطلوب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مقابلة مع جوزيف ناي قال القوة الناعمة تعتمد على ما يجري في ذهن وعقل المتلقي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آخر أكد جوزيف ناي قوله الخطير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لأية حملة تواصل استراتيجي مهما كبرت وتوسعت من أن تؤثر في المجال العام للآخرين وهي تروج لشعارات ومطالب وقضايا وقيم وسياسات غير مرغوب بها شعبياً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روبرت غايتس وزير الدفاع الأميركي السابق عرف القوة الناعمة وفق خلفيته العسكرية واصفاً لها بأنها القدرة على تحديد وتوجيه السلوك بدلاً من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content&amp;task=view&amp;id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عرفها مايكل آيزنشتات الباحث المتخصص في الدراسات الأمنية والعسكرية في معهد واشنطن لدراسات الشرق الادنى</w:t>
      </w:r>
      <w:r>
        <w:rPr>
          <w:rStyle w:val="FootnoteAnchor"/>
          <w:rtl w:val="true"/>
        </w:rPr>
        <w:footnoteReference w:id="28"/>
      </w:r>
      <w:r>
        <w:rPr>
          <w:rFonts w:ascii="Amiri" w:hAnsi="Amiri" w:eastAsia="Amiri" w:cs="Amiri"/>
          <w:color w:val="111111"/>
          <w:sz w:val="28"/>
          <w:sz w:val="28"/>
          <w:szCs w:val="28"/>
          <w:rtl w:val="true"/>
          <w:lang w:bidi="ar-SA"/>
        </w:rPr>
        <w:t>بأنها استخدام الأقوال والأفعال والصور الانفعالية في إطار حملة إستراتيجية للتواصل طويلة المدى لتشكيل الحالة النفسية لبلد معاد لأميركا مثل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 أن نسبة الأقوال والتصريحات الإعلامية يجب أن تشكل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حملة التواصل الإستراتيجي الناعمة، في حين تتشكل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 من برامج وأفعال وتحركات ملموسة على الارض</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وعرفتها الباحثة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 سيمونز أستاذة مادة التحليل الدفاعي في كلية الدراسات العليا للبحرية الأميركية </w:t>
      </w:r>
      <w:r>
        <w:rPr>
          <w:rFonts w:eastAsia="Times New Roman" w:cs="Times New Roman" w:ascii="Times New Roman" w:hAnsi="Times New Roman"/>
          <w:color w:val="111111"/>
          <w:sz w:val="28"/>
          <w:szCs w:val="28"/>
          <w:lang w:val="en-US" w:bidi="en-US"/>
        </w:rPr>
        <w:t>NPS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الجيل والنمط الرابع من حروب المستقبل، بالنظر إلى تبدل موازين الحروب العسكرية التقليدية، وفشل نمط حرب المدن ونمط مكافحة التمرد وتتميز بأنها تستهدف السيطرة على الناس من خلال الدبلوماسية </w:t>
      </w:r>
    </w:p>
    <w:p>
      <w:pPr>
        <w:pStyle w:val="BookText"/>
        <w:rPr/>
      </w:pPr>
      <w:r>
        <w:rPr>
          <w:rFonts w:ascii="Amiri" w:hAnsi="Amiri" w:eastAsia="Amiri" w:cs="Amiri"/>
          <w:color w:val="111111"/>
          <w:sz w:val="28"/>
          <w:sz w:val="28"/>
          <w:szCs w:val="28"/>
          <w:rtl w:val="true"/>
          <w:lang w:bidi="ar-SA"/>
        </w:rPr>
        <w:t>العامة والاتصالات الإستراتيجية وعمليات المعلومات والتلاعب بالمفاهيم والمشاعر، بعيداً عن احتلال وتدمير المدن ومهاجمة المواقع والقواعد العسكرية واستخدام سلاح الجو، وغيرها من</w:t>
      </w:r>
    </w:p>
    <w:p>
      <w:pPr>
        <w:pStyle w:val="BookText"/>
        <w:rPr/>
      </w:pPr>
      <w:r>
        <w:rPr>
          <w:rFonts w:ascii="Amiri" w:hAnsi="Amiri" w:eastAsia="Amiri" w:cs="Amiri"/>
          <w:color w:val="111111"/>
          <w:sz w:val="28"/>
          <w:sz w:val="28"/>
          <w:szCs w:val="28"/>
          <w:rtl w:val="true"/>
          <w:lang w:bidi="ar-SA"/>
        </w:rPr>
        <w:t>الأسلحة</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soft-war-smart-war-think-again/04/www.fpri.org/articles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مجمل التعريفات تتشكل القوة الناعمة من خمسة أركان وقدرات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تشكيل تصورات ومفاهيم الآخرين وتلوين ثقافتهم وتوجيه سلوكياتهم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تشكيل جدول الأعمال السياسي للآخرين سواء الأعداء أو المنافسين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في جاذبية النموذج والقيم والسياسات وصدقيتها وشرعيتها بنظر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فرض إستراتيجيات الاتصال 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يتصل أولاً وكيف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تعميم رواية وسرد الوقائع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 اليوم من تفوز روايته للأحداث</w:t>
      </w:r>
      <w:r>
        <w:rPr>
          <w:rFonts w:eastAsia="Amiri" w:cs="Amiri" w:ascii="Amiri" w:hAnsi="Amiri"/>
          <w:color w:val="111111"/>
          <w:sz w:val="28"/>
          <w:szCs w:val="28"/>
          <w:rtl w:val="true"/>
          <w:lang w:bidi="ar-SA"/>
        </w:rPr>
        <w:t xml:space="preserve">» </w:t>
      </w:r>
      <w:bookmarkStart w:id="24" w:name="pg16110_255132"/>
    </w:p>
    <w:p>
      <w:pPr>
        <w:pStyle w:val="Heading3"/>
        <w:numPr>
          <w:ilvl w:val="2"/>
          <w:numId w:val="1"/>
        </w:numPr>
        <w:rPr/>
      </w:pPr>
      <w:bookmarkStart w:id="25" w:name="__RefHeading___Toc1220018_1280447820"/>
      <w:bookmarkStart w:id="26" w:name="_Toc9"/>
      <w:bookmarkEnd w:id="24"/>
      <w:bookmarkEnd w:id="25"/>
      <w:r>
        <w:rPr>
          <w:rtl w:val="true"/>
        </w:rPr>
        <w:t>ثانياً</w:t>
      </w:r>
      <w:r>
        <w:rPr>
          <w:rtl w:val="true"/>
        </w:rPr>
        <w:t xml:space="preserve">: </w:t>
      </w:r>
      <w:r>
        <w:rPr>
          <w:rtl w:val="true"/>
        </w:rPr>
        <w:t>مؤشرات قياس القوة الناعمة؟</w:t>
      </w:r>
      <w:bookmarkEnd w:id="26"/>
    </w:p>
    <w:p>
      <w:pPr>
        <w:pStyle w:val="BookText"/>
        <w:rPr/>
      </w:pPr>
      <w:r>
        <w:rPr>
          <w:rFonts w:ascii="Amiri" w:hAnsi="Amiri" w:eastAsia="Amiri" w:cs="Amiri"/>
          <w:color w:val="111111"/>
          <w:sz w:val="28"/>
          <w:sz w:val="28"/>
          <w:szCs w:val="28"/>
          <w:rtl w:val="true"/>
          <w:lang w:bidi="ar-SA"/>
        </w:rPr>
        <w:t>طرح أكثر المتابعين سؤالاً عن قابلية القوة الناعمة للتطبيق، كما طرحها صاحب نظرية القوة الناعمة نفسه، وقال إن قادة كبار يطرحون عليه هذا السؤال رغم أنهم في مواقع قيادية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بأن تطبيق القوة الناعمة يحتاج لتوفر شروط،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 الموارد الناعمة إلى واقع متحقق ومنتج للقوة يحتاج إلى خطط استراتيجية جيّدة التصميم وقيادة بارعة، واستغلال للفرص المناسبة والملائمة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وتكون القوة الناعمة في حالة تشغيلية عندما يمتثل الآخرون طواعية للرغبات والطلبات والقيم والسياسات الأميركية من خلال جاذبيتها، ولو مع ملاحظتهم لمظاهر هذه القوة، دون أن يلمسوا وطأة هذه الجاذبية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فالمغناطيس يحدث حوله حقل جاذبية، دون مشاهدة قوة هذه 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للموارد فانّها الموجودات التي تنتج مثل هذه الجاذبية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معرفة مدى الجاذبية من خلال الاثار والانعكاسات التي تنتجها، كما يمكن قياسها عبر استطلاعات الرأي، وغيرها من المؤشرات والأبحاث المركزة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الحقل السياسي تقاس القوة الناعمة من خلال دراسة وقياس التفاعلات السياسية التي تحرزها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w:t>
      </w:r>
    </w:p>
    <w:p>
      <w:pPr>
        <w:pStyle w:val="BookText"/>
        <w:rPr/>
      </w:pPr>
      <w:r>
        <w:rPr>
          <w:rFonts w:ascii="Amiri" w:hAnsi="Amiri" w:eastAsia="Amiri" w:cs="Amiri"/>
          <w:color w:val="111111"/>
          <w:sz w:val="28"/>
          <w:sz w:val="28"/>
          <w:szCs w:val="28"/>
          <w:rtl w:val="true"/>
          <w:lang w:bidi="ar-SA"/>
        </w:rPr>
        <w:t>الفجوة بين تقييم قوة الموارد ونتائجها السلوكية تطرح أيضا في مجال القوة العسكرية، فلا يمكن التنبؤ بنتائج القوة العسكرية لدولة ما بصورة مسبقة في حال وقعت معركة عسكرية مسلحة، حتى لو كان لدينا إحصاء دقيق لعدد الدبابات والطائرات والصواريخ والقطع، وتشكيلات المشاة والبحرية وسلاح الجو وما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تحقق القوة الناعمة من دولة لا تمتلك أي إمكانيات عسكرية أو اقتصادية هو دولة الفاتيكان التي تمتلك تأثيراً قوياً جداً في العوالم الكاثوليكية والمسيحية والدولية</w:t>
      </w:r>
      <w:r>
        <w:rPr>
          <w:rStyle w:val="FootnoteAnchor"/>
          <w:rtl w:val="true"/>
        </w:rPr>
        <w:footnoteReference w:id="32"/>
      </w:r>
      <w:r>
        <w:rPr>
          <w:rFonts w:ascii="Amiri" w:hAnsi="Amiri" w:eastAsia="Amiri" w:cs="Amiri"/>
          <w:color w:val="111111"/>
          <w:sz w:val="28"/>
          <w:sz w:val="28"/>
          <w:szCs w:val="28"/>
          <w:rtl w:val="true"/>
          <w:lang w:bidi="ar-SA"/>
        </w:rPr>
        <w:t xml:space="preserve">، وفي استعارة عربية للمثل، قال رئيس الحكومة المصرية السابق حازم الببلاوي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الأزهر الشريف من أهم مصادر القوة الناعمة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أصبح هناك مؤشرات وتصنيفات لدرجات القوة الناعمة للدول والحكومات، فوفق تصنيف أجرته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الدولية حلت ألمانيا في مرتبة أكبر قوة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متبوّثة بمركز الصدارة على حساب بريطانيا والولايات المتحدة بإنجازاتها الثقافية والرياضية ومتانة اقتصادها، وذكاء دبلوماسيتها</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html.850617/11/news/2013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ويشمل التصنيف السنوي للقوة الناعمة الذي تجريه مجلة مونوكل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 تنال أكبر قدراً من إعجاب الدول والشعوب الأخرى، من خلال الثقافة والرياضة والمطبخ الوطني والتصاميم </w:t>
      </w:r>
      <w:bookmarkStart w:id="27" w:name="pg16110_255134"/>
    </w:p>
    <w:p>
      <w:pPr>
        <w:pStyle w:val="BookText"/>
        <w:rPr/>
      </w:pPr>
      <w:bookmarkEnd w:id="27"/>
      <w:r>
        <w:rPr>
          <w:rFonts w:ascii="Amiri" w:hAnsi="Amiri" w:eastAsia="Amiri" w:cs="Amiri"/>
          <w:color w:val="111111"/>
          <w:sz w:val="28"/>
          <w:sz w:val="28"/>
          <w:szCs w:val="28"/>
          <w:rtl w:val="true"/>
          <w:lang w:bidi="ar-SA"/>
        </w:rPr>
        <w:t>والدبلوماسية والابتكارات التقنية، والمؤشرات العلمية والتعليمية والأداء الحكومي، وما شاكل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مجلة مونوكل إن المستشارة الألمانية انغيلا ميركل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تُصوَّر على أنها استاذة صارمة في انجاز المهمات ولكن يبدو أن لها جانبًا ناعمًا، أو أن للبلد الذي تقوده، مثل هذا الجانب الناعم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وأضافت المجلة أن صعود ألمانيا بوصفها أكبر قوة ناعمة العالم ليس مستغربًا، فهي كانت تقليديًا حاذقة في السعي إلى تحقیق افکارها وقيمها واهدافها باستخدام أدوات دبلوماسية وثقافية واقتصادية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بأدائها الأشياء البسيطة أداء حسناً دون ضجيج تصبح قوة دولية، والباقون منا يشعرون بالارتياح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بريطانيا بالمركز الثاني بين القوى الناعمة في حين احتلت الولايات المتحدة المركز الثالث في المسح الدولي الذي جرى على أساسه تصنيف القوى الناعمة لعام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220020_1280447820"/>
      <w:bookmarkStart w:id="29" w:name="_Toc10"/>
      <w:bookmarkEnd w:id="28"/>
      <w:r>
        <w:rPr>
          <w:rtl w:val="true"/>
        </w:rPr>
        <w:t>ثالثاً</w:t>
      </w:r>
      <w:r>
        <w:rPr>
          <w:rtl w:val="true"/>
        </w:rPr>
        <w:t xml:space="preserve">: </w:t>
      </w:r>
      <w:r>
        <w:rPr>
          <w:rtl w:val="true"/>
        </w:rPr>
        <w:t>ما الفرق بين القوة الناعمة والحرب الناعمة؟</w:t>
      </w:r>
      <w:bookmarkEnd w:id="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اليوم لم تعترف الإدارة الأميركية بشن الحروب ناعمة، وقد حاول كتاب أميركيون في بعض المجلات الأميركية المتخصصة بالقضايا الدولية مثل مجلة فورين بوليسي وغيرها طرح إشكالية على نظرية ومصطلح الحرب الناعمة، فقالوا ان النظام الإيراني سوق لمصطلح الحرب الناعمة بمهارة وذكاء لأجل الاستفادة منها </w:t>
      </w:r>
    </w:p>
    <w:p>
      <w:pPr>
        <w:pStyle w:val="BookText"/>
        <w:rPr/>
      </w:pPr>
      <w:r>
        <w:rPr>
          <w:rFonts w:ascii="Amiri" w:hAnsi="Amiri" w:eastAsia="Amiri" w:cs="Amiri"/>
          <w:color w:val="111111"/>
          <w:sz w:val="28"/>
          <w:sz w:val="28"/>
          <w:szCs w:val="28"/>
          <w:rtl w:val="true"/>
          <w:lang w:bidi="ar-SA"/>
        </w:rPr>
        <w:t>في الدعاية المضادة ورصف الصفوف الداخلية، ولاختراع حرب وهمية تبرر الإجراءات القمعية والبوليسية للمعارضة الإيرانيّة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BY Paula J. Dobriansky Christian P. Whiton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يتطلب إدراج فقرة خاصة لتوضيح مبهمات تلك الإشكالية والإجابة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أولاً أن مفردة الحرب وفق التعريف الكلاسيكي للموسوعات العسكرية هي فن استخدام موارد القوة العسكرية في نزاع مسلح بين دولتين أو أكثر من الكيانات غير المنسجمة، الهدف منها إعادة تنظيم الجغرافيا السياسية للحصول على نتائج وغايات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org</w:t>
      </w:r>
    </w:p>
    <w:p>
      <w:pPr>
        <w:pStyle w:val="BookText"/>
        <w:rPr/>
      </w:pPr>
      <w:r>
        <w:rPr>
          <w:rFonts w:ascii="Amiri" w:hAnsi="Amiri" w:eastAsia="Amiri" w:cs="Amiri"/>
          <w:color w:val="111111"/>
          <w:sz w:val="28"/>
          <w:sz w:val="28"/>
          <w:szCs w:val="28"/>
          <w:rtl w:val="true"/>
          <w:lang w:bidi="ar-SA"/>
        </w:rPr>
        <w:t>أو هي شكل من أشكال العلاقات الدولية يستخدم فيها العنف المسلح أو مي فن تحقيق مطالب جماعية باستخدام القوات المسلحة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إليها كارل فون كلاوزفيتز أحد أهم المنظرين العسكريين المعاصرين رؤيته العميقة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نزاع مسلح بين المصالح الكبرى تسيل فيها الدماء، وبهذا تختلف عن النزاعات الأخرى، وهي أداة لحماية مصالح الدول وتوسيع دائرة نفوذها، وهي عمل عنيف يقصد منها اجبار الخصوم على الخضوع لإرادة الدولة او الدول التي تشن الحرب وهي عمليات مستمرة </w:t>
      </w:r>
    </w:p>
    <w:p>
      <w:pPr>
        <w:pStyle w:val="BookText"/>
        <w:rPr/>
      </w:pPr>
      <w:r>
        <w:rPr>
          <w:rFonts w:ascii="Amiri" w:hAnsi="Amiri" w:eastAsia="Amiri" w:cs="Amiri"/>
          <w:color w:val="111111"/>
          <w:sz w:val="28"/>
          <w:sz w:val="28"/>
          <w:szCs w:val="28"/>
          <w:rtl w:val="true"/>
          <w:lang w:bidi="ar-SA"/>
        </w:rPr>
        <w:t>من العلاقات السياسيّة وامتداد للسياسة، لكنها تقوم على وسائل مختلفة، فلكل عصر نوعه الخاص من الحروب، وظروفه الخاصة، وتحيزاته المميزة</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فن الحرب للقائد العسكري الصيني الشهير أحد أبرز المراجع المعتمدة في المعاهد سون تزوه </w:t>
      </w:r>
      <w:r>
        <w:rPr>
          <w:rFonts w:eastAsia="Times New Roman" w:cs="Times New Roman" w:ascii="Times New Roman" w:hAnsi="Times New Roman"/>
          <w:color w:val="111111"/>
          <w:sz w:val="28"/>
          <w:szCs w:val="28"/>
          <w:lang w:val="en-US" w:bidi="en-US"/>
        </w:rPr>
        <w:t>Sun Tzu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وهو العسكرية العالمية أن أولى مبادئ الحرب أعمال تؤدي إلى خداع وتضليل ومفاجأة وحيرة العدو</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وبالرجوع الى مصدر النظرية من خلال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الناعمة </w:t>
      </w:r>
      <w:r>
        <w:rPr>
          <w:rFonts w:eastAsia="Times New Roman" w:cs="Times New Roman" w:ascii="Times New Roman" w:hAnsi="Times New Roman"/>
          <w:color w:val="111111"/>
          <w:sz w:val="28"/>
          <w:szCs w:val="28"/>
          <w:lang w:val="en-US" w:bidi="en-US"/>
        </w:rPr>
        <w:t>Soft 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نجد أن صاحبها جوزيف ناي تجنب عمداً استخدام كلمة حرب </w:t>
      </w:r>
      <w:r>
        <w:rPr>
          <w:rFonts w:eastAsia="Times New Roman" w:cs="Times New Roman" w:ascii="Times New Roman" w:hAnsi="Times New Roman"/>
          <w:color w:val="111111"/>
          <w:sz w:val="28"/>
          <w:szCs w:val="28"/>
          <w:lang w:val="en-US" w:bidi="en-US"/>
        </w:rPr>
        <w:t>war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وأكثر من استخدم كلمة قوة </w:t>
      </w:r>
      <w:r>
        <w:rPr>
          <w:rFonts w:eastAsia="Times New Roman" w:cs="Times New Roman" w:ascii="Times New Roman" w:hAnsi="Times New Roman"/>
          <w:color w:val="111111"/>
          <w:sz w:val="28"/>
          <w:szCs w:val="28"/>
          <w:lang w:val="en-US" w:bidi="en-US"/>
        </w:rPr>
        <w:t>Power</w:t>
      </w:r>
      <w:r>
        <w:rPr>
          <w:rFonts w:ascii="Amiri" w:hAnsi="Amiri" w:eastAsia="Amiri" w:cs="Amiri"/>
          <w:color w:val="111111"/>
          <w:sz w:val="28"/>
          <w:sz w:val="28"/>
          <w:szCs w:val="28"/>
          <w:rtl w:val="true"/>
          <w:lang w:bidi="ar-SA"/>
        </w:rPr>
        <w:t>، وهو نوع من الخداع والتضليل، قصد منه ترويج وتسويق نظريته كفكرة دبلوماسية فى العلاقات الدوليّة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التدقيق في عشرات النصوص في سياق أبحاثه ومقالاته تظهر أنه قرنها دائماً بالقوة الصلبة العسكرية، فتحدث في فصل خاص عن المزج بين القوة الصلبة العسكرية والاقتصادية والقوة الناعمة، وأن المزج سيعطي القوة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يؤكد أنه قصد بالدلالة التضمنية والالتزامية ووفق قواعد المنطق ممارستها بالتزامن والتنسيق مع الحروب الصلبة العسكرية والاقتصادية، وليس كنظرية منفصلة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ضوئها، دعا ناي في أكثر من مناسبة بأن تعمل القوة الناعمة بانسجام وتوافق تام مع القوة الصلبة العسكرية قائلاً ينبغي ان تعمل القوة الناعمة بتمازج وتداخل تام مع القوة الصلبة، فالحاجة ماسة إلى سيف القوة الصلبة لأجل تحقيق السيطرة والسطوة العسكرية، في حين تعمل القوة الناعمة على الاستمالة والجذب والإقناع وتلك هي القوة الذكيّة </w:t>
      </w:r>
      <w:r>
        <w:rPr>
          <w:rFonts w:eastAsia="Times New Roman" w:cs="Times New Roman" w:ascii="Times New Roman" w:hAnsi="Times New Roman"/>
          <w:color w:val="111111"/>
          <w:sz w:val="28"/>
          <w:szCs w:val="28"/>
          <w:lang w:val="en-US" w:bidi="en-US"/>
        </w:rPr>
        <w:t>Smart 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بالمزج بين القوتين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ناي بصفتي نائب سابق لوزير الدفاع الأميركي لا يمكن لأحد أن يشك في مدى معرفتي وإقتناعي بأهمية القوة العسكرية الصلبة، ولكننا لن ننجح بالسيف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نجحنا بمواجهة الإتحاد السوفياتي ليس بالقوة العسكرية والردع العسكري فحسب، وليس من خلال عمليات الحرب الباردة، بل بسبب القوة الناعمة التي قدر لها أن تساعد في تحويل الكتلة السوفياتية من الداخل، ولو استغرق ذلك 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فالعبرة الأهم هي الصبر والنفس الطويل والمزج والتوازن بين القوتين الصلبة والناعمة وتلك هي القوة الذكية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article/worldNews/idARACAEA1004K20140201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ينتقد جوزيف ناي الإدارة الأميركية لاستخدامها المفرط للقوة العسكرية، والقول إنها أضرت بقوتها الناعمة على المدى البعيد، يعني أن القوة الناعمة يجب أن تكون رديفا لاستخدام آلات </w:t>
      </w:r>
    </w:p>
    <w:p>
      <w:pPr>
        <w:pStyle w:val="BookText"/>
        <w:rPr/>
      </w:pPr>
      <w:r>
        <w:rPr>
          <w:rFonts w:ascii="Amiri" w:hAnsi="Amiri" w:eastAsia="Amiri" w:cs="Amiri"/>
          <w:color w:val="111111"/>
          <w:sz w:val="28"/>
          <w:sz w:val="28"/>
          <w:szCs w:val="28"/>
          <w:rtl w:val="true"/>
          <w:lang w:bidi="ar-SA"/>
        </w:rPr>
        <w:t>وأدوات الحرب العسكرية، لكنها تعمل في نفس الحقل والميدان، لتحقيق نفس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أشرنا في المدخل فإن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فقط القوة الناعمة أصبح يدرس في الكليات العسكرية الأميركية كنوع وشكل من حروب المستقبل للقرن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أن نشير إلى أن من وضع وروّج فكرة القوة الناعمة هم قيادات وكوادر عملوا في وزراة الدفاع الأميركية كنواب ومساعدين لوزراء الدفاع، أو كباحثين في مراكز الدراسات والأبحاث المرتبطة بدوائر القرار الأميركي، وبالتالي فهؤلاء من متخرجي المؤسسات العسكرية والأمنية والبحثية المرتبطة بالإدارة الأميركية، وليسوا من متخرجي كليات الفنون الجميلة أو كليات العلوم الإنسانية والاجتماعية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يعد الاستخدام المركز والمخطط لموارد القوة الناعمة بصورة من قبل دولة معادية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الإدارة الاميركية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تشن حرباً ناعمة، وليس له تفسير آخر</w:t>
      </w:r>
      <w:r>
        <w:rPr>
          <w:rFonts w:eastAsia="Amiri" w:cs="Amiri" w:ascii="Amiri" w:hAnsi="Amiri"/>
          <w:color w:val="111111"/>
          <w:sz w:val="28"/>
          <w:szCs w:val="28"/>
          <w:rtl w:val="true"/>
          <w:lang w:bidi="ar-SA"/>
        </w:rPr>
        <w:t xml:space="preserve">. </w:t>
      </w:r>
      <w:bookmarkStart w:id="30" w:name="pg16110_255139"/>
    </w:p>
    <w:p>
      <w:pPr>
        <w:pStyle w:val="Heading3"/>
        <w:numPr>
          <w:ilvl w:val="2"/>
          <w:numId w:val="1"/>
        </w:numPr>
        <w:rPr/>
      </w:pPr>
      <w:bookmarkStart w:id="31" w:name="__RefHeading___Toc1220022_1280447820"/>
      <w:bookmarkStart w:id="32" w:name="_Toc11"/>
      <w:bookmarkEnd w:id="30"/>
      <w:bookmarkEnd w:id="31"/>
      <w:r>
        <w:rPr>
          <w:rtl w:val="true"/>
        </w:rPr>
        <w:t>رابعاً</w:t>
      </w:r>
      <w:r>
        <w:rPr>
          <w:rtl w:val="true"/>
        </w:rPr>
        <w:t xml:space="preserve">: </w:t>
      </w:r>
      <w:r>
        <w:rPr>
          <w:rtl w:val="true"/>
        </w:rPr>
        <w:t>سيرة صاحب نظرية القوة الناعمة تكشف أهميتها الاستراتيجية</w:t>
      </w:r>
      <w:r>
        <w:rPr>
          <w:rtl w:val="true"/>
        </w:rPr>
        <w:t>.</w:t>
      </w:r>
      <w:bookmarkEnd w:id="32"/>
    </w:p>
    <w:p>
      <w:pPr>
        <w:pStyle w:val="BookText"/>
        <w:rPr/>
      </w:pPr>
      <w:r>
        <w:rPr>
          <w:rFonts w:ascii="Amiri" w:hAnsi="Amiri" w:eastAsia="Amiri" w:cs="Amiri"/>
          <w:color w:val="111111"/>
          <w:sz w:val="28"/>
          <w:sz w:val="28"/>
          <w:szCs w:val="28"/>
          <w:rtl w:val="true"/>
          <w:lang w:bidi="ar-SA"/>
        </w:rPr>
        <w:t>تسلط السير الذاتية لأصحاب النظريات، وكذلك المواقع والمناصب التي شغلوها ضوءاً على التقييمات الفعلية لأية مقولة أو نظرية وتعكس أهميتها الإستراتيجية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البروفيسور جوزيف ناي </w:t>
      </w:r>
      <w:r>
        <w:rPr>
          <w:rFonts w:eastAsia="Times New Roman" w:cs="Times New Roman" w:ascii="Times New Roman" w:hAnsi="Times New Roman"/>
          <w:color w:val="111111"/>
          <w:sz w:val="28"/>
          <w:szCs w:val="28"/>
          <w:lang w:val="en-US" w:bidi="en-US"/>
        </w:rPr>
        <w:t>Joseph ye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 التنظير لمقولته القوة الناعمة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لحظة سقوط الإتحاد السوفياتي، ولهذه الإشارة أهمية في بيان جوهر النظرية وسياقها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وشغل في السبعينات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رئيس فريق الأمن القومي لنزع السلاح النووي، ومساعد نائب وزير الخارجية لقضايا الأمن والعلوم والتكنولوجيا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واعتلى بين عامي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أعلى منصب في الاستخبارات كمدير لمجلس المخابرات القومية الأميركية </w:t>
      </w:r>
      <w:r>
        <w:rPr>
          <w:rFonts w:eastAsia="Times New Roman" w:cs="Times New Roman" w:ascii="Times New Roman" w:hAnsi="Times New Roman"/>
          <w:color w:val="111111"/>
          <w:sz w:val="28"/>
          <w:szCs w:val="28"/>
          <w:lang w:val="en-US" w:bidi="en-US"/>
        </w:rPr>
        <w:t>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مجمع يضم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جهازاً استخباراتياً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بمنصب نائب وزير الدفاع الأميركي للشؤون الأمنية والدولية في عهد الرئيس بيل كلينتون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تفرغ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ونجاح الحزب الجمهوري بالسيطرة على السلطة للعمل الأكاديمي، فاستلم منصب عميد كلية الدراسات الحكومية في جامعة هارفرد، وهي إحدى أعرق </w:t>
      </w:r>
    </w:p>
    <w:p>
      <w:pPr>
        <w:pStyle w:val="BookText"/>
        <w:rPr/>
      </w:pPr>
      <w:r>
        <w:rPr>
          <w:rFonts w:ascii="Amiri" w:hAnsi="Amiri" w:eastAsia="Amiri" w:cs="Amiri"/>
          <w:color w:val="111111"/>
          <w:sz w:val="28"/>
          <w:sz w:val="28"/>
          <w:szCs w:val="28"/>
          <w:rtl w:val="true"/>
          <w:lang w:bidi="ar-SA"/>
        </w:rPr>
        <w:t>الجامعات الأميركية، وحاز مؤخراً على كرسي الزمالة الأميركية، وهو أرفع جائزة تعطى لمن يقدم أطروحات ومنجزات تخدم الدولة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الآن يعمل بصفة رسمية كمستشار في مؤسسات الإدارة الأميركية في عهد الرئيس الحالي باراك أوباما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أصدر لغرض شرح نظريته مجموعة من الكتب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ملزمون بالقيادة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Bond TO Lead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مفارقة القوة</w:t>
      </w:r>
    </w:p>
    <w:p>
      <w:pPr>
        <w:pStyle w:val="BookText"/>
        <w:rPr/>
      </w:pPr>
      <w:r>
        <w:rPr>
          <w:rFonts w:ascii="Amiri" w:hAnsi="Amiri" w:eastAsia="Amiri" w:cs="Amiri"/>
          <w:color w:val="111111"/>
          <w:sz w:val="28"/>
          <w:sz w:val="28"/>
          <w:szCs w:val="28"/>
          <w:rtl w:val="true"/>
          <w:lang w:bidi="ar-SA"/>
        </w:rPr>
        <w:t xml:space="preserve">الاميركية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Paradox of American 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القوة الناعمة وسيلة النجاح في السياسة الدولية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Soft 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مستقبل القوة في القرن الحادي والعشرين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future of power</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وظف جوزيف ناي ثنائية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المستعملة في تقسيم أجهزة وقطع الكومبيوتر الذي يتألف من أدوات ناعمة </w:t>
      </w:r>
      <w:r>
        <w:rPr>
          <w:rFonts w:eastAsia="Times New Roman" w:cs="Times New Roman" w:ascii="Times New Roman" w:hAnsi="Times New Roman"/>
          <w:color w:val="111111"/>
          <w:sz w:val="28"/>
          <w:szCs w:val="28"/>
          <w:lang w:val="en-US" w:bidi="en-US"/>
        </w:rPr>
        <w:t>software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وأدوات صلبة </w:t>
      </w:r>
      <w:r>
        <w:rPr>
          <w:rFonts w:eastAsia="Times New Roman" w:cs="Times New Roman" w:ascii="Times New Roman" w:hAnsi="Times New Roman"/>
          <w:color w:val="111111"/>
          <w:sz w:val="28"/>
          <w:szCs w:val="28"/>
          <w:lang w:val="en-US" w:bidi="en-US"/>
        </w:rPr>
        <w:t>hardware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لتسويق فكرته ومشروعه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مشروعه على تحويل المعركة من الميدان العسكري الصلب حيث التكلفة الاقتصادية والبشرية والإعلامية والأخلاقية والسياسية الباهظة من رصيد الولايات المتحدة الأميركية، إلى الميدان الناعم وأدواته التكنولوجية والإتصالية والثقافية والإعلامية والسياسية، حيث التفوق لأميركا وحلفائها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إيمانه بتفوق أميركا في القدرات والمعدات والوسائل العسكرية، لكنه كان دائماً واثقاً أيضاً من تراجع أهمية القوة العسكرية ومكانتها ووظيفتها الدولية خاصة في المعارك الطويلة </w:t>
      </w:r>
    </w:p>
    <w:p>
      <w:pPr>
        <w:pStyle w:val="BookText"/>
        <w:rPr/>
      </w:pPr>
      <w:r>
        <w:rPr>
          <w:rFonts w:ascii="Amiri" w:hAnsi="Amiri" w:eastAsia="Amiri" w:cs="Amiri"/>
          <w:color w:val="111111"/>
          <w:sz w:val="28"/>
          <w:sz w:val="28"/>
          <w:szCs w:val="28"/>
          <w:rtl w:val="true"/>
          <w:lang w:bidi="ar-SA"/>
        </w:rPr>
        <w:t>التي لا تحسم بسرعة، مقابل إيمانه بصعود القوة الناعمة ومفاعيلها ونواتجها التدريجية الأقل كلفة على الصعد البشرية والمالية والسياسية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أن أعداء الولايات المتحدة الأميركية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البعض منهم منظمات بدائية في مؤشرات وحسابات القوة العسكرية والتكنولوجيا كحركة طالبان والقاعدة أثبتوا أنهم يمتلكون قدرات كبيرة على تبديد أوهام وحدود القوة الأميركية عبر ميزان التفوق في عقائد القتال والمعارك الطويلة والصمود والصبر الذي تفتقر إليه الولايات المتحدة الأميركية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شديد الانتقاد لما في عرف معاهد الأبحاث سمي الأميركية 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عسكرة السياسات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على يقين من أنها ستقود أميركا إلى الفشل والإخفاق، فهو ينتمي إلى الحزب الديموقراطي وتيار الليبرالية الأميركية الواقعية الجديدة ويعارض تيار المحافظين الجدد وسياسات الحزب الجمهوري العسكرية التي قادها جورج بوش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bookmarkStart w:id="33" w:name="pg16110_255142"/>
    </w:p>
    <w:p>
      <w:pPr>
        <w:pStyle w:val="Heading3"/>
        <w:numPr>
          <w:ilvl w:val="2"/>
          <w:numId w:val="1"/>
        </w:numPr>
        <w:rPr/>
      </w:pPr>
      <w:bookmarkStart w:id="34" w:name="__RefHeading___Toc1220024_1280447820"/>
      <w:bookmarkStart w:id="35" w:name="_Toc12"/>
      <w:bookmarkEnd w:id="33"/>
      <w:bookmarkEnd w:id="34"/>
      <w:r>
        <w:rPr>
          <w:rtl w:val="true"/>
        </w:rPr>
        <w:t>خامساً</w:t>
      </w:r>
      <w:r>
        <w:rPr>
          <w:rtl w:val="true"/>
        </w:rPr>
        <w:t xml:space="preserve">: </w:t>
      </w:r>
      <w:r>
        <w:rPr>
          <w:rtl w:val="true"/>
        </w:rPr>
        <w:t>الدواعى الإستراتيجية لاعتماد أميركا خيار القوة الناعمة</w:t>
      </w:r>
      <w:bookmarkEnd w:id="35"/>
    </w:p>
    <w:p>
      <w:pPr>
        <w:pStyle w:val="BookText"/>
        <w:rPr/>
      </w:pPr>
      <w:r>
        <w:rPr>
          <w:rFonts w:ascii="Amiri" w:hAnsi="Amiri" w:eastAsia="Amiri" w:cs="Amiri"/>
          <w:color w:val="111111"/>
          <w:sz w:val="28"/>
          <w:sz w:val="28"/>
          <w:szCs w:val="28"/>
          <w:rtl w:val="true"/>
          <w:lang w:bidi="ar-SA"/>
        </w:rPr>
        <w:t>يشير الادب الخاص بتغيير الدول الإستراتيجياتها الخارجية إلى أن هناك أربعة أنماط وفقًا للمفكر تشارلز هيرمان</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171620ssissirdile0.5796167.htmlixzz2swJHL4i1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Charles Hermann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وصفه بالتغير التكيفي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 به التغير في مستوى الاهتمام الموجه إلى قضية ما بقاء أهداف السياسة مع وأدواتها تجاه التعاطي مع تلك القضية كما هي من دون المساس بها أو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يطلق عليه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البرنامجي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ينصرف إلى تغيير أدوات السياسة ووسائلها من دون أي تغيير فيما يتعلق بالأهداف والغايات المقصودة 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النمط تتغير أهداف السياسة ذاتها ومن ثم تتغير أدواتها ووسائلها بالتبعية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أكثر الأنماط الأربعة جذريةً إذ ينصرف إلى تغير يمس التوجه العام للسياسة الخارجية للدولة بما في ذلك تغير الاستراتيجيات وما يتبعها من أهداف وغايات ووسائل 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فهم أي تغيير في الإستراتيجية بمعزل عن البيئة التي تطبق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القول بأن سلسلة الهزائم العسكرية الأميركية والأطلسية في حربي أفغانستان والعراق وفي لبنان وغزة وبمواجهة إيران ومحور المقاومة، والصعود الآسيوي الصيني الروسي ودول البريكس والأزمة المالية الاميركية والغربية التي اندلعت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العوامل التي دعت إلى إعادة صياغة السياسة الخارجية الأمريكية وساهمت في انتخاب باراك أوباما رئيساً للولايات المتحدة نهاية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وهزيمة مرشح الحزب الجمهوري جورج بوش الابن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وبحضور كبار قادة المؤسسة العسكرية الأميركية وعلى رأسهم وزير الدفاع السابق ليون ،بانیتا </w:t>
      </w:r>
      <w:r>
        <w:rPr>
          <w:rFonts w:eastAsia="Times New Roman" w:cs="Times New Roman" w:ascii="Times New Roman" w:hAnsi="Times New Roman"/>
          <w:color w:val="111111"/>
          <w:sz w:val="28"/>
          <w:szCs w:val="28"/>
          <w:lang w:val="en-US" w:bidi="en-US"/>
        </w:rPr>
        <w:t>Leon Panetta</w:t>
      </w:r>
      <w:r>
        <w:rPr>
          <w:rFonts w:ascii="Amiri" w:hAnsi="Amiri" w:eastAsia="Amiri" w:cs="Amiri"/>
          <w:color w:val="111111"/>
          <w:sz w:val="28"/>
          <w:sz w:val="28"/>
          <w:szCs w:val="28"/>
          <w:rtl w:val="true"/>
          <w:lang w:bidi="ar-SA"/>
        </w:rPr>
        <w:t>، ورئيس هيئة أركان القوات المشتركة وقادة الأسلحة المختلفة، ومن على منصة مؤتمر صحفي عقده في مقر وزارة الدفاع، أماط الرئيس الأمريكي اوباما اللثام عن أهم ملامح المراجعة الإستراتيجية، أو ما أصطلح على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الإستراتيجية الدفاعية الأمريكية الجديدة وتعزيز ستدامة قيادة الولايات المتحدة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أولويات دفاع القرن الواحد والعشرين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st Sustaining U.S. Global Leadership: Priorities for</w:t>
      </w:r>
    </w:p>
    <w:p>
      <w:pPr>
        <w:pStyle w:val="BookText"/>
        <w:rPr/>
      </w:pPr>
      <w:r>
        <w:rPr>
          <w:rFonts w:eastAsia="Times New Roman" w:cs="Times New Roman" w:ascii="Times New Roman" w:hAnsi="Times New Roman"/>
          <w:color w:val="111111"/>
          <w:sz w:val="28"/>
          <w:szCs w:val="28"/>
          <w:lang w:val="en-US" w:bidi="en-US"/>
        </w:rPr>
        <w:t>Century Defense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وتتكون الوثيقة من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وقد استغرق وقت صياغتها عاماً كاملا، وشارك في إعدادها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من وزارة الدفاع ومنظومات التسليح ومراكز الدراسات المعنية وخبراء عسكريين بهذا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يثير الانتباه حقا أن هذه الاستراتيجية قد صدرت بعد مرور حوالي عام ونصف تقريبا على صعود هذه الإدارة ادارة اوباما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إدارة أوباما الديمقراطية، قد ظلت طوال العام والنصف تقريباً بلا استراتيجية أمن قومي، وهو ما دفع العديد من المراقبين إلى اعتماد وجهة نظر افترضت أن إدارة أوباما تبنت استراتيجيات حقبة بوش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السطور الأولى في هذه الاستراتيجية تلخص أزمة العقل السياسي الأميركي المعاصر، الذي مازال أكثر تمسكاً بمشروع السيطرة على العالم وهي السيطرة التي أطلق عليها الحزب الجمهوري تسمية الهيمنة الأميركية على العالم وأطلق عليها الحزب الديمقراطي تسمية قيادة أميركا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ورغم الفرق الشكلي فإن المضمون هو نفسه بين القيادة والهيمنة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جديد تلك الإستراتيجيات اعتماد الحروب الذكية في المجال العسكري ودبلوماسية القوة الذكية في السياسة الخارجية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الذكية عرفها ليون بانيتا وزير الدفاع الأميركي السابق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القصف المنظم والدقيق التصويب، والقوة الجوية والبحرية الضاربة والتفوّق الإلكتروني والمعلوماتي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تحوّل جوهري من عقيدة الحرب على جبهتين أو بمس بمسرحي عمليات إلى عقيدة القيادة من الخلف </w:t>
      </w:r>
      <w:r>
        <w:rPr>
          <w:rFonts w:eastAsia="Times New Roman" w:cs="Times New Roman" w:ascii="Times New Roman" w:hAnsi="Times New Roman"/>
          <w:color w:val="111111"/>
          <w:sz w:val="28"/>
          <w:szCs w:val="28"/>
          <w:lang w:val="en-US" w:bidi="en-US"/>
        </w:rPr>
        <w:t>Leading From Behind</w:t>
      </w:r>
      <w:r>
        <w:rPr>
          <w:rFonts w:ascii="Amiri" w:hAnsi="Amiri" w:eastAsia="Amiri" w:cs="Amiri"/>
          <w:color w:val="111111"/>
          <w:sz w:val="28"/>
          <w:sz w:val="28"/>
          <w:szCs w:val="28"/>
          <w:rtl w:val="true"/>
          <w:lang w:bidi="ar-SA"/>
        </w:rPr>
        <w:t xml:space="preserve">، أو الحرب الخاطفة ذات العمليات الجوية والبحرية المحدودة، بفرق خاصة خفيفة، وتوظيف لمنظومة مُعقّدة </w:t>
      </w:r>
    </w:p>
    <w:p>
      <w:pPr>
        <w:pStyle w:val="BookText"/>
        <w:rPr/>
      </w:pPr>
      <w:r>
        <w:rPr>
          <w:rFonts w:ascii="Amiri" w:hAnsi="Amiri" w:eastAsia="Amiri" w:cs="Amiri"/>
          <w:color w:val="111111"/>
          <w:sz w:val="28"/>
          <w:sz w:val="28"/>
          <w:szCs w:val="28"/>
          <w:rtl w:val="true"/>
          <w:lang w:bidi="ar-SA"/>
        </w:rPr>
        <w:t xml:space="preserve">ومتكاملة لأحدث تقنيات التشويش والتجسس والاختراق والتنصت وتكنولوجيا المعلوماتية والحرب التكنولوجية واستخدام الطائرات دون طيار </w:t>
      </w:r>
      <w:r>
        <w:rPr>
          <w:rFonts w:eastAsia="Times New Roman" w:cs="Times New Roman" w:ascii="Times New Roman" w:hAnsi="Times New Roman"/>
          <w:color w:val="111111"/>
          <w:sz w:val="28"/>
          <w:szCs w:val="28"/>
          <w:lang w:val="en-US" w:bidi="en-US"/>
        </w:rPr>
        <w:t>Drones</w:t>
      </w:r>
    </w:p>
    <w:p>
      <w:pPr>
        <w:pStyle w:val="BookText"/>
        <w:rPr/>
      </w:pPr>
      <w:r>
        <w:rPr>
          <w:rFonts w:ascii="Amiri" w:hAnsi="Amiri" w:eastAsia="Amiri" w:cs="Amiri"/>
          <w:color w:val="111111"/>
          <w:sz w:val="28"/>
          <w:sz w:val="28"/>
          <w:szCs w:val="28"/>
          <w:rtl w:val="true"/>
          <w:lang w:bidi="ar-SA"/>
        </w:rPr>
        <w:t xml:space="preserve">أما دبلوماسية القوة الذكية فقد عرفتها وزيرة الخارجية السابقة هيلاري كلينتون في جلسة استماع في لجنة العلاقات الخارجية بمجلس الشيوخ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حرفيته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أعتقد أن الزعامة الأميركية كانت ضعيفة وغائبة، لكنها الآن ما زالت مرغوبة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نستخدم القوة الذكية، أي مجمل الأدوات المتاحة في تصرفنا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دبلوماسية واقتصادية وعسكرية وقانونية وثقافية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ونختار الأداة الملائمة، أو مجموعة الأدوات لكل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وسنقود بالدبلوماسية، لأنها هي الأسلوب 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نعلم أيضا أن القوة العسكرية ستكون ضرورية في بعض الأحيان وسنعتمد عليها لحماية شعبنا ومصالحنا حينما وأينما تطلب الأمر إليها كملاذ أخير، وندرك أنه في الوقت الذي تستمر فيه ديمقراطيتنا في إلهام الناس حول العالم، أن تأثيرها يكون عظيما عندما نفي نحن ونلتزم بتعاليمها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سياق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الارتباط بين القوة وتأثيرها في لحظة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تغير بفعل عوامل لها صلة بالعولمة وانتشار وسائل الإعلام والإتصال والمعلومات، ويقظة المشاعر القومية والإقليمية، ولعدم ردعية السلاح النووي وضعف شهوة الغزو والاستعمار العسكري لدى الدول الكبرى وتغيير وتبدل أشكال القوة، لأن معادلات القوة لا تعمل إلا في السياق والإطار الذي توجد فيه علاقات </w:t>
      </w:r>
    </w:p>
    <w:p>
      <w:pPr>
        <w:pStyle w:val="BookText"/>
        <w:rPr/>
      </w:pPr>
      <w:r>
        <w:rPr>
          <w:rFonts w:ascii="Amiri" w:hAnsi="Amiri" w:eastAsia="Amiri" w:cs="Amiri"/>
          <w:color w:val="111111"/>
          <w:sz w:val="28"/>
          <w:sz w:val="28"/>
          <w:szCs w:val="28"/>
          <w:rtl w:val="true"/>
          <w:lang w:bidi="ar-SA"/>
        </w:rPr>
        <w:t>وموازين القوى، فالدبابات مثلاً لا تعطينا النتائج المرغوبة في حرب المستنقعات ولا تصلح لحروب الغابات، ومدفعية الميدان لا تنتج مفاعيلها في مجال الدفاع الجوي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والحرب الإلكترونية السيبيرية لا تواجه بالسفن البحرية فلكل حرب اسلحتها الفعالة وتوجهها أسلحة مضادة لها تناسب سياقها، واليوم تبدل سياق القوة مرجحاً موارد القوة الناعمة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أضحى من الصعب في العالم المعاصر، استخدام العصا، إذ القوة العسكرية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ضرورتها كسياسة ردع وإكراه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جداً، وأصبحت الحرب أمراً مكلفاً من الناحية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ومثار مزايدة ومناهضة من هنا أو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لدي ان معظم مفاصل التاريخ مصوغة على أساس وزن كل دولة في العلاقات الدولية، مقاسا بالقوة العسكرية التي تحتكم إليها، أي بالجيوش المدربة والمنظمة، والأسلحة المتفوقة، وجلد الجنود والمقاتلين ومهاراتهم، إلا أن هذا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حاسماً أو فريداً في مرحلة ما بعد الحرب الباردة، بل لربما أصبح عبئاً اقتصادياً، ومصدر نزيف بشري ومادي، قد يؤدي للضعف والتراجع وربما للانهيار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ويستند جوزيف ناي لنجاح تجربة القوة الناعمة مع الاتحاد السوفياتي،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الجماهير السوفياتية كانت تشاهد الأفلام، وتتمثل خلفياتها السياسية وعبرها استطاعت ذات الجماهير، معرفة أن الناس بالغرب لا تقف في طوابير لاقتناء الطعام، وتقيم في مساكن،مستقلة، ولديها سياراتها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ناحية أخرى القوة الناعمة هي الأقل كلفة والأكثر فعالية اليوم لتوفير القدرة على التأثير في سلوك الآخرين والحصول على النتائج والأهداف المتوخاة دون الاضطرار الى الاستعمال المفرط للوسائل العسكرية الصلبة وهي الأقدر على تشكيل خيارات الآخرين وجدول أعمالهم السياسي، وكل دولار يُصرف في مجالات القوة الناعمة أفضل وأجدى بأضعاف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مجالات القوة الصلبة العسكرية أو العقوبات الإقتصادية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وتطابق تبريرات جوزيف ناي مع خطاب وزيرة خارجية أميركا السابقة هيلاري كلينتون في مجلس العلاقات الخارجية للكونغرس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أميركا غير قادرة على حل مشاكل العالم وحدها، لكن العالم لا يستطيع حل مشاكله بدون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يفرض التعاون الدولي لمعالجة مشكلات العالم بدلاً من شن الحروب، ومن هذه المشكلات التغير المناخي والبيئي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النفط والطاقة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السكانية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العملات والذهب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الإرهاب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قرصنة الانترنت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الأسلحة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الملكية الفكرية والمعلوماتية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ينصح جوزيف ناي من يتصدى للعمل في الإستراتيجيات والسياسات الدولية أن يعرف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لها ثلاثة 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الصلبة العسكرية والقوة الاقتصادية والقوة الناعمة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والقوة متداخلة بطبيعتها، فالقوة الصلبة لا تنفصل عن القوة الناعمة ولا عن القوة الاقتصادية، فأشكال القوة الثلاث تشكل أبعاد القوة والتفوق والهيمنة والسيطرة في السياسة الدولية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وجدول أعمال السياسة العالمية قد أصبح اليوم مثل لعبة الشطرنج ثلاثية الأبعاد، لا يمكن الفوز بها إلا اذا لعبت بطريقة عامودية وأفقية، ومشكلة بعض اللاعبين والزعماء أنهم لا يستطيعون اللعب إلا في اتجاه أو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 إعلان وشن الحروب العسكرية أو فرض العقوبات الاقتصادية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احصى بعض الباحثين فروقاً تعطي الأرجحية لخيار الحرب الناعمة على الحرب العسكرية</w:t>
      </w:r>
      <w:r>
        <w:rPr>
          <w:rStyle w:val="FootnoteAnchor"/>
          <w:rtl w:val="true"/>
        </w:rPr>
        <w:footnoteReference w:id="46"/>
      </w:r>
      <w:r>
        <w:rPr>
          <w:rFonts w:ascii="Amiri" w:hAnsi="Amiri" w:eastAsia="Amiri" w:cs="Amiri"/>
          <w:color w:val="111111"/>
          <w:sz w:val="28"/>
          <w:sz w:val="28"/>
          <w:szCs w:val="28"/>
          <w:rtl w:val="true"/>
          <w:lang w:bidi="ar-SA"/>
        </w:rPr>
        <w:t>لكننا أضفنا إليها فروقاً كامنة نعرضها وفق الجدول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الناعمة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يعلن عنها رسميّاً، ويمكن التنصل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الى ذرائع معقدة لتسويقها في الكونغرس او لدی الرأی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ميزانية الحرب الناعمة غير ضخمة وتقدر بمئات ملايين الدولارات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الصلبة العسكرية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يعلن عنها رسمياً، ولا يمكن انکارها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اجراءات معقدة لتحصيل موافقة الكونغرس، وإقناع الرأي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ميزانية الحرب العسكرية ضخمة، تقدر بمئات مليارات الدولارات حربي العراق و افغانستان کلفت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أي خسائر بشرية في الجانب الأميركي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الادوات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الهواتف الذكية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الأسلحة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البر والمشاة المدفعية والمدرعات الجامعات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المطاعم والصواريخ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والاسواق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Malls</w:t>
      </w:r>
    </w:p>
    <w:p>
      <w:pPr>
        <w:pStyle w:val="BookText"/>
        <w:rPr/>
      </w:pPr>
      <w:r>
        <w:rPr>
          <w:rFonts w:ascii="Amiri" w:hAnsi="Amiri" w:eastAsia="Amiri" w:cs="Amiri"/>
          <w:color w:val="111111"/>
          <w:sz w:val="28"/>
          <w:sz w:val="28"/>
          <w:szCs w:val="28"/>
          <w:rtl w:val="true"/>
          <w:lang w:bidi="ar-SA"/>
        </w:rPr>
        <w:t>المنظمات غير الحكومية الناشطين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تتفرق الصفوف بمواجهتها ويبذل القائد جهوداً لإقناع الشعب بوقوعها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الصلبة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الحرب العسكرية تكلف عشرات آلاف القتلى والجرحی والمعوقيين نفسياً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تستخدم الأسلحة العسکریه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البر والمشاة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المدفعیة والمدرعات والصواریخ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الإشارة  الاستخبارات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تتوحد وتلتحم جهود الشعب بمواجهة العدوان العسكري الأجنبي لو حصل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احتلال المجال العام، شل الجهاز المفاهيمي، سيطرة البديل المرغوب أمريكياً على مقاليد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استراتيجياتها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مفاجأة النخبة، بث التفرقة وشق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تكتيكاتها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الاستطلاع السياسي والبحثي للساحة، المستهدفة، تدريب وتحريك الناشطين، اختراع الشعارات خطف ،المطالب، التدرج، السرية، الخداع، شق الصفوف، اثارة الغبار السياسي، اتهام الخضوم، بث الإشاعات والمعلومات الكاذبة لتدمير وتفكيك قوة الخصم بصورة 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المنظمات والشبكات العميلة والمعجبة بالنموذج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تستخدم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الصلبة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احتلال الاراضي تدمير المواقع والمنشأت،التفاوض لوقف اطلاق النار أو للهدنة فرض الشروط السياسية المطلوبة</w:t>
      </w:r>
    </w:p>
    <w:p>
      <w:pPr>
        <w:pStyle w:val="BookText"/>
        <w:rPr/>
      </w:pPr>
      <w:r>
        <w:rPr>
          <w:rFonts w:ascii="Amiri" w:hAnsi="Amiri" w:eastAsia="Amiri" w:cs="Amiri"/>
          <w:color w:val="111111"/>
          <w:sz w:val="28"/>
          <w:sz w:val="28"/>
          <w:szCs w:val="28"/>
          <w:rtl w:val="true"/>
          <w:lang w:bidi="ar-SA"/>
        </w:rPr>
        <w:t>استراتيجياتها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العسكري الكاسح، الضربات الجوبة الحاسمة التوغل البري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تكتيكاتها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الاستطلاع الميداني، الاستخبارات العسكرية، تأمين خطوط الإمداد، الانزال خلف خطوط العدو،</w:t>
      </w:r>
    </w:p>
    <w:p>
      <w:pPr>
        <w:pStyle w:val="BookText"/>
        <w:rPr/>
      </w:pPr>
      <w:r>
        <w:rPr>
          <w:rFonts w:ascii="Amiri" w:hAnsi="Amiri" w:eastAsia="Amiri" w:cs="Amiri"/>
          <w:color w:val="111111"/>
          <w:sz w:val="28"/>
          <w:sz w:val="28"/>
          <w:szCs w:val="28"/>
          <w:rtl w:val="true"/>
          <w:lang w:bidi="ar-SA"/>
        </w:rPr>
        <w:t>الالتفاف، المحاصرة،بالنيران القصف المدفعي الكثيف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تفرض على الإدارة الأميركية استخدام قواتها وتحريك اجهزتها العسکریة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الحرب الناعمة لا يوجد إعادة إعمار، لأنه التدمير والتفكيك استهدف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تشن الحرب الناعمة على مجموعة جبهات في وقت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بالعدوانية ولا تستفز الآخر، وتتأخر المقاومة الناعمة بمواجهتها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 الحرب الناعمة اية اتصالات دبلوماسية لشرح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 ونتائج الحسم السريع أفضل، حيث يسقط النظام بعملية خاطفة نموذج أوكرانيا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الصلبة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الحرب تبذل جهود مضنية لتمويل اعادة إعمار وبناء منشآت الدولة المستهدفة، وحل الأزمات الإنسانية والاقتصادية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يصعب شن الحرب العسكرية على أكثر من جبهتين في وقت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تتصف بالعدوانية وتستفز الآخر، وتؤدي سريعاً النشوء المقاومة المسلحة بمواجهتها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تحتاج الى تحضير الأجواء لاقناع المجتمع الدولي والأمم المتحدة ولو شكلاً بالموقف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فرص الحسم السريع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تؤخذ بعض الأراضي بالمباغتة لكن يصعب تدمير كيان الدولة والنظام بعملية سريعة نماذج العراق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وافغانستان وفيتنام والصومال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الناعمة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تتابع وكالات الأنباء مجرياتها اليومية إلا في حالات ولحظات السقوط اوكرانيا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او في الحالات الصمود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تصطدم الإدارة الأميركية بالمنظمات الدولية في حالة الحرب الناعمة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استعداداتها تكون متدرجة وصامتة وسرية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ادراك مؤشرات الحرب الناعمة بالعيان،تحتاج إلى رصد وتقييم معقد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تسجل وقائعها في الذاكرة التاريخية، لأجل السرية التي تكتنف أحداثها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الصلبة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تتابع وكالات الانباء كامل عمليات التحضير والاستعداد والحروب أو النفسية والتوقعات والسيناريوهات ونتائج العمليات العسكرية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تتحمل الدولة المعتدية في الحالة العسكرية تبعات دولية، وتحاسب في مجلس الأمن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يصعب اخفاء ضجيج الاستعدادات العسكرية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رصد مؤشرات الحرب بالاستخبارات والرادارات والرصد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أحداثها وصورتها ماثلة بطرق مختلفة، لأن أضرارها وخسائرها مادية حسة</w:t>
      </w:r>
      <w:r>
        <w:rPr>
          <w:rFonts w:eastAsia="Amiri" w:cs="Amiri" w:ascii="Amiri" w:hAnsi="Amiri"/>
          <w:color w:val="111111"/>
          <w:sz w:val="28"/>
          <w:szCs w:val="28"/>
          <w:rtl w:val="true"/>
          <w:lang w:bidi="ar-SA"/>
        </w:rPr>
        <w:t xml:space="preserve">. </w:t>
      </w:r>
      <w:bookmarkStart w:id="36" w:name="pg16110_255153"/>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 الحرب الناعمة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ترتكز على تقاطع مصالح ترتكز مشترك مع فئة او تيارسياسي في الجبهة المستهدفة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خسارة الحرب الناعمة لا تؤدي الى تبعات سياسية على الادارة الأميركية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الصلبة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ترتکز على المصالح القومية للدولة المعتدية دون مراعاة لأية فئة في الجبهة المستهدفة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تؤدي الحرب العسكرية إلى تبعات سياسية ضخمة للطرف المعتدي، لأنها لها كلفة باهظة نموذج حربي العراق وافغانستان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220026_1280447820"/>
      <w:bookmarkStart w:id="38" w:name="_Toc13"/>
      <w:bookmarkEnd w:id="37"/>
      <w:r>
        <w:rPr>
          <w:rtl w:val="true"/>
        </w:rPr>
        <w:t>سادساً</w:t>
      </w:r>
      <w:r>
        <w:rPr>
          <w:rtl w:val="true"/>
        </w:rPr>
        <w:t xml:space="preserve">: </w:t>
      </w:r>
      <w:r>
        <w:rPr>
          <w:rtl w:val="true"/>
        </w:rPr>
        <w:t>موارد ومصادر الحرب الناعمة</w:t>
      </w:r>
      <w:bookmarkEnd w:id="38"/>
    </w:p>
    <w:p>
      <w:pPr>
        <w:pStyle w:val="BookText"/>
        <w:rPr/>
      </w:pPr>
      <w:r>
        <w:rPr>
          <w:rFonts w:ascii="Amiri" w:hAnsi="Amiri" w:eastAsia="Amiri" w:cs="Amiri"/>
          <w:color w:val="111111"/>
          <w:sz w:val="28"/>
          <w:sz w:val="28"/>
          <w:szCs w:val="28"/>
          <w:rtl w:val="true"/>
          <w:lang w:bidi="ar-SA"/>
        </w:rPr>
        <w:t>حدد جوزيف ناي موارد القوة الناعمة في ثلاثة محاور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والمثل الأميركية في الأماكن التي تكون جذابة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السياسية عندما يطبقها بإخلاص في الداخل والخارج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السياسات الخارجية عندما يراها الآخرون مشروعة وذات سلطة أخلاقية ومعنوية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المورد قد يكون جذاباً ومكروهاً منفراً في آن واحد، فانتاج هوليود من الأفلام مكروه لدى علماء الدين في إيران كما يقول جوزيف ناي، لكنه جذاباً للشباب والفتيان في إيران أيضاً، والأفلام الأميركية مكروهة في السعودية لكنها جذابة في الصين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حين أن المصادر المنتجة لموارد القوة الناعمة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مصانع هوليود وجيوش الفنانين والممثلين الأميركيين، والإنتاج السينمائي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الطلاب والباحثين الأجانب الوافدين للدراسة في الجامعات والمؤسسات التعليمية، فهم سيشكلون جيوش يحملون معهم آلاف النوايا الطيبة والودائع الحسنة عندما يعودون الى بلدانهم واوطانهم ويتقلدون المراكز والمواقع العليا وسيصبحون سفراء غير رسميين الخدمة أميركا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ورجال الأعمال الأجانب في قطاع الأعمال الأميركي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شبكات الإنترنت ومحركات البحث العالمية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وتويتر وفيسبوك وغيرها والمواقع الأميركية المنتشرة في الفضاء الالكتروني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برامج التبادل الثقافي والعلمي الدولي والمؤتمرات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الشركات الاقتصادية العابرة للقارات خاصة قطاع الإتصالات والمعلوماتية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الرموز والعلامات التجارية مثل كوكا كولا وماكدونالدز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مشاريع وكالة التنمية الدولية الأميركة </w:t>
      </w:r>
      <w:r>
        <w:rPr>
          <w:rFonts w:eastAsia="Times New Roman" w:cs="Times New Roman" w:ascii="Times New Roman" w:hAnsi="Times New Roman"/>
          <w:color w:val="111111"/>
          <w:sz w:val="28"/>
          <w:szCs w:val="28"/>
          <w:lang w:val="en-US" w:bidi="en-US"/>
        </w:rPr>
        <w:t>USAID</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الإعلام الأميركية الدولية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واشنطن تايمز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الإدارة الأميركية في المنظمات الدولية مجلس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التجارة الدولية الغات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وبالإجمال ترتكز القوة الناعمة على كل المؤثرات والأدوات سواء كانت إعلامية أو سينمائية أو ثقافية أو تعليمية أكاديمية أو تجارية أو دبلوماسية وعلاقات عامة وكل مصدر ومورد لا يدخل ضمن تصنيف القدرات العسكرية والقوة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جوزيف ناي حدد الموارد التي تعزز القوة الناعمة الأميركية دون الموارد التي تدمر أو تضعف القوة الناعمة للخصوم والأعداء والمنافسين، وذلك لدواعي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الضوء، ندرك أن مصطلح الحرب الناعمة راكم معاني المصطلحات السابقة عليه من خلال تطور تاريخي رسمته أحداث عسكرية وجيوسياسية مفصلية نهايات القرن العشرين وبدايات القرن الواحد والعشرين تحت تأثير قفزات التطور الهائلة التي حدثت في عالم وسائل الإتصال والإعلام متمثلة بالجيل الربع للتكنولوجيا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الهواتف النقالة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شبكات التواصل الإجتماعي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 أخص، الحرب الناعمة منتج جديد ابتكر ليتناسب مع متطلبات بيئة القرن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تشتق روحها من الحرب الباردة بمواجهة عقائد جديدة الصحوة الإسلامية وبلدان وقوى ونظم تواجه المشروع الأميركي الإسرائيلي في المنطقة محور المقاومة في إيران وصولاً إلى سوريا الممانعة وقوى المقاومة ولمقارعة من تصنفهم أميركا </w:t>
      </w:r>
      <w:bookmarkStart w:id="39" w:name="pg16110_255156"/>
    </w:p>
    <w:p>
      <w:pPr>
        <w:pStyle w:val="BookText"/>
        <w:rPr/>
      </w:pPr>
      <w:bookmarkEnd w:id="39"/>
      <w:r>
        <w:rPr>
          <w:rFonts w:ascii="Amiri" w:hAnsi="Amiri" w:eastAsia="Amiri" w:cs="Amiri"/>
          <w:color w:val="111111"/>
          <w:sz w:val="28"/>
          <w:sz w:val="28"/>
          <w:szCs w:val="28"/>
          <w:rtl w:val="true"/>
          <w:lang w:bidi="ar-SA"/>
        </w:rPr>
        <w:t xml:space="preserve">بالمنافسين لها على الساحة الدولية كدول البريكس وخاصة الصين وروسيا ومواجهة الدول المارقة فنزويلا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220028_1280447820"/>
      <w:bookmarkStart w:id="41" w:name="_Toc14"/>
      <w:bookmarkEnd w:id="40"/>
      <w:r>
        <w:rPr>
          <w:rtl w:val="true"/>
        </w:rPr>
        <w:t>سابعاً</w:t>
      </w:r>
      <w:r>
        <w:rPr>
          <w:rtl w:val="true"/>
        </w:rPr>
        <w:t xml:space="preserve">: </w:t>
      </w:r>
      <w:r>
        <w:rPr>
          <w:rtl w:val="true"/>
        </w:rPr>
        <w:t>الحرب الناعمة والحرب العسكرية في غرفة العمليات المشتركة</w:t>
      </w:r>
      <w:r>
        <w:rPr>
          <w:rtl w:val="true"/>
        </w:rPr>
        <w:t>.</w:t>
      </w:r>
      <w:bookmarkEnd w:id="41"/>
    </w:p>
    <w:p>
      <w:pPr>
        <w:pStyle w:val="BookText"/>
        <w:rPr/>
      </w:pPr>
      <w:r>
        <w:rPr>
          <w:rFonts w:ascii="Amiri" w:hAnsi="Amiri" w:eastAsia="Amiri" w:cs="Amiri"/>
          <w:color w:val="111111"/>
          <w:sz w:val="28"/>
          <w:sz w:val="28"/>
          <w:szCs w:val="28"/>
          <w:rtl w:val="true"/>
          <w:lang w:bidi="ar-SA"/>
        </w:rPr>
        <w:t>بينا في فقرة سابقة أن الحرب الناعمة أصبحت ركناً من أركان العقيدة القومية الأميركية، وجزءاً من الإستراتيجية الأميركية للمنطقة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أن نحدد الجهات العملياتية التي تتولى تنفيذ الوظائف والأهداف أي هيئة أركان 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يطلّع على أرشيف المخابرات الاميركية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تسربت بصورة علنية على شكل وثائق مؤخرا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تسرب من وثائق نشرها موقع ويكيليكس يفهم ترابط الإستراتيجيات والسياسات وآليات التخطيط والتحرك مع نمط عمل الأجهزة </w:t>
      </w:r>
    </w:p>
    <w:p>
      <w:pPr>
        <w:pStyle w:val="BookText"/>
        <w:rPr/>
      </w:pPr>
      <w:r>
        <w:rPr>
          <w:rFonts w:ascii="Amiri" w:hAnsi="Amiri" w:eastAsia="Amiri" w:cs="Amiri"/>
          <w:color w:val="111111"/>
          <w:sz w:val="28"/>
          <w:sz w:val="28"/>
          <w:szCs w:val="28"/>
          <w:rtl w:val="true"/>
          <w:lang w:bidi="ar-SA"/>
        </w:rPr>
        <w:t>والأذرع التنفيذية للإدارة الأميركية التي يعهد إليها مباشرة تنفيذ 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البعض وقع في خطأ منهجي وتوهم أن الحرب الناعمة هي حرب إعلامية تارة أو حرب ثقافية أو سياسية تارة اخرى، أو حرب إقتصادية مرة ، منفصلة عن الحروب الإستخباراتية والعسكرية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إشكالات عن الخيط الجامع بين المسلسلات التلفزيونية والحروب العسكرية، والجامعات مع الحروب البرية، والمطاعم مع</w:t>
      </w:r>
    </w:p>
    <w:p>
      <w:pPr>
        <w:pStyle w:val="BookText"/>
        <w:rPr/>
      </w:pPr>
      <w:r>
        <w:rPr>
          <w:rFonts w:ascii="Amiri" w:hAnsi="Amiri" w:eastAsia="Amiri" w:cs="Amiri"/>
          <w:color w:val="111111"/>
          <w:sz w:val="28"/>
          <w:sz w:val="28"/>
          <w:szCs w:val="28"/>
          <w:rtl w:val="true"/>
          <w:lang w:bidi="ar-SA"/>
        </w:rPr>
        <w:t>الحروب الأمنية، والعقوبات الإقتصادية مع الحروب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القراءة المعمّقة والفاحصة لوثيقة الميثاق الرسمي لوكالة المخابرات المركزية الاميركية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تفك هذا اللغز، حيث يعثر على عنوان يشرح بعضاً من هذه الروابط وينص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إغتيال وحذف شخصيات مؤثرة في الجبهة المعارضة للنظام المستهدف في سبيل دعم أهداف نفسية ودعائية في إطار خطة تحرك كبرى، وتسليح جماعات منشقة عن النظام المستهدف وشراء ذمم زعامات وكتاب صحف ومدراء إذاعات ودور نشر ومحطات تلفزيونية لتهيئة الأرضية أمام الأعمال السرية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الباحث الأميركي ستيف هامونز </w:t>
      </w:r>
      <w:r>
        <w:rPr>
          <w:rFonts w:eastAsia="Times New Roman" w:cs="Times New Roman" w:ascii="Times New Roman" w:hAnsi="Times New Roman"/>
          <w:color w:val="111111"/>
          <w:sz w:val="28"/>
          <w:szCs w:val="28"/>
          <w:lang w:val="en-US" w:bidi="en-US"/>
        </w:rPr>
        <w:t>Hammons Steve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وصف هذا التشابك بمقولته القوة التجاوزية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ترتكز القوة الفائقة على دمج مجموعة من موارد القوة الصلبة والناعمة، وتتضمن استخدام الدبلوماسية، والموارد الثقافية والعمليات الإنسانية، </w:t>
      </w:r>
    </w:p>
    <w:p>
      <w:pPr>
        <w:pStyle w:val="BookText"/>
        <w:rPr/>
      </w:pPr>
      <w:r>
        <w:rPr>
          <w:rFonts w:ascii="Amiri" w:hAnsi="Amiri" w:eastAsia="Amiri" w:cs="Amiri"/>
          <w:color w:val="111111"/>
          <w:sz w:val="28"/>
          <w:sz w:val="28"/>
          <w:szCs w:val="28"/>
          <w:rtl w:val="true"/>
          <w:lang w:bidi="ar-SA"/>
        </w:rPr>
        <w:t>والعمليات الاستخباراتية القائمة على المعلومات البشرية، وعمليات الحرب النفسية، والعمليات العسكرية، والتكنولوجيا المتقدمة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عليه هناك غرفة عمليات مشتركة لتنسيق الجهود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الحرب الناعمة لتدمير القوة الناعمة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وإضعاف جاذبيته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الصلبة العسكرية والنفسية للإحتواء والردع وزعزعة الأركان، ويدخل من ضمنها دعم المنشقين والمجموعات التكفيرية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الضغوطات الإقتصادية والحصار والعقوبات لشل موارد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وتتألف غرفة العمليات المشتركة من الوزارات والوكالات الآتية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وكالة الإستخبارات الأميركية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تتولى جمع المعلومات وإعداد الدراسات والأبحاث عن النظم والجهات والشخصيات المستهدفة، وإدارة الحرب النفسية، وتجنيد العملاء، وتنفيذ الإغتيالات والانقلابات والثورات الملونة، وتعمل من خلال السفارات الأميركية حول العالم، ومن خلال محطات ومكاتب منفصلة ومستترة بشركات تجارية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الخارجية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الدبلوماسية والوكالات المدنية والتواصل مع الشخصيات والقوى السياسية من خلال السفارات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وكالة التنمية الدولية الأميركية </w:t>
      </w:r>
      <w:r>
        <w:rPr>
          <w:rFonts w:eastAsia="Times New Roman" w:cs="Times New Roman" w:ascii="Times New Roman" w:hAnsi="Times New Roman"/>
          <w:color w:val="111111"/>
          <w:sz w:val="28"/>
          <w:szCs w:val="28"/>
          <w:lang w:val="en-US" w:bidi="en-US"/>
        </w:rPr>
        <w:t>USAID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تتولى إدارة المشاريع التنموية في مختلف دول العالم، وتمويل منظمات المجتمع المدني، ولها في لبنان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مكتباً في مختلف المناطق والمحافظات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حكّام البث الحكومي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قنوات البث التلفزيوني والفضائي وشبكات الإنترنت الحكومية، وتسمى في الإعلام مكتب الدبلوماسية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مركزها واشنطن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قيادة الجيوش والقواعد العسكرية الأميركية المنتشرة حول العالم، وتدير الحرب الصلبة والنفسية، وجمع المعلومات الإستخباراتية وإعداد الدراسات الإستطلاعية حول البيئة والأرضية السياسية للخصوم والأعداء والتوصيات الإجرائية حيالها، خاصة من خلال مركز الأبحاث</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الدفاعية المعروف باسم </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وله فروع في قطر والإمارات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الأمن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تتولى جمع المعلومات الإلكترونية عبر التنصت على إشارات واتصالات معظم دول وشخصيات وقادة العالم، سواء الإتصالات السلكية أو اللاسلكية، وجمع المعلومات عن طريق شبكات الإنترنت العالمية كشركة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ومواقع التواصل الإجتماعي كتويتر وفيسبوك، لا بل أن هذه المواقع مملوكة وتابعة تنظيمياً لوكالة الأمن القومي والبنتاغون، ويندرج منها أيضاً التنصت على مجمل الهواتف الذكية الجديدة </w:t>
      </w:r>
      <w:bookmarkStart w:id="42" w:name="pg16110_255160"/>
    </w:p>
    <w:p>
      <w:pPr>
        <w:pStyle w:val="BookText"/>
        <w:rPr/>
      </w:pPr>
      <w:bookmarkEnd w:id="42"/>
      <w:r>
        <w:rPr>
          <w:rFonts w:ascii="Amiri" w:hAnsi="Amiri" w:eastAsia="Amiri" w:cs="Amiri"/>
          <w:color w:val="111111"/>
          <w:sz w:val="28"/>
          <w:sz w:val="28"/>
          <w:szCs w:val="28"/>
          <w:rtl w:val="true"/>
          <w:lang w:bidi="ar-SA"/>
        </w:rPr>
        <w:t xml:space="preserve">الأكثر استعمالاً، وخاصة عبر برامج وتطبيقات التشغيل المجانية كالواتس أب </w:t>
      </w:r>
      <w:r>
        <w:rPr>
          <w:rFonts w:eastAsia="Times New Roman" w:cs="Times New Roman" w:ascii="Times New Roman" w:hAnsi="Times New Roman"/>
          <w:color w:val="111111"/>
          <w:sz w:val="28"/>
          <w:szCs w:val="28"/>
          <w:lang w:val="en-US" w:bidi="en-US"/>
        </w:rPr>
        <w:t>Whatsapp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وهو ما دفع لجنة تشخيص الجرائم في الجمهورية الإسلامية في إيران لإصدار قرار يعتبر هذه الشركة محظورة لارتباطاتها السرية بالوكالات الأمنية الأميركية</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352265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assafir.com/article/1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فجر العميل الأميركي الفار إلى روسيا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إدوارد سنودن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فضيحة مدوية عندما بین أنشطة هذه الوكالة وبين حجم اختراقها لشبكات الإتصالات العالمية، بما في ذلك هواتف الحلفاء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بينها التنصت على هاتف المستشارة الألمانية انجيلا ميركل</w:t>
      </w:r>
      <w:r>
        <w:rPr>
          <w:rFonts w:eastAsia="IRNazanin" w:cs="IRNazanin"/>
          <w:color w:val="111111"/>
          <w:sz w:val="28"/>
          <w:szCs w:val="28"/>
          <w:rtl w:val="true"/>
          <w:lang w:bidi="fa-IR"/>
        </w:rPr>
        <w:t>.</w:t>
      </w:r>
    </w:p>
    <w:p>
      <w:pPr>
        <w:pStyle w:val="Heading3"/>
        <w:numPr>
          <w:ilvl w:val="2"/>
          <w:numId w:val="1"/>
        </w:numPr>
        <w:rPr/>
      </w:pPr>
      <w:bookmarkStart w:id="43" w:name="__RefHeading___Toc1220030_1280447820"/>
      <w:bookmarkStart w:id="44" w:name="_Toc15"/>
      <w:bookmarkEnd w:id="43"/>
      <w:r>
        <w:rPr>
          <w:rtl w:val="true"/>
        </w:rPr>
        <w:t>ثامناً</w:t>
      </w:r>
      <w:r>
        <w:rPr>
          <w:rtl w:val="true"/>
        </w:rPr>
        <w:t xml:space="preserve">: </w:t>
      </w:r>
      <w:r>
        <w:rPr>
          <w:rtl w:val="true"/>
        </w:rPr>
        <w:t>الفرق بين الحرب النفسية والحرب الناعمة والغزو الثقافي</w:t>
      </w:r>
      <w:bookmarkEnd w:id="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الحرب النفسية تكتفي بتحقيق التأثير والدعاية والتلاعب بالرأي العام والإقناع السياسي ولو دون توفّر أدلة ذات صدقية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يعرفها قسم هندسة المزاج ودائرة الحرب النفسية والدعاية في وكالة المخابرات المركزية الامريكية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أثناء الحرب الباردة</w:t>
      </w:r>
      <w:r>
        <w:rPr>
          <w:rStyle w:val="FootnoteAnchor"/>
          <w:rtl w:val="true"/>
        </w:rPr>
        <w:footnoteReference w:id="50"/>
      </w:r>
      <w:r>
        <w:rPr>
          <w:rFonts w:ascii="Amiri" w:hAnsi="Amiri" w:eastAsia="Amiri" w:cs="Amiri"/>
          <w:color w:val="111111"/>
          <w:sz w:val="28"/>
          <w:sz w:val="28"/>
          <w:szCs w:val="28"/>
          <w:rtl w:val="true"/>
          <w:lang w:bidi="ar-SA"/>
        </w:rPr>
        <w:t>، أو التأثير في السكان المدنيين غير المسلحين بهدف جمع المعلومات ومضاعفة الإنشقاق والإرتداد في صفوف العدو وفق تصور الإستخبارات البريطانية</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في حين عرفت موسوعة المعطيات الحرة الحرب النفسية بأنها الإستعمال المخطط والممنهج للدعاية ومختلف الأساليب النفسية للتأثير على آراء ومشاعر وسلوكيات العدو بطريقة تسهل الوصول للأهداف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وسيلة مُساعدة لتحقيق الإستراتيجية القومية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وتُشن في وقت السلم والحرب على السواء، وتستخدم فيها كل إمكانيات الدولة ومقدراتها سياسية واقتصادية وعسكرية وإعلامية وغير ذلك</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الوظائف للحرب النفسية كانت تصلح في زمن الحرب الباردة والحروب التي سبقتها الحربين العالميتين الأولى والثانية وقد انتهت صلاحيتها ولم تعد تجدي نفعاً في عصر العولمة والمعلومات كما صرح جوزيف ناي، لأن توسع وسائل الإعلام وانتشارها بين أيدي الجميع وظهور لاعبين من غير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شبكات ومنظمات وناشطين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مفاهيم المصداقية والشرعية السياسية والسلطة التي كانت تحتكرها الدول، ما أدى الى القفز نحو اتجاهات ووظائف جديدة أنتجت الحرب الناعمة، وتوسعت وظائفها لتشمل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تشكيل التصورات والمفاهيم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البيئة والأرضية السياسية الملائمة لترسيخ قواعد السياسات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الشرعية والمشروعية والصدقية عن الخصم نظاماً أم قيادة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شخصية النظام والقيادة لدى الخصم واستبدالها بقوى وشخصيات بديلة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الحقائق وتحويل نقاط القوة الى نقاط ضعف والفرص إلى تهديدات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جمهور الطرف المستهدف نحو المفاهيم والقيم بدون بصمات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لخص سماحة الإمام الخامنئي دام ظله الفرق بين الحرب النفسية والحرب الناعمة بجملة واحدة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النفسية فرع من فروع الحرب الناعمة، لتبديل إرادة الخصم وتغيير حساباته</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دراسة لمركز قيم ورد أن الحرب الناعمة لا تعد منهجاً جديداً مقابل مناهج الحرب النفسية والدعاية، بل هي تطور في الوظائف والأهداف ناجم عن تطور كمي ونوعي هائل في وسائل ووسائط الإتصال والإعلام </w:t>
      </w:r>
      <w:r>
        <w:rPr>
          <w:rStyle w:val="FootnoteAnchor"/>
          <w:rtl w:val="true"/>
        </w:rPr>
        <w:footnoteReference w:id="54"/>
      </w:r>
      <w:r>
        <w:rPr>
          <w:rFonts w:ascii="Amiri" w:hAnsi="Amiri" w:eastAsia="Amiri" w:cs="Amiri"/>
          <w:color w:val="111111"/>
          <w:sz w:val="28"/>
          <w:sz w:val="28"/>
          <w:szCs w:val="28"/>
          <w:rtl w:val="true"/>
          <w:lang w:bidi="ar-SA"/>
        </w:rPr>
        <w:t xml:space="preserve">، ويمكن اعتبار الحرب الناعمة افرازاً طبيعياً وحتمياً مرتبطاً بسعة إنتشار ونوعية أدوات الجيل الرابع من وسائط تكنولوجيا الاتصال والإعلام الفضائيات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أجهزة الإتصال الخليوية 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وصفحات الإنترنت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شبكات التواصل الاجتماعي البرمجيات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Software</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وللإيضاح سنعرض نصاً نشره موقع وزارة الخارجية الأميركية حول برنامج المجتمع المدني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برامج القوة الناعمة، بما يشير لنوعية هذا الإنقلاب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أحدثت التطورات الأخيرة في تكنولوجيا الاتصال كالهواتف النقالة ومنصات الشبكات الإجتماعية ثورة في طريقة تبادل المعلومات والإتصالات، والتنظيم، ومناصرة مصالحنا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هذه التطورات القدرة على تعزيز المجتمع المدني حيث تتواجد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ويمكنها تنميته حيث لا تتواجد فمن خلال خفض الحواجز أمام إنتاج وتوزيع المعلومات، أصبح الملايين من منتجي ومستهلكي وسائل الإعلام الجديدة قادرين على التنظيم، والتواصل والتعلم والمشاركة في بلدانهم ومجتمعاتهم الأهلية بكفاءة لم يسبق لها مثيل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امتلاك التكنولوجيا الرقمية، تم تمكين الأفراد الذين كانوا دون صوت في السابق من المشاركة في النطاق العام وتوسيع تنوع الآراء المتوفرة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الخوض الناجح عبر هذه البيئة من وسائل الإعلام الجديدة، يجب على صانعي السياسة والاستراتيجيين، والمنظمات غير الحكومية، والحكومات مقاومة الإغراء للعمل والاتصال من خلال نموذج القرية العالمية الذي أصبح قديم الطراز الآن، وأن يعتمدوا على البيئة المحلية من الأسفل إلى الأعلى، وعلى البيئة المعادية لمواقع تويتر، ورسائل فيسبوك، وتحديثات فور سكوير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 الناس مع أجهزتهم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المجلة الإلكترونية تثقيف المجتمع المدني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المقصود بالفعل من عبارة وسائل الإعلام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أسهل طريقة للتذكر كيف تعمل وسائل الإعلام الرقمية هي النظر ببساطة إلى أصابعك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التكنولوجيا الرقمية تعيد وسائل الإعلام مرة أخرى إلى يديك</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صُممت مبادرة المجتمع المدني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لمساعدة المنظمات الصغيرة التي تعمل للصالح الاجتماعي من أجل زيادة قدراتها عن طريق استخدام تكنولوجيات التواصل أما الهدف فهو إقامة شبكة طويلة الأمد، ذاتية الاستدامة من التكنولوجيات، والمتطوعين، ومناصري المجتمع المدني تكرس اهتمامها على تعزيز عمل المجتمع المدني في القرن الحادي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تنتمي الحرب النفسية والدعاية إلى الحقبة السابقة على انتشار التكنولوجيا الجديدة وهي وان اشتركت مع الحرب الناعمة في الهدف لجهة استهداف تطويع إرادة العدو الدول والنظم والرأي العام والمنظمات والجماعات ولكنهما تختلف في الأساليب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الأساليب ترتكز الحرب الناعمة على الإستمالة والإغواء والجذب وزرع الأمل وتقاسم القيم والأهداف والشعارات المشتركة مع الطرف الآخر المستهدف، دون أن تظهر للعيان ودون أن تترك أي بصمات، أي تصدير الأمل وجاذبية النموذج، والوعود بحياة أفضل وفق أسلوب الحياة الأميركي والغربي، وتحكيم العقلانية والمعايير العقلانية، ونيل الحريات الفردية لأقضى الحدود، واطلاق الغرائز ونشر الإباحية الجنسية والتحرر الاجتماعي والفردي وامتلاك الأمل بالمستقبل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ترتكز الحرب النفسية والدعاية على إرغام العدو وتدمير إرادته وإرعابه وتخفيض مستوى معنوياته بصورة مباشرة وعلنية، أي فرض الإرادة وتصدير الخوف والأرعاب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وتختلف الحرب النفسية عن الحرب الناعمة في كمية ونوعية الوسائل المستخدمة، حيث تعاظمت وتوسعت الأدوات الإعلامية والإتصالية لدى الرأي العام في الوقت الراهن، بحيث إن الوسائط والأدوات المستخدمة في الحرب الناعمة أصبحت في متناول الجميع بلا إستثناء ودخلت إلى كل البيوت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خلال شاشات التلفزيون والإنترنت والهواتف الخليوية، بحيث غرقت الدول بالمقروءات والمسموعات والبصريات والأخبار والمنتجات الإعلامية بلا أي قيود رقابية في ظل عولمة إعلامية وثقافية ومعلوماتية فورية ومفتوحة ومتفاعلة ومترابطة بشكل لا سابق له وبأثمان وتكاليف مالية مجانية أو شبه 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كانت الحرب النفسية والدعاية تعتمد على مخاطبة كتل منظمة ومتراصة ومتماسكة 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قيادات المنظمات ونخب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العام ككتلة ضخمة وعقل جمعي واحد، وليس كأفراد وشبكات كما يحصل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الحرب النفسية تعتمد أدوات عصرها إذاعات وتلفزيونات حكومية قليلة جداً ومحدودة الإنتشار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صحف حكومية وشبه حكومية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نشر وكتب ومنشورات تخضع للرقابة الحكومية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وتزخر وثائق القرن العشرين بأنشطة المخابرات البريطانية والأميركية في شراء دور النشر والكتاب والمثقفين وكذلك الإذاعات التي كانت الأكثر انتشاراً، كإذاعة صوت أوروبا الحرة الموجهة نحو الجمهور الشيوعي في أوروبا الشرقية زمن الحرب الباردة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مفردة الغزو الثقافي فهو مصطلح أطلقه أوائل التسعينات </w:t>
      </w:r>
    </w:p>
    <w:p>
      <w:pPr>
        <w:pStyle w:val="BookText"/>
        <w:rPr/>
      </w:pPr>
      <w:r>
        <w:rPr>
          <w:rFonts w:ascii="Amiri" w:hAnsi="Amiri" w:eastAsia="Amiri" w:cs="Amiri"/>
          <w:color w:val="111111"/>
          <w:sz w:val="28"/>
          <w:sz w:val="28"/>
          <w:szCs w:val="28"/>
          <w:rtl w:val="true"/>
          <w:lang w:bidi="ar-SA"/>
        </w:rPr>
        <w:t xml:space="preserve">وتحديداً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أوائل القرن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الخامنئي دام ظله على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الحضاري والثقافي التي تعني اغراق المجتمعات الإسلامية بأفكار وقيم وأنماط تفكير وعادات وسلوكيات أميركية وغربية لغاية ادخال تعديلات مؤثرة في هوية الكيان الثقافي الإسلامي بغية استبداله بهوية حضارية وثقافية زائفة لأجل مكاسب سياسية واستعمارية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http://iipdigital.usembassy.gov/st/arabic/publication/2011201110061/10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54550x</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صاغها الإمام الخامنئي دام ظله كرد على مقولة العولمة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انتشرت أنذاك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وبالأصل مصطلح الغزو الثقافي ينتمي تاريخياً وزمنياً إلى الجيل التكنولوجي الثالث السابق حيث كان صراع النخب الفكرية والثقافية يتم عبر المنابر الفكرية والكتب ودور النشر والمطبوعات والإذاعات الحكومية، وقد صاغه كتاب اليسار الشيوعي خلال فترة السبعينات خلال مواجهاتهم الفكرية والثقافية مع المعسكر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مقولة الحرب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القوة الناعمة استعملت من قبل الإمام الخامنئي في شهر حزيران من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وقوع الفتنة الرئاسية في إيران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وكخلاصة، يرتكز الغزو الثقافي على تصدير المحتوى الثقافي والأنماط الحضارية واللغات الأجنبية ونشرها في ساحات الآخرين لتحقيق وتسهيل الأهداف السياسية والاقتصادية والعسكرية، في </w:t>
      </w:r>
      <w:bookmarkStart w:id="45" w:name="pg16110_255167"/>
    </w:p>
    <w:p>
      <w:pPr>
        <w:pStyle w:val="BookText"/>
        <w:rPr/>
      </w:pPr>
      <w:bookmarkEnd w:id="45"/>
      <w:r>
        <w:rPr>
          <w:rFonts w:ascii="Amiri" w:hAnsi="Amiri" w:eastAsia="Amiri" w:cs="Amiri"/>
          <w:color w:val="111111"/>
          <w:sz w:val="28"/>
          <w:sz w:val="28"/>
          <w:szCs w:val="28"/>
          <w:rtl w:val="true"/>
          <w:lang w:bidi="ar-SA"/>
        </w:rPr>
        <w:t>حين أن الحرب الناعمة أكثر تخطيطاً وتركيزاً، وتعتمد على الجيل التكنولوجي الرابع، وأصبحت شكلاً حربياً قائمة بذاته، لدرجة أنها يمكن أن تشكل في حالات كثيرة بديلاً للحرب العسكرية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220032_1280447820"/>
      <w:bookmarkStart w:id="47" w:name="_Toc16"/>
      <w:bookmarkEnd w:id="46"/>
      <w:r>
        <w:rPr>
          <w:rtl w:val="true"/>
        </w:rPr>
        <w:t>تاسعاً</w:t>
      </w:r>
      <w:r>
        <w:rPr>
          <w:rtl w:val="true"/>
        </w:rPr>
        <w:t xml:space="preserve">: </w:t>
      </w:r>
      <w:r>
        <w:rPr>
          <w:rtl w:val="true"/>
        </w:rPr>
        <w:t>الدبلوماسية الرقمية من أبرز أدوات الحرب الناعمة</w:t>
      </w:r>
      <w:bookmarkEnd w:id="47"/>
    </w:p>
    <w:p>
      <w:pPr>
        <w:pStyle w:val="BookText"/>
        <w:rPr/>
      </w:pPr>
      <w:r>
        <w:rPr>
          <w:rFonts w:ascii="Amiri" w:hAnsi="Amiri" w:eastAsia="Amiri" w:cs="Amiri"/>
          <w:color w:val="111111"/>
          <w:sz w:val="28"/>
          <w:sz w:val="28"/>
          <w:szCs w:val="28"/>
          <w:rtl w:val="true"/>
          <w:lang w:bidi="ar-SA"/>
        </w:rPr>
        <w:t>ان الحديث عن القوة الناعمة والحرب الناعمة، يقودنا الى البحث عن أسس وأركان العقيدة السياسية الجديدة للخارجية الأميركية التي تتولى قيادة الحرب على ساحتنا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تم مراجعة مواقع وزارة الخارجية الأميركية بلغته الأصلية الإنكليزية والموقع المخصص لبرنامج الإعلام الخارجي يترجم النصوص والخطابات إلى العربية وقد وجدنا من خلال التدقيق أن مفردة التكنولوجيا دخلت في صلب البرامج السياسية حول العالم، وأصبح هناك عقيدة التكنولوجيا السياسية وفق تعبير بعض أعضاء لجنة تخطيط السياسات </w:t>
      </w:r>
      <w:r>
        <w:rPr>
          <w:rFonts w:eastAsia="Times New Roman" w:cs="Times New Roman" w:ascii="Times New Roman" w:hAnsi="Times New Roman"/>
          <w:color w:val="111111"/>
          <w:sz w:val="28"/>
          <w:szCs w:val="28"/>
          <w:lang w:val="en-US" w:bidi="en-US"/>
        </w:rPr>
        <w:t>Techno - Political Ager</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هذه الإستراتيجيات الجديدة الدبلوماسية الرقمية </w:t>
      </w:r>
      <w:r>
        <w:rPr>
          <w:rFonts w:eastAsia="Times New Roman" w:cs="Times New Roman" w:ascii="Times New Roman" w:hAnsi="Times New Roman"/>
          <w:color w:val="111111"/>
          <w:sz w:val="28"/>
          <w:szCs w:val="28"/>
          <w:lang w:val="en-US" w:bidi="en-US"/>
        </w:rPr>
        <w:t>Digital diplomacy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والدبوماسية الإلكترونية </w:t>
      </w:r>
      <w:r>
        <w:rPr>
          <w:rFonts w:eastAsia="Times New Roman" w:cs="Times New Roman" w:ascii="Times New Roman" w:hAnsi="Times New Roman"/>
          <w:color w:val="111111"/>
          <w:sz w:val="28"/>
          <w:szCs w:val="28"/>
          <w:lang w:val="en-US" w:bidi="en-US"/>
        </w:rPr>
        <w:t>diplomacy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التي نظر لها أعضاء في لجنة تخطيط السياسات في الخارجية الأميركية أمثال أليك روس مستشار الإبتكار والمعلومات وجارد کوهین المدير السابق لقسم غوغل للأفكار </w:t>
      </w:r>
      <w:r>
        <w:rPr>
          <w:rFonts w:eastAsia="Times New Roman" w:cs="Times New Roman" w:ascii="Times New Roman" w:hAnsi="Times New Roman"/>
          <w:color w:val="111111"/>
          <w:sz w:val="28"/>
          <w:szCs w:val="28"/>
          <w:lang w:val="en-US" w:bidi="en-US"/>
        </w:rPr>
        <w:t>google idea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ومدير ملف المنظمات الشبابية وإريك شميدت المدير التنفيذي لشركة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ومستشار أوباما للشؤون التقنية، وتقوم استراتيجية الدبلوماسية الرقمية على بناء علاقات واتصالات مباشرة مع قطاع الشباب والناشطين وكافة فئات وشعوب العالم، خاصة في الشرق الأوسط، بعيداً عن الدبلوماسية التقليدية الرسمية التي تمارسها السفارات والقنصليات التي يمكن تسميتها بالدبلوماسية الجغرافية والمكانية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الإفتراضي لشبكات الإنترنت والتكنولوجيات الجديدة امتداداً فعالاً للواقع السياسي وفق غارد كوهين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أبناء الشرق الأوسط هم من فئة الشباب، وبفعل نظرية التغيير الجيلي التي نظر لها هنتغتون في كتابه النظام السياسي لمجتمعات 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يصاحبها من تغيير وظيفي في الإطار السياسي والمؤسساتي ينبغي الإتصال بالقوى السياسية الشابة والجديدة الناشطين والمدونيين والصحفيين والشباب وإجتذاب ملايين المشتركين على شبكات الإنترنت في ايران وتركيا ومصر وتونس واليمن وليبيا ولبنان وسائر الدول العربية نحو المشروعات والأهداف والسياسات الأميركية بطريقة مباشرة أو غير مباشرة، والتعرف على نخبة الناشطين ، وإشراكهم في برامج تدريبية مقدمة لتوظيف هذه الطاقات لاحقاً عبر عملية تضخيم </w:t>
      </w:r>
      <w:r>
        <w:rPr>
          <w:rFonts w:eastAsia="Times New Roman" w:cs="Times New Roman" w:ascii="Times New Roman" w:hAnsi="Times New Roman"/>
          <w:color w:val="111111"/>
          <w:sz w:val="28"/>
          <w:szCs w:val="28"/>
          <w:lang w:val="en-US" w:bidi="en-US"/>
        </w:rPr>
        <w:t>Amplifire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للأصوات العربية المطالبة بالحرية والديموقراطية والتغيير السياسي بعد توجيهها نحو تحقيق الأهداف والسياسات الأميركية وفق الوصف الحرفي للمستشار التقني السياسي للخارجية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روس</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www.albalaalaan.wordpress.com</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شاهدنا كيف فعلت كاميرات الهواتف الخليوية التي بثت على أفلام اليوتيوب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والفايسبوك فعلها في تحريك الشوراع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أصبح بإمكان الإدارة الأميركية من خلال شركات الإنترنت التحكم بواسطة برامج تقنية عالية لها أهداف سياسية بجهود وميول وإتجاهات الشباب والناشطين وتحريكهم عن بعد، تماماً كما يحرك مشغل الكومبيوتر بواسطة الفارة </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شريط الأدوات </w:t>
      </w:r>
      <w:r>
        <w:rPr>
          <w:rFonts w:eastAsia="Times New Roman" w:cs="Times New Roman" w:ascii="Times New Roman" w:hAnsi="Times New Roman"/>
          <w:color w:val="111111"/>
          <w:sz w:val="28"/>
          <w:szCs w:val="28"/>
          <w:lang w:val="en-US" w:bidi="en-US"/>
        </w:rPr>
        <w:t>Menu bar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برمجيات الكومبيوتر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والتشبيه ليس فيه تعدي على الحقيقة فها هو إليك روس يقول عن شبكات الإنترنت أنها تشي غيفارا القرن الحادي والعشرين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كلمة خطيرة تختصر الإستراتيجية التقنية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الجديدة للإدارة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وتستبطن الإشارة إلى اهمية هذه الشبكات المستوى القيادي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الإستراتيجية كانت مادة للإنتقاد الحاد من طرف وزير خارجية أميركا الأشهر هنري كيسنجر عندما إنتقد الإعتماد المفرط على القوى الإلكترونية التي لم ولن تتمكن من إزاحة اللاعبيين التقليديين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الجيوش والإسلاميين من اللعبة السياسية، مشبهاً الثورات العربية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لحظة إنترنت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 ضعف التكنولوجيا السياسية أمام القوى </w:t>
      </w:r>
    </w:p>
    <w:p>
      <w:pPr>
        <w:pStyle w:val="BookText"/>
        <w:rPr/>
      </w:pPr>
      <w:r>
        <w:rPr>
          <w:rFonts w:ascii="Amiri" w:hAnsi="Amiri" w:eastAsia="Amiri" w:cs="Amiri"/>
          <w:color w:val="111111"/>
          <w:sz w:val="28"/>
          <w:sz w:val="28"/>
          <w:szCs w:val="28"/>
          <w:rtl w:val="true"/>
          <w:lang w:bidi="ar-SA"/>
        </w:rPr>
        <w:t xml:space="preserve">الكلاسيكية المنظمة كالجماعات الإسلامية فيه شيء من الصحة كما سنرى لاحقاً وهو يتطابق مع التحليل الصهيوني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ويتطابق مع إتجاهات الإستشراق الغربي في تحليل قضايا العالمين العربي والإسلامي، ويتوافق مع وجهة نظر القوى اليمينية في الإدارة الأميركية التي ترى بمجموعها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طاقة ثقافية متجذرة في الحياة السياسية الإسلامية لا يمكن صهر عناصرها بالكامل تحت تأثير أمواج التكنولوجيا السياسية الغربية كما هو واقع الحال مع بقية دول ومناطق العالم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ونموذج نشر وثائق ويكيليكس التي بدأ نشرها من تونس في شهر كانون الأول من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وسبقت إندلاع الاحتجاجات العربية بإسبوع واحد إحدى هذه الوسائل الرقمية الذكية، وهي مقال على عمليات التضخيم التقني السياسي </w:t>
      </w:r>
      <w:r>
        <w:rPr>
          <w:rFonts w:eastAsia="Times New Roman" w:cs="Times New Roman" w:ascii="Times New Roman" w:hAnsi="Times New Roman"/>
          <w:color w:val="111111"/>
          <w:sz w:val="28"/>
          <w:szCs w:val="28"/>
          <w:lang w:val="en-US" w:bidi="en-US"/>
        </w:rPr>
        <w:t>Amplifire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عليه، يفهم قول جوزيف ناي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وثائق ويكيليكس رغم انها وثائق حكومية مسروقة تشكل إحدى مظاهر القوة الأميركية الناعمة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هوس مستشاري هيلاري كلينتون وباراك أوباما بالدبلوماسية الرقمية هو النجاح الذي لاقاه هؤلاء المستشارون خلال تنظيمهم حملة أوباما الإنتخابية العام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فقد أكد خبراء الحملات الإنتخابية ان شركات الإنترنت ووسائل الإعلام كانت العامل الأبرز خلف نجاح أوباما، وهو ما شجعه شجعهم على وضع </w:t>
      </w:r>
      <w:bookmarkStart w:id="48" w:name="pg16110_255171"/>
    </w:p>
    <w:p>
      <w:pPr>
        <w:pStyle w:val="BookText"/>
        <w:rPr/>
      </w:pPr>
      <w:bookmarkEnd w:id="48"/>
      <w:r>
        <w:rPr>
          <w:rFonts w:ascii="Amiri" w:hAnsi="Amiri" w:eastAsia="Amiri" w:cs="Amiri"/>
          <w:color w:val="111111"/>
          <w:sz w:val="28"/>
          <w:sz w:val="28"/>
          <w:szCs w:val="28"/>
          <w:rtl w:val="true"/>
          <w:lang w:bidi="ar-SA"/>
        </w:rPr>
        <w:t>إستراتيجيات الدبلوماسية الرقمية في مشاريع وزارة الخارجية الأميركية في عهد أوباما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220034_1280447820"/>
      <w:bookmarkStart w:id="50" w:name="_Toc17"/>
      <w:bookmarkEnd w:id="49"/>
      <w:r>
        <w:rPr>
          <w:rtl w:val="true"/>
        </w:rPr>
        <w:t>عاشراً</w:t>
      </w:r>
      <w:r>
        <w:rPr>
          <w:rtl w:val="true"/>
        </w:rPr>
        <w:t xml:space="preserve">: </w:t>
      </w:r>
      <w:r>
        <w:rPr>
          <w:rtl w:val="true"/>
        </w:rPr>
        <w:t>أركان الحرب الناعمة، خطة وقيادة وفرصة وحملة منسقة</w:t>
      </w:r>
      <w:bookmarkEnd w:id="50"/>
    </w:p>
    <w:p>
      <w:pPr>
        <w:pStyle w:val="BookText"/>
        <w:rPr/>
      </w:pPr>
      <w:r>
        <w:rPr>
          <w:rFonts w:ascii="Amiri" w:hAnsi="Amiri" w:eastAsia="Amiri" w:cs="Amiri"/>
          <w:color w:val="111111"/>
          <w:sz w:val="28"/>
          <w:sz w:val="28"/>
          <w:szCs w:val="28"/>
          <w:rtl w:val="true"/>
          <w:lang w:bidi="ar-SA"/>
        </w:rPr>
        <w:t>إن تنفيذ وظائف الحرب الناعمة ذات الطبيعة الحساسة والمعقدة، ووضعها موضع التطبيق يتطلب موارداً وطاقات وجهوداً بشرية كبيرة، وتخطيطاً وتحليلاً سياسياً لتوجيه الأحداث ومراكز للابحاث، وأجهزة استخبارات توفر المعلومات والمعطيات وامكانات تكنولوجية وإتصالية وإعلامية ضخمة، ومهارات وخبرات</w:t>
      </w:r>
    </w:p>
    <w:p>
      <w:pPr>
        <w:pStyle w:val="BookText"/>
        <w:rPr/>
      </w:pPr>
      <w:r>
        <w:rPr>
          <w:rFonts w:ascii="Amiri" w:hAnsi="Amiri" w:eastAsia="Amiri" w:cs="Amiri"/>
          <w:color w:val="111111"/>
          <w:sz w:val="28"/>
          <w:sz w:val="28"/>
          <w:szCs w:val="28"/>
          <w:rtl w:val="true"/>
          <w:lang w:bidi="ar-SA"/>
        </w:rPr>
        <w:t>وصبر إستراتيجي ونفس طويل، وغرفة عمليات تتولى التنسيق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أوضحها صاحب مقولة القوة الناعمة ان القوة الناعمة تقوم على عرض السياسات في سياقها الدولي، وتحقيق الإتصال الإستراتيجي عن طريق تطوير مجموعة مواضيع تشبه الحملات الإعلانية والإعلامية والإنتخابية، وبناء شبكة علاقات مع شخصيات أساسية في البيئة المستهدفة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وفرصة ملائمة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تتطلب الحرب الناعمة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موارد القوة الناعمة في الساحة المستهدفة جامعات مشاريع تنموية علاقات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مراكز أبحاث ومنظمات مجتمع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إعلام واتصال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مواد ومواضيع ورسائل وأفكار وشعارات سياسية وإعلامية وثقافية ودبلوماسية تتلائم مع البيئة المستهدفة البيئة السياسية اللبنانية وبيئة حزب الله أو البيئة السياسية الإيرانية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شبكة علاقات عامة ووسطاء للقيام بوظيفة تسويق وترويج الأفكار والأخبار والتحليلات والتوجيهات السياسية والثقافية والإعلامية نموذج شخصات شيعة السفارة الأميركية التي نشرتها جريدة الأخبار اللبنانية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واستطلاعات ومعطيات حول البيئة السياسية المستهدفة ومدى جاهزية الجمهور والنخبة لتلقي مضمون المواد والرسائل الناعمة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عمليات موحدة وقيادة عليا رفيعة المستوى لتنسيق الأنشطة والإتصالات وتوزيع الأدوار والشعارات وفقاً لتخطيط عالي المستوى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ومناسبات وفرص ملائمة نموذج الإنتخابات الإيرانية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فالقوة الناعمة تعتمد على تجهيز المواد والمواضيع والشعارات وفق معادلة قوامها من يتواصل مع من وتحت أي ظرف</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ومن هي الرواية الفائزة بنظر الجمهور والرأي العام، لأن المنتصر في الحرب اليوم هو من تفوز روايته للأحداث</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وقضية الظرف التي تحدث عنها جوزيف ناي هي جوهر الحرب الناعمة، وتحتاج موارد القوة الناعمة كي تتحول الى عملية مؤثرة في البيئة السياسية للخصم الى سياق ومناسبة خاصة ولحظة درامية</w:t>
      </w:r>
    </w:p>
    <w:p>
      <w:pPr>
        <w:pStyle w:val="BookText"/>
        <w:rPr/>
      </w:pPr>
      <w:r>
        <w:rPr>
          <w:rFonts w:ascii="Amiri" w:hAnsi="Amiri" w:eastAsia="Amiri" w:cs="Amiri"/>
          <w:color w:val="111111"/>
          <w:sz w:val="28"/>
          <w:sz w:val="28"/>
          <w:szCs w:val="28"/>
          <w:rtl w:val="true"/>
          <w:lang w:bidi="ar-SA"/>
        </w:rPr>
        <w:t>سب تعبير بعض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بالظرف الملائم قابلية الأحداث الجارية لصناعة الفرصة الذهبية لتوظيف الموارد الناعمة من مثل وقوع عمليات إغتيال الشخصيات سياسية أو قتل لمواطنين أثناء الإحتجاجات والتظاهرات لأجل إراقة الدماء وإشعال الحماسة وخلق الحساسيات والقصص الإنسانية المثيرة، ومثل إرتكاب أعمال شغب وحرق وتكسير ممتلكات وبث الإضطرابات والفوضى أو إطلاق أحد الفاعلين موقف طائفي أو سياسي أو فكري شاذ يحدث عمليات تبادل إتهامات وتشهير وتلطيخ سمعة بين مجموعتين متنازعتين، وغيرها من الأحداث القابلة للتوظيف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تتوفر هذه الفرصة وكان هناك قرار من الإدارة الأميركية بصناعتها توكل المهمة 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وكالة بارعة في فبركة وصناعة الأحداث ابتداءاً من الإغتيالات الى فرق القناصة لقتل المتظاهرين والتفجيرات عن طريق الاختراق الاستخباراتي للأطراف الأخرى تنظيم القاعدة والمنظمات التكفيرية مثلاً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نوعية الطرف الذي يتولى عمليات الحرب الناعمة مهم جداً، فينبغي تجنب التورط الأميركي المباشر،وتمرير الرسائل بطريقة غير مباشرة لأنّ حساسية الجمهور اتجاهه أكبر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لهذا نرى منظر الحرب الناعمة يركز كثيراً على ضرورة العمل عبر الوكلاء، فهي اشد فاعلية من مباشرة التأثير العلني، وهذا جزء من الطبيعة المخادعة والماكرة للحرب الناعمة لأن أفضل الناطقين بإسم الأفكار والأهداف الأميركية هم غير الإميركيين أي الوكلاء المحليون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وتأدية الوظائف التي ذكرناها سابقا 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حملات قد تستغرق اعواماً وسنوات، وليس مجرد اياماً أو 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فتكتيكات وأساليب الإتصال الإستراتيجي غير المباشر أي بواسطة الوسائل الإعلامية والإلكترونية والدبلوماسية والخفية للتأثير في جدول الاعمال السياسي لبلد آخر تحتاج الى تطوير مجموعة من المواضيع والشعارات على طريقة الحملات الاعلانية والانتخابية والسياسية في الغرب، ويستلزم ذلك تخطيطاً وأحداثاً رمزية وظرفية ومد اتصالات وبناء علاقات على مدى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عن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نتمكن من إبراز هذه الشعارات والمواضيع المركزية والدفع بالسياسة المطلوبة من قبل أميركا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إلى الأمام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تشكيل التصورات العامة والبيئة السياسية في ساحة الخصم يتهيأ المسرح للكثير من الأحداث والأعمال والاجراءات اللاحقة من قبل الوكالات الأمنية والإستخباراتية والعسكرية والسياسية، وتبدأ النتائج بالظهور عادة خلال المناسبات المؤثرة كالإستحقاقات الإنتخابية مثلاً حيث نشهد إنعكاسات هذه التأثيرات والعمليات، لأن العدو لن يجد أفضل منها </w:t>
      </w:r>
      <w:bookmarkStart w:id="51" w:name="pg16110_255175"/>
    </w:p>
    <w:p>
      <w:pPr>
        <w:pStyle w:val="BookText"/>
        <w:rPr/>
      </w:pPr>
      <w:bookmarkEnd w:id="51"/>
      <w:r>
        <w:rPr>
          <w:rFonts w:ascii="Amiri" w:hAnsi="Amiri" w:eastAsia="Amiri" w:cs="Amiri"/>
          <w:color w:val="111111"/>
          <w:sz w:val="28"/>
          <w:sz w:val="28"/>
          <w:szCs w:val="28"/>
          <w:rtl w:val="true"/>
          <w:lang w:bidi="ar-SA"/>
        </w:rPr>
        <w:t>فرصة لإستغلالها والنفوذ من خلالها لتحريك عملائه وقواعده وسياساته، فالمبدأ الذي تعمل عليها فلسفة الحرب الناعمة هي القدرة على إجتذاب الناس نحو البيئة والسياق والفخ السياسي المستهدف في إطار وغلاف وظرف ملائم كالإنتخابات أو تحت شعار مطلبي او إصلاحي، وهذا أسهل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ارغام الناس على تنفيذ التوجيهات المباشرة بصورة وصريحة وكخلاصة ادارة دفة الأحداث بأسلوب ناعم بدون أي بصمات</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220036_1280447820"/>
      <w:bookmarkStart w:id="53" w:name="_Toc18"/>
      <w:bookmarkEnd w:id="52"/>
      <w:r>
        <w:rPr>
          <w:rtl w:val="true"/>
        </w:rPr>
        <w:t>حادي عشر</w:t>
      </w:r>
      <w:r>
        <w:rPr>
          <w:rtl w:val="true"/>
        </w:rPr>
        <w:t xml:space="preserve">: </w:t>
      </w:r>
      <w:r>
        <w:rPr>
          <w:rtl w:val="true"/>
        </w:rPr>
        <w:t>استراتيجيات وتكتيكات الحرب الناعمة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اعتمدنا على دراستين لمعهد راند للابحاث الدفاعية واحدة بعنوان الاسلام المدني صدرت العام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شبكات اسلامية معتدلة صدرت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منشورة على موقع راند على الانترنت وقد ترجمتها مواقع اسلامية عدديدة منها اسلام اون لاين </w:t>
      </w:r>
      <w:r>
        <w:rPr>
          <w:rFonts w:eastAsia="Times New Roman" w:cs="Times New Roman" w:ascii="Times New Roman" w:hAnsi="Times New Roman"/>
          <w:color w:val="111111"/>
          <w:sz w:val="28"/>
          <w:szCs w:val="28"/>
          <w:lang w:val="en-US" w:bidi="en-US"/>
        </w:rPr>
        <w:t>www.islamonline.net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بينا الحرب الناعمة كأية حرب لها إستراتيجياتها وتكتيكاتها وأسلحتها، بمعنى أنها ليست حالة صراع ثقافي أو حضاري وفق القواعد المتعارفة بل هي حرب مخططة، وبطبيعة الحال من أبرز سمات الحرب سرية المخططات والأدوات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يكشف العدو أهدافه وخططه وأدواته إلا بعد مرور عقود على إنجاز الأهداف، ما لم يحصل تسريب عن طريق الخطأ</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حاولنا وفق منطق الإستقراء جمع المعطيات المتناثرة، وفق ما أوردته بعض المؤسسات والشخصيات الأميركية الرسمية، </w:t>
      </w:r>
    </w:p>
    <w:p>
      <w:pPr>
        <w:pStyle w:val="BookText"/>
        <w:rPr/>
      </w:pPr>
      <w:r>
        <w:rPr>
          <w:rFonts w:ascii="Amiri" w:hAnsi="Amiri" w:eastAsia="Amiri" w:cs="Amiri"/>
          <w:color w:val="111111"/>
          <w:sz w:val="28"/>
          <w:sz w:val="28"/>
          <w:szCs w:val="28"/>
          <w:rtl w:val="true"/>
          <w:lang w:bidi="ar-SA"/>
        </w:rPr>
        <w:t>ونقلناها لأجل الدقة بصورة حرفية أو شبه حرفية كما وردت في</w:t>
      </w:r>
    </w:p>
    <w:p>
      <w:pPr>
        <w:pStyle w:val="BookText"/>
        <w:rPr/>
      </w:pPr>
      <w:r>
        <w:rPr>
          <w:rFonts w:ascii="IRNazanin" w:hAnsi="IRNazanin" w:eastAsia="IRNazanin"/>
          <w:color w:val="111111"/>
          <w:sz w:val="28"/>
          <w:sz w:val="28"/>
          <w:szCs w:val="28"/>
          <w:rtl w:val="true"/>
          <w:lang w:bidi="fa-IR"/>
        </w:rPr>
        <w:t>الوثائق والمستندات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استراتيجيات الحرب الناعمة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وإضعاف الموارد الناعمة للعدو المستهدف عن طريق التشكيك المتواصل بشرعيته السياسية ومصادر قوته لتحقيق الإرهاق والإرباك وخلخلة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التشهير الإعلامي المتواصل لتشويه صورة الطرف المستهدف وتفكيك رموزه، ووضعه في دائرة الإتهام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الدعم العلني لتيار أو فئة على حساب تيار أو فئة آخرى في نفس الساحة المستهدفة، بهدف خلق بيئة من الإتهامات المتبادلة وايجاد فرز واستقطاب يسمح بالدخول على الخط للتلاعب بجدول الأعمال السياسي للهدف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نقاط الضعف في بعض الشخصيات القيادية في جبهة الخصم لخلق توترات وحساسيات وعداوات مع الشخصيات المنافسة وتسعير حمى الصراع على المواقع عبر تسريب الإشاعات والأخبار وتضخيم صورة الشخصيات وخاصة المعارضة وصناعة نجوميتها الإعلامية والجماهيرية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بيئة سياسية وثقافية وشعبية وإعلامية متوترة من خلال التشكيك والجدل والمناقشة في قضايا وموضوعات فكرية وسياسية حساسة تؤدي الى إحداث تناقضات وحساسيات بين الفصائل والأجنحة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استدراج الهدف إلى الملفات السياسة الداخلية والدولية المعقدة، بما يؤدي إلى توريطه بأزمات سياسية مع غيره من التيارات ،والحكومات واغراقه بالتنازلات وإبعاده عن هدفه المركزي في مواجهة أميركا والغرب والصهيونية، وصولاً لإثبات فشل الحركات والقوى الإسلامية في تلبية الإحتياجات والمتطلبات الدولية والسياسية المعاصرة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وتشويه صورة علماء الدين والمؤسسات الدينية بهدف تقليص دورهم ولأجل العمل على ادخال اصلاحات وتعديلات على المناهج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وظيفة المساجد وكل مؤسسات ومنابع ومصادر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والحقيقة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مخالفة النظم والحركات الاسلامية لمواثيق ومقررات الإمم المتحدة ومنظومات الأمن والسلام الدوليين ومقتضيات حقوق الانسان وقيم التسامح الديني وتبنيها للعنف والإرهاب كمنهج وإستراتيجية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وصناعة تيار الإسلام المدني المعتدل، وإيجاد شبكة إسلامية دولية مرتبطة بأميركا والغرب، وتعمل وفق معاييره وضوابطه، من مثل دعم شبكة فتح الله غولين الداعية الإسلامي التركي خاصة أن مقره يقع في ولاية بنسلفانيا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تقليص الوجود العسكري وزيادة الاستثمار في المجال الثقافي والمدني والإعلامي والتنموي والإقتصادي والإستخباراتي في العالمين العربي والإسلامي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وترويج ثقافة سياسية أميركية المجتمع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المنظمات غير الحكومية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الانتخابات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السياسية رفع شعار تمكين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ثقافة النضال السلمي واللاعنف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عن تكتيكات الحرب الناعمة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تنويع مصادر البث التلفزيوني والإعلامي والشبكي شبكات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وبرامج الإنترنت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ودعم المنظمات غير الحكومية الناشطة الميادين الاجتماعية والمطلبية والسياسية والمنظمات الناشطة على شبكات الإنترنت حيث تقل إمكانيات الرقابة الحكومية، </w:t>
      </w:r>
    </w:p>
    <w:p>
      <w:pPr>
        <w:pStyle w:val="BookText"/>
        <w:rPr/>
      </w:pPr>
      <w:r>
        <w:rPr>
          <w:rFonts w:ascii="IRNazanin" w:hAnsi="IRNazanin" w:eastAsia="IRNazanin"/>
          <w:color w:val="111111"/>
          <w:sz w:val="28"/>
          <w:sz w:val="28"/>
          <w:szCs w:val="28"/>
          <w:rtl w:val="true"/>
          <w:lang w:bidi="fa-IR"/>
        </w:rPr>
        <w:t xml:space="preserve">ويسهل إستدراج جيل الشباب وهذا ما فصله جارد کوهین رئیس قسم التخطيط السياسي في وزارة الخارجية الاميركية باستراتيجية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الديمقراطية الرقمية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الشباب في الشرق الأوسط ناضجين لتقبل تأثيرات السياسات والأفكار الأميركية من خلال بوابات ومنافذ تكنولوجيا وأدوات الإتصال والإعلام والمعلومات المفتوحة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مصداقية الحملات الإعلامية من خلال البحث عن شخصيات محلية لها نوع من التغطية والمصداقية الجماهيرية خاصة من المعارضين والمنشقين عن النظم والحركات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قنوات الإتصال السياسي والدبلوماسي مع الدول الإسلامية أو مع الحركات الإسلامية المركزية بهدف إستدراجها وتوريطها في اتفاقات مفخخة لتلطيخ سمعتها ونزع مصداقيتها في الشارعين العربي والإسلامي عبر رسم الشكوك حولها وتسعير شهية الحساسيات في بيئتها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تركيز الضوء الإعلامي على الشخصيات والجماعات الإسلامية المتطرفة بهدف بث التفرقة وإشغال المذاهب والفرق الإسلامية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والحركات التكفيرية المنتشرة اليوم كداعش وأشباهها نموذج واضح لهذا التكتيك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استقطاب الشخصيات الإسلامية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الأفكار </w:t>
      </w:r>
    </w:p>
    <w:p>
      <w:pPr>
        <w:pStyle w:val="BookText"/>
        <w:rPr/>
      </w:pPr>
      <w:r>
        <w:rPr>
          <w:rFonts w:ascii="Amiri" w:hAnsi="Amiri" w:eastAsia="Amiri" w:cs="Amiri"/>
          <w:color w:val="111111"/>
          <w:sz w:val="28"/>
          <w:sz w:val="28"/>
          <w:szCs w:val="28"/>
          <w:rtl w:val="true"/>
          <w:lang w:bidi="ar-SA"/>
        </w:rPr>
        <w:t xml:space="preserve">الإلتقاطية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ودعمها بهدف إضعاف تأثير الحركات الاسلامية المناهضة للقيم والسياسات الغربية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مجموعات من الناشطين للتحرك على شبكة الإنترنت بهدف رفد القنوات الإعلامية العالمية بالمادة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للتشهير والتشويه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قانون الكونغرس الأميركي لتقديم الدعم لضحايا الرقابة على شبكات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المنح الدراسية لإجتذاب الشباب المسلم نحو المال والأعمال والتخصصات العلمية لأجل بناء كادرات متأمركة مفيدة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برامج تدريب الضباط والعلاقات الثنائية الجيوش الإسلامية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شبكة العلاقات مع أبناء الجاليات المسلمة والمغتربين المسلمين المقيميين في الغرب بهدف إشراكهم في برامج ناعمة</w:t>
      </w:r>
      <w:r>
        <w:rPr>
          <w:rFonts w:eastAsia="Amiri" w:cs="Amiri" w:ascii="Amiri" w:hAnsi="Amiri"/>
          <w:color w:val="111111"/>
          <w:sz w:val="28"/>
          <w:szCs w:val="28"/>
          <w:rtl w:val="true"/>
          <w:lang w:bidi="ar-SA"/>
        </w:rPr>
        <w:t xml:space="preserve">. </w:t>
      </w:r>
      <w:bookmarkStart w:id="54" w:name="pg16110_255181"/>
    </w:p>
    <w:p>
      <w:pPr>
        <w:pStyle w:val="BookText"/>
        <w:rPr/>
      </w:pPr>
      <w:bookmarkEnd w:id="5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تمويل منظمات المجتمع المدني وتدريب الناشطين في المنظمات الأهلية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توسیع نشاط الجامعات الأميركية وتفعيل برامجها الناعمة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تمويل مشاريع تنموية واقتصادية صحية وتعليمية وبيئية ألخ للنفوذ الى الساحات المستهدفة عن طريق وكالات الأمم المتحدة أو بعض الواجهات الإنسانية الأخرى</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220038_1280447820"/>
      <w:bookmarkStart w:id="56" w:name="_Toc19"/>
      <w:bookmarkEnd w:id="55"/>
      <w:r>
        <w:rPr>
          <w:rtl w:val="true"/>
        </w:rPr>
        <w:t>ثاني عشر</w:t>
      </w:r>
      <w:r>
        <w:rPr>
          <w:rtl w:val="true"/>
        </w:rPr>
        <w:t xml:space="preserve">: </w:t>
      </w:r>
      <w:r>
        <w:rPr>
          <w:rtl w:val="true"/>
        </w:rPr>
        <w:t>أبحاث النفس والدماغ تدخل ميدان الحرب الناعمة</w:t>
      </w:r>
      <w:bookmarkEnd w:id="56"/>
    </w:p>
    <w:p>
      <w:pPr>
        <w:pStyle w:val="BookText"/>
        <w:rPr/>
      </w:pPr>
      <w:r>
        <w:rPr>
          <w:rFonts w:ascii="Amiri" w:hAnsi="Amiri" w:eastAsia="Amiri" w:cs="Amiri"/>
          <w:color w:val="111111"/>
          <w:sz w:val="28"/>
          <w:sz w:val="28"/>
          <w:szCs w:val="28"/>
          <w:rtl w:val="true"/>
          <w:lang w:bidi="ar-SA"/>
        </w:rPr>
        <w:t xml:space="preserve">تعتبر الإستخبارات الأمريكية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ووزارة الدفاع البنتاغون أول من بدأ برعاية أبحاث ومحاولات للسيطرة على الدماغ والعقل البشري والادراك الحسي من خلال تطوير وسائل وتقنيات مادية كيمياوية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كهرمغناطيسية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بهدف تجنيده وتوجيهه وضبط سلوكه وفقا للأجندات والمشاريع والأهداف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التجرية عن طريق عمليات نفسية وحسية لبرمجة وعي وكالة</w:t>
      </w:r>
    </w:p>
    <w:p>
      <w:pPr>
        <w:pStyle w:val="BookText"/>
        <w:rPr/>
      </w:pPr>
      <w:r>
        <w:rPr>
          <w:rFonts w:ascii="Amiri" w:hAnsi="Amiri" w:eastAsia="Amiri" w:cs="Amiri"/>
          <w:color w:val="111111"/>
          <w:sz w:val="28"/>
          <w:sz w:val="28"/>
          <w:szCs w:val="28"/>
          <w:rtl w:val="true"/>
          <w:lang w:bidi="ar-SA"/>
        </w:rPr>
        <w:t xml:space="preserve">وسلوك المجندين والعملاء والجواسيس الذين يعملون مع و </w:t>
      </w:r>
      <w:r>
        <w:rPr>
          <w:rFonts w:eastAsia="Times New Roman" w:cs="Times New Roman" w:ascii="Times New Roman" w:hAnsi="Times New Roman"/>
          <w:color w:val="111111"/>
          <w:sz w:val="28"/>
          <w:szCs w:val="28"/>
          <w:lang w:val="en-US" w:bidi="en-US"/>
        </w:rPr>
        <w:t>CIA</w:t>
      </w:r>
      <w:r>
        <w:rPr>
          <w:rFonts w:ascii="Amiri" w:hAnsi="Amiri" w:eastAsia="Amiri" w:cs="Amiri"/>
          <w:color w:val="111111"/>
          <w:sz w:val="28"/>
          <w:sz w:val="28"/>
          <w:szCs w:val="28"/>
          <w:rtl w:val="true"/>
          <w:lang w:bidi="ar-SA"/>
        </w:rPr>
        <w:t>، ومن ثم حصلت عمليات على أسرى العدو أثناء إجراء التحقيقات بهدف انتزاع المعلومات رغبة في تحويلهم إلى عملاء مزدوجين ولضمان أعلى درجات الثقة بهم الكوريين والكوبيين وغيرهم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وتواصلت المحاولات مستعينة بأمهر الأطباء وعلماء النفس، </w:t>
      </w:r>
    </w:p>
    <w:p>
      <w:pPr>
        <w:pStyle w:val="BookText"/>
        <w:rPr/>
      </w:pPr>
      <w:r>
        <w:rPr>
          <w:rFonts w:ascii="Amiri" w:hAnsi="Amiri" w:eastAsia="Amiri" w:cs="Amiri"/>
          <w:color w:val="111111"/>
          <w:sz w:val="28"/>
          <w:sz w:val="28"/>
          <w:szCs w:val="28"/>
          <w:rtl w:val="true"/>
          <w:lang w:bidi="ar-SA"/>
        </w:rPr>
        <w:t xml:space="preserve">وشارك فيها أكثر من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استشفائية وطبية، وبقيت طي الكتمان حتى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كشفت عنها صحيفة النيويورك تايمز على غلاف صفحتها الأولى تحت عنوان صادم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تسعى لأسر واستعباد العقل البشري ، وقد أثارت هذه القضية أنذاك ضجة كبيرة في الاوساط الاميركية والعالمية، وقد عطلت مجموعة عوامل هذه الابحاث ومنها كلفتها المالية والبشرية العالية وعدم سیر ضمان وموثوقية ،نتائجها والمعارضة الشديدة التي واجهتها بعد انكشاف أمرها</w:t>
      </w:r>
      <w:r>
        <w:rPr>
          <w:rStyle w:val="FootnoteAnchor"/>
          <w:rtl w:val="true"/>
        </w:rPr>
        <w:footnoteReference w:id="73"/>
      </w:r>
      <w:r>
        <w:rPr>
          <w:rFonts w:ascii="Amiri" w:hAnsi="Amiri" w:eastAsia="Amiri" w:cs="Amiri"/>
          <w:color w:val="111111"/>
          <w:sz w:val="28"/>
          <w:sz w:val="28"/>
          <w:szCs w:val="28"/>
          <w:rtl w:val="true"/>
          <w:lang w:bidi="ar-SA"/>
        </w:rPr>
        <w:t>، فانتقلت هذه المحاولات نحو البحث في حقول التاثير والبرمجة بالوسائل النفسية وما فوق النفسية البارابسيكولوجي عبر استغلال آخر ما توصلت اليه أبحاث الدماغ وتسخير أدوات الجيل الرابع من وسائل الإتصال والإعلام والمعلومات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 وزارة الدفاع الأميركية البنتاغون ابحاثاً على الفص الأيمن من الدماغ حيث توجد القشرة المتكونة حديثاً </w:t>
      </w:r>
      <w:r>
        <w:rPr>
          <w:rFonts w:eastAsia="Times New Roman" w:cs="Times New Roman" w:ascii="Times New Roman" w:hAnsi="Times New Roman"/>
          <w:color w:val="111111"/>
          <w:sz w:val="28"/>
          <w:szCs w:val="28"/>
          <w:lang w:val="en-US" w:bidi="en-US"/>
        </w:rPr>
        <w:t>Neocortical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يمكن تشبيهها بمنظومة إعلامية تستقبل المؤثرات الخارجية، وتساهم في إحداث تأثيرات عميقة في العقد العصبونية </w:t>
      </w:r>
      <w:r>
        <w:rPr>
          <w:rFonts w:eastAsia="Times New Roman" w:cs="Times New Roman" w:ascii="Times New Roman" w:hAnsi="Times New Roman"/>
          <w:color w:val="111111"/>
          <w:sz w:val="28"/>
          <w:szCs w:val="28"/>
          <w:lang w:val="en-US" w:bidi="en-US"/>
        </w:rPr>
        <w:t>Neural Nodes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للعقل البشري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وتطورات الأبحاث من مستوى الفرضيات الى مستوى النظريات التي تؤكد وجود تأثيرات حقيقية على المشاهد للتكنولوجيا من خلال حلقات رباعية مترابطة يرمز إليها 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OODA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تلخص </w:t>
      </w:r>
    </w:p>
    <w:p>
      <w:pPr>
        <w:pStyle w:val="BookText"/>
        <w:rPr/>
      </w:pPr>
      <w:r>
        <w:rPr>
          <w:rFonts w:ascii="Amiri" w:hAnsi="Amiri" w:eastAsia="Amiri" w:cs="Amiri"/>
          <w:color w:val="111111"/>
          <w:sz w:val="28"/>
          <w:sz w:val="28"/>
          <w:szCs w:val="28"/>
          <w:rtl w:val="true"/>
          <w:lang w:bidi="ar-SA"/>
        </w:rPr>
        <w:t>أربع آليات يمارسها الذهن البشري وفق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Observe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توجيه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Decide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فعل </w:t>
      </w:r>
      <w:r>
        <w:rPr>
          <w:rFonts w:eastAsia="Times New Roman" w:cs="Times New Roman" w:ascii="Times New Roman" w:hAnsi="Times New Roman"/>
          <w:color w:val="111111"/>
          <w:sz w:val="28"/>
          <w:szCs w:val="28"/>
          <w:lang w:val="en-US" w:bidi="en-US"/>
        </w:rPr>
        <w:t>Act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وتعمل وسائل الإعلام والتواصل على إحداث الخلل والإضطراب في آلية عمل تلك الحلقات بهدف إحداث التأخير في نمطه عملها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وقدمت دراسات وأبحاث اعتمدت أحدث انجازات المدرسة السلوكية الأميركية التي ترتكز على عقيدة تقول ان صناعة بيئة محددة تحمل منظومة من القيم سيعطي نتائج محددة من السلوكيات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البيئة يتم صناعتها بمساعدة علوم البرمجيات اللغوية وعلوم أعصاب الدماغ والبارابسيكولوجي ونشرها عبر منجزات تكنولوجيا الإعلام والإتصال التي بلغت ذروتها في العقدين الأخيرين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توسعت الأبحاث من التفكير في إرباك وبرمجة عقل شخص أو مجموعة أشخاص إلى مستوى برمجة وتضليل وتوجيه سلوك رأي عام وعقل جماعي وعقل نظام سياسي، وشعب كامل، وكذلك إستهداف جيوش ودول وأحزب ومنظمات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واستعيرت للغاية بعض التقنيات والوسائل التي كانت تعتمد في الإستجوابات العسكرية وفي الحرب الصلبة وفق عقيدة الصدمة والترهيب المتغلغل في العقل الأميركي لتمتد تأثيراته إلى التطبيقات السياسية والإقتصادية والإعلامية والثقافية، وجرى تطبيقها في برامج الحرب الناعمة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فكما يؤخذ الشخص الخاضع وفق تقنية الإستجوابات العسكرية عبر مهاجمته بألوان وأصناف المؤثرات والصدمات والتهديدات الحسية والصلبة وكذلك ألوان وأصناف المؤثرات والإغراءات والإغواءات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 جهازه الفكري وتحطيم معنوياته والمس بمعتقاداته الإيمانية والدينية وتشتيت قدرته على التركيز والوعي وسلبه لإرداته كما جاء حرفياً في وثيقة كراس الإستجوابات لدى</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ويتم الأمر وفق جرعات تتناسب مع مراحل وحاجات التحقيق للسيطرة على وعي المستجوب وإرداته لكي يستسلم للمحققين ويدلي بكل ما يريدون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الشيء نفسه يحدث في حالة القوة الناعمة من خلال السعي للسيطرة على حالة جماهيرية أو شعبية عامة سواء كانت دولة او حزب عبر أسرها وأخذها رهينة ومهاجمتها بكل الوسائل بغية العبث بوظيفتها الطبيعية وتوجيهها نحو السلوك المستهدف، فيتم توجيه مجموعة من المؤثرات المتناسبة مع مقتضى الحال وظيفتها الفعلية إزالة ومحو وتنظيف المكونات الذهنية والنفسية السابقة للفرد أو الجماعة والبدء بعملية القيادة النفسية والفكرية عبر التلاعب بالمشاعر العامة وتضليل العقل الجمعي وتدمير وجرثمة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مصدر مفردة جرثومة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الجمعية العامة، خاصة أن التقنيات الموظفة حالياً معقدة وماكرة لدرجة لا تصدق، فهي قادرة على دحر كل الدفاعات والموانع الطبيعية للإنسان وفق تعبير الباحث ويلسون براین صاحب کتاب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خفايا الإستغلال الجنسي في وسائل الإعلام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57" w:name="pg16110_255185"/>
    </w:p>
    <w:p>
      <w:pPr>
        <w:pStyle w:val="Heading3"/>
        <w:numPr>
          <w:ilvl w:val="2"/>
          <w:numId w:val="1"/>
        </w:numPr>
        <w:rPr/>
      </w:pPr>
      <w:bookmarkStart w:id="58" w:name="__RefHeading___Toc1220040_1280447820"/>
      <w:bookmarkStart w:id="59" w:name="_Toc20"/>
      <w:bookmarkEnd w:id="57"/>
      <w:bookmarkEnd w:id="58"/>
      <w:r>
        <w:rPr>
          <w:rtl w:val="true"/>
        </w:rPr>
        <w:t>ثالث عشر</w:t>
      </w:r>
      <w:r>
        <w:rPr>
          <w:rtl w:val="true"/>
        </w:rPr>
        <w:t xml:space="preserve">: </w:t>
      </w:r>
      <w:r>
        <w:rPr>
          <w:rtl w:val="true"/>
        </w:rPr>
        <w:t>الحرب الناعمة والمدرسة الأميركية في البرمجة السلوكية</w:t>
      </w:r>
      <w:bookmarkEnd w:id="59"/>
    </w:p>
    <w:p>
      <w:pPr>
        <w:pStyle w:val="BookText"/>
        <w:rPr/>
      </w:pPr>
      <w:r>
        <w:rPr>
          <w:rFonts w:ascii="Amiri" w:hAnsi="Amiri" w:eastAsia="Amiri" w:cs="Amiri"/>
          <w:color w:val="111111"/>
          <w:sz w:val="28"/>
          <w:sz w:val="28"/>
          <w:szCs w:val="28"/>
          <w:rtl w:val="true"/>
          <w:lang w:bidi="ar-SA"/>
        </w:rPr>
        <w:t>تعني عملية برمجة الوعي في مضمونها التقني كجزء من الحرب الناعمة التأثير والتلاعب بالوعي بهدف السيطرة عليه والتحكم بتصرفاته وسلوكياته ومواقفه وتوجيهه نحو أفكار ونماذج وسلوكيات جديدة، وعلى أقل التقادير إحداث نوع من الإضطراب النفسي وبلبلة الأفكار المفضية إلى حالة من التقاعس والتشوش والإضطراب النفسي والسلوكي، لأن خلق بيئة فكرية ونفسية مضطربة للأفراد والجماهير شرط لازم لتحضير الأرضية الضرورية لتقبل النماذج والسلوكيات المصممة مسبقاً طبقاً للمدرسة السلوكية التي تشكل جوهر العقل الأميركي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 تحدث هذه البرمجة يجب تعريض الجمهور لمواد ومعطيات ومواضيع ومعلومات مركزة على جمهور محدد أصبح يعتمد بشكل شبه كلي في تواصله وتلقيه المعرفي والثقافي والترفيهي وحتى الإجتماعي على وسائل الإتصال والإعلام خاصة التلفزيون والإنترنت، ولا يحتاج الأمر لكثرة استدلال، يكفي ان نشير إلى إحصاء علمي كشف أن الجمهور يتعرض لوسائل الإعلام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يومياً، أي ما يوزاي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سنوياً، مقابل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تعليم يتعرض لها التلامذة والطلاب في المدارس والجامعات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ويؤدي هذا التعرض المشاهدة او الإستماع او التصفح أو القراءة إلى حدوث أثار ومضاعفات هائلة في صوغ وتشويش الأذهان وتوجيه ميولها النفسية والجمالية والإستهلاكية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يبقى الأخطر برمجة الوعي الثقافي والديني والسياسي، خاصة لدى الشرائح الرخوة الأكثر تعرضاً للتأثير الأطفال والمراهقين والشباب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وتؤكد بعض الدراسات والأبحاث العلمية أن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التلقي المعرفي والثقافي لدى الإنسان تعود في منابعها ومصادرها لعناصر حسية بصرية وسمعية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وتشارك هذه المعطيات الحسية المختزنة عبر تفاعلها في الذاكرة وفي عمليات صناعة المعرفة الذاتية عبر الوعي واللاوعي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الباقية، وهذا ما يؤكد لنا أن الجهاز المعرفي والإدراكي للإنسان هو جهاز حسي بنسبته الغالبة، وربطاً بذلك فإن الجهاز العصبي الذي ينفذ أوامر الجهاز الإدراكي ينفعل ويتفاعل مع المعطيات والمواد الحسية أشد الإنفعال ويترك بصماته الفيزيولوجية والبيولوجية على الدماغ</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ذهبنا نحو المزيد من التشريح الدقيق ودائما بحسب الأرقام والأبحاث العلمية نشير إلى ان العقل والدماغ البشري يستقبل المعطيات والمواد والرسائل الإعلامية عن طريق وسائل الإتصال والإعلام المختلفة 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ومطبوعات ومجلات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أجهزة الإتصال الخليوية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بمعدل يصل لمليوني جزئية </w:t>
      </w:r>
      <w:r>
        <w:rPr>
          <w:rFonts w:eastAsia="Times New Roman" w:cs="Times New Roman" w:ascii="Times New Roman" w:hAnsi="Times New Roman"/>
          <w:color w:val="111111"/>
          <w:sz w:val="28"/>
          <w:szCs w:val="28"/>
          <w:lang w:val="en-US" w:bidi="en-US"/>
        </w:rPr>
        <w:t>Beta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الثانية الواحدة، يدخل منها إلى الوعي نسبة قليلة جداً قد تقل عن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يذهب القسم الباقي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اللاوعي محدثاً آثاره البطيئة عبر عمليات التأثير </w:t>
      </w:r>
    </w:p>
    <w:p>
      <w:pPr>
        <w:pStyle w:val="BookText"/>
        <w:rPr/>
      </w:pPr>
      <w:r>
        <w:rPr>
          <w:rFonts w:ascii="Amiri" w:hAnsi="Amiri" w:eastAsia="Amiri" w:cs="Amiri"/>
          <w:color w:val="111111"/>
          <w:sz w:val="28"/>
          <w:sz w:val="28"/>
          <w:szCs w:val="28"/>
          <w:rtl w:val="true"/>
          <w:lang w:bidi="ar-SA"/>
        </w:rPr>
        <w:t>وآليات الإتصال والتفاعل بين اللاوعي والوعي في أروقة وعوالم العقل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معروف فان اللاوعي نظام تخزيني وترميزي هائل في الذاكرة، ومن الناحية التقنية تحصل عمليات التفريغ والإستبدال المعطيات ومكونات الوعي بما يشبه تقنية الإثقال البصري المعروفة والتي تقوم على تحميل الوعي كمية مواد بصرية وسمعية أكثر من قدرته على التحمل، فتحدث عملية الإفاضة، فيدفعها ويصدرها بالضرورة إلى اللاوعي مضخماً إياه بأجزاء ونتف من المعلومات والصور والأفكار والآراء التي لم يجر معالجتها وتصنيفها وتصريفها بحكمة ورشد ووعي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امتلأ العقل الباطن بها زادت نسبة تشوش الجهاز الفكري والنفسي للفرد، فالعقل الباطن والعقل الظاهر يتعاكسان في الطبيعة، وكلما اشتدت فعالية احدهما ضعفت فعالية الآخر، وهذا ما يؤدي في النهاية إلى عدم الإنسجام والتوازن بل قد يحدث الصراع بين العقل الباطن والعقل الظاهر ، فينتج عنه سلوكيات مزدوجة كالنفاق والرياء والتناقض بين الأقوال والأفعال</w:t>
      </w:r>
      <w:r>
        <w:rPr>
          <w:rStyle w:val="FootnoteAnchor"/>
          <w:rtl w:val="true"/>
        </w:rPr>
        <w:footnoteReference w:id="81"/>
      </w:r>
      <w:r>
        <w:rPr>
          <w:rFonts w:ascii="Amiri" w:hAnsi="Amiri" w:eastAsia="Amiri" w:cs="Amiri"/>
          <w:color w:val="111111"/>
          <w:sz w:val="28"/>
          <w:sz w:val="28"/>
          <w:szCs w:val="28"/>
          <w:rtl w:val="true"/>
          <w:lang w:bidi="ar-SA"/>
        </w:rPr>
        <w:t xml:space="preserve">، الأمر الذي يشاهده بالعيان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 أغلبية الناس هذه الأيام، حيث اللايقين واللامبالاة اتجاه قضايا مقدسة، وأمواج من الضياع والتيه والتشتت الفكري والروحي والنفسي والتفسخ القيمي والإجتماعي وتبرير وتقبل الباطل بسهولة منقطعة النظير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،واستطراداً ، فلوا افترضنا أننا قمنا بعملية برمجة إعلامية مضادة وبذلنا المساعي لإعادة الناس إلى جادة الصواب، يصبح من الصعب محو المعطيات والمواد المغلوطة والمزورة التي دخلت إلى الدماغ والعقل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افترضنا ان جماعة تعرضت لضخ اعلامي سلبي في قضية ما، ليس من السهولة ان تخرج منه دون مضاعفات سلبية،هذا اذا قطعت الخطوات المطلوبة وتابت وعادت إلى رشدها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العقل الإنساني لا يستطيع محو أثار المعطيات المختزنة دون ان تترك بصماتها وتشوشاتها السلبية، وقد يستطيع استقبال وإضافة معلومات صحيحة وجديدة وضمها الى المعلومات المغلوطة القديمة، ولكن التفاعل والتسرب سيحصل بين اللاوعي والوعي حتماً، ولو بصورة لا إرادية، ومهما حاول الإنسان ضبط وعيه وشعوره فان دوائر اللاوعي واللاشعور ستطلق بالحد الأدنى محفزات وإيحاءات ذاتية يصعب التفلت منها، ولو في حالات الإسترخاء والنوم وعالم الأحلام، وهذا التحول يحدث بأسلوب 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بعد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غضون أسابيع وأشهر وليس في ساعات أو ثواني</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ونماذج ومنظمات الحرب الناعمة </w:t>
      </w:r>
      <w:bookmarkStart w:id="60" w:name="pg16110_255191"/>
    </w:p>
    <w:p>
      <w:pPr>
        <w:pStyle w:val="Heading2"/>
        <w:numPr>
          <w:ilvl w:val="1"/>
          <w:numId w:val="1"/>
        </w:numPr>
        <w:rPr/>
      </w:pPr>
      <w:bookmarkStart w:id="61" w:name="__RefHeading___Toc1220042_1280447820"/>
      <w:bookmarkStart w:id="62" w:name="_Toc21"/>
      <w:bookmarkEnd w:id="60"/>
      <w:bookmarkEnd w:id="61"/>
      <w:r>
        <w:rPr>
          <w:rtl w:val="true"/>
        </w:rPr>
        <w:t>الباب الثاني</w:t>
      </w:r>
      <w:r>
        <w:rPr>
          <w:rtl w:val="true"/>
        </w:rPr>
        <w:t xml:space="preserve">: </w:t>
      </w:r>
      <w:r>
        <w:rPr>
          <w:rtl w:val="true"/>
        </w:rPr>
        <w:t>تطبيقات ونماذج ومنظمات الحرب الناعمة</w:t>
      </w:r>
      <w:bookmarkEnd w:id="62"/>
    </w:p>
    <w:p>
      <w:pPr>
        <w:pStyle w:val="Heading3"/>
        <w:numPr>
          <w:ilvl w:val="2"/>
          <w:numId w:val="1"/>
        </w:numPr>
        <w:rPr/>
      </w:pPr>
      <w:bookmarkStart w:id="63" w:name="__RefHeading___Toc1220044_1280447820"/>
      <w:bookmarkStart w:id="64" w:name="_Toc22"/>
      <w:bookmarkEnd w:id="63"/>
      <w:r>
        <w:rPr>
          <w:rtl w:val="true"/>
        </w:rPr>
        <w:t>أولاً</w:t>
      </w:r>
      <w:r>
        <w:rPr>
          <w:rtl w:val="true"/>
        </w:rPr>
        <w:t xml:space="preserve">: </w:t>
      </w:r>
      <w:r>
        <w:rPr>
          <w:rtl w:val="true"/>
        </w:rPr>
        <w:t>وثيقة رسمية تبين دور الجامعات الأميركية في القوة الناعمة</w:t>
      </w:r>
      <w:bookmarkEnd w:id="64"/>
    </w:p>
    <w:p>
      <w:pPr>
        <w:pStyle w:val="BookText"/>
        <w:rPr/>
      </w:pPr>
      <w:r>
        <w:rPr>
          <w:rFonts w:ascii="Amiri" w:hAnsi="Amiri" w:eastAsia="Amiri" w:cs="Amiri"/>
          <w:color w:val="111111"/>
          <w:sz w:val="28"/>
          <w:sz w:val="28"/>
          <w:szCs w:val="28"/>
          <w:rtl w:val="true"/>
          <w:lang w:bidi="ar-SA"/>
        </w:rPr>
        <w:t>يعد موضوع الجامعات الأميركية المنتشرة في افغانستان ومصر ولبنان والأمارات والأردن وغيرها من المواضيع التي أثارت جدلاً واسعاً لجهة تطبيقها لبرنامج سياسي وثقافي خفي كما يرى معظم الباحثين، في حين يخالف آخرون تلك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صاحب نظرية القوة الناعمة كثيراً عن أهمية الجامعات الأميركية في القوة الناعمة، قائلاً بتفاخر أن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حكومة حول العالم من خريجي الجامعات الأميركية، وهم من أهم موارد القوة الناعمة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الإطار، كتب عضو مجلس أمناء الجامعة الأميركية أفغانستان كريس تايلور مقالة نشرها في مجلة فورين بوليسي الأميركية متحدثاً عن دور الجامعات الأميركية في بسط القوة الناعمة</w:t>
      </w:r>
      <w:r>
        <w:rPr>
          <w:rStyle w:val="FootnoteAnchor"/>
          <w:rtl w:val="true"/>
        </w:rPr>
        <w:footnoteReference w:id="82"/>
      </w:r>
      <w:r>
        <w:rPr>
          <w:rFonts w:ascii="Amiri" w:hAnsi="Amiri" w:eastAsia="Amiri" w:cs="Amiri"/>
          <w:color w:val="111111"/>
          <w:sz w:val="28"/>
          <w:sz w:val="28"/>
          <w:szCs w:val="28"/>
          <w:rtl w:val="true"/>
          <w:lang w:bidi="ar-SA"/>
        </w:rPr>
        <w:t>، ونظرا لكونها صادرة عن عضو مجلس أمناء هذه الجامعة، سننشر مقتطفات حرفية منها تكشف لنا دور الجامعات الأميركية في العالمين العربي والإسلامي كأداة في الحرب الناعمة، قال تايلور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أحد عشر عاما من القتال ستتوج في نهاية المطاف بانسحاب القوات الأمريكية في 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لم يتم الوصول إلى حل في أفغانستان ولا إلى تسوية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فإن النجاح في المنطقة على المدى الطويل في المنطقة يتطلب إتباع نهج أكثر دقة يبعث على إعادة التفكير لا الاعتماد على الإرث السابق، وما هو مطلوب ليس أكثر من مجرد التزام جديد مع الإستثمار الذكي في الأذرع الأخرى للنفوذ وفي هذا السياق فإن التعليم من أهم موارد القوة الناعمة لنا لتحقيق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بالفعل أن التعليم نقطة جذب قوية في كابول، حيث ارتفعت نسبة الالتحاق بالدراسة في الجامعة الأمريكية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في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أفغانستان من ولا يزال النمو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وتأسست الجامعة الأمريكية في كابول في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كبار رجال الأعمال وأعيان ووجهاء مدنيين أفغان، وعلى غرار الجامعات الأمريكية الناجحة في بيروت والقاهرة، فإن هذه الجامعة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AUAF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لها توجهات طائفية، وتشترك مع المؤسسات التعليمية في المرحلة الجامعية، الدراسات العليا ومناهج التنمية المهنية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مايو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تخرجت أول دفعة من الجامعة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AUAF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وعددها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 منحتين دراسيتين منح فولبرايت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تخرج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فولبرايت الجامعة تجذب الطلبة من البشتون والهزارة والأوزبك والطاجيك والتركمان وغيرهم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فإنه يمكن تهيئة بيئة مناسبة لتبادل الثقافات تتفاعل فيها عقول الشباب الأفغاني، مستفيدة من تنوع هائل لمختلف القبائل خدمة لمعنى واحد، وهو وحدة أفغانستان وتقدمها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حين يعتبر التعليم أداة فعالة في إستراتيجية القوة الناعمة، فإنه يؤثر في الأمن القومي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معدل الإلمام بالقراءة والكتابة منخفضا في أفغانستان بما يشكل تحديا كبيرا لبرامج التدريب الإستراتيجي لجيشها وقوات شرطتها ووكالاتها الحكومية، ويضعف قدرتها على احتمال تحمل المسؤولية عن أمنها في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البدایة، تم تمويل الجامعة بمنحة من </w:t>
      </w:r>
      <w:r>
        <w:rPr>
          <w:rFonts w:eastAsia="Times New Roman" w:cs="Times New Roman" w:ascii="Times New Roman" w:hAnsi="Times New Roman"/>
          <w:color w:val="111111"/>
          <w:sz w:val="28"/>
          <w:szCs w:val="28"/>
          <w:lang w:val="en-US" w:bidi="en-US"/>
        </w:rPr>
        <w:t>USAID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وبدعم من لورا بوش ، ثم بعدها نمت وتطورت جامعة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AUAF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بأبعد من ذلك الدعم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الجامعة الآن حملة قوية لجمع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على مدى خمس سنوات وهي جزء من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قيمة ميزانية العمليات في أفغانستان في العام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التعليم هو الصفقة التامة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مراجعة الولايات المتحدة لخياراتها الإستراتيجية الحالية، فإن الاستثمار في الجامعة الأميركية في أفغانستان أمر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فالتطرف يسحر يومياً الشباب المحبط ، ولكن هذا يحصل بسبب عدم وجود رسالة أقوى وأكثر إيجابية تحتضنهم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الإلتزام بالجامعة الأميركية في أفغانستان يجلب معه جيل جديد من القادة الأفغان الذين سيدفعون بأفكار جديدة لمكافحة التطرف ورفض الفساد وتبني المساواة بين الرجل والمرأة وإقامة علاقات إقليمية على المدى الطويل وإسماع صوت الشباب الأفغان الذين هم مستقبل بلادهم وبناء مجتمع معتدل 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نتحمل هذه المسؤولية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نشر الموقع الإخباري السويسري تقريراً يسلط الضوء حول ملف القوة الناعمة للجامعة الأميركية في القاهرة، ولأهميته في محورنا، نقتبس منه النص الآتى</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http://www.swissinfo.ch/ara/detail/content.html?cid=7216568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تشويه وتغريب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الإعلامية المصرية الدكتورة ليلى بيومي، المهتمة بمتابعة ملف الجامعة الأمريكية بالقاهرة تختلف مع القائلين بحياد الجامعة جملة وتفصيلا، بحيث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الجامعة الأمريكية بالقاهرة مؤسسة بحثية تقوم بمتابعة ورصد الظواهر الحياتية للمجتمع المصري من خلال البحوث والدراسات والزيارات الميدانية واستطلاعات الرأي، التي تجريها للوصول إلى نتائج حقيقية لمعرفة توجهات المجتمع المصري، وذلك كله لخدمة صانع القرار في الولايات المتحدةهذا بالإضافة إلى استخدمها في تشويه صورة مصر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المتابع لشؤون الجامعة يكتشف أنها تسعى لإغراق الشباب المصري في دوّامة التغريب من خلال المناهج التي تدرسها وأسلوب الحياة والنمط المعيشي الذي تدعمه، وذلك وفق النموذج الغربي البعيد عن قيمنا ومبادئنا، لكنها تتعجب لأنه سُرعان ما ينقلب السحر على الساحر، فيُصبح لدى الخرّيج رغبة شديدة في الالتزام بتعاليم دينه، لدرجة أنها أحيانا تأخذ ردّ فعل عكسي لدى خريجيها فيلجؤون إلى مزيد من التديّن، بل ويصل الأمر بالفتاة التي ترتدي أحدث خطوط الموضة، أن ترتدي النقاب</w:t>
      </w:r>
      <w:r>
        <w:rPr>
          <w:rFonts w:eastAsia="Amiri" w:cs="Amiri" w:ascii="Amiri" w:hAnsi="Amiri"/>
          <w:color w:val="111111"/>
          <w:sz w:val="28"/>
          <w:szCs w:val="28"/>
          <w:rtl w:val="true"/>
          <w:lang w:bidi="ar-SA"/>
        </w:rPr>
        <w:t xml:space="preserve">». </w:t>
      </w:r>
      <w:bookmarkStart w:id="65" w:name="pg16110_255195"/>
    </w:p>
    <w:p>
      <w:pPr>
        <w:pStyle w:val="BookText"/>
        <w:rPr/>
      </w:pPr>
      <w:bookmarkEnd w:id="65"/>
      <w:r>
        <w:rPr>
          <w:rFonts w:ascii="Amiri" w:hAnsi="Amiri" w:eastAsia="Amiri" w:cs="Amiri"/>
          <w:color w:val="111111"/>
          <w:sz w:val="28"/>
          <w:sz w:val="28"/>
          <w:szCs w:val="28"/>
          <w:rtl w:val="true"/>
          <w:lang w:bidi="ar-SA"/>
        </w:rPr>
        <w:t xml:space="preserve">وتواصل بيومي، وفي اعتقادي الشخصي، أن مصر لم تُجن شيئا إيجابيا من الجامعة طوال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وإنما تأثرت تأثيراً سلبيا، حيث خسرت الكثير من صفوة أبنائها، ممن تم تغريبهم عن وطنهم وإبعادهم عن دينهم، ومن يُدقّق النظر، يجد أن خريجيها هم أقل معرفة بدينهم وأكثر جهلا بشريعة ربِّهم إذا ما قورنوا بأقرانهم، حتى من خريجي الجامعات المصرية غير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واختتمت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بيومي حديثها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على متابع راصد أن الجامعة الأمريكية بالقاهرة لم تخرج لمصر طوال التسعين عامًا طبيبًا واحدًا أو مهندسا واحدا ولا عالما واحدا في أي فرع من فروع العلوم الطبيعية، ولا مخترعا ولا مبتكرا، بينما ساهمت الجامعات الحكومية، ذات الإمكانات المتواضعة في تخريج مئات، بل ألوف العلماء والمفكرين والمخترعين والمبتكرين، ممّن يُشار إليهم بالبنان، وهم ملء السمع والبصر ، يكرمون في مختلف المحافل الدولية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مشيرة إلى أنها ركّزت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البيزنس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والسياسة والدبلوماسية، في محاولة للسيطرة على حكومات العالم العربي أو ترويضها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220046_1280447820"/>
      <w:bookmarkStart w:id="67" w:name="_Toc23"/>
      <w:bookmarkEnd w:id="66"/>
      <w:r>
        <w:rPr>
          <w:rtl w:val="true"/>
        </w:rPr>
        <w:t>ثانياً</w:t>
      </w:r>
      <w:r>
        <w:rPr>
          <w:rtl w:val="true"/>
        </w:rPr>
        <w:t xml:space="preserve">: </w:t>
      </w:r>
      <w:r>
        <w:rPr>
          <w:rtl w:val="true"/>
        </w:rPr>
        <w:t>دور العلوم والمناهج في القوة الناعمة الأميركية</w:t>
      </w:r>
      <w:bookmarkEnd w:id="6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كتب الدكتور والباحث المصري الأميركي الجنسية أحمد زويل</w:t>
      </w:r>
      <w:r>
        <w:rPr>
          <w:rStyle w:val="FootnoteAnchor"/>
          <w:rtl w:val="true"/>
        </w:rPr>
        <w:footnoteReference w:id="84"/>
      </w:r>
      <w:r>
        <w:rPr>
          <w:rFonts w:ascii="Amiri" w:hAnsi="Amiri" w:eastAsia="Amiri" w:cs="Amiri"/>
          <w:color w:val="111111"/>
          <w:sz w:val="28"/>
          <w:sz w:val="28"/>
          <w:szCs w:val="28"/>
          <w:rtl w:val="true"/>
          <w:lang w:bidi="ar-SA"/>
        </w:rPr>
        <w:t>مقالة حول ما أطلق عليه دور العلوم الناعمة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سنقوم بنشر </w:t>
      </w:r>
    </w:p>
    <w:p>
      <w:pPr>
        <w:pStyle w:val="BookText"/>
        <w:rPr/>
      </w:pPr>
      <w:r>
        <w:rPr>
          <w:rFonts w:ascii="Amiri" w:hAnsi="Amiri" w:eastAsia="Amiri" w:cs="Amiri"/>
          <w:color w:val="111111"/>
          <w:sz w:val="28"/>
          <w:sz w:val="28"/>
          <w:szCs w:val="28"/>
          <w:rtl w:val="true"/>
          <w:lang w:bidi="ar-SA"/>
        </w:rPr>
        <w:t>مقتطفات حرفية لتوضيح دور النخبة العربية في بسط نفوذ القوة الأميركية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عالمنا اليوم، يُعتقد عادة أن القوة الناعمة لأميركا تكمن في شعبية أفلام هوليوود والكوكاكولا وماكدونالدز وستاربكس بمختلف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تظهر الحقائق شيئا مختلفا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استطلاع رأي أجري مؤخرا وشمل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قال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استطلعت آراءهم إن أكثر ما يعجبهم في الولايات المتحدة هو ريادتها في مجال التقنية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الأعمال التي أثمرها قطاع الترفيه الأميركي في المرتبة الثانية ولكن بفارق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وكطالب أجنبي شاب خلال السبعينات من القرن الماضي، كان أكثر شيء يثير الإعجاب لدي وله صلة بالولايات المتحدة هو ما يقدره الكثيرون في العالم لأميركا في الوقت الحالي، فقد أعجبتُ بالثقافة الفكرية المنفتحة وجامعاتها العظيمة وإمكانياتها في مجال الاكتشاف والإبداع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تسخير القوة الناعمة للعلوم لخدمة الدبلوماسية، يمكن لأميركا أن تؤكد رغبتها في استخدام أفضل ما في تراثها وثقافتها لبناء علاقات أوسع وأفضل مع العالم الإسلامي وما وراءه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شعرتُ بجدوى هذه القوة الناعمة عندما جئتُ إلى الولايات المتحدة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لبدء دراسات عليا في جامعة بنسلفانيا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واكتشفتُ حينها كيف تمثل العلوم لغة عالمية، إذ يمكنها إيجاد روابط جديدة بين الأفراد وفتح العقول أمام أفكار تتجاوز نطاق </w:t>
      </w:r>
    </w:p>
    <w:p>
      <w:pPr>
        <w:pStyle w:val="BookText"/>
        <w:rPr/>
      </w:pPr>
      <w:r>
        <w:rPr>
          <w:rFonts w:ascii="Amiri" w:hAnsi="Amiri" w:eastAsia="Amiri" w:cs="Amiri"/>
          <w:color w:val="111111"/>
          <w:sz w:val="28"/>
          <w:sz w:val="28"/>
          <w:szCs w:val="28"/>
          <w:rtl w:val="true"/>
          <w:lang w:bidi="ar-SA"/>
        </w:rPr>
        <w:t>الفصول الدراسية وغرست الفترة التي قضيتها أتعلم خلالها داخل أميركا في داخلي تقديراً أكبر لقيمة الخطاب الأكاديمي واستخدام الوسائل العلمية من أجل التعامل مع قضايا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وبذرت حبوب جديدة من التسامح السياسي والثقافي، ونمت هذه البذور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يتمثل أهم شيء أقدره في مدى ما تجسده العلوم من القيم الأساسية لما سماه المؤسسون الأميركيون حقوق الإنسان وفقاً لما هو موجود في الدستور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التعبير والتفكير وهما عنصران ضروريان للتطور الإبتكاري في العلوم، بالإضافة إلى الإلتزام بتوفير فرص متكافئة لأن الإنجاز العلمي لا علاقة له بالخلفيات العرقية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يناير كانون الثاني الماضي، وبعد أن عينني الرئيس الأميركي باراك أوباما كأول مبعوث علمي لأميركا داخل منطقة الشرق الأوسط، بدأت جولة دبلوماسية إلى مصر وتركيا وقطر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وقابلت مسؤولين من كافة المستويات الحكومية ومسؤولين بالأنظمة التعليمية في هذه الدول، بالإضافة إلى علماء في الاقتصاد وأقطاب في القطاع الصناعي وكتاب وناشرين وممثلي وسائل إعلام واكتشفت في هذه الجولات أشياء مقلقة، ولكن عثرت على أسباب هامة للتفاؤل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وتمثل الجانب المقلق في حقيقة أن التعليم داخل الكثير من الدول ذات الأغلبية المسلمة لا يرتقي إلى مستوى المعايير الدولية على نحو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القصور في نظام التعليم والعوائق الاقتصادية المنتشرة وقلة فرص العمل المتاحة أمام الشباب مصدر إحباط </w:t>
      </w:r>
    </w:p>
    <w:p>
      <w:pPr>
        <w:pStyle w:val="BookText"/>
        <w:rPr/>
      </w:pPr>
      <w:r>
        <w:rPr>
          <w:rFonts w:ascii="Amiri" w:hAnsi="Amiri" w:eastAsia="Amiri" w:cs="Amiri"/>
          <w:color w:val="111111"/>
          <w:sz w:val="28"/>
          <w:sz w:val="28"/>
          <w:szCs w:val="28"/>
          <w:rtl w:val="true"/>
          <w:lang w:bidi="ar-SA"/>
        </w:rPr>
        <w:t>ويأس في مجتمعات مسلمة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ذلك بدرجة كبيرة إلى الحكم الضعيف والفساد المتنامي، بالإضافة إلى الزيادة السكانية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كانت هناك أيضا الكثير من الإشارات الإيجابية، حيث تقطع دول بها أغلبية مسلمة، مثل ماليزيا وتركيا وقطر، خطوات كبيرة هامة في مجال التعليم وفي مجال التنمية الاقتصادية والتقنية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مصر والعراق وسورية ولبنان والمغرب وإندونيسيا نماذج للدول التي لا تزال غنية بالمواهب الشابة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الحالي، تميز الكثير من المسلمين الموجودين في الغرب في مجالات متنوعة بدءا من العلوم والتقنية والتجارة إلى الفنون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تساعد هذه الإنجازات، والقيم التي تمثلها العالم الإسلامي على استعادة جزء من إرثه العظيم كرائد في العلوم من خلال تكملة الجهود والتطلعات المحلية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المؤكد أن تعزيز العلاقات مع هذه الأغلبية المعتدلة سيصب في صالح الولايات المتحدة، حيث تجد هذه الأغلبية نفسها محصورة في صراع مع أقلية من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 معظم الناس الذين قابلتهم في منطقة الشرق الأوسط بنوايا الرئيس أوباما، التي أوضحها في خطابه من القاهرة العام الماضي، ويرحبون باحتمالية وجود شراكات تعليمية وعلمية أقوى مع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هناك من عبر عن بعض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مسؤول بارز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أدلى الرئيس أوباما بخطاب رائع داخل القاهرة، ولكن هل يسمح المناخ السياسي </w:t>
      </w:r>
    </w:p>
    <w:p>
      <w:pPr>
        <w:pStyle w:val="BookText"/>
        <w:rPr/>
      </w:pPr>
      <w:r>
        <w:rPr>
          <w:rFonts w:ascii="Amiri" w:hAnsi="Amiri" w:eastAsia="Amiri" w:cs="Amiri"/>
          <w:color w:val="111111"/>
          <w:sz w:val="28"/>
          <w:sz w:val="28"/>
          <w:szCs w:val="28"/>
          <w:rtl w:val="true"/>
          <w:lang w:bidi="ar-SA"/>
        </w:rPr>
        <w:t>داخل الولايات المتحدة، ولا سيما الكونغرس الأميركي،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بالعمل على تحقيق ما تعهد به؟ ويجب البدء بالتأكيد على ثلاث نقاط تُعزز من احتمالية النجاح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الولايات المتحدة إلى تحديد سياسة شاملة متساوقة لاستخدام الدبلوماسية العلمية مع الدول ذات الأغلبية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الكثير من الجهود التي تبذلها منظمات خاصة وعامة فإن مبادراتها لا تزال شيئا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يركز جهد أكثر تكاملا على تحسين التعليم وتعزيز البنية التحتية التقنية والعلمية التي ستفضي إلى مكاسب اقتصادية حقيقية وتقدم سياسي واجتماعي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وسائل إيجاد ثروة بشرية في مجال العلوم، على سبيل المثال، أن تقوم الولايات المتحدة بتشجيع ودعم مختبرات بسيطة لعلوم الأرض داخل المدارس الابتدائية مع توفير التدريب اللازم للمدرسين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للطلاب الأكبر سنا، أقترح برنامجا جديدا وهو برنامج إعادة تشكيل التعليم والتنمية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له أهمية بالنسبة للمسلمين ومن خلال هذا البرنامج يمكن للولايات المتحدة دعم بناء مراكز التميز في العلوم والتقنية لتخدم المراكز التعليمية للطلاب الموهوبين في المدارس الثانوية والجامعة بمختلف أنحاء المنطقة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هذه الجهود تتمة، وليس بديلا للجهود الأميركية من أجل تعزيز حقوق الإنسان والحكم الديمقراطي في </w:t>
      </w:r>
      <w:bookmarkStart w:id="68" w:name="pg16110_255200"/>
    </w:p>
    <w:p>
      <w:pPr>
        <w:pStyle w:val="BookText"/>
        <w:rPr/>
      </w:pPr>
      <w:bookmarkEnd w:id="68"/>
      <w:r>
        <w:rPr>
          <w:rFonts w:ascii="Amiri" w:hAnsi="Amiri" w:eastAsia="Amiri" w:cs="Amiri"/>
          <w:color w:val="111111"/>
          <w:sz w:val="28"/>
          <w:sz w:val="28"/>
          <w:szCs w:val="28"/>
          <w:rtl w:val="true"/>
          <w:lang w:bidi="ar-SA"/>
        </w:rPr>
        <w:t>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الولايات المتحدة أيضا الإستمرار في السعي من أجل الوصول إلى حل عادل للنزاع الفلسطيني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الإسرائيلي يعتمد دولتين تنعمان بالأمن، مع العمل على جعل منطقة الشرق الأوسط خالية من الأسلحة النووية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وستمضي هذه الجهود في طريقها من أجل تحفيز التقدم وإعادة توجيه طاقات المنطقة إلى قنوات جديدة بناءة تعود بالنفع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 لقوة العلوم الناعمة أن تعيد صياغة الدبلوماسية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تمكنا من تحقيق الرؤية التي حددها الرئيس أوباما في القاهرة، ربما يسجل التاريخ هذا الخطاب كمدخل إلى مرحلة من التغيير التحوّلي يحب الأميركيون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أعلى صوتاً من الأقوال، وما نريد في الوقت الحالي هو الأفعال</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com/leader.asp?section=3&amp;article=576042&amp;issueno=11536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220048_1280447820"/>
      <w:bookmarkStart w:id="70" w:name="_Toc24"/>
      <w:bookmarkEnd w:id="69"/>
      <w:r>
        <w:rPr>
          <w:rtl w:val="true"/>
        </w:rPr>
        <w:t>ثالثاً</w:t>
      </w:r>
      <w:r>
        <w:rPr>
          <w:rtl w:val="true"/>
        </w:rPr>
        <w:t xml:space="preserve">: </w:t>
      </w:r>
      <w:r>
        <w:rPr>
          <w:rtl w:val="true"/>
        </w:rPr>
        <w:t>توصيات معهد راند للبحوث الدفاعية الأميركية حول الكتب العربية</w:t>
      </w:r>
      <w:r>
        <w:rPr>
          <w:rtl w:val="true"/>
        </w:rPr>
        <w:t>.</w:t>
      </w:r>
      <w:bookmarkEnd w:id="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نسلط الضوء على وثيقة منشورة من قبل مركز البحوث الدفاعية التابع للبنتاغون الأميركي تثبت الإهتمام الخاص برفع توصيات تستهدف تأمين أفضل السبل لنشر نوعية محددة من العناوين والمواضيع والاصدارات والكتب في العالم العربي، وذلك </w:t>
      </w:r>
    </w:p>
    <w:p>
      <w:pPr>
        <w:pStyle w:val="BookText"/>
        <w:rPr/>
      </w:pPr>
      <w:r>
        <w:rPr>
          <w:rFonts w:ascii="Amiri" w:hAnsi="Amiri" w:eastAsia="Amiri" w:cs="Amiri"/>
          <w:color w:val="111111"/>
          <w:sz w:val="28"/>
          <w:sz w:val="28"/>
          <w:szCs w:val="28"/>
          <w:rtl w:val="true"/>
          <w:lang w:bidi="ar-SA"/>
        </w:rPr>
        <w:t>بالإستفادة من تجربة نشر الكتب أيام الحرب الباردة ضد الإتحاد السوفياتي واحدى الأمور الهامة في هذا المناخ هو كيفية تجاوز الشك المفهوم الموجود لدى الجماهير الأجنبية تجاه أنشطة إعلامية برعاية 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فخلال الحرب الباردة تم حل هذه المشكلة من خلال استخدام الشراكة بين القطاعين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الشراكة سمحت للحكومات الأميركية والبريطانية بالبقاء على مسافة من أنشطة الترويج الإعلامي التابعة لها وفي نفس الوقت ضمان التزام المجموعات الخاصة التي تدعمها بكل هدف من أهداف السياسة الخارجية الأساسية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الدرس الآخر المستمد من الحرب الباردة فهو دراسة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بعناية وتحديد المصادر الإعلامية التي يرجح تأثيرها عليه أكثر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كان الحال في الحرب الباردة، فإن النخبة المثقفة في العالم العربي والمحددة على نطاق واسع، هي الفئة القارئة المرجحة غالباً، والمتأثرة بالمادة المطبوعة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الدرس الثالث فهو القيمة المادية غير السياسية في محاربة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المواد المثمنة أكثر من غيرها لدى جماهير الإتحاد السوفياتي وأوروبا الشرقية تلك التي تعوّض الفراغ الفكري في حياتهم، وليس تلك التي تحارب الشيوعية مباشرة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لتجاوز هذه العوائق الرقابة السوق والتوزيع، نحن نؤيد سلسلة من التوصيات السياسية معظمها يشتمل على أعمال لمؤسسات غير حكومية وحلفاء دوليين ،آخرین وليس عملاً حكومياً أميركياً علنياً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الرقابة بنداً في أجندة متماسكة في محادثات ثنائية مع حلفاء إقليميين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مع محاورين أوروبيين لترويج وتعزيز أعمال ذات مواضيع بناءة، كما في معارض الكتاب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جوائز الأدب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الأفراد في الحصول على أعمال محظورة من خلال التوزيع من شخص لشخص ومن خلال النشر عبر الانترنت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الإصلاح التعليمي وتعزيز برامج محو الأمية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الترويج لمؤلفين محددين في الولايات المتحدة وفي بلدانهم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أو تبني مادة مطبوعة ذات مواضيع بناءة في وسائل إعلامية أخرى لتصل إلى جماهير أوسع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تقنيات جديدة في تكنولوجيا الانترنت لتجاوز عائقي الرقابة والتوزيع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المساعدة في توسيع المكتبات ومحلات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وتعرج الدراسة على الحرب الباردة، نقتطف نصاً مهماً منها خلال الحرب الباردة أسست دائرة الأبحاث والمعلومات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مؤسسة سرية في مكتب الخارجية البريطانية مسؤولة عن تنظيم وتنسيق جهود بروباغندا الحرب الباردة لبريطانيا، دار النشر الخاصة بها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Smith 1980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وكلفت مؤسسة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بأعمال أدبية 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سمح لها بصنع ترتيبات محلية لطباعة وترجمة وتوزيع الكتب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سلسلة الكتب 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الخلفيات، والتي استمرت حتى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مؤلفة من حوالي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وفي معظم الحالات، كانت مؤسسة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تثق بمصادر سرية، غالباً ذات خلفية استخبارية للكتابة حول مواضيع تريد الحكومة البريطانية الإضاءة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هذه المواضيع أموراً مثل طبيعة الشيوعية، السياسة السوفياتية في أوروبا الشرقية، والسياسات الاجتماعية والاقتصادية السوفياتية وأفسح المجال أمام الكتاب للوصول إلى مواد مصادر تم جمعها بشكل سري بينما كان هؤلاء يعملون أبحاثهم حول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ينتهي المنشور، حتى تشتري مؤسسة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كميات كبيرة من كل عنوان من عناوين الكتب لتوزيعه في الخارج</w:t>
      </w:r>
      <w:r>
        <w:rPr>
          <w:rFonts w:eastAsia="Amiri" w:cs="Amiri" w:ascii="Amiri" w:hAnsi="Amiri"/>
          <w:color w:val="111111"/>
          <w:sz w:val="28"/>
          <w:szCs w:val="28"/>
          <w:rtl w:val="true"/>
          <w:lang w:bidi="ar-SA"/>
        </w:rPr>
        <w:t xml:space="preserve">. </w:t>
      </w:r>
      <w:bookmarkStart w:id="71" w:name="pg16110_255204"/>
    </w:p>
    <w:p>
      <w:pPr>
        <w:pStyle w:val="Heading3"/>
        <w:numPr>
          <w:ilvl w:val="2"/>
          <w:numId w:val="1"/>
        </w:numPr>
        <w:rPr/>
      </w:pPr>
      <w:bookmarkStart w:id="72" w:name="__RefHeading___Toc1220050_1280447820"/>
      <w:bookmarkStart w:id="73" w:name="_Toc25"/>
      <w:bookmarkEnd w:id="71"/>
      <w:bookmarkEnd w:id="72"/>
      <w:r>
        <w:rPr>
          <w:rtl w:val="true"/>
        </w:rPr>
        <w:t>رابعاً</w:t>
      </w:r>
      <w:r>
        <w:rPr>
          <w:rtl w:val="true"/>
        </w:rPr>
        <w:t xml:space="preserve">: </w:t>
      </w:r>
      <w:r>
        <w:rPr>
          <w:rtl w:val="true"/>
        </w:rPr>
        <w:t>توجيه مصادر المعرفة على محركات البحث على شبكة الإنترنت</w:t>
      </w:r>
      <w:r>
        <w:rPr>
          <w:rtl w:val="true"/>
        </w:rPr>
        <w:t>.</w:t>
      </w:r>
      <w:bookmarkEnd w:id="73"/>
    </w:p>
    <w:p>
      <w:pPr>
        <w:pStyle w:val="BookText"/>
        <w:rPr/>
      </w:pPr>
      <w:r>
        <w:rPr>
          <w:rFonts w:ascii="Amiri" w:hAnsi="Amiri" w:eastAsia="Amiri" w:cs="Amiri"/>
          <w:color w:val="111111"/>
          <w:sz w:val="28"/>
          <w:sz w:val="28"/>
          <w:szCs w:val="28"/>
          <w:rtl w:val="true"/>
          <w:lang w:bidi="ar-SA"/>
        </w:rPr>
        <w:t>قد يعتقد البعض أن البحث على شبكة الإنترنت عن المعطيات والأخبار والمقالات هو بحث حر ونزيه وعفوي، لكن الوقائع تؤكد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يطلب الباحث أحد العناوين والموضوعات الربيع العربي مثلاً أو الشيعة أو البحث عن أحد الشخصيات أو المراجع العلمية، أو البحث عن تعريف لأحد المفاهيم، تأتي النتائج موجهة نحو مواقع محددة، ومن ابرز المواقع التي يوجه اليها محرك البحث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سبيل المثال موقع موسوعة المعطيات الحرة </w:t>
      </w:r>
      <w:r>
        <w:rPr>
          <w:rFonts w:eastAsia="Times New Roman" w:cs="Times New Roman" w:ascii="Times New Roman" w:hAnsi="Times New Roman"/>
          <w:color w:val="111111"/>
          <w:sz w:val="28"/>
          <w:szCs w:val="28"/>
          <w:lang w:val="en-US" w:bidi="en-US"/>
        </w:rPr>
        <w:t>Wikipedia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يتصدر موقعها لوائح نتائج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وبامكان أي شخص إجراء التجربة والوصول إلى هذه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القائل ان هذه الموسوعة حرة ويكتبها أفراد ليس لهم أية خلفيات سياسية أو فكرية، لكن المعطيات والوثائق تدحض هذه النتيجة فموسوعة ويكيبيديا ليست موسوعة حرة كما تطلق على نفسها، فهناك باعتراف مديرها البريطاني جيمي ويلز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عمل تتولى تدقيق وتنقيح المعلومات التي يدرجها الهواة من الكتاب العرب وغير العرب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تعتبر </w:t>
      </w:r>
      <w:r>
        <w:rPr>
          <w:rFonts w:eastAsia="Times New Roman" w:cs="Times New Roman" w:ascii="Times New Roman" w:hAnsi="Times New Roman"/>
          <w:color w:val="111111"/>
          <w:sz w:val="28"/>
          <w:szCs w:val="28"/>
          <w:lang w:val="en-US" w:bidi="en-US"/>
        </w:rPr>
        <w:t>Wikipedia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أكثر المواقع في احصاءات ترتيب الزيارات على مستوى العالم سيما من قبل طلاب وتلاميذ المدارس والجامعات، وقد بلغ معدل الزيارات الشهرية حوالي </w:t>
      </w:r>
      <w:bookmarkStart w:id="74" w:name="pg16110_255205"/>
    </w:p>
    <w:p>
      <w:pPr>
        <w:pStyle w:val="BookText"/>
        <w:rPr/>
      </w:pPr>
      <w:bookmarkEnd w:id="74"/>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زائر وفق مدير الموسوعة، وباعتراف جيمي ويلز الذي قام بزيارة الى لبنان وعدد من البلدان العربية للتنسيق مع بعض المؤسسات التكنولوجية والمراكز البحثية فان ويكيبيديا تنسق مع شركة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وغيرها من الشركات العالمية، وعدد موظفيها حوالي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www.aawsat.com/details.asp?section=19&amp;article=665347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220052_1280447820"/>
      <w:bookmarkStart w:id="76" w:name="_Toc26"/>
      <w:bookmarkEnd w:id="75"/>
      <w:r>
        <w:rPr>
          <w:rtl w:val="true"/>
        </w:rPr>
        <w:t>خامساً</w:t>
      </w:r>
      <w:r>
        <w:rPr>
          <w:rtl w:val="true"/>
        </w:rPr>
        <w:t xml:space="preserve">: </w:t>
      </w:r>
      <w:r>
        <w:rPr>
          <w:rtl w:val="true"/>
        </w:rPr>
        <w:t>معاهد أميركية لتدريب الناشطين على الثورات الناعمة</w:t>
      </w:r>
      <w:r>
        <w:rPr>
          <w:rtl w:val="true"/>
        </w:rPr>
        <w:t>.</w:t>
      </w:r>
      <w:bookmarkEnd w:id="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تكشف الوثائق الرسمية المنشروة على موقع معهد السلام الأميركي </w:t>
      </w:r>
      <w:r>
        <w:rPr>
          <w:rFonts w:eastAsia="Times New Roman" w:cs="Times New Roman" w:ascii="Times New Roman" w:hAnsi="Times New Roman"/>
          <w:color w:val="111111"/>
          <w:sz w:val="28"/>
          <w:szCs w:val="28"/>
          <w:lang w:val="en-US" w:bidi="en-US"/>
        </w:rPr>
        <w:t>USIP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التابع للكونغرس والذي يعين اعضاء إدارته الرئيس الأميركي عن تمويل معاهد تدريبية لتوجيه وتدريب الناشطين في المنظمات الشبابية حول العالم، وخاصة في البلاد العربية على برامج وتصاميم جاهزة للإحتجاج والعصيان والتعبئة الجماهيرية بهدف قلب واسقاط الأنظمة الحاكمة من خلال تقديم ورشات ودورات تدريبية لتعليم وإعداد الكوادر والناشطين المرتبطين بالمشروع الأميركي على اكتساب الخبرات وتلقي التوجيهات في البناء الفكري والسياسي لقيادة الثورات الناعمة والملونة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وكلفت مراكز أبحاث بالتشاور مع مدربين دوليين بوضع خطوات وآليات تفصيلية لهذه التصاميم والبرامج، ووصل الأمر إلى حد تكليف مهندسين في المعلوماتية لوضع مخططات وبرامج تطبيقية إفتراضية مزودة بخرائط ومجسمات ثلاثية الأبعاد تشبه ألعاب الكومبيوتر بغرض المزيد من الإتقان والإحتراف ولغاية دراسة كل السيناريوهات والبدائل الناجعة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أكدت الوقائع والأحداث الجارية حالياً في المنطقة صدق هذه المعطيات، وثبت بما لا يدع مجالاً للشك بالفيلم الوثائقي الذي أنتجته مؤسسة إعلامية غربية ونشرته عدة مواقع على شبكة الإنترنت، وفيه يعترف عدد من الناشطين المعروفين على المستوى العربي بتلقيهم تدريبات على قيادة وإدارة الثورات والإنقلابات الناعمة والملونة وعرض الفيلم على عدة قنوات تلفزيونية عربية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الفيلم المتوفر على موقع يوتيوب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يتحدث فيه المدرب الصربي سرجيو بوبوفيتش رئيس 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تعني باللغة العربية المقاومة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وشعارها قبضة اليد، وهو نفس</w:t>
      </w:r>
    </w:p>
    <w:p>
      <w:pPr>
        <w:pStyle w:val="BookText"/>
        <w:rPr/>
      </w:pPr>
      <w:r>
        <w:rPr>
          <w:rFonts w:ascii="IRNazanin" w:hAnsi="IRNazanin" w:eastAsia="IRNazanin"/>
          <w:color w:val="111111"/>
          <w:sz w:val="28"/>
          <w:sz w:val="28"/>
          <w:szCs w:val="28"/>
          <w:rtl w:val="true"/>
          <w:lang w:bidi="fa-IR"/>
        </w:rPr>
        <w:t>الشعار الذي استنسخته عشرات المنظمات حول العالم، وقد نشطت أوتبور في تنظيم الإحتجاجات في دولة صربيا لإسقاط ميلزوفيتس، و هی منظمة معروفة بإرتباطاتها الأميركية كما يؤكد الموقع الرسمي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لمعهد السلام الأميركي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اعترف سرجيو بوبوفيتش في الفيلم الوثائقي بأنه درّب في</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مركزه المعروف في العاصمة الصربية بلغراد تحت إسم </w:t>
      </w:r>
      <w:r>
        <w:rPr>
          <w:rFonts w:eastAsia="Times New Roman" w:cs="Times New Roman" w:ascii="Times New Roman" w:hAnsi="Times New Roman"/>
          <w:color w:val="111111"/>
          <w:sz w:val="28"/>
          <w:szCs w:val="28"/>
          <w:lang w:val="en-US" w:bidi="en-US"/>
        </w:rPr>
        <w:t>CANVAS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مئات الناشيطن والحقوقيين 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حول العالم على خطط وتصاميم إستراتيجيات وتكتيكات إسقاط الأنظمة من خلال تحريك الإحتاجات المدنية والسلمية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بوبوفيتش عن ناشطين من إيران ومصر وتونس وسوريا وفنزويلا وأوكرانيا وجورجيا وقيرغيزيستان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تشير جنسيات الناشطين إلى الدول التي شهدت إحتجاجات وانقلابات دعمتها أميركا والغرب في السنوات العشر الأخيرة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بوبوفيتش آليات وتكتيكات تنظيم ثورات ناعمة وملونة تقوم على إعتماد مبدأ الهجوم والعصيان المدني والشعبي والتحرش بالأمن والشرطة ومحاصرة وإحتلال المقرات الرسمية </w:t>
      </w:r>
    </w:p>
    <w:p>
      <w:pPr>
        <w:pStyle w:val="BookText"/>
        <w:rPr/>
      </w:pPr>
      <w:r>
        <w:rPr>
          <w:rFonts w:ascii="Amiri" w:hAnsi="Amiri" w:eastAsia="Amiri" w:cs="Amiri"/>
          <w:color w:val="111111"/>
          <w:sz w:val="28"/>
          <w:sz w:val="28"/>
          <w:szCs w:val="28"/>
          <w:rtl w:val="true"/>
          <w:lang w:bidi="ar-SA"/>
        </w:rPr>
        <w:t>والتواجد عبر المخيمات في الأماكن والميادين العامة، وإضفاء الأحداث الدرامية والرمزية على الواقع العام، وسبل تنظيم المسيرات الجماعية الناجحة وكتابة البيانات والشعارات والرايات الإعلامية وإعتماد الأناشيد والأغاني واللباس واللون الموحد، وعرض الأنشطة الفكاهية وقرع الطبول والموسيقى والمزامير الخاصة التي تؤدي الى زيادة الحماسة وتجتذب المزيد من الجماهير وتحافظ على تماسك الإحتجاجات وتدعم بقائها في الشوراع والميادين</w:t>
      </w:r>
    </w:p>
    <w:p>
      <w:pPr>
        <w:pStyle w:val="BookText"/>
        <w:rPr/>
      </w:pPr>
      <w:r>
        <w:rPr>
          <w:rFonts w:ascii="Amiri" w:hAnsi="Amiri" w:eastAsia="Amiri" w:cs="Amiri"/>
          <w:color w:val="111111"/>
          <w:sz w:val="28"/>
          <w:sz w:val="28"/>
          <w:szCs w:val="28"/>
          <w:rtl w:val="true"/>
          <w:lang w:bidi="ar-SA"/>
        </w:rPr>
        <w:t xml:space="preserve">العامة وترفع معنويات الحشود الجماهيرية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في الفيلم الوثائقي رؤساء منظمات شبابية وحقوقية من بلدان أوروبا الشرقية كأوكرانيا وجورجيا وصربيا ومن عدة بلدان عربية كتونس ومصر وسوريا واليمن وبلدان أميركا اللاتينية كفنزويلا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وسننشر وثيقة أخرى نشرتها صحيفة اليوم السابع المصرية الذائعة الصيت حول عودة ناشطين مصريين من ورشة تدريبة أجريت لهم في بلغراد في صربيا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الربيع العربي بسنوات تحت عنوان فريدوم هاوس تدرب الشباب المصرى على الثورة البرتقالية لتأكيد المطلب المشار إليه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مصرياً تلقوا تدريبات على </w:t>
      </w:r>
    </w:p>
    <w:p>
      <w:pPr>
        <w:pStyle w:val="BookText"/>
        <w:rPr/>
      </w:pPr>
      <w:r>
        <w:rPr>
          <w:rFonts w:ascii="Amiri" w:hAnsi="Amiri" w:eastAsia="Amiri" w:cs="Amiri"/>
          <w:color w:val="111111"/>
          <w:sz w:val="28"/>
          <w:sz w:val="28"/>
          <w:szCs w:val="28"/>
          <w:rtl w:val="true"/>
          <w:lang w:bidi="ar-SA"/>
        </w:rPr>
        <w:t>تفكيك النظام، وكيفية التخلص منه بعد الخلاص من وهم داخلي يقول بأن الحكام يسيطرون على مقاليد الأمور، لذا يجب إزاحة هذا الوهم أولاً ، ثم مساعدة الآخرين على التخلص منه، كبداية لحشد الجميع للنضال السلمي وتغيير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ضمن برنامج متكامل للتدريب النظري عن استراتيجيات الكفاح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تلقاه عدد من الشباب المصري تحت إشراف الناشط شريف منصور نجل الدكتور أحمدصبحي منصور، والناشطة سارة أحمد فؤاد في منتجع باليتش في صربيا ضمن برنامج أعد خصيصًا لجيل جديد من نشطاء العالم الثالث ليتمكنوا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البرنامج الذي تموله مؤسسة فريدوم هاوس بالتعاون مع بعض المنظمات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جيل جديد لدعاة الديمقراطية، إلى النضال السلمي ضد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برنامج التدريب إن المظاهرات لا يجب أن تكون هى الخيار الأول، ويفضل أن يكون الأخير، لأنها خيار مكلف وغير مضمون العواقب، ولا بد من الإعداد الجيد لها حتى لا يقع منظموها تحت طائلة الظروف المناخية السيئة، أو موانع للمشاركين، ويفضل قضاء الوقت في تجميع الناس حول الفكرة، بدلاً من تجميعهم للوقوف أمام الشرطة ويخسرون من الاصطدام معها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التدريب فى مدينة باليتش أعضاء مركز كانفاس، بجانب أعضاء مؤسسين لحركة أتبور أكاديمية التغيير في صربيا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وحاضر سيردجيا بوبوفيتش حول الآليات التي قامت بها حركة أتبور في الدعاية للكفاح السلمي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شرح المصريون الخمسة عشر هذه الوسائل كمرجع للأحزاب وحركات الإحتجاج فى مصر ، ومن خلال ورش العمل التي شارك فيها المتدربون، تم تنظيم مظاهرة افتراضية، وتخطيط مشروع على المدى القصير، يحقق أهداف الكفاح السلمي على المدى الطويل، والتدريب على كيفية إحراج النظام إعلامياً دون اللجوء للمظاهرات والأساليب الصدامية العنيفة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الدقة سننشر وثيقة رسمية للكتاب الذي مولته الإدارة الأميركية وترجم منذ العام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العربية لتدريب الشباب والناشطين</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http://www.youm7.com/News.asp?NewsID=124657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ونشير الى أن الكتاب ترجم بعنوان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أسلحة حرب 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أكاديمية التغيير في الدوحة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التي يديرها الدكتور هشام مرسي صهر الشيخ يوسف القرضاوي</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files/various/50CP_French.pdf</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معطيات موثقة عن اعتراف رسمي لهشام مرسي مدير الأكاديمية نشرته مؤسسة الدوحة </w:t>
      </w:r>
      <w:r>
        <w:rPr>
          <w:rFonts w:eastAsia="Times New Roman" w:cs="Times New Roman" w:ascii="Times New Roman" w:hAnsi="Times New Roman"/>
          <w:color w:val="111111"/>
          <w:sz w:val="28"/>
          <w:szCs w:val="28"/>
          <w:lang w:val="en-US" w:bidi="en-US"/>
        </w:rPr>
        <w:t>Doha Institute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والمركز العربي الذي يديره عزمي بشارة من تدريب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ناشطاً </w:t>
      </w:r>
    </w:p>
    <w:p>
      <w:pPr>
        <w:pStyle w:val="BookText"/>
        <w:rPr/>
      </w:pPr>
      <w:r>
        <w:rPr>
          <w:rFonts w:ascii="Amiri" w:hAnsi="Amiri" w:eastAsia="Amiri" w:cs="Amiri"/>
          <w:color w:val="111111"/>
          <w:sz w:val="28"/>
          <w:sz w:val="28"/>
          <w:szCs w:val="28"/>
          <w:rtl w:val="true"/>
          <w:lang w:bidi="ar-SA"/>
        </w:rPr>
        <w:t xml:space="preserve">من كل محافظة مصرية على استراتيجيات اللاعنف قبل ثورة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ونشر مركز دراسات الوحدة العربية في بيروت نسخة عربية من كتاب اللاعنف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كما نشر الكتاب من قبل الدار العربية للعلوم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ناشرون في بيروت وفيما يلي مقتطفات حرفية من مقدمة الكتاب لغاية توضيح</w:t>
      </w:r>
    </w:p>
    <w:p>
      <w:pPr>
        <w:pStyle w:val="BookText"/>
        <w:rPr/>
      </w:pPr>
      <w:r>
        <w:rPr>
          <w:rFonts w:ascii="IRNazanin" w:hAnsi="IRNazanin" w:eastAsia="IRNazanin"/>
          <w:color w:val="111111"/>
          <w:sz w:val="28"/>
          <w:sz w:val="28"/>
          <w:szCs w:val="28"/>
          <w:rtl w:val="true"/>
          <w:lang w:bidi="fa-IR"/>
        </w:rPr>
        <w:t>الأهداف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العنوان الأصلي للكتاب في نسخته الصربية الكفاح السلمي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نقطة 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بداية لتطبيق استراتيجيات العمل السلمي في الحملات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التقنيات التي وضحت في الفصول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التالية قد استخدمت بنجاح في أنحاء كثيرة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المؤرخ البريطاني أريك هابسوم شرح بأن القرن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التطرف نظرا للحروب المدمرة التي شنت خلال المائة سنة الماضية، وكذلك التأثير بالأفكار المتطرفة التي استخدمت لتبرير تدمير كافة فئات الشعوب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انتشار الديمقراطية و الاستقرار الاقتصادي، فاحتمال عودة هذه النزاعات يبقى وارداً اليوم، كما هو الحال لفرصة اللاعنف كبديل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احتوى الكتاب على دروس استوعبت من نضالات سلمية </w:t>
      </w:r>
    </w:p>
    <w:p>
      <w:pPr>
        <w:pStyle w:val="BookText"/>
        <w:rPr/>
      </w:pPr>
      <w:r>
        <w:rPr>
          <w:rFonts w:ascii="Amiri" w:hAnsi="Amiri" w:eastAsia="Amiri" w:cs="Amiri"/>
          <w:color w:val="111111"/>
          <w:sz w:val="28"/>
          <w:sz w:val="28"/>
          <w:szCs w:val="28"/>
          <w:rtl w:val="true"/>
          <w:lang w:bidi="ar-SA"/>
        </w:rPr>
        <w:t>طويلة وصعبة ضد أنظمة غير ديمقراطية ومعارضين أخرين لأبسط حريات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هذا الكتاب لهؤلاء النشطاء العاملين أو الذين يفكرون في بناء مجتمعات عادلة و أكثر حرية وتفتحاً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الخمسون نقطة الحاسمة هي عن استراتيجية كفاح اللاعنف، مهيئة عب ثلاثة أقسام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قبل أن تبدأ، يقدم لك مجموعة جداول أساسية للمفاهيم والتحاليل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الشروع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يعلمك المهارات البسيطة التي أتقنها مطبقو استراتيجية اللاعنف، كصياغة الرسالة والتخطيط للعمل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تسيير حملة اللاعنف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يعلمك مهارات متطورة ، كتسيير حملة اللاعنف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تحت القمع ، يحاول أن يظهر لك كيف تعمل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الأخير يقترح عليك طرق ملموسة لتطوير مهاراتك ومعلوماتك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كل قسم فصولا منظمة حول سؤال رئيسي وإجابته إذا فهمت الجواب لسؤال ما، فإنك تكون قد فهمت نقطة حاسمة لاستراتيجية 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يمكنك قراءة سؤال معين يهمك، أو فصل أو قسم بكامله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فلمساعدتك كل نقطة تشرح أولا، ثم يعطى لها مثال، قضية مدروسة، أو تمرين تطبيقي والذي يمكن أن يساعدك في تطوير مهاراتك ومعرفتك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لإعطائك نصائح تطبيقية أكثر خاصة مواد مهمة تظهر في سلسلة من النصائح القصيرة، والتي يمكن لك أن تفهمها وتطبقها بسهولة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المؤلفون يتمنون وهم على يقين من إيصال الخمسين نقطة الحاسمة بهذه الطريقة سوف يساعدك على معرفة تسيير استراتيجية عمل اللاعنف، لذلك يمكن أن تفوز بحقوقك، تتحرر من القمع، تتصدى للاحتلال، تحقق الديمقراطية أو تبني العدل في وطنك وبذلك فولادة عصر تطرف آخر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النماذج من ضمن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تكتيكاً لإستراتيجيات اللاعنف لإسقاط النظم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الشعبية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المعارضة أو الدعم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المنظمات والمؤسسات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شعبي موقع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الإعلانات عن لائحة الإتهامات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عرائض جماعية أو كتل اتصالات مع جمهور أوسع نطاقا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الشعارات، الرسوم والرموز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اللافتات ، الملصقات وعرض الاتصالات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المنشورات الكتيبات والكتب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المقالات في الصحف والمجلات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الأشرطة الراديو والتلفاز والإنترنت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في الجو والكتابة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والمراسلة، الرسائل القصيرة المكثفة ورسائل البريد الالكتروني هذا الأسلوب طوّر في صربيا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OTPOR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حملة اللاعنف</w:t>
      </w:r>
    </w:p>
    <w:p>
      <w:pPr>
        <w:pStyle w:val="BookText"/>
        <w:rPr/>
      </w:pPr>
      <w:r>
        <w:rPr>
          <w:rFonts w:ascii="Amiri" w:hAnsi="Amiri" w:eastAsia="Amiri" w:cs="Amiri"/>
          <w:color w:val="111111"/>
          <w:sz w:val="28"/>
          <w:sz w:val="28"/>
          <w:szCs w:val="28"/>
          <w:rtl w:val="true"/>
          <w:lang w:bidi="ar-SA"/>
        </w:rPr>
        <w:t>ضد سلوبودان ميلوسوبيتش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الوفود والبعثات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الجوائز الساخرة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الكواليس الجماعية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الانتخابات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رمزية 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الأعلام والألوان الرمزية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إرتداء الرموز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رموز مجسمة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الإحتجاجات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تدمير الممتلكات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عمل اللاعنف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لوحات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 كإحتجاج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وأسماء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رمزية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استصلاح رمزي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غير مؤدبة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على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مطاردة المسؤولين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تعنيف المسؤولين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الدراما والموسيقى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الفكاهية والمزح المضحك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المسرحيات والموسيقى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 ، المواكب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الاستعراضات</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المواكب الدينية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 السيارات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الموتى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السياسي</w:t>
      </w:r>
      <w:r>
        <w:rPr>
          <w:rFonts w:eastAsia="Amiri" w:cs="Amiri" w:ascii="Amiri" w:hAnsi="Amiri"/>
          <w:color w:val="111111"/>
          <w:sz w:val="28"/>
          <w:szCs w:val="28"/>
          <w:rtl w:val="true"/>
          <w:lang w:bidi="ar-SA"/>
        </w:rPr>
        <w:t xml:space="preserve">. </w:t>
      </w:r>
      <w:bookmarkStart w:id="77" w:name="pg16110_255216"/>
    </w:p>
    <w:p>
      <w:pPr>
        <w:pStyle w:val="BookText"/>
        <w:rPr/>
      </w:pPr>
      <w:bookmarkEnd w:id="77"/>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جنازات صورية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جنازات برهانية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في أماكن الدفن</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78" w:name="__RefHeading___Toc1220054_1280447820"/>
      <w:bookmarkStart w:id="79" w:name="_Toc27"/>
      <w:bookmarkEnd w:id="78"/>
      <w:r>
        <w:rPr>
          <w:rtl w:val="true"/>
        </w:rPr>
        <w:t>سادساً</w:t>
      </w:r>
      <w:r>
        <w:rPr>
          <w:rtl w:val="true"/>
        </w:rPr>
        <w:t xml:space="preserve">: </w:t>
      </w:r>
      <w:r>
        <w:rPr>
          <w:rtl w:val="true"/>
        </w:rPr>
        <w:t>وزارة الخارجية الأميركية تنشر وثيقة إعداد خطة الإتصالات الإستراتيجية والحملات الإعلامية الفعالة للجمهور العربي</w:t>
      </w:r>
      <w:bookmarkEnd w:id="79"/>
    </w:p>
    <w:p>
      <w:pPr>
        <w:pStyle w:val="BookText"/>
        <w:rPr/>
      </w:pPr>
      <w:r>
        <w:rPr>
          <w:rFonts w:ascii="Amiri" w:hAnsi="Amiri" w:eastAsia="Amiri" w:cs="Amiri"/>
          <w:color w:val="111111"/>
          <w:sz w:val="28"/>
          <w:sz w:val="28"/>
          <w:szCs w:val="28"/>
          <w:rtl w:val="true"/>
          <w:lang w:bidi="ar-SA"/>
        </w:rPr>
        <w:t>نشر مكتب برامج الإعلام الخارجي الموجه الى العالم العربي وثائق تدريب على كيفية إعداد خطط إعلامية فعّالة</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20120502124511x0.5991741.htmlixzz2swZHMghU/05/cation/2012</w:t>
      </w:r>
    </w:p>
    <w:p>
      <w:pPr>
        <w:pStyle w:val="BookText"/>
        <w:rPr/>
      </w:pPr>
      <w:r>
        <w:rPr>
          <w:rFonts w:ascii="Amiri" w:hAnsi="Amiri" w:eastAsia="Amiri" w:cs="Amiri"/>
          <w:color w:val="111111"/>
          <w:sz w:val="28"/>
          <w:sz w:val="28"/>
          <w:szCs w:val="28"/>
          <w:rtl w:val="true"/>
          <w:lang w:bidi="ar-SA"/>
        </w:rPr>
        <w:t>، وهي بطبيعة الحال لم تنشر لتدريب الناشطين والإعلاميين العرب لإعداد حملات ضد المصالح الأميركية والصهيونية، بل لمواجهة محور المقاومة وتيار الصحوة الإسلامية تحت عنوان مواجهة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بعضاً من نص الوثيقة يبين تشابه الحملات التي تشن على جبهتنا مع التوجيهات الأميركية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الخطوة الأولى في التواصل الناجح مع الجمهور والبرامج الناجحة في أن تعرف ما تريد تحقيقه ووضع خطة استراتيجية لتوصيلها </w:t>
      </w:r>
      <w:r>
        <w:rPr>
          <w:rFonts w:eastAsia="Amiri" w:cs="Amiri" w:ascii="Amiri" w:hAnsi="Amiri"/>
          <w:color w:val="111111"/>
          <w:sz w:val="28"/>
          <w:szCs w:val="28"/>
          <w:rtl w:val="true"/>
          <w:lang w:bidi="ar-SA"/>
        </w:rPr>
        <w:t xml:space="preserve">. </w:t>
      </w:r>
      <w:bookmarkStart w:id="80" w:name="pg16110_255217"/>
    </w:p>
    <w:p>
      <w:pPr>
        <w:pStyle w:val="BookText"/>
        <w:rPr/>
      </w:pPr>
      <w:bookmarkEnd w:id="80"/>
      <w:r>
        <w:rPr>
          <w:rFonts w:ascii="Amiri" w:hAnsi="Amiri" w:eastAsia="Amiri" w:cs="Amiri"/>
          <w:color w:val="111111"/>
          <w:sz w:val="28"/>
          <w:sz w:val="28"/>
          <w:szCs w:val="28"/>
          <w:rtl w:val="true"/>
          <w:lang w:bidi="ar-SA"/>
        </w:rPr>
        <w:t>والإتصالات الاستراتيجية هي عملية محدّدة بدقة من أجل التوصل إلى تحقيق أهداف الاتصالات على المدى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تتطلب مجموعة متنوعة من العوامل بما فيها المعلومات المستدامة والمتسقة والتنسيق والاتصالات التي تكمل بعضها داخليًا وخارجيًا مع كل من الجمهور العام والجمهور المستهدف في التوقيت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تكون الاستراتيجية مدعومة بخطة بحث جيدة لقياس سلوك واتجاهات الجمهور، وتحديد مجموعات الجمهور واختبار السبل المؤدية لتغيير السلوك أو الأنماط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وتتطلب الاستراتيجية الفعّالة أيضاً رصد وتقييم مدى تحقق الأهداف، وإن لم تكن تتحقق، فما الذي ينبغي فعله والتخطيط الاستراتيجي لاتصالاتك يساعدك على ألا يقتصر موقفك مما يجري على مجرد أن تكون لك ردود أفعال على الأحداث وما يثار من قضايا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220056_1280447820"/>
      <w:bookmarkStart w:id="82" w:name="_Toc28"/>
      <w:bookmarkEnd w:id="81"/>
      <w:r>
        <w:rPr>
          <w:rtl w:val="true"/>
        </w:rPr>
        <w:t>سابعاً</w:t>
      </w:r>
      <w:r>
        <w:rPr>
          <w:rtl w:val="true"/>
        </w:rPr>
        <w:t xml:space="preserve">: </w:t>
      </w:r>
      <w:r>
        <w:rPr>
          <w:rtl w:val="true"/>
        </w:rPr>
        <w:t>الخارجية الأميركية تكرم الناشطين العرب بجوائز ناعمة</w:t>
      </w:r>
      <w:bookmarkEnd w:id="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خطاب لها خلال الاحتفال بتوزيع جوائز الديموقراطية كشفت وزيرة الخارجية الأميركية السابقة هيلاري كلينتون دور المعاهد الأميركية في تدريب الناشطين العرب</w:t>
      </w:r>
      <w:r>
        <w:rPr>
          <w:rStyle w:val="FootnoteAnchor"/>
          <w:rtl w:val="true"/>
        </w:rPr>
        <w:footnoteReference w:id="95"/>
      </w:r>
      <w:r>
        <w:rPr>
          <w:rFonts w:ascii="Amiri" w:hAnsi="Amiri" w:eastAsia="Amiri" w:cs="Amiri"/>
          <w:color w:val="111111"/>
          <w:sz w:val="28"/>
          <w:sz w:val="28"/>
          <w:szCs w:val="28"/>
          <w:rtl w:val="true"/>
          <w:lang w:bidi="ar-SA"/>
        </w:rPr>
        <w:t>، وحددت ارتباطهم بأهداف السياسات الأميركية، وفيما يلي بعضاً من النص الحرفي المقتبس من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أعتقد أن من المهم الإعتراف بأنه عندما </w:t>
      </w:r>
    </w:p>
    <w:p>
      <w:pPr>
        <w:pStyle w:val="BookText"/>
        <w:rPr/>
      </w:pPr>
      <w:r>
        <w:rPr>
          <w:rFonts w:ascii="Amiri" w:hAnsi="Amiri" w:eastAsia="Amiri" w:cs="Amiri"/>
          <w:color w:val="111111"/>
          <w:sz w:val="28"/>
          <w:sz w:val="28"/>
          <w:szCs w:val="28"/>
          <w:rtl w:val="true"/>
          <w:lang w:bidi="ar-SA"/>
        </w:rPr>
        <w:t>كانت الشوارع في المدن العربية هادئة كان المعهد الديمقراطي القومي يعمل على الأرض، ينشئ العلاقات، ويدعم الأصوات التي ستحول لاحقاً الشتاء العربي الطويل إلى ربيع عربي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قد لا نتمكن من معرفة متى وأين سيطالب الناس الشجعان بحقوقهم في المرة التالية ولكن يمكن الرهان بشكل مضمون أن المعهد الديمقراطي القومي موجود هناك الآن، لأن الحرية لا تعرف نصيراً لها أفضل منه فمنذ تأسيسه قبل ما يربو عن ربع قرن، أصبح المعهد الديمقراطي القومي وأشقاؤه في عائلة صندوق المنح القومية للديمقراطية </w:t>
      </w:r>
      <w:r>
        <w:rPr>
          <w:rFonts w:eastAsia="Times New Roman" w:cs="Times New Roman" w:ascii="Times New Roman" w:hAnsi="Times New Roman"/>
          <w:color w:val="111111"/>
          <w:sz w:val="28"/>
          <w:szCs w:val="28"/>
          <w:lang w:val="en-US" w:bidi="en-US"/>
        </w:rPr>
        <w:t>NED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عناصر حيوية في جهود انخراط أميركا مع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نستفيد نحن، لأن الديمقراطيات تصنع شركاء أقوى وأكثر استقراراً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يمارسون التبادل التجاري بدرجة أكبر، ويبتكرون أكثر، ويحاربون أقل فإن دعمنا للديمقراطيات العربية الناشئة هو بمثابة استثمار لا يمكننا تحمل كلفة عدم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خطاب آخر ألقاه وليام بيرنز</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20110624152442x0/06/usembassy.gov/st/arabic/texttrans/2011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وكيل وزارة الخارجية الأميركية أمام الفائزين بجائزة الديمقراطية للعام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المؤسسة القومية للديمقراطية </w:t>
      </w:r>
      <w:r>
        <w:rPr>
          <w:rFonts w:eastAsia="Times New Roman" w:cs="Times New Roman" w:ascii="Times New Roman" w:hAnsi="Times New Roman"/>
          <w:color w:val="111111"/>
          <w:sz w:val="28"/>
          <w:szCs w:val="28"/>
          <w:lang w:val="en-US" w:bidi="en-US"/>
        </w:rPr>
        <w:t>NED</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شكراً لكم نيابة عن وزارة الخارجية، وشكراً لكم أعضاء الكونغرس، وممثلي منظمات حقوق الإنسان، وعلى وجه الخصوص رئيس المؤسسة القومية للديمقراطية، غيبهاردت</w:t>
      </w:r>
      <w:r>
        <w:rPr>
          <w:rFonts w:eastAsia="Amiri" w:cs="Amiri" w:ascii="Amiri" w:hAnsi="Amiri"/>
          <w:color w:val="111111"/>
          <w:sz w:val="28"/>
          <w:szCs w:val="28"/>
          <w:rtl w:val="true"/>
          <w:lang w:bidi="ar-SA"/>
        </w:rPr>
        <w:t>.</w:t>
      </w:r>
      <w:bookmarkStart w:id="83" w:name="pg16110_255219"/>
    </w:p>
    <w:p>
      <w:pPr>
        <w:pStyle w:val="BookText"/>
        <w:rPr/>
      </w:pPr>
      <w:bookmarkEnd w:id="83"/>
      <w:r>
        <w:rPr>
          <w:rFonts w:ascii="Amiri" w:hAnsi="Amiri" w:eastAsia="Amiri" w:cs="Amiri"/>
          <w:color w:val="111111"/>
          <w:sz w:val="28"/>
          <w:sz w:val="28"/>
          <w:szCs w:val="28"/>
          <w:rtl w:val="true"/>
          <w:lang w:bidi="ar-SA"/>
        </w:rPr>
        <w:t>واسمحوا لي أن أعبر للشخصين الذين نكرمهما اليوم، زهراء سعيد، وجميل بالطيب عن مدى اعتزازي بامتياز الإنضمام إلى المؤسسة القومية للديمقراطية لتكريمكما في هذا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غير المسار الذي حركتموه أنتما وأعداد لا تحصى من المواطنين الآخرين في تونس ومصر على مدى الأشهر القليلة الماضية وجه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اخترقتما حاجز الخوف وحققتهما الحريات التي طال السعي إليها لبلديكما، وأسرتما خيال المنطقة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العديد من الموجودين في هذه القاعة أن يفتخر بالدعم المقدم للمجتمع الأهلي على مدى سنوات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يفعلون ذلك عن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الثورات لا تتعلق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،صنع، ولأجل، وتجاه المواطنين الشجعان العاقدي العزم الذين قاموا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فالإثنان اللذان نكرمهما في هذه الليلة ناشطان ضليعان بجهودهما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يمثلان أيضاً رمزاً للكفاح، وللتضحيات، ولآمال ملايين الناس حول العالم في الحصول على الحقوق الأساسية والحريات الأساسية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220058_1280447820"/>
      <w:bookmarkStart w:id="85" w:name="_Toc29"/>
      <w:bookmarkEnd w:id="84"/>
      <w:r>
        <w:rPr>
          <w:rtl w:val="true"/>
        </w:rPr>
        <w:t>ثامناً</w:t>
      </w:r>
      <w:r>
        <w:rPr>
          <w:rtl w:val="true"/>
        </w:rPr>
        <w:t xml:space="preserve">: </w:t>
      </w:r>
      <w:r>
        <w:rPr>
          <w:rtl w:val="true"/>
        </w:rPr>
        <w:t>تغلغل القوة الناعمة الأميركية من خلال أدوات التكنولوجيا</w:t>
      </w:r>
      <w:bookmarkEnd w:id="85"/>
    </w:p>
    <w:p>
      <w:pPr>
        <w:pStyle w:val="BookText"/>
        <w:rPr/>
      </w:pPr>
      <w:r>
        <w:rPr>
          <w:rFonts w:ascii="Amiri" w:hAnsi="Amiri" w:eastAsia="Amiri" w:cs="Amiri"/>
          <w:color w:val="111111"/>
          <w:sz w:val="28"/>
          <w:sz w:val="28"/>
          <w:szCs w:val="28"/>
          <w:rtl w:val="true"/>
          <w:lang w:bidi="ar-SA"/>
        </w:rPr>
        <w:t>عرضنا مدى تعويل الإدارة الأميركية على نشر التكنولوجيا لبسط قوتها الناعمة وتغذيتها بأسباب التأثير والفعالية،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w:t>
      </w:r>
    </w:p>
    <w:p>
      <w:pPr>
        <w:pStyle w:val="BookText"/>
        <w:rPr/>
      </w:pPr>
      <w:r>
        <w:rPr>
          <w:rFonts w:ascii="Amiri" w:hAnsi="Amiri" w:eastAsia="Amiri" w:cs="Amiri"/>
          <w:color w:val="111111"/>
          <w:sz w:val="28"/>
          <w:sz w:val="28"/>
          <w:szCs w:val="28"/>
          <w:rtl w:val="true"/>
          <w:lang w:bidi="ar-SA"/>
        </w:rPr>
        <w:t xml:space="preserve">التكنولوجيا تبدوا للوهلة الأولى محايدة بوصفها أدوات تقنية، لكن الدراسة العميقة لديناميات عمل هذه التكنولوجيات والجهات المسيطرة على البرامج والمحتويات الرقمية والتوجيهات غير المباشرة للشباب والناشطين والمستخدمين تؤكد العكس، خاصة أن المشرف على إدارة شبكات الإنترنت هو مجلس الإبتكار والمعلومات الذي يديره إريك شميدت الرئيس التنفيذي لشركة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تابع للخارجية الأميركية وتحت إشراف البيت الأبيض مباشرة، ما يجعل التكنولوجيا أعظم قوة بيد الإدارة الأميركية، وهي بحق أهم من ترسانتها النووية كما عبر جوزيف ناي منظر القوة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سنعرض دراسة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 في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ومعلومة اعدتها الشبكة العربية لمعلومات حقوق الإنسان تبين مدى تغلغل هذه القوة</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http://www.anhri.net/wp-content/uploads/201302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سكان العالم العربي نحو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مستخدمي الانترنت في العالم العربي نحو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مستخدم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خطوط الهاتف المحمول في العالم العربي يزيد عن مليون خط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خطوط الهاتف الأرضي في العالم العربي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مستخدمي الفيس بوك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مستخدم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مستخدمي تويتر نحو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مستخدم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أقل نسبة لمستخدمي تويتر بالنسبة لعدد السكان هي السودان نحو </w:t>
      </w: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مستخدم من اجمالي عدد السكان البالغ نحو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قبل انفصال الجنوب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أعلى نسبة لمستخدمي تويتر في البحرين حيث تبلغ 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اجمالي عدد السكان البالغ نحو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أعلى نسبة استخدام لتويتر بالنسبة لعدد مستخدمي الانترنت في البحرين ، حيث تبلغ 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مستخدم لتويتر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مستخدمي 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أكبر عدد لمستخدمي الانترنت مقارنة بعدد السكان في الامارات ، نحو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مستخدم انترنت ، من اجمالي عدد السكان والمقيمين حوالي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مصر والسعودية تتصدران قائمة مستخدمي تويتر،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مستخدم ، ومقارنة لعدد السكان بين مصر والسعودية ، فتعد السعودية في الصدارة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أكبر عدد لمستخدمي الانترنت في العالم العربي في مصر ، نحو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مستخدم ، وأقل عدد في الصومال نحو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مستخدم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أكبر عدد لخطوط الهاتف المحمول في مصر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خط وعدد السكان نحو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 ومقارنة لعدد السكان فإن الإمارات الأولى بعدد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خط ، لعدد سكان نحو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أعلى نسبة لمستخدمي فيس بوك حيث يبلغ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مستخدمي الانترنت ،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لكل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أعلى نسبة لمستخدمي الفيس بوك في مصر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مستخدم ، ومقارنة لعدد السكان فإن الأردن الأعلى استخداما له حيث يبلغ عدد المستخدمين نحو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من حوالي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أقسى الدول في حجب المواقع هي السعودية ، واقلها حجبا هي العراق وتونس ولبنان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الدول عقابا وملاحقة قانونية للنشر على موقع تويتر هي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مستخدمي فيس بوك في العالم العربي ، مستخدمي الانترنت في مصر يليها تونس، ثم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مستخدمي موقع يوتيوب بين المستخدمين العرب،مستخدمي سوريا ، يليها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 عدد مستخدمي تويتر نسبة لعدد مستخدمي الانترنت في اليمن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ألاف مستخدم لتويتر من اجمالي نحو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مستخدم انترنت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أكدت دراسة لمجلة الإكسبرس الفرنسية أن النسبة الكبرى من المتصفحين والمستهلكين العرب لخدمات الإنترنت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والبالغ عددهم حوالي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مستخدم للشبكة هم من الشباب والأطفال والمراهقين الذين تتراوح أعمارهم بين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Style w:val="FootnoteAnchor"/>
          <w:rtl w:val="true"/>
        </w:rPr>
        <w:footnoteReference w:id="98"/>
      </w:r>
      <w:r>
        <w:rPr>
          <w:rFonts w:ascii="Amiri" w:hAnsi="Amiri" w:eastAsia="Amiri" w:cs="Amiri"/>
          <w:color w:val="111111"/>
          <w:sz w:val="28"/>
          <w:sz w:val="28"/>
          <w:szCs w:val="28"/>
          <w:rtl w:val="true"/>
          <w:lang w:bidi="ar-SA"/>
        </w:rPr>
        <w:t xml:space="preserve">وكشفت دراسة لمؤسسة الفكر العربي حول المحتوى العربي على الإنترنت ان هناك </w:t>
      </w:r>
      <w:r>
        <w:rPr>
          <w:rFonts w:eastAsia="Amiri" w:cs="Amiri" w:ascii="Amiri" w:hAnsi="Amiri"/>
          <w:color w:val="111111"/>
          <w:sz w:val="28"/>
          <w:szCs w:val="28"/>
          <w:lang w:bidi="ar-SA"/>
        </w:rPr>
        <w:t>42000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وصفحة الكترونية عربية مسجلة رسمياً على شبكة الانترنت حسب إحصاءات الإتحاد الدولي للإتصالات، غالبيتها مواقع ترفيهية وسياحية وشعرية ونسائية وغنائية وسينمائية ومدونات شخصية، وان من بين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عملية بحث تجري شهرياً ويقوم المتصفحون العرب على شبكة الإنترنت خاصة على محركات</w:t>
      </w:r>
    </w:p>
    <w:p>
      <w:pPr>
        <w:pStyle w:val="BookText"/>
        <w:rPr/>
      </w:pPr>
      <w:r>
        <w:rPr>
          <w:rFonts w:ascii="Amiri" w:hAnsi="Amiri" w:eastAsia="Amiri" w:cs="Amiri"/>
          <w:color w:val="111111"/>
          <w:sz w:val="28"/>
          <w:sz w:val="28"/>
          <w:szCs w:val="28"/>
          <w:rtl w:val="true"/>
          <w:lang w:bidi="ar-SA"/>
        </w:rPr>
        <w:t xml:space="preserve">البحث العالمية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وغيرها يذهب 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نحو عناوين وموضوعات ترفيهية وفنية وغنائية وسينمائية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وبالنسبة إلى المواقع الأجنبية غير العربية، وخاصة المواقع غير الأخلاقية مواقع الإباحية الجنسية فيتعذر احصاؤها حتى من قبل القائمين على شبكة الانترنت وهي الأخطر على الأجيال العربية، حيث تؤكد بعض المؤشرات حجم انتشارها الواسع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آلاف غرف الدردشة التي تضج وتعج باللغو والعبث وهدر الطاقات والأوقات، وكل طرق الإبتعاد عن سبيل الله هذا على الصعد الأخلاقية والثقافية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المستوى الأمني والإستخباراتي، فتؤكد الدراسات الغربية حجم التخريب والتلاعب الأمني الناعم بأجيالنا الشابة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وبالإستناد إلى معلومات صحيفة اللوموند الفرنسية في تحقيقها المنشور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الإنترنت فإن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المواقع التي تأسست بعد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فروع لأجهزة الإستخبارات الغربية والاسرائيلية</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يقرأ نص وثيقة الأمن القومي الأميركي للعام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يكتشف حجم المفردات المتصلة بعالم شبكات الإنترنت وصلتها بأجهزة الإستخبارات الأميركية، والوصية بضرورة الإنخراط الفعال عبر توظيف الموارد والأموال في عالم الإنترنت بما يخدم المصالح الأميركية العليا، والبحث عن جذب واستقطاب المبدعين في صناعة برامج الإنترنت، والتحفيز الدائم لتكنولوجيا أمن الإنترنت لما له من أهمية في تحقيق الأمن القومي سواء لكون الإنترنت احدى أدوات وبرامج القوة الناعمة أو لأجل جمع المعلومات الإستخباراتية والتجنيد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قامت وزارة الدفاع الأميركية البنتاغون بشراء عدد 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من حقوق برامج التواصل الإجتماعي كفيسبوك </w:t>
      </w:r>
      <w:r>
        <w:rPr>
          <w:rFonts w:eastAsia="Times New Roman" w:cs="Times New Roman" w:ascii="Times New Roman" w:hAnsi="Times New Roman"/>
          <w:color w:val="111111"/>
          <w:sz w:val="28"/>
          <w:szCs w:val="28"/>
          <w:lang w:val="en-US" w:bidi="en-US"/>
        </w:rPr>
        <w:t>Facebook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 وأدخلتها في صلب برامجها</w:t>
      </w:r>
      <w:r>
        <w:rPr>
          <w:rStyle w:val="FootnoteAnchor"/>
          <w:rtl w:val="true"/>
        </w:rPr>
        <w:footnoteReference w:id="102"/>
      </w:r>
      <w:r>
        <w:rPr>
          <w:rFonts w:ascii="Amiri" w:hAnsi="Amiri" w:eastAsia="Amiri" w:cs="Amiri"/>
          <w:color w:val="111111"/>
          <w:sz w:val="28"/>
          <w:sz w:val="28"/>
          <w:szCs w:val="28"/>
          <w:rtl w:val="true"/>
          <w:lang w:bidi="ar-SA"/>
        </w:rPr>
        <w:t>لدرجة أن البنتاغون أعتبر أن برامج الإنترنت والفضاء الإلكتروني أصبحت ضمن مجاله الوظيفي</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86" w:name="pg16110_255225"/>
    </w:p>
    <w:p>
      <w:pPr>
        <w:pStyle w:val="BookText"/>
        <w:rPr/>
      </w:pPr>
      <w:bookmarkEnd w:id="86"/>
      <w:r>
        <w:rPr>
          <w:rFonts w:ascii="Amiri" w:hAnsi="Amiri" w:eastAsia="Amiri" w:cs="Amiri"/>
          <w:color w:val="111111"/>
          <w:sz w:val="28"/>
          <w:sz w:val="28"/>
          <w:szCs w:val="28"/>
          <w:rtl w:val="true"/>
          <w:lang w:bidi="ar-SA"/>
        </w:rPr>
        <w:t xml:space="preserve">ومن يراجع موقع الخارجية الأميركية ويضع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محرك البحث الخاص بالموقع يجد عشرات الخطابات لوزراء ومسؤولين في الوزارة حول الإنترنت ودوره في نشر القيم والسياسات والبرامج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استحدثت الإستخبارات الإسرائيلية وحدة متخصصة بحرب الإنترنت وتكنولوجيا المعلومات أعلن عنها العام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القادة الصهاينة على هذا المجال حرب السايبر </w:t>
      </w:r>
      <w:r>
        <w:rPr>
          <w:rFonts w:eastAsia="Times New Roman" w:cs="Times New Roman" w:ascii="Times New Roman" w:hAnsi="Times New Roman"/>
          <w:color w:val="111111"/>
          <w:sz w:val="28"/>
          <w:szCs w:val="28"/>
          <w:lang w:val="en-US" w:bidi="en-US"/>
        </w:rPr>
        <w:t>Syber War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ويكفي الإشارة الى خطاب الرئيس الصهيوني في عمان وحديثه عن دور الإنترنت والسياسة الناعمة في تغيير العالم العربي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الإشارة في هذا الصدد إلى ما كشفته 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لاتريبيون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الفرنسية من ان ضابط الإستخبارات الاسرائيلي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 وردان المعروف في الوسط المخابراتي داخل وخارج الكيان الاسرائيلي هو نفسه دانیپال دوميلو الذي أطلق موقع شباب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استقطب أكثر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ملايين زائر منذ انطلاقته العام</w:t>
      </w:r>
      <w:r>
        <w:rPr>
          <w:rFonts w:eastAsia="IRNazanin" w:cs="IRNazanin"/>
          <w:color w:val="111111"/>
          <w:sz w:val="28"/>
          <w:szCs w:val="28"/>
          <w:lang w:bidi="fa-IR"/>
        </w:rPr>
        <w:t>2003</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220060_1280447820"/>
      <w:bookmarkStart w:id="88" w:name="_Toc30"/>
      <w:bookmarkEnd w:id="87"/>
      <w:r>
        <w:rPr>
          <w:rtl w:val="true"/>
        </w:rPr>
        <w:t>تاسعاً</w:t>
      </w:r>
      <w:r>
        <w:rPr>
          <w:rtl w:val="true"/>
        </w:rPr>
        <w:t xml:space="preserve">: </w:t>
      </w:r>
      <w:r>
        <w:rPr/>
        <w:t>250</w:t>
      </w:r>
      <w:r>
        <w:rPr>
          <w:rtl w:val="true"/>
        </w:rPr>
        <w:t xml:space="preserve"> </w:t>
      </w:r>
      <w:r>
        <w:rPr>
          <w:rtl w:val="true"/>
        </w:rPr>
        <w:t>فضائية عربية في خدمة الحرب الناعمة الأميركية</w:t>
      </w:r>
      <w:bookmarkEnd w:id="8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دراسة على ملكية القنوات التلفزونية العربية التي تزيد عن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محلية وفضائية تقدم برامج عامة ومتخصصة وأخبار </w:t>
      </w:r>
    </w:p>
    <w:p>
      <w:pPr>
        <w:pStyle w:val="BookText"/>
        <w:rPr/>
      </w:pPr>
      <w:r>
        <w:rPr>
          <w:rFonts w:ascii="Amiri" w:hAnsi="Amiri" w:eastAsia="Amiri" w:cs="Amiri"/>
          <w:color w:val="111111"/>
          <w:sz w:val="28"/>
          <w:sz w:val="28"/>
          <w:szCs w:val="28"/>
          <w:rtl w:val="true"/>
          <w:lang w:bidi="ar-SA"/>
        </w:rPr>
        <w:t xml:space="preserve">ومنوعات ووثائقيات أن ما يزيد عن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تلفزونية على الأقل تمتلكها دول محور ما يسمى الإعتدال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 الموالي للإدارة الأميركية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الأخذ بعين الاعتبار أن هذه القنوات مملوكة بصورة رسمية لدول عربية أو لقادة وأمراء عرب نافذين يدورون في الفلك الأميركي والعربي الموالي له لم يتم احتساب القنوات التي يتم النفوذ إليها بطريقة غير مباشرة من خلال الأسهم الخاصة برجال أعمال مستثمرين موالين للمشروع الاميركي العربي، أو عبر الإعلانات التجارية التي تلعب دور التمويل السري والتي يصل عددها 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يأتي على رأسها بعض القنوات الدينية الممولة من دول عربية لأهداف تحريضية طائفية ومذهبية وتقدم خدمات جليلة للأجندات الأمريكية والصهيونية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ندرس ونشاهد نوعية ما تقدمه هذه القنوات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لجهة تقليدها واتباعها للغرب شكلاً ومضموناً من خلال محاكاة البرامج، أو عبر بث المسلسلات والأفلام الأجنبية المدبلجة والسهرات المبتذلة والطب التجاري والفلك والسحر والشعوذة والمنامات والعقارات والرياضة والهواتف والطهو والمأكولات والسهرات والمسلسلات والبرامج المسماة واقعية </w:t>
      </w:r>
      <w:r>
        <w:rPr>
          <w:rFonts w:eastAsia="Times New Roman" w:cs="Times New Roman" w:ascii="Times New Roman" w:hAnsi="Times New Roman"/>
          <w:color w:val="111111"/>
          <w:sz w:val="28"/>
          <w:szCs w:val="28"/>
          <w:lang w:val="en-US" w:bidi="en-US"/>
        </w:rPr>
        <w:t>Realty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تجمع الشباب والفتيات في قاعات وغرف واحدة وهي تتمحور حول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المحرمات والقيم الإجتماعية والدينية تحت مدعى الحداثة والإنفتاح والحرية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تحطيم صورة الدين والتدين والعلماء والفتاوى والمقدسات و بیان نقاط ضعفها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النموج الليبرالي الأميركي والغربي في أساليب وأنماط الحياة العبثية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دراسة لنوعية هذه القنوات نجد أن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البرامج مصدره التدفق الإعلامي والمعلوماتي والإخباري الأفلام والمسلسلات والإعلانات المستورد من الوكالات والشركات الأميركية والغربية والتركية والصهيونية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الإنتاج المحلي لا يفي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الإحتياجات، فيما يقتصر الإنتاج المحلي الوطني على البرامج غير الجذابة، أو المقلدة للإنتاج الأجنبي، وتمر فيه الخيوط الفكرية والسياسية الأميركية والغربية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الشلال الإعلامي يستهدف تحويل أنظار الشباب والجماهير عن القضايا الإسلامية والعربية الأصيلة والمحقة بطبيعة الحال، وهدفه خلق تيار شعبي وشبابي لا يعرف عن الإسلام إلا الإسم والرسم والتمهيد للتطبيع الثقافي والسلوكي الأميركي والغربي والصهيوني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 لا نبقى في اطار التحليلات النظرية نورد شاهداً يدل على حجم الجهد المبذول في مجال الإختراق والتلاعب بوسائل الإعلام والاتصال العربية والاسلامية، وفق ما سرّبه موقع ويكيليكس ونشرته قناة الجزيرة القطرية من وثيقة تبين درجة التنسيق الإعلامي والثقافي الأميركي السعودي لبث نوعية خاصة من المسلسلات الهادفة الى </w:t>
      </w:r>
      <w:bookmarkStart w:id="89" w:name="pg16110_255228"/>
    </w:p>
    <w:p>
      <w:pPr>
        <w:pStyle w:val="BookText"/>
        <w:rPr/>
      </w:pPr>
      <w:bookmarkEnd w:id="89"/>
      <w:r>
        <w:rPr>
          <w:rFonts w:ascii="Amiri" w:hAnsi="Amiri" w:eastAsia="Amiri" w:cs="Amiri"/>
          <w:color w:val="111111"/>
          <w:sz w:val="28"/>
          <w:sz w:val="28"/>
          <w:szCs w:val="28"/>
          <w:rtl w:val="true"/>
          <w:lang w:bidi="ar-SA"/>
        </w:rPr>
        <w:t xml:space="preserve">تثقيف الجمهور الخليجي والسعودي والعربي بالثقافة الأمريكية، فقد كشفت الوثيقة عن عشرات اللقاءات والإجتماعات التنسيقية السرية التي تعقد بين مسؤولين امريكيين وسعوديين للإتفاق على بث سلسلة برامج ومسلسلات أميركية كالمسلسل الأمريكي المعروف </w:t>
      </w:r>
      <w:r>
        <w:rPr>
          <w:rFonts w:eastAsia="Times New Roman" w:cs="Times New Roman" w:ascii="Times New Roman" w:hAnsi="Times New Roman"/>
          <w:color w:val="111111"/>
          <w:sz w:val="28"/>
          <w:szCs w:val="28"/>
          <w:lang w:val="en-US" w:bidi="en-US"/>
        </w:rPr>
        <w:t>Friends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ومسلسل ربات بيوت یائسات </w:t>
      </w:r>
      <w:r>
        <w:rPr>
          <w:rFonts w:eastAsia="Times New Roman" w:cs="Times New Roman" w:ascii="Times New Roman" w:hAnsi="Times New Roman"/>
          <w:color w:val="111111"/>
          <w:sz w:val="28"/>
          <w:szCs w:val="28"/>
          <w:lang w:val="en-US" w:bidi="en-US"/>
        </w:rPr>
        <w:t>Desprate housewives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يعرض على قناة </w:t>
      </w:r>
      <w:r>
        <w:rPr>
          <w:rFonts w:eastAsia="Times New Roman" w:cs="Times New Roman" w:ascii="Times New Roman" w:hAnsi="Times New Roman"/>
          <w:color w:val="111111"/>
          <w:sz w:val="28"/>
          <w:szCs w:val="28"/>
          <w:lang w:val="en-US" w:bidi="en-US"/>
        </w:rPr>
        <w:t>MBC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التابعة لأحد الأمراء السعوديين، وحصلت نفس اللقاءات مع مدراء قنوات أخرى كقناة ميلودي </w:t>
      </w:r>
      <w:r>
        <w:rPr>
          <w:rFonts w:eastAsia="Times New Roman" w:cs="Times New Roman" w:ascii="Times New Roman" w:hAnsi="Times New Roman"/>
          <w:color w:val="111111"/>
          <w:sz w:val="28"/>
          <w:szCs w:val="28"/>
          <w:lang w:val="en-US" w:bidi="en-US"/>
        </w:rPr>
        <w:t>Melody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وأوربيت وروتانا </w:t>
      </w:r>
      <w:r>
        <w:rPr>
          <w:rFonts w:eastAsia="Times New Roman" w:cs="Times New Roman" w:ascii="Times New Roman" w:hAnsi="Times New Roman"/>
          <w:color w:val="111111"/>
          <w:sz w:val="28"/>
          <w:szCs w:val="28"/>
          <w:lang w:val="en-US" w:bidi="en-US"/>
        </w:rPr>
        <w:t>Rotana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وغيرها من القنوات التابعة للأمير السعودي الوليد بن طلال، وأدت هذه المسلسلات إلى صناعة جمهور عريض وواسع في السعودية والخليج وسائر البلدان العربية متأثر بالنمط الثقافي الأميركي المناهض للقيم الإسلامية والعربية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220062_1280447820"/>
      <w:bookmarkStart w:id="91" w:name="_Toc31"/>
      <w:bookmarkEnd w:id="90"/>
      <w:r>
        <w:rPr>
          <w:rtl w:val="true"/>
        </w:rPr>
        <w:t>عاشراً</w:t>
      </w:r>
      <w:r>
        <w:rPr>
          <w:rtl w:val="true"/>
        </w:rPr>
        <w:t xml:space="preserve">: </w:t>
      </w:r>
      <w:r>
        <w:rPr>
          <w:rtl w:val="true"/>
        </w:rPr>
        <w:t>الحرب الناعمة على ضوابط الحجاب الإسلامي</w:t>
      </w:r>
      <w:bookmarkEnd w:id="91"/>
    </w:p>
    <w:p>
      <w:pPr>
        <w:pStyle w:val="BookText"/>
        <w:rPr/>
      </w:pPr>
      <w:r>
        <w:rPr>
          <w:rFonts w:ascii="Amiri" w:hAnsi="Amiri" w:eastAsia="Amiri" w:cs="Amiri"/>
          <w:color w:val="111111"/>
          <w:sz w:val="28"/>
          <w:sz w:val="28"/>
          <w:szCs w:val="28"/>
          <w:rtl w:val="true"/>
          <w:lang w:bidi="ar-SA"/>
        </w:rPr>
        <w:t xml:space="preserve">هي الحرب الناعمة التي يعيشها الحجاب في رحلة الغزو الثقافي، التي بدأت تنخر في جذوره، والتي أفقدته معناه، وإلبسته مصطلحات جديدة من عاريات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راقصات الحجاب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الألوان المزركشه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ساهمت إنحراف الحجاب عن مساره وسلوكه طريق أخرجه عن إطاره </w:t>
      </w:r>
      <w:bookmarkStart w:id="92" w:name="pg16110_255229"/>
    </w:p>
    <w:p>
      <w:pPr>
        <w:pStyle w:val="BookText"/>
        <w:rPr/>
      </w:pPr>
      <w:bookmarkEnd w:id="92"/>
      <w:r>
        <w:rPr>
          <w:rFonts w:ascii="Amiri" w:hAnsi="Amiri" w:eastAsia="Amiri" w:cs="Amiri"/>
          <w:color w:val="111111"/>
          <w:sz w:val="28"/>
          <w:sz w:val="28"/>
          <w:szCs w:val="28"/>
          <w:rtl w:val="true"/>
          <w:lang w:bidi="ar-SA"/>
        </w:rPr>
        <w:t>المتعارف عليه، وأدخله الى عالم الموضه الغير مألوفة، موضة الرأس بألوانها المزركشة مع تحجيم الجسد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220064_1280447820"/>
      <w:bookmarkStart w:id="94" w:name="_Toc32"/>
      <w:bookmarkEnd w:id="93"/>
      <w:r>
        <w:rPr>
          <w:rtl w:val="true"/>
        </w:rPr>
        <w:t>حادي عشر</w:t>
      </w:r>
      <w:r>
        <w:rPr>
          <w:rtl w:val="true"/>
        </w:rPr>
        <w:t xml:space="preserve">: </w:t>
      </w:r>
      <w:r>
        <w:rPr>
          <w:rtl w:val="true"/>
        </w:rPr>
        <w:t>التبادل الثقافي مع الشباب المسلم لإستكشاف أميركا</w:t>
      </w:r>
      <w:bookmarkEnd w:id="94"/>
    </w:p>
    <w:p>
      <w:pPr>
        <w:pStyle w:val="BookText"/>
        <w:rPr/>
      </w:pPr>
      <w:r>
        <w:rPr>
          <w:rFonts w:ascii="Amiri" w:hAnsi="Amiri" w:eastAsia="Amiri" w:cs="Amiri"/>
          <w:color w:val="111111"/>
          <w:sz w:val="28"/>
          <w:sz w:val="28"/>
          <w:szCs w:val="28"/>
          <w:rtl w:val="true"/>
          <w:lang w:bidi="ar-SA"/>
        </w:rPr>
        <w:t>في إطار برامجها لتنميط طرائق تفكير الشباب المسلم والعربي على الأفكار والقيم الأميركية، وبهدف تغيير نظرتهم اتجاه أميركا، تنظم وزارة الخارجية الأميركية رحلات للشباب يافعين من بلدان العالمين العربي والإسلامي، وفيما يلي نص الوثيقة</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2hmkaed</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يافعاً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فضلا عن الضفة الغربية وقطاع غزة السنة الدراسية الحالية في الولايات المتحدة، كمشاركين في اول برنامج تبادل ثقافي لوزارة الخارجية الأميركية لطلاب ثانويين من بلدان غالبية سكانها من المسلمين لتشكيل مجموعة من أصحاب النوايا الحسنة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ويقيم الطلاب مع عائلات مضيفة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أميركية  والعاصمة واشنطن اثناء التحاقهم بمدارس ثانوية ويتلقون تدريباً </w:t>
      </w:r>
    </w:p>
    <w:p>
      <w:pPr>
        <w:pStyle w:val="BookText"/>
        <w:rPr/>
      </w:pPr>
      <w:r>
        <w:rPr>
          <w:rFonts w:ascii="Amiri" w:hAnsi="Amiri" w:eastAsia="Amiri" w:cs="Amiri"/>
          <w:color w:val="111111"/>
          <w:sz w:val="28"/>
          <w:sz w:val="28"/>
          <w:szCs w:val="28"/>
          <w:rtl w:val="true"/>
          <w:lang w:bidi="ar-SA"/>
        </w:rPr>
        <w:t>في المهارات القيادية ويتعرفون على المجتمع الأميركي وقيمه من خلال نشاطات في مدارسهم والمجتمعات التي يلتحقون بها، فيما يساعدون في تعريف الأميركيين عن بلدانهم وثقافاتهم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يعودون الى اوطانهم فانهم سيطبقون ما يتلقونه من مهارات قيادية ويتشاطرون مع أسرهم واصدقائهم وزملائهم في الدراسة ما تعلموه عن أميركا والمشروع الذي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اختصار البرنامج التبادل الشبابي والدراسي هو جزء من 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الشراكات من اجل التعليم الأرحب التي اطلقها مكتب الشؤون التربوية والثقافية للوزارة للتواصل مع مشاركين اصغر سنا وأكثر تنوعا في العالمين العربي والإسلامي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برامج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لمساعدة وزير الخارجية للشؤون التربوية والثقافية باتريشا ،هاريسون فان دائرتها تبذل مجهودا خاصا للتواصل مع سكان أصغر سنا وأعمق وأوسع نطاقا فيما تساعد هؤلاء الأحداث على استكشاف أميركا بمعزل عن الأفكار الخاطئة وعناوين الصحف ليصبح هؤلاء جزءا من مجموعة جديدة من أصحاب النوايا الحسنة الذين يمكنهم ان يساعدوا في إقامة جسور بين بلادنا وبلادهم</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الناعمة نقاط القوة والضعف </w:t>
      </w:r>
      <w:bookmarkStart w:id="95" w:name="pg16110_255233"/>
    </w:p>
    <w:p>
      <w:pPr>
        <w:pStyle w:val="Heading2"/>
        <w:numPr>
          <w:ilvl w:val="1"/>
          <w:numId w:val="1"/>
        </w:numPr>
        <w:rPr/>
      </w:pPr>
      <w:bookmarkStart w:id="96" w:name="__RefHeading___Toc1220066_1280447820"/>
      <w:bookmarkStart w:id="97" w:name="_Toc33"/>
      <w:bookmarkEnd w:id="95"/>
      <w:bookmarkEnd w:id="96"/>
      <w:r>
        <w:rPr>
          <w:rtl w:val="true"/>
        </w:rPr>
        <w:t>الباب الثالث</w:t>
      </w:r>
      <w:r>
        <w:rPr>
          <w:rtl w:val="true"/>
        </w:rPr>
        <w:t>:</w:t>
      </w:r>
      <w:r>
        <w:rPr>
          <w:rtl w:val="true"/>
        </w:rPr>
        <w:t>الحرب الناعمة نقاط القوة والضعف</w:t>
      </w:r>
      <w:bookmarkEnd w:id="97"/>
    </w:p>
    <w:p>
      <w:pPr>
        <w:pStyle w:val="Heading3"/>
        <w:numPr>
          <w:ilvl w:val="2"/>
          <w:numId w:val="1"/>
        </w:numPr>
        <w:rPr/>
      </w:pPr>
      <w:bookmarkStart w:id="98" w:name="__RefHeading___Toc1220068_1280447820"/>
      <w:bookmarkStart w:id="99" w:name="_Toc34"/>
      <w:bookmarkEnd w:id="98"/>
      <w:r>
        <w:rPr>
          <w:rtl w:val="true"/>
        </w:rPr>
        <w:t>مقدمة</w:t>
      </w:r>
      <w:bookmarkEnd w:id="99"/>
    </w:p>
    <w:p>
      <w:pPr>
        <w:pStyle w:val="Heading4"/>
        <w:numPr>
          <w:ilvl w:val="3"/>
          <w:numId w:val="1"/>
        </w:numPr>
        <w:rPr/>
      </w:pPr>
      <w:bookmarkStart w:id="100" w:name="__RefHeading___Toc1220070_1280447820"/>
      <w:bookmarkStart w:id="101" w:name="_Toc35"/>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كي نتمكن من مقاومة الحرب الناعمة، لا بد من دراسة نقاط قوتها، ونقاط ضعفها،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إلى أننا لم نفرد باباً خاصاً للفرص والتهديدات، لأننا سنضمنها في طيات نقاط القوة ونقاط الضعف، فنقاط القوة متلاحمة ومتشابكة مع التهديدات، فمثلاً انتشار تكنولوجيا الإعلام والإتصال بدون تسليح الجمهور بالوعي والروح النقدية يعتبر تهديداً لثقافتنا ونقطة قوة للعدو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فان نقاط الضعف متلاحمة ومتشابكة مع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ازدواجية أميركا تعد من أهم نقاط ضعف الحرب الناعمة التي تشنها الإدارة الأميركية وهي تعتبر فرضة لنا لنسف مصداقية السياسات والشعارات والبرامج الأميركية، وبناء عليه، كل نقطة قوة للعدو تشكل تهديداً لنا بالضرورة، وكل نقطة ضعف للعدو تشكل فرصة كبيرة أمامنا بالضرورة، وفيما يلي ملخصاً لأبرز هذه النقاط</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220072_1280447820"/>
      <w:bookmarkStart w:id="103" w:name="_Toc36"/>
      <w:bookmarkEnd w:id="102"/>
      <w:r>
        <w:rPr>
          <w:rtl w:val="true"/>
        </w:rPr>
        <w:t xml:space="preserve">نقاط قوة الحرب الناعمة </w:t>
      </w:r>
      <w:r>
        <w:rPr>
          <w:rtl w:val="true"/>
        </w:rPr>
        <w:t xml:space="preserve">/ </w:t>
      </w:r>
      <w:r>
        <w:rPr>
          <w:rtl w:val="true"/>
        </w:rPr>
        <w:t>الشعارات الخادعة والتكنولوجيا</w:t>
      </w:r>
      <w:r>
        <w:rPr>
          <w:rtl w:val="true"/>
        </w:rPr>
        <w:t>:</w:t>
      </w:r>
      <w:bookmarkEnd w:id="103"/>
    </w:p>
    <w:p>
      <w:pPr>
        <w:pStyle w:val="Heading5"/>
        <w:numPr>
          <w:ilvl w:val="4"/>
          <w:numId w:val="1"/>
        </w:numPr>
        <w:rPr/>
      </w:pPr>
      <w:bookmarkStart w:id="104" w:name="__RefHeading___Toc1220074_1280447820"/>
      <w:bookmarkStart w:id="105" w:name="_Toc37"/>
      <w:bookmarkEnd w:id="104"/>
      <w:r>
        <w:rPr>
          <w:rtl w:val="true"/>
        </w:rPr>
        <w:t>أولاً</w:t>
      </w:r>
      <w:r>
        <w:rPr>
          <w:rtl w:val="true"/>
        </w:rPr>
        <w:t xml:space="preserve">: </w:t>
      </w:r>
      <w:r>
        <w:rPr>
          <w:rtl w:val="true"/>
        </w:rPr>
        <w:t>الحرب الناعمة توظف الواجهات الإنسانية والإعلامية للخداع</w:t>
      </w:r>
      <w:bookmarkEnd w:id="10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 موارد وأسلحة القوة الناعمة بوسائل وواجهات مدنية وتنموية واعلامية وانسانية ولهذا تحدث في جبهتنا حالة من </w:t>
      </w:r>
    </w:p>
    <w:p>
      <w:pPr>
        <w:pStyle w:val="BookText"/>
        <w:rPr/>
      </w:pPr>
      <w:r>
        <w:rPr>
          <w:rFonts w:ascii="Amiri" w:hAnsi="Amiri" w:eastAsia="Amiri" w:cs="Amiri"/>
          <w:color w:val="111111"/>
          <w:sz w:val="28"/>
          <w:sz w:val="28"/>
          <w:szCs w:val="28"/>
          <w:rtl w:val="true"/>
          <w:lang w:bidi="ar-SA"/>
        </w:rPr>
        <w:t>التضليل والخداع بل قد يصل الحال إلى تعاون البعض في ساحتنا معها عن غفلة وسوء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شبكة قنوات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البريطانية كانت حتى سنوات تابعة رسمياً لهيئة الإتصالات والرصد الحكومية الخاصة بمنظومة الجيش البريطاني، ومن ثم ربطت بوزارة الخارجية البريطانية، وبقيت بصورة رسمية وعلنية حتى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منذ سنة اعلنت الشبكة في بيان خروجها من الارتباط الرسمي بوزارة الخارجية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وللقناة شبكة مراسلين في كل أصقاع العالم يتجولون ويعدون التقارير والاستطلاعات ويجمعون أدق المعلومات عن جبهتنا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ووكالة رويترز للأنباء، تعد الجهاز العلني للمخابرات الخارجية البريطانية في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فهي تحصل على أدق المعلومات الفورية بصورة علنية وبعنوان إعلامي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ووكالة التنمية الدولية الأميركية </w:t>
      </w:r>
      <w:r>
        <w:rPr>
          <w:rFonts w:eastAsia="Times New Roman" w:cs="Times New Roman" w:ascii="Times New Roman" w:hAnsi="Times New Roman"/>
          <w:color w:val="111111"/>
          <w:sz w:val="28"/>
          <w:szCs w:val="28"/>
          <w:lang w:val="en-US" w:bidi="en-US"/>
        </w:rPr>
        <w:t>USAID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الفرع الخارجي التنموي لوكالة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وتدار من قبل وزارة الخارجية الأميركية وسفارتها المنتشرة حول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في لبنان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موزعة في جميع الأراضي اللبنانية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وكثيرون لا يعرفون أن الكثير من المطاعم الأميركية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واجهات لوكالة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ثبت ذلك بعد اعتقال حزب الله لخلية الجواسيس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وكثيرون لا يعرفون أن منظمة الأمم المتحدة نفسها من أدوات القوة الناعمة الأميركية، وهي مخترقة بقوة من قبل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رأسها حتى أخمص قدميها، حتى أن الأمين العام الحالي للأمم المتحدة بان كي مون هو حسب المستندات والوثائق ضابط تم تجنيده من قبل وكالة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منذ الخمسينات عندما كان متطوعاً في الصليب الأحمر الكوري الجنوبي، وأوصلته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موقع وزير خارجية كوريا الجنوبية، قبل أن توصله إلى وظيفة أمين عام الأمم المتحدة</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السفير الأميركي السابق في لبنان جيفري فيلتمان، والذي شغل بعد سفارة اميركا في لبنان منصب نائب وزير الخارجية الأميركي لشؤون الشرق الأدنى ملف إيران خاصة يصبح مساعداً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كي 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للشؤون الدولية والقانونية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ضوئها، تعتبر جميع وكالات الأمم المتحدة المتخصصة الإغاثة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اللاجئين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الأمم المتحدة الإنمائي </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الخ ضمن الأجندة الأميركية الناعمة، وهي تستطيع العمل في كل الساحات تحت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بطبيعة الحال عن قوات حفظ السلام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اليونيفيل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بحث طويل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وكثيرون لا يعرفون أن منظمة فريديريش نومان تابعة لليبرالية الدولية التي تدرب أجيال الشباب العرب على مواثيق حقوق الإنسان ومعايير الديموقراطية من لبنان وصولاً الى قطاع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فرع في قطاع 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الدول العربية والإسلامية، هي منظمة تابعة للمخابرات الألمانية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وكثيرون لا يعرفون أن الأسلحة التي كانت تتدفق إلى المقاتلين الشيشان في حربهم ضد روسيا كانت تصل عبر منظمة أطباء بلا حدود الدولية</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الذاكرة عرضت بتاريخ </w:t>
      </w:r>
      <w:r>
        <w:rPr>
          <w:rFonts w:eastAsia="Amiri" w:cs="Amiri" w:ascii="Amiri" w:hAnsi="Amiri"/>
          <w:color w:val="111111"/>
          <w:sz w:val="28"/>
          <w:szCs w:val="28"/>
          <w:lang w:bidi="ar-SA"/>
        </w:rPr>
        <w:t>2014/2/4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ومنظمة العفو الدولية </w:t>
      </w:r>
      <w:r>
        <w:rPr>
          <w:rFonts w:eastAsia="Times New Roman" w:cs="Times New Roman" w:ascii="Times New Roman" w:hAnsi="Times New Roman"/>
          <w:color w:val="111111"/>
          <w:sz w:val="28"/>
          <w:szCs w:val="28"/>
          <w:lang w:val="en-US" w:bidi="en-US"/>
        </w:rPr>
        <w:t>Amnesty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ومقرها في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تديرها موظفة سابقة في وزارة الخارجة الأميركية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وبالمناسبة ساهمت هذه المنظمة بتدريب الكثير من الناشطين ضد النظام في إيران، وأصدرت مئات البيانات المعادية لإيران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منظمة هيومان رايتس وتش الأميركية، التي تنتمي الى وزارة الخارجية الأميركية، وتنسق مع معهد السلام التابع للكونغرس، وقد ورد اسم المنظمة في الكثير من الوثائق الأميركية التي تؤكد ضلوعها في أنشطة الحرب الناعمة، كما اتهمتها إيران رسمياً بلعب دور ميداني وإعلامي في أحداث فتنة العام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الواجهات التي تتخذ من الشعارات الإنسانية والمشاريع التنموية وحقوق الإنسان والديموقراطية ستاراً لها تعمل بأجندات تضعها الإستخبارات، وهدفها رصد الدول والتأثير بأجنداتها السياسية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أدوات الحرب الناعمة تتستر بلباس مدني انساني وتنموي ولا تظهر الأجندة الحقيقية للعيان، لكنها تحدث أثارها وامتدادها بقوة جاذبيتها وقوة تضليلها لدى جمهور ونخبة الطرف المستهدف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حدد وظيفتها جوزيف ناي</w:t>
      </w:r>
      <w:r>
        <w:rPr>
          <w:rFonts w:eastAsia="Amiri" w:cs="Amiri" w:ascii="Amiri" w:hAnsi="Amiri"/>
          <w:color w:val="111111"/>
          <w:sz w:val="28"/>
          <w:szCs w:val="28"/>
          <w:rtl w:val="true"/>
          <w:lang w:bidi="ar-SA"/>
        </w:rPr>
        <w:t xml:space="preserve">. </w:t>
      </w:r>
      <w:bookmarkStart w:id="106" w:name="pg16110_255237"/>
    </w:p>
    <w:p>
      <w:pPr>
        <w:pStyle w:val="Heading5"/>
        <w:numPr>
          <w:ilvl w:val="4"/>
          <w:numId w:val="1"/>
        </w:numPr>
        <w:rPr/>
      </w:pPr>
      <w:bookmarkStart w:id="107" w:name="__RefHeading___Toc1220076_1280447820"/>
      <w:bookmarkStart w:id="108" w:name="_Toc38"/>
      <w:bookmarkEnd w:id="106"/>
      <w:bookmarkEnd w:id="107"/>
      <w:r>
        <w:rPr>
          <w:rtl w:val="true"/>
        </w:rPr>
        <w:t>ثانياً</w:t>
      </w:r>
      <w:r>
        <w:rPr>
          <w:rtl w:val="true"/>
        </w:rPr>
        <w:t xml:space="preserve">: </w:t>
      </w:r>
      <w:r>
        <w:rPr>
          <w:rtl w:val="true"/>
        </w:rPr>
        <w:t>جاذبية أدوات ووسائل الإتصال والإعلام والمنتجات التكنولوجية</w:t>
      </w:r>
      <w:bookmarkEnd w:id="108"/>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ان نشر أدوات التكنولوجيا الإعلامية والإتصالية هو من القوة الناعمة الأميركية، لأن الأداة والوسيلة الإعلامية والإتصالية هي رسالة بحد ذاتها وفق مقولة مفكر الإعلام مارشال مكلوهان </w:t>
      </w:r>
      <w:r>
        <w:rPr>
          <w:rFonts w:eastAsia="Times New Roman" w:cs="Times New Roman" w:ascii="Times New Roman" w:hAnsi="Times New Roman"/>
          <w:color w:val="111111"/>
          <w:sz w:val="28"/>
          <w:szCs w:val="28"/>
          <w:lang w:val="en-US" w:bidi="en-US"/>
        </w:rPr>
        <w:t>The Medium is the Message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نفس المقولة التي تتبناها وزارة الخارجية الأميركية في وثائقها وبياناتها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فالتكنولوجيا نظام وإيديولوجيا بحد ذاتها وفق المفكر الغربي هابرماس</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وبطبيعة الحال، ما يصلنا من التكنولوجيا هو رأس الخيط في اللعبة، في حين أن جبل التكنولوجيا يقع تحت سيطرة الإدارة الأميركية وأجهزتها الأمنية، وما يرمى إلينا من فتات منتجات التكنولوجيا هو الخيط الذي يربطنا باللعبة الأميركية، وهذا ما بيناه </w:t>
      </w:r>
    </w:p>
    <w:p>
      <w:pPr>
        <w:pStyle w:val="BookText"/>
        <w:rPr/>
      </w:pPr>
      <w:r>
        <w:rPr>
          <w:rFonts w:ascii="Amiri" w:hAnsi="Amiri" w:eastAsia="Amiri" w:cs="Amiri"/>
          <w:color w:val="111111"/>
          <w:sz w:val="28"/>
          <w:sz w:val="28"/>
          <w:szCs w:val="28"/>
          <w:rtl w:val="true"/>
          <w:lang w:bidi="ar-SA"/>
        </w:rPr>
        <w:t>في مدخل الكتاب من تلاعب موقع فيسبوك بمواد المستخدمين للتأثير في مشاعرهم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يشعر جمهورنا بالدهشة التي تحدثها هذه الوسائل والمنتجات ويتعامل معها بصداقة تامة وتبدأ العلاقة بالتوطد مع الوسيلة يوماً بعد يوم، وصولاً إلى حالة من الإذعان الناجم عن الإدمان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قائل، وهل يمكن تفادي استعمال التكنولوجيا، والإجابة بطبيعة الحال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جعلنا نضعها ضمن نقاط القوة الناعمة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بالمقابل، يمكن البحث عن نقاط الضعف في التكنولوجيا، ويمكن تدريب جمهورنا على التعامل الحذر والنقدي العقلاني معها، وتوظيفها بما يحقق أغراضنا، لا أغرض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علم اجتماع التكنولوجيا، تؤدي الوضعيات الفيزيائية التي تفرضها الوسائل على المتلقي، كوضعية الجلوس الطويلة والثابتة أمام الشاشة أو بوجه شاشة شبكة الإنترنت أو القدرة حمل الهاتف ووضعه في الجيب، والتلاعب بشاشة الهاتف بأصابع اليد </w:t>
      </w:r>
      <w:r>
        <w:rPr>
          <w:rFonts w:eastAsia="Times New Roman" w:cs="Times New Roman" w:ascii="Times New Roman" w:hAnsi="Times New Roman"/>
          <w:color w:val="111111"/>
          <w:sz w:val="28"/>
          <w:szCs w:val="28"/>
          <w:lang w:val="en-US" w:bidi="en-US"/>
        </w:rPr>
        <w:t>Touch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مثلاً تؤدي إلى أثار برمجية نفسية وذهنية بمعزل عن محتواها ومضمونها أو الرسائل التي تحملها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تترك بصماتها الاستباقية في العقول والقلوب قبل استلام أية رسالة أو مضمون أو محتوى وهذا ما أشار إليه مفكر الإعلام البارز مارشال مكلوهان، ومبتكر علم الميديولوجيا المفكر الفرنسي ريجيس دوبرية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ويعد المراهقون والشباب وأبناء الجيل الجديد من أكثر المستهلكين لخدمات التلفزيون والإنترنت وفق إحصاءات مراكز الأبحاث العربية والدولية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نقاط قوة الحرب الناعمة المستندة إلى وسائل تكنولوجيا الإعلام والإتصال والمعلومات تحقيق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الإستلاب الإبهار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يستيقظ الجمهور في بلادنا على دهشة التكنولوجيا، ويبدأ بالبحث عن سر التطور الهائل لدى المستكبر الأميركي والغربي، وبالموازاة يثيره التخلف والضعف في مجتمعاتنا، وبما أنه لا يجد من يقدم له شرحاً منطقياً لسر الفجوة التكنولوجية وأسبابها الحضارية وبما أنه لا يجد أية إجابات شافية على أسئلته وإشكالاته، يلجأ للاستدلال والبحث الذاتي المغلوط عبر اجتراح الأجوبة المستمدة من معارفه واستنتاجاته الناقصة، فتنحفر في أعماقه إجابات خاطئة تقنعه بأن هذا التطور التكنولوجى يستبطن تطوراً موازياً على مستوى المناهج الفكرية والثقافية والسياسية والأخلاقية، فينذجب وينبهر بصورة عفوية وتلقائية، ويبدأ بالإلتحاق بالشعارات والنماذج والقيم التي تحملها هذه التكنولوجيا في طياتها، والتي تشكل بمجموع الثقافة الأميركية والغربية الوافدة إلينا، وهو ما يسميه جوزيف ناي قوة الرواية الأميركية لنموذج الإنسان العصري، وقصة النجاح الأميركية، والحلم الأميركي، أي الإنسان </w:t>
      </w:r>
      <w:bookmarkStart w:id="109" w:name="pg16110_255240"/>
    </w:p>
    <w:p>
      <w:pPr>
        <w:pStyle w:val="BookText"/>
        <w:rPr/>
      </w:pPr>
      <w:bookmarkEnd w:id="109"/>
      <w:r>
        <w:rPr>
          <w:rFonts w:ascii="Amiri" w:hAnsi="Amiri" w:eastAsia="Amiri" w:cs="Amiri"/>
          <w:color w:val="111111"/>
          <w:sz w:val="28"/>
          <w:sz w:val="28"/>
          <w:szCs w:val="28"/>
          <w:rtl w:val="true"/>
          <w:lang w:bidi="ar-SA"/>
        </w:rPr>
        <w:t>التكنولوجي الرقمي</w:t>
      </w:r>
      <w:r>
        <w:rPr>
          <w:rStyle w:val="FootnoteAnchor"/>
          <w:rtl w:val="true"/>
        </w:rPr>
        <w:footnoteReference w:id="112"/>
      </w:r>
      <w:r>
        <w:rPr>
          <w:rFonts w:ascii="Amiri" w:hAnsi="Amiri" w:eastAsia="Amiri" w:cs="Amiri"/>
          <w:color w:val="111111"/>
          <w:sz w:val="28"/>
          <w:sz w:val="28"/>
          <w:szCs w:val="28"/>
          <w:rtl w:val="true"/>
          <w:lang w:bidi="ar-SA"/>
        </w:rPr>
        <w:t>الحر والليبرالي المتفلت من الأيديولوجيات الدينية والقومية، الذي يحمل الهاتف الذكي، ويأكل المأكولات السريعة من المطاعم الأمريكية، ويلبس اللباس الأميركي، ويفكر وفق المناهج الأمريكية، ويأخذ علمه من المصادر الأمريكية، ويتكلم اللغة الإنكليزية، ويعجب أخيراً بالسياسات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تؤد القوة التكنولوجية الساحرة إلى الجذب والإذعان كما قال جوزيف ناي فهي ستفضي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حالة من التشوش والإضطراب القيمي والسلوكي لدى للجمهور المتلقي، وتفضي حالة من اللاإيمان العقائدي واللايقين النفسي وتدفع إلى نوع من العبثية واللامبالاة، وهي الأرضية الملائمة والخصبة لنمو وازدهار موارد وبرامج القوة الناعمة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220078_1280447820"/>
      <w:bookmarkStart w:id="111" w:name="_Toc39"/>
      <w:bookmarkEnd w:id="110"/>
      <w:r>
        <w:rPr>
          <w:rtl w:val="true"/>
        </w:rPr>
        <w:t>ثالثاً</w:t>
      </w:r>
      <w:r>
        <w:rPr>
          <w:rtl w:val="true"/>
        </w:rPr>
        <w:t xml:space="preserve">: </w:t>
      </w:r>
      <w:r>
        <w:rPr>
          <w:rtl w:val="true"/>
        </w:rPr>
        <w:t>البرمجة المتدرجة والبطيئة من أبرز نقاط قوة الحرب الناعمة</w:t>
      </w:r>
      <w:bookmarkEnd w:id="1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نقاط قوة الحرب الناعمة أيضاً، البرمجة المتدرجة، فعملية برمجة الوعي تحصل بصورة متدرجة وبطئية وخفية وسلسة، وفق أدوات وأساليب ناعمة وماكرة، ولا يأتي التأثير بصورة فورية ومباشرة وقهرية وإكراهية كما في الحرب العسكرية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تفترق الحرب الناعمة عن الحرب العسكرية التي تنتج مفاعيلها بصورة قهرية ومحسوسة ومادية وظاهرة للعيان، لا تنغرس في الوعي، بل تفرض المفاهيم قهراً على العقول والقلوب والأبدان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في الباب الأول فقرة الحرب الناعمة وعلم النفس كيفية التأثير على مداخل اللاشعور واللاوعي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مؤثرات تحفر عميقاً في النفس والقلب والعقل من خلال مجموعة أدوات يومية تمس حاجات الناس وتعاملاتها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فوسائل الإعلام والمعلومات تقدم الترفيه والتسلية والمسلسلات والأخبار والدردشة والتواصل الإجتماعي والتصفح الحر على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المجال الثقافي والتعليمي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الجامعات والمنح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أفضل المناهج العلمية الأمريكية والغربية العلوم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التنمية، تقدم التمويل للمشاريع الأهلية والبلديات والقروض والتدريب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المجال السياسي التدريب على الديموقراطية والترويج لمعايير حقوق الإنسان وتعليم وسائل المعارضة وتنظيم الإحتجاجات والتعبئة السياسية الثقافية السياسية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مجال الحريات ترفع شعارات الحرية الفردية والفكرية والشخصية وحرية النقد والتعبير عن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المجال الإقتصادي، ترفع شعارات الفرص والأعمال والربح والتجارة الحرة والبيزنيس </w:t>
      </w:r>
    </w:p>
    <w:p>
      <w:pPr>
        <w:pStyle w:val="BookText"/>
        <w:rPr/>
      </w:pPr>
      <w:r>
        <w:rPr>
          <w:rFonts w:ascii="Amiri" w:hAnsi="Amiri" w:eastAsia="Amiri" w:cs="Amiri"/>
          <w:color w:val="111111"/>
          <w:sz w:val="28"/>
          <w:sz w:val="28"/>
          <w:szCs w:val="28"/>
          <w:rtl w:val="true"/>
          <w:lang w:bidi="ar-SA"/>
        </w:rPr>
        <w:t>والحياة الرغيدة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عينة من شعارات وقيم 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شبكات الإنترنت، وخاصة شبكات التواصل الإجتماعي الأخطر على الإطلاق من بين أدوات القوة الناعمة لما لها من ميزات في استدراج الشباب الى ساحة حميمية تتيح لهم خيارات تفاعلية وتواصلية واسعة، وتقدم لهم مواداً بمعزل عن أية رقابة أو توجيه، فتحدث لهم نوع من الإدمان المفضي إلى التقاعس والتخاذل واللامبالاة، ويحصل لهم تشوشات في رؤية القضايا والأحداث، واضطراب في الحكم والتقييم على الوقائع والأشخاص لدرجة أن الإنسان فقد الإيمان والعقيدة الراسخة والهوية الثقافية، فهو الآن يفكر ويتفلسف أكثر مما يصدق ويؤمن كما يقول خبراء التربية والإعلام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ومجتمعاتنا غير محصنة كفاية بوجه الأمواج والبرامج العدوانية ذات الطبيعة التدريجية والصامتة والهادئة لا تثير حساسيتنا العدوانية الناعمة لو صح التعبير، التي تستخدم تكتيك التسلسل الذكي، أو غرز السكين بغطاء المخمل الناعم حسب تعبير الإمام الخامنئي، وهي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تدب كدبيب النمل كما ورد في الحديث</w:t>
      </w:r>
      <w:r>
        <w:rPr>
          <w:rFonts w:eastAsia="Amiri" w:cs="Amiri" w:ascii="Amiri" w:hAnsi="Amiri"/>
          <w:color w:val="111111"/>
          <w:sz w:val="28"/>
          <w:szCs w:val="28"/>
          <w:rtl w:val="true"/>
          <w:lang w:bidi="ar-SA"/>
        </w:rPr>
        <w:t xml:space="preserve">. </w:t>
      </w:r>
      <w:bookmarkStart w:id="112" w:name="pg16110_255243"/>
    </w:p>
    <w:p>
      <w:pPr>
        <w:pStyle w:val="Heading5"/>
        <w:numPr>
          <w:ilvl w:val="4"/>
          <w:numId w:val="1"/>
        </w:numPr>
        <w:rPr/>
      </w:pPr>
      <w:bookmarkStart w:id="113" w:name="__RefHeading___Toc1220080_1280447820"/>
      <w:bookmarkStart w:id="114" w:name="_Toc40"/>
      <w:bookmarkEnd w:id="112"/>
      <w:bookmarkEnd w:id="113"/>
      <w:r>
        <w:rPr>
          <w:rtl w:val="true"/>
        </w:rPr>
        <w:t>رابعاً</w:t>
      </w:r>
      <w:r>
        <w:rPr>
          <w:rtl w:val="true"/>
        </w:rPr>
        <w:t xml:space="preserve">: </w:t>
      </w:r>
      <w:r>
        <w:rPr>
          <w:rtl w:val="true"/>
        </w:rPr>
        <w:t>الحرب الناعمة وتكتيكات التمويه والإستتار عبر الوكلاء والعملاء</w:t>
      </w:r>
      <w:bookmarkEnd w:id="114"/>
    </w:p>
    <w:p>
      <w:pPr>
        <w:pStyle w:val="BookText"/>
        <w:rPr/>
      </w:pPr>
      <w:r>
        <w:rPr>
          <w:rFonts w:ascii="Amiri" w:hAnsi="Amiri" w:eastAsia="Amiri" w:cs="Amiri"/>
          <w:color w:val="111111"/>
          <w:sz w:val="28"/>
          <w:sz w:val="28"/>
          <w:szCs w:val="28"/>
          <w:rtl w:val="true"/>
          <w:lang w:bidi="ar-SA"/>
        </w:rPr>
        <w:t>كما في التكتيك العسكري، حيث التمويه والاستتار للجنود والمقاتلين خلف الصخور والأشجار والتراب وما شاكل يتستر العدو لتمرير برامجه وأفكاره ورسائله الخادعة والمضللة من خلال بعض المؤسسات الثقافية والخدماتية والإعلامية والسياسية والتنموية الوطنية والإقليمية والدولية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أشار اليه جوزيف ناي بكلمته الخطيرة ان أفضل الناطقين باسم الأفكار والأهداف الأميركية هم غير الإميركيين من الوكلاء</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فالجرعة الإعلامية السامة لا تؤتي أكلها إلا عن طریق الخداع والسرية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السبب ألغت الإدارة الاميركية قناة الحرة، بموجب دراسة طلبها الكونغرس الأميركي، بينت ضعف تأثيرها عربياً وإسلامياً، وتقرر اعتماد استراتيجية شراء البرامج وساعات البث من بعض القنوات العربية، ومنها عدة قنوات لبنانية بارزة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مجال التنمية والخدمات تتسلل القوة الناعمة عبر منظمات المجتمع المدني والمنظمات الأهلية التي تبحث عن التمويل والدعم لمشاريعها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 احصاء لبناني رسمي، تبين أن هناك ما لا بقل عن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وجمعية لبنانية، يتلقى معظمها التمويل الأجنبي والأمريكي والعربي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15" w:name="pg16110_255244"/>
    </w:p>
    <w:p>
      <w:pPr>
        <w:pStyle w:val="BookText"/>
        <w:rPr/>
      </w:pPr>
      <w:bookmarkEnd w:id="115"/>
      <w:r>
        <w:rPr>
          <w:rFonts w:ascii="Amiri" w:hAnsi="Amiri" w:eastAsia="Amiri" w:cs="Amiri"/>
          <w:color w:val="111111"/>
          <w:sz w:val="28"/>
          <w:sz w:val="28"/>
          <w:szCs w:val="28"/>
          <w:rtl w:val="true"/>
          <w:lang w:bidi="ar-SA"/>
        </w:rPr>
        <w:t xml:space="preserve">وهكذا يحدث التسلسل عبر وكالات منظمة الأمم المتحدة المتخصصة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والمدارس اللاجئين الزراعة والمياه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الإقتصادي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الأمم المتحدة الإنمائي </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عشرات المعاهد الأوروبية الألمانية والسويدية والفرنسية والبريطانية المنتشرة على جميع وفي</w:t>
      </w:r>
    </w:p>
    <w:p>
      <w:pPr>
        <w:pStyle w:val="BookText"/>
        <w:rPr/>
      </w:pPr>
      <w:r>
        <w:rPr>
          <w:rFonts w:ascii="Amiri" w:hAnsi="Amiri" w:eastAsia="Amiri" w:cs="Amiri"/>
          <w:color w:val="111111"/>
          <w:sz w:val="28"/>
          <w:sz w:val="28"/>
          <w:szCs w:val="28"/>
          <w:rtl w:val="true"/>
          <w:lang w:bidi="ar-SA"/>
        </w:rPr>
        <w:t xml:space="preserve">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البلاد العربية والإسلامية، دون أن تثير أية حساسيات لدى الجمهور، ويتعامل معها بلا حساسية فهي بنظره ليست مواقع وثكنات عسكرية، وليست مظاهر احتلال أجنبي، وليست عدوان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بنظر الجمهور منظمات إنسانية تنموية اعلامية جاءت للمساعدة، ومن هنا يدخل عنصر الخداع، ومنها تتسلل عناصر الجذب والتضليل والبرمجة الناعمة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220082_1280447820"/>
      <w:bookmarkStart w:id="117" w:name="_Toc41"/>
      <w:bookmarkEnd w:id="116"/>
      <w:r>
        <w:rPr>
          <w:rtl w:val="true"/>
        </w:rPr>
        <w:t>خامساً</w:t>
      </w:r>
      <w:r>
        <w:rPr>
          <w:rtl w:val="true"/>
        </w:rPr>
        <w:t xml:space="preserve">: </w:t>
      </w:r>
      <w:r>
        <w:rPr>
          <w:rtl w:val="true"/>
        </w:rPr>
        <w:t>التلاعب بالعقول عبر التجزئة وتأطير القضايا والمصطلحات</w:t>
      </w:r>
      <w:bookmarkEnd w:id="1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نقاط الحرب الناعمة استخدامها لترسانة من المصطلحات والكلمات الهجومية، التي تضع الآخر في مواقع الدفاع ورد التهمة وفك العزلة، وتملك قوة إقناعية وإغوائية وتضليلية وتحريضية وانفعالية وتهويلية فتاكة لدى شريحة محددة من الأشخاص، ونوعية محددة من الأذهان والنفوس التي لها القابلية والإستعداد </w:t>
      </w:r>
    </w:p>
    <w:p>
      <w:pPr>
        <w:pStyle w:val="BookText"/>
        <w:rPr/>
      </w:pPr>
      <w:r>
        <w:rPr>
          <w:rFonts w:ascii="Amiri" w:hAnsi="Amiri" w:eastAsia="Amiri" w:cs="Amiri"/>
          <w:color w:val="111111"/>
          <w:sz w:val="28"/>
          <w:sz w:val="28"/>
          <w:szCs w:val="28"/>
          <w:rtl w:val="true"/>
          <w:lang w:bidi="ar-SA"/>
        </w:rPr>
        <w:t>وكأمثلة لهذه الكلمات 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أسهب في بحث هذه الترسانة الباحث الغربي الشهير فيليب تایلور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المتلاعبون بالعقول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فصل فيها بمهارة فائقة الباحث اللبناني الدكتور كلود يونان في كتابه النوعي التضليل الكلامي وآليات السيطرة على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وبينا ان المكنة الإعلامية الأميركية والغربية تعتمد أساليب مبتكرة تقوم على تجزئة الأخبار تأطير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قولبة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تفريغ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المعطيات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فبركة المصطلحات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الكلمات الرنانة والمضللة في سبيل السيطرة الفكرية والنفسية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كلود يونان تأثير الكلمات وقوة سحرها في ووقعها الذهن ،والنفس وبين أنه لا يضاهيها حتى تأثير القوة المادية الإكراهية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وتتحكم الإدارة الأميركية والغرب والشبكات الصهيونية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المنتجات والمصادر الإخبارية والإعلامية، ومن خلال عنصر السرعة والفورية في التعامل مع الأخبار والمواد الإعلامية والتعليق عليها، تصل الرسائل إلى جمهورنا، قبل أن نتمكن من رصدها ودراستها والنهوض للرد عليها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البديهي بمن لديه التمكن من السيطرة والتحكم بالأخبار والمواد من توجيه وتأطير الأفكار والمعطيات والقضايا، وقولبتها، فيتم تكبير بعض القضايا الصغرى، وتصغير بعض القضايا الكبرى واستخدام الاشاعات وسلاح الأكاذيب، وتسمية الأحداث والقضايا بمصطلحات تتناسب مع الأجندات والأهداف المعادية ارهاب وعنف بدل مقاومة مسلحة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ديموقراطية مقابل الاستبداد والديكتاتورية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قمع المعارضة مقابل حرية التعبير وحقوق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المفرط للقوة بدلاً عن مصطلح أعمال العدوان لتبرئة الجانب الصهيوني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الميليشات بدل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السلاح النووي الإيراني على السلم العالمي رغم أنه لم يثبت وجود هذا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وتستند مكنة الحرب الناعمة على استراتيجية عدم قدرة الطرف الآخر من التقاط انفاسه وحزم أمره وتجيهيز نفسه للرد على تلك المطصلحات والكلمات وعدم تمكنه من توضيحها وكشفها أمام الجمهور، لأن عامل الزمن وقلة الإمكانات الإعلامية تخدم الطرف المهيمن على المجال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قال المفكر الأميركي مارك توين يمكن لكذبة واحدة ان تقطع نصف العالم قبل أن تتهيأ وتتحضر الحقيقة للظهور والبيان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18" w:name="pg16110_255247"/>
    </w:p>
    <w:p>
      <w:pPr>
        <w:pStyle w:val="Heading4"/>
        <w:numPr>
          <w:ilvl w:val="3"/>
          <w:numId w:val="1"/>
        </w:numPr>
        <w:rPr/>
      </w:pPr>
      <w:bookmarkStart w:id="119" w:name="__RefHeading___Toc1220084_1280447820"/>
      <w:bookmarkStart w:id="120" w:name="_Toc42"/>
      <w:bookmarkEnd w:id="118"/>
      <w:bookmarkEnd w:id="119"/>
      <w:r>
        <w:rPr>
          <w:rtl w:val="true"/>
        </w:rPr>
        <w:t>نقاط ضعف الحرب الناعمة الفوضى والإزدواجية والإنكشاف</w:t>
      </w:r>
      <w:bookmarkEnd w:id="120"/>
    </w:p>
    <w:p>
      <w:pPr>
        <w:pStyle w:val="Heading5"/>
        <w:numPr>
          <w:ilvl w:val="4"/>
          <w:numId w:val="1"/>
        </w:numPr>
        <w:rPr/>
      </w:pPr>
      <w:bookmarkStart w:id="121" w:name="__RefHeading___Toc1220086_1280447820"/>
      <w:bookmarkStart w:id="122" w:name="_Toc43"/>
      <w:bookmarkEnd w:id="121"/>
      <w:r>
        <w:rPr>
          <w:rtl w:val="true"/>
        </w:rPr>
        <w:t>أولاً</w:t>
      </w:r>
      <w:r>
        <w:rPr>
          <w:rtl w:val="true"/>
        </w:rPr>
        <w:t xml:space="preserve">: </w:t>
      </w:r>
      <w:r>
        <w:rPr>
          <w:rtl w:val="true"/>
        </w:rPr>
        <w:t>الفوضى الإعلامية الناجمة عن مفارقة الكثرة الغزيرة</w:t>
      </w:r>
      <w:bookmarkEnd w:id="122"/>
    </w:p>
    <w:p>
      <w:pPr>
        <w:pStyle w:val="BookText"/>
        <w:rPr/>
      </w:pPr>
      <w:r>
        <w:rPr>
          <w:rFonts w:ascii="Amiri" w:hAnsi="Amiri" w:eastAsia="Amiri" w:cs="Amiri"/>
          <w:color w:val="111111"/>
          <w:sz w:val="28"/>
          <w:sz w:val="28"/>
          <w:szCs w:val="28"/>
          <w:rtl w:val="true"/>
          <w:lang w:bidi="ar-SA"/>
        </w:rPr>
        <w:t>تعاني وسائل الإعلام في هذه الأيام من نقطة ضعف خطيرة هي كثرتها وفيضانها، وهي تتولى يومياً بث وترويج شلالات من المعلومات والصور والمعطيات والأفكار تصل لدرجة الفوضى في خيارات المشاهدين أو المتصفحين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يتطابق مع المعادلة الرياضية كثرة العرض تؤدي إلى ندرة الإنتباه والتركيز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شبكة الإنترنت وحدها أصبحت تحمل من المعطيات ما يقدر لو طبعت ورقياً بعشر مرات المساحة والمسافة بين الأرض وكوكب بلوتو، وحسب اللغة العلمية حوالي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غيغابيت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تجاوز عدد القنوات التلفزيونية المحلية والفضائية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محطة وقناة، الأمر الذي أفقد القائمون على إدارتها وسائل السيطرة والتحكم بالشكل المركز والموجه لخيارات وإهتمامات وميول الجمهور، وقد سمى جوزيف ناي هذه الحالة مفارقة الكثرة الغزيرة</w:t>
      </w:r>
      <w:r>
        <w:rPr>
          <w:rFonts w:eastAsia="Amiri" w:cs="Amiri" w:ascii="Amiri" w:hAnsi="Amiri"/>
          <w:color w:val="111111"/>
          <w:sz w:val="28"/>
          <w:szCs w:val="28"/>
          <w:rtl w:val="true"/>
          <w:lang w:bidi="ar-SA"/>
        </w:rPr>
        <w:t xml:space="preserve">». </w:t>
      </w:r>
      <w:bookmarkStart w:id="123" w:name="pg16110_255248"/>
    </w:p>
    <w:p>
      <w:pPr>
        <w:pStyle w:val="BookText"/>
        <w:rPr/>
      </w:pPr>
      <w:bookmarkEnd w:id="123"/>
      <w:r>
        <w:rPr>
          <w:rFonts w:ascii="Amiri" w:hAnsi="Amiri" w:eastAsia="Amiri" w:cs="Amiri"/>
          <w:color w:val="111111"/>
          <w:sz w:val="28"/>
          <w:sz w:val="28"/>
          <w:szCs w:val="28"/>
          <w:rtl w:val="true"/>
          <w:lang w:bidi="ar-SA"/>
        </w:rPr>
        <w:t>كما عالجها ريجيس دوبرية صاحب كتاب علم الإعلام العام الميديولوجيا بجملة مختصرة هناك الكثير من الرسائل مع القليل من المستلمين والمستقبلين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القضية تعد نقطة ضعف استراتيجية للقوة الناعمة، لأنها تحتم على أي جهة تنظيم ومنهجة حملة إعلامية مركزة تحتاج إلى جهود تنسيقية عالية لتحصيل الفعالية، وهو ما أشارت إليه وثيقة وزارة الخارجية الأميركية حول خطوات وإرشادات لتنظيم حملات إعلامية 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وتفتح نقطة الضعف هذه فرصاً كبيرة لإستغلال تشتت القوة الناعمة الأميركية، عبر تنظيم حملات إعلامية مضادة والتركيز على جملة نقاط وقضايا مركزة وطرحها وشرحها للجمهور بشكل متكرر في الخطب والمناسبات والبرامج والورش ووالدورات ومختلف التدابير، بأسلوب جذاب، ما يعيد إيقاظ الوعي وترسيخ الإيمان،ويرفع ثقة الجمهور بالأهداف والمبادئ والقيم الصحيحة، ويقوم بالبرمجة المضادة</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220088_1280447820"/>
      <w:bookmarkStart w:id="125" w:name="_Toc44"/>
      <w:bookmarkEnd w:id="124"/>
      <w:r>
        <w:rPr>
          <w:rtl w:val="true"/>
        </w:rPr>
        <w:t>ثانياً</w:t>
      </w:r>
      <w:r>
        <w:rPr>
          <w:rtl w:val="true"/>
        </w:rPr>
        <w:t xml:space="preserve">: </w:t>
      </w:r>
      <w:r>
        <w:rPr>
          <w:rtl w:val="true"/>
        </w:rPr>
        <w:t>الإزدواجية وضعف المصداقية أبرز نقاط ضعف الحرب الناعمة</w:t>
      </w:r>
      <w:bookmarkEnd w:id="1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التي اعترف بها مؤلف القوة الناعمة جاءت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الإزدواجية الأميركية فاعتبر ان كشف التناقض الهائل بين الأقوال والأفعال في السياسات والرسائل والسلوكيات والبرامج </w:t>
      </w:r>
    </w:p>
    <w:p>
      <w:pPr>
        <w:pStyle w:val="BookText"/>
        <w:rPr/>
      </w:pPr>
      <w:r>
        <w:rPr>
          <w:rFonts w:ascii="Amiri" w:hAnsi="Amiri" w:eastAsia="Amiri" w:cs="Amiri"/>
          <w:color w:val="111111"/>
          <w:sz w:val="28"/>
          <w:sz w:val="28"/>
          <w:szCs w:val="28"/>
          <w:rtl w:val="true"/>
          <w:lang w:bidi="ar-SA"/>
        </w:rPr>
        <w:t>عنصر التدمير الإستراتيجي للأهداف والسياسات التي تتوخاها الإدارة الاميركية</w:t>
      </w:r>
      <w:r>
        <w:rPr>
          <w:rStyle w:val="FootnoteAnchor"/>
          <w:rtl w:val="true"/>
        </w:rPr>
        <w:footnoteReference w:id="118"/>
      </w:r>
      <w:r>
        <w:rPr>
          <w:rFonts w:ascii="Amiri" w:hAnsi="Amiri" w:eastAsia="Amiri" w:cs="Amiri"/>
          <w:color w:val="111111"/>
          <w:sz w:val="28"/>
          <w:sz w:val="28"/>
          <w:szCs w:val="28"/>
          <w:rtl w:val="true"/>
          <w:lang w:bidi="ar-SA"/>
        </w:rPr>
        <w:t>لأن المصداقية هي الشحنة المؤثرة في كل العمليات الناعمة، سواء كانت إعلامية أو ثقافية أو تنموية أو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فالإدارة الأميركية تدعي الديموقراطية في سوريا، وبالمقابل تحمي نظم ،الخليج، وتدعي السلام وهي تدعم الكيان الصهيوني، وتدعي السلم الدولي وهي من شن عشرات الحروب التي أدت الى ملايين القتلى والجرحى في افغانستان والعراق واليمن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وتدعي حق الإنسان في الخصوصية وتتجسس على جميع أفراد ودول وقادة العالم، بمن فيهم أقرب أصدقائها يلاحظ فضيجة وثائق العميل الأميركي ادوارد سنودن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يمكن من خلال كشف الأزدواجية تعطيل كل الأهداف الإعلامية الناعمة من خلال إستراتيجية نسف المصداقية وبيان الحقائق، واقناع الناس والجمهور المستهدف عبر توجيه مجموعة من الرسائل والحملات الإعلامية المضادة الموجهة إليه بصورة منطقية وبرهانية وعلمية، وبيان خبث أهداف العدو، وعدم صدقيته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كتاب غربيون أسهبوا في بيان النفاق الأميركي، ومنهم المفكر الأميركي نعومي 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الإستناد إلى كتبهم ومقولاتهم،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أدرى بأميركا وكذبها وخداعها</w:t>
      </w:r>
      <w:r>
        <w:rPr>
          <w:rFonts w:eastAsia="Amiri" w:cs="Amiri" w:ascii="Amiri" w:hAnsi="Amiri"/>
          <w:color w:val="111111"/>
          <w:sz w:val="28"/>
          <w:szCs w:val="28"/>
          <w:rtl w:val="true"/>
          <w:lang w:bidi="ar-SA"/>
        </w:rPr>
        <w:t xml:space="preserve">. </w:t>
      </w:r>
      <w:bookmarkStart w:id="126" w:name="pg16110_255250"/>
    </w:p>
    <w:p>
      <w:pPr>
        <w:pStyle w:val="BookText"/>
        <w:rPr/>
      </w:pPr>
      <w:bookmarkEnd w:id="126"/>
      <w:r>
        <w:rPr>
          <w:rFonts w:ascii="Amiri" w:hAnsi="Amiri" w:eastAsia="Amiri" w:cs="Amiri"/>
          <w:color w:val="111111"/>
          <w:sz w:val="28"/>
          <w:sz w:val="28"/>
          <w:szCs w:val="28"/>
          <w:rtl w:val="true"/>
          <w:lang w:bidi="ar-SA"/>
        </w:rPr>
        <w:t>وفي ضوئها، يجب توعية جمهورنا بأن وكالة التنمية الأميركية لا يمكن أن تستهدف التنمية الاقتصادية والثقافية الحقيقية في مناطقنا، وان المطاعم الأميركية ليست مخصصة لتقديم الغذاء فقط، وان الجامعات الأميركية أوكار للحرب الناعمة، بل هي واجهات حربية ومخابراتية ناعمة بلباس مدني وتنموي وتجاري، وغيرها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المطلوب زرع الشك الدائم، ونسف الصدقية، ونزع القناع عن كل البرامج والموارد الأميركية الناعمة ابتداءاً من المسلسلات وصفحات التواصل الاجتماعي مروراً بالجامعات وصولاً الى نمط المأكولات</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220090_1280447820"/>
      <w:bookmarkStart w:id="128" w:name="_Toc45"/>
      <w:bookmarkEnd w:id="127"/>
      <w:r>
        <w:rPr>
          <w:rtl w:val="true"/>
        </w:rPr>
        <w:t>ثالثاً</w:t>
      </w:r>
      <w:r>
        <w:rPr>
          <w:rtl w:val="true"/>
        </w:rPr>
        <w:t>:</w:t>
      </w:r>
      <w:r>
        <w:rPr>
          <w:rtl w:val="true"/>
        </w:rPr>
        <w:t>انكشاف تكتيكات ونقاط ضعف التكنولوجيا وأسلحة القوة الناعمة</w:t>
      </w:r>
      <w:bookmarkEnd w:id="128"/>
    </w:p>
    <w:p>
      <w:pPr>
        <w:pStyle w:val="BookText"/>
        <w:rPr/>
      </w:pPr>
      <w:r>
        <w:rPr>
          <w:rFonts w:ascii="Amiri" w:hAnsi="Amiri" w:eastAsia="Amiri" w:cs="Amiri"/>
          <w:color w:val="111111"/>
          <w:sz w:val="28"/>
          <w:sz w:val="28"/>
          <w:szCs w:val="28"/>
          <w:rtl w:val="true"/>
          <w:lang w:bidi="ar-SA"/>
        </w:rPr>
        <w:t>رغم اختلاف ساحة المعركة ونوعية الأسلحلة والمقاتلين، تعتمد الحرب الناعمة بصورة مركزية على أحدث تكنولوجيات الإعلام وتكتيكاتها، شأنها شأن الحروب العسكرية التي تعتمد على أحدث التكنولوجيات والتكتيكات العسكرية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كشفت الحروب العسكرية لأميركا نقاط ضعف الجيش الأميركي، وبينت تكتيكاته ومناوراته وحدود قوته العسكرية، كذا الأمر في الحروب الناعمة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شنت أميركا عشرات الحروب الناعمة حول العالم، وانكشفت نقاط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للحرب الناعمة تكتيكات ومعادلات ،وثغرات فوسائل الإعلام والإتصال مثلاً ليست إلا وسائل ووسائط وأدوات لها تكتيكات وأساليب مجربة بمعظمها ، ويمكن للباحث الراصد سبر أغوارها ودراستها من خلال التعامل معها، والتعرف على ثغراتها وفرصها وميكانيزمات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ومعظم التكتيكات والفبركات والبرامج التلفزيونية والإعلامية الأميركية جربت في انحاء العالم في الدول اللاتينية والآسيوية والأوروبية، قبل ان تنتقل إلى مجتمعاتنا وجبهاتنا، وقد كشفت جميع نقاط ضعفها منذ زمن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أن الكثير من التكتيكات هي نفسها التي استعملت زمن الحرب الباردة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ينبغي رصد أسرار ونقاط ضعف هذه الحرب وأدواتها واسلحتها، وثتقيف الجمهور عليها، خاصة أن جمهورنا يجهل بمعظمة أسرار هذه الأدوات الإعلامية والتكنولوجيا والإتصالية وتكتيكات تسلل العدو من خلالها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ترتكز فعالية وسائل الإعلام والإتصال ومعظم مورد القوة الناعمة الامريكية على كيفية تعامل الجمهور وطريقة استجابته لها فالإنسان هو القيمة الحقيقية الصافية التي تصاغ على اعتابها كافة إستراتيجيات عالم وسائل الإعلام والإتصال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وتعامل الجمهور واستجابته التفاعلية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القوة الناعمة الأمريكية قابل للرصد والقياس بطرق ومؤشرات تقنية شبه يقينية، وبالتالي يمكن في ضوء النتائج والبيانات، بناء عمليات البرمجة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أسلوب العدو في تدريب الناشطين على احتلال الميادين العامة لإسقاط الأنظمة والحكومات، وتكتيكات الثورات الملونة، فقد أصبحت معروفة وهي متوفرة في بعض الوثائق منذ منتصف التسعينات، فضلاً عن الأفلام الوثائقية التي تناولتها، فالتكتيكات التي استعملت في شوارع طهران ودمشق وبيروت ظهرت في فنزويلا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القائد الفنزولي الثوري هوغو شافيز الذي كان يحمل بيده دائماً أثناء خطابه ضمن برنامجه التلفزيوني الإسبوعي كتاب تكتيكات الكفاح السلمي وأسلحة اللاعنف للدكتور جين شارب المفكر السياسي لوكالة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ومن ثم استعملت تكتيكات الكتاب في اوكرانيا وجورجيا منذ عشر سنوات، ولكنه لم يرصد في بلادنا، رغم انه ترجم الى اللغة العربية منذ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بلغراد عاصمة صربيا ووزع في بيروت والبلاد العربية، كتاب جين شارب هو نفس علم وشعار منظمة أوتبور الصريية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تكمن أهمية خاصية الرصد المبكر في مواجهة الحرب الناعمة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وروسيا مثلاً طردت وكالة التنمية الأميركية </w:t>
      </w:r>
      <w:r>
        <w:rPr>
          <w:rFonts w:eastAsia="Times New Roman" w:cs="Times New Roman" w:ascii="Times New Roman" w:hAnsi="Times New Roman"/>
          <w:color w:val="111111"/>
          <w:sz w:val="28"/>
          <w:szCs w:val="28"/>
          <w:lang w:val="en-US" w:bidi="en-US"/>
        </w:rPr>
        <w:t>USAID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سائر الأراضي الروسية بموجب قانون رسمي، لأن برامج وتكتيكات هذه الوكالة قد اصبحت معروفة ومفضوحة</w:t>
      </w:r>
      <w:r>
        <w:rPr>
          <w:rFonts w:eastAsia="Amiri" w:cs="Amiri" w:ascii="Amiri" w:hAnsi="Amiri"/>
          <w:color w:val="111111"/>
          <w:sz w:val="28"/>
          <w:szCs w:val="28"/>
          <w:rtl w:val="true"/>
          <w:lang w:bidi="ar-SA"/>
        </w:rPr>
        <w:t xml:space="preserve">. </w:t>
      </w:r>
      <w:bookmarkStart w:id="129" w:name="pg16110_255253"/>
    </w:p>
    <w:p>
      <w:pPr>
        <w:pStyle w:val="BookText"/>
        <w:rPr/>
      </w:pPr>
      <w:bookmarkEnd w:id="129"/>
      <w:r>
        <w:rPr>
          <w:rFonts w:ascii="Amiri" w:hAnsi="Amiri" w:eastAsia="Amiri" w:cs="Amiri"/>
          <w:color w:val="111111"/>
          <w:sz w:val="28"/>
          <w:sz w:val="28"/>
          <w:szCs w:val="28"/>
          <w:rtl w:val="true"/>
          <w:lang w:bidi="ar-SA"/>
        </w:rPr>
        <w:t>ولهذا يمكن رصد هذه التجارب، واكتشاف عشرات التكتيكات وتوفير الاستعداد لها ونشرها الثقافة المضادة لها في ساحتنا، وتدريب كوادرنا عليها، وتوجيه الجمهور حول سبل مقاومتها</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220092_1280447820"/>
      <w:bookmarkStart w:id="131" w:name="_Toc46"/>
      <w:bookmarkEnd w:id="130"/>
      <w:r>
        <w:rPr>
          <w:rtl w:val="true"/>
        </w:rPr>
        <w:t>رابعاً</w:t>
      </w:r>
      <w:r>
        <w:rPr>
          <w:rtl w:val="true"/>
        </w:rPr>
        <w:t>:</w:t>
      </w:r>
      <w:r>
        <w:rPr>
          <w:rtl w:val="true"/>
        </w:rPr>
        <w:t>مخرجات الحرب الناعمة ونتائجها تعتمد على أدائنا ومقاومتنا</w:t>
      </w:r>
      <w:bookmarkEnd w:id="131"/>
    </w:p>
    <w:p>
      <w:pPr>
        <w:pStyle w:val="BookText"/>
        <w:rPr/>
      </w:pPr>
      <w:r>
        <w:rPr>
          <w:rFonts w:ascii="Amiri" w:hAnsi="Amiri" w:eastAsia="Amiri" w:cs="Amiri"/>
          <w:color w:val="111111"/>
          <w:sz w:val="28"/>
          <w:sz w:val="28"/>
          <w:szCs w:val="28"/>
          <w:rtl w:val="true"/>
          <w:lang w:bidi="ar-SA"/>
        </w:rPr>
        <w:t>للحرب الناعمة مدخلات ومخرجات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فمدخلات الحرب الناعمة </w:t>
      </w:r>
      <w:r>
        <w:rPr>
          <w:rFonts w:eastAsia="Times New Roman" w:cs="Times New Roman" w:ascii="Times New Roman" w:hAnsi="Times New Roman"/>
          <w:color w:val="111111"/>
          <w:sz w:val="28"/>
          <w:szCs w:val="28"/>
          <w:lang w:val="en-US" w:bidi="en-US"/>
        </w:rPr>
        <w:t>Inputs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الموارد والمصادر التي أشرنا اليها في البابين الأول والثاني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المشاريع التنموية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المنظمات غير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الناشطين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برامج وسائل الإعلام والإتصال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والشعارات والمواضيع الثقافية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المخرجات </w:t>
      </w:r>
      <w:r>
        <w:rPr>
          <w:rFonts w:eastAsia="Times New Roman" w:cs="Times New Roman" w:ascii="Times New Roman" w:hAnsi="Times New Roman"/>
          <w:color w:val="111111"/>
          <w:sz w:val="28"/>
          <w:szCs w:val="28"/>
          <w:lang w:val="en-US" w:bidi="en-US"/>
        </w:rPr>
        <w:t>Outputs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فهي السلوكيات المرغوبة أميركياً، اسقاط النظام في إيران وتغيير سياساته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شطب الرئيس الأسد من سوريا إضعاف حزب الله وشطبه من المعادلات الإقليمية وإفقاده شرعية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روسيا والصين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 المدخلات والمخرجات هناك منظومة تقود وتشغل المدخلات لتحقيق المخرجات وبناء عليه فان تصرف الطرف المستهدف يحدد النتائج والمخرجات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فالحرب الناعمة تستغل مثلاً حالة غفلة أو سذاجة اللاعبين المؤثرين لدى النظام أو الجهة المستهدفة ونمط ادائهم وتعاملهم مع القضايا والأحداث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شرحنا في الباب الأول، تعد الحرب الناعمة جزءاً من جهود غرفة عمليات مشتركة، وهي تعمل في إطار منظومة متشابكة ومتفاعلة تشتغل على الميادين والمحاور العسكرية والنفسية والسياسية والثقافية والإقتصادية والأمنية والإعلامية والتربوية في إطار لعبة شطرنج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بيانات المدخلات </w:t>
      </w:r>
      <w:r>
        <w:rPr>
          <w:rFonts w:eastAsia="Times New Roman" w:cs="Times New Roman" w:ascii="Times New Roman" w:hAnsi="Times New Roman"/>
          <w:color w:val="111111"/>
          <w:sz w:val="28"/>
          <w:szCs w:val="28"/>
          <w:lang w:val="en-US" w:bidi="en-US"/>
        </w:rPr>
        <w:t>Inputs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تشتغل لعبة الشطرنج الناعمة ، فتحرك الضغط الإقتصادي تارة، والقوة الناعمة تارة، وتلوح بالمواجهة الصلبة والعسكرية تارة أخرى ولكل حجر أو بيدق في اللعبة تأثيره على النتائج والمخرجات </w:t>
      </w:r>
      <w:r>
        <w:rPr>
          <w:rFonts w:eastAsia="Times New Roman" w:cs="Times New Roman" w:ascii="Times New Roman" w:hAnsi="Times New Roman"/>
          <w:color w:val="111111"/>
          <w:sz w:val="28"/>
          <w:szCs w:val="28"/>
          <w:lang w:val="en-US" w:bidi="en-US"/>
        </w:rPr>
        <w:t>Outputs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وظائف الحرب الناعمة دفع أعدائها إلى الزاوية وجعلهم يتصرفون بعصبية وقلة حذاقة وقلة ذكاء، وكلما تورط النظام أو المنظمة المستهدفة بالأخطاء، يكون قد مهد الطريق للقوة الناعمة الأميركية، فيزداد رصيدها، أي أنها تعطي نتائج هندسية وليس حسابية، بمعنى ان الخسائر تتعمق وتتضاعف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وبالخلاصة نرى أن مخرجات </w:t>
      </w:r>
      <w:r>
        <w:rPr>
          <w:rFonts w:eastAsia="Times New Roman" w:cs="Times New Roman" w:ascii="Times New Roman" w:hAnsi="Times New Roman"/>
          <w:color w:val="111111"/>
          <w:sz w:val="28"/>
          <w:szCs w:val="28"/>
          <w:lang w:val="en-US" w:bidi="en-US"/>
        </w:rPr>
        <w:t>Outputs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الحرب الناعمة عبارة عن علاقة حب نحو قيمة وعلاقة طرد ونفور اتجاه قيمة مقابلة وسلوك كاره ومبتعد عن سياسة وسلوك منجذب ومقبل على سياسة ونقطة شرعية لهذا النظام ونقطة نزع شرعية عن ذاك النظام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حملنا على تصنيف مخرجات الحرب الناعمة في خانة نقاط الضعف العدو هو ان موارد و مدخلات هذه الحرب بيد العدو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المخرجات بأيدينا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نجاح الحرب الناعمة </w:t>
      </w:r>
    </w:p>
    <w:p>
      <w:pPr>
        <w:pStyle w:val="BookText"/>
        <w:rPr/>
      </w:pPr>
      <w:r>
        <w:rPr>
          <w:rFonts w:ascii="Amiri" w:hAnsi="Amiri" w:eastAsia="Amiri" w:cs="Amiri"/>
          <w:color w:val="111111"/>
          <w:sz w:val="28"/>
          <w:sz w:val="28"/>
          <w:szCs w:val="28"/>
          <w:rtl w:val="true"/>
          <w:lang w:bidi="ar-SA"/>
        </w:rPr>
        <w:t>يستند الى طبيعة أدائنا وسلوكنا، وهو ما يسمح لنا بنسف الحرب الناعمة في حال التفتنا الى مخططاتها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المعادلة شرحها بدقة ودهاء منظر القوة الناعمة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القوة الناعمة تعني التلاعب وكسب النقاط على حساب جدول أعمال الآخرين دون أن تظهر بصمات هذا التلاعب، وفي نفس الوقت إعاقة فعالية الآخرين في التعبير عن جدول أعمالهم وتصوراتهم الخاصة، وهی علاقات جذب و طرد وعلاقات حب وكراهية وعلاقات حسد وإعجاب، وهو ما نعنيه بان القوة الناعمة جعل الآخرين يريدون ما ترید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32" w:name="pg16110_255256"/>
    </w:p>
    <w:p>
      <w:pPr>
        <w:pStyle w:val="Heading2"/>
        <w:numPr>
          <w:ilvl w:val="1"/>
          <w:numId w:val="1"/>
        </w:numPr>
        <w:rPr/>
      </w:pPr>
      <w:bookmarkStart w:id="133" w:name="__RefHeading___Toc1220094_1280447820"/>
      <w:bookmarkStart w:id="134" w:name="_Toc47"/>
      <w:bookmarkEnd w:id="132"/>
      <w:bookmarkEnd w:id="133"/>
      <w:r>
        <w:rPr>
          <w:rtl w:val="true"/>
        </w:rPr>
        <w:t>مصادر ومراجع الكتاب</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جوزيف ناي القوة الناعمة، مكتبة العبيكان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تيم واينر إرث من الرماد تاريخ </w:t>
      </w:r>
      <w:r>
        <w:rPr>
          <w:rFonts w:eastAsia="Times New Roman" w:cs="Times New Roman" w:ascii="Times New Roman" w:hAnsi="Times New Roman"/>
          <w:color w:val="111111"/>
          <w:sz w:val="28"/>
          <w:szCs w:val="28"/>
          <w:lang w:val="en-US" w:bidi="en-US"/>
        </w:rPr>
        <w:t>CIA</w:t>
      </w:r>
      <w:r>
        <w:rPr>
          <w:rFonts w:ascii="Amiri" w:hAnsi="Amiri" w:eastAsia="Amiri" w:cs="Amiri"/>
          <w:color w:val="111111"/>
          <w:sz w:val="28"/>
          <w:sz w:val="28"/>
          <w:szCs w:val="28"/>
          <w:rtl w:val="true"/>
          <w:lang w:bidi="ar-SA"/>
        </w:rPr>
        <w:t xml:space="preserve">، شركة المطبوعات للنشر والتوزيع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فرنسيس،بال الميديا ترجمة فؤاد شاهين دار الكتاب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أولى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برمجة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الموصللي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شعاع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بروس بمبر، الديمقراطية الأمريكية وثورة المعلومات دار</w:t>
      </w:r>
    </w:p>
    <w:p>
      <w:pPr>
        <w:pStyle w:val="BookText"/>
        <w:rPr/>
      </w:pPr>
      <w:r>
        <w:rPr>
          <w:rFonts w:ascii="Amiri" w:hAnsi="Amiri" w:eastAsia="Amiri" w:cs="Amiri"/>
          <w:color w:val="111111"/>
          <w:sz w:val="28"/>
          <w:sz w:val="28"/>
          <w:szCs w:val="28"/>
          <w:rtl w:val="true"/>
          <w:lang w:bidi="ar-SA"/>
        </w:rPr>
        <w:t xml:space="preserve">الحوار الثقافي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نعومي كلاين عقيدة الصدمة، شركة المطبوعات للنشر والتوزيع ط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فيليب تیلور، قصف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الدعاية للحرب منذ العالم القديم حتى العصر النووي، مجلة عالم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هيربرت شيللر المتلاعبون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عالم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نوفل، الحرب النفسية دار الفرقان، ط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خوارق اللاشعور علي الوردي الوراق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وسائل الاعلام في الصراع السياسي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ضاهر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لتقرير العربي الثالث للتنمية الثقافية اصدار مؤسسة الفكر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اذاعات عربية صادرة عن اتحاد اذاعات الدول العربية أعداد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مركز دراسات قناة الجزيرة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www.aljazeera.net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وكالة تابناك الايرانية على الانترنت </w:t>
      </w:r>
      <w:r>
        <w:rPr>
          <w:rFonts w:eastAsia="Times New Roman" w:cs="Times New Roman" w:ascii="Times New Roman" w:hAnsi="Times New Roman"/>
          <w:color w:val="111111"/>
          <w:sz w:val="28"/>
          <w:szCs w:val="28"/>
          <w:lang w:val="en-US" w:bidi="en-US"/>
        </w:rPr>
        <w:t>www.tabnak.ir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اسلام اون لاين على الانترنت </w:t>
      </w:r>
      <w:r>
        <w:rPr>
          <w:rFonts w:eastAsia="Times New Roman" w:cs="Times New Roman" w:ascii="Times New Roman" w:hAnsi="Times New Roman"/>
          <w:color w:val="111111"/>
          <w:sz w:val="28"/>
          <w:szCs w:val="28"/>
          <w:lang w:val="en-US" w:bidi="en-US"/>
        </w:rPr>
        <w:t>www.islamonline.net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شام برس على الانترنت </w:t>
      </w:r>
      <w:r>
        <w:rPr>
          <w:rFonts w:eastAsia="Times New Roman" w:cs="Times New Roman" w:ascii="Times New Roman" w:hAnsi="Times New Roman"/>
          <w:color w:val="111111"/>
          <w:sz w:val="28"/>
          <w:szCs w:val="28"/>
          <w:lang w:val="en-US" w:bidi="en-US"/>
        </w:rPr>
        <w:t>www.champress.net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تلفزوين المنار على الانترنت </w:t>
      </w:r>
      <w:r>
        <w:rPr>
          <w:rFonts w:eastAsia="Times New Roman" w:cs="Times New Roman" w:ascii="Times New Roman" w:hAnsi="Times New Roman"/>
          <w:color w:val="111111"/>
          <w:sz w:val="28"/>
          <w:szCs w:val="28"/>
          <w:lang w:val="en-US" w:bidi="en-US"/>
        </w:rPr>
        <w:t>www.almanartv.com.lb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جريدة الاخبار اللبنانية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جريدة السفير اللبنانية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وزارة الخارجية الأميركية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الديجيتال </w:t>
      </w:r>
      <w:r>
        <w:rPr>
          <w:rFonts w:eastAsia="Times New Roman" w:cs="Times New Roman" w:ascii="Times New Roman" w:hAnsi="Times New Roman"/>
          <w:color w:val="111111"/>
          <w:sz w:val="28"/>
          <w:szCs w:val="28"/>
          <w:lang w:val="en-US" w:bidi="en-US"/>
        </w:rPr>
        <w:t>IIP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قسم الإعلام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المعطيات الحرة </w:t>
      </w:r>
      <w:r>
        <w:rPr>
          <w:rFonts w:eastAsia="Times New Roman" w:cs="Times New Roman" w:ascii="Times New Roman" w:hAnsi="Times New Roman"/>
          <w:color w:val="111111"/>
          <w:sz w:val="28"/>
          <w:szCs w:val="28"/>
          <w:lang w:val="en-US" w:bidi="en-US"/>
        </w:rPr>
        <w:t>Wikipedia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قناة روسيا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 قناة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علي محمد الحاج حسن</w:t>
      </w:r>
    </w:p>
    <w:p>
      <w:pPr>
        <w:pStyle w:val="BookText"/>
        <w:rPr/>
      </w:pPr>
      <w:r>
        <w:rPr>
          <w:rFonts w:ascii="Amiri" w:hAnsi="Amiri" w:eastAsia="Amiri" w:cs="Amiri"/>
          <w:color w:val="111111"/>
          <w:sz w:val="28"/>
          <w:sz w:val="28"/>
          <w:szCs w:val="28"/>
          <w:rtl w:val="true"/>
          <w:lang w:bidi="ar-SA"/>
        </w:rPr>
        <w:t>استاذ الفلسفة في الجامعة اللبنانيّة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المؤلفة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عند صدر المتألهين،مطبوع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في فكر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 في منتدى الفكر اللبناني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في مسألة ربط الحادث بالقديم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المعربة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الفارسية الى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المصطلحات الفلسفية عند صدر المتألهين ، جعفر سجادي،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المعارف الحكمية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رسالة الحق اليقين للشبستري ، محسن بینا ،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المعارف الحكمية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والأسرة ، حسين بستان نجفي ، مطبوع مركز الحضارة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تمهيد القواعد ، آية الله جوادي آملي، يتم إعداده للطبع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المعارف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في الفكر السياسي للإمام الخميني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كوشكي ،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والمرشد والطريق ، يتم إعداده للطبع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والجمال في الإسلام، آية الله محمد تقي جعفري، لم يطبع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عزت شاهي، محسن كاظمي ، يتم إعداده للطبع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رسالة زاد المسافر لملا صدرا، الآشتياني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المهدوية في العرفان الاسلامي محمد امین صادق ارزکانی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التربية والتعليم في الاسلام، مطبوع ، مركز الابحاث والدراسات التربوية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التربوية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اعداده للطباعة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عشرات المقالات التي طبعت في مجلات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الناعمة</w:t>
      </w:r>
    </w:p>
    <w:p>
      <w:pPr>
        <w:pStyle w:val="BookText"/>
        <w:rPr/>
      </w:pPr>
      <w:r>
        <w:rPr>
          <w:rFonts w:ascii="Amiri" w:hAnsi="Amiri" w:eastAsia="Amiri" w:cs="Amiri"/>
          <w:color w:val="111111"/>
          <w:sz w:val="28"/>
          <w:sz w:val="28"/>
          <w:szCs w:val="28"/>
          <w:rtl w:val="true"/>
          <w:lang w:bidi="ar-SA"/>
        </w:rPr>
        <w:t>الأسس النظرية والتطبيقية</w:t>
      </w:r>
    </w:p>
    <w:p>
      <w:pPr>
        <w:pStyle w:val="BookText"/>
        <w:rPr/>
      </w:pPr>
      <w:r>
        <w:rPr>
          <w:rFonts w:ascii="Amiri" w:hAnsi="Amiri" w:eastAsia="Amiri" w:cs="Amiri"/>
          <w:color w:val="111111"/>
          <w:sz w:val="28"/>
          <w:sz w:val="28"/>
          <w:szCs w:val="28"/>
          <w:rtl w:val="true"/>
          <w:lang w:bidi="ar-SA"/>
        </w:rPr>
        <w:t>يندرج مصطلح الحرب الناعمة في إطار المصطلحات المستحدثة والتي دخلت ميدان الفكر السياسي ومداولاته خلال السنوات الأولى من القرن الحادي والعشرين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ترافق نشوء المصطلح مع انتقال العلاقات الدولية إلى تاریخ جديد من التوترات والاحتدامات وكان من أبرزها انفراد الولايات المتحدة الأميركية بالقرار الدولي وسعي مفكريها الاستراتيجيين إلى صياغة نظريات تدخل في سياق تسويغ هيمنتها الأيديولوجية على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شكلت نظرية الحرب الناعمة، أو القوة اللينة بحسب المفكر الاستراتيجي الأميركي جوزيف ناي واحدة من أبرز النظريات والأطروحات التي جرى تداولها في العالمين العربي والإسلامي، ويقصد منها تحقيق الهيمنة عبر الغزو الثقافي والفكري وتدمير الولاءات والهويات الوطنية والدينية والأخلاقية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المرکز الاسلامی للدّراسات الأستراتیجیة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http://www.iicss.iq 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سيجارة وموز وحرية للكاتب أياد زيعور، نشرتها السفير بتاريخ </w:t>
      </w:r>
      <w:r>
        <w:rPr>
          <w:rFonts w:eastAsia="IRNazanin" w:cs="IRNazanin"/>
          <w:b w:val="false"/>
          <w:bCs w:val="false"/>
          <w:i w:val="false"/>
          <w:iCs w:val="false"/>
          <w:color w:val="333333"/>
          <w:sz w:val="20"/>
          <w:szCs w:val="20"/>
        </w:rPr>
        <w:t>2012/6/1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متوفرة على الرابط الآتي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موسوعية من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أعدتها لجنة القوة الناعمة في مجلس اللوردات البريطاني </w:t>
      </w:r>
      <w:r>
        <w:rPr>
          <w:rFonts w:eastAsia="IRNazanin" w:cs="IRNazanin"/>
          <w:b w:val="false"/>
          <w:bCs w:val="false"/>
          <w:i w:val="false"/>
          <w:iCs w:val="false"/>
          <w:color w:val="333333"/>
          <w:sz w:val="20"/>
          <w:szCs w:val="20"/>
        </w:rPr>
        <w:t>House of Lords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 الناعمة ولجنة النفوذ البريطاني </w:t>
      </w:r>
      <w:r>
        <w:rPr>
          <w:rFonts w:eastAsia="IRNazanin" w:cs="IRNazanin"/>
          <w:b w:val="false"/>
          <w:bCs w:val="false"/>
          <w:i w:val="false"/>
          <w:iCs w:val="false"/>
          <w:color w:val="333333"/>
          <w:sz w:val="20"/>
          <w:szCs w:val="20"/>
        </w:rPr>
        <w:t>Soft Power and The uks InfluenceCommittee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منشورة على موقع موسوعة ويكيبيديا الحرة بالإنكليزية </w:t>
      </w:r>
      <w:r>
        <w:rPr>
          <w:rFonts w:eastAsia="IRNazanin" w:cs="IRNazanin"/>
          <w:b w:val="false"/>
          <w:bCs w:val="false"/>
          <w:i w:val="false"/>
          <w:iCs w:val="false"/>
          <w:color w:val="333333"/>
          <w:sz w:val="20"/>
          <w:szCs w:val="20"/>
        </w:rPr>
        <w:t>www.ar.wikipedia.org</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ادوارد سنودن رجل القرن للكاتب الدكتور أسعد ابو خليل، نشرتها جريدة الأخبار اللبنانية، العدد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2014/3/22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وزارة الخارجية الأميركية، مصدر 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الإنترنت والحرب الناعمة والسيادة الصينية نشرتها مجلة السياسة الدولية، بتاريخ </w:t>
      </w:r>
      <w:r>
        <w:rPr>
          <w:rFonts w:eastAsia="IRNazanin" w:cs="IRNazanin"/>
          <w:b w:val="false"/>
          <w:bCs w:val="false"/>
          <w:i w:val="false"/>
          <w:iCs w:val="false"/>
          <w:color w:val="333333"/>
          <w:sz w:val="20"/>
          <w:szCs w:val="20"/>
        </w:rPr>
        <w:t>2012/7/11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روجير كريمز</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نشرته وكالة أنباء الصين تحت عنوان الصين تتبنى توجيهاً للتنمية الثقافية لتعزيز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 الناعمة بتاريخ </w:t>
      </w:r>
      <w:r>
        <w:rPr>
          <w:rFonts w:eastAsia="IRNazanin" w:cs="IRNazanin"/>
          <w:b w:val="false"/>
          <w:bCs w:val="false"/>
          <w:i w:val="false"/>
          <w:iCs w:val="false"/>
          <w:color w:val="333333"/>
          <w:sz w:val="20"/>
          <w:szCs w:val="20"/>
        </w:rPr>
        <w:t>2011/10/19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الصين والحرب الناعمة للكاتب حسين شبكشي جريدة الشرق الأوسط، منشورة بتاريخ </w:t>
      </w:r>
      <w:r>
        <w:rPr>
          <w:rFonts w:eastAsia="IRNazanin" w:cs="IRNazanin"/>
          <w:b w:val="false"/>
          <w:bCs w:val="false"/>
          <w:i w:val="false"/>
          <w:iCs w:val="false"/>
          <w:color w:val="333333"/>
          <w:sz w:val="20"/>
          <w:szCs w:val="20"/>
        </w:rPr>
        <w:t>2012/1/10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تحت عنوان الإنترنت والحرب الناعمة والسيادة الصينية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تحت عنوان روسيا تواصل سياسية القوة الناعمة نشرته وكالة أنباء موسكو</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تحت عنوان روسيا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جديد يعتبر المنظمات غير الحكومية عميلة للخارج ونشرته جريدة الأخبار اللبنانية متوفر على الرابط الآتي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مجلس اللوردات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 الناعمة ولجنة النفوذ البريطاني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ألمانيا القوة الناعمة الأولى رغم صرامتها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 عبد الإله مجيد، موقع إيلاف منشورة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http://www.elaph.com/Web</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الرقمي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بيروت عام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العربية للعلوم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اطلالة على الثورات العربية للكاتب المصري جميل مطر، منشورة بتاريخ </w:t>
      </w:r>
      <w:r>
        <w:rPr>
          <w:rFonts w:eastAsia="IRNazanin" w:cs="IRNazanin"/>
          <w:b w:val="false"/>
          <w:bCs w:val="false"/>
          <w:i w:val="false"/>
          <w:iCs w:val="false"/>
          <w:color w:val="333333"/>
          <w:sz w:val="20"/>
          <w:szCs w:val="20"/>
        </w:rPr>
        <w:t>2012/4/12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موقع الشروق المصرية </w:t>
      </w:r>
      <w:r>
        <w:rPr>
          <w:rFonts w:eastAsia="IRNazanin" w:cs="IRNazanin"/>
          <w:b w:val="false"/>
          <w:bCs w:val="false"/>
          <w:i w:val="false"/>
          <w:iCs w:val="false"/>
          <w:color w:val="333333"/>
          <w:sz w:val="20"/>
          <w:szCs w:val="20"/>
        </w:rPr>
        <w:t>www.shorouknews.com</w:t>
      </w:r>
      <w:r>
        <w:rPr>
          <w:rFonts w:ascii="IRNazanin" w:hAnsi="IRNazanin" w:eastAsia="IRNazanin"/>
          <w:b w:val="false"/>
          <w:b w:val="false"/>
          <w:bCs w:val="false"/>
          <w:i w:val="false"/>
          <w:i w:val="false"/>
          <w:iCs w:val="false"/>
          <w:color w:val="333333"/>
          <w:sz w:val="20"/>
          <w:sz w:val="20"/>
          <w:szCs w:val="20"/>
          <w:rtl w:val="true"/>
        </w:rPr>
        <w:t>، بالاشتراك مع السفير اللبنانية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مترجم الى اللغة العربية تحت عنوان الكفاح السلمي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حاسمة نشر عام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معهد السلام الأميركي </w:t>
      </w:r>
      <w:r>
        <w:rPr>
          <w:rFonts w:eastAsia="IRNazanin" w:cs="IRNazanin"/>
          <w:b w:val="false"/>
          <w:bCs w:val="false"/>
          <w:i w:val="false"/>
          <w:iCs w:val="false"/>
          <w:color w:val="333333"/>
          <w:sz w:val="20"/>
          <w:szCs w:val="20"/>
        </w:rPr>
        <w:t>USIP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ما يماثله في لبنان مركز دراسات الوحدة العربية 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المقاومة اللاعنفية دراسات في النضال السلمي بوسائل اللاعنف للكاتب الأميركي جين شارب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الاطلاع على صور بعض الناشطين مع مسؤولين في الخارجية الأميركية من خلال موقع المنظمة على الإنترنت </w:t>
      </w:r>
      <w:r>
        <w:rPr>
          <w:rFonts w:eastAsia="IRNazanin" w:cs="IRNazanin"/>
          <w:b w:val="false"/>
          <w:bCs w:val="false"/>
          <w:i w:val="false"/>
          <w:iCs w:val="false"/>
          <w:color w:val="333333"/>
          <w:sz w:val="20"/>
          <w:szCs w:val="20"/>
        </w:rPr>
        <w:t>www.movment.org</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الاطلاع على انشطة بيت الحرية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فريدوم هاوس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بزيارة موقعها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وسائل الاعلام في الصراع الثقافي والسياسي، علي ضاهر، دار الهادي، 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زبغنيو برجنسكي مستشار الأمن القومي الأميركي الأشهر تحدث في كتابه الأشهر رقعة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أهمية السيطرة على أوكرانيا لتطويق وتدجين روسيا الإتحادية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نشرتها جريدة الحياة الصحافي جويس كرم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هوف للحياة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فشل الإبراهيمي، وأشك أن الأسد يعيش في فقاعة بتاريخ </w:t>
      </w:r>
      <w:r>
        <w:rPr>
          <w:rFonts w:eastAsia="IRNazanin" w:cs="IRNazanin"/>
          <w:b w:val="false"/>
          <w:bCs w:val="false"/>
          <w:i w:val="false"/>
          <w:iCs w:val="false"/>
          <w:color w:val="333333"/>
          <w:sz w:val="20"/>
          <w:szCs w:val="20"/>
        </w:rPr>
        <w:t>2013/12/10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جوزيف ناي مكتبة العبيكان،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البروفيسور جوزيف ناي أجرتها مجلة أفاق المستقبل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استراتيجيا الصادرة عن مركز الإمارات للدراسات والأبحاث الإستراتيجية في عدد نوفمبر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منشورة على موقع المجلة </w:t>
      </w:r>
      <w:r>
        <w:rPr>
          <w:rFonts w:eastAsia="IRNazanin" w:cs="IRNazanin"/>
          <w:b w:val="false"/>
          <w:bCs w:val="false"/>
          <w:i w:val="false"/>
          <w:iCs w:val="false"/>
          <w:color w:val="333333"/>
          <w:sz w:val="20"/>
          <w:szCs w:val="20"/>
        </w:rPr>
        <w:t>www.ecssr.com</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الناعمة جوزيف ناي 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في جامعة ولاية كنساس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نشرت بموقع الجيش الأميركي على الإنترنت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http://centcom.ahp.us.army.mil/index2.php?option=com</w:t>
      </w:r>
      <w:r>
        <w:rPr>
          <w:rFonts w:eastAsia="IRNazanin" w:cs="IRNazanin"/>
          <w:b w:val="false"/>
          <w:bCs w:val="false"/>
          <w:i w:val="false"/>
          <w:iCs w:val="false"/>
          <w:color w:val="333333"/>
          <w:sz w:val="20"/>
          <w:szCs w:val="20"/>
          <w:rtl w:val="true"/>
        </w:rPr>
        <w:t>_</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معهد واشنطن لدراسات الشرق الادني من أهم المعاهد البحثية المؤثرة في صناعة القرار الاميركي وهو يضم نخبة من الباحثين من كلا الحزبين الجمهوري والديمقراطي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تحت عنوان دور القوة الناعمة في الحرب النفسية على ايران للباحث مايكل آيزنشتات منشورة في تموز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عدة مواقع انترنت، ومنها موقع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www.annabaa.org</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تحت عنوان الحرب الناعمة والحرب الذكية فكر مرة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للكاتبة الأميركية أنا سيمونز، نشرها موقع أبحاث السياسية الخارجية، متوفرة على الرابط الآتي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مصدر سابق،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الناعمة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صرامتها للكاتب عبد الإله مجيد، موقع إيلاف الالكتروني، نشر </w:t>
      </w:r>
      <w:r>
        <w:rPr>
          <w:rFonts w:eastAsia="IRNazanin" w:cs="IRNazanin"/>
          <w:b w:val="false"/>
          <w:bCs w:val="false"/>
          <w:i w:val="false"/>
          <w:iCs w:val="false"/>
          <w:color w:val="333333"/>
          <w:sz w:val="20"/>
          <w:szCs w:val="20"/>
        </w:rPr>
        <w:t>2013/11/22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http://www.elaph.com/Web</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http://www.foreignpolicy.com/articles/200925/11//Irans_Soft_War</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العسكري، موقع الموسوعة العالمية الحرة، ويكيبيديا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الحرب، سون تزوه، مصدر سابق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كارل فون كلاوزفيتز هو مؤرخ عسكري بروسي وهی تحالف دولي نجم عن إتحاد ألمانيا والنمسا في القرن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الناعمة،مصدر سابق،ص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لوكالة رويترز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السياسية الخارجية الأميركية ستقدم الدبلوماسية على القوة العسكرية منشور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http://ara.reuters.com</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علم النفس السياسي، مركز البحوث القومية للترجمة، القاهرة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410370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http://iipdigital.usembassy.gov/st/arabic/texttrans/200920090116/01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مصدر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مصدر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الناعمة،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 الناعمه وادارة الصراع عن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حمدان مرکز حمورایی ط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وراء القوة الناعمة والقوة الذكية، قوة فائقة نشر مجلة الصحافة المكتوبة </w:t>
      </w:r>
      <w:r>
        <w:rPr>
          <w:rFonts w:eastAsia="IRNazanin" w:cs="IRNazanin"/>
          <w:b w:val="false"/>
          <w:bCs w:val="false"/>
          <w:i w:val="false"/>
          <w:iCs w:val="false"/>
          <w:color w:val="333333"/>
          <w:sz w:val="20"/>
          <w:szCs w:val="20"/>
        </w:rPr>
        <w:t>www.wordpress.com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كتاب الحرب الناعمة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مقومات الهيمنة واشكاليات الممانعة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قيم للدراسات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تحت عنوان حجب واتساب في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كل النهايات سعيدة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زينب ،مرعي، نشرته السفير اللبنانية بتاريخ </w:t>
      </w:r>
      <w:r>
        <w:rPr>
          <w:rFonts w:eastAsia="IRNazanin" w:cs="IRNazanin"/>
          <w:b w:val="false"/>
          <w:bCs w:val="false"/>
          <w:i w:val="false"/>
          <w:iCs w:val="false"/>
          <w:color w:val="333333"/>
          <w:sz w:val="20"/>
          <w:szCs w:val="20"/>
        </w:rPr>
        <w:t>2014/5/28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 الآتي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من الرماد،تاريخ </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الإستخبارات البريطانية وعملياتها السرية باتريك فيتزجيرالد جوناثان،بلوش مؤسسة الأبحاث العربية، ترجمة عفيف الرزاز،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http://ar.wikipedia.org/wiki</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الإمام الخامنئي خلال لقائه حشداً من الطلاب الجامعيين بتاريخ </w:t>
      </w:r>
      <w:r>
        <w:rPr>
          <w:rFonts w:eastAsia="IRNazanin" w:cs="IRNazanin"/>
          <w:b w:val="false"/>
          <w:bCs w:val="false"/>
          <w:i w:val="false"/>
          <w:iCs w:val="false"/>
          <w:color w:val="333333"/>
          <w:sz w:val="20"/>
          <w:szCs w:val="20"/>
        </w:rPr>
        <w:t>2012/8/6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يراجع بحث الحرب الناعمة النشأة والمفهوم وسبل المواجهة دراسة منشورة صادرة عن مركز قيم للدراسات العام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بمبر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الأمريكية وثورة المعلومات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الحوار الثقافي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يراجع كتاب الغزو الثقافي للكاتب العراقي جواد على كسار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وزارة الخارجية الأميركية، منشورات قسم الإعلام الخارجي، متوفرة على الرابط الآتي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اليك روس مستشار هيلاري كلينتون لموقع </w:t>
      </w:r>
      <w:r>
        <w:rPr>
          <w:rFonts w:eastAsia="IRNazanin" w:cs="IRNazanin"/>
          <w:b w:val="false"/>
          <w:bCs w:val="false"/>
          <w:i w:val="false"/>
          <w:iCs w:val="false"/>
          <w:color w:val="333333"/>
          <w:sz w:val="20"/>
          <w:szCs w:val="20"/>
        </w:rPr>
        <w:t>Inrokus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2011/2/15</w:t>
      </w:r>
      <w:r>
        <w:rPr>
          <w:rFonts w:ascii="IRNazanin" w:hAnsi="IRNazanin" w:eastAsia="IRNazanin"/>
          <w:b w:val="false"/>
          <w:b w:val="false"/>
          <w:bCs w:val="false"/>
          <w:i w:val="false"/>
          <w:i w:val="false"/>
          <w:iCs w:val="false"/>
          <w:color w:val="333333"/>
          <w:sz w:val="20"/>
          <w:sz w:val="20"/>
          <w:szCs w:val="20"/>
          <w:rtl w:val="true"/>
        </w:rPr>
        <w:t xml:space="preserve">، اجرى الحوار الصحفيان </w:t>
      </w:r>
      <w:r>
        <w:rPr>
          <w:rFonts w:eastAsia="IRNazanin" w:cs="IRNazanin"/>
          <w:b w:val="false"/>
          <w:bCs w:val="false"/>
          <w:i w:val="false"/>
          <w:iCs w:val="false"/>
          <w:color w:val="333333"/>
          <w:sz w:val="20"/>
          <w:szCs w:val="20"/>
        </w:rPr>
        <w:t>Olivier de gandt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Joan tilouine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نشرها موقع البلد الآن ضمن مقالة الكاتب آدم زيتون الدبلوماسية الرقية في خدمة السياسية الاميركية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كيسنجر، إطلالة على الثورات العربية للكتب المصري جميل مطر منشورة في </w:t>
      </w:r>
      <w:r>
        <w:rPr>
          <w:rFonts w:eastAsia="IRNazanin" w:cs="IRNazanin"/>
          <w:b w:val="false"/>
          <w:bCs w:val="false"/>
          <w:i w:val="false"/>
          <w:iCs w:val="false"/>
          <w:color w:val="333333"/>
          <w:sz w:val="20"/>
          <w:szCs w:val="20"/>
        </w:rPr>
        <w:t>2012/4/12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موقع صحيفة الشروق </w:t>
      </w:r>
      <w:r>
        <w:rPr>
          <w:rFonts w:eastAsia="IRNazanin" w:cs="IRNazanin"/>
          <w:b w:val="false"/>
          <w:bCs w:val="false"/>
          <w:i w:val="false"/>
          <w:iCs w:val="false"/>
          <w:color w:val="333333"/>
          <w:sz w:val="20"/>
          <w:szCs w:val="20"/>
        </w:rPr>
        <w:t>www.shorouknews.com</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للباحث الصهيوني آيال ساسر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الربيع العربي أصل التسمية الخاطئة نشرت في </w:t>
      </w:r>
      <w:r>
        <w:rPr>
          <w:rFonts w:eastAsia="IRNazanin" w:cs="IRNazanin"/>
          <w:b w:val="false"/>
          <w:bCs w:val="false"/>
          <w:i w:val="false"/>
          <w:iCs w:val="false"/>
          <w:color w:val="333333"/>
          <w:sz w:val="20"/>
          <w:szCs w:val="20"/>
        </w:rPr>
        <w:t>2012/4/9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مركز موشي دايان للأبحاث </w:t>
      </w:r>
      <w:r>
        <w:rPr>
          <w:rFonts w:eastAsia="IRNazanin" w:cs="IRNazanin"/>
          <w:b w:val="false"/>
          <w:bCs w:val="false"/>
          <w:i w:val="false"/>
          <w:iCs w:val="false"/>
          <w:color w:val="333333"/>
          <w:sz w:val="20"/>
          <w:szCs w:val="20"/>
        </w:rPr>
        <w:t>www.dayan.org</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مصدر سابق،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المصدر السابق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القوة الناعمة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القوة الناعمة ضد ايران لجيمس غلاسمان ومايكل دوران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مایکل آیزنشتات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ارث من الرماد الذي أرخ لتاريخ </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والوثائق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الإستراتيجية تعني إصطلاحاً البند الأساسي في الخطة او الحملة وهو بند مؤثر على المدى الطويل والبعيد في مجمل الخطة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دراسة لمعهد بروكيغنز الذي يديره مارتن أنديك أهم مبعوث أميركي لعملية السلام أن استلام الإسلاميين السلطة السلطة في بعض الأنظمة سيؤدي الى فشلهم وإزاحتهم من أمام حلفائنا العرب، ويسمح بإعادة تجديد الأنظمة العربية بشخصيات من داخلها، وهو ما حدث فعلاً في مصر مع حركة الإخوان المسلمين ، راجع تقرير واشنطن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موقع النبأ، مصدر سابق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الإشادة بشكبة فتح الله غولين التركية في أكثر من دراسة أهمها دراسات غراهام فولر مدير محطة ال</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في أنقرة، في كتابيه مستقبل الإسلام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 الدولة المحورية في العالم الإسلامي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بكلمة تكتيكي طريقة تنظيم الجهود او تقنيات تنفيذ استراتيجيات الخطط والحملات وهي ذات أثار جزئية ومرحلية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الانتخابات الايرانية وأمن الطاقة للمبعوث السابق للاممم المتحدة سكوت ريتر، منشورة في عدة مواقع ومنها موقع شام برس </w:t>
      </w:r>
      <w:r>
        <w:rPr>
          <w:rFonts w:eastAsia="IRNazanin" w:cs="IRNazanin"/>
          <w:b w:val="false"/>
          <w:bCs w:val="false"/>
          <w:i w:val="false"/>
          <w:iCs w:val="false"/>
          <w:color w:val="333333"/>
          <w:sz w:val="20"/>
          <w:szCs w:val="20"/>
        </w:rPr>
        <w:t>www.champress.net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الصدمة نعومي كلاين شركة المطبوعات للنشر والتوزيع ط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سوسيولوجيا الإنترنت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ندیم ،منصوري منتدى المعارف ط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برمجة الوعي، سامي الموصللي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شعاع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الصدمة، مصدر 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برمجة الوعي سامي الموصللي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شعاع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برمجة الوعي، مصدر سابق،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التربية والاعلام مواجهة مرشحة للتزايد الدكتورة نهوند القادري ،عیسی نشر المجلة الدورية لإتحاد إذاعات الدول العربية عدد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خوارق اللاشعور ، علي الوردي الوراق للنشر،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الجامعة الأميركية في كابول الإستراتيجية البديلة كتبها عضو مجلس امناء الجامعة كريس تايلور منشورة في مجلة فورين بوليسي الأميركية، نقلت للعربية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موقع مجلة العصر </w:t>
      </w:r>
      <w:r>
        <w:rPr>
          <w:rFonts w:eastAsia="IRNazanin" w:cs="IRNazanin"/>
          <w:b w:val="false"/>
          <w:bCs w:val="false"/>
          <w:i w:val="false"/>
          <w:iCs w:val="false"/>
          <w:color w:val="333333"/>
          <w:sz w:val="20"/>
          <w:szCs w:val="20"/>
        </w:rPr>
        <w:t>http://alasr.ws/articles/view/13958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 نشره الموقع الإخباري السويسري تحت عنوان بعد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الأمريكية لا زالت تثير الجدل في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متوفرة على الرابط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زويل عالم مصري أميركي حاصل على جائزة نوبل في الكيمياء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قام به في مجال كيمياء الفيمتو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عُين مبعوثاً علمياً للرئيس الأميركي باراك أوباما بمنطقة الشرق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ويعمل بصفة أستاذ الكيمياء الأول في معهد لينوس بولينغ وأستاذ الفيزياء في معهد كاليفورنيا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 الناعمة للعلوم للدكتور أحمد زويل، منشورة في موقع جريدة الشرق الأوسط السعودية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http://www.aawsat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ويكيبيديا للشرق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نحتاج مساهمة العرب في الموسوعة بتاريخ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12143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كنماذج لهذه المعهد كانفاس في صربيا </w:t>
      </w:r>
      <w:r>
        <w:rPr>
          <w:rFonts w:eastAsia="IRNazanin" w:cs="IRNazanin"/>
          <w:b w:val="false"/>
          <w:bCs w:val="false"/>
          <w:i w:val="false"/>
          <w:iCs w:val="false"/>
          <w:color w:val="333333"/>
          <w:sz w:val="20"/>
          <w:szCs w:val="20"/>
        </w:rPr>
        <w:t>CANVAS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ومؤسسة البيت الحر </w:t>
      </w:r>
      <w:r>
        <w:rPr>
          <w:rFonts w:eastAsia="IRNazanin" w:cs="IRNazanin"/>
          <w:b w:val="false"/>
          <w:bCs w:val="false"/>
          <w:i w:val="false"/>
          <w:iCs w:val="false"/>
          <w:color w:val="333333"/>
          <w:sz w:val="20"/>
          <w:szCs w:val="20"/>
        </w:rPr>
        <w:t>Fredom House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رأسها المدير السابق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جيمس ،ولسي ومنظمة فريدريش نومان المرتبطة بمنظمة الليبرالية الدولية والإستخبارات الألمانية والأميركية، وعلى المستوى العربي أكاديمية التغيير في إمارة قطر التي يديرها هشام مرسي صهر الشيخ القرضاوي ولها موقع على شبكة الإنترنت يمكن الإطلاع عليه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قناة الدنيا السورية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وقناة الإخبارية السورية، وقناة الحياة المصرية، وفضائية العربية الموالية للسعودية، وغيرها من القنوات العربية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تحت عنوان فریدوم هاوس تدرب الشباب المصرى على الثورة البرتقالية نشرته صحيفة اليوم السابع المصرية بتاريخ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الكاتب أحمد مصطفى </w:t>
      </w:r>
      <w:r>
        <w:rPr>
          <w:rFonts w:eastAsia="IRNazanin" w:cs="IRNazanin"/>
          <w:b w:val="false"/>
          <w:bCs w:val="false"/>
          <w:i w:val="false"/>
          <w:iCs w:val="false"/>
          <w:color w:val="333333"/>
          <w:sz w:val="20"/>
          <w:szCs w:val="20"/>
        </w:rPr>
        <w:t>http://www.youm7.com/News.asp?NewsID=124657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قرير تحت عنوان فریدوم هاوس تدرب الشباب المصرى على الثورة البرتقالية، نشرته صحيفة اليوم السابع المصرية بتاريخ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الكاتب أحمد مصطفى</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تطبيق الاستراتيجيات وعمل اللاعنف </w:t>
      </w:r>
      <w:r>
        <w:rPr>
          <w:rFonts w:eastAsia="IRNazanin" w:cs="IRNazanin"/>
          <w:b w:val="false"/>
          <w:bCs w:val="false"/>
          <w:i w:val="false"/>
          <w:iCs w:val="false"/>
          <w:color w:val="333333"/>
          <w:sz w:val="20"/>
          <w:szCs w:val="20"/>
        </w:rPr>
        <w:t>CANVAS</w:t>
      </w:r>
      <w:r>
        <w:rPr>
          <w:rFonts w:ascii="IRNazanin" w:hAnsi="IRNazanin" w:eastAsia="IRNazanin"/>
          <w:b w:val="false"/>
          <w:b w:val="false"/>
          <w:bCs w:val="false"/>
          <w:i w:val="false"/>
          <w:i w:val="false"/>
          <w:iCs w:val="false"/>
          <w:color w:val="333333"/>
          <w:sz w:val="20"/>
          <w:sz w:val="20"/>
          <w:szCs w:val="20"/>
          <w:rtl w:val="true"/>
        </w:rPr>
        <w:t>، المؤلفون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سيردجا بوبافيتش أندريج مولافجتش سلوبودان ،دینوجونفيتش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هلفي صور الغلاف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إجور جرميتش ، ترجمة ، السالكة بركه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 نجاة الليلي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الغربية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http://www.canvasopedia.org/legacy</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المركز العربي يناقش المرحلة الثانية من الثورة المصرية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على موقع مؤسسة الدوحة القطرية </w:t>
      </w:r>
      <w:r>
        <w:rPr>
          <w:rFonts w:eastAsia="IRNazanin" w:cs="IRNazanin"/>
          <w:b w:val="false"/>
          <w:bCs w:val="false"/>
          <w:i w:val="false"/>
          <w:iCs w:val="false"/>
          <w:color w:val="333333"/>
          <w:sz w:val="20"/>
          <w:szCs w:val="20"/>
        </w:rPr>
        <w:t>www.DohaInstitute.org</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الإطلاع على سائر البنود من خلال مراجعة الكتاب وفق المصدر المرفق على شبكة الإنترنت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المقال مقتطف من مطبوعة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صحفي مسؤول في العصر الرقمي نشرها مكتب برامج الإعلام الخارجي بوزارة الخارجية الأميركية بتاريخ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متوفرة على الرابط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http://iipdigital.usembassy.gov/st/arabic/public</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الوزيرة كلينتون في حفل تسليم جوائز المعهد الديمقراطي القومي لترويج الديمقراطية، بتاريخ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وزارة الخارجية الأميركية، مصدر 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وكيل وزارة الخارجية وليام بيرنز متوفرة على الرابط الآتي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http://iipdigital</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بعنوان ميدان وكيبورد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الإنترنت في العالم العربي نشره موقع الشبكة العربية لمعلومات حقوق الإنسان في شهر كانون الأول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 بعنوان جيل الإنترنت العربي وكسر تابو السلطة السياسية نشر جريدة السفير في </w:t>
      </w:r>
      <w:r>
        <w:rPr>
          <w:rFonts w:eastAsia="IRNazanin" w:cs="IRNazanin"/>
          <w:b w:val="false"/>
          <w:bCs w:val="false"/>
          <w:i w:val="false"/>
          <w:iCs w:val="false"/>
          <w:color w:val="333333"/>
          <w:sz w:val="20"/>
          <w:szCs w:val="20"/>
        </w:rPr>
        <w:t>2001/2/9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التقرير العربي الثالث للتنمية الثقافية اصدار مؤسسة الفكر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نيو ميديا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في خدمة اميركا واسرائيل للكاتب خضر عواركة، نشرها موقع قناة الجزيرة للدراسات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استراتيجية الاستخبارات القومية الاميركا للباحث علي حسين باكير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نشرها موقع الجزيرة للدراسات، مصدر 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 الحروب غير التقليدية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يزعزع الإستقرار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للكاتبة التركية نيرمين شرواني، منشورة على موقع جريدة الأخبار اللبنانية في </w:t>
      </w:r>
      <w:r>
        <w:rPr>
          <w:rFonts w:eastAsia="IRNazanin" w:cs="IRNazanin"/>
          <w:b w:val="false"/>
          <w:bCs w:val="false"/>
          <w:i w:val="false"/>
          <w:iCs w:val="false"/>
          <w:color w:val="333333"/>
          <w:sz w:val="20"/>
          <w:szCs w:val="20"/>
        </w:rPr>
        <w:t>2012/7/4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سنفرد فقرة خاصة بالخطاب في الباب الرابع القسم الخاص بالكيان الصهيوني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نيوميديا سلاح في خدمة اميركا واسرائيل، مصدر 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بعنوان الدراما الأميركية وتغيير المجتمع السعودي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على موقع قناة الجزيرة على الإنترنت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www.aljazeera.net</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تحت عنوان الحرب 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حرب الحجاب اليوم للكاتبة رنا جوني منشورة في موقع سكون ، بتاريخ </w:t>
      </w:r>
      <w:r>
        <w:rPr>
          <w:rFonts w:eastAsia="IRNazanin" w:cs="IRNazanin"/>
          <w:b w:val="false"/>
          <w:bCs w:val="false"/>
          <w:i w:val="false"/>
          <w:iCs w:val="false"/>
          <w:color w:val="333333"/>
          <w:sz w:val="20"/>
          <w:szCs w:val="20"/>
        </w:rPr>
        <w:t>2012/8/27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http://skoun.net/hijab-modern</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وزارة الخارجية الأميركية، من فيليس ماكينتوش المراسلة الخاصة لنشرة واشنطن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tp://iipdigital.usembassy.gov/st/arabic/article/20042004021717331/02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أوضاع العالم، مؤسسة الفكر العربي 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مع رئيس أركان الجيش الروسي في الشيشان لقناة روسيا اليوم، برنامج رحلة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لإنترنت والاستلاب التقاني، الدكتور عبد العالي معزوز،سلسلة قضايا في الإعلام والتواصل مركز دراسات الوحدة العربية،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القوة الناعمة في العالم العربي الكاتب اللبناني علي حرب، الدار العربية للعلوم ناشرون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الناعمة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احصاءات وزارة الداخلية اللبنانية، كتاب دليل المنظمات غير الحكومية العاملة في لبنان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المتلاعبون بالعقول هيربرت شيللر،مجلة عالم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أفكار وجدت لتبقى مصدر سابق، الغلاف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بعنوان مواد الإنترنت تعادل المسافة بين الارض وكوكب بلوتو منشورة في موقع قناة الجزيرة للدراسات </w:t>
      </w:r>
      <w:r>
        <w:rPr>
          <w:rFonts w:eastAsia="IRNazanin" w:cs="IRNazanin"/>
          <w:b w:val="false"/>
          <w:bCs w:val="false"/>
          <w:i w:val="false"/>
          <w:iCs w:val="false"/>
          <w:color w:val="333333"/>
          <w:sz w:val="20"/>
          <w:szCs w:val="20"/>
        </w:rPr>
        <w:t>www.aljazeera.net</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جوزيف ناي مصدر سابق،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مصدر 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25716</Words>
  <Characters>139139</Characters>
  <CharactersWithSpaces>163774</CharactersWithSpaces>
  <Paragraphs>1359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2026-08-25T09:12:51Z</dcterms:created>
  <dc:creator>ghaemiyeh.com</dc:creator>
  <dc:description/>
  <dc:language>en-US</dc:language>
  <cp:lastModifiedBy/>
  <dcterms:modified xsi:type="dcterms:W3CDTF">2026-08-25T12:42:55Z</dcterms:modified>
  <cp:revision>1</cp:revision>
  <dc:subject/>
  <dc:title>سلسلة مصطلحات معاصرة جلد 11</dc:title>
</cp:coreProperties>
</file>

<file path=docProps/custom.xml><?xml version="1.0" encoding="utf-8"?>
<Properties xmlns="http://schemas.openxmlformats.org/officeDocument/2006/custom-properties" xmlns:vt="http://schemas.openxmlformats.org/officeDocument/2006/docPropsVTypes"/>
</file>