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891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2489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24895_1280447820">
            <w:r>
              <w:rPr>
                <w:webHidden/>
                <w:rStyle w:val="IndexLink"/>
                <w:rtl w:val="true"/>
              </w:rPr>
              <w:t>الفصل الأوّل</w:t>
            </w:r>
            <w:r>
              <w:rPr>
                <w:rStyle w:val="IndexLink"/>
                <w:rtl w:val="true"/>
              </w:rPr>
              <w:t xml:space="preserve">: </w:t>
            </w:r>
            <w:r>
              <w:rPr>
                <w:rStyle w:val="IndexLink"/>
                <w:rtl w:val="true"/>
              </w:rPr>
              <w:t>فى الأسماء</w:t>
            </w:r>
            <w:r>
              <w:rPr>
                <w:rStyle w:val="IndexLink"/>
                <w:rtl w:val="true"/>
              </w:rPr>
              <w:tab/>
            </w:r>
            <w:r>
              <w:rPr>
                <w:rStyle w:val="IndexLink"/>
              </w:rPr>
              <w:t>15</w:t>
            </w:r>
          </w:hyperlink>
        </w:p>
        <w:p>
          <w:pPr>
            <w:pStyle w:val="Contents3"/>
            <w:tabs>
              <w:tab w:val="clear" w:pos="8459"/>
              <w:tab w:val="right" w:pos="9026" w:leader="dot"/>
            </w:tabs>
            <w:rPr/>
          </w:pPr>
          <w:hyperlink w:anchor="__RefHeading___Toc524897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24899_1280447820">
            <w:r>
              <w:rPr>
                <w:webHidden/>
                <w:rStyle w:val="IndexLink"/>
                <w:rtl w:val="true"/>
              </w:rPr>
              <w:t>أبواب الهمزة</w:t>
            </w:r>
            <w:r>
              <w:rPr>
                <w:rStyle w:val="IndexLink"/>
                <w:rtl w:val="true"/>
              </w:rPr>
              <w:tab/>
            </w:r>
            <w:r>
              <w:rPr>
                <w:rStyle w:val="IndexLink"/>
              </w:rPr>
              <w:t>23</w:t>
            </w:r>
          </w:hyperlink>
        </w:p>
        <w:p>
          <w:pPr>
            <w:pStyle w:val="Contents4"/>
            <w:tabs>
              <w:tab w:val="clear" w:pos="8176"/>
              <w:tab w:val="right" w:pos="9026" w:leader="dot"/>
            </w:tabs>
            <w:rPr/>
          </w:pPr>
          <w:hyperlink w:anchor="__RefHeading___Toc524901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524903_1280447820">
            <w:r>
              <w:rPr>
                <w:webHidden/>
                <w:rStyle w:val="IndexLink"/>
                <w:rtl w:val="true"/>
              </w:rPr>
              <w:t>باب آدم</w:t>
            </w:r>
            <w:r>
              <w:rPr>
                <w:rStyle w:val="IndexLink"/>
                <w:rtl w:val="true"/>
              </w:rPr>
              <w:tab/>
            </w:r>
            <w:r>
              <w:rPr>
                <w:rStyle w:val="IndexLink"/>
              </w:rPr>
              <w:t>27</w:t>
            </w:r>
          </w:hyperlink>
        </w:p>
        <w:p>
          <w:pPr>
            <w:pStyle w:val="Contents5"/>
            <w:tabs>
              <w:tab w:val="clear" w:pos="7892"/>
              <w:tab w:val="right" w:pos="9026" w:leader="dot"/>
            </w:tabs>
            <w:rPr/>
          </w:pPr>
          <w:hyperlink w:anchor="__RefHeading___Toc524905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24907_1280447820">
            <w:r>
              <w:rPr>
                <w:webHidden/>
                <w:rStyle w:val="IndexLink"/>
              </w:rPr>
              <w:t>1</w:t>
            </w:r>
            <w:r>
              <w:rPr>
                <w:rStyle w:val="IndexLink"/>
                <w:rtl w:val="true"/>
              </w:rPr>
              <w:tab/>
            </w:r>
            <w:r>
              <w:rPr>
                <w:rStyle w:val="IndexLink"/>
              </w:rPr>
              <w:t>30</w:t>
            </w:r>
          </w:hyperlink>
        </w:p>
        <w:p>
          <w:pPr>
            <w:pStyle w:val="Contents5"/>
            <w:tabs>
              <w:tab w:val="clear" w:pos="7892"/>
              <w:tab w:val="right" w:pos="9026" w:leader="dot"/>
            </w:tabs>
            <w:rPr/>
          </w:pPr>
          <w:hyperlink w:anchor="__RefHeading___Toc524909_1280447820">
            <w:r>
              <w:rPr>
                <w:webHidden/>
                <w:rStyle w:val="IndexLink"/>
              </w:rPr>
              <w:t>3</w:t>
            </w:r>
            <w:r>
              <w:rPr>
                <w:rStyle w:val="IndexLink"/>
                <w:rtl w:val="true"/>
              </w:rPr>
              <w:tab/>
            </w:r>
            <w:r>
              <w:rPr>
                <w:rStyle w:val="IndexLink"/>
              </w:rPr>
              <w:t>40</w:t>
            </w:r>
          </w:hyperlink>
        </w:p>
        <w:p>
          <w:pPr>
            <w:pStyle w:val="Contents5"/>
            <w:tabs>
              <w:tab w:val="clear" w:pos="7892"/>
              <w:tab w:val="right" w:pos="9026" w:leader="dot"/>
            </w:tabs>
            <w:rPr/>
          </w:pPr>
          <w:hyperlink w:anchor="__RefHeading___Toc524911_1280447820">
            <w:r>
              <w:rPr>
                <w:webHidden/>
                <w:rStyle w:val="IndexLink"/>
              </w:rPr>
              <w:t>6</w:t>
            </w:r>
            <w:r>
              <w:rPr>
                <w:rStyle w:val="IndexLink"/>
                <w:rtl w:val="true"/>
              </w:rPr>
              <w:tab/>
            </w:r>
            <w:r>
              <w:rPr>
                <w:rStyle w:val="IndexLink"/>
              </w:rPr>
              <w:t>45</w:t>
            </w:r>
          </w:hyperlink>
        </w:p>
        <w:p>
          <w:pPr>
            <w:pStyle w:val="Contents5"/>
            <w:tabs>
              <w:tab w:val="clear" w:pos="7892"/>
              <w:tab w:val="right" w:pos="9026" w:leader="dot"/>
            </w:tabs>
            <w:rPr/>
          </w:pPr>
          <w:hyperlink w:anchor="__RefHeading___Toc524913_1280447820">
            <w:r>
              <w:rPr>
                <w:webHidden/>
                <w:rStyle w:val="IndexLink"/>
              </w:rPr>
              <w:t>8</w:t>
            </w:r>
            <w:r>
              <w:rPr>
                <w:rStyle w:val="IndexLink"/>
                <w:rtl w:val="true"/>
              </w:rPr>
              <w:tab/>
            </w:r>
            <w:r>
              <w:rPr>
                <w:rStyle w:val="IndexLink"/>
              </w:rPr>
              <w:t>47</w:t>
            </w:r>
          </w:hyperlink>
        </w:p>
        <w:p>
          <w:pPr>
            <w:pStyle w:val="Contents5"/>
            <w:tabs>
              <w:tab w:val="clear" w:pos="7892"/>
              <w:tab w:val="right" w:pos="9026" w:leader="dot"/>
            </w:tabs>
            <w:rPr/>
          </w:pPr>
          <w:hyperlink w:anchor="__RefHeading___Toc524915_1280447820">
            <w:r>
              <w:rPr>
                <w:webHidden/>
                <w:rStyle w:val="IndexLink"/>
              </w:rPr>
              <w:t>10</w:t>
            </w:r>
            <w:r>
              <w:rPr>
                <w:rStyle w:val="IndexLink"/>
                <w:rtl w:val="true"/>
              </w:rPr>
              <w:tab/>
            </w:r>
            <w:r>
              <w:rPr>
                <w:rStyle w:val="IndexLink"/>
              </w:rPr>
              <w:t>51</w:t>
            </w:r>
          </w:hyperlink>
        </w:p>
        <w:p>
          <w:pPr>
            <w:pStyle w:val="Contents5"/>
            <w:tabs>
              <w:tab w:val="clear" w:pos="7892"/>
              <w:tab w:val="right" w:pos="9026" w:leader="dot"/>
            </w:tabs>
            <w:rPr/>
          </w:pPr>
          <w:hyperlink w:anchor="__RefHeading___Toc524917_1280447820">
            <w:r>
              <w:rPr>
                <w:webHidden/>
                <w:rStyle w:val="IndexLink"/>
              </w:rPr>
              <w:t>11</w:t>
            </w:r>
            <w:r>
              <w:rPr>
                <w:rStyle w:val="IndexLink"/>
                <w:rtl w:val="true"/>
              </w:rPr>
              <w:tab/>
            </w:r>
            <w:r>
              <w:rPr>
                <w:rStyle w:val="IndexLink"/>
              </w:rPr>
              <w:t>56</w:t>
            </w:r>
          </w:hyperlink>
        </w:p>
        <w:p>
          <w:pPr>
            <w:pStyle w:val="Contents5"/>
            <w:tabs>
              <w:tab w:val="clear" w:pos="7892"/>
              <w:tab w:val="right" w:pos="9026" w:leader="dot"/>
            </w:tabs>
            <w:rPr/>
          </w:pPr>
          <w:hyperlink w:anchor="__RefHeading___Toc524919_1280447820">
            <w:r>
              <w:rPr>
                <w:webHidden/>
                <w:rStyle w:val="IndexLink"/>
              </w:rPr>
              <w:t>12</w:t>
            </w:r>
            <w:r>
              <w:rPr>
                <w:rStyle w:val="IndexLink"/>
                <w:rtl w:val="true"/>
              </w:rPr>
              <w:tab/>
            </w:r>
            <w:r>
              <w:rPr>
                <w:rStyle w:val="IndexLink"/>
              </w:rPr>
              <w:t>57</w:t>
            </w:r>
          </w:hyperlink>
        </w:p>
        <w:p>
          <w:pPr>
            <w:pStyle w:val="Contents5"/>
            <w:tabs>
              <w:tab w:val="clear" w:pos="7892"/>
              <w:tab w:val="right" w:pos="9026" w:leader="dot"/>
            </w:tabs>
            <w:rPr/>
          </w:pPr>
          <w:hyperlink w:anchor="__RefHeading___Toc524921_1280447820">
            <w:r>
              <w:rPr>
                <w:webHidden/>
                <w:rStyle w:val="IndexLink"/>
              </w:rPr>
              <w:t>14</w:t>
            </w:r>
            <w:r>
              <w:rPr>
                <w:rStyle w:val="IndexLink"/>
                <w:rtl w:val="true"/>
              </w:rPr>
              <w:tab/>
            </w:r>
            <w:r>
              <w:rPr>
                <w:rStyle w:val="IndexLink"/>
              </w:rPr>
              <w:t>59</w:t>
            </w:r>
          </w:hyperlink>
        </w:p>
        <w:p>
          <w:pPr>
            <w:pStyle w:val="Contents5"/>
            <w:tabs>
              <w:tab w:val="clear" w:pos="7892"/>
              <w:tab w:val="right" w:pos="9026" w:leader="dot"/>
            </w:tabs>
            <w:rPr/>
          </w:pPr>
          <w:hyperlink w:anchor="__RefHeading___Toc524923_1280447820">
            <w:r>
              <w:rPr>
                <w:webHidden/>
                <w:rStyle w:val="IndexLink"/>
              </w:rPr>
              <w:t>15</w:t>
            </w:r>
            <w:r>
              <w:rPr>
                <w:rStyle w:val="IndexLink"/>
                <w:rtl w:val="true"/>
              </w:rPr>
              <w:tab/>
            </w:r>
            <w:r>
              <w:rPr>
                <w:rStyle w:val="IndexLink"/>
              </w:rPr>
              <w:t>60</w:t>
            </w:r>
          </w:hyperlink>
        </w:p>
        <w:p>
          <w:pPr>
            <w:pStyle w:val="Contents5"/>
            <w:tabs>
              <w:tab w:val="clear" w:pos="7892"/>
              <w:tab w:val="right" w:pos="9026" w:leader="dot"/>
            </w:tabs>
            <w:rPr/>
          </w:pPr>
          <w:hyperlink w:anchor="__RefHeading___Toc524925_1280447820">
            <w:r>
              <w:rPr>
                <w:webHidden/>
                <w:rStyle w:val="IndexLink"/>
              </w:rPr>
              <w:t>16</w:t>
            </w:r>
            <w:r>
              <w:rPr>
                <w:rStyle w:val="IndexLink"/>
                <w:rtl w:val="true"/>
              </w:rPr>
              <w:tab/>
            </w:r>
            <w:r>
              <w:rPr>
                <w:rStyle w:val="IndexLink"/>
              </w:rPr>
              <w:t>62</w:t>
            </w:r>
          </w:hyperlink>
        </w:p>
        <w:p>
          <w:pPr>
            <w:pStyle w:val="Contents5"/>
            <w:tabs>
              <w:tab w:val="clear" w:pos="7892"/>
              <w:tab w:val="right" w:pos="9026" w:leader="dot"/>
            </w:tabs>
            <w:rPr/>
          </w:pPr>
          <w:hyperlink w:anchor="__RefHeading___Toc524927_1280447820">
            <w:r>
              <w:rPr>
                <w:webHidden/>
                <w:rStyle w:val="IndexLink"/>
              </w:rPr>
              <w:t>17</w:t>
            </w:r>
            <w:r>
              <w:rPr>
                <w:rStyle w:val="IndexLink"/>
                <w:rtl w:val="true"/>
              </w:rPr>
              <w:tab/>
            </w:r>
            <w:r>
              <w:rPr>
                <w:rStyle w:val="IndexLink"/>
              </w:rPr>
              <w:t>63</w:t>
            </w:r>
          </w:hyperlink>
        </w:p>
        <w:p>
          <w:pPr>
            <w:pStyle w:val="Contents5"/>
            <w:tabs>
              <w:tab w:val="clear" w:pos="7892"/>
              <w:tab w:val="right" w:pos="9026" w:leader="dot"/>
            </w:tabs>
            <w:rPr/>
          </w:pPr>
          <w:hyperlink w:anchor="__RefHeading___Toc524929_1280447820">
            <w:r>
              <w:rPr>
                <w:webHidden/>
                <w:rStyle w:val="IndexLink"/>
              </w:rPr>
              <w:t>20</w:t>
            </w:r>
            <w:r>
              <w:rPr>
                <w:rStyle w:val="IndexLink"/>
                <w:rtl w:val="true"/>
              </w:rPr>
              <w:tab/>
            </w:r>
            <w:r>
              <w:rPr>
                <w:rStyle w:val="IndexLink"/>
              </w:rPr>
              <w:t>68</w:t>
            </w:r>
          </w:hyperlink>
        </w:p>
        <w:p>
          <w:pPr>
            <w:pStyle w:val="Contents4"/>
            <w:tabs>
              <w:tab w:val="clear" w:pos="8176"/>
              <w:tab w:val="right" w:pos="9026" w:leader="dot"/>
            </w:tabs>
            <w:rPr/>
          </w:pPr>
          <w:hyperlink w:anchor="__RefHeading___Toc524931_1280447820">
            <w:r>
              <w:rPr>
                <w:webHidden/>
                <w:rStyle w:val="IndexLink"/>
                <w:rtl w:val="true"/>
              </w:rPr>
              <w:t>باب أبان</w:t>
            </w:r>
            <w:r>
              <w:rPr>
                <w:rStyle w:val="IndexLink"/>
                <w:rtl w:val="true"/>
              </w:rPr>
              <w:tab/>
            </w:r>
            <w:r>
              <w:rPr>
                <w:rStyle w:val="IndexLink"/>
              </w:rPr>
              <w:t>72</w:t>
            </w:r>
          </w:hyperlink>
        </w:p>
        <w:p>
          <w:pPr>
            <w:pStyle w:val="Contents5"/>
            <w:tabs>
              <w:tab w:val="clear" w:pos="7892"/>
              <w:tab w:val="right" w:pos="9026" w:leader="dot"/>
            </w:tabs>
            <w:rPr/>
          </w:pPr>
          <w:hyperlink w:anchor="__RefHeading___Toc524933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24935_1280447820">
            <w:r>
              <w:rPr>
                <w:webHidden/>
                <w:rStyle w:val="IndexLink"/>
              </w:rPr>
              <w:t>23</w:t>
            </w:r>
            <w:r>
              <w:rPr>
                <w:rStyle w:val="IndexLink"/>
                <w:rtl w:val="true"/>
              </w:rPr>
              <w:tab/>
            </w:r>
            <w:r>
              <w:rPr>
                <w:rStyle w:val="IndexLink"/>
              </w:rPr>
              <w:t>73</w:t>
            </w:r>
          </w:hyperlink>
        </w:p>
        <w:p>
          <w:pPr>
            <w:pStyle w:val="Contents5"/>
            <w:tabs>
              <w:tab w:val="clear" w:pos="7892"/>
              <w:tab w:val="right" w:pos="9026" w:leader="dot"/>
            </w:tabs>
            <w:rPr/>
          </w:pPr>
          <w:hyperlink w:anchor="__RefHeading___Toc524937_1280447820">
            <w:r>
              <w:rPr>
                <w:webHidden/>
                <w:rStyle w:val="IndexLink"/>
              </w:rPr>
              <w:t>24</w:t>
            </w:r>
            <w:r>
              <w:rPr>
                <w:rStyle w:val="IndexLink"/>
                <w:rtl w:val="true"/>
              </w:rPr>
              <w:tab/>
            </w:r>
            <w:r>
              <w:rPr>
                <w:rStyle w:val="IndexLink"/>
              </w:rPr>
              <w:t>75</w:t>
            </w:r>
          </w:hyperlink>
        </w:p>
        <w:p>
          <w:pPr>
            <w:pStyle w:val="Contents5"/>
            <w:tabs>
              <w:tab w:val="clear" w:pos="7892"/>
              <w:tab w:val="right" w:pos="9026" w:leader="dot"/>
            </w:tabs>
            <w:rPr/>
          </w:pPr>
          <w:hyperlink w:anchor="__RefHeading___Toc524939_1280447820">
            <w:r>
              <w:rPr>
                <w:webHidden/>
                <w:rStyle w:val="IndexLink"/>
              </w:rPr>
              <w:t>25</w:t>
            </w:r>
            <w:r>
              <w:rPr>
                <w:rStyle w:val="IndexLink"/>
                <w:rtl w:val="true"/>
              </w:rPr>
              <w:tab/>
            </w:r>
            <w:r>
              <w:rPr>
                <w:rStyle w:val="IndexLink"/>
              </w:rPr>
              <w:t>87</w:t>
            </w:r>
          </w:hyperlink>
        </w:p>
        <w:p>
          <w:pPr>
            <w:pStyle w:val="Contents5"/>
            <w:tabs>
              <w:tab w:val="clear" w:pos="7892"/>
              <w:tab w:val="right" w:pos="9026" w:leader="dot"/>
            </w:tabs>
            <w:rPr/>
          </w:pPr>
          <w:hyperlink w:anchor="__RefHeading___Toc524941_1280447820">
            <w:r>
              <w:rPr>
                <w:webHidden/>
                <w:rStyle w:val="IndexLink"/>
              </w:rPr>
              <w:t>26</w:t>
            </w:r>
            <w:r>
              <w:rPr>
                <w:rStyle w:val="IndexLink"/>
                <w:rtl w:val="true"/>
              </w:rPr>
              <w:tab/>
            </w:r>
            <w:r>
              <w:rPr>
                <w:rStyle w:val="IndexLink"/>
              </w:rPr>
              <w:t>88</w:t>
            </w:r>
          </w:hyperlink>
        </w:p>
        <w:p>
          <w:pPr>
            <w:pStyle w:val="Contents5"/>
            <w:tabs>
              <w:tab w:val="clear" w:pos="7892"/>
              <w:tab w:val="right" w:pos="9026" w:leader="dot"/>
            </w:tabs>
            <w:rPr/>
          </w:pPr>
          <w:hyperlink w:anchor="__RefHeading___Toc524943_1280447820">
            <w:r>
              <w:rPr>
                <w:webHidden/>
                <w:rStyle w:val="IndexLink"/>
              </w:rPr>
              <w:t>27</w:t>
            </w:r>
            <w:r>
              <w:rPr>
                <w:rStyle w:val="IndexLink"/>
                <w:rtl w:val="true"/>
              </w:rPr>
              <w:tab/>
            </w:r>
            <w:r>
              <w:rPr>
                <w:rStyle w:val="IndexLink"/>
              </w:rPr>
              <w:t>89</w:t>
            </w:r>
          </w:hyperlink>
        </w:p>
        <w:p>
          <w:pPr>
            <w:pStyle w:val="Contents5"/>
            <w:tabs>
              <w:tab w:val="clear" w:pos="7892"/>
              <w:tab w:val="right" w:pos="9026" w:leader="dot"/>
            </w:tabs>
            <w:rPr/>
          </w:pPr>
          <w:hyperlink w:anchor="__RefHeading___Toc524945_1280447820">
            <w:r>
              <w:rPr>
                <w:webHidden/>
                <w:rStyle w:val="IndexLink"/>
              </w:rPr>
              <w:t>28</w:t>
            </w:r>
            <w:r>
              <w:rPr>
                <w:rStyle w:val="IndexLink"/>
                <w:rtl w:val="true"/>
              </w:rPr>
              <w:tab/>
            </w:r>
            <w:r>
              <w:rPr>
                <w:rStyle w:val="IndexLink"/>
              </w:rPr>
              <w:t>91</w:t>
            </w:r>
          </w:hyperlink>
        </w:p>
        <w:p>
          <w:pPr>
            <w:pStyle w:val="Contents5"/>
            <w:tabs>
              <w:tab w:val="clear" w:pos="7892"/>
              <w:tab w:val="right" w:pos="9026" w:leader="dot"/>
            </w:tabs>
            <w:rPr/>
          </w:pPr>
          <w:hyperlink w:anchor="__RefHeading___Toc524947_1280447820">
            <w:r>
              <w:rPr>
                <w:webHidden/>
                <w:rStyle w:val="IndexLink"/>
              </w:rPr>
              <w:t>31</w:t>
            </w:r>
            <w:r>
              <w:rPr>
                <w:rStyle w:val="IndexLink"/>
                <w:rtl w:val="true"/>
              </w:rPr>
              <w:tab/>
            </w:r>
            <w:r>
              <w:rPr>
                <w:rStyle w:val="IndexLink"/>
              </w:rPr>
              <w:t>96</w:t>
            </w:r>
          </w:hyperlink>
        </w:p>
        <w:p>
          <w:pPr>
            <w:pStyle w:val="Contents5"/>
            <w:tabs>
              <w:tab w:val="clear" w:pos="7892"/>
              <w:tab w:val="right" w:pos="9026" w:leader="dot"/>
            </w:tabs>
            <w:rPr/>
          </w:pPr>
          <w:hyperlink w:anchor="__RefHeading___Toc524949_1280447820">
            <w:r>
              <w:rPr>
                <w:webHidden/>
                <w:rStyle w:val="IndexLink"/>
              </w:rPr>
              <w:t>36</w:t>
            </w:r>
            <w:r>
              <w:rPr>
                <w:rStyle w:val="IndexLink"/>
                <w:rtl w:val="true"/>
              </w:rPr>
              <w:tab/>
            </w:r>
            <w:r>
              <w:rPr>
                <w:rStyle w:val="IndexLink"/>
              </w:rPr>
              <w:t>127</w:t>
            </w:r>
          </w:hyperlink>
        </w:p>
        <w:p>
          <w:pPr>
            <w:pStyle w:val="Contents5"/>
            <w:tabs>
              <w:tab w:val="clear" w:pos="7892"/>
              <w:tab w:val="right" w:pos="9026" w:leader="dot"/>
            </w:tabs>
            <w:rPr/>
          </w:pPr>
          <w:hyperlink w:anchor="__RefHeading___Toc524951_1280447820">
            <w:r>
              <w:rPr>
                <w:webHidden/>
                <w:rStyle w:val="IndexLink"/>
              </w:rPr>
              <w:t>37</w:t>
            </w:r>
            <w:r>
              <w:rPr>
                <w:rStyle w:val="IndexLink"/>
                <w:rtl w:val="true"/>
              </w:rPr>
              <w:tab/>
            </w:r>
            <w:r>
              <w:rPr>
                <w:rStyle w:val="IndexLink"/>
              </w:rPr>
              <w:t>128</w:t>
            </w:r>
          </w:hyperlink>
        </w:p>
        <w:p>
          <w:pPr>
            <w:pStyle w:val="Contents5"/>
            <w:tabs>
              <w:tab w:val="clear" w:pos="7892"/>
              <w:tab w:val="right" w:pos="9026" w:leader="dot"/>
            </w:tabs>
            <w:rPr/>
          </w:pPr>
          <w:hyperlink w:anchor="__RefHeading___Toc524953_1280447820">
            <w:r>
              <w:rPr>
                <w:webHidden/>
                <w:rStyle w:val="IndexLink"/>
              </w:rPr>
              <w:t>39</w:t>
            </w:r>
            <w:r>
              <w:rPr>
                <w:rStyle w:val="IndexLink"/>
                <w:rtl w:val="true"/>
              </w:rPr>
              <w:tab/>
            </w:r>
            <w:r>
              <w:rPr>
                <w:rStyle w:val="IndexLink"/>
              </w:rPr>
              <w:t>138</w:t>
            </w:r>
          </w:hyperlink>
        </w:p>
        <w:p>
          <w:pPr>
            <w:pStyle w:val="Contents5"/>
            <w:tabs>
              <w:tab w:val="clear" w:pos="7892"/>
              <w:tab w:val="right" w:pos="9026" w:leader="dot"/>
            </w:tabs>
            <w:rPr/>
          </w:pPr>
          <w:hyperlink w:anchor="__RefHeading___Toc524955_1280447820">
            <w:r>
              <w:rPr>
                <w:webHidden/>
                <w:rStyle w:val="IndexLink"/>
              </w:rPr>
              <w:t>41</w:t>
            </w:r>
            <w:r>
              <w:rPr>
                <w:rStyle w:val="IndexLink"/>
                <w:rtl w:val="true"/>
              </w:rPr>
              <w:tab/>
            </w:r>
            <w:r>
              <w:rPr>
                <w:rStyle w:val="IndexLink"/>
              </w:rPr>
              <w:t>139</w:t>
            </w:r>
          </w:hyperlink>
        </w:p>
        <w:p>
          <w:pPr>
            <w:pStyle w:val="Contents5"/>
            <w:tabs>
              <w:tab w:val="clear" w:pos="7892"/>
              <w:tab w:val="right" w:pos="9026" w:leader="dot"/>
            </w:tabs>
            <w:rPr/>
          </w:pPr>
          <w:hyperlink w:anchor="__RefHeading___Toc524957_1280447820">
            <w:r>
              <w:rPr>
                <w:webHidden/>
                <w:rStyle w:val="IndexLink"/>
              </w:rPr>
              <w:t>42</w:t>
            </w:r>
            <w:r>
              <w:rPr>
                <w:rStyle w:val="IndexLink"/>
                <w:rtl w:val="true"/>
              </w:rPr>
              <w:tab/>
            </w:r>
            <w:r>
              <w:rPr>
                <w:rStyle w:val="IndexLink"/>
              </w:rPr>
              <w:t>139</w:t>
            </w:r>
          </w:hyperlink>
        </w:p>
        <w:p>
          <w:pPr>
            <w:pStyle w:val="Contents5"/>
            <w:tabs>
              <w:tab w:val="clear" w:pos="7892"/>
              <w:tab w:val="right" w:pos="9026" w:leader="dot"/>
            </w:tabs>
            <w:rPr/>
          </w:pPr>
          <w:hyperlink w:anchor="__RefHeading___Toc524959_1280447820">
            <w:r>
              <w:rPr>
                <w:webHidden/>
                <w:rStyle w:val="IndexLink"/>
              </w:rPr>
              <w:t>44</w:t>
            </w:r>
            <w:r>
              <w:rPr>
                <w:rStyle w:val="IndexLink"/>
                <w:rtl w:val="true"/>
              </w:rPr>
              <w:tab/>
            </w:r>
            <w:r>
              <w:rPr>
                <w:rStyle w:val="IndexLink"/>
              </w:rPr>
              <w:t>141</w:t>
            </w:r>
          </w:hyperlink>
        </w:p>
        <w:p>
          <w:pPr>
            <w:pStyle w:val="Contents5"/>
            <w:tabs>
              <w:tab w:val="clear" w:pos="7892"/>
              <w:tab w:val="right" w:pos="9026" w:leader="dot"/>
            </w:tabs>
            <w:rPr/>
          </w:pPr>
          <w:hyperlink w:anchor="__RefHeading___Toc524961_1280447820">
            <w:r>
              <w:rPr>
                <w:webHidden/>
                <w:rStyle w:val="IndexLink"/>
              </w:rPr>
              <w:t>45</w:t>
            </w:r>
            <w:r>
              <w:rPr>
                <w:rStyle w:val="IndexLink"/>
                <w:rtl w:val="true"/>
              </w:rPr>
              <w:tab/>
            </w:r>
            <w:r>
              <w:rPr>
                <w:rStyle w:val="IndexLink"/>
              </w:rPr>
              <w:t>142</w:t>
            </w:r>
          </w:hyperlink>
        </w:p>
        <w:p>
          <w:pPr>
            <w:pStyle w:val="Contents5"/>
            <w:tabs>
              <w:tab w:val="clear" w:pos="7892"/>
              <w:tab w:val="right" w:pos="9026" w:leader="dot"/>
            </w:tabs>
            <w:rPr/>
          </w:pPr>
          <w:hyperlink w:anchor="__RefHeading___Toc524963_1280447820">
            <w:r>
              <w:rPr>
                <w:webHidden/>
                <w:rStyle w:val="IndexLink"/>
              </w:rPr>
              <w:t>46</w:t>
            </w:r>
            <w:r>
              <w:rPr>
                <w:rStyle w:val="IndexLink"/>
                <w:rtl w:val="true"/>
              </w:rPr>
              <w:tab/>
            </w:r>
            <w:r>
              <w:rPr>
                <w:rStyle w:val="IndexLink"/>
              </w:rPr>
              <w:t>145</w:t>
            </w:r>
          </w:hyperlink>
        </w:p>
        <w:p>
          <w:pPr>
            <w:pStyle w:val="Contents5"/>
            <w:tabs>
              <w:tab w:val="clear" w:pos="7892"/>
              <w:tab w:val="right" w:pos="9026" w:leader="dot"/>
            </w:tabs>
            <w:rPr/>
          </w:pPr>
          <w:hyperlink w:anchor="__RefHeading___Toc524965_1280447820">
            <w:r>
              <w:rPr>
                <w:webHidden/>
                <w:rStyle w:val="IndexLink"/>
              </w:rPr>
              <w:t>50</w:t>
            </w:r>
            <w:r>
              <w:rPr>
                <w:rStyle w:val="IndexLink"/>
                <w:rtl w:val="true"/>
              </w:rPr>
              <w:tab/>
            </w:r>
            <w:r>
              <w:rPr>
                <w:rStyle w:val="IndexLink"/>
              </w:rPr>
              <w:t>148</w:t>
            </w:r>
          </w:hyperlink>
        </w:p>
        <w:p>
          <w:pPr>
            <w:pStyle w:val="Contents5"/>
            <w:tabs>
              <w:tab w:val="clear" w:pos="7892"/>
              <w:tab w:val="right" w:pos="9026" w:leader="dot"/>
            </w:tabs>
            <w:rPr/>
          </w:pPr>
          <w:hyperlink w:anchor="__RefHeading___Toc524967_1280447820">
            <w:r>
              <w:rPr>
                <w:webHidden/>
                <w:rStyle w:val="IndexLink"/>
              </w:rPr>
              <w:t>51</w:t>
            </w:r>
            <w:r>
              <w:rPr>
                <w:rStyle w:val="IndexLink"/>
                <w:rtl w:val="true"/>
              </w:rPr>
              <w:tab/>
            </w:r>
            <w:r>
              <w:rPr>
                <w:rStyle w:val="IndexLink"/>
              </w:rPr>
              <w:t>177</w:t>
            </w:r>
          </w:hyperlink>
        </w:p>
        <w:p>
          <w:pPr>
            <w:pStyle w:val="Contents5"/>
            <w:tabs>
              <w:tab w:val="clear" w:pos="7892"/>
              <w:tab w:val="right" w:pos="9026" w:leader="dot"/>
            </w:tabs>
            <w:rPr/>
          </w:pPr>
          <w:hyperlink w:anchor="__RefHeading___Toc524969_1280447820">
            <w:r>
              <w:rPr>
                <w:webHidden/>
                <w:rStyle w:val="IndexLink"/>
              </w:rPr>
              <w:t>52</w:t>
            </w:r>
            <w:r>
              <w:rPr>
                <w:rStyle w:val="IndexLink"/>
                <w:rtl w:val="true"/>
              </w:rPr>
              <w:tab/>
            </w:r>
            <w:r>
              <w:rPr>
                <w:rStyle w:val="IndexLink"/>
              </w:rPr>
              <w:t>179</w:t>
            </w:r>
          </w:hyperlink>
        </w:p>
        <w:p>
          <w:pPr>
            <w:pStyle w:val="Contents5"/>
            <w:tabs>
              <w:tab w:val="clear" w:pos="7892"/>
              <w:tab w:val="right" w:pos="9026" w:leader="dot"/>
            </w:tabs>
            <w:rPr/>
          </w:pPr>
          <w:hyperlink w:anchor="__RefHeading___Toc524971_1280447820">
            <w:r>
              <w:rPr>
                <w:webHidden/>
                <w:rStyle w:val="IndexLink"/>
              </w:rPr>
              <w:t>58</w:t>
            </w:r>
            <w:r>
              <w:rPr>
                <w:rStyle w:val="IndexLink"/>
                <w:rtl w:val="true"/>
              </w:rPr>
              <w:tab/>
            </w:r>
            <w:r>
              <w:rPr>
                <w:rStyle w:val="IndexLink"/>
              </w:rPr>
              <w:t>185</w:t>
            </w:r>
          </w:hyperlink>
        </w:p>
        <w:p>
          <w:pPr>
            <w:pStyle w:val="Contents5"/>
            <w:tabs>
              <w:tab w:val="clear" w:pos="7892"/>
              <w:tab w:val="right" w:pos="9026" w:leader="dot"/>
            </w:tabs>
            <w:rPr/>
          </w:pPr>
          <w:hyperlink w:anchor="__RefHeading___Toc524973_1280447820">
            <w:r>
              <w:rPr>
                <w:webHidden/>
                <w:rStyle w:val="IndexLink"/>
              </w:rPr>
              <w:t>59</w:t>
            </w:r>
            <w:r>
              <w:rPr>
                <w:rStyle w:val="IndexLink"/>
                <w:rtl w:val="true"/>
              </w:rPr>
              <w:tab/>
            </w:r>
            <w:r>
              <w:rPr>
                <w:rStyle w:val="IndexLink"/>
              </w:rPr>
              <w:t>187</w:t>
            </w:r>
          </w:hyperlink>
        </w:p>
        <w:p>
          <w:pPr>
            <w:pStyle w:val="Contents5"/>
            <w:tabs>
              <w:tab w:val="clear" w:pos="7892"/>
              <w:tab w:val="right" w:pos="9026" w:leader="dot"/>
            </w:tabs>
            <w:rPr/>
          </w:pPr>
          <w:hyperlink w:anchor="__RefHeading___Toc524975_1280447820">
            <w:r>
              <w:rPr>
                <w:webHidden/>
                <w:rStyle w:val="IndexLink"/>
              </w:rPr>
              <w:t>62</w:t>
            </w:r>
            <w:r>
              <w:rPr>
                <w:rStyle w:val="IndexLink"/>
                <w:rtl w:val="true"/>
              </w:rPr>
              <w:tab/>
            </w:r>
            <w:r>
              <w:rPr>
                <w:rStyle w:val="IndexLink"/>
              </w:rPr>
              <w:t>192</w:t>
            </w:r>
          </w:hyperlink>
        </w:p>
        <w:p>
          <w:pPr>
            <w:pStyle w:val="Contents5"/>
            <w:tabs>
              <w:tab w:val="clear" w:pos="7892"/>
              <w:tab w:val="right" w:pos="9026" w:leader="dot"/>
            </w:tabs>
            <w:rPr/>
          </w:pPr>
          <w:hyperlink w:anchor="__RefHeading___Toc524977_1280447820">
            <w:r>
              <w:rPr>
                <w:webHidden/>
                <w:rStyle w:val="IndexLink"/>
              </w:rPr>
              <w:t>67</w:t>
            </w:r>
            <w:r>
              <w:rPr>
                <w:rStyle w:val="IndexLink"/>
                <w:rtl w:val="true"/>
              </w:rPr>
              <w:tab/>
            </w:r>
            <w:r>
              <w:rPr>
                <w:rStyle w:val="IndexLink"/>
              </w:rPr>
              <w:t>202</w:t>
            </w:r>
          </w:hyperlink>
        </w:p>
        <w:p>
          <w:pPr>
            <w:pStyle w:val="Contents5"/>
            <w:tabs>
              <w:tab w:val="clear" w:pos="7892"/>
              <w:tab w:val="right" w:pos="9026" w:leader="dot"/>
            </w:tabs>
            <w:rPr/>
          </w:pPr>
          <w:hyperlink w:anchor="__RefHeading___Toc524979_1280447820">
            <w:r>
              <w:rPr>
                <w:webHidden/>
                <w:rStyle w:val="IndexLink"/>
              </w:rPr>
              <w:t>69</w:t>
            </w:r>
            <w:r>
              <w:rPr>
                <w:rStyle w:val="IndexLink"/>
                <w:rtl w:val="true"/>
              </w:rPr>
              <w:tab/>
            </w:r>
            <w:r>
              <w:rPr>
                <w:rStyle w:val="IndexLink"/>
              </w:rPr>
              <w:t>204</w:t>
            </w:r>
          </w:hyperlink>
        </w:p>
        <w:p>
          <w:pPr>
            <w:pStyle w:val="Contents4"/>
            <w:tabs>
              <w:tab w:val="clear" w:pos="8176"/>
              <w:tab w:val="right" w:pos="9026" w:leader="dot"/>
            </w:tabs>
            <w:rPr/>
          </w:pPr>
          <w:hyperlink w:anchor="__RefHeading___Toc524981_1280447820">
            <w:r>
              <w:rPr>
                <w:webHidden/>
                <w:rStyle w:val="IndexLink"/>
                <w:rtl w:val="true"/>
              </w:rPr>
              <w:t>باب إبراهيم</w:t>
            </w:r>
            <w:r>
              <w:rPr>
                <w:rStyle w:val="IndexLink"/>
                <w:rtl w:val="true"/>
              </w:rPr>
              <w:tab/>
            </w:r>
            <w:r>
              <w:rPr>
                <w:rStyle w:val="IndexLink"/>
              </w:rPr>
              <w:t>208</w:t>
            </w:r>
          </w:hyperlink>
        </w:p>
        <w:p>
          <w:pPr>
            <w:pStyle w:val="Contents5"/>
            <w:tabs>
              <w:tab w:val="clear" w:pos="7892"/>
              <w:tab w:val="right" w:pos="9026" w:leader="dot"/>
            </w:tabs>
            <w:rPr/>
          </w:pPr>
          <w:hyperlink w:anchor="__RefHeading___Toc524983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24985_1280447820">
            <w:r>
              <w:rPr>
                <w:webHidden/>
                <w:rStyle w:val="IndexLink"/>
              </w:rPr>
              <w:t>70</w:t>
            </w:r>
            <w:r>
              <w:rPr>
                <w:rStyle w:val="IndexLink"/>
                <w:rtl w:val="true"/>
              </w:rPr>
              <w:tab/>
            </w:r>
            <w:r>
              <w:rPr>
                <w:rStyle w:val="IndexLink"/>
              </w:rPr>
              <w:t>210</w:t>
            </w:r>
          </w:hyperlink>
        </w:p>
        <w:p>
          <w:pPr>
            <w:pStyle w:val="Contents5"/>
            <w:tabs>
              <w:tab w:val="clear" w:pos="7892"/>
              <w:tab w:val="right" w:pos="9026" w:leader="dot"/>
            </w:tabs>
            <w:rPr/>
          </w:pPr>
          <w:hyperlink w:anchor="__RefHeading___Toc524987_1280447820">
            <w:r>
              <w:rPr>
                <w:webHidden/>
                <w:rStyle w:val="IndexLink"/>
              </w:rPr>
              <w:t>71</w:t>
            </w:r>
            <w:r>
              <w:rPr>
                <w:rStyle w:val="IndexLink"/>
                <w:rtl w:val="true"/>
              </w:rPr>
              <w:tab/>
            </w:r>
            <w:r>
              <w:rPr>
                <w:rStyle w:val="IndexLink"/>
              </w:rPr>
              <w:t>210</w:t>
            </w:r>
          </w:hyperlink>
        </w:p>
        <w:p>
          <w:pPr>
            <w:pStyle w:val="Contents5"/>
            <w:tabs>
              <w:tab w:val="clear" w:pos="7892"/>
              <w:tab w:val="right" w:pos="9026" w:leader="dot"/>
            </w:tabs>
            <w:rPr/>
          </w:pPr>
          <w:hyperlink w:anchor="__RefHeading___Toc524989_1280447820">
            <w:r>
              <w:rPr>
                <w:webHidden/>
                <w:rStyle w:val="IndexLink"/>
              </w:rPr>
              <w:t>73</w:t>
            </w:r>
            <w:r>
              <w:rPr>
                <w:rStyle w:val="IndexLink"/>
                <w:rtl w:val="true"/>
              </w:rPr>
              <w:tab/>
            </w:r>
            <w:r>
              <w:rPr>
                <w:rStyle w:val="IndexLink"/>
              </w:rPr>
              <w:t>214</w:t>
            </w:r>
          </w:hyperlink>
        </w:p>
        <w:p>
          <w:pPr>
            <w:pStyle w:val="Contents5"/>
            <w:tabs>
              <w:tab w:val="clear" w:pos="7892"/>
              <w:tab w:val="right" w:pos="9026" w:leader="dot"/>
            </w:tabs>
            <w:rPr/>
          </w:pPr>
          <w:hyperlink w:anchor="__RefHeading___Toc524991_1280447820">
            <w:r>
              <w:rPr>
                <w:webHidden/>
                <w:rStyle w:val="IndexLink"/>
              </w:rPr>
              <w:t>74</w:t>
            </w:r>
            <w:r>
              <w:rPr>
                <w:rStyle w:val="IndexLink"/>
                <w:rtl w:val="true"/>
              </w:rPr>
              <w:tab/>
            </w:r>
            <w:r>
              <w:rPr>
                <w:rStyle w:val="IndexLink"/>
              </w:rPr>
              <w:t>234</w:t>
            </w:r>
          </w:hyperlink>
        </w:p>
        <w:p>
          <w:pPr>
            <w:pStyle w:val="Contents5"/>
            <w:tabs>
              <w:tab w:val="clear" w:pos="7892"/>
              <w:tab w:val="right" w:pos="9026" w:leader="dot"/>
            </w:tabs>
            <w:rPr/>
          </w:pPr>
          <w:hyperlink w:anchor="__RefHeading___Toc524993_1280447820">
            <w:r>
              <w:rPr>
                <w:webHidden/>
                <w:rStyle w:val="IndexLink"/>
              </w:rPr>
              <w:t>77</w:t>
            </w:r>
            <w:r>
              <w:rPr>
                <w:rStyle w:val="IndexLink"/>
                <w:rtl w:val="true"/>
              </w:rPr>
              <w:tab/>
            </w:r>
            <w:r>
              <w:rPr>
                <w:rStyle w:val="IndexLink"/>
              </w:rPr>
              <w:t>237</w:t>
            </w:r>
          </w:hyperlink>
        </w:p>
        <w:p>
          <w:pPr>
            <w:pStyle w:val="Contents5"/>
            <w:tabs>
              <w:tab w:val="clear" w:pos="7892"/>
              <w:tab w:val="right" w:pos="9026" w:leader="dot"/>
            </w:tabs>
            <w:rPr/>
          </w:pPr>
          <w:hyperlink w:anchor="__RefHeading___Toc524995_1280447820">
            <w:r>
              <w:rPr>
                <w:webHidden/>
                <w:rStyle w:val="IndexLink"/>
              </w:rPr>
              <w:t>79</w:t>
            </w:r>
            <w:r>
              <w:rPr>
                <w:rStyle w:val="IndexLink"/>
                <w:rtl w:val="true"/>
              </w:rPr>
              <w:tab/>
            </w:r>
            <w:r>
              <w:rPr>
                <w:rStyle w:val="IndexLink"/>
              </w:rPr>
              <w:t>246</w:t>
            </w:r>
          </w:hyperlink>
        </w:p>
        <w:p>
          <w:pPr>
            <w:pStyle w:val="Contents5"/>
            <w:tabs>
              <w:tab w:val="clear" w:pos="7892"/>
              <w:tab w:val="right" w:pos="9026" w:leader="dot"/>
            </w:tabs>
            <w:rPr/>
          </w:pPr>
          <w:hyperlink w:anchor="__RefHeading___Toc524997_1280447820">
            <w:r>
              <w:rPr>
                <w:webHidden/>
                <w:rStyle w:val="IndexLink"/>
              </w:rPr>
              <w:t>82</w:t>
            </w:r>
            <w:r>
              <w:rPr>
                <w:rStyle w:val="IndexLink"/>
                <w:rtl w:val="true"/>
              </w:rPr>
              <w:tab/>
            </w:r>
            <w:r>
              <w:rPr>
                <w:rStyle w:val="IndexLink"/>
              </w:rPr>
              <w:t>255</w:t>
            </w:r>
          </w:hyperlink>
        </w:p>
        <w:p>
          <w:pPr>
            <w:pStyle w:val="Contents5"/>
            <w:tabs>
              <w:tab w:val="clear" w:pos="7892"/>
              <w:tab w:val="right" w:pos="9026" w:leader="dot"/>
            </w:tabs>
            <w:rPr/>
          </w:pPr>
          <w:hyperlink w:anchor="__RefHeading___Toc524999_1280447820">
            <w:r>
              <w:rPr>
                <w:webHidden/>
                <w:rStyle w:val="IndexLink"/>
              </w:rPr>
              <w:t>83</w:t>
            </w:r>
            <w:r>
              <w:rPr>
                <w:rStyle w:val="IndexLink"/>
                <w:rtl w:val="true"/>
              </w:rPr>
              <w:tab/>
            </w:r>
            <w:r>
              <w:rPr>
                <w:rStyle w:val="IndexLink"/>
              </w:rPr>
              <w:t>258</w:t>
            </w:r>
          </w:hyperlink>
        </w:p>
        <w:p>
          <w:pPr>
            <w:pStyle w:val="Contents5"/>
            <w:tabs>
              <w:tab w:val="clear" w:pos="7892"/>
              <w:tab w:val="right" w:pos="9026" w:leader="dot"/>
            </w:tabs>
            <w:rPr/>
          </w:pPr>
          <w:hyperlink w:anchor="__RefHeading___Toc525001_1280447820">
            <w:r>
              <w:rPr>
                <w:webHidden/>
                <w:rStyle w:val="IndexLink"/>
              </w:rPr>
              <w:t>84</w:t>
            </w:r>
            <w:r>
              <w:rPr>
                <w:rStyle w:val="IndexLink"/>
                <w:rtl w:val="true"/>
              </w:rPr>
              <w:tab/>
            </w:r>
            <w:r>
              <w:rPr>
                <w:rStyle w:val="IndexLink"/>
              </w:rPr>
              <w:t>260</w:t>
            </w:r>
          </w:hyperlink>
        </w:p>
        <w:p>
          <w:pPr>
            <w:pStyle w:val="Contents5"/>
            <w:tabs>
              <w:tab w:val="clear" w:pos="7892"/>
              <w:tab w:val="right" w:pos="9026" w:leader="dot"/>
            </w:tabs>
            <w:rPr/>
          </w:pPr>
          <w:hyperlink w:anchor="__RefHeading___Toc525003_1280447820">
            <w:r>
              <w:rPr>
                <w:webHidden/>
                <w:rStyle w:val="IndexLink"/>
              </w:rPr>
              <w:t>85</w:t>
            </w:r>
            <w:r>
              <w:rPr>
                <w:rStyle w:val="IndexLink"/>
                <w:rtl w:val="true"/>
              </w:rPr>
              <w:tab/>
            </w:r>
            <w:r>
              <w:rPr>
                <w:rStyle w:val="IndexLink"/>
              </w:rPr>
              <w:t>262</w:t>
            </w:r>
          </w:hyperlink>
        </w:p>
        <w:p>
          <w:pPr>
            <w:pStyle w:val="Contents5"/>
            <w:tabs>
              <w:tab w:val="clear" w:pos="7892"/>
              <w:tab w:val="right" w:pos="9026" w:leader="dot"/>
            </w:tabs>
            <w:rPr/>
          </w:pPr>
          <w:hyperlink w:anchor="__RefHeading___Toc525005_1280447820">
            <w:r>
              <w:rPr>
                <w:webHidden/>
                <w:rStyle w:val="IndexLink"/>
              </w:rPr>
              <w:t>87</w:t>
            </w:r>
            <w:r>
              <w:rPr>
                <w:rStyle w:val="IndexLink"/>
                <w:rtl w:val="true"/>
              </w:rPr>
              <w:tab/>
            </w:r>
            <w:r>
              <w:rPr>
                <w:rStyle w:val="IndexLink"/>
              </w:rPr>
              <w:t>264</w:t>
            </w:r>
          </w:hyperlink>
        </w:p>
        <w:p>
          <w:pPr>
            <w:pStyle w:val="Contents5"/>
            <w:tabs>
              <w:tab w:val="clear" w:pos="7892"/>
              <w:tab w:val="right" w:pos="9026" w:leader="dot"/>
            </w:tabs>
            <w:rPr/>
          </w:pPr>
          <w:hyperlink w:anchor="__RefHeading___Toc525007_1280447820">
            <w:r>
              <w:rPr>
                <w:webHidden/>
                <w:rStyle w:val="IndexLink"/>
              </w:rPr>
              <w:t>88</w:t>
            </w:r>
            <w:r>
              <w:rPr>
                <w:rStyle w:val="IndexLink"/>
                <w:rtl w:val="true"/>
              </w:rPr>
              <w:tab/>
            </w:r>
            <w:r>
              <w:rPr>
                <w:rStyle w:val="IndexLink"/>
              </w:rPr>
              <w:t>276</w:t>
            </w:r>
          </w:hyperlink>
        </w:p>
        <w:p>
          <w:pPr>
            <w:pStyle w:val="Contents5"/>
            <w:tabs>
              <w:tab w:val="clear" w:pos="7892"/>
              <w:tab w:val="right" w:pos="9026" w:leader="dot"/>
            </w:tabs>
            <w:rPr/>
          </w:pPr>
          <w:hyperlink w:anchor="__RefHeading___Toc525009_1280447820">
            <w:r>
              <w:rPr>
                <w:webHidden/>
                <w:rStyle w:val="IndexLink"/>
              </w:rPr>
              <w:t>89</w:t>
            </w:r>
            <w:r>
              <w:rPr>
                <w:rStyle w:val="IndexLink"/>
                <w:rtl w:val="true"/>
              </w:rPr>
              <w:tab/>
            </w:r>
            <w:r>
              <w:rPr>
                <w:rStyle w:val="IndexLink"/>
              </w:rPr>
              <w:t>277</w:t>
            </w:r>
          </w:hyperlink>
        </w:p>
        <w:p>
          <w:pPr>
            <w:pStyle w:val="Contents5"/>
            <w:tabs>
              <w:tab w:val="clear" w:pos="7892"/>
              <w:tab w:val="right" w:pos="9026" w:leader="dot"/>
            </w:tabs>
            <w:rPr/>
          </w:pPr>
          <w:hyperlink w:anchor="__RefHeading___Toc525011_1280447820">
            <w:r>
              <w:rPr>
                <w:webHidden/>
                <w:rStyle w:val="IndexLink"/>
              </w:rPr>
              <w:t>90</w:t>
            </w:r>
            <w:r>
              <w:rPr>
                <w:rStyle w:val="IndexLink"/>
                <w:rtl w:val="true"/>
              </w:rPr>
              <w:tab/>
            </w:r>
            <w:r>
              <w:rPr>
                <w:rStyle w:val="IndexLink"/>
              </w:rPr>
              <w:t>277</w:t>
            </w:r>
          </w:hyperlink>
        </w:p>
        <w:p>
          <w:pPr>
            <w:pStyle w:val="Contents5"/>
            <w:tabs>
              <w:tab w:val="clear" w:pos="7892"/>
              <w:tab w:val="right" w:pos="9026" w:leader="dot"/>
            </w:tabs>
            <w:rPr/>
          </w:pPr>
          <w:hyperlink w:anchor="__RefHeading___Toc525013_1280447820">
            <w:r>
              <w:rPr>
                <w:webHidden/>
                <w:rStyle w:val="IndexLink"/>
              </w:rPr>
              <w:t>93</w:t>
            </w:r>
            <w:r>
              <w:rPr>
                <w:rStyle w:val="IndexLink"/>
                <w:rtl w:val="true"/>
              </w:rPr>
              <w:tab/>
            </w:r>
            <w:r>
              <w:rPr>
                <w:rStyle w:val="IndexLink"/>
              </w:rPr>
              <w:t>280</w:t>
            </w:r>
          </w:hyperlink>
        </w:p>
        <w:p>
          <w:pPr>
            <w:pStyle w:val="Contents5"/>
            <w:tabs>
              <w:tab w:val="clear" w:pos="7892"/>
              <w:tab w:val="right" w:pos="9026" w:leader="dot"/>
            </w:tabs>
            <w:rPr/>
          </w:pPr>
          <w:hyperlink w:anchor="__RefHeading___Toc525015_1280447820">
            <w:r>
              <w:rPr>
                <w:webHidden/>
                <w:rStyle w:val="IndexLink"/>
              </w:rPr>
              <w:t>94</w:t>
            </w:r>
            <w:r>
              <w:rPr>
                <w:rStyle w:val="IndexLink"/>
                <w:rtl w:val="true"/>
              </w:rPr>
              <w:tab/>
            </w:r>
            <w:r>
              <w:rPr>
                <w:rStyle w:val="IndexLink"/>
              </w:rPr>
              <w:t>281</w:t>
            </w:r>
          </w:hyperlink>
        </w:p>
        <w:p>
          <w:pPr>
            <w:pStyle w:val="Contents5"/>
            <w:tabs>
              <w:tab w:val="clear" w:pos="7892"/>
              <w:tab w:val="right" w:pos="9026" w:leader="dot"/>
            </w:tabs>
            <w:rPr/>
          </w:pPr>
          <w:hyperlink w:anchor="__RefHeading___Toc525017_1280447820">
            <w:r>
              <w:rPr>
                <w:webHidden/>
                <w:rStyle w:val="IndexLink"/>
              </w:rPr>
              <w:t>95</w:t>
            </w:r>
            <w:r>
              <w:rPr>
                <w:rStyle w:val="IndexLink"/>
                <w:rtl w:val="true"/>
              </w:rPr>
              <w:tab/>
            </w:r>
            <w:r>
              <w:rPr>
                <w:rStyle w:val="IndexLink"/>
              </w:rPr>
              <w:t>286</w:t>
            </w:r>
          </w:hyperlink>
        </w:p>
        <w:p>
          <w:pPr>
            <w:pStyle w:val="Contents5"/>
            <w:tabs>
              <w:tab w:val="clear" w:pos="7892"/>
              <w:tab w:val="right" w:pos="9026" w:leader="dot"/>
            </w:tabs>
            <w:rPr/>
          </w:pPr>
          <w:hyperlink w:anchor="__RefHeading___Toc525019_1280447820">
            <w:r>
              <w:rPr>
                <w:webHidden/>
                <w:rStyle w:val="IndexLink"/>
              </w:rPr>
              <w:t>96</w:t>
            </w:r>
            <w:r>
              <w:rPr>
                <w:rStyle w:val="IndexLink"/>
                <w:rtl w:val="true"/>
              </w:rPr>
              <w:tab/>
            </w:r>
            <w:r>
              <w:rPr>
                <w:rStyle w:val="IndexLink"/>
              </w:rPr>
              <w:t>287</w:t>
            </w:r>
          </w:hyperlink>
        </w:p>
        <w:p>
          <w:pPr>
            <w:pStyle w:val="Contents5"/>
            <w:tabs>
              <w:tab w:val="clear" w:pos="7892"/>
              <w:tab w:val="right" w:pos="9026" w:leader="dot"/>
            </w:tabs>
            <w:rPr/>
          </w:pPr>
          <w:hyperlink w:anchor="__RefHeading___Toc525021_1280447820">
            <w:r>
              <w:rPr>
                <w:webHidden/>
                <w:rStyle w:val="IndexLink"/>
              </w:rPr>
              <w:t>97</w:t>
            </w:r>
            <w:r>
              <w:rPr>
                <w:rStyle w:val="IndexLink"/>
                <w:rtl w:val="true"/>
              </w:rPr>
              <w:tab/>
            </w:r>
            <w:r>
              <w:rPr>
                <w:rStyle w:val="IndexLink"/>
              </w:rPr>
              <w:t>287</w:t>
            </w:r>
          </w:hyperlink>
        </w:p>
        <w:p>
          <w:pPr>
            <w:pStyle w:val="Contents5"/>
            <w:tabs>
              <w:tab w:val="clear" w:pos="7892"/>
              <w:tab w:val="right" w:pos="9026" w:leader="dot"/>
            </w:tabs>
            <w:rPr/>
          </w:pPr>
          <w:hyperlink w:anchor="__RefHeading___Toc525023_1280447820">
            <w:r>
              <w:rPr>
                <w:webHidden/>
                <w:rStyle w:val="IndexLink"/>
              </w:rPr>
              <w:t>99</w:t>
            </w:r>
            <w:r>
              <w:rPr>
                <w:rStyle w:val="IndexLink"/>
                <w:rtl w:val="true"/>
              </w:rPr>
              <w:tab/>
            </w:r>
            <w:r>
              <w:rPr>
                <w:rStyle w:val="IndexLink"/>
              </w:rPr>
              <w:t>294</w:t>
            </w:r>
          </w:hyperlink>
        </w:p>
        <w:p>
          <w:pPr>
            <w:pStyle w:val="Contents5"/>
            <w:tabs>
              <w:tab w:val="clear" w:pos="7892"/>
              <w:tab w:val="right" w:pos="9026" w:leader="dot"/>
            </w:tabs>
            <w:rPr/>
          </w:pPr>
          <w:hyperlink w:anchor="__RefHeading___Toc525025_1280447820">
            <w:r>
              <w:rPr>
                <w:webHidden/>
                <w:rStyle w:val="IndexLink"/>
              </w:rPr>
              <w:t>101</w:t>
            </w:r>
            <w:r>
              <w:rPr>
                <w:rStyle w:val="IndexLink"/>
                <w:rtl w:val="true"/>
              </w:rPr>
              <w:tab/>
            </w:r>
            <w:r>
              <w:rPr>
                <w:rStyle w:val="IndexLink"/>
              </w:rPr>
              <w:t>295</w:t>
            </w:r>
          </w:hyperlink>
        </w:p>
        <w:p>
          <w:pPr>
            <w:pStyle w:val="Contents5"/>
            <w:tabs>
              <w:tab w:val="clear" w:pos="7892"/>
              <w:tab w:val="right" w:pos="9026" w:leader="dot"/>
            </w:tabs>
            <w:rPr/>
          </w:pPr>
          <w:hyperlink w:anchor="__RefHeading___Toc525027_1280447820">
            <w:r>
              <w:rPr>
                <w:webHidden/>
                <w:rStyle w:val="IndexLink"/>
              </w:rPr>
              <w:t>113</w:t>
            </w:r>
            <w:r>
              <w:rPr>
                <w:rStyle w:val="IndexLink"/>
                <w:rtl w:val="true"/>
              </w:rPr>
              <w:tab/>
            </w:r>
            <w:r>
              <w:rPr>
                <w:rStyle w:val="IndexLink"/>
              </w:rPr>
              <w:t>313</w:t>
            </w:r>
          </w:hyperlink>
        </w:p>
        <w:p>
          <w:pPr>
            <w:pStyle w:val="Contents5"/>
            <w:tabs>
              <w:tab w:val="clear" w:pos="7892"/>
              <w:tab w:val="right" w:pos="9026" w:leader="dot"/>
            </w:tabs>
            <w:rPr/>
          </w:pPr>
          <w:hyperlink w:anchor="__RefHeading___Toc525029_1280447820">
            <w:r>
              <w:rPr>
                <w:webHidden/>
                <w:rStyle w:val="IndexLink"/>
              </w:rPr>
              <w:t>114</w:t>
            </w:r>
            <w:r>
              <w:rPr>
                <w:rStyle w:val="IndexLink"/>
                <w:rtl w:val="true"/>
              </w:rPr>
              <w:tab/>
            </w:r>
            <w:r>
              <w:rPr>
                <w:rStyle w:val="IndexLink"/>
              </w:rPr>
              <w:t>318</w:t>
            </w:r>
          </w:hyperlink>
        </w:p>
        <w:p>
          <w:pPr>
            <w:pStyle w:val="Contents5"/>
            <w:tabs>
              <w:tab w:val="clear" w:pos="7892"/>
              <w:tab w:val="right" w:pos="9026" w:leader="dot"/>
            </w:tabs>
            <w:rPr/>
          </w:pPr>
          <w:hyperlink w:anchor="__RefHeading___Toc525031_1280447820">
            <w:r>
              <w:rPr>
                <w:webHidden/>
                <w:rStyle w:val="IndexLink"/>
              </w:rPr>
              <w:t>117</w:t>
            </w:r>
            <w:r>
              <w:rPr>
                <w:rStyle w:val="IndexLink"/>
                <w:rtl w:val="true"/>
              </w:rPr>
              <w:tab/>
            </w:r>
            <w:r>
              <w:rPr>
                <w:rStyle w:val="IndexLink"/>
              </w:rPr>
              <w:t>320</w:t>
            </w:r>
          </w:hyperlink>
        </w:p>
        <w:p>
          <w:pPr>
            <w:pStyle w:val="Contents5"/>
            <w:tabs>
              <w:tab w:val="clear" w:pos="7892"/>
              <w:tab w:val="right" w:pos="9026" w:leader="dot"/>
            </w:tabs>
            <w:rPr/>
          </w:pPr>
          <w:hyperlink w:anchor="__RefHeading___Toc525033_1280447820">
            <w:r>
              <w:rPr>
                <w:webHidden/>
                <w:rStyle w:val="IndexLink"/>
              </w:rPr>
              <w:t>119</w:t>
            </w:r>
            <w:r>
              <w:rPr>
                <w:rStyle w:val="IndexLink"/>
                <w:rtl w:val="true"/>
              </w:rPr>
              <w:tab/>
            </w:r>
            <w:r>
              <w:rPr>
                <w:rStyle w:val="IndexLink"/>
              </w:rPr>
              <w:t>323</w:t>
            </w:r>
          </w:hyperlink>
        </w:p>
        <w:p>
          <w:pPr>
            <w:pStyle w:val="Contents5"/>
            <w:tabs>
              <w:tab w:val="clear" w:pos="7892"/>
              <w:tab w:val="right" w:pos="9026" w:leader="dot"/>
            </w:tabs>
            <w:rPr/>
          </w:pPr>
          <w:hyperlink w:anchor="__RefHeading___Toc525035_1280447820">
            <w:r>
              <w:rPr>
                <w:webHidden/>
                <w:rStyle w:val="IndexLink"/>
              </w:rPr>
              <w:t>120</w:t>
            </w:r>
            <w:r>
              <w:rPr>
                <w:rStyle w:val="IndexLink"/>
                <w:rtl w:val="true"/>
              </w:rPr>
              <w:tab/>
            </w:r>
            <w:r>
              <w:rPr>
                <w:rStyle w:val="IndexLink"/>
              </w:rPr>
              <w:t>324</w:t>
            </w:r>
          </w:hyperlink>
        </w:p>
        <w:p>
          <w:pPr>
            <w:pStyle w:val="Contents5"/>
            <w:tabs>
              <w:tab w:val="clear" w:pos="7892"/>
              <w:tab w:val="right" w:pos="9026" w:leader="dot"/>
            </w:tabs>
            <w:rPr/>
          </w:pPr>
          <w:hyperlink w:anchor="__RefHeading___Toc525037_1280447820">
            <w:r>
              <w:rPr>
                <w:webHidden/>
                <w:rStyle w:val="IndexLink"/>
              </w:rPr>
              <w:t>122</w:t>
            </w:r>
            <w:r>
              <w:rPr>
                <w:rStyle w:val="IndexLink"/>
                <w:rtl w:val="true"/>
              </w:rPr>
              <w:tab/>
            </w:r>
            <w:r>
              <w:rPr>
                <w:rStyle w:val="IndexLink"/>
              </w:rPr>
              <w:t>326</w:t>
            </w:r>
          </w:hyperlink>
        </w:p>
        <w:p>
          <w:pPr>
            <w:pStyle w:val="Contents5"/>
            <w:tabs>
              <w:tab w:val="clear" w:pos="7892"/>
              <w:tab w:val="right" w:pos="9026" w:leader="dot"/>
            </w:tabs>
            <w:rPr/>
          </w:pPr>
          <w:hyperlink w:anchor="__RefHeading___Toc525039_1280447820">
            <w:r>
              <w:rPr>
                <w:webHidden/>
                <w:rStyle w:val="IndexLink"/>
              </w:rPr>
              <w:t>123</w:t>
            </w:r>
            <w:r>
              <w:rPr>
                <w:rStyle w:val="IndexLink"/>
                <w:rtl w:val="true"/>
              </w:rPr>
              <w:tab/>
            </w:r>
            <w:r>
              <w:rPr>
                <w:rStyle w:val="IndexLink"/>
              </w:rPr>
              <w:t>326</w:t>
            </w:r>
          </w:hyperlink>
        </w:p>
        <w:p>
          <w:pPr>
            <w:pStyle w:val="Contents5"/>
            <w:tabs>
              <w:tab w:val="clear" w:pos="7892"/>
              <w:tab w:val="right" w:pos="9026" w:leader="dot"/>
            </w:tabs>
            <w:rPr/>
          </w:pPr>
          <w:hyperlink w:anchor="__RefHeading___Toc525041_1280447820">
            <w:r>
              <w:rPr>
                <w:webHidden/>
                <w:rStyle w:val="IndexLink"/>
              </w:rPr>
              <w:t>124</w:t>
            </w:r>
            <w:r>
              <w:rPr>
                <w:rStyle w:val="IndexLink"/>
                <w:rtl w:val="true"/>
              </w:rPr>
              <w:tab/>
            </w:r>
            <w:r>
              <w:rPr>
                <w:rStyle w:val="IndexLink"/>
              </w:rPr>
              <w:t>327</w:t>
            </w:r>
          </w:hyperlink>
        </w:p>
        <w:p>
          <w:pPr>
            <w:pStyle w:val="Contents5"/>
            <w:tabs>
              <w:tab w:val="clear" w:pos="7892"/>
              <w:tab w:val="right" w:pos="9026" w:leader="dot"/>
            </w:tabs>
            <w:rPr/>
          </w:pPr>
          <w:hyperlink w:anchor="__RefHeading___Toc525043_1280447820">
            <w:r>
              <w:rPr>
                <w:webHidden/>
                <w:rStyle w:val="IndexLink"/>
              </w:rPr>
              <w:t>126</w:t>
            </w:r>
            <w:r>
              <w:rPr>
                <w:rStyle w:val="IndexLink"/>
                <w:rtl w:val="true"/>
              </w:rPr>
              <w:tab/>
            </w:r>
            <w:r>
              <w:rPr>
                <w:rStyle w:val="IndexLink"/>
              </w:rPr>
              <w:t>331</w:t>
            </w:r>
          </w:hyperlink>
        </w:p>
        <w:p>
          <w:pPr>
            <w:pStyle w:val="Contents5"/>
            <w:tabs>
              <w:tab w:val="clear" w:pos="7892"/>
              <w:tab w:val="right" w:pos="9026" w:leader="dot"/>
            </w:tabs>
            <w:rPr/>
          </w:pPr>
          <w:hyperlink w:anchor="__RefHeading___Toc525045_1280447820">
            <w:r>
              <w:rPr>
                <w:webHidden/>
                <w:rStyle w:val="IndexLink"/>
              </w:rPr>
              <w:t>128</w:t>
            </w:r>
            <w:r>
              <w:rPr>
                <w:rStyle w:val="IndexLink"/>
                <w:rtl w:val="true"/>
              </w:rPr>
              <w:tab/>
            </w:r>
            <w:r>
              <w:rPr>
                <w:rStyle w:val="IndexLink"/>
              </w:rPr>
              <w:t>341</w:t>
            </w:r>
          </w:hyperlink>
        </w:p>
        <w:p>
          <w:pPr>
            <w:pStyle w:val="Contents5"/>
            <w:tabs>
              <w:tab w:val="clear" w:pos="7892"/>
              <w:tab w:val="right" w:pos="9026" w:leader="dot"/>
            </w:tabs>
            <w:rPr/>
          </w:pPr>
          <w:hyperlink w:anchor="__RefHeading___Toc525047_1280447820">
            <w:r>
              <w:rPr>
                <w:webHidden/>
                <w:rStyle w:val="IndexLink"/>
              </w:rPr>
              <w:t>129</w:t>
            </w:r>
            <w:r>
              <w:rPr>
                <w:rStyle w:val="IndexLink"/>
                <w:rtl w:val="true"/>
              </w:rPr>
              <w:tab/>
            </w:r>
            <w:r>
              <w:rPr>
                <w:rStyle w:val="IndexLink"/>
              </w:rPr>
              <w:t>343</w:t>
            </w:r>
          </w:hyperlink>
        </w:p>
        <w:p>
          <w:pPr>
            <w:pStyle w:val="Contents5"/>
            <w:tabs>
              <w:tab w:val="clear" w:pos="7892"/>
              <w:tab w:val="right" w:pos="9026" w:leader="dot"/>
            </w:tabs>
            <w:rPr/>
          </w:pPr>
          <w:hyperlink w:anchor="__RefHeading___Toc525049_1280447820">
            <w:r>
              <w:rPr>
                <w:webHidden/>
                <w:rStyle w:val="IndexLink"/>
              </w:rPr>
              <w:t>131</w:t>
            </w:r>
            <w:r>
              <w:rPr>
                <w:rStyle w:val="IndexLink"/>
                <w:rtl w:val="true"/>
              </w:rPr>
              <w:tab/>
            </w:r>
            <w:r>
              <w:rPr>
                <w:rStyle w:val="IndexLink"/>
              </w:rPr>
              <w:t>345</w:t>
            </w:r>
          </w:hyperlink>
        </w:p>
        <w:p>
          <w:pPr>
            <w:pStyle w:val="Contents5"/>
            <w:tabs>
              <w:tab w:val="clear" w:pos="7892"/>
              <w:tab w:val="right" w:pos="9026" w:leader="dot"/>
            </w:tabs>
            <w:rPr/>
          </w:pPr>
          <w:hyperlink w:anchor="__RefHeading___Toc525051_1280447820">
            <w:r>
              <w:rPr>
                <w:webHidden/>
                <w:rStyle w:val="IndexLink"/>
              </w:rPr>
              <w:t>142</w:t>
            </w:r>
            <w:r>
              <w:rPr>
                <w:rStyle w:val="IndexLink"/>
                <w:rtl w:val="true"/>
              </w:rPr>
              <w:tab/>
            </w:r>
            <w:r>
              <w:rPr>
                <w:rStyle w:val="IndexLink"/>
              </w:rPr>
              <w:t>355</w:t>
            </w:r>
          </w:hyperlink>
        </w:p>
        <w:p>
          <w:pPr>
            <w:pStyle w:val="Contents5"/>
            <w:tabs>
              <w:tab w:val="clear" w:pos="7892"/>
              <w:tab w:val="right" w:pos="9026" w:leader="dot"/>
            </w:tabs>
            <w:rPr/>
          </w:pPr>
          <w:hyperlink w:anchor="__RefHeading___Toc525053_1280447820">
            <w:r>
              <w:rPr>
                <w:webHidden/>
                <w:rStyle w:val="IndexLink"/>
              </w:rPr>
              <w:t>144</w:t>
            </w:r>
            <w:r>
              <w:rPr>
                <w:rStyle w:val="IndexLink"/>
                <w:rtl w:val="true"/>
              </w:rPr>
              <w:tab/>
            </w:r>
            <w:r>
              <w:rPr>
                <w:rStyle w:val="IndexLink"/>
              </w:rPr>
              <w:t>357</w:t>
            </w:r>
          </w:hyperlink>
        </w:p>
        <w:p>
          <w:pPr>
            <w:pStyle w:val="Contents5"/>
            <w:tabs>
              <w:tab w:val="clear" w:pos="7892"/>
              <w:tab w:val="right" w:pos="9026" w:leader="dot"/>
            </w:tabs>
            <w:rPr/>
          </w:pPr>
          <w:hyperlink w:anchor="__RefHeading___Toc525055_1280447820">
            <w:r>
              <w:rPr>
                <w:webHidden/>
                <w:rStyle w:val="IndexLink"/>
              </w:rPr>
              <w:t>146</w:t>
            </w:r>
            <w:r>
              <w:rPr>
                <w:rStyle w:val="IndexLink"/>
                <w:rtl w:val="true"/>
              </w:rPr>
              <w:tab/>
            </w:r>
            <w:r>
              <w:rPr>
                <w:rStyle w:val="IndexLink"/>
              </w:rPr>
              <w:t>359</w:t>
            </w:r>
          </w:hyperlink>
        </w:p>
        <w:p>
          <w:pPr>
            <w:pStyle w:val="Contents5"/>
            <w:tabs>
              <w:tab w:val="clear" w:pos="7892"/>
              <w:tab w:val="right" w:pos="9026" w:leader="dot"/>
            </w:tabs>
            <w:rPr/>
          </w:pPr>
          <w:hyperlink w:anchor="__RefHeading___Toc525057_1280447820">
            <w:r>
              <w:rPr>
                <w:webHidden/>
                <w:rStyle w:val="IndexLink"/>
              </w:rPr>
              <w:t>147</w:t>
            </w:r>
            <w:r>
              <w:rPr>
                <w:rStyle w:val="IndexLink"/>
                <w:rtl w:val="true"/>
              </w:rPr>
              <w:tab/>
            </w:r>
            <w:r>
              <w:rPr>
                <w:rStyle w:val="IndexLink"/>
              </w:rPr>
              <w:t>362</w:t>
            </w:r>
          </w:hyperlink>
        </w:p>
        <w:p>
          <w:pPr>
            <w:pStyle w:val="Contents5"/>
            <w:tabs>
              <w:tab w:val="clear" w:pos="7892"/>
              <w:tab w:val="right" w:pos="9026" w:leader="dot"/>
            </w:tabs>
            <w:rPr/>
          </w:pPr>
          <w:hyperlink w:anchor="__RefHeading___Toc525059_1280447820">
            <w:r>
              <w:rPr>
                <w:webHidden/>
                <w:rStyle w:val="IndexLink"/>
              </w:rPr>
              <w:t>152</w:t>
            </w:r>
            <w:r>
              <w:rPr>
                <w:rStyle w:val="IndexLink"/>
                <w:rtl w:val="true"/>
              </w:rPr>
              <w:tab/>
            </w:r>
            <w:r>
              <w:rPr>
                <w:rStyle w:val="IndexLink"/>
              </w:rPr>
              <w:t>368</w:t>
            </w:r>
          </w:hyperlink>
        </w:p>
        <w:p>
          <w:pPr>
            <w:pStyle w:val="Contents5"/>
            <w:tabs>
              <w:tab w:val="clear" w:pos="7892"/>
              <w:tab w:val="right" w:pos="9026" w:leader="dot"/>
            </w:tabs>
            <w:rPr/>
          </w:pPr>
          <w:hyperlink w:anchor="__RefHeading___Toc525061_1280447820">
            <w:r>
              <w:rPr>
                <w:webHidden/>
                <w:rStyle w:val="IndexLink"/>
              </w:rPr>
              <w:t>159</w:t>
            </w:r>
            <w:r>
              <w:rPr>
                <w:rStyle w:val="IndexLink"/>
                <w:rtl w:val="true"/>
              </w:rPr>
              <w:tab/>
            </w:r>
            <w:r>
              <w:rPr>
                <w:rStyle w:val="IndexLink"/>
              </w:rPr>
              <w:t>376</w:t>
            </w:r>
          </w:hyperlink>
        </w:p>
        <w:p>
          <w:pPr>
            <w:pStyle w:val="Contents5"/>
            <w:tabs>
              <w:tab w:val="clear" w:pos="7892"/>
              <w:tab w:val="right" w:pos="9026" w:leader="dot"/>
            </w:tabs>
            <w:rPr/>
          </w:pPr>
          <w:hyperlink w:anchor="__RefHeading___Toc525063_1280447820">
            <w:r>
              <w:rPr>
                <w:webHidden/>
                <w:rStyle w:val="IndexLink"/>
              </w:rPr>
              <w:t>160</w:t>
            </w:r>
            <w:r>
              <w:rPr>
                <w:rStyle w:val="IndexLink"/>
                <w:rtl w:val="true"/>
              </w:rPr>
              <w:tab/>
            </w:r>
            <w:r>
              <w:rPr>
                <w:rStyle w:val="IndexLink"/>
              </w:rPr>
              <w:t>378</w:t>
            </w:r>
          </w:hyperlink>
        </w:p>
        <w:p>
          <w:pPr>
            <w:pStyle w:val="Contents5"/>
            <w:tabs>
              <w:tab w:val="clear" w:pos="7892"/>
              <w:tab w:val="right" w:pos="9026" w:leader="dot"/>
            </w:tabs>
            <w:rPr/>
          </w:pPr>
          <w:hyperlink w:anchor="__RefHeading___Toc525065_1280447820">
            <w:r>
              <w:rPr>
                <w:webHidden/>
                <w:rStyle w:val="IndexLink"/>
              </w:rPr>
              <w:t>174</w:t>
            </w:r>
            <w:r>
              <w:rPr>
                <w:rStyle w:val="IndexLink"/>
                <w:rtl w:val="true"/>
              </w:rPr>
              <w:tab/>
            </w:r>
            <w:r>
              <w:rPr>
                <w:rStyle w:val="IndexLink"/>
              </w:rPr>
              <w:t>390</w:t>
            </w:r>
          </w:hyperlink>
        </w:p>
        <w:p>
          <w:pPr>
            <w:pStyle w:val="Contents5"/>
            <w:tabs>
              <w:tab w:val="clear" w:pos="7892"/>
              <w:tab w:val="right" w:pos="9026" w:leader="dot"/>
            </w:tabs>
            <w:rPr/>
          </w:pPr>
          <w:hyperlink w:anchor="__RefHeading___Toc525067_1280447820">
            <w:r>
              <w:rPr>
                <w:webHidden/>
                <w:rStyle w:val="IndexLink"/>
              </w:rPr>
              <w:t>176</w:t>
            </w:r>
            <w:r>
              <w:rPr>
                <w:rStyle w:val="IndexLink"/>
                <w:rtl w:val="true"/>
              </w:rPr>
              <w:tab/>
            </w:r>
            <w:r>
              <w:rPr>
                <w:rStyle w:val="IndexLink"/>
              </w:rPr>
              <w:t>393</w:t>
            </w:r>
          </w:hyperlink>
        </w:p>
        <w:p>
          <w:pPr>
            <w:pStyle w:val="Contents5"/>
            <w:tabs>
              <w:tab w:val="clear" w:pos="7892"/>
              <w:tab w:val="right" w:pos="9026" w:leader="dot"/>
            </w:tabs>
            <w:rPr/>
          </w:pPr>
          <w:hyperlink w:anchor="__RefHeading___Toc525069_1280447820">
            <w:r>
              <w:rPr>
                <w:webHidden/>
                <w:rStyle w:val="IndexLink"/>
              </w:rPr>
              <w:t>180</w:t>
            </w:r>
            <w:r>
              <w:rPr>
                <w:rStyle w:val="IndexLink"/>
                <w:rtl w:val="true"/>
              </w:rPr>
              <w:tab/>
            </w:r>
            <w:r>
              <w:rPr>
                <w:rStyle w:val="IndexLink"/>
              </w:rPr>
              <w:t>399</w:t>
            </w:r>
          </w:hyperlink>
        </w:p>
        <w:p>
          <w:pPr>
            <w:pStyle w:val="Contents5"/>
            <w:tabs>
              <w:tab w:val="clear" w:pos="7892"/>
              <w:tab w:val="right" w:pos="9026" w:leader="dot"/>
            </w:tabs>
            <w:rPr/>
          </w:pPr>
          <w:hyperlink w:anchor="__RefHeading___Toc525071_1280447820">
            <w:r>
              <w:rPr>
                <w:webHidden/>
                <w:rStyle w:val="IndexLink"/>
              </w:rPr>
              <w:t>183</w:t>
            </w:r>
            <w:r>
              <w:rPr>
                <w:rStyle w:val="IndexLink"/>
                <w:rtl w:val="true"/>
              </w:rPr>
              <w:tab/>
            </w:r>
            <w:r>
              <w:rPr>
                <w:rStyle w:val="IndexLink"/>
              </w:rPr>
              <w:t>402</w:t>
            </w:r>
          </w:hyperlink>
        </w:p>
        <w:p>
          <w:pPr>
            <w:pStyle w:val="Contents5"/>
            <w:tabs>
              <w:tab w:val="clear" w:pos="7892"/>
              <w:tab w:val="right" w:pos="9026" w:leader="dot"/>
            </w:tabs>
            <w:rPr/>
          </w:pPr>
          <w:hyperlink w:anchor="__RefHeading___Toc525073_1280447820">
            <w:r>
              <w:rPr>
                <w:webHidden/>
                <w:rStyle w:val="IndexLink"/>
              </w:rPr>
              <w:t>185</w:t>
            </w:r>
            <w:r>
              <w:rPr>
                <w:rStyle w:val="IndexLink"/>
                <w:rtl w:val="true"/>
              </w:rPr>
              <w:tab/>
            </w:r>
            <w:r>
              <w:rPr>
                <w:rStyle w:val="IndexLink"/>
              </w:rPr>
              <w:t>404</w:t>
            </w:r>
          </w:hyperlink>
        </w:p>
        <w:p>
          <w:pPr>
            <w:pStyle w:val="Contents5"/>
            <w:tabs>
              <w:tab w:val="clear" w:pos="7892"/>
              <w:tab w:val="right" w:pos="9026" w:leader="dot"/>
            </w:tabs>
            <w:rPr/>
          </w:pPr>
          <w:hyperlink w:anchor="__RefHeading___Toc525075_1280447820">
            <w:r>
              <w:rPr>
                <w:webHidden/>
                <w:rStyle w:val="IndexLink"/>
              </w:rPr>
              <w:t>188</w:t>
            </w:r>
            <w:r>
              <w:rPr>
                <w:rStyle w:val="IndexLink"/>
                <w:rtl w:val="true"/>
              </w:rPr>
              <w:tab/>
            </w:r>
            <w:r>
              <w:rPr>
                <w:rStyle w:val="IndexLink"/>
              </w:rPr>
              <w:t>407</w:t>
            </w:r>
          </w:hyperlink>
        </w:p>
        <w:p>
          <w:pPr>
            <w:pStyle w:val="Contents5"/>
            <w:tabs>
              <w:tab w:val="clear" w:pos="7892"/>
              <w:tab w:val="right" w:pos="9026" w:leader="dot"/>
            </w:tabs>
            <w:rPr/>
          </w:pPr>
          <w:hyperlink w:anchor="__RefHeading___Toc525077_1280447820">
            <w:r>
              <w:rPr>
                <w:webHidden/>
                <w:rStyle w:val="IndexLink"/>
              </w:rPr>
              <w:t>190</w:t>
            </w:r>
            <w:r>
              <w:rPr>
                <w:rStyle w:val="IndexLink"/>
                <w:rtl w:val="true"/>
              </w:rPr>
              <w:tab/>
            </w:r>
            <w:r>
              <w:rPr>
                <w:rStyle w:val="IndexLink"/>
              </w:rPr>
              <w:t>408</w:t>
            </w:r>
          </w:hyperlink>
        </w:p>
        <w:p>
          <w:pPr>
            <w:pStyle w:val="Contents5"/>
            <w:tabs>
              <w:tab w:val="clear" w:pos="7892"/>
              <w:tab w:val="right" w:pos="9026" w:leader="dot"/>
            </w:tabs>
            <w:rPr/>
          </w:pPr>
          <w:hyperlink w:anchor="__RefHeading___Toc525079_1280447820">
            <w:r>
              <w:rPr>
                <w:webHidden/>
                <w:rStyle w:val="IndexLink"/>
              </w:rPr>
              <w:t>195</w:t>
            </w:r>
            <w:r>
              <w:rPr>
                <w:rStyle w:val="IndexLink"/>
                <w:rtl w:val="true"/>
              </w:rPr>
              <w:tab/>
            </w:r>
            <w:r>
              <w:rPr>
                <w:rStyle w:val="IndexLink"/>
              </w:rPr>
              <w:t>416</w:t>
            </w:r>
          </w:hyperlink>
        </w:p>
        <w:p>
          <w:pPr>
            <w:pStyle w:val="Contents5"/>
            <w:tabs>
              <w:tab w:val="clear" w:pos="7892"/>
              <w:tab w:val="right" w:pos="9026" w:leader="dot"/>
            </w:tabs>
            <w:rPr/>
          </w:pPr>
          <w:hyperlink w:anchor="__RefHeading___Toc525081_1280447820">
            <w:r>
              <w:rPr>
                <w:webHidden/>
                <w:rStyle w:val="IndexLink"/>
              </w:rPr>
              <w:t>206</w:t>
            </w:r>
            <w:r>
              <w:rPr>
                <w:rStyle w:val="IndexLink"/>
                <w:rtl w:val="true"/>
              </w:rPr>
              <w:tab/>
            </w:r>
            <w:r>
              <w:rPr>
                <w:rStyle w:val="IndexLink"/>
              </w:rPr>
              <w:t>430</w:t>
            </w:r>
          </w:hyperlink>
        </w:p>
        <w:p>
          <w:pPr>
            <w:pStyle w:val="Contents5"/>
            <w:tabs>
              <w:tab w:val="clear" w:pos="7892"/>
              <w:tab w:val="right" w:pos="9026" w:leader="dot"/>
            </w:tabs>
            <w:rPr/>
          </w:pPr>
          <w:hyperlink w:anchor="__RefHeading___Toc525083_1280447820">
            <w:r>
              <w:rPr>
                <w:webHidden/>
                <w:rStyle w:val="IndexLink"/>
              </w:rPr>
              <w:t>217</w:t>
            </w:r>
            <w:r>
              <w:rPr>
                <w:rStyle w:val="IndexLink"/>
                <w:rtl w:val="true"/>
              </w:rPr>
              <w:tab/>
            </w:r>
            <w:r>
              <w:rPr>
                <w:rStyle w:val="IndexLink"/>
              </w:rPr>
              <w:t>441</w:t>
            </w:r>
          </w:hyperlink>
        </w:p>
        <w:p>
          <w:pPr>
            <w:pStyle w:val="Contents5"/>
            <w:tabs>
              <w:tab w:val="clear" w:pos="7892"/>
              <w:tab w:val="right" w:pos="9026" w:leader="dot"/>
            </w:tabs>
            <w:rPr/>
          </w:pPr>
          <w:hyperlink w:anchor="__RefHeading___Toc525085_1280447820">
            <w:r>
              <w:rPr>
                <w:webHidden/>
                <w:rStyle w:val="IndexLink"/>
              </w:rPr>
              <w:t>222</w:t>
            </w:r>
            <w:r>
              <w:rPr>
                <w:rStyle w:val="IndexLink"/>
                <w:rtl w:val="true"/>
              </w:rPr>
              <w:tab/>
            </w:r>
            <w:r>
              <w:rPr>
                <w:rStyle w:val="IndexLink"/>
              </w:rPr>
              <w:t>445</w:t>
            </w:r>
          </w:hyperlink>
        </w:p>
        <w:p>
          <w:pPr>
            <w:pStyle w:val="Contents5"/>
            <w:tabs>
              <w:tab w:val="clear" w:pos="7892"/>
              <w:tab w:val="right" w:pos="9026" w:leader="dot"/>
            </w:tabs>
            <w:rPr/>
          </w:pPr>
          <w:hyperlink w:anchor="__RefHeading___Toc525087_1280447820">
            <w:r>
              <w:rPr>
                <w:webHidden/>
                <w:rStyle w:val="IndexLink"/>
              </w:rPr>
              <w:t>224</w:t>
            </w:r>
            <w:r>
              <w:rPr>
                <w:rStyle w:val="IndexLink"/>
                <w:rtl w:val="true"/>
              </w:rPr>
              <w:tab/>
            </w:r>
            <w:r>
              <w:rPr>
                <w:rStyle w:val="IndexLink"/>
              </w:rPr>
              <w:t>447</w:t>
            </w:r>
          </w:hyperlink>
        </w:p>
        <w:p>
          <w:pPr>
            <w:pStyle w:val="Contents5"/>
            <w:tabs>
              <w:tab w:val="clear" w:pos="7892"/>
              <w:tab w:val="right" w:pos="9026" w:leader="dot"/>
            </w:tabs>
            <w:rPr/>
          </w:pPr>
          <w:hyperlink w:anchor="__RefHeading___Toc525089_1280447820">
            <w:r>
              <w:rPr>
                <w:webHidden/>
                <w:rStyle w:val="IndexLink"/>
              </w:rPr>
              <w:t>227</w:t>
            </w:r>
            <w:r>
              <w:rPr>
                <w:rStyle w:val="IndexLink"/>
                <w:rtl w:val="true"/>
              </w:rPr>
              <w:tab/>
            </w:r>
            <w:r>
              <w:rPr>
                <w:rStyle w:val="IndexLink"/>
              </w:rPr>
              <w:t>454</w:t>
            </w:r>
          </w:hyperlink>
        </w:p>
        <w:p>
          <w:pPr>
            <w:pStyle w:val="Contents5"/>
            <w:tabs>
              <w:tab w:val="clear" w:pos="7892"/>
              <w:tab w:val="right" w:pos="9026" w:leader="dot"/>
            </w:tabs>
            <w:rPr/>
          </w:pPr>
          <w:hyperlink w:anchor="__RefHeading___Toc525091_1280447820">
            <w:r>
              <w:rPr>
                <w:webHidden/>
                <w:rStyle w:val="IndexLink"/>
              </w:rPr>
              <w:t>229</w:t>
            </w:r>
            <w:r>
              <w:rPr>
                <w:rStyle w:val="IndexLink"/>
                <w:rtl w:val="true"/>
              </w:rPr>
              <w:tab/>
            </w:r>
            <w:r>
              <w:rPr>
                <w:rStyle w:val="IndexLink"/>
              </w:rPr>
              <w:t>456</w:t>
            </w:r>
          </w:hyperlink>
        </w:p>
        <w:p>
          <w:pPr>
            <w:pStyle w:val="Contents5"/>
            <w:tabs>
              <w:tab w:val="clear" w:pos="7892"/>
              <w:tab w:val="right" w:pos="9026" w:leader="dot"/>
            </w:tabs>
            <w:rPr/>
          </w:pPr>
          <w:hyperlink w:anchor="__RefHeading___Toc525093_1280447820">
            <w:r>
              <w:rPr>
                <w:webHidden/>
                <w:rStyle w:val="IndexLink"/>
              </w:rPr>
              <w:t>230</w:t>
            </w:r>
            <w:r>
              <w:rPr>
                <w:rStyle w:val="IndexLink"/>
                <w:rtl w:val="true"/>
              </w:rPr>
              <w:tab/>
            </w:r>
            <w:r>
              <w:rPr>
                <w:rStyle w:val="IndexLink"/>
              </w:rPr>
              <w:t>457</w:t>
            </w:r>
          </w:hyperlink>
        </w:p>
        <w:p>
          <w:pPr>
            <w:pStyle w:val="Contents5"/>
            <w:tabs>
              <w:tab w:val="clear" w:pos="7892"/>
              <w:tab w:val="right" w:pos="9026" w:leader="dot"/>
            </w:tabs>
            <w:rPr/>
          </w:pPr>
          <w:hyperlink w:anchor="__RefHeading___Toc525095_1280447820">
            <w:r>
              <w:rPr>
                <w:webHidden/>
                <w:rStyle w:val="IndexLink"/>
              </w:rPr>
              <w:t>232</w:t>
            </w:r>
            <w:r>
              <w:rPr>
                <w:rStyle w:val="IndexLink"/>
                <w:rtl w:val="true"/>
              </w:rPr>
              <w:tab/>
            </w:r>
            <w:r>
              <w:rPr>
                <w:rStyle w:val="IndexLink"/>
              </w:rPr>
              <w:t>459</w:t>
            </w:r>
          </w:hyperlink>
        </w:p>
        <w:p>
          <w:pPr>
            <w:pStyle w:val="Contents5"/>
            <w:tabs>
              <w:tab w:val="clear" w:pos="7892"/>
              <w:tab w:val="right" w:pos="9026" w:leader="dot"/>
            </w:tabs>
            <w:rPr/>
          </w:pPr>
          <w:hyperlink w:anchor="__RefHeading___Toc525097_1280447820">
            <w:r>
              <w:rPr>
                <w:webHidden/>
                <w:rStyle w:val="IndexLink"/>
              </w:rPr>
              <w:t>233</w:t>
            </w:r>
            <w:r>
              <w:rPr>
                <w:rStyle w:val="IndexLink"/>
                <w:rtl w:val="true"/>
              </w:rPr>
              <w:tab/>
            </w:r>
            <w:r>
              <w:rPr>
                <w:rStyle w:val="IndexLink"/>
              </w:rPr>
              <w:t>461</w:t>
            </w:r>
          </w:hyperlink>
        </w:p>
        <w:p>
          <w:pPr>
            <w:pStyle w:val="Contents5"/>
            <w:tabs>
              <w:tab w:val="clear" w:pos="7892"/>
              <w:tab w:val="right" w:pos="9026" w:leader="dot"/>
            </w:tabs>
            <w:rPr/>
          </w:pPr>
          <w:hyperlink w:anchor="__RefHeading___Toc525099_1280447820">
            <w:r>
              <w:rPr>
                <w:webHidden/>
                <w:rStyle w:val="IndexLink"/>
              </w:rPr>
              <w:t>236</w:t>
            </w:r>
            <w:r>
              <w:rPr>
                <w:rStyle w:val="IndexLink"/>
                <w:rtl w:val="true"/>
              </w:rPr>
              <w:tab/>
            </w:r>
            <w:r>
              <w:rPr>
                <w:rStyle w:val="IndexLink"/>
              </w:rPr>
              <w:t>465</w:t>
            </w:r>
          </w:hyperlink>
        </w:p>
        <w:p>
          <w:pPr>
            <w:pStyle w:val="Contents5"/>
            <w:tabs>
              <w:tab w:val="clear" w:pos="7892"/>
              <w:tab w:val="right" w:pos="9026" w:leader="dot"/>
            </w:tabs>
            <w:rPr/>
          </w:pPr>
          <w:hyperlink w:anchor="__RefHeading___Toc525101_1280447820">
            <w:r>
              <w:rPr>
                <w:webHidden/>
                <w:rStyle w:val="IndexLink"/>
              </w:rPr>
              <w:t>241</w:t>
            </w:r>
            <w:r>
              <w:rPr>
                <w:rStyle w:val="IndexLink"/>
                <w:rtl w:val="true"/>
              </w:rPr>
              <w:tab/>
            </w:r>
            <w:r>
              <w:rPr>
                <w:rStyle w:val="IndexLink"/>
              </w:rPr>
              <w:t>471</w:t>
            </w:r>
          </w:hyperlink>
        </w:p>
        <w:p>
          <w:pPr>
            <w:pStyle w:val="Contents5"/>
            <w:tabs>
              <w:tab w:val="clear" w:pos="7892"/>
              <w:tab w:val="right" w:pos="9026" w:leader="dot"/>
            </w:tabs>
            <w:rPr/>
          </w:pPr>
          <w:hyperlink w:anchor="__RefHeading___Toc525103_1280447820">
            <w:r>
              <w:rPr>
                <w:webHidden/>
                <w:rStyle w:val="IndexLink"/>
              </w:rPr>
              <w:t>243</w:t>
            </w:r>
            <w:r>
              <w:rPr>
                <w:rStyle w:val="IndexLink"/>
                <w:rtl w:val="true"/>
              </w:rPr>
              <w:tab/>
            </w:r>
            <w:r>
              <w:rPr>
                <w:rStyle w:val="IndexLink"/>
              </w:rPr>
              <w:t>476</w:t>
            </w:r>
          </w:hyperlink>
        </w:p>
        <w:p>
          <w:pPr>
            <w:pStyle w:val="Contents5"/>
            <w:tabs>
              <w:tab w:val="clear" w:pos="7892"/>
              <w:tab w:val="right" w:pos="9026" w:leader="dot"/>
            </w:tabs>
            <w:rPr/>
          </w:pPr>
          <w:hyperlink w:anchor="__RefHeading___Toc525105_1280447820">
            <w:r>
              <w:rPr>
                <w:webHidden/>
                <w:rStyle w:val="IndexLink"/>
              </w:rPr>
              <w:t>247</w:t>
            </w:r>
            <w:r>
              <w:rPr>
                <w:rStyle w:val="IndexLink"/>
                <w:rtl w:val="true"/>
              </w:rPr>
              <w:tab/>
            </w:r>
            <w:r>
              <w:rPr>
                <w:rStyle w:val="IndexLink"/>
              </w:rPr>
              <w:t>480</w:t>
            </w:r>
          </w:hyperlink>
        </w:p>
        <w:p>
          <w:pPr>
            <w:pStyle w:val="Contents5"/>
            <w:tabs>
              <w:tab w:val="clear" w:pos="7892"/>
              <w:tab w:val="right" w:pos="9026" w:leader="dot"/>
            </w:tabs>
            <w:rPr/>
          </w:pPr>
          <w:hyperlink w:anchor="__RefHeading___Toc525107_1280447820">
            <w:r>
              <w:rPr>
                <w:webHidden/>
                <w:rStyle w:val="IndexLink"/>
              </w:rPr>
              <w:t>254</w:t>
            </w:r>
            <w:r>
              <w:rPr>
                <w:rStyle w:val="IndexLink"/>
                <w:rtl w:val="true"/>
              </w:rPr>
              <w:tab/>
            </w:r>
            <w:r>
              <w:rPr>
                <w:rStyle w:val="IndexLink"/>
              </w:rPr>
              <w:t>487</w:t>
            </w:r>
          </w:hyperlink>
        </w:p>
        <w:p>
          <w:pPr>
            <w:pStyle w:val="Contents5"/>
            <w:tabs>
              <w:tab w:val="clear" w:pos="7892"/>
              <w:tab w:val="right" w:pos="9026" w:leader="dot"/>
            </w:tabs>
            <w:rPr/>
          </w:pPr>
          <w:hyperlink w:anchor="__RefHeading___Toc525109_1280447820">
            <w:r>
              <w:rPr>
                <w:webHidden/>
                <w:rStyle w:val="IndexLink"/>
              </w:rPr>
              <w:t>255</w:t>
            </w:r>
            <w:r>
              <w:rPr>
                <w:rStyle w:val="IndexLink"/>
                <w:rtl w:val="true"/>
              </w:rPr>
              <w:tab/>
            </w:r>
            <w:r>
              <w:rPr>
                <w:rStyle w:val="IndexLink"/>
              </w:rPr>
              <w:t>490</w:t>
            </w:r>
          </w:hyperlink>
        </w:p>
        <w:p>
          <w:pPr>
            <w:pStyle w:val="Contents5"/>
            <w:tabs>
              <w:tab w:val="clear" w:pos="7892"/>
              <w:tab w:val="right" w:pos="9026" w:leader="dot"/>
            </w:tabs>
            <w:rPr/>
          </w:pPr>
          <w:hyperlink w:anchor="__RefHeading___Toc525111_1280447820">
            <w:r>
              <w:rPr>
                <w:webHidden/>
                <w:rStyle w:val="IndexLink"/>
              </w:rPr>
              <w:t>258</w:t>
            </w:r>
            <w:r>
              <w:rPr>
                <w:rStyle w:val="IndexLink"/>
                <w:rtl w:val="true"/>
              </w:rPr>
              <w:tab/>
            </w:r>
            <w:r>
              <w:rPr>
                <w:rStyle w:val="IndexLink"/>
              </w:rPr>
              <w:t>493</w:t>
            </w:r>
          </w:hyperlink>
        </w:p>
        <w:p>
          <w:pPr>
            <w:pStyle w:val="Contents5"/>
            <w:tabs>
              <w:tab w:val="clear" w:pos="7892"/>
              <w:tab w:val="right" w:pos="9026" w:leader="dot"/>
            </w:tabs>
            <w:rPr/>
          </w:pPr>
          <w:hyperlink w:anchor="__RefHeading___Toc525113_1280447820">
            <w:r>
              <w:rPr>
                <w:webHidden/>
                <w:rStyle w:val="IndexLink"/>
              </w:rPr>
              <w:t>259</w:t>
            </w:r>
            <w:r>
              <w:rPr>
                <w:rStyle w:val="IndexLink"/>
                <w:rtl w:val="true"/>
              </w:rPr>
              <w:tab/>
            </w:r>
            <w:r>
              <w:rPr>
                <w:rStyle w:val="IndexLink"/>
              </w:rPr>
              <w:t>497</w:t>
            </w:r>
          </w:hyperlink>
        </w:p>
        <w:p>
          <w:pPr>
            <w:pStyle w:val="Contents2"/>
            <w:tabs>
              <w:tab w:val="clear" w:pos="8743"/>
              <w:tab w:val="right" w:pos="9026" w:leader="dot"/>
            </w:tabs>
            <w:rPr/>
          </w:pPr>
          <w:hyperlink w:anchor="__RefHeading___Toc525115_1280447820">
            <w:r>
              <w:rPr>
                <w:webHidden/>
                <w:rStyle w:val="IndexLink"/>
                <w:rtl w:val="true"/>
              </w:rPr>
              <w:t>الفهرس</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6_168136"/>
      <w:bookmarkStart w:id="1" w:name="pg16086_168136"/>
      <w:bookmarkEnd w:id="1"/>
    </w:p>
    <w:p>
      <w:pPr>
        <w:pStyle w:val="Heading2"/>
        <w:numPr>
          <w:ilvl w:val="1"/>
          <w:numId w:val="1"/>
        </w:numPr>
        <w:rPr/>
      </w:pPr>
      <w:bookmarkStart w:id="2" w:name="pg16086_168136"/>
      <w:bookmarkStart w:id="3" w:name="__RefHeading___Toc52489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89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86_168144"/>
      <w:bookmarkStart w:id="8" w:name="pg16086_168144"/>
      <w:bookmarkEnd w:id="8"/>
    </w:p>
    <w:p>
      <w:pPr>
        <w:pStyle w:val="Heading2"/>
        <w:numPr>
          <w:ilvl w:val="1"/>
          <w:numId w:val="1"/>
        </w:numPr>
        <w:rPr/>
      </w:pPr>
      <w:bookmarkStart w:id="9" w:name="pg16086_168144"/>
      <w:bookmarkStart w:id="10" w:name="__RefHeading___Toc524895_1280447820"/>
      <w:bookmarkStart w:id="11" w:name="_Toc3"/>
      <w:bookmarkEnd w:id="9"/>
      <w:bookmarkEnd w:id="10"/>
      <w:r>
        <w:rPr>
          <w:rtl w:val="true"/>
        </w:rPr>
        <w:t>الفصل الأوّل</w:t>
      </w:r>
      <w:r>
        <w:rPr>
          <w:rtl w:val="true"/>
        </w:rPr>
        <w:t xml:space="preserve">: </w:t>
      </w:r>
      <w:r>
        <w:rPr>
          <w:rtl w:val="true"/>
        </w:rPr>
        <w:t>فى الأسماء</w:t>
      </w:r>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24897_1280447820"/>
      <w:bookmarkStart w:id="13" w:name="_Toc4"/>
      <w:bookmarkEnd w:id="12"/>
      <w:r>
        <w:rPr>
          <w:rtl w:val="true"/>
        </w:rPr>
        <w:t>اشارة</w:t>
      </w:r>
      <w:bookmarkEnd w:id="1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جمع الاسم،بكسر الهمزة على اللغة المشهورة،و ضمّها على لغة عمرو بن تميم و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رسمه و علامته،مشتقّ من سموت؛لأنّه تنويه و رفعة، و الذاهب منه الواو؛لأنّ جمعه أسماء،و تصغيره سمي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المصباح المنير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همزة الاسم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كحمل أو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السموّ؛بدليل سمي و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فالناقص منه اللام،و وزنه افع، و الهمزة عوّض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القياس أيضا لأنّهم لو عوّضوا موضع المحذوف لكان المحذوف أولى بالإثبات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 الكوفيّين إلى أنّ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سم،لأنّه من الوسم؛و هو العلامة،فحذفت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فاء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عوّض عنها الهمزة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هذا فوزنه 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ضعيف؛لأنّه لو كان كذلك لقيل في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وسيم،و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أوسام،و لأنّك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سمّيته </w:t>
      </w:r>
      <w:r>
        <w:rPr>
          <w:rStyle w:val="FootnoteAnchor"/>
          <w:rtl w:val="true"/>
        </w:rPr>
        <w:footnoteReference w:id="5"/>
      </w:r>
      <w:r>
        <w:rPr>
          <w:rFonts w:ascii="Amiri" w:hAnsi="Amiri" w:eastAsia="Amiri" w:cs="Amiri"/>
          <w:color w:val="111111"/>
          <w:sz w:val="28"/>
          <w:sz w:val="28"/>
          <w:szCs w:val="28"/>
          <w:rtl w:val="true"/>
          <w:lang w:bidi="ar-SA"/>
        </w:rPr>
        <w:t>،و لو كان من السمة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الأزهري </w:t>
      </w:r>
      <w:r>
        <w:rPr>
          <w:rStyle w:val="FootnoteAnchor"/>
          <w:rtl w:val="true"/>
        </w:rPr>
        <w:footnoteReference w:id="6"/>
      </w:r>
      <w:r>
        <w:rPr>
          <w:rFonts w:ascii="Amiri" w:hAnsi="Amiri" w:eastAsia="Amiri" w:cs="Amiri"/>
          <w:color w:val="111111"/>
          <w:sz w:val="28"/>
          <w:sz w:val="28"/>
          <w:szCs w:val="28"/>
          <w:rtl w:val="true"/>
          <w:lang w:bidi="ar-SA"/>
        </w:rPr>
        <w:t>هذا الكلام بعينه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سمة توضع على الشيء يعرف به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ما يعرف به ذات الشيء،و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بدلالة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و سمي،و أصله من السموّ،و هو الّذى به رفع ذكر المسمّى فيعرف به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اللفظ الموضوع على الجوهر أو العرض،لتمييز </w:t>
      </w:r>
      <w:r>
        <w:rPr>
          <w:rStyle w:val="FootnoteAnchor"/>
          <w:rtl w:val="true"/>
        </w:rPr>
        <w:footnoteReference w:id="9"/>
      </w:r>
      <w:r>
        <w:rPr>
          <w:rFonts w:ascii="IRNazanin" w:hAnsi="IRNazanin" w:eastAsia="IRNazanin"/>
          <w:color w:val="111111"/>
          <w:sz w:val="28"/>
          <w:sz w:val="28"/>
          <w:szCs w:val="28"/>
          <w:rtl w:val="true"/>
          <w:lang w:bidi="fa-IR"/>
        </w:rPr>
        <w:t xml:space="preserve">بعضه به عن بعض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حال؛فجمع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أسماوات،على حكاية الفراء و اللحياني </w:t>
      </w:r>
      <w:r>
        <w:rPr>
          <w:rStyle w:val="FootnoteAnchor"/>
          <w:rtl w:val="true"/>
        </w:rPr>
        <w:footnoteReference w:id="11"/>
      </w:r>
      <w:r>
        <w:rPr>
          <w:rFonts w:ascii="Amiri" w:hAnsi="Amiri" w:eastAsia="Amiri" w:cs="Amiri"/>
          <w:color w:val="111111"/>
          <w:sz w:val="28"/>
          <w:sz w:val="28"/>
          <w:szCs w:val="28"/>
          <w:rtl w:val="true"/>
          <w:lang w:bidi="ar-SA"/>
        </w:rPr>
        <w:t>،و جمع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 و أسام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تعريف الاسم و إن كان يشمل الكنية و اللقب إلاّ أنّ المراد هنا بالاسم غير هما،بل الظاهر أنّ التعريف للعلم و أنّه يشمل الثلاثة،و أنّها متقابلات،كما يكشف عن ذلك 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اسما أتى و كنية و لقبا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الفصل مرتّب على ترتيب حروف الهجاء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تقدّم </w:t>
      </w:r>
      <w:r>
        <w:rPr>
          <w:rStyle w:val="FootnoteAnchor"/>
          <w:rtl w:val="true"/>
        </w:rPr>
        <w:footnoteReference w:id="14"/>
      </w:r>
      <w:r>
        <w:rPr>
          <w:rFonts w:ascii="Amiri" w:hAnsi="Amiri" w:eastAsia="Amiri" w:cs="Amiri"/>
          <w:color w:val="111111"/>
          <w:sz w:val="28"/>
          <w:sz w:val="28"/>
          <w:szCs w:val="28"/>
          <w:rtl w:val="true"/>
          <w:lang w:bidi="ar-SA"/>
        </w:rPr>
        <w:t>شرحه في الفائدة الأولى من المقام الرابع من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في كلّ حرف أبوابا، و في كلّ اسم غالبا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ضبطا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تمييزا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الهمزة</w:t>
      </w:r>
      <w:r>
        <w:rPr>
          <w:rFonts w:eastAsia="Amiri" w:cs="Amiri" w:ascii="Amiri" w:hAnsi="Amiri"/>
          <w:color w:val="111111"/>
          <w:sz w:val="28"/>
          <w:szCs w:val="28"/>
          <w:rtl w:val="true"/>
          <w:lang w:bidi="ar-SA"/>
        </w:rPr>
        <w:t xml:space="preserve">] </w:t>
      </w:r>
      <w:bookmarkStart w:id="14" w:name="pg16086_168152"/>
    </w:p>
    <w:p>
      <w:pPr>
        <w:pStyle w:val="Heading3"/>
        <w:numPr>
          <w:ilvl w:val="2"/>
          <w:numId w:val="1"/>
        </w:numPr>
        <w:rPr/>
      </w:pPr>
      <w:bookmarkStart w:id="15" w:name="__RefHeading___Toc524899_1280447820"/>
      <w:bookmarkStart w:id="16" w:name="_Toc5"/>
      <w:bookmarkEnd w:id="14"/>
      <w:bookmarkEnd w:id="15"/>
      <w:r>
        <w:rPr>
          <w:rtl w:val="true"/>
        </w:rPr>
        <w:t>أبواب الهمزة</w:t>
      </w:r>
      <w:bookmarkEnd w:id="16"/>
    </w:p>
    <w:p>
      <w:pPr>
        <w:pStyle w:val="Heading4"/>
        <w:numPr>
          <w:ilvl w:val="3"/>
          <w:numId w:val="1"/>
        </w:numPr>
        <w:rPr/>
      </w:pPr>
      <w:bookmarkStart w:id="17" w:name="__RefHeading___Toc524901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لا يخفى عليك أنّ عنوان الباب بالهمزة هو الّذي جرى عليه القدماء و جملة من المتأخرين،و هو أولى من عنوانه بالألف،كما صنعه عدّة من الأواخر،منهم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عليّ رحمه اللّه في منتهى المقال؛ضرورة أنّ الألف لا يبدأ به لسكونه، و ذلك أنّ الألف المفردة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 و متحرّكة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الليّنة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المتحرّكة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همزة،كما صرّحوا 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آدم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086_168156"/>
      <w:bookmarkStart w:id="20" w:name="pg16086_168156"/>
      <w:bookmarkEnd w:id="20"/>
    </w:p>
    <w:p>
      <w:pPr>
        <w:pStyle w:val="Heading4"/>
        <w:numPr>
          <w:ilvl w:val="3"/>
          <w:numId w:val="1"/>
        </w:numPr>
        <w:rPr/>
      </w:pPr>
      <w:bookmarkStart w:id="21" w:name="pg16086_168156"/>
      <w:bookmarkStart w:id="22" w:name="__RefHeading___Toc524903_1280447820"/>
      <w:bookmarkStart w:id="23" w:name="_Toc7"/>
      <w:bookmarkEnd w:id="21"/>
      <w:bookmarkEnd w:id="22"/>
      <w:r>
        <w:rPr>
          <w:rtl w:val="true"/>
        </w:rPr>
        <w:t>باب آدم</w:t>
      </w:r>
      <w:bookmarkEnd w:id="23"/>
    </w:p>
    <w:p>
      <w:pPr>
        <w:pStyle w:val="Heading5"/>
        <w:numPr>
          <w:ilvl w:val="4"/>
          <w:numId w:val="1"/>
        </w:numPr>
        <w:rPr/>
      </w:pPr>
      <w:bookmarkStart w:id="24" w:name="__RefHeading___Toc524905_1280447820"/>
      <w:bookmarkStart w:id="25" w:name="_Toc8"/>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الألف،ثمّ الدال المهملة،ثمّ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آدم لأنّه خلق من أديم الأرض </w:t>
      </w:r>
      <w:r>
        <w:rPr>
          <w:rStyle w:val="FootnoteAnchor"/>
          <w:rtl w:val="true"/>
        </w:rPr>
        <w:footnoteReference w:id="16"/>
      </w:r>
      <w:r>
        <w:rPr>
          <w:rFonts w:ascii="Amiri" w:hAnsi="Amiri" w:eastAsia="Amiri" w:cs="Amiri"/>
          <w:color w:val="111111"/>
          <w:sz w:val="28"/>
          <w:sz w:val="28"/>
          <w:szCs w:val="28"/>
          <w:rtl w:val="true"/>
          <w:lang w:bidi="ar-SA"/>
        </w:rPr>
        <w:t xml:space="preserve">،و هكذا قال أهل اللغة </w:t>
      </w:r>
      <w:r>
        <w:rPr>
          <w:rStyle w:val="FootnoteAnchor"/>
          <w:rtl w:val="true"/>
        </w:rPr>
        <w:footnoteReference w:id="17"/>
      </w:r>
      <w:r>
        <w:rPr>
          <w:rFonts w:ascii="Amiri" w:hAnsi="Amiri" w:eastAsia="Amiri" w:cs="Amiri"/>
          <w:color w:val="111111"/>
          <w:sz w:val="28"/>
          <w:sz w:val="28"/>
          <w:szCs w:val="28"/>
          <w:rtl w:val="true"/>
          <w:lang w:bidi="ar-SA"/>
        </w:rPr>
        <w:t>فيما حكاه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مشتقّ من أديم الأرض؛لأنّه خلق من تراب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أديم الأرض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النضر بن شميل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آدم لبياضه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تصريح منهم بأنّ آدم اسم عربي مشتق،و إلاّ فالعجمي </w:t>
      </w:r>
    </w:p>
    <w:p>
      <w:pPr>
        <w:pStyle w:val="BookText"/>
        <w:rPr/>
      </w:pPr>
      <w:r>
        <w:rPr>
          <w:rFonts w:ascii="IRNazanin" w:hAnsi="IRNazanin" w:eastAsia="IRNazanin"/>
          <w:color w:val="111111"/>
          <w:sz w:val="28"/>
          <w:sz w:val="28"/>
          <w:szCs w:val="28"/>
          <w:rtl w:val="true"/>
          <w:lang w:bidi="fa-IR"/>
        </w:rPr>
        <w:t>لا اشتقاق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البقاء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 أفعل،و الألف منه مبدلة من همزة،و هي فاء الفعل؛لأنّه مشتق من أديم الأرض،أو من الأدمة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يكون أصله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كذلك لا نصرف كعالم،و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التعريف وحده لا يمنع الصرف،و ليس هو بعجميّ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أبي البقاء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منصور الجواليقي في كتابه المعرب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الأنبياء عليهم الصلاة و السلام كلّها أعجمية نحو إبراهيم،و إسماعيل،و إسحاق،و إلياس، و إدريس،و أيّوب،و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آدم،و صالحا،و شعيبا،و محمّدا صلوات اللّه عليهم أجمعين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الآيات فيما بدئ به خلق آدم،ففي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تُرٰابٍ </w:t>
      </w:r>
      <w:r>
        <w:rPr>
          <w:rStyle w:val="FootnoteAnchor"/>
          <w:rtl w:val="true"/>
        </w:rPr>
        <w:footnoteReference w:id="24"/>
      </w:r>
      <w:r>
        <w:rPr>
          <w:rFonts w:ascii="Amiri" w:hAnsi="Amiri" w:eastAsia="Amiri" w:cs="Amiri"/>
          <w:color w:val="111111"/>
          <w:sz w:val="28"/>
          <w:sz w:val="28"/>
          <w:szCs w:val="28"/>
          <w:rtl w:val="true"/>
          <w:lang w:bidi="ar-SA"/>
        </w:rPr>
        <w:t>خلقه اللّه تعالى من تراب،و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لاٰزِبٍ </w:t>
      </w:r>
      <w:r>
        <w:rPr>
          <w:rStyle w:val="FootnoteAnchor"/>
          <w:rtl w:val="true"/>
        </w:rPr>
        <w:footnoteReference w:id="25"/>
      </w:r>
      <w:r>
        <w:rPr>
          <w:rStyle w:val="FootnoteAnchor"/>
          <w:rtl w:val="true"/>
        </w:rPr>
        <w:footnoteReference w:id="26"/>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w:t>
      </w:r>
      <w:r>
        <w:rPr>
          <w:rStyle w:val="FootnoteAnchor"/>
          <w:rtl w:val="true"/>
        </w:rPr>
        <w:footnoteReference w:id="27"/>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صَلْصٰالٍ </w:t>
      </w:r>
      <w:r>
        <w:rPr>
          <w:rStyle w:val="FootnoteAnchor"/>
          <w:rtl w:val="true"/>
        </w:rPr>
        <w:footnoteReference w:id="28"/>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الألفاظ راجعة إلى أصل واحد،و هو التراب الّذي هو أصل الطين،فأعلمنا اللّه عزّ و جلّ أنّه خلقه من تراب،ثمّ جعله طينا،ثمّ انتقل فصار كالحمإ المسنون،ثمّ انتقل فصار صلصالا كالفخّار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الزجّاج </w:t>
      </w:r>
      <w:r>
        <w:rPr>
          <w:rStyle w:val="FootnoteAnchor"/>
          <w:rtl w:val="true"/>
        </w:rPr>
        <w:footnoteReference w:id="30"/>
      </w:r>
      <w:r>
        <w:rPr>
          <w:rFonts w:ascii="Amiri" w:hAnsi="Amiri" w:eastAsia="Amiri" w:cs="Amiri"/>
          <w:color w:val="111111"/>
          <w:sz w:val="28"/>
          <w:sz w:val="28"/>
          <w:szCs w:val="28"/>
          <w:rtl w:val="true"/>
          <w:lang w:bidi="ar-SA"/>
        </w:rPr>
        <w:t xml:space="preserve">،و لقد أجاد فيما أفاد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6" w:name="pg16086_168159"/>
    </w:p>
    <w:p>
      <w:pPr>
        <w:pStyle w:val="Heading5"/>
        <w:numPr>
          <w:ilvl w:val="4"/>
          <w:numId w:val="1"/>
        </w:numPr>
        <w:rPr/>
      </w:pPr>
      <w:bookmarkStart w:id="27" w:name="__RefHeading___Toc524907_1280447820"/>
      <w:bookmarkStart w:id="28" w:name="_Toc9"/>
      <w:bookmarkEnd w:id="26"/>
      <w:bookmarkEnd w:id="27"/>
      <w:r>
        <w:rPr/>
        <w:t>1</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إسحاق بن آدم بن عبد اللّه</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يطبع الجامع للحارثي فضلا عن مقدّمته،و هو كتاب جامع الأخبار في إيضاح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مقدّمة رجاليّة مرتّبة على الطبقات الستّ للشيخ عبد اللطيف بن عليّ بن أحمد بن أبي جامع الحارثي الشامي العاملي،تلميذ الشيخ البهائي و صاحبي المدارك و المعالم،متوفّى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نعلم بطبعه أو بنسخة جيّدة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العين المهملة المفتوحة،و الراء المهملة،و الياء،نسبة إلى أشعر بن سبأ بن يشجب بن يعرب بن </w:t>
      </w:r>
    </w:p>
    <w:p>
      <w:pPr>
        <w:pStyle w:val="BookText"/>
        <w:rPr/>
      </w:pPr>
      <w:r>
        <w:rPr>
          <w:rFonts w:ascii="IRNazanin" w:hAnsi="IRNazanin" w:eastAsia="IRNazanin"/>
          <w:color w:val="111111"/>
          <w:sz w:val="28"/>
          <w:sz w:val="28"/>
          <w:szCs w:val="28"/>
          <w:rtl w:val="true"/>
          <w:lang w:bidi="fa-IR"/>
        </w:rPr>
        <w:t xml:space="preserve">قحطان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انظر تاج العروس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ابن ماكولا في الإكمال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قمّ،بلدة معروفة </w:t>
      </w:r>
      <w:r>
        <w:rPr>
          <w:rStyle w:val="FootnoteAnchor"/>
          <w:rtl w:val="true"/>
        </w:rPr>
        <w:footnoteReference w:id="34"/>
      </w:r>
      <w:r>
        <w:rPr>
          <w:rFonts w:ascii="Amiri" w:hAnsi="Amiri" w:eastAsia="Amiri" w:cs="Amiri"/>
          <w:color w:val="111111"/>
          <w:sz w:val="28"/>
          <w:sz w:val="28"/>
          <w:szCs w:val="28"/>
          <w:rtl w:val="true"/>
          <w:lang w:bidi="ar-SA"/>
        </w:rPr>
        <w:t>،فيها مزار سيّدتنا المعصومة بنت مولانا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صرّح بكونه ثقة في رجال النجاشي </w:t>
      </w:r>
      <w:r>
        <w:rPr>
          <w:rStyle w:val="FootnoteAnchor"/>
          <w:rtl w:val="true"/>
        </w:rPr>
        <w:footnoteReference w:id="35"/>
      </w:r>
      <w:r>
        <w:rPr>
          <w:rFonts w:ascii="IRNazanin" w:hAnsi="IRNazanin" w:eastAsia="IRNazanin"/>
          <w:color w:val="111111"/>
          <w:sz w:val="28"/>
          <w:sz w:val="28"/>
          <w:szCs w:val="28"/>
          <w:rtl w:val="true"/>
          <w:lang w:bidi="fa-IR"/>
        </w:rPr>
        <w:t xml:space="preserve">،و الفهرست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ليس فيها توثيق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نعم؛لدينا نسخة من الفهرست مخطوطة و مصحّحة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 ثقة،كما و أنّ نسخة القهپائي من الفهرست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مجمع الرجال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مشتركات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جامع المقال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وجيزة الفاضل</w:t>
      </w:r>
    </w:p>
    <w:p>
      <w:pPr>
        <w:pStyle w:val="BookText"/>
        <w:rPr/>
      </w:pPr>
      <w:r>
        <w:rPr>
          <w:rFonts w:ascii="Amiri" w:hAnsi="Amiri" w:eastAsia="Amiri" w:cs="Amiri"/>
          <w:color w:val="111111"/>
          <w:sz w:val="28"/>
          <w:sz w:val="28"/>
          <w:szCs w:val="28"/>
          <w:rtl w:val="true"/>
          <w:lang w:bidi="ar-SA"/>
        </w:rPr>
        <w:t xml:space="preserve">المجلسي </w:t>
      </w:r>
      <w:r>
        <w:rPr>
          <w:rStyle w:val="FootnoteAnchor"/>
          <w:rtl w:val="true"/>
        </w:rPr>
        <w:footnoteReference w:id="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تأخّر عنها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 بن آدم بن عبد اللّه بن سعد الأشعري القمّي،ذكره أبو جعفر الطوسي في مصنّفي الإماميّة،روى عن يونس بن يعقوب،و عبيد اللّه بن محمّد الجعفي،و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عبد الجبّار، و إبراهيم بن هاشم القمّي،و أبو عبد اللّه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زاهدا خاشعا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ابن داود أنّ آدم هذا لم يرو عنهم عليهم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منهج المقال </w:t>
      </w:r>
      <w:r>
        <w:rPr>
          <w:rStyle w:val="FootnoteAnchor"/>
          <w:rtl w:val="true"/>
        </w:rPr>
        <w:footnoteReference w:id="40"/>
      </w:r>
      <w:r>
        <w:rPr>
          <w:rFonts w:ascii="IRNazanin" w:hAnsi="IRNazanin" w:eastAsia="IRNazanin"/>
          <w:color w:val="111111"/>
          <w:sz w:val="28"/>
          <w:sz w:val="28"/>
          <w:szCs w:val="28"/>
          <w:rtl w:val="true"/>
          <w:lang w:bidi="fa-IR"/>
        </w:rPr>
        <w:t xml:space="preserve">،و منتهى المقال </w:t>
      </w:r>
      <w:r>
        <w:rPr>
          <w:rStyle w:val="FootnoteAnchor"/>
          <w:rtl w:val="true"/>
        </w:rPr>
        <w:footnoteReference w:id="4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بعيد،و إن لم أجد تصريحا بذلك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تصريح غيره به غير ضائر،بعد عدم التزام غيره و غير الشيخ رحمه اللّه في رجاله بتمييز من روى عنهم عليهم السلام عمّن لم يرو عنهم عليهم السلام،و الشيخ لم يذكره في رجاله أصلا،فيبقى قول ابن داود بغير معارض، و خطأه في بعض الموارد لا يسلب الوثوق بقوله على وجه الكلّية،سيّما و قد نبّهنا في ذيل الفائدة الثالثة </w:t>
      </w:r>
      <w:r>
        <w:rPr>
          <w:rStyle w:val="FootnoteAnchor"/>
          <w:rtl w:val="true"/>
        </w:rPr>
        <w:footnoteReference w:id="42"/>
      </w:r>
      <w:r>
        <w:rPr>
          <w:rFonts w:ascii="Amiri" w:hAnsi="Amiri" w:eastAsia="Amiri" w:cs="Amiri"/>
          <w:color w:val="111111"/>
          <w:sz w:val="28"/>
          <w:sz w:val="28"/>
          <w:szCs w:val="28"/>
          <w:rtl w:val="true"/>
          <w:lang w:bidi="ar-SA"/>
        </w:rPr>
        <w:t>على أنّ ابن داود متى ما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عدّ الشيخ رحمه اللّه في رجاله الرجل ممّن لم يرو عنهم عليهم السلام،و متى ما رمز</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حذا فيه حذو النجاشي،و أنّ كلّ من لم ينقل النجاشي في ترجمته روايته عن إمام،رمز ابن داود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فغرضه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هنا،أنّ النجاشي لم ينقل روايته عن إمام،و هو على ما ذكره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يردّه أنّ المؤلّفين ديدنهم أن يختاروا في عناوين التراجم ما شاءوا،شريطة أن يكون موافقا لما يتمتع به المترجم من الخصوصيات،فمثلا بعضهم يذكر في العنوان اللقب،و بعض يتركه،و بعضهم يذكر كنيته،و بعضهم لا يذكرها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إعطاء العناوين من الأمور التقليديّة،كما و أنّ النجاشي و الشيخ في الفهرست و العلاّمة في الخلاصة و ابن داود في رجاله و جامع المقال و ملخّص المقال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قمّي ثقة، و لكن في نقد الرجال و الوسيط و مجمع الرجال و إتقان المقال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القمّي،فالاعتراض المذكور لا وجه 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المعنون إسحاق و جدّه آدم،و إدريس و إسماعيل عمومته،و بنو عمومة أبيه عمران و عيسى و اليسع و الزبير كلّهم رواة،و تأتي ترجمتهم إن شاء اللّه تعالى في محلّها المناسب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توثيقه للرجل،ما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أصحابنا،عن أبي المفضّل الشيباني،عن أبي جعفر محمّد بن بطّة </w:t>
      </w:r>
      <w:r>
        <w:rPr>
          <w:rStyle w:val="FootnoteAnchor"/>
          <w:rtl w:val="true"/>
        </w:rPr>
        <w:footnoteReference w:id="44"/>
      </w:r>
      <w:r>
        <w:rPr>
          <w:rFonts w:ascii="Amiri" w:hAnsi="Amiri" w:eastAsia="Amiri" w:cs="Amiri"/>
          <w:color w:val="111111"/>
          <w:sz w:val="28"/>
          <w:sz w:val="28"/>
          <w:szCs w:val="28"/>
          <w:rtl w:val="true"/>
          <w:lang w:bidi="ar-SA"/>
        </w:rPr>
        <w:t>القمّي، عن أحمد بن أبي عبد اللّه البرقي،عن آدم بن إسحاق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عنه محمّد بن عبد الجبّار، و أحمد بن محمّد بن خالد،أخبرنا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آدم ابن إسحاق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في كلامه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القناني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في ترجمة محمّد بن مروان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شاذان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علينا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بن شاذان،هو محمّد بن عليّ بن شاذان أبو عبد اللّه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الترجمتين و تصريحه في القناني بأنّه أجازه جميع كتبه،و عدم تصريحه في القزويني بشيء من ذلك،يظهر وجه ترجيح المؤلّف قدّس سرّه كونه القناني لا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أتعب نفسه بعض المعاصرين بأسلوب غير لائق بأنّ الصحيح هو أن يكون القزويني لا القناني،ردّا على ترجيح المؤلّف قدّس سرّه،و للمراجع أن يتأمّل في المقام و يختار أيّ الترجيحين،و اللّه سبحانه الهادي إلى الصواب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وصفه به في</w:t>
      </w:r>
    </w:p>
    <w:p>
      <w:pPr>
        <w:pStyle w:val="BookText"/>
        <w:rPr/>
      </w:pPr>
      <w:r>
        <w:rPr>
          <w:rFonts w:ascii="IRNazanin" w:hAnsi="IRNazanin" w:eastAsia="IRNazanin"/>
          <w:color w:val="111111"/>
          <w:sz w:val="28"/>
          <w:sz w:val="28"/>
          <w:szCs w:val="28"/>
          <w:rtl w:val="true"/>
          <w:lang w:bidi="fa-IR"/>
        </w:rPr>
        <w:t xml:space="preserve">المنهج </w:t>
      </w:r>
      <w:r>
        <w:rPr>
          <w:rStyle w:val="FootnoteAnchor"/>
          <w:rtl w:val="true"/>
        </w:rPr>
        <w:footnoteReference w:id="48"/>
      </w:r>
      <w:r>
        <w:rPr>
          <w:rFonts w:ascii="Amiri" w:hAnsi="Amiri" w:eastAsia="Amiri" w:cs="Amiri"/>
          <w:color w:val="111111"/>
          <w:sz w:val="28"/>
          <w:sz w:val="28"/>
          <w:szCs w:val="28"/>
          <w:rtl w:val="true"/>
          <w:lang w:bidi="ar-SA"/>
        </w:rPr>
        <w:t>،و لعلّه كان كذلك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العبارتين أنّ الراوي عن الرجل أحمد بن أبي عبد اللّه البرقي،و محمّد ابن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الكاظمي رحمه اللّه في مشتركاته </w:t>
      </w:r>
      <w:r>
        <w:rPr>
          <w:rStyle w:val="FootnoteAnchor"/>
          <w:rtl w:val="true"/>
        </w:rPr>
        <w:footnoteReference w:id="4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استعلام أنّه هو، برواية أحمد بن أبي عبد اللّه </w:t>
      </w:r>
      <w:r>
        <w:rPr>
          <w:rStyle w:val="FootnoteAnchor"/>
          <w:rtl w:val="true"/>
        </w:rPr>
        <w:footnoteReference w:id="50"/>
      </w:r>
      <w:r>
        <w:rPr>
          <w:rFonts w:ascii="Amiri" w:hAnsi="Amiri" w:eastAsia="Amiri" w:cs="Amiri"/>
          <w:color w:val="111111"/>
          <w:sz w:val="28"/>
          <w:sz w:val="28"/>
          <w:szCs w:val="28"/>
          <w:rtl w:val="true"/>
          <w:lang w:bidi="ar-SA"/>
        </w:rPr>
        <w:t>البرقي عنه،و رواية محمّد بن عبد الجبّار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للأردبيلي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رواياته في الكتب الأربعة</w:t>
      </w:r>
    </w:p>
    <w:p>
      <w:pPr>
        <w:pStyle w:val="BookText"/>
        <w:rPr/>
      </w:pPr>
      <w:r>
        <w:rPr>
          <w:rFonts w:ascii="Amiri" w:hAnsi="Amiri" w:eastAsia="Amiri" w:cs="Amiri"/>
          <w:color w:val="111111"/>
          <w:sz w:val="28"/>
          <w:sz w:val="28"/>
          <w:szCs w:val="28"/>
          <w:rtl w:val="true"/>
          <w:lang w:bidi="ar-SA"/>
        </w:rPr>
        <w:t>روى المترجم له عن طائفة من الرواة الأجلاّء 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مهران؛كما في الكافي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بعض أصحابه،عن آدم بن إسحاق،عن عبد الرزاق بن مهران،عن الحسين بن ميمون، عن محمّد بن سالم،عن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آدم بن إسحاق، عن عبد اللّه بن محمّد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هو الباقر عليه السلام؛لأنّه الّذي كان في زمان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عبد اللّه بن محمّد الجعفي،كما في الكافي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آدم بن إسحاق،عن عبد اللّه بن محمّد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هنا الباقر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 زهير النهدي،عن آدم بن إسحاق،عن بعض أصحابه،عن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إبراهيم بن هاشم،عن آدم بن إسحاق،عن رجل،عن محمّد بن النعمان،عن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الصفّار،عن إبراهيم بن هاشم،عن آدم بن إسحاق،عن رجل من أصحابنا،عن عبد الحميد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آدم بن إسحاق، عن عبد اللّه بن محمّد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وقوع تصحيف في السند،و ذلك أنّ عليّ بن إبراهيم ليس في طبقة آدم بن إسحاق،و إنّما يروي عنه بواسطة أبيه إبراهيم بن هاشم،بالإضافة إلى ذلك أنّ الرواية بسندها و متنها رويت في الكافي 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آدم بن إسحاق،عن عبد اللّه بن محمّد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خطأ،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إبراهيم بن هاشم،فتفطّن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الأسانيد هي بعض ما رواه المترجم و رووا عنه في الكتب الأربعة،و إلاّ فهي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اتفق خبراء الفن على وثاقة المترجم و جلالته،فهو ثقة بلا غمز فيه،و الرواية من جهته صحيحة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أبي إياس الشيباني أو النسائي</w:t>
      </w:r>
    </w:p>
    <w:p>
      <w:pPr>
        <w:pStyle w:val="BookText"/>
        <w:rPr/>
      </w:pPr>
      <w:r>
        <w:rPr>
          <w:rFonts w:ascii="Amiri" w:hAnsi="Amiri" w:eastAsia="Amiri" w:cs="Amiri"/>
          <w:color w:val="111111"/>
          <w:sz w:val="28"/>
          <w:sz w:val="28"/>
          <w:szCs w:val="28"/>
          <w:rtl w:val="true"/>
          <w:lang w:bidi="ar-SA"/>
        </w:rPr>
        <w:t xml:space="preserve">جاء في إكمال الدين للشيخ الصدوق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في غيبة موسى عليه السلام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النسائي،عن أبيه آدم بن أبي إياس،قال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المبارك ابن فضالة عن سعيد بن جبير عن سيّد العابدين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الشيباني،عن أبيه آدم بن أبي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محمّد بن آدم،عن أبيه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الانوار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آدم النسائي،عن أبيه آدم بن إياس،عن المبارك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آدم عن أبيه عن شهر بن حوشب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آدم بن أبي إياس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عبد الرحمن بن محمّد،و هو ابن أبي إياس العسقلاني و أصله مروزي مولى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ورقاء سمعت أبي يقول ذلك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صدوق سئل أبي عن آدم بن أبي إياس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متعبّد من خيار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أبي إياس و اسمه عبد الرحمن بن محمّد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ناهية بن شعيب الخراساني المروذي أبو الحسن العسقلاني مولى بني تميم،أو تيم أصله من خراسان و نشأ ببغداد و بها طلب الحديث و كتب عن شيوخها،ثمّ رحل إلى الكوفة و البصرة و الحجاز و مصر و الشام و لقي الشيوخ و سمع منهم،و استوطن عسقلان إلى أن مات بها في جمادى الآخرة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مكينا عند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سئل عن آدم ابن أبي إياس،فقال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ما 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آدم أن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بن آدم بن أبي إياس،فتدبّر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ثقة عند كثير منهم،و ليس له ذكر في معاجمنا الرجاليّة،فتدبّر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إبراهيم بن هاشم،و كذا أبو زهير النهدي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086_168166"/>
      <w:bookmarkStart w:id="30" w:name="pg16086_168166"/>
      <w:bookmarkEnd w:id="30"/>
    </w:p>
    <w:p>
      <w:pPr>
        <w:pStyle w:val="Heading5"/>
        <w:numPr>
          <w:ilvl w:val="4"/>
          <w:numId w:val="1"/>
        </w:numPr>
        <w:rPr/>
      </w:pPr>
      <w:bookmarkStart w:id="31" w:name="pg16086_168166"/>
      <w:bookmarkStart w:id="32" w:name="__RefHeading___Toc524909_1280447820"/>
      <w:bookmarkStart w:id="33" w:name="_Toc10"/>
      <w:bookmarkEnd w:id="31"/>
      <w:bookmarkEnd w:id="32"/>
      <w:r>
        <w:rPr/>
        <w:t>3</w:t>
      </w:r>
      <w:bookmarkEnd w:id="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بيّاع اللّؤلؤ الكوفي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،الفهرست لشيخ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رجال الشيخ رحمه اللّه </w:t>
      </w:r>
      <w:r>
        <w:rPr>
          <w:rStyle w:val="FootnoteAnchor"/>
          <w:rtl w:val="true"/>
        </w:rPr>
        <w:footnoteReference w:id="53"/>
      </w:r>
      <w:r>
        <w:rPr>
          <w:rFonts w:ascii="Amiri" w:hAnsi="Amiri" w:eastAsia="Amiri" w:cs="Amiri"/>
          <w:color w:val="111111"/>
          <w:sz w:val="28"/>
          <w:sz w:val="28"/>
          <w:szCs w:val="28"/>
          <w:rtl w:val="true"/>
          <w:lang w:bidi="ar-SA"/>
        </w:rPr>
        <w:t>في عداد من روى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5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55"/>
      </w:r>
      <w:r>
        <w:rPr>
          <w:rFonts w:ascii="Amiri" w:hAnsi="Amiri" w:eastAsia="Amiri" w:cs="Amiri"/>
          <w:color w:val="111111"/>
          <w:sz w:val="28"/>
          <w:sz w:val="28"/>
          <w:szCs w:val="28"/>
          <w:rtl w:val="true"/>
          <w:lang w:bidi="ar-SA"/>
        </w:rPr>
        <w:t>في باب الوصيّ يدرك أيتامه،عن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أحمد بن عبدون،عن أبي طالب </w:t>
      </w:r>
    </w:p>
    <w:p>
      <w:pPr>
        <w:pStyle w:val="BookText"/>
        <w:rPr/>
      </w:pPr>
      <w:r>
        <w:rPr>
          <w:rFonts w:ascii="Amiri" w:hAnsi="Amiri" w:eastAsia="Amiri" w:cs="Amiri"/>
          <w:color w:val="111111"/>
          <w:sz w:val="28"/>
          <w:sz w:val="28"/>
          <w:szCs w:val="28"/>
          <w:rtl w:val="true"/>
          <w:lang w:bidi="ar-SA"/>
        </w:rPr>
        <w:t>الأنباري،عن حميد بن زياد،عن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إسماعيل القرشي </w:t>
      </w:r>
      <w:r>
        <w:rPr>
          <w:rStyle w:val="FootnoteAnchor"/>
          <w:rtl w:val="true"/>
        </w:rPr>
        <w:footnoteReference w:id="57"/>
      </w:r>
      <w:r>
        <w:rPr>
          <w:rFonts w:ascii="Amiri" w:hAnsi="Amiri" w:eastAsia="Amiri" w:cs="Amiri"/>
          <w:color w:val="111111"/>
          <w:sz w:val="28"/>
          <w:sz w:val="28"/>
          <w:szCs w:val="28"/>
          <w:rtl w:val="true"/>
          <w:lang w:bidi="ar-SA"/>
        </w:rPr>
        <w:t>،عن أبي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أراه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زائدة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فيظهر أنّ عبارة الفهرست الصحيحة بحذف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الكنية على الاسم، و يؤيد ذلك أنّ كنية القاسم بن إسماعيل هي أبو محمّد،و أنّه يروي عن آدم كثيرا،و الّذي نصّوا عليه بأنّه يروي عن آدم هذا أصولا كثيرة هو حميد بن زياد،لا العباس بن عيسى الغاضري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مجموع ما ذكر يطمئنّ بأنّ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أشكل بعض المعاصرين على المؤلّف و على المحقّق البحراني و القهپائي و الوحيد البهبهاني قدّس اللّه أسرارهم بما لا يليق بنا ذكره لما فيه من سوء الأدب و التحامل عليهم،مع أنّهم أبدوا احتمالا في المقام،و من القريب أنّ ما احتملوه هو الصحيح،فتفطّن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نظره إلى أنّ القاسم بن إسماعيل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بعد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عبيس </w:t>
      </w:r>
      <w:r>
        <w:rPr>
          <w:rStyle w:val="FootnoteAnchor"/>
          <w:rtl w:val="true"/>
        </w:rPr>
        <w:footnoteReference w:id="60"/>
      </w:r>
      <w:r>
        <w:rPr>
          <w:rFonts w:ascii="Amiri" w:hAnsi="Amiri" w:eastAsia="Amiri" w:cs="Amiri"/>
          <w:color w:val="111111"/>
          <w:sz w:val="28"/>
          <w:sz w:val="28"/>
          <w:szCs w:val="28"/>
          <w:rtl w:val="true"/>
          <w:lang w:bidi="ar-SA"/>
        </w:rPr>
        <w:t xml:space="preserve">،و الظاهر أنّه العباس بن عيسى العامري </w:t>
      </w:r>
      <w:r>
        <w:rPr>
          <w:rStyle w:val="FootnoteAnchor"/>
          <w:rtl w:val="true"/>
        </w:rPr>
        <w:footnoteReference w:id="61"/>
      </w:r>
      <w:r>
        <w:rPr>
          <w:rFonts w:ascii="Amiri" w:hAnsi="Amiri" w:eastAsia="Amiri" w:cs="Amiri"/>
          <w:color w:val="111111"/>
          <w:sz w:val="28"/>
          <w:sz w:val="28"/>
          <w:szCs w:val="28"/>
          <w:rtl w:val="true"/>
          <w:lang w:bidi="ar-SA"/>
        </w:rPr>
        <w:t>،و هو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محمّد،يروي عنه حميد </w:t>
      </w:r>
    </w:p>
    <w:p>
      <w:pPr>
        <w:pStyle w:val="BookText"/>
        <w:rPr/>
      </w:pPr>
      <w:r>
        <w:rPr>
          <w:rFonts w:ascii="Amiri" w:hAnsi="Amiri" w:eastAsia="Amiri" w:cs="Amiri"/>
          <w:color w:val="111111"/>
          <w:sz w:val="28"/>
          <w:sz w:val="28"/>
          <w:szCs w:val="28"/>
          <w:rtl w:val="true"/>
          <w:lang w:bidi="ar-SA"/>
        </w:rPr>
        <w:t>بواسطة ابنه،و أحمد بن ميثم،فتدبّر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لكن لا أجد العبارة في نسختي من الفهرست،و يحتمل أن يكون تفسيرا لأبي محمّد من المصنّف رحمه اللّه أو غيره فتوهّم الناسخ فألحقها بالأصل، و على أيّ تقدير؛كونه عبيسا محتمل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لم يذكر أحد 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عيسى الغاضري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ذلك فإنّ كنيتهما مختلفتان،فإن كنية الناشري أبو الفضل،و كنية الغاضري أبو محمّد،فعلى هذا لو جعلنا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الفهرست،فلا بد و أن يكون المراد الغاضري،لأنه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لكن يبعّده أن المصرّح بتصغير اسمه هو الناشري لا الغاضري،و هذا شاهد صدق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 عن بعض حواشي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الشيخ رحمه اللّه بل من بعض الناسخين للفهرست،فتفطّن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هو الظاهر،كما يشير إليه ما ذكره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بيّاع اللّؤلؤ،ذكره الطوسي في مصنّفي الشيعة الإماميّة،و أثنى على حفظه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يشير أيضا إلى اتحاد بيّاع اللؤلؤ مع ابن المتوكّل،و إن كان ظاهر الفهرست التعدّد،و لعلّه غير مضرّ،لكثرة وقوع أمثاله من الشيخ </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المحقّقين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كان متى ما يرى رجلا بعنوان ذكره،فأوهم ذلك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ذلك في الفهرست مكرّرا،و منه ما سيجيء في صالح القمّاط،لكن وقوعه في رجال الشيخ رحمه اللّه أكثر،بل هو في غاية الكثرة،و سنشير إليه </w:t>
      </w:r>
      <w:r>
        <w:rPr>
          <w:rStyle w:val="FootnoteAnchor"/>
          <w:rtl w:val="true"/>
        </w:rPr>
        <w:footnoteReference w:id="64"/>
      </w:r>
      <w:r>
        <w:rPr>
          <w:rFonts w:ascii="Amiri" w:hAnsi="Amiri" w:eastAsia="Amiri" w:cs="Amiri"/>
          <w:color w:val="111111"/>
          <w:sz w:val="28"/>
          <w:sz w:val="28"/>
          <w:szCs w:val="28"/>
          <w:rtl w:val="true"/>
          <w:lang w:bidi="ar-SA"/>
        </w:rPr>
        <w:t>أيضا في ترجمة 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ذكره كذلك لأجل التثبت، كما صدر من النجاشي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ما سيجيء في الحسين بن محمّد بن الفضل </w:t>
      </w:r>
      <w:r>
        <w:rPr>
          <w:rStyle w:val="FootnoteAnchor"/>
          <w:rtl w:val="true"/>
        </w:rPr>
        <w:footnoteReference w:id="65"/>
      </w:r>
      <w:r>
        <w:rPr>
          <w:rFonts w:ascii="Amiri" w:hAnsi="Amiri" w:eastAsia="Amiri" w:cs="Amiri"/>
          <w:color w:val="111111"/>
          <w:sz w:val="28"/>
          <w:sz w:val="28"/>
          <w:szCs w:val="28"/>
          <w:rtl w:val="true"/>
          <w:lang w:bidi="ar-SA"/>
        </w:rPr>
        <w:t>، و ليس هذا غفلة منهم،كما توهّم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من المصنّف رحمه اللّه في صالح بن خالد ما يشير إلى ما ذكرنا </w:t>
      </w:r>
      <w:r>
        <w:rPr>
          <w:rStyle w:val="FootnoteAnchor"/>
          <w:rtl w:val="true"/>
        </w:rPr>
        <w:footnoteReference w:id="66"/>
      </w:r>
      <w:r>
        <w:rPr>
          <w:rFonts w:ascii="Amiri" w:hAnsi="Amiri" w:eastAsia="Amiri" w:cs="Amiri"/>
          <w:color w:val="111111"/>
          <w:sz w:val="28"/>
          <w:sz w:val="28"/>
          <w:szCs w:val="28"/>
          <w:rtl w:val="true"/>
          <w:lang w:bidi="ar-SA"/>
        </w:rPr>
        <w:t>، و ربّما وقع منهم التوثيق في موضع و عدمه في آخر،كما سيجيء في أبان بن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التعليقة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تحامل بعض المعاصرين في قاموسه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و أبدى احتمالات لا يسندها دليل أعرضنا عنها لعدم الجدوى في نقلها،و يتّضح الجواب عنها من تعاليقنا في المورد،فراجع و 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،نقلناه بطوله لما تضمّنه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بالجملة؛فآدم بيّاع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كنية و لا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مهمل في كتب الرجال،لم يذكر بمدح و لا قدح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النجاشي ذكر آدم بن المتوكل 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اللّؤلؤ،و هذا صريح في أنّ آدم بيّاع اللّؤلؤ هو آدم بن المتوكل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قليل جدّا،حتى لا يوجد في جميع الطبقات إلاّ عدد يسير، فيبعد أنّ يكون بهذا الاسم في طبقة واحدة شخصين لهما حرفة واحدة،و الراوي عنهما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بالشواهد المذكورة الّتي ذكرها قدّس سرّه،إلاّ أنّها لا تعيّن الاتّحاد، بل ترجّحه،و أرى أنّ المؤلّف قدّس سرّه أنصف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يثبت خطأ الشيخ رحمه اللّه لا يسعنا الحكم بخطئه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بالاتّحاد ربّما يكون تسرّعا،و التوقّف هو الراجح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اتّحد مع ابن المتوكّل الآتي كان ثقة،و إلاّ كان من</w:t>
      </w:r>
    </w:p>
    <w:p>
      <w:pPr>
        <w:pStyle w:val="BookText"/>
        <w:rPr/>
      </w:pPr>
      <w:r>
        <w:rPr>
          <w:rFonts w:ascii="Amiri" w:hAnsi="Amiri" w:eastAsia="Amiri" w:cs="Amiri"/>
          <w:color w:val="111111"/>
          <w:sz w:val="28"/>
          <w:sz w:val="28"/>
          <w:szCs w:val="28"/>
          <w:rtl w:val="true"/>
          <w:lang w:bidi="ar-SA"/>
        </w:rPr>
        <w:t xml:space="preserve">المجاهيل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ينبغي عدّ المعنون مهملا،لعدم ثبوت اتّحاده مع ابن المتوكل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بيّاع الهروي</w:t>
      </w:r>
    </w:p>
    <w:p>
      <w:pPr>
        <w:pStyle w:val="BookText"/>
        <w:rPr/>
      </w:pPr>
      <w:r>
        <w:rPr>
          <w:rFonts w:ascii="Amiri" w:hAnsi="Amiri" w:eastAsia="Amiri" w:cs="Amiri"/>
          <w:color w:val="111111"/>
          <w:sz w:val="28"/>
          <w:sz w:val="28"/>
          <w:szCs w:val="28"/>
          <w:rtl w:val="true"/>
          <w:lang w:bidi="ar-SA"/>
        </w:rPr>
        <w:t xml:space="preserve">جاء المعنون في سند بعض الروايات،و قد روى فيها عنه ابن بكير، لكنّه لم يعنونه أحد من أرباب الجرح و التعديل،و احتمل بعض الأعلام في جامعه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أديم لرواية ابن بكير عنه،لكنّه احتمال لا يسنده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التمّار الحضرمي</w:t>
      </w:r>
    </w:p>
    <w:p>
      <w:pPr>
        <w:pStyle w:val="BookText"/>
        <w:rPr/>
      </w:pPr>
      <w:r>
        <w:rPr>
          <w:rFonts w:ascii="Amiri" w:hAnsi="Amiri" w:eastAsia="Amiri" w:cs="Amiri"/>
          <w:color w:val="111111"/>
          <w:sz w:val="28"/>
          <w:sz w:val="28"/>
          <w:szCs w:val="28"/>
          <w:rtl w:val="true"/>
          <w:lang w:bidi="ar-SA"/>
        </w:rPr>
        <w:t>جاء بهذا العنوان في رواية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الفزاري،عن آدم التمار الحضرمي،عن ابن ظريف،عن ابن نباتة،قال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عليه السلام على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عن المعنون ذكرا،فهو مهمل، لكن الرواية الّتي رواها حسنة جدا،جيدة المضمون،مطابقة لعقائد الفرقة المحقّة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6086_168171"/>
    </w:p>
    <w:p>
      <w:pPr>
        <w:pStyle w:val="Heading5"/>
        <w:numPr>
          <w:ilvl w:val="4"/>
          <w:numId w:val="1"/>
        </w:numPr>
        <w:rPr/>
      </w:pPr>
      <w:bookmarkStart w:id="35" w:name="__RefHeading___Toc524911_1280447820"/>
      <w:bookmarkStart w:id="36" w:name="_Toc11"/>
      <w:bookmarkEnd w:id="34"/>
      <w:bookmarkEnd w:id="35"/>
      <w:r>
        <w:rPr/>
        <w:t>6</w:t>
      </w:r>
      <w:bookmarkEnd w:id="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والد محمّد بن 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أبيه،عن أبي الحسن الرضا عليه السلام،و لم أجد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خير الرجال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جاءت روايته عن الرضا عليه السلام في الفقيه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 بن يحيى،عن محمّد بن آدم،عن أبيه،عن أبي الحسن الرضا،عن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أحمد،عن محمّد بن آدم،عن أبيه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الخصال و الفقيه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في رجاله في أصحاب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آدم المدائني،و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فالأب و الابن من أصحاب الرضا عليه السلام،و روى محمّد تارة عن أبيه،عن الرضا عليه السلام كما تقدم،و أخرى روى عن الرضا عليه السلام بلا واسطة،كما في التهذيب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آدم،عن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آدم،عن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محمّد بن آدم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التشكيك في اتحاد المذكور في رجال الشيخ مع من وقع في سند الأحاديث،و إن كان في بادي الرأي له وجه،إلاّ أنّ التأمّل يقضي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المعنون عامّيا بدليل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رجالنا،و سنده عن الرضا عليه السلام عن آبائه عن النبي صلّى اللّه عليه و آله و سلّم،و كانوا عليهم السلام يذكرون الإسناد إذا كان الراوي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المذكور في غير محلّه،و هو غريب،حيث إنّ الروايات الّتي رووها بإسنادهم صلوات اللّه عليهم إلى جدهم صلّى اللّه عليه و آله و سلّم من طريق الخاصة كثيرة جدا،و أسانيد الروايات خير دليل على ذلك،فتقريب عامية المعنون من هذا الوجه لا وجه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بهاء الدين محمّد بن عليّ الشريف اللاهيجي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أبو محمّد راوي الرضا عليه السلام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لمّا لم يذكره علماء الرجال فعدّه مهملا هو المتعين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الحسن</w:t>
      </w:r>
    </w:p>
    <w:p>
      <w:pPr>
        <w:pStyle w:val="BookText"/>
        <w:rPr/>
      </w:pPr>
      <w:r>
        <w:rPr>
          <w:rFonts w:ascii="Amiri" w:hAnsi="Amiri" w:eastAsia="Amiri" w:cs="Amiri"/>
          <w:color w:val="111111"/>
          <w:sz w:val="28"/>
          <w:sz w:val="28"/>
          <w:szCs w:val="28"/>
          <w:rtl w:val="true"/>
          <w:lang w:bidi="ar-SA"/>
        </w:rPr>
        <w:t>جاء بهذا العنوان في سند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عمر بن أبان الكلبي،عن آدم بن الحسن،عن حمران بن أعين،عن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أديم بن الحرّ،فهو ينقل عن حمران بن أعين، و ينقل عنه عمران بن أبان كما في كتاب الزهد للكوفي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كررت الرواية بهذا السند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بالسند الّذي أشرنا إليه سابقا،و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أديم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إذا كان متّحدا فله حكمه،و إلاّ فهذا غير متّضح الحال،بل يعدّ مهملا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حمّاد</w:t>
      </w:r>
    </w:p>
    <w:p>
      <w:pPr>
        <w:pStyle w:val="BookText"/>
        <w:rPr/>
      </w:pPr>
      <w:r>
        <w:rPr>
          <w:rFonts w:ascii="Amiri" w:hAnsi="Amiri" w:eastAsia="Amiri" w:cs="Amiri"/>
          <w:color w:val="111111"/>
          <w:sz w:val="28"/>
          <w:sz w:val="28"/>
          <w:szCs w:val="28"/>
          <w:rtl w:val="true"/>
          <w:lang w:bidi="ar-SA"/>
        </w:rPr>
        <w:t xml:space="preserve">عنونه النجفي في سند حديث في كتابه تأويل الآيات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البرهان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الحسن،عن آدم بن حمّاد،عن حسين بن محمّد،عن سفيان بن عيينة،عن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يذكروه في كتب الرجال و لكن كون الرواية مشهورة و صحيحة و نقلها بهذا النص مرسلة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و كذلك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الثعلبي،فالظاهر الراوي إمامي حسن و اللّه العالم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6086_168173"/>
    </w:p>
    <w:p>
      <w:pPr>
        <w:pStyle w:val="Heading5"/>
        <w:numPr>
          <w:ilvl w:val="4"/>
          <w:numId w:val="1"/>
        </w:numPr>
        <w:rPr/>
      </w:pPr>
      <w:bookmarkStart w:id="38" w:name="__RefHeading___Toc524913_1280447820"/>
      <w:bookmarkStart w:id="39" w:name="_Toc12"/>
      <w:bookmarkEnd w:id="37"/>
      <w:bookmarkEnd w:id="38"/>
      <w:r>
        <w:rPr/>
        <w:t>8</w:t>
      </w:r>
      <w:bookmarkEnd w:id="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الحسين النخّاس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،طبعة المصطفوي،و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،نضد الإيضاح المطبوع في ذيل فهرست الشيخ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،حاوي الاقوال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رجال الشيخ الحر العاملي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الخاء المعجمة المشدّدة المفتوحتين،و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بيّاع </w:t>
      </w:r>
    </w:p>
    <w:p>
      <w:pPr>
        <w:pStyle w:val="BookText"/>
        <w:rPr/>
      </w:pP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 العلاّمة رحمه اللّه في الإيضاح </w:t>
      </w:r>
      <w:r>
        <w:rPr>
          <w:rStyle w:val="FootnoteAnchor"/>
          <w:rtl w:val="true"/>
        </w:rPr>
        <w:footnoteReference w:id="73"/>
      </w:r>
      <w:r>
        <w:rPr>
          <w:rFonts w:ascii="Amiri" w:hAnsi="Amiri" w:eastAsia="Amiri" w:cs="Amiri"/>
          <w:color w:val="111111"/>
          <w:sz w:val="28"/>
          <w:sz w:val="28"/>
          <w:szCs w:val="28"/>
          <w:rtl w:val="true"/>
          <w:lang w:bidi="ar-SA"/>
        </w:rPr>
        <w:t>اللفظة كما أثبتناه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أكثر نسخ النجاشي </w:t>
      </w:r>
      <w:r>
        <w:rPr>
          <w:rStyle w:val="FootnoteAnchor"/>
          <w:rtl w:val="true"/>
        </w:rPr>
        <w:footnoteReference w:id="74"/>
      </w:r>
      <w:r>
        <w:rPr>
          <w:rFonts w:ascii="Amiri" w:hAnsi="Amiri" w:eastAsia="Amiri" w:cs="Amiri"/>
          <w:color w:val="111111"/>
          <w:sz w:val="28"/>
          <w:sz w:val="28"/>
          <w:szCs w:val="28"/>
          <w:rtl w:val="true"/>
          <w:lang w:bidi="ar-SA"/>
        </w:rPr>
        <w:t>،و بعض نسخ الخلاصة،و أكثر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عن أكثر نسخ الخلاصة </w:t>
      </w:r>
      <w:r>
        <w:rPr>
          <w:rStyle w:val="FootnoteAnchor"/>
          <w:rtl w:val="true"/>
        </w:rPr>
        <w:footnoteReference w:id="75"/>
      </w:r>
      <w:r>
        <w:rPr>
          <w:rFonts w:ascii="Amiri" w:hAnsi="Amiri" w:eastAsia="Amiri" w:cs="Amiri"/>
          <w:color w:val="111111"/>
          <w:sz w:val="28"/>
          <w:sz w:val="28"/>
          <w:szCs w:val="28"/>
          <w:rtl w:val="true"/>
          <w:lang w:bidi="ar-SA"/>
        </w:rPr>
        <w:t>إبدال النخّاس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بعد النون،و الياء المثناة من تحت،بعد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الشهيد الثاني نحو ذلك عن نسخة من النجاشي بخط السيّد جمال الدين بن طاوس،و غلّط ذلك ابن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من أصحاب الصادق عليه السلام في رجال النجاشي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أثبته في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النجاشي،و هو غلط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نسبه إلى رجال الشيخ رحمه اللّه </w:t>
      </w:r>
      <w:r>
        <w:rPr>
          <w:rStyle w:val="FootnoteAnchor"/>
          <w:rtl w:val="true"/>
        </w:rPr>
        <w:footnoteReference w:id="77"/>
      </w:r>
      <w:r>
        <w:rPr>
          <w:rFonts w:ascii="Amiri" w:hAnsi="Amiri" w:eastAsia="Amiri" w:cs="Amiri"/>
          <w:color w:val="111111"/>
          <w:sz w:val="28"/>
          <w:sz w:val="28"/>
          <w:szCs w:val="28"/>
          <w:rtl w:val="true"/>
          <w:lang w:bidi="ar-SA"/>
        </w:rPr>
        <w:t xml:space="preserve">اشتباه؛لأنّ الموجود فيه في </w:t>
      </w:r>
    </w:p>
    <w:p>
      <w:pPr>
        <w:pStyle w:val="BookText"/>
        <w:rPr/>
      </w:pPr>
      <w:r>
        <w:rPr>
          <w:rFonts w:ascii="Amiri" w:hAnsi="Amiri" w:eastAsia="Amiri" w:cs="Amiri"/>
          <w:color w:val="111111"/>
          <w:sz w:val="28"/>
          <w:sz w:val="28"/>
          <w:szCs w:val="28"/>
          <w:rtl w:val="true"/>
          <w:lang w:bidi="ar-SA"/>
        </w:rPr>
        <w:t>أصحاب الصادق عليه السلام إنّما هو آدم أبو الحسين النخّاس الكوفي،لا آدم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رجال النجاشي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الحسين،و لكن النسخة الّتي عندي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النخّاس لا النجاشي،و ظنّي أنّ النجاشي من سهو قلم الناسخ،و أنّ الصحيح النخّاس </w:t>
      </w:r>
      <w:r>
        <w:rPr>
          <w:rStyle w:val="FootnoteAnchor"/>
          <w:rtl w:val="true"/>
        </w:rPr>
        <w:footnoteReference w:id="79"/>
      </w:r>
      <w:r>
        <w:rPr>
          <w:rFonts w:ascii="Amiri" w:hAnsi="Amiri" w:eastAsia="Amiri" w:cs="Amiri"/>
          <w:color w:val="111111"/>
          <w:sz w:val="28"/>
          <w:sz w:val="28"/>
          <w:szCs w:val="28"/>
          <w:rtl w:val="true"/>
          <w:lang w:bidi="ar-SA"/>
        </w:rPr>
        <w:t>ضرورة أنّه بعد كون احتمال التعدّد مبيّن العدم،يكون ضبط العلاّمة في إيضاح الاشتباه حاكما على نسخ الخلاصة،مقوّيا للظنّ بسهو الناسخ، و يكون تغليط ابن داود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الحارثي في مقدمة الجامع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النجاشي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لقوّة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و الحاء و السين المهملتين،بمعنى بيّاع النحاس،و هو اشتباه من الناسخ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حال؛فآدم بن الحسين النخّاس كوفي ثقة،كما في رجال النجاشي </w:t>
      </w:r>
      <w:r>
        <w:rPr>
          <w:rStyle w:val="FootnoteAnchor"/>
          <w:rtl w:val="true"/>
        </w:rPr>
        <w:footnoteReference w:id="82"/>
      </w:r>
      <w:r>
        <w:rPr>
          <w:rFonts w:ascii="Amiri" w:hAnsi="Amiri" w:eastAsia="Amiri" w:cs="Amiri"/>
          <w:color w:val="111111"/>
          <w:sz w:val="28"/>
          <w:sz w:val="28"/>
          <w:szCs w:val="28"/>
          <w:rtl w:val="true"/>
          <w:lang w:bidi="ar-SA"/>
        </w:rPr>
        <w:t xml:space="preserve">،و الخلاصة </w:t>
      </w:r>
      <w:r>
        <w:rPr>
          <w:rStyle w:val="FootnoteAnchor"/>
          <w:rtl w:val="true"/>
        </w:rPr>
        <w:footnoteReference w:id="83"/>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النقد </w:t>
      </w:r>
      <w:r>
        <w:rPr>
          <w:rStyle w:val="FootnoteAnchor"/>
          <w:rtl w:val="true"/>
        </w:rPr>
        <w:footnoteReference w:id="85"/>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مشتركات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الحاوي </w:t>
      </w:r>
      <w:r>
        <w:rPr>
          <w:rStyle w:val="FootnoteAnchor"/>
          <w:rtl w:val="true"/>
        </w:rPr>
        <w:footnoteReference w:id="87"/>
      </w:r>
      <w:r>
        <w:rPr>
          <w:rFonts w:ascii="Amiri" w:hAnsi="Amiri" w:eastAsia="Amiri" w:cs="Amiri"/>
          <w:color w:val="111111"/>
          <w:sz w:val="28"/>
          <w:sz w:val="28"/>
          <w:szCs w:val="28"/>
          <w:rtl w:val="true"/>
          <w:lang w:bidi="ar-SA"/>
        </w:rPr>
        <w:t xml:space="preserve">،و الوجيزة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 النجاشي الكوفي أبو الحسين،ذكره أبو جعفر الطوسي في رجال الشيعة ممّن روى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إسماعيل بن مهران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ما تأخر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النجاشي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أصل،يرويه عنه إسماعيل بن مهران، أخبرنا محمّد بن عليّ القناني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محمّد بن رياح،قال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بن الحسين النخّاس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اختلف الأعلام في ضبط حرفة المترجم بأنّه نحاس أي بائع للنحاس،أم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بائع الرقيق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نقل القهپائي رحمه اللّه في مجمع الرجال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النحاس،و نسخته من رجال النجاشي هي أصح نسخة عثرنا عليها حتّى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وثاقته فقد اتفقت المعاجم الرجاليّة عليها،و منهم النجاشي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6086_168177"/>
    </w:p>
    <w:p>
      <w:pPr>
        <w:pStyle w:val="Heading5"/>
        <w:numPr>
          <w:ilvl w:val="4"/>
          <w:numId w:val="1"/>
        </w:numPr>
        <w:rPr/>
      </w:pPr>
      <w:bookmarkStart w:id="41" w:name="__RefHeading___Toc524915_1280447820"/>
      <w:bookmarkStart w:id="42" w:name="_Toc13"/>
      <w:bookmarkEnd w:id="40"/>
      <w:bookmarkEnd w:id="41"/>
      <w:r>
        <w:rPr/>
        <w:t>10</w:t>
      </w:r>
      <w:bookmarkEnd w:id="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المتوكل أبو الحسين</w:t>
      </w:r>
    </w:p>
    <w:p>
      <w:pPr>
        <w:pStyle w:val="BookText"/>
        <w:rPr/>
      </w:pPr>
      <w:r>
        <w:rPr>
          <w:rFonts w:ascii="Amiri" w:hAnsi="Amiri" w:eastAsia="Amiri" w:cs="Amiri"/>
          <w:color w:val="111111"/>
          <w:sz w:val="28"/>
          <w:sz w:val="28"/>
          <w:szCs w:val="28"/>
          <w:rtl w:val="true"/>
          <w:lang w:bidi="ar-SA"/>
        </w:rPr>
        <w:t xml:space="preserve">بيّاع اللّؤلؤ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،طبعة دار النشر،و ستأتي سائر الطبعات،حاوي الأقوال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عبارة النجاشي بلفظها،ثم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قول ابن داود راويا عن النجاشي أنّه كوفي مهمل،نظر،و يظهر من الفهرست أنّ آدم بيّاع اللّؤلؤ غير آدم بن المتوكل لأنّه ذكر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كوفي،ثقة،كما نصّ على ذلك النجاشي </w:t>
      </w:r>
      <w:r>
        <w:rPr>
          <w:rStyle w:val="FootnoteAnchor"/>
          <w:rtl w:val="true"/>
        </w:rPr>
        <w:footnoteReference w:id="93"/>
      </w:r>
      <w:r>
        <w:rPr>
          <w:rFonts w:ascii="Amiri" w:hAnsi="Amiri" w:eastAsia="Amiri" w:cs="Amiri"/>
          <w:color w:val="111111"/>
          <w:sz w:val="28"/>
          <w:sz w:val="28"/>
          <w:szCs w:val="28"/>
          <w:rtl w:val="true"/>
          <w:lang w:bidi="ar-SA"/>
        </w:rPr>
        <w:t xml:space="preserve">،و الحاوي </w:t>
      </w:r>
      <w:r>
        <w:rPr>
          <w:rStyle w:val="FootnoteAnchor"/>
          <w:rtl w:val="true"/>
        </w:rPr>
        <w:footnoteReference w:id="94"/>
      </w:r>
      <w:r>
        <w:rPr>
          <w:rFonts w:ascii="IRNazanin" w:hAnsi="IRNazanin" w:eastAsia="IRNazanin"/>
          <w:color w:val="111111"/>
          <w:sz w:val="28"/>
          <w:sz w:val="28"/>
          <w:szCs w:val="28"/>
          <w:rtl w:val="true"/>
          <w:lang w:bidi="fa-IR"/>
        </w:rPr>
        <w:t xml:space="preserve">،و النقد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المشتركات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جامع المقال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المنهج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وسائل الشيعة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ملخّص المقال في قسم الصحاح،و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محكي مجمع الشيخ عناية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سائر ما تأخر عنها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النجاشي و صاحب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فالعجب من عدم ذكره له في الخلاصة،و أعجب منه قول ابن داود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المحتمل قويا أنّ نسخته من رجال النجاشي كانت مغلوطة سقط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أعدّه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 إهمال بعد توثيق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 الرجال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حال؛فلا ينبغي الريب في كونه ثقة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 رجال النجاشي و إن كان قد سقط من بعضها التوثيق إلاّ أنّ هناك نسخا مصحّحة مخطوطة يتجاوز تاريخ كتابتها قرونا متعدّدة صرّح فيها بالتوثيق، و نسخة القهپائي من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أصح نسخ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 الرجال،و منهج المقال،و وسائل الشيعة،و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 نجد فيها التصريح بوثاقة المترجم نقلا عن النجاشي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آخره،فهو من هذا الشيخ غريب،إذ مثل هذا المؤلّف كيف غفل أو تغافل من أنّ ذكر قول أو أقوال عن المتأخرين ليس إلاّ للتدليل على أنّ نسختهم من رجال النجاشي كان التوثيق موجودا فيها،و أنّ النسخة الّتي سجّل التوثيق فيها هي الصحيحة،و لا نطيل المقام بما أطاله،و خرج عن نزاهة الأقلام،و اللّه سبحانه الهادي إلى الصواب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أصحاب الصادق</w:t>
      </w:r>
    </w:p>
    <w:p>
      <w:pPr>
        <w:pStyle w:val="BookText"/>
        <w:rPr/>
      </w:pPr>
      <w:r>
        <w:rPr>
          <w:rFonts w:ascii="Amiri" w:hAnsi="Amiri" w:eastAsia="Amiri" w:cs="Amiri"/>
          <w:color w:val="111111"/>
          <w:sz w:val="28"/>
          <w:sz w:val="28"/>
          <w:szCs w:val="28"/>
          <w:rtl w:val="true"/>
          <w:lang w:bidi="ar-SA"/>
        </w:rPr>
        <w:t xml:space="preserve">عليه السلام كما نصّ على ذلك جمع،قال النجاشي </w:t>
      </w:r>
      <w:r>
        <w:rPr>
          <w:rStyle w:val="FootnoteAnchor"/>
          <w:rtl w:val="true"/>
        </w:rPr>
        <w:footnoteReference w:id="9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السلام،ذكره أصحاب الرجال،له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جماعة،أخبرنا أحمد ابن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نسخة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خطّ ابني طاوس و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خالية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إن كان هو كما ترى،بعد تصريح جمع بكونه من أصحاب الصادق عليه السلام،و عن بعض نسخ الفهرست أيضا التصريح بذلك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المشتركات </w:t>
      </w:r>
      <w:r>
        <w:rPr>
          <w:rStyle w:val="FootnoteAnchor"/>
          <w:rtl w:val="true"/>
        </w:rPr>
        <w:footnoteReference w:id="99"/>
      </w:r>
      <w:r>
        <w:rPr>
          <w:rFonts w:ascii="Amiri" w:hAnsi="Amiri" w:eastAsia="Amiri" w:cs="Amiri"/>
          <w:color w:val="111111"/>
          <w:sz w:val="28"/>
          <w:sz w:val="28"/>
          <w:szCs w:val="28"/>
          <w:rtl w:val="true"/>
          <w:lang w:bidi="ar-SA"/>
        </w:rPr>
        <w:t>برواية أحمد بن زيد الخزاعي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سبقه </w:t>
      </w:r>
    </w:p>
    <w:p>
      <w:pPr>
        <w:pStyle w:val="BookText"/>
        <w:rPr/>
      </w:pPr>
      <w:r>
        <w:rPr>
          <w:rFonts w:ascii="Amiri" w:hAnsi="Amiri" w:eastAsia="Amiri" w:cs="Amiri"/>
          <w:color w:val="111111"/>
          <w:sz w:val="28"/>
          <w:sz w:val="28"/>
          <w:szCs w:val="28"/>
          <w:rtl w:val="true"/>
          <w:lang w:bidi="ar-SA"/>
        </w:rPr>
        <w:t xml:space="preserve">على ذلك في الفهرست </w:t>
      </w:r>
      <w:r>
        <w:rPr>
          <w:rStyle w:val="FootnoteAnchor"/>
          <w:rtl w:val="true"/>
        </w:rPr>
        <w:footnoteReference w:id="10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المتوكل،له كتاب،رويناه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الإسناد المتقدّم في آدم بيّاع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زياد،عن أحمد ابن زيد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1"/>
      </w:r>
      <w:r>
        <w:rPr>
          <w:rFonts w:ascii="Amiri" w:hAnsi="Amiri" w:eastAsia="Amiri" w:cs="Amiri"/>
          <w:color w:val="111111"/>
          <w:sz w:val="28"/>
          <w:sz w:val="28"/>
          <w:szCs w:val="28"/>
          <w:rtl w:val="true"/>
          <w:lang w:bidi="ar-SA"/>
        </w:rPr>
        <w:t>رواية منذر بن جيفر أيضا 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كإتقان المقال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المتوكل،روى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أحمد بن يزيد الخزاعي و عبيس،و كان أعرف الناس برجال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منهم و المطعون فيه،و كانت له منزلة جليلة،و كان أحفظ الناس لحديث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مصنّفي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 الأب بالابن،فقال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بن المتوكل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سهو من قلمه الشريف؛ضرورة جعل جميع ما بأيدينا من كتب الرجال أبا الحسين كنية لابن المتوكل،لا أن الحسين أبو المتوكل،إلاّ أن يكون غير ذلك،كما هو ظاهر الحاوي </w:t>
      </w:r>
      <w:r>
        <w:rPr>
          <w:rStyle w:val="FootnoteAnchor"/>
          <w:rtl w:val="true"/>
        </w:rPr>
        <w:footnoteReference w:id="103"/>
      </w:r>
      <w:r>
        <w:rPr>
          <w:rFonts w:ascii="Amiri" w:hAnsi="Amiri" w:eastAsia="Amiri" w:cs="Amiri"/>
          <w:color w:val="111111"/>
          <w:sz w:val="28"/>
          <w:sz w:val="28"/>
          <w:szCs w:val="28"/>
          <w:rtl w:val="true"/>
          <w:lang w:bidi="ar-SA"/>
        </w:rPr>
        <w:t>،حيث إنّه ذكر آدم بن المتوكل بن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السلام،كوفي بيّاع اللّؤلؤ،له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احتمل في الإتقان </w:t>
      </w:r>
      <w:r>
        <w:rPr>
          <w:rStyle w:val="FootnoteAnchor"/>
          <w:rtl w:val="true"/>
        </w:rPr>
        <w:footnoteReference w:id="104"/>
      </w:r>
      <w:r>
        <w:rPr>
          <w:rFonts w:ascii="Amiri" w:hAnsi="Amiri" w:eastAsia="Amiri" w:cs="Amiri"/>
          <w:color w:val="111111"/>
          <w:sz w:val="28"/>
          <w:sz w:val="28"/>
          <w:szCs w:val="28"/>
          <w:rtl w:val="true"/>
          <w:lang w:bidi="ar-SA"/>
        </w:rPr>
        <w:t xml:space="preserve">كون كلّ من آدم بيّاع اللّؤلؤ،و آدم بن المتوكل أبي الحسين،و آدم بن المتوكل بن الحسين اسما مستقلا،و عدم اتحاد </w:t>
      </w:r>
    </w:p>
    <w:p>
      <w:pPr>
        <w:pStyle w:val="BookText"/>
        <w:rPr/>
      </w:pPr>
      <w:r>
        <w:rPr>
          <w:rFonts w:ascii="IRNazanin" w:hAnsi="IRNazanin" w:eastAsia="IRNazanin"/>
          <w:color w:val="111111"/>
          <w:sz w:val="28"/>
          <w:sz w:val="28"/>
          <w:szCs w:val="28"/>
          <w:rtl w:val="true"/>
          <w:lang w:bidi="fa-IR"/>
        </w:rPr>
        <w:t>بعضها مع بعض،فتدبّر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عبارة الفهرست </w:t>
      </w:r>
      <w:r>
        <w:rPr>
          <w:rStyle w:val="FootnoteAnchor"/>
          <w:rtl w:val="true"/>
        </w:rPr>
        <w:footnoteReference w:id="105"/>
      </w:r>
      <w:r>
        <w:rPr>
          <w:rFonts w:ascii="Amiri" w:hAnsi="Amiri" w:eastAsia="Amiri" w:cs="Amiri"/>
          <w:color w:val="111111"/>
          <w:sz w:val="28"/>
          <w:sz w:val="28"/>
          <w:szCs w:val="28"/>
          <w:rtl w:val="true"/>
          <w:lang w:bidi="ar-SA"/>
        </w:rPr>
        <w:t>صريحة في كون آدم بن المتوكل،غير آدم بيّاع اللّؤلؤ،و إن كان ابن المتوكل أيضا بيّاع اللّؤلؤ؛فإنّه ذكر أولا بيّاع اللّؤلؤ،و جعل الراوي عنه أبا محمّد،ثم ذكر ابن المتوكل،و جعل الراوي عنه أحمد بن زيد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بعضهم اتحادهما،نظرا إلى اتحاد صنعتهما،و عدم ذكر الأب للأول، و رواية 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المتوكل،و كون أبي محمّد الّذي يروي عن آدم بيّاع اللّؤلؤ هو عبيس،على ما سمعته من المولى الوحيد في التعليقة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شيئا من ذلك لا يدلّ على الاتّحاد بعد عدّ الشيخ رحمه اللّه لهما اثنان من غير فصل موجب لاحتمال الغفلة و السهو،و ما نسبه المولى الوحيد إلى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 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يهمّنا؛لأنّا لا نحمل مثل الشيخ رحمه اللّه على الاشتباه إلاّ عند وضوحه،و الاشتباه هنا غير ثابت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لا ينبغي لمن سبر كلمات أعلام هذا الفن و تأمّل في القرائن المذكورة أن يشكّ في وثاقة المعنون،و عدّ رواياته من جهته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اتحاده مع آدم بيّاع اللّؤلؤ فمحتمل،و الأرجح التعدّد،و اللّه العالم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6086_168182"/>
    </w:p>
    <w:p>
      <w:pPr>
        <w:pStyle w:val="Heading5"/>
        <w:numPr>
          <w:ilvl w:val="4"/>
          <w:numId w:val="1"/>
        </w:numPr>
        <w:rPr/>
      </w:pPr>
      <w:bookmarkStart w:id="44" w:name="__RefHeading___Toc524917_1280447820"/>
      <w:bookmarkStart w:id="45" w:name="_Toc14"/>
      <w:bookmarkEnd w:id="43"/>
      <w:bookmarkEnd w:id="44"/>
      <w:r>
        <w:rPr/>
        <w:t>11</w:t>
      </w:r>
      <w:bookmarkEnd w:id="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أبو الحسين النخّاس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8"/>
      </w:r>
      <w:r>
        <w:rPr>
          <w:rFonts w:ascii="Amiri" w:hAnsi="Amiri" w:eastAsia="Amiri" w:cs="Amiri"/>
          <w:color w:val="111111"/>
          <w:sz w:val="28"/>
          <w:sz w:val="28"/>
          <w:szCs w:val="28"/>
          <w:rtl w:val="true"/>
          <w:lang w:bidi="ar-SA"/>
        </w:rPr>
        <w:t xml:space="preserve">ضبط النخّاس،و في الخلاصة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 من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استظهر بعض أعلام المعاصرين في معجمه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المترجم مع آدم بن الحسين،و منشأ استظهاره أن ابن داود في رجاله في اثنين و أربعين موردا صرّح بأنّ نسخة رجال الشيخ الّتي بخطّه كانت عنده و ينقل عنها،و في ترجمة آدم بن الحسين النخّاس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نسخ رجال الشيخ الّتي بين أيدينا محرّفة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 لا أبو الحسين،و إبدال الابن بالأب نشأ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المترجم و المتقدّم متحدين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الاتّحاد بأنّه لو كانا متعددين لتعرّض الشيخ لمن ذكره النجاشي، ثم لو فرض صحّة نسخة رجال الشيخ أمكن أيضا القول بالاتّحاد بأن تكون كنية المترجم أبا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نقله ابن داود عن رجال الشيخ رحمه اللّه لأقوى شاهد على الاتّحاد، و عليه فهو ثقة،و إلاّ فهو مجهول الحال،أمّا كون كنية المترجم أبا الحسين فهو احتمال لا يسنده شيء،و اللّه العالم بحقيقة الحال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السلام،و لم أقف له على ذكر في كلام غيره،و لا أستبعد أن يكون تبديل الابن بالأب من</w:t>
      </w:r>
      <w:bookmarkStart w:id="46" w:name="pg16086_168183"/>
    </w:p>
    <w:p>
      <w:pPr>
        <w:pStyle w:val="BookText"/>
        <w:rPr/>
      </w:pPr>
      <w:bookmarkEnd w:id="46"/>
      <w:r>
        <w:rPr>
          <w:rFonts w:ascii="Amiri" w:hAnsi="Amiri" w:eastAsia="Amiri" w:cs="Amiri"/>
          <w:color w:val="111111"/>
          <w:sz w:val="28"/>
          <w:sz w:val="28"/>
          <w:szCs w:val="28"/>
          <w:rtl w:val="true"/>
          <w:lang w:bidi="ar-SA"/>
        </w:rPr>
        <w:t>الناسخ،فيتّحد مع ما مرّ،لكنّه بعيد،لأنّ عندي نسختين من رجال الشيخ ظاهرتي الصحّة،في كلتيهما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أبو الحسين،لا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حال؛فآدم أبو الحسين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نعم؛ظاهر الشيخ كونه إماميّا،و ابن الحسين ثقة،كما مرّ </w:t>
      </w:r>
      <w:r>
        <w:rPr>
          <w:rStyle w:val="FootnoteAnchor"/>
          <w:rtl w:val="true"/>
        </w:rPr>
        <w:footnoteReference w:id="111"/>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بناء على اتحاد المعنون مع آدم بن الحسين يعدّ ثقة،و إلاّ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524919_1280447820"/>
      <w:bookmarkStart w:id="48" w:name="_Toc15"/>
      <w:bookmarkEnd w:id="47"/>
      <w:r>
        <w:rPr/>
        <w:t>12</w:t>
      </w:r>
      <w:bookmarkEnd w:id="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صبيح الكوفي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،قد سقطت 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الطبعة 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المهملة،و كسر الباء الموحّدة،و سكون الياء المثنّاة من تحت،بعدها حاء 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كشريف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جماعة منهم أبو عليّ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صبيح بعد ضبطه بما يوافق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ضمّ الصاد،و فتح الباء،و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صحّة كلّ من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حكاه في التاج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صبيح الكوفي،عن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لمزيد البحث في صبيح و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الإكمال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صبيح و صبيح و ضبيح و منيح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قد سمّت صبحا و صباحا و صبيحا و صبّاحا و صبيحا و مصبحا،كقفل و سحاب و زبير و كتّان و أمير و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عدّه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ذكر له في كلام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لم نجد مدحا أو قدحا في المترجم،فلا محيص من عدّه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 بن سعد الأشعري القمّي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زكريا بن آدم؛كما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اللّه،عن آدم بن عبد اللّه الأشعري،عن زكريا بن آدم،عن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بالسند و المتن المتقدّم في الخصال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المعنون متحد مع المتقدّم ذكره في المتن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اتحاده مع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 عندي،و لذا أعدّه حسنا،كما ذكرت ذلك في تلك الترجمة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6086_168185"/>
    </w:p>
    <w:p>
      <w:pPr>
        <w:pStyle w:val="Heading5"/>
        <w:numPr>
          <w:ilvl w:val="4"/>
          <w:numId w:val="1"/>
        </w:numPr>
        <w:rPr/>
      </w:pPr>
      <w:bookmarkStart w:id="50" w:name="__RefHeading___Toc524921_1280447820"/>
      <w:bookmarkStart w:id="51" w:name="_Toc16"/>
      <w:bookmarkEnd w:id="49"/>
      <w:bookmarkEnd w:id="50"/>
      <w:r>
        <w:rPr/>
        <w:t>14</w:t>
      </w:r>
      <w:bookmarkEnd w:id="5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عبد اللّه القمي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غير البالغين مرتبة المدح أو القدح،جامع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
      </w:r>
      <w:r>
        <w:rPr>
          <w:rFonts w:ascii="Amiri" w:hAnsi="Amiri" w:eastAsia="Amiri" w:cs="Amiri"/>
          <w:color w:val="111111"/>
          <w:sz w:val="28"/>
          <w:sz w:val="28"/>
          <w:szCs w:val="28"/>
          <w:rtl w:val="true"/>
          <w:lang w:bidi="ar-SA"/>
        </w:rPr>
        <w:t xml:space="preserve">من أصحاب الصادق عليه السلام، و زاد في رجال البرقي </w:t>
      </w:r>
      <w:r>
        <w:rPr>
          <w:rStyle w:val="FootnoteAnchor"/>
          <w:rtl w:val="true"/>
        </w:rPr>
        <w:footnoteReference w:id="119"/>
      </w:r>
      <w:r>
        <w:rPr>
          <w:rFonts w:ascii="IRNazanin" w:hAnsi="IRNazanin" w:eastAsia="IRNazanin"/>
          <w:color w:val="111111"/>
          <w:sz w:val="28"/>
          <w:sz w:val="28"/>
          <w:szCs w:val="28"/>
          <w:rtl w:val="true"/>
          <w:lang w:bidi="fa-IR"/>
        </w:rPr>
        <w:t xml:space="preserve">و المنهج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جدّ آدم بن إسحاق المتقدّم</w:t>
      </w:r>
      <w:r>
        <w:rPr>
          <w:rFonts w:eastAsia="Amiri" w:cs="Amiri" w:ascii="Amiri" w:hAnsi="Amiri"/>
          <w:color w:val="111111"/>
          <w:sz w:val="28"/>
          <w:szCs w:val="28"/>
          <w:rtl w:val="true"/>
          <w:lang w:bidi="ar-SA"/>
        </w:rPr>
        <w:t xml:space="preserve">. </w:t>
      </w:r>
      <w:bookmarkStart w:id="52" w:name="pg16086_168186"/>
    </w:p>
    <w:p>
      <w:pPr>
        <w:pStyle w:val="BookText"/>
        <w:rPr/>
      </w:pPr>
      <w:bookmarkEnd w:id="52"/>
      <w:r>
        <w:rPr>
          <w:rFonts w:ascii="Amiri" w:hAnsi="Amiri" w:eastAsia="Amiri" w:cs="Amiri"/>
          <w:color w:val="111111"/>
          <w:sz w:val="28"/>
          <w:sz w:val="28"/>
          <w:szCs w:val="28"/>
          <w:rtl w:val="true"/>
          <w:lang w:bidi="ar-SA"/>
        </w:rPr>
        <w:t xml:space="preserve">و عن التعليقة أنّ آدم هذا والد زكريّا </w:t>
      </w:r>
      <w:r>
        <w:rPr>
          <w:rStyle w:val="FootnoteAnchor"/>
          <w:rtl w:val="true"/>
        </w:rPr>
        <w:footnoteReference w:id="121"/>
      </w:r>
      <w:r>
        <w:rPr>
          <w:rFonts w:ascii="Amiri" w:hAnsi="Amiri" w:eastAsia="Amiri" w:cs="Amiri"/>
          <w:color w:val="111111"/>
          <w:sz w:val="28"/>
          <w:sz w:val="28"/>
          <w:szCs w:val="28"/>
          <w:rtl w:val="true"/>
          <w:lang w:bidi="ar-SA"/>
        </w:rPr>
        <w:t>،و من بيت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أخيه عمران بن عبد اللّه ما يشهد بذلك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من درس ترجمة زكريا بن آدم،و تاريخ الأسرة الجليلة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جلالتهم و شرفهم و مكانتهم من الدين و أنّهم من حملة لواء التشيع و الدعاة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 بن سعد الأشعري جدّ الّذي قبله،أخذ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 الإمامية و 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في جامع الرواة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مجمع الرجال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 علّق القهپائي في المقام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جدّ آدم بن إسحاق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باب الألف،و ذكره في ملخّص المقال في قسم الرواة الّذين لم يرد فيهم مدح أو قدح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من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ريب في كون المترجم من الشيعة الإمامية رفع اللّه شأنهم و أهلك عدوّهم،و لكن حيث لم نعثر على مدح أو قدح فيه فهو مجهول الحال،لكن شمول كلام الإمام الصادق عليه السلام له يجعله حسنا أقلا،و إني أعدّه حسنا لشمول قول الإمام عليه السلام له بأنّه من النجباء،و المدح من الإمام حجّة شرعية،و اللّه هو العالم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524923_1280447820"/>
      <w:bookmarkStart w:id="54" w:name="_Toc17"/>
      <w:bookmarkEnd w:id="53"/>
      <w:r>
        <w:rPr/>
        <w:t>15</w:t>
      </w:r>
      <w:bookmarkEnd w:id="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عليّ،كما في تهذيب التهذيب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غيرهما،إلاّ أنّه روى عن ابن عمر،و هذا يروي عن أبي الحسن عليه السلام،و لا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بصائر الدرجات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عليّ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احتمال اتحاده مع المعنون ليس ببعيد لذلك لم أذكر له ترجمة مستقلة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سهل عنه،عن أبي</w:t>
      </w:r>
      <w:bookmarkStart w:id="55" w:name="pg16086_168187"/>
    </w:p>
    <w:p>
      <w:pPr>
        <w:pStyle w:val="BookText"/>
        <w:rPr/>
      </w:pPr>
      <w:bookmarkEnd w:id="55"/>
      <w:r>
        <w:rPr>
          <w:rFonts w:ascii="Amiri" w:hAnsi="Amiri" w:eastAsia="Amiri" w:cs="Amiri"/>
          <w:color w:val="111111"/>
          <w:sz w:val="28"/>
          <w:sz w:val="28"/>
          <w:szCs w:val="28"/>
          <w:rtl w:val="true"/>
          <w:lang w:bidi="ar-SA"/>
        </w:rPr>
        <w:t xml:space="preserve">الحسن عليه السلام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لا محيص من عدّ المعنون مهملا،لعدم ذكر علماء الرجال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524925_1280447820"/>
      <w:bookmarkStart w:id="57" w:name="_Toc18"/>
      <w:bookmarkEnd w:id="56"/>
      <w:r>
        <w:rPr/>
        <w:t>16</w:t>
      </w:r>
      <w:bookmarkEnd w:id="5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 بن أبي عمران</w:t>
      </w:r>
    </w:p>
    <w:p>
      <w:pPr>
        <w:pStyle w:val="BookText"/>
        <w:rPr/>
      </w:pPr>
      <w:r>
        <w:rPr>
          <w:rFonts w:ascii="Amiri" w:hAnsi="Amiri" w:eastAsia="Amiri" w:cs="Amiri"/>
          <w:color w:val="111111"/>
          <w:sz w:val="28"/>
          <w:sz w:val="28"/>
          <w:szCs w:val="28"/>
          <w:rtl w:val="true"/>
          <w:lang w:bidi="ar-SA"/>
        </w:rPr>
        <w:t xml:space="preserve">الهلالي الكوفي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سقطت هذه الترجمة 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المضمومة،ثم ياءين مثنّاتين اولاهما مفتوحة،و الثانية ساكنة،ثم النون المفتوحة،ثم الهاء،ثم التاء،وزان جهينة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أبي حيّ من هوازن اسمه هلال بن عامر بن صعصعة بن </w:t>
      </w:r>
      <w:bookmarkStart w:id="58" w:name="pg16086_168188"/>
    </w:p>
    <w:p>
      <w:pPr>
        <w:pStyle w:val="BookText"/>
        <w:rPr/>
      </w:pPr>
      <w:bookmarkEnd w:id="58"/>
      <w:r>
        <w:rPr>
          <w:rFonts w:ascii="Amiri" w:hAnsi="Amiri" w:eastAsia="Amiri" w:cs="Amiri"/>
          <w:color w:val="111111"/>
          <w:sz w:val="28"/>
          <w:sz w:val="28"/>
          <w:szCs w:val="28"/>
          <w:rtl w:val="true"/>
          <w:lang w:bidi="ar-SA"/>
        </w:rPr>
        <w:t xml:space="preserve">معاوية بن بكر بن هوازن </w:t>
      </w:r>
      <w:r>
        <w:rPr>
          <w:rStyle w:val="FootnoteAnchor"/>
          <w:rtl w:val="true"/>
        </w:rPr>
        <w:footnoteReference w:id="127"/>
      </w:r>
      <w:r>
        <w:rPr>
          <w:rFonts w:ascii="Amiri" w:hAnsi="Amiri" w:eastAsia="Amiri" w:cs="Amiri"/>
          <w:color w:val="111111"/>
          <w:sz w:val="28"/>
          <w:sz w:val="28"/>
          <w:szCs w:val="28"/>
          <w:rtl w:val="true"/>
          <w:lang w:bidi="ar-SA"/>
        </w:rPr>
        <w:t>،أو إلى أبي حيّ من النخع،و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جشم ابن عوف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8"/>
      </w:r>
      <w:r>
        <w:rPr>
          <w:rFonts w:ascii="Amiri" w:hAnsi="Amiri" w:eastAsia="Amiri" w:cs="Amiri"/>
          <w:color w:val="111111"/>
          <w:sz w:val="28"/>
          <w:sz w:val="28"/>
          <w:szCs w:val="28"/>
          <w:rtl w:val="true"/>
          <w:lang w:bidi="ar-SA"/>
        </w:rPr>
        <w:t xml:space="preserve">من أصحاب الصادق عليه السلام، و ظاهره كونه إماميّا،و لا ذكر له في كلام غيره،و جعله في الوجيزة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 الهلالي أخو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 فيمن يروي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يكتب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المجاهيل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أهتد إلى المورد الّذي نقل عنه العسقلاني من كلام الشيخ الطوسي و لا مصدر نقله، فهو غير متّضح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كونه كاتبا له عليه السلام لعدّ حديثه من الحسن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524927_1280447820"/>
      <w:bookmarkStart w:id="60" w:name="_Toc19"/>
      <w:bookmarkEnd w:id="59"/>
      <w:r>
        <w:rPr/>
        <w:t>17</w:t>
      </w:r>
      <w:bookmarkEnd w:id="6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محمّد القلانسي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القاف،ثم اللاّم،ثم الألف،ثم النون المكسورة،ثم السّين </w:t>
      </w:r>
    </w:p>
    <w:p>
      <w:pPr>
        <w:pStyle w:val="BookText"/>
        <w:rPr/>
      </w:pPr>
      <w:r>
        <w:rPr>
          <w:rFonts w:ascii="Amiri" w:hAnsi="Amiri" w:eastAsia="Amiri" w:cs="Amiri"/>
          <w:color w:val="111111"/>
          <w:sz w:val="28"/>
          <w:sz w:val="28"/>
          <w:szCs w:val="28"/>
          <w:rtl w:val="true"/>
          <w:lang w:bidi="ar-SA"/>
        </w:rPr>
        <w:t xml:space="preserve">المهملة،ثم الياء نسبة إلى القلانس،جمع قلنسوة </w:t>
      </w:r>
      <w:r>
        <w:rPr>
          <w:rStyle w:val="FootnoteAnchor"/>
          <w:rtl w:val="true"/>
        </w:rPr>
        <w:footnoteReference w:id="131"/>
      </w:r>
      <w:r>
        <w:rPr>
          <w:rFonts w:ascii="Amiri" w:hAnsi="Amiri" w:eastAsia="Amiri" w:cs="Amiri"/>
          <w:color w:val="111111"/>
          <w:sz w:val="28"/>
          <w:sz w:val="28"/>
          <w:szCs w:val="28"/>
          <w:rtl w:val="true"/>
          <w:lang w:bidi="ar-SA"/>
        </w:rPr>
        <w:t>،على غير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النّسبة كونه بيّاعا لها،أو كثير اللّبس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عنونه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نقل عن رجال الشيخ و الخلاصة و ابن داود كلامهم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المواقف أنّ المفوضة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صلّى اللّه عليه و آله و سلّم و فوّض إليه خلق الدّنيا،فهو الخلاّق لما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ذلك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القلانسي من أهل بلخ، لم يرو عنهم عليهم السلام،قيل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 في قسم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القلانسي البلخي أبو محمّد روى عن أحمد بن يونس الفسوي،و عليّ بن الحسن بن هارون الدقّاق،و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مسعود العياشي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جعفر الطوسي في رجال الشيعة،و كان يتهم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القلانسي من أهل 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بعض المعاصرين في قاموسه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رجال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نسخ رجال الشيخ الّتي بين أيدينا و كل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ذلك عن الشيخ،فكلام هذا المعاصر يحمل على نقص نسخته في رجال الشيخ رحمه اللّه،فتفطّن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 عليهم السلام،و قال</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بلخ،ثم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الكشّي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من هذه الموارد يعلم أنّه من مشايخ الكشّي،و أنّه يروي عن عليّ بن الحسن الدقاق النيسابوري،و عن محمّد بن شاذان،و عن عليّ بن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روى عنه في رجاله،و لكن ضعّفه في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ربّما يستكشف من شيخوخة المترجم لمثل الثقة الخبير الكشّي،و الثقة الجليل محمّد ابن مسعود حسنه،و أنّ نسبة التفويض إليه لا أثر لها،خصوصا و أنّ القول بالتفويض و الغلوّ كان يرمى به في ذلك الزمان أعاظم الطائفة بأدنى شبهة،بالإضافة إلى أنّ كل من نسب إليه ذلك عبّر بلفظ قيل المشعر بالتمريض،و عدم الالتزام بصحّة تلك النسبة و براءته من هذه الوصمة،و حينئذ شيخوخته للعلمين المشار إليهما تجعله في مصاف الحسان،و حيث لم أعثر على مدح له و ضعّفه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تضعيفهم يرجع إلى تهمة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لزمنا التوقف و عدم الجزم بشيء من الحسن أو الضعف،و اللّه المسدّد و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المدائني</w:t>
      </w:r>
    </w:p>
    <w:p>
      <w:pPr>
        <w:pStyle w:val="BookText"/>
        <w:rPr/>
      </w:pPr>
      <w:r>
        <w:rPr>
          <w:rFonts w:ascii="Amiri" w:hAnsi="Amiri" w:eastAsia="Amiri" w:cs="Amiri"/>
          <w:color w:val="111111"/>
          <w:sz w:val="28"/>
          <w:sz w:val="28"/>
          <w:szCs w:val="28"/>
          <w:rtl w:val="true"/>
          <w:lang w:bidi="ar-SA"/>
        </w:rPr>
        <w:t>هذا هو والد محمّد بن آدم المدائني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زرقان،الّذي 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الرضا عليه السلام، و لكن اللاهيجي في خير الرجال المخطوط عدّ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في الفقيه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أحمد ابن يحيى،عن محمّد بن آدم،عن أبيه،عن أبي الحسن الرضا،عن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العطّار،عن محمّد بن أحمد،عن محمّد بن آدم،عن أبيه،بإسناده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روايات أخرى كلّها تدلّ على أنّ الراوي عن الإمام الرضا عليه السلام أبوه آدم المدائني لا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التعديل،فهو مهمل،و إنّي أعدّه قويّا لمضمون مرويّاته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المرادي أخو أبيّ الصيرفي</w:t>
      </w:r>
    </w:p>
    <w:p>
      <w:pPr>
        <w:pStyle w:val="BookText"/>
        <w:rPr/>
      </w:pPr>
      <w:r>
        <w:rPr>
          <w:rFonts w:ascii="Amiri" w:hAnsi="Amiri" w:eastAsia="Amiri" w:cs="Amiri"/>
          <w:color w:val="111111"/>
          <w:sz w:val="28"/>
          <w:sz w:val="28"/>
          <w:szCs w:val="28"/>
          <w:rtl w:val="true"/>
          <w:lang w:bidi="ar-SA"/>
        </w:rPr>
        <w:t xml:space="preserve">ذكره في 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عمرو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6086_168192"/>
      <w:bookmarkStart w:id="62" w:name="pg16086_168192"/>
      <w:bookmarkEnd w:id="62"/>
    </w:p>
    <w:p>
      <w:pPr>
        <w:pStyle w:val="Heading5"/>
        <w:numPr>
          <w:ilvl w:val="4"/>
          <w:numId w:val="1"/>
        </w:numPr>
        <w:rPr/>
      </w:pPr>
      <w:bookmarkStart w:id="63" w:name="pg16086_168192"/>
      <w:bookmarkStart w:id="64" w:name="__RefHeading___Toc524929_1280447820"/>
      <w:bookmarkStart w:id="65" w:name="_Toc20"/>
      <w:bookmarkEnd w:id="63"/>
      <w:bookmarkEnd w:id="64"/>
      <w:r>
        <w:rPr/>
        <w:t>20</w:t>
      </w:r>
      <w:bookmarkEnd w:id="6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يونس بن أبي المهاجر النسفي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كشكول الشيخ يوسف البحراني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ثم السّين المهملة المفتوحتين،ثم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نسخ مصحّحة من كتب الرجال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نسف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بل كورة مستقلّة مشهورة من ما وراء النهر بين جيحون و سمرقند،على عشرين فرسخا من بخارا،و هو معرّب نخشب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المنتهى </w:t>
      </w:r>
      <w:r>
        <w:rPr>
          <w:rStyle w:val="FootnoteAnchor"/>
          <w:rtl w:val="true"/>
        </w:rPr>
        <w:footnoteReference w:id="137"/>
      </w:r>
      <w:r>
        <w:rPr>
          <w:rFonts w:ascii="Amiri" w:hAnsi="Amiri" w:eastAsia="Amiri" w:cs="Amiri"/>
          <w:color w:val="111111"/>
          <w:sz w:val="28"/>
          <w:sz w:val="28"/>
          <w:szCs w:val="28"/>
          <w:rtl w:val="true"/>
          <w:lang w:bidi="ar-SA"/>
        </w:rPr>
        <w:t xml:space="preserve">و التلخيص </w:t>
      </w:r>
      <w:r>
        <w:rPr>
          <w:rStyle w:val="FootnoteAnchor"/>
          <w:rtl w:val="true"/>
        </w:rPr>
        <w:footnoteReference w:id="138"/>
      </w:r>
      <w:r>
        <w:rPr>
          <w:rFonts w:ascii="Amiri" w:hAnsi="Amiri" w:eastAsia="Amiri" w:cs="Amiri"/>
          <w:color w:val="111111"/>
          <w:sz w:val="28"/>
          <w:sz w:val="28"/>
          <w:szCs w:val="28"/>
          <w:rtl w:val="true"/>
          <w:lang w:bidi="ar-SA"/>
        </w:rPr>
        <w:t>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 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فهرست منتجب الدين </w:t>
      </w:r>
      <w:r>
        <w:rPr>
          <w:rStyle w:val="FootnoteAnchor"/>
          <w:rtl w:val="true"/>
        </w:rPr>
        <w:footnoteReference w:id="139"/>
      </w:r>
      <w:r>
        <w:rPr>
          <w:rFonts w:ascii="Amiri" w:hAnsi="Amiri" w:eastAsia="Amiri" w:cs="Amiri"/>
          <w:color w:val="111111"/>
          <w:sz w:val="28"/>
          <w:sz w:val="28"/>
          <w:szCs w:val="28"/>
          <w:rtl w:val="true"/>
          <w:lang w:bidi="ar-SA"/>
        </w:rPr>
        <w:t>بعد وصفه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ثقة،عدل،قرأ على الشيخ أبي جعفر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مشتركات الطريحي </w:t>
      </w:r>
      <w:r>
        <w:rPr>
          <w:rStyle w:val="FootnoteAnchor"/>
          <w:rtl w:val="true"/>
        </w:rPr>
        <w:footnoteReference w:id="140"/>
      </w:r>
      <w:r>
        <w:rPr>
          <w:rFonts w:ascii="Amiri" w:hAnsi="Amiri" w:eastAsia="Amiri" w:cs="Amiri"/>
          <w:color w:val="111111"/>
          <w:sz w:val="28"/>
          <w:sz w:val="28"/>
          <w:szCs w:val="28"/>
          <w:rtl w:val="true"/>
          <w:lang w:bidi="ar-SA"/>
        </w:rPr>
        <w:t xml:space="preserve">،و الكاظمي </w:t>
      </w:r>
      <w:r>
        <w:rPr>
          <w:rStyle w:val="FootnoteAnchor"/>
          <w:rtl w:val="true"/>
        </w:rPr>
        <w:footnoteReference w:id="14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يعرف بوقوعه في طبقة الشيخ رحمه اللّه؛لأنّه أحد تلامذته و ممّن قرأ عليه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في الوجيزة </w:t>
      </w:r>
      <w:r>
        <w:rPr>
          <w:rStyle w:val="FootnoteAnchor"/>
          <w:rtl w:val="true"/>
        </w:rPr>
        <w:footnoteReference w:id="142"/>
      </w:r>
      <w:r>
        <w:rPr>
          <w:rFonts w:ascii="Amiri" w:hAnsi="Amiri" w:eastAsia="Amiri" w:cs="Amiri"/>
          <w:color w:val="111111"/>
          <w:sz w:val="28"/>
          <w:sz w:val="28"/>
          <w:szCs w:val="28"/>
          <w:rtl w:val="true"/>
          <w:lang w:bidi="ar-SA"/>
        </w:rPr>
        <w:t xml:space="preserve">من جعله من المجاهيل،لحكمه بجهالة من عدا نفر سمّاهم،و لم يعدّ هذا فيهم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منتجب الدين توفّي في القرن السادس أي بعد سنة خمسمائة و خمس و ثمانين،و المجلسي توفّي في القرن الثاني عشر أي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،فقول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المجلسي أراد المشايخ الثلاثة لا المنتجب المتأخّر لا معنى له،لأنّه إن أراد المتأخر عنهم فالتأخر لا يوجب ترك كلامه،و إن أراد المتأخر عن المجلسي فذاك واضح البطلان،و إن أراد أنّه التزم المجلسي أن ينقل عن أولئك المشايخ لا غيرهم،فما الحجّة في ذلك،و 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المجلسي رحمه اللّه التزم بالنقل عن النجاشي و الكشّي و الشيخ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تصريح الشيخ منتجب الدين و من تأخّر عنه بوثاقة المترجم و عدالته حجّة يلزم الالتزام بهما،فهو ثقة عدل،و الرواية من جهته صحيحة،و اللّه العالم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أبان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6086_168196"/>
      <w:bookmarkStart w:id="67" w:name="pg16086_168196"/>
      <w:bookmarkEnd w:id="67"/>
    </w:p>
    <w:p>
      <w:pPr>
        <w:pStyle w:val="Heading4"/>
        <w:numPr>
          <w:ilvl w:val="3"/>
          <w:numId w:val="1"/>
        </w:numPr>
        <w:rPr/>
      </w:pPr>
      <w:bookmarkStart w:id="68" w:name="pg16086_168196"/>
      <w:bookmarkStart w:id="69" w:name="__RefHeading___Toc524931_1280447820"/>
      <w:bookmarkStart w:id="70" w:name="_Toc21"/>
      <w:bookmarkEnd w:id="68"/>
      <w:bookmarkEnd w:id="69"/>
      <w:r>
        <w:rPr>
          <w:rtl w:val="true"/>
        </w:rPr>
        <w:t>باب أبان</w:t>
      </w:r>
      <w:bookmarkEnd w:id="70"/>
    </w:p>
    <w:p>
      <w:pPr>
        <w:pStyle w:val="Heading5"/>
        <w:numPr>
          <w:ilvl w:val="4"/>
          <w:numId w:val="1"/>
        </w:numPr>
        <w:rPr/>
      </w:pPr>
      <w:bookmarkStart w:id="71" w:name="__RefHeading___Toc524933_1280447820"/>
      <w:bookmarkStart w:id="72" w:name="_Toc22"/>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الهمزة،ثم الباء الموحّدة،ثم النون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 من أسماء الرجال،و الهمزة أصليّة،كما حقّقه الدّماميني،و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به ابن شبيب الحراني في محكي جامع الفنون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الأمالي للشيخ الصدوق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العظيم بن عبد اللّه الحسني،عن أبيه،عن أبان مولى زيد بن عليّ،عن عاصم بن بهدلة،قال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المشار إليه في الأمالي للشيخ الطوسي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في يوم الجمعة السادس عشر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هنا أن يكون المراد من أبان هذا هو أبان بن يزيد العطّار، لروايته عن عاصم بن بهدلة،كما صرّح بذلك في تهذيب الكمال </w:t>
      </w:r>
      <w:r>
        <w:rPr>
          <w:rFonts w:eastAsia="Amiri" w:cs="Amiri" w:ascii="Amiri" w:hAnsi="Amiri"/>
          <w:color w:val="111111"/>
          <w:sz w:val="28"/>
          <w:szCs w:val="28"/>
          <w:lang w:bidi="ar-SA"/>
        </w:rPr>
        <w:t>475/13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فهو ممّن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عبيدة الصيرفي</w:t>
      </w:r>
    </w:p>
    <w:p>
      <w:pPr>
        <w:pStyle w:val="BookText"/>
        <w:rPr/>
      </w:pPr>
      <w:r>
        <w:rPr>
          <w:rFonts w:ascii="Amiri" w:hAnsi="Amiri" w:eastAsia="Amiri" w:cs="Amiri"/>
          <w:color w:val="111111"/>
          <w:sz w:val="28"/>
          <w:sz w:val="28"/>
          <w:szCs w:val="28"/>
          <w:rtl w:val="true"/>
          <w:lang w:bidi="ar-SA"/>
        </w:rPr>
        <w:t>انظر ما سيأتي في ذيل ترجمة أبان بن عبدة الصيرفي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نسخة هناك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النّحاة و المحدّثين على منعه من</w:t>
      </w:r>
      <w:bookmarkStart w:id="73" w:name="pg16086_168197"/>
    </w:p>
    <w:p>
      <w:pPr>
        <w:pStyle w:val="BookText"/>
        <w:rPr/>
      </w:pPr>
      <w:bookmarkEnd w:id="73"/>
      <w:r>
        <w:rPr>
          <w:rFonts w:ascii="Amiri" w:hAnsi="Amiri" w:eastAsia="Amiri" w:cs="Amiri"/>
          <w:color w:val="111111"/>
          <w:sz w:val="28"/>
          <w:sz w:val="28"/>
          <w:szCs w:val="28"/>
          <w:rtl w:val="true"/>
          <w:lang w:bidi="ar-SA"/>
        </w:rPr>
        <w:t>الصرف للعلميّة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بعض المحقّقين ذلك بمنع الوزن؛لأنّه إن كان ماضيا فلا يكون خاصّا،أو اسم تفضيل،فالقياس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أئمّة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لم يعرف صرف أبان فهو أتان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524935_1280447820"/>
      <w:bookmarkStart w:id="75" w:name="_Toc23"/>
      <w:bookmarkEnd w:id="74"/>
      <w:r>
        <w:rPr/>
        <w:t>23</w:t>
      </w:r>
      <w:bookmarkEnd w:id="7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الفزاري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،ملخّص المقال في قسم المجاهيل،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777/3</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الألف 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هذه الترجمة مع الأسف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و الزّاي المفتوحتين،ثم الألف،ثم الرّاء المهملة،ثم الياء </w:t>
      </w:r>
      <w:r>
        <w:rPr>
          <w:rStyle w:val="FootnoteAnchor"/>
          <w:rtl w:val="true"/>
        </w:rPr>
        <w:footnoteReference w:id="148"/>
      </w:r>
      <w:r>
        <w:rPr>
          <w:rFonts w:ascii="Amiri" w:hAnsi="Amiri" w:eastAsia="Amiri" w:cs="Amiri"/>
          <w:color w:val="111111"/>
          <w:sz w:val="28"/>
          <w:sz w:val="28"/>
          <w:szCs w:val="28"/>
          <w:rtl w:val="true"/>
          <w:lang w:bidi="ar-SA"/>
        </w:rPr>
        <w:t>، نسبة إلى فزارة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 من غطفان،اسمه فزارة بن ذبيان بن بغيض بن ريث بن غطفان،منهم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العشراء،و بنو غراب،و بنو شمخ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الفزاري غير الفزري نسبة إلى فزر أبي قبيلة من تميم،كما نصّ عليه في القاموس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الفزر لقب لسعد بن زيد مناة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فزارة أبو حيّ من غطفان،و هو فزارة بن ذبيان بن بغيض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الفزر بكسر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الغوث الفزر،في كهلان ابن سبأ،و في الإكمال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الفزر بن نبث بن مالك بن زيد بن كهلان بن سبأ</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في ملخّص المقال في قسم المجاهيل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تخفيف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عمران الفزاري بفتح الفاء،منسوب إلى فزارة كسحابة،أبو قبيلة من غطفان،محرّكة،و هي حيّ من قيس و أبان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 الفزاري الكوفي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الكوفي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المشهور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حال؛فقد عدّه الشيخ في رجاله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قال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عمران،بدل أبي عمران،و في بعض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وصفه بالكوفيّ،و ظاهره كونه إماميّا،و لم أقف على من تعرّض لحاله في كتب الرجال،فهو مجهول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المصادر الرجاليّة للمترجم قدح أو مدح،و لم يذكره سوى الشيخ رحمه اللّه من المتقدّمين،فهو غير معلوم الحال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086_168199"/>
    </w:p>
    <w:p>
      <w:pPr>
        <w:pStyle w:val="Heading5"/>
        <w:numPr>
          <w:ilvl w:val="4"/>
          <w:numId w:val="1"/>
        </w:numPr>
        <w:rPr/>
      </w:pPr>
      <w:bookmarkStart w:id="77" w:name="__RefHeading___Toc524937_1280447820"/>
      <w:bookmarkStart w:id="78" w:name="_Toc24"/>
      <w:bookmarkEnd w:id="76"/>
      <w:bookmarkEnd w:id="77"/>
      <w:r>
        <w:rPr/>
        <w:t>24</w:t>
      </w:r>
      <w:bookmarkEnd w:id="7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 أبو إسماعيل</w:t>
      </w:r>
    </w:p>
    <w:p>
      <w:pPr>
        <w:pStyle w:val="BookText"/>
        <w:rPr/>
      </w:pPr>
      <w:r>
        <w:rPr>
          <w:rFonts w:ascii="Amiri" w:hAnsi="Amiri" w:eastAsia="Amiri" w:cs="Amiri"/>
          <w:color w:val="111111"/>
          <w:sz w:val="28"/>
          <w:sz w:val="28"/>
          <w:szCs w:val="28"/>
          <w:rtl w:val="true"/>
          <w:lang w:bidi="ar-SA"/>
        </w:rPr>
        <w:t xml:space="preserve">مولى عبد القيس البصري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ملخّص المقال في قسم الضعفاء،نقد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أصول الكافي للمولى صالح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 في دار الكتب الإسلاميّة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المجروحين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الياء المثنّاة التحتانيّة المشدّدة،ثم الألف، ثم الشين المثلثة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اسمه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المفتوحة،ثم الياء المثنّاة من تحت الساكنة،ثم الراء المهملة المضمومة،ثم الواو،ثم الزاي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من أصحاب السجّاد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الباقر </w:t>
      </w:r>
      <w:r>
        <w:rPr>
          <w:rStyle w:val="FootnoteAnchor"/>
          <w:rtl w:val="true"/>
        </w:rPr>
        <w:footnoteReference w:id="156"/>
      </w:r>
      <w:r>
        <w:rPr>
          <w:rFonts w:ascii="Amiri" w:hAnsi="Amiri" w:eastAsia="Amiri" w:cs="Amiri"/>
          <w:color w:val="111111"/>
          <w:sz w:val="28"/>
          <w:sz w:val="28"/>
          <w:szCs w:val="28"/>
          <w:rtl w:val="true"/>
          <w:lang w:bidi="ar-SA"/>
        </w:rPr>
        <w:t xml:space="preserve">و الصادق عليهم السلام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بأنّه زاد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مولى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لم يذكر الشيخ في رجاله وصف المترجم بذكر اسم بلدته،و أنّه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لزيادته في العنوان بمستند،و إن كانت صحيحة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راجع الموارد الثلاثة الّتي ذكرها الشيخ في رجاله،كما في أصحاب الإمام السجاد عليه السلام حيث ذكر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 الباقر عليه السلام ذكر أنّه تابعي و ضعّفه،و في أصحاب الصادق عليه السلام ذكر أنّه بصريّ،و كرّر كونه تابعيا،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ثانيا؛أنّ كلّ مؤلف له أن يختار عنوانا لمن يذكر ترجمته،بشرط أن يكون العنوان صحيحا،و فات هذا المعاصر بأنّ المؤلّف قدّس سرّه ليس ناسخا لرجال الشيخ قدّس سرّه،و إنّما هو مؤلف،و المؤلّف في سعة في زيادة العنوان و نقصه حسب ما يراه،و قد اعترف هو بأنّ الزيادة و إن كانت صحيحة لكن لم يأت بمستند لها،فالاعتراض ساقط، بل مؤسف،و المستند قول الشيخ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وصف نسخة رجال الشيخ الموجودة عند المصنّف طاب ثراهما في مدخل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،مصرّحا باسمه و بلدته،و وصفه بأنّه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رجاله </w:t>
      </w:r>
      <w:r>
        <w:rPr>
          <w:rStyle w:val="FootnoteAnchor"/>
          <w:rtl w:val="true"/>
        </w:rPr>
        <w:footnoteReference w:id="158"/>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159"/>
      </w:r>
      <w:r>
        <w:rPr>
          <w:rFonts w:ascii="Amiri" w:hAnsi="Amiri" w:eastAsia="Amiri" w:cs="Amiri"/>
          <w:color w:val="111111"/>
          <w:sz w:val="28"/>
          <w:sz w:val="28"/>
          <w:szCs w:val="28"/>
          <w:rtl w:val="true"/>
          <w:lang w:bidi="ar-SA"/>
        </w:rPr>
        <w:t>،و زاد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 بن مالك،و روى عن عليّ بن الحسين عليهما السلام، لا يلتفت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الغضائري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أصحابنا وضع كتاب سليم بن قيس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عليّ بن أحمد العقيقي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كان فاسد المذهب،ثم رجع،كان سبب تعرّفه هذا الأمر سليم بن قيس الهلالي حيث طلبه الحجّاج 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إلى ناحية من أرض فارس و لجأ إلى أبان بن أبي عياش،فلمّا حضرته الوفاة قال لأبان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عليّ حقّا،و قد حضرني الموت 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بعد رسول اللّه صلّى اللّه عليه و آله و سلّم كيت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كيت،و أعطاه كتابا،فلم يرو عن سليم بن قيس أحد من الناس سوى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عندي التوقّف فيما يرويه،لشهادة ابن الغضائري عليه بالضّعف، و كذا قال شيخنا الطوسي رحمه اللّه في كتاب الرجال،و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ذكره في ملخّص المقال 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كلام الشيخ رحمه اللّه و العلاّمة و ذكر تضعيفهما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شرح أصول الكافي للمولى صالح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رواية الكليني رحمه اللّه في الكافي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 هو عمر بن محمّد بن عبد الرحمن بن أذينة و كان ثقة صحيحا 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ضعيف،و قال السيّد عليّ بن أحمد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فاسد المذهب ثمّ رجع، و كان سبب تعريفه هذا الأمر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تضعيف ابن الغضائري،ثمّ كلام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أبان ابن أبي عياش الحذّاء و هو ابن أبي المقدام بن هرم الفارسي،و كرّر عنوانه في أصحاب الإمام الباقر عليه السلام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في مرآة العقول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رواية فيها أبان ابن أبي عياش، 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ضعيف على المشهور،معتبر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 تابعي،من رواة عليّ بن الحسين و الباقرين عليهم السلام،و روى عن أنس بن مالك،ضعيف فيما حكاه الناقدان عن الشيخ و شيخه ابن الغضائري،و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يلتفت إليه،و أنّ أصحابنا نسبوا وضع كتاب سليم بن قيس إليه،و ستسمع إن شاء اللّه أنّ نسبة الوضع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في ترجمة 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ينسب إليه،و أنّ فيه ما يدلّ على أنّه موضوع،و نقل كلام ابن الغضائري،و النجاشي،و فهرست الشيخ، و الخلاصة،و وسائل الشيخ الحرّ،و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الثقة الصدوق محمّد بن إبراهيم النعماني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 نقلنا العبارة من المصدر،و فيها اختلاف مع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بين جميع الشيعة ممّن حمل العلم و رواه عن الأئمّة عليهم السلام خلاف في أنّ كتاب سليم بن قيس الهلالي أصل من أكبر كتب الأصول الّتي رواها أهل العلم من حملة حديث أهل البيت عليهم السلام،و أقدمها،لأنّ جميع ما اشتمل عليه هذا الأصل إنّما هو عن رسول اللّه صلّى اللّه عليه و آله و سلّم،و أمير المؤمنين عليه السلام،و المقداد،و سلمان الفارسي،و أبي ذر، و من جرى مجراهم،ممّن شهد رسول اللّه صلّى اللّه عليه و آله و سلّم،و أمير المؤمنين عليه السلام و سمع منهما،و هو من الأصول الّتي ترجع الشيعة إليها و تعوّل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الإتقان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 هذا من أولياء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ابن الغضائري منفرد في الطعن فيه و في الكتاب المنسوب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في ذلك الشهيد رحمه اللّه،مع أنّ عبارة ابن الغضائري غير صريحة في الطعن فيه،لاحتمال أن يشير إلى ما أشار إليه العقيقي من أنّ أصحابنا لم يكونوا يعرفونه إلاّ من طريق أبان،إذ لم يرو عنه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بذلك شاهدا على جهالته لضعف أبان،مضافا إلى ضعف أبي سمينة محمّد بن علىّ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أبان فإنّما رماه بالضعف الغضائري، الّذي قلّ ما يسلم من تضعيفه قوي و لا ضعيف،مع أنّ إطلاق التضعيف ليس بنصّ في تضعيف الشخص من حيث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أنّ قولهم في وصف الكليني الجليل القدر،إنّه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الناس في الحديث و اثبتهم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منه أنّه صادق اللهجة جدّا،إذ ليس بمدح يعتدّ به في حقّه جزما،بل المراد أنّه إنّما يروي ما اعتمده الأصحاب من الأخبار و الكتب الدائرة بينهم للعمل المسلّمة القبول و الاعتماد عليها عندهم،و لا يكفي في مثل هذه الكلمة؛أن يكون المروي عنه بلا واسطة ثقة، و أنّه لا بدّ من وثاقته خاصّة،فإنّ ذلك لا أثر له إذا كان المروي عنه ممّن يروى عن ثقة أو غيره،و ممّن لا يعلم حاله في ذلك،بل لا فرق حينئذ بين أن يكون المروي عنه كذلك أو أحد الوسائط،و بين أن يكون هو في نفسه كذلك،فإنّ ذلك في حكم الشهادة بكمال الصدق،و أنّه غير متسرّع و لا متسامح في النقل،سيّما مع أنّ حمّاد بن عيسى من أصحاب الإجماع الّذين لا يلتفت إلى من بعدهم إذا صح السند إليهم،بل الإنصاف أنّ الّذي يفهم من طريقتهم و يعلم من استقراء كلماتهم و تتبّع أحوالهم أنّ ديدنهم سابقا إنّما هو تقديم البحث عن أحوال الرجال،و تحقيق مقدارهم في الضبط و الفهم و التثبت،و أنّه إنّما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مثله قبل الأخذ عنهم و الرواية عنهم،و أنّه قد يشذّ منهم عن هذه الطريقة فينبّهون عليه،بل يعيبون عليه،فيقال ضعيف،أو يروي عن الضعفاء،أو لا يبالي عمّن يأخذ،أو كان أخباريا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هذا الفنّ سابقا كثير التداول جدّا،و إلاّ فكيف يعلم الشيخ و النجاشي و أضرابهما حال من تقدّم بأكثر من مائتي سنة لو لا كثرة التأليف و التصنيف و التصحيح و التزييف،و أخذهم ذلك يدا بيد،يشهد بذلك قول النجاشي و غيره كثيرا،كذا ذكره الأصحاب،و أشار إليه في آخر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يبعد أن يكون قولهم ثقة مفيدا للوثاقة النفسيّة و الغيريّة،أعني وثاقة المروي عنه، و لو بعيدا،و لو في خصوص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الّذي جرّ احتمال الوضع في الكتاب المشار إليه أو جرّأ عليه تضعيف رواية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رأيت أصل تضعيفه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ذكرت و أطلت في نقل كلام إتقان المقال لما تضمّن من الفائدة الجليلة الّتي قلّ من تعرّض لها،و على ما أفاده قدّس سرّه ينبغي عدّ أبان هذا من الثقات الأعاظم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بضعفه مشكل؛بعد تسليم مثل سليم بن قيس كتابه إليه، و خطابه بابن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لاحظ حال سليم بن قيس مال إلى كون الرجل </w:t>
      </w:r>
    </w:p>
    <w:p>
      <w:pPr>
        <w:pStyle w:val="BookText"/>
        <w:rPr/>
      </w:pPr>
      <w:r>
        <w:rPr>
          <w:rFonts w:ascii="Amiri" w:hAnsi="Amiri" w:eastAsia="Amiri" w:cs="Amiri"/>
          <w:color w:val="111111"/>
          <w:sz w:val="28"/>
          <w:sz w:val="28"/>
          <w:szCs w:val="28"/>
          <w:rtl w:val="true"/>
          <w:lang w:bidi="ar-SA"/>
        </w:rPr>
        <w:t xml:space="preserve">متشيّعا ممدوحا،و أنّ نسبة وضع الكتاب إليه لا أصل لها،و إذا انضمّ إلى ذلك قول الشيخ أبي عليّ في المنتهى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أصل تضعيفه من المخالفين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دينار الزاهد،أبو إسماعيل البصري،أحد الضعفاء،و هو تابعي صغير،يحمل عن أنس و غيره،و هو من موالي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أشرب من بول حمار حتّى اروى أحبّ إليّ من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إدريس و غيره عن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يزني الرجال خير من أن يروي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أبان بن أبي عياش يكتب عن أنس عند السراج في سبرجة،ثمّ قال لي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بأبان؛فذكرت ذلك لأيّوب السخياني،فقال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نعرفه بالخير منذ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أهلك أبان بن أبي عياش أبو عوانة؛جمع أحاديث الحسن،فجاء به إلى أبان فقرأه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جماعة تضعيفه،ثمّ ذكر منامين يرى رسول اللّه صلّى اللّه عليه و آله و سلّم و يسأله عن أبان فيقول إنّه لم يرض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جبرائيل عند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الحسين معي فبكى،فتركته،فدنا من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ستقتله،و إن شئت أريتك من تربة الأرض الّتي يقتل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فأراه،فإذا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عنه روايات متعدّدة عن أنس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إلى بعد الأربعين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موسى المديني فذكر أنّه مات سنة سبع أو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فيروز،أبو إسماعيل،مولى عبد القيس البصري،و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دينار،روى عن أنس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 و هو رجل صالح،يكنّى أبا إسماعيل،و كان يحيى و عبد الرحمن لا يحدّثان عنه،و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شعبة سيّئ الرأي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 متروك الحديث،ترك الناس حديثه منذ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آراء جماعة في تضعيفه و آخرين في مدحه،ثمّ نقل عن المديني أنّه توفّى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خطأ و كأنّه أرادوا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الذهبي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شعبة سيّئ الرأي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المجروحين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تضعيفات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الضعفاء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كانت تفخر عبد القيس بأنّ من مواليها أبان بن أبي عياش الفقيه،و يكنّى أبا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المصادر المشار إليها،و ما نقلناه عنها و عن غيرها أنّه كان فقيها صالحا،راويا للأحاديث،و كانوا يأخذون منه،و يملي عليهم،و يتلقون المعارف الإسلاميّة منه،و لمّا حلّ عنده سليم بن قيس الهلالي رضوان اللّه تعالى عليه،و عرّفه حقيقة ما وقع بعد رسول اللّه صلّى اللّه عليه و آله و سلّم،و وقف على الخلافة الصحيحة الإلهيّة،استبصر و تشيّع و قال بالحقّ،فتنكّر له القوم بكلّ ما لديهم من حول و طول، فضعّفوه و استنقصوه،و بذلوا جهدهم في الحطّ به،و تشويه سمعته،حتّى بلغ بهم من الوقاحة و الضعة أن يقول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يزني الرجل خير من أن يروي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شأنهم مع كلّ من يوالي أمير المؤمنين عليه أفضل الصلاة و السلام خصوصا إذا كان منهم ثمّ يستبصر،و لا محيص لهم عن ذلك،لأنّ رجوع راو مشهور بالرواية و الوثاقة عن مذهبه،و تمسّكه بمذهب أهل البيت عليهم السلام،يحدث خللا في عقيدة أتباعهم، و يوجب تزلزلا في عقيدة مجتمعهم،فلا بدّ لهم من التمويه على الناس بالحطّ عن مقامه، و نبزه بكلّ ما يمكن من الإلصاق به،نصرة لمذهبهم،و حفظا لرعاع الناس من أتباعهم، و من تصفّح طيّات الكتب،و وقف على أحوال الرجال،وجد ما أشرنا إليه أمرا شائعا عندهم سائغا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فأبان بن أبي عياش بينما كان راويا جليلا،و ثقة كبيرا عندهم،يأخذون منه الحديث،و يسجّلون كلّما يلقي عليهم من السنّة الشريفة،قلبوا له ظهر المجن،فضعّفوه، و تركوا حديثه،بل ادّعى بعضهم أنّه خرّق كلّ ما كتبه عنه،و هذا ليس بغريب من هؤلاء، و إنّما الغريب من ابن الغضائري الثقة الجليل في رمي أبان بالضعف،لمجرد نسبة مجهول الاسم و الحال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الأصحاب وضع كتاب سليم بن قيس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هل يجوز رمي أحد لمجرد نسبة مجهول الاسم 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يجب الفحص عن النسبة و صحّتها و التثبت في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 منقصة على أبان إذا لم يرو كتاب سليم بن قيس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سليم المطارد من قبل السلطة الغاشمة،و المشرّد في البلاد،و الهارب بمهجته من طواغيت الزمان،و المختفي عنهم حتّى قضى نحبه،و وفد على ربّه الكريم،و على أوليائه الكرام صلوات اللّه عليهم أجمعين،كيف كان بإمكانه نشر الحديث،و بثّ معالم و معارف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اختفى عند أبان،و اطمأن به أرشده إلى مذهب أهل البيت عليهم السلام،فاستبصر أبان و قال بالحقّ،و لمّا اطمأنّ منه سليم بن قيس و من هدايته ألقى إليه بمعارفه و أحاديثه،و سلّم إليه كتابه،و حصيلة حياته،و لو لم يره أهلا للوديعة و أمينا عليها،لمّا أودعه الكتاب،و الكتاب أصل من أصول الشيعة،و سوف تقف على تثمين الكتاب و مؤلّفه سليم رضوان اللّه تعالى عليه و من أراد الاطّلاع على سيرة حياة أبان و ما قيل فيه و ترجمته المبسطة عليه بالجزء الأوّل من كتاب سليم بن قيس فإنّه احتوى على دراسة مفصّلة عن حياة أبان و سليم،و قد أتعب نفسه في تحقيق ذلك الفاضل المهذّب الشيخ محمّد باقر الانصاري الزنجاني فجزاه اللّه خير الجزاء و زاد اللّه في تأييده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حيث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ذلك،و العلم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بعد إثبات وثاقة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وثاقة أبان هذا بتسليمه الكتاب المذكور إليه،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كان،فغالب روايات أبان هذا عن سليم بن قيس الهلالي، و الراوي عنه غالبا هو عمر بن أذينة،و إبراهيم بن عمر اليماني،و حمّاد ابن عيسى،و عثمان بن عيسى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إنّ التأمّل فيما ذكرناه عن الخاصّة و العامّة،و دراسة الروايات الّتي رواها،و رواية الأعاظم الّذين رووا عنه،يلزمنا الجزم بأنّ المترجم كان إماميّا مستبصرا،و إنّ أقلّ ما يقال فيه إنّه حسن،و سوف تقف في ترجمة سليم بن قيس على مزيد بيان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086_168207"/>
    </w:p>
    <w:p>
      <w:pPr>
        <w:pStyle w:val="Heading5"/>
        <w:numPr>
          <w:ilvl w:val="4"/>
          <w:numId w:val="1"/>
        </w:numPr>
        <w:rPr/>
      </w:pPr>
      <w:bookmarkStart w:id="80" w:name="__RefHeading___Toc524939_1280447820"/>
      <w:bookmarkStart w:id="81" w:name="_Toc25"/>
      <w:bookmarkEnd w:id="79"/>
      <w:bookmarkEnd w:id="80"/>
      <w:r>
        <w:rPr/>
        <w:t>25</w:t>
      </w:r>
      <w:bookmarkEnd w:id="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مسافر الكوفي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المحقّقة،اسقطت هذه الترجمة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عدم العثور على مدح أو قدح تسبغ على المترجم وصف الجهالة،لكن رواية ابن أبي عمير عن إبراهيم بن عبد الحميد عنه ربّما تسوّغ عدّه حسنا،فتأمّل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روى الكليني رضوان اللّه تعالى عليه رواية في الكافي هو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أبيه؛و محمّد بن إسماعيل،عن الفضل بن شاذان جميعا عن ابن أبي عمير،عن إبراهيم بن عبد الحميد،عن أبان بن أبي مسافر،عن أبي عبد اللّه عليه السلام،و التهذيب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مصحّف و الصحيح سليمان بن عمرو،عن عمر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لم يتبيّن حاله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إبراهيم بن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2" w:name="pg16086_168208"/>
    </w:p>
    <w:p>
      <w:pPr>
        <w:pStyle w:val="Heading5"/>
        <w:numPr>
          <w:ilvl w:val="4"/>
          <w:numId w:val="1"/>
        </w:numPr>
        <w:rPr/>
      </w:pPr>
      <w:bookmarkStart w:id="83" w:name="__RefHeading___Toc524941_1280447820"/>
      <w:bookmarkStart w:id="84" w:name="_Toc26"/>
      <w:bookmarkEnd w:id="82"/>
      <w:bookmarkEnd w:id="83"/>
      <w:r>
        <w:rPr/>
        <w:t>26</w:t>
      </w:r>
      <w:bookmarkEnd w:id="8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الأسدي الكوفي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المفتوحة،ثم الراء المهملة الساكنة،ثم القاف المثنّاة المفتوحة، ثم الميم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الأسدي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جدّ قبيلة عظيمة من مضر الحمراء،اسمه أسد بن خزيمة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جدّ قبيلة أخرى اسمه أسد بن ربيعة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ابن حيّ من الأزد،و هو أسد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أبي بطن من قضاعة،و هو أسد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جعفر الطوسي في الشيعة الإماميّة في رجال أبي عبد اللّه جعفر الصادق عليه السلام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توثيق الشيخ الطوسي للمترجم من أصحابنا أحد،و قد تفرّد العسقلاني في نقله التوثيق عن الشيخ رحمه اللّه،و ربّما يفيد هذا النقل نوع حسن للمترجم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85" w:name="pg16086_168209"/>
    </w:p>
    <w:p>
      <w:pPr>
        <w:pStyle w:val="BookText"/>
        <w:rPr/>
      </w:pPr>
      <w:bookmarkEnd w:id="85"/>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لم أقف على مدح أو قدح للمترجم،فهو مجهول الحال،إلاّ أنّ نقل العسقلاني توثيق الشيخ رحمه اللّه للمترجم ربّما يفيد نوع قوّة له،و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524943_1280447820"/>
      <w:bookmarkStart w:id="87" w:name="_Toc27"/>
      <w:bookmarkEnd w:id="86"/>
      <w:r>
        <w:rPr/>
        <w:t>27</w:t>
      </w:r>
      <w:bookmarkEnd w:id="8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الطائي السنبسي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أسقطت هذه الترجمة 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،الوسيط المخطوط باب الألف،خاتمة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74"/>
      </w:r>
      <w:r>
        <w:rPr>
          <w:rFonts w:ascii="IRNazanin" w:hAnsi="IRNazanin" w:eastAsia="IRNazanin"/>
          <w:color w:val="111111"/>
          <w:sz w:val="28"/>
          <w:sz w:val="28"/>
          <w:szCs w:val="28"/>
          <w:rtl w:val="true"/>
          <w:lang w:bidi="fa-IR"/>
        </w:rPr>
        <w:t>ضبط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المهملة،فنسبة إلى قبيلة طيّ،لكونه منها،و اسم طيّ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و قد يفتح،و سكون اللاّم،و ضمّ الهاء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السنبسي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المكسورة،ثم النون الساكنة،ثم الباء الموحّدة المضمومة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الطائي السنبسي،بكسر السين المهملة،و النون الساكنة،و الباء الموحّدة المكسورة،منسوب إلى سنبس أبي حيّ من طيّ،و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سنبس بطن من طيّئ،قلت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بكسر السين المهملة،تليها نون ساكنة،ثم موحدة مكسورة،ثم سين مهملة أيضا،و هو سنبس ابن معاوية بن جرول بن ثعل بن عمرو بن الغوث بن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السين المهملة،ثم الياء،نسبة إلى سنبس بن معاوية بن جرول ابن ثعل أبي حيّ من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منه ثلاثة أفخاذ عمرو و لبيد 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الطائي في غير المقام نسبة إلى الطاء،قرية بمصر،من أعمال قوسينا </w:t>
      </w:r>
      <w:r>
        <w:rPr>
          <w:rStyle w:val="FootnoteAnchor"/>
          <w:rtl w:val="true"/>
        </w:rPr>
        <w:footnoteReference w:id="178"/>
      </w:r>
      <w:r>
        <w:rPr>
          <w:rFonts w:ascii="Amiri" w:hAnsi="Amiri" w:eastAsia="Amiri" w:cs="Amiri"/>
          <w:color w:val="111111"/>
          <w:sz w:val="28"/>
          <w:sz w:val="28"/>
          <w:szCs w:val="28"/>
          <w:rtl w:val="true"/>
          <w:lang w:bidi="ar-SA"/>
        </w:rPr>
        <w:t>،و أخرى بالغربية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هنا فتتعيّن النسبة إلى القبيلة بقرينة السنبسي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في ملخّص المقال ذكره في قسم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الطائي ثمّ السنبسي أبو الأرقم الكوفي،ذكره الطوسي في رجال أبي عبد اللّه جعفر الصادق عليه السلام و وثّقه،و كان من الشيعة الإماميّة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الصادق عليه السلام،</w:t>
      </w:r>
      <w:bookmarkStart w:id="88" w:name="pg16086_168211"/>
    </w:p>
    <w:p>
      <w:pPr>
        <w:pStyle w:val="BookText"/>
        <w:rPr/>
      </w:pPr>
      <w:bookmarkEnd w:id="88"/>
      <w:r>
        <w:rPr>
          <w:rFonts w:ascii="Amiri" w:hAnsi="Amiri" w:eastAsia="Amiri" w:cs="Amiri"/>
          <w:color w:val="111111"/>
          <w:sz w:val="28"/>
          <w:sz w:val="28"/>
          <w:szCs w:val="28"/>
          <w:rtl w:val="true"/>
          <w:lang w:bidi="ar-SA"/>
        </w:rPr>
        <w:t>و ما زاد على أنّه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أنّي لم أقف في حاله على شيء،فهو من المجاهيل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لم يصرّح بوثاقة المترجم أو حسنه أحد من أصحابنا،و هم بين مصرّح بجهالته،أو مكتف بذكر عنوانه،فالرجل عندنا مجهول الحال،و ما ذكره العسقلاني من توثيق الشيخ رحمه اللّه له فقد تفرّد به،و لم نعثر عليه في كلمات الشيخ رحمه اللّه،و ربّما يسبغ عليه نوع قوّة إن ثبت،و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524945_1280447820"/>
      <w:bookmarkStart w:id="90" w:name="_Toc28"/>
      <w:bookmarkEnd w:id="89"/>
      <w:r>
        <w:rPr/>
        <w:t>28</w:t>
      </w:r>
      <w:bookmarkEnd w:id="9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العنزي القيسي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،ملخّص المقال في قسم الغير البالغين مرتبة المدح أو القدح،الوسيط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العنزي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منه يعلم أنّ المترجم عنزي من اللهازم،و دخلوا في عبد القيس بالولاء،فهو عنزي نسبا،و قيسيّ الولاء،و أشكل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عنزة إمّا من ربيعة و إمّا من قحطان،و هذا ينافي كونه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بهذا المقدار،و لم يسعه رفع التنافي،لأنّه لا يجوّز أن يكون العربي مولى،و عنده أنّه لا بدّ و أن يكون المولى غير عربيّ،و هذا المورد إحدى الموارد الّتي ينقض مدّعاه،و قد يأتي البحث عن أنّ المولى يطلق على معان كثيرة،منها الحليف و المعاهد و غيرهما،فدخول العربي في نسب قبيلة عربيّة أخرى بالولاء واقع كثيرا، و مصرّح به من جلّ المؤرخين،و علماء الأنساب و الرجاليين،و هذا المورد أحد تلك الموارد،فتفطّن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المفتوحة،ثم النون الساكنة،ثم الزاي المعجمة نسبة</w:t>
      </w:r>
    </w:p>
    <w:p>
      <w:pPr>
        <w:pStyle w:val="BookText"/>
        <w:rPr/>
      </w:pPr>
      <w:r>
        <w:rPr>
          <w:rFonts w:ascii="Amiri" w:hAnsi="Amiri" w:eastAsia="Amiri" w:cs="Amiri"/>
          <w:color w:val="111111"/>
          <w:sz w:val="28"/>
          <w:sz w:val="28"/>
          <w:szCs w:val="28"/>
          <w:rtl w:val="true"/>
          <w:lang w:bidi="ar-SA"/>
        </w:rPr>
        <w:t xml:space="preserve">إلى عنزة بن أسد بن ربيعة بن نزار بن معد،و اسمه عمرو،بطن من أسد،و هو اللّهازم،لا إلى عنزة بن عمرو بن عوف بن عديّ بن عمرو بن مازن بن الأزد أبي حيّ من الأزد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 بن عمرو بن عوف بن عدي بن عمر بن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يناسب نقل المصنّف مع ما بينهما من الاختلاف في تحريك النون و غيره، و أمّا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ذكره في توضيح المشتبه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العنزي 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ربيعة العنزي،له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أيضا المصدر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القيسي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المنقطة باثنتين المفتوحة،ثم الياء الساكنة،ثم السين </w:t>
      </w:r>
    </w:p>
    <w:p>
      <w:pPr>
        <w:pStyle w:val="BookText"/>
        <w:rPr/>
      </w:pPr>
      <w:r>
        <w:rPr>
          <w:rFonts w:ascii="Amiri" w:hAnsi="Amiri" w:eastAsia="Amiri" w:cs="Amiri"/>
          <w:color w:val="111111"/>
          <w:sz w:val="28"/>
          <w:sz w:val="28"/>
          <w:szCs w:val="28"/>
          <w:rtl w:val="true"/>
          <w:lang w:bidi="ar-SA"/>
        </w:rPr>
        <w:t>المهملة نسبة إلى عبد القيس،لا إلى قيس عيلان أبي قبيلة،و اسمه الناس بن مضر أخو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الغنوي الكوفي ثمّ المدني ذكره أبو جعفر الطوسي في الشيعة الإماميّة،و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عبد اللّه جعفر الصادق عليه السلام،رحل إليه فسمع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الشيخ في رجاله أبان بن أرقم الغنوي،و من القريب جدّا أن يكون الغنوي و العنزي مصحّف أحدهما عن الآخر،و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العنزي القيسي الكوفي،أسند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إماميا،إلاّ أنّ 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يشر أحد من أرباب الجرح و التعديل إلى ما يوجب توثيقه أو تضعيفه،فهو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الأزرق</w:t>
      </w:r>
    </w:p>
    <w:p>
      <w:pPr>
        <w:pStyle w:val="BookText"/>
        <w:rPr/>
      </w:pPr>
      <w:r>
        <w:rPr>
          <w:rFonts w:ascii="Amiri" w:hAnsi="Amiri" w:eastAsia="Amiri" w:cs="Amiri"/>
          <w:color w:val="111111"/>
          <w:sz w:val="28"/>
          <w:sz w:val="28"/>
          <w:szCs w:val="28"/>
          <w:rtl w:val="true"/>
          <w:lang w:bidi="ar-SA"/>
        </w:rPr>
        <w:t xml:space="preserve">جاء بهذا العنوان في سند التهذيب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الأزرق،عن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الأزرق،عن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كامل الزيارات،</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رجل،عن أبان الأزرق،عن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مسكان و ابن محبوب الثقتين الجليلين و كذلك ابن قولويه ربّما يسبغ عليه نوع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إسحاق الأسدي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عميرة عن أبان بن إسحاق الأسدي عن الصباح بن محمّد بن حازم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سيف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أبان بن إسحاق الأسدي عن الصباح بن محمّد عن أبي حازم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إسحاق الأسدي الكوفي النحوي روى عن الصباح بن محمّد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إسحاق الأسدي الكوفي النحوي روى عن الصباح بن محمّد بن أبي حازم البجلي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ليس به بأس،و قال أحمد بن عبد اللّه العجلي ثقة،و قال أبو الفتح الأزدي متروك روى له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عند بعض أعلام العامّة مهمل عندنا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086_168215"/>
      <w:bookmarkStart w:id="92" w:name="pg16086_168215"/>
      <w:bookmarkEnd w:id="92"/>
    </w:p>
    <w:p>
      <w:pPr>
        <w:pStyle w:val="Heading5"/>
        <w:numPr>
          <w:ilvl w:val="4"/>
          <w:numId w:val="1"/>
        </w:numPr>
        <w:rPr/>
      </w:pPr>
      <w:bookmarkStart w:id="93" w:name="pg16086_168215"/>
      <w:bookmarkStart w:id="94" w:name="__RefHeading___Toc524947_1280447820"/>
      <w:bookmarkStart w:id="95" w:name="_Toc29"/>
      <w:bookmarkEnd w:id="93"/>
      <w:bookmarkEnd w:id="94"/>
      <w:r>
        <w:rPr/>
        <w:t>31</w:t>
      </w:r>
      <w:bookmarkEnd w:id="9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تغلب بن رباح </w:t>
      </w:r>
      <w:r>
        <w:rPr>
          <w:rStyle w:val="FootnoteAnchor"/>
          <w:rtl w:val="true"/>
        </w:rPr>
        <w:footnoteReference w:id="186"/>
      </w:r>
      <w:r>
        <w:rPr>
          <w:rFonts w:ascii="Amiri" w:hAnsi="Amiri" w:eastAsia="Amiri" w:cs="Amiri"/>
          <w:color w:val="111111"/>
          <w:sz w:val="28"/>
          <w:sz w:val="28"/>
          <w:szCs w:val="28"/>
          <w:rtl w:val="true"/>
          <w:lang w:bidi="ar-SA"/>
        </w:rPr>
        <w:t>أبو سعيد</w:t>
      </w:r>
    </w:p>
    <w:p>
      <w:pPr>
        <w:pStyle w:val="BookText"/>
        <w:rPr/>
      </w:pPr>
      <w:r>
        <w:rPr>
          <w:rFonts w:ascii="Amiri" w:hAnsi="Amiri" w:eastAsia="Amiri" w:cs="Amiri"/>
          <w:color w:val="111111"/>
          <w:sz w:val="28"/>
          <w:sz w:val="28"/>
          <w:szCs w:val="28"/>
          <w:rtl w:val="true"/>
          <w:lang w:bidi="ar-SA"/>
        </w:rPr>
        <w:t xml:space="preserve">البكري الجريري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488/1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الجامع للحارثي،نقد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،شرح أصول الكافي للمولى صالح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نسختنا،رجال وسائل الشيعة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،رجال صحيح مسلم لابن منجويه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،بلاغات النساء لابن طيفور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626/1</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،خليفة خياط في تاريخه </w:t>
      </w:r>
      <w:r>
        <w:rPr>
          <w:rFonts w:eastAsia="Amiri" w:cs="Amiri" w:ascii="Amiri" w:hAnsi="Amiri"/>
          <w:color w:val="111111"/>
          <w:sz w:val="28"/>
          <w:szCs w:val="28"/>
          <w:lang w:bidi="ar-SA"/>
        </w:rPr>
        <w:t>643/2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،طبقات المفسرين للداودي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جرير بن عبّاد بن صبيعة بن قيس بن ثعلبة بن عكاشة بن </w:t>
      </w:r>
    </w:p>
    <w:p>
      <w:pPr>
        <w:pStyle w:val="BookText"/>
        <w:rPr/>
      </w:pPr>
      <w:r>
        <w:rPr>
          <w:rFonts w:ascii="Amiri" w:hAnsi="Amiri" w:eastAsia="Amiri" w:cs="Amiri"/>
          <w:color w:val="111111"/>
          <w:sz w:val="28"/>
          <w:sz w:val="28"/>
          <w:szCs w:val="28"/>
          <w:rtl w:val="true"/>
          <w:lang w:bidi="ar-SA"/>
        </w:rPr>
        <w:t xml:space="preserve">صعب ابن عليّ بن بكر بن وائل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لكن في بهجة الآمال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قوسين،مشيرا بأنّه نسخة أخرى،ثمّ نقل عن النجاشي و الخلاصة إنّهما ذكروه بالباء بدل الشين، و النسخ الّتي عندي من الخلاصة المطبوعة و المخطوطة كلّها بالشين دون الباء،و لديّ نسخة مصحّحة من رجال النجاشي و كذلك في نسخة مجمع الرجال من رجال النجاشي و طبعتي من رجال النجاشي كلّها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طبعة دار الأضواء بيروت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عكابة بن صعب فولد قيسا و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عكابة أبو حيّ من بكر،و هو عكابة بن صعب بن عليّ ابن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اللهازم بطن من بكر بن وائل من العدنانية،و هم بنو تيم اللّه ابن ثعلبة بن عكابة بن صعب بن عليّ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أنساب العرب قبيلة باسم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الصحابة يوجد من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 بن محصن الصحابي،و 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عكابة،و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أحد آبائه اختلاف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بهجة الآمال </w:t>
      </w:r>
      <w:r>
        <w:rPr>
          <w:rFonts w:eastAsia="Amiri" w:cs="Amiri" w:ascii="Amiri" w:hAnsi="Amiri"/>
          <w:color w:val="111111"/>
          <w:sz w:val="28"/>
          <w:szCs w:val="28"/>
          <w:lang w:bidi="ar-SA"/>
        </w:rPr>
        <w:t>488/1</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،و معارف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غيرها بالضاد المعجمة،فيكون ضبيعة،و هو الصحيح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ذكره في سلسلة آبائه كلّ من معجم الأدباء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الفهرست في الطبعتين،و 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نهاية الأرب في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عكابة بطن من بكر بن وائل من العدنانيّة،و هم بنو عكابة بن صعب بن عليّ بن بكر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تغلب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المفتوحة،و الغين المعجمة الساكنة،و اللام المكسورة،و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نسب إليه فتح اللام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ثمّ إنّ تغلب أبو قبيلة،و هو تغلب بن وائل بن فاسط بن هنب بن أفصى بن دعميّ بن جديلة بن أسد بن ربيعة بن نزار بن معدّ بن عدنان،كما في الصحاح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،و ذكره في توضيح المشتبه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تغلب و اسمه دثار بن وائل بن قاسط بن هنب ابن أفصى بن دعمي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رباح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المكسورة،ثم الباء الموحّدة،ثم الهمزة،ثم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المعراج </w:t>
      </w:r>
      <w:r>
        <w:rPr>
          <w:rStyle w:val="FootnoteAnchor"/>
          <w:rtl w:val="true"/>
        </w:rPr>
        <w:footnoteReference w:id="192"/>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w:t>
      </w:r>
      <w:r>
        <w:rPr>
          <w:rStyle w:val="FootnoteAnchor"/>
          <w:rtl w:val="true"/>
        </w:rPr>
        <w:footnoteReference w:id="193"/>
      </w:r>
      <w:r>
        <w:rPr>
          <w:rFonts w:ascii="Amiri" w:hAnsi="Amiri" w:eastAsia="Amiri" w:cs="Amiri"/>
          <w:color w:val="111111"/>
          <w:sz w:val="28"/>
          <w:sz w:val="28"/>
          <w:szCs w:val="28"/>
          <w:rtl w:val="true"/>
          <w:lang w:bidi="ar-SA"/>
        </w:rPr>
        <w:t xml:space="preserve">و الرّاء </w:t>
      </w:r>
    </w:p>
    <w:p>
      <w:pPr>
        <w:pStyle w:val="BookText"/>
        <w:rPr/>
      </w:pPr>
      <w:r>
        <w:rPr>
          <w:rFonts w:ascii="Amiri" w:hAnsi="Amiri" w:eastAsia="Amiri" w:cs="Amiri"/>
          <w:color w:val="111111"/>
          <w:sz w:val="28"/>
          <w:sz w:val="28"/>
          <w:szCs w:val="28"/>
          <w:rtl w:val="true"/>
          <w:lang w:bidi="ar-SA"/>
        </w:rPr>
        <w:t>المهملة المشدّدة،و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نسختي من </w:t>
      </w:r>
      <w:r>
        <w:rPr>
          <w:rStyle w:val="FootnoteAnchor"/>
          <w:rtl w:val="true"/>
        </w:rPr>
        <w:footnoteReference w:id="194"/>
      </w:r>
      <w:r>
        <w:rPr>
          <w:rFonts w:ascii="Amiri" w:hAnsi="Amiri" w:eastAsia="Amiri" w:cs="Amiri"/>
          <w:color w:val="111111"/>
          <w:sz w:val="28"/>
          <w:sz w:val="28"/>
          <w:szCs w:val="28"/>
          <w:rtl w:val="true"/>
          <w:lang w:bidi="ar-SA"/>
        </w:rPr>
        <w:t>الفهرست،و هي صحيحة، كرّرت مقابلتها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من الفهرست عندي مصحّحتين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بالراء،و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بالمثنّاة بدل الموحّدة،كما في إسماعيل بن رياح،على ما يأتي ضبطه </w:t>
      </w:r>
      <w:r>
        <w:rPr>
          <w:rStyle w:val="FootnoteAnchor"/>
          <w:rtl w:val="true"/>
        </w:rPr>
        <w:footnoteReference w:id="19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البكري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المفتوحة،ثمّ الكاف الساكنة،ثمّ الراء المهملة، نسبة إلى جدّه </w:t>
      </w:r>
      <w:r>
        <w:rPr>
          <w:rStyle w:val="FootnoteAnchor"/>
          <w:rtl w:val="true"/>
        </w:rPr>
        <w:footnoteReference w:id="197"/>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في أبان بن تغلب البكري أنّه نسبة إلى جدّه بكر،و في القاموس أنّ النسبة إلى أبي بكر أو إلى بني بكر بن عبد مناة </w:t>
      </w:r>
      <w:r>
        <w:rPr>
          <w:rStyle w:val="FootnoteAnchor"/>
          <w:rtl w:val="true"/>
        </w:rPr>
        <w:footnoteReference w:id="198"/>
      </w:r>
      <w:r>
        <w:rPr>
          <w:rFonts w:ascii="Amiri" w:hAnsi="Amiri" w:eastAsia="Amiri" w:cs="Amiri"/>
          <w:color w:val="111111"/>
          <w:sz w:val="28"/>
          <w:sz w:val="28"/>
          <w:szCs w:val="28"/>
          <w:rtl w:val="true"/>
          <w:lang w:bidi="ar-SA"/>
        </w:rPr>
        <w:t xml:space="preserve">بكريّ و إلى بني أبي بكر بن كلاب بكراوي،و بكر موضع ببلاد طيّ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الراء المهملة المفتوحة،ثم الياء المنقّطة تحتها نقطتين،ثم الراء المهملة،ثم الياء كما في الإيضاح </w:t>
      </w:r>
      <w:r>
        <w:rPr>
          <w:rStyle w:val="FootnoteAnchor"/>
          <w:rtl w:val="true"/>
        </w:rPr>
        <w:footnoteReference w:id="2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202"/>
      </w:r>
      <w:r>
        <w:rPr>
          <w:rFonts w:ascii="Amiri" w:hAnsi="Amiri" w:eastAsia="Amiri" w:cs="Amiri"/>
          <w:color w:val="111111"/>
          <w:sz w:val="28"/>
          <w:sz w:val="28"/>
          <w:szCs w:val="28"/>
          <w:rtl w:val="true"/>
          <w:lang w:bidi="ar-SA"/>
        </w:rPr>
        <w:t>،نسبة إلى جرير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عبّاد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المفتوحة،ثمّ الباء الموحّدة المشدّدة،ثمّ الألف،ثمّ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النجاشي </w:t>
      </w:r>
      <w:r>
        <w:rPr>
          <w:rStyle w:val="FootnoteAnchor"/>
          <w:rtl w:val="true"/>
        </w:rPr>
        <w:footnoteReference w:id="204"/>
      </w:r>
      <w:r>
        <w:rPr>
          <w:rFonts w:ascii="Amiri" w:hAnsi="Amiri" w:eastAsia="Amiri" w:cs="Amiri"/>
          <w:color w:val="111111"/>
          <w:sz w:val="28"/>
          <w:sz w:val="28"/>
          <w:szCs w:val="28"/>
          <w:rtl w:val="true"/>
          <w:lang w:bidi="ar-SA"/>
        </w:rPr>
        <w:t xml:space="preserve">في آخره هاء،فرسمه عباده،و هكذا نقل عن جملة من النسخ،و عليه فلا تشديد للباء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صبيعة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الصاد المهملة،ثمّ الباء المنقّطة من تحت بواحدة مصغّرا،كما في الإيضاح </w:t>
      </w:r>
      <w:r>
        <w:rPr>
          <w:rStyle w:val="FootnoteAnchor"/>
          <w:rtl w:val="true"/>
        </w:rPr>
        <w:footnoteReference w:id="2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غيره،لكن ينافيه ما في منهج الميرزا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إبدال الصاد المهملة 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الضاد المعجمة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راجع معجم الأدباء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،و في نسختنا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ضبيعة بضمّ الضاد،و لعلّ الضبط جاء من محقّق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أوردها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المعجمة،و في الطبعة الحجريّة منها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الباء الموحّدة،و سكون الياء المثنّاة من تحت،و فتح العين المهملة قبل الهاء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المضمومة،ثم الكاف </w:t>
      </w:r>
      <w:r>
        <w:rPr>
          <w:rStyle w:val="FootnoteAnchor"/>
          <w:rtl w:val="true"/>
        </w:rPr>
        <w:footnoteReference w:id="210"/>
      </w:r>
      <w:r>
        <w:rPr>
          <w:rFonts w:ascii="Amiri" w:hAnsi="Amiri" w:eastAsia="Amiri" w:cs="Amiri"/>
          <w:color w:val="111111"/>
          <w:sz w:val="28"/>
          <w:sz w:val="28"/>
          <w:szCs w:val="28"/>
          <w:rtl w:val="true"/>
          <w:lang w:bidi="ar-SA"/>
        </w:rPr>
        <w:t xml:space="preserve">،ثم الألف،ثم الشين </w:t>
      </w:r>
    </w:p>
    <w:p>
      <w:pPr>
        <w:pStyle w:val="BookText"/>
        <w:rPr/>
      </w:pPr>
      <w:r>
        <w:rPr>
          <w:rFonts w:ascii="Amiri" w:hAnsi="Amiri" w:eastAsia="Amiri" w:cs="Amiri"/>
          <w:color w:val="111111"/>
          <w:sz w:val="28"/>
          <w:sz w:val="28"/>
          <w:szCs w:val="28"/>
          <w:rtl w:val="true"/>
          <w:lang w:bidi="ar-SA"/>
        </w:rPr>
        <w:t>المعجمة،ثمّ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في المنهج </w:t>
      </w:r>
      <w:r>
        <w:rPr>
          <w:rStyle w:val="FootnoteAnchor"/>
          <w:rtl w:val="true"/>
        </w:rPr>
        <w:footnoteReference w:id="211"/>
      </w:r>
      <w:r>
        <w:rPr>
          <w:rFonts w:ascii="Amiri" w:hAnsi="Amiri" w:eastAsia="Amiri" w:cs="Amiri"/>
          <w:color w:val="111111"/>
          <w:sz w:val="28"/>
          <w:sz w:val="28"/>
          <w:szCs w:val="28"/>
          <w:rtl w:val="true"/>
          <w:lang w:bidi="ar-SA"/>
        </w:rPr>
        <w:t xml:space="preserve">إلى النجاشي تبديل الشين بالباء الموحّدة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كون نسخته مغلوطة؛فإنّه في نسخة النجاشي الموجودة عندي بالشّين كالفهرست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صرّح بالنسب المذكور في الفهرست </w:t>
      </w:r>
      <w:r>
        <w:rPr>
          <w:rStyle w:val="FootnoteAnchor"/>
          <w:rtl w:val="true"/>
        </w:rPr>
        <w:footnoteReference w:id="213"/>
      </w:r>
      <w:r>
        <w:rPr>
          <w:rFonts w:ascii="Amiri" w:hAnsi="Amiri" w:eastAsia="Amiri" w:cs="Amiri"/>
          <w:color w:val="111111"/>
          <w:sz w:val="28"/>
          <w:sz w:val="28"/>
          <w:szCs w:val="28"/>
          <w:rtl w:val="true"/>
          <w:lang w:bidi="ar-SA"/>
        </w:rPr>
        <w:t xml:space="preserve">و الخلاصة </w:t>
      </w:r>
      <w:r>
        <w:rPr>
          <w:rStyle w:val="FootnoteAnchor"/>
          <w:rtl w:val="true"/>
        </w:rPr>
        <w:footnoteReference w:id="2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غيرهما،إلاّ أنّه في الخلاصة سها قلمه الشريف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سعيد،و الموجود في رجال الشيخ </w:t>
      </w:r>
      <w:r>
        <w:rPr>
          <w:rStyle w:val="FootnoteAnchor"/>
          <w:rtl w:val="true"/>
        </w:rPr>
        <w:footnoteReference w:id="215"/>
      </w:r>
      <w:r>
        <w:rPr>
          <w:rFonts w:ascii="IRNazanin" w:hAnsi="IRNazanin" w:eastAsia="IRNazanin"/>
          <w:color w:val="111111"/>
          <w:sz w:val="28"/>
          <w:sz w:val="28"/>
          <w:szCs w:val="28"/>
          <w:rtl w:val="true"/>
          <w:lang w:bidi="fa-IR"/>
        </w:rPr>
        <w:t xml:space="preserve">،و الفهرست </w:t>
      </w:r>
      <w:r>
        <w:rPr>
          <w:rStyle w:val="FootnoteAnchor"/>
          <w:rtl w:val="true"/>
        </w:rPr>
        <w:footnoteReference w:id="216"/>
      </w:r>
      <w:r>
        <w:rPr>
          <w:rFonts w:ascii="Amiri" w:hAnsi="Amiri" w:eastAsia="Amiri" w:cs="Amiri"/>
          <w:color w:val="111111"/>
          <w:sz w:val="28"/>
          <w:sz w:val="28"/>
          <w:szCs w:val="28"/>
          <w:rtl w:val="true"/>
          <w:lang w:bidi="ar-SA"/>
        </w:rPr>
        <w:t xml:space="preserve">،و النجاشي </w:t>
      </w:r>
      <w:r>
        <w:rPr>
          <w:rStyle w:val="FootnoteAnchor"/>
          <w:rtl w:val="true"/>
        </w:rPr>
        <w:footnoteReference w:id="217"/>
      </w:r>
      <w:r>
        <w:rPr>
          <w:rFonts w:ascii="Amiri" w:hAnsi="Amiri" w:eastAsia="Amiri" w:cs="Amiri"/>
          <w:color w:val="111111"/>
          <w:sz w:val="28"/>
          <w:sz w:val="28"/>
          <w:szCs w:val="28"/>
          <w:rtl w:val="true"/>
          <w:lang w:bidi="ar-SA"/>
        </w:rPr>
        <w:t xml:space="preserve">، و مقدّمة الجامع للحارثي </w:t>
      </w:r>
      <w:r>
        <w:rPr>
          <w:rStyle w:val="FootnoteAnchor"/>
          <w:rtl w:val="true"/>
        </w:rPr>
        <w:footnoteReference w:id="218"/>
      </w:r>
      <w:r>
        <w:rPr>
          <w:rFonts w:ascii="IRNazanin" w:hAnsi="IRNazanin" w:eastAsia="IRNazanin"/>
          <w:color w:val="111111"/>
          <w:sz w:val="28"/>
          <w:sz w:val="28"/>
          <w:szCs w:val="28"/>
          <w:rtl w:val="true"/>
          <w:lang w:bidi="fa-IR"/>
        </w:rPr>
        <w:t xml:space="preserve">،و النقد </w:t>
      </w:r>
      <w:r>
        <w:rPr>
          <w:rStyle w:val="FootnoteAnchor"/>
          <w:rtl w:val="true"/>
        </w:rPr>
        <w:footnoteReference w:id="219"/>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المصادر في جدّ المترجم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بنقطة واحدة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بنقطتين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كتب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سعيد،لا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شاهد على السهو المذكور قول</w:t>
      </w:r>
    </w:p>
    <w:p>
      <w:pPr>
        <w:pStyle w:val="BookText"/>
        <w:rPr/>
      </w:pPr>
      <w:r>
        <w:rPr>
          <w:rFonts w:ascii="Amiri" w:hAnsi="Amiri" w:eastAsia="Amiri" w:cs="Amiri"/>
          <w:color w:val="111111"/>
          <w:sz w:val="28"/>
          <w:sz w:val="28"/>
          <w:szCs w:val="28"/>
          <w:rtl w:val="true"/>
          <w:lang w:bidi="ar-SA"/>
        </w:rPr>
        <w:t xml:space="preserve">الصدوق رحمه اللّه في مشيخة الفقيه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تغلب،يكنّى أبا سعيد و هو كندي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من المؤسف أنّه لم يراجع تصريحات أهل اللغة،و أساطين الأدب،و أساتذة التاريخ و وقائع العرب و أنسابهم،و إلاّ لرأى أنّ المولى و الولاء يأتي لمعان عدّها بعضهم أوصلها إلى أربعين،و بعض آخر إلى سبعين معنى،و هذا الفيروزآبادي في قاموسه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،و الجوهري في صحاحه </w:t>
      </w:r>
      <w:r>
        <w:rPr>
          <w:rFonts w:eastAsia="Amiri" w:cs="Amiri" w:ascii="Amiri" w:hAnsi="Amiri"/>
          <w:color w:val="111111"/>
          <w:sz w:val="28"/>
          <w:szCs w:val="28"/>
          <w:lang w:bidi="ar-SA"/>
        </w:rPr>
        <w:t>2528/6</w:t>
      </w:r>
      <w:r>
        <w:rPr>
          <w:rFonts w:ascii="Amiri" w:hAnsi="Amiri" w:eastAsia="Amiri" w:cs="Amiri"/>
          <w:color w:val="111111"/>
          <w:sz w:val="28"/>
          <w:sz w:val="28"/>
          <w:szCs w:val="28"/>
          <w:rtl w:val="true"/>
          <w:lang w:bidi="ar-SA"/>
        </w:rPr>
        <w:t xml:space="preserve">،و ابن منظور في لسان العرب </w:t>
      </w:r>
      <w:r>
        <w:rPr>
          <w:rFonts w:eastAsia="Amiri" w:cs="Amiri" w:ascii="Amiri" w:hAnsi="Amiri"/>
          <w:color w:val="111111"/>
          <w:sz w:val="28"/>
          <w:szCs w:val="28"/>
          <w:lang w:bidi="ar-SA"/>
        </w:rPr>
        <w:t>410/15</w:t>
      </w:r>
      <w:r>
        <w:rPr>
          <w:rFonts w:ascii="Amiri" w:hAnsi="Amiri" w:eastAsia="Amiri" w:cs="Amiri"/>
          <w:color w:val="111111"/>
          <w:sz w:val="28"/>
          <w:sz w:val="28"/>
          <w:szCs w:val="28"/>
          <w:rtl w:val="true"/>
          <w:lang w:bidi="ar-SA"/>
        </w:rPr>
        <w:t xml:space="preserve">، و الزبيدي في تاج العروس </w:t>
      </w:r>
      <w:r>
        <w:rPr>
          <w:rFonts w:eastAsia="Amiri" w:cs="Amiri" w:ascii="Amiri" w:hAnsi="Amiri"/>
          <w:color w:val="111111"/>
          <w:sz w:val="28"/>
          <w:szCs w:val="28"/>
          <w:lang w:bidi="ar-SA"/>
        </w:rPr>
        <w:t>399/10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تلك المعاني 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الحليف،و الجار، و المالك،و العبد،و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الصاحب،و القريب كابن العم و نحوه،و النزيل،و الشريك،و ابن الأخت،و الوليّ،و الرّب،و الناصر،و المنعم، و المنعم عليه،و المحبّ،و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معان أخرى يطول بذكرها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قريبا ما عن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عنزي دخل بالولاء في قبيلة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فاتّصاف العربي بالمولى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ريب فيه،فاعتراض المعاصر لا يستند إلى شيء،فتفطّن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المفيد قدّس سرّه في أقسام المولى و معناه،المطبوعة ضمن مصنّفات الشيخ المفيد،آخر المجلّد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إلى كندة </w:t>
      </w:r>
      <w:r>
        <w:rPr>
          <w:rStyle w:val="FootnoteAnchor"/>
          <w:rtl w:val="true"/>
        </w:rPr>
        <w:footnoteReference w:id="223"/>
      </w:r>
      <w:r>
        <w:rPr>
          <w:rFonts w:ascii="Amiri" w:hAnsi="Amiri" w:eastAsia="Amiri" w:cs="Amiri"/>
          <w:color w:val="111111"/>
          <w:sz w:val="28"/>
          <w:sz w:val="28"/>
          <w:szCs w:val="28"/>
          <w:rtl w:val="true"/>
          <w:lang w:bidi="ar-SA"/>
        </w:rPr>
        <w:t>باعتبار كونه من قبيلة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كندة لقب ثور بن عفير أبي حيّ من اليمن،لقّب به لأنّه كند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نسبته إلى بكر لكونه جدّه القريب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يشهد أيضا باشتباه الخلاصة،ما رواه الكشّي </w:t>
      </w:r>
      <w:r>
        <w:rPr>
          <w:rStyle w:val="FootnoteAnchor"/>
          <w:rtl w:val="true"/>
        </w:rPr>
        <w:footnoteReference w:id="227"/>
      </w:r>
      <w:r>
        <w:rPr>
          <w:rFonts w:ascii="Amiri" w:hAnsi="Amiri" w:eastAsia="Amiri" w:cs="Amiri"/>
          <w:color w:val="111111"/>
          <w:sz w:val="28"/>
          <w:sz w:val="28"/>
          <w:szCs w:val="28"/>
          <w:rtl w:val="true"/>
          <w:lang w:bidi="ar-SA"/>
        </w:rPr>
        <w:t>في ترجمة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صحيح،أو كالصّحيح،عن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أبان بن تغلب فجاءه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شهد مع عليّ ابن أبي طالب عليه السلام من أصحاب النبي صلّى اللّه عليه و آله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تريد أن تعرف فضل عليّ بمن تبعه من أصحاب رسول اللّه صلّى اللّه عليه و آله و سلّم؟قال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عرفنا فضلهم إلاّ باتّباعهم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خاطبه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سعيد،لا ابن سعيد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اشتباه للميرزا قدّس سرّه في المنهج </w:t>
      </w:r>
      <w:r>
        <w:rPr>
          <w:rStyle w:val="FootnoteAnchor"/>
          <w:rtl w:val="true"/>
        </w:rPr>
        <w:footnoteReference w:id="228"/>
      </w:r>
      <w:r>
        <w:rPr>
          <w:rFonts w:ascii="Amiri" w:hAnsi="Amiri" w:eastAsia="Amiri" w:cs="Amiri"/>
          <w:color w:val="111111"/>
          <w:sz w:val="28"/>
          <w:sz w:val="28"/>
          <w:szCs w:val="28"/>
          <w:rtl w:val="true"/>
          <w:lang w:bidi="ar-SA"/>
        </w:rPr>
        <w:t>،فإنّه بعد ضبط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الصحاح </w:t>
      </w:r>
      <w:r>
        <w:rPr>
          <w:rStyle w:val="FootnoteAnchor"/>
          <w:rtl w:val="true"/>
        </w:rPr>
        <w:footnoteReference w:id="229"/>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قبيلة،و النسبة إليها 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اللاّم </w:t>
      </w:r>
    </w:p>
    <w:p>
      <w:pPr>
        <w:pStyle w:val="BookText"/>
        <w:rPr/>
      </w:pPr>
      <w:r>
        <w:rPr>
          <w:rFonts w:ascii="Amiri" w:hAnsi="Amiri" w:eastAsia="Amiri" w:cs="Amiri"/>
          <w:color w:val="111111"/>
          <w:sz w:val="28"/>
          <w:sz w:val="28"/>
          <w:szCs w:val="28"/>
          <w:rtl w:val="true"/>
          <w:lang w:bidi="ar-SA"/>
        </w:rPr>
        <w:t>استيحاشا لتوالي الكسرتين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قالوا بالكسر؛لأنّ فيه حرفين غير مكسورين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تغلب هذا غير تغلب الّذي هو أبو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العجيب أنّه مع نقله عن الصحاح كيف غفل عن تصريح الصحاح بأن تغلب الّذي هو أبو قبيلة،هو تغلب بن وائل بن قاسط </w:t>
      </w:r>
      <w:r>
        <w:rPr>
          <w:rStyle w:val="FootnoteAnchor"/>
          <w:rtl w:val="true"/>
        </w:rPr>
        <w:footnoteReference w:id="230"/>
      </w:r>
      <w:r>
        <w:rPr>
          <w:rFonts w:ascii="Amiri" w:hAnsi="Amiri" w:eastAsia="Amiri" w:cs="Amiri"/>
          <w:color w:val="111111"/>
          <w:sz w:val="28"/>
          <w:sz w:val="28"/>
          <w:szCs w:val="28"/>
          <w:rtl w:val="true"/>
          <w:lang w:bidi="ar-SA"/>
        </w:rPr>
        <w:t>بن هنب بن أفصى بن دعميّ بن جديلة ابن أسد بن ربيعة بن نزار بن معدّ بن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ذلك من تغلب هذا الّذي سمعت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أبو سعيد البكري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أبو سعيد البكري الجريري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ثقة،جليل القدر،عظيم المنزلة في أصحابنا،لقي أبا محمّد عليّ بن الحسين،و أبا جعفر،و أبا عبد اللّه عليهم السلام و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عندهم حظوة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قدم،و قال له أبو جعفر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المدينة،و أفت الناس؛فإنّي أحبّ أن يرى في شيعتي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لمّا أتاه نعيه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اللّه،لقد أوجع قلبي موت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مات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أرّخ وفاته بسنة أربعين بعد المائة في تهذيب التهذيب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نعيم،و تقريب التهذيب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إحدى و أربعين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الخلاصة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بهذا اللفظ في معجم الأدباء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بدل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المدينة فإني أحب أن يروا في شيعتنا مثلك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أهل المدينة،فإنّي أحبّ أن يكون مثلك من رواتي و 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 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 سمعتهما من الفهرست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رواهما الكشّي مسندتين </w:t>
      </w:r>
      <w:r>
        <w:rPr>
          <w:rStyle w:val="FootnoteAnchor"/>
          <w:rtl w:val="true"/>
        </w:rPr>
        <w:footnoteReference w:id="234"/>
      </w:r>
      <w:r>
        <w:rPr>
          <w:rFonts w:ascii="Amiri" w:hAnsi="Amiri" w:eastAsia="Amiri" w:cs="Amiri"/>
          <w:color w:val="111111"/>
          <w:sz w:val="28"/>
          <w:sz w:val="28"/>
          <w:szCs w:val="28"/>
          <w:rtl w:val="true"/>
          <w:lang w:bidi="ar-SA"/>
        </w:rPr>
        <w:t xml:space="preserve">،و زاد ثالثة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فإرجاع الإمام عليه السلام لهما يدلّ على وثاقة و جلالة أبان بن تغلب،كما و يدلّ دلالة واضحة على جلالة و وثاقة أبان بن عثمان،حيث أجاز له أن يروي ما يسمعه من أبان بن تغلب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المنزلة العظيمة الّتي نالها ابن تغلب قلّ من نالها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صالح بن السندي، عن أميّة بن عليّ،عن مسلم بن أبي 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في خدمته،فلمّا أردت أن أفارقه ودّعته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تزوّدني،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تغلب؛فإنّه قد سمع منّي حديثا كثيرا،فما روى لك عنّي فاروه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الفهرست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أوجع قلبي موت أبان </w:t>
      </w:r>
      <w:r>
        <w:rPr>
          <w:rStyle w:val="FootnoteAnchor"/>
          <w:rtl w:val="true"/>
        </w:rPr>
        <w:footnoteReference w:id="236"/>
      </w:r>
      <w:r>
        <w:rPr>
          <w:rFonts w:ascii="IRNazanin" w:hAnsi="IRNazanin" w:eastAsia="IRNazanin"/>
          <w:color w:val="111111"/>
          <w:sz w:val="28"/>
          <w:sz w:val="28"/>
          <w:szCs w:val="28"/>
          <w:rtl w:val="true"/>
          <w:lang w:bidi="fa-IR"/>
        </w:rPr>
        <w:t xml:space="preserve">، قوله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قارئا،فقيها،لغويّا بندارا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 هو مفرد البيادرة و هم التجار الذين يلزمون المعادن،و على الثاني فمعناه كثير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كون اللفظ بيدان،و معنى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أجل،كما في القاموس،فيكون المعنى لغويا من أجل سماعه من العرب،و العلم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144/12</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511/24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،تعليقة الوحيد البهبهاني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التصحيف الواقع في النسخ أوجب هذه الاحتمالات و إلاّ فأصل الكلمة؛ صحيحها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تبدّى،أي صار بدويّا حيث خرج إلى البادية،و خالط البدو،و سمع منهم، و المقصود أنّه لم يأخذ لغة العرب من علماء اللغة و سائر الناس،بل خرج بنفسه،و باشر بذاته كلمات العرب و لغتهم من عرب البادية،و وقف على مفردات الألفاظ منهم،و يوضّح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 العرب و صحّة هذه الكلمة لا غبار عليها،فتفطّن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التنقيح في ترجمة بندار ابن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بندار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معناه الحافظ،و لعلّه استعارة، فإنّ بندار في الأصل من يخزن البضائع للغلاء،و كأنّ الحافظ خازن للمطالب المحفوظة لوقت الحاجة و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511/24</w:t>
      </w:r>
      <w:r>
        <w:rPr>
          <w:rFonts w:ascii="Amiri" w:hAnsi="Amiri" w:eastAsia="Amiri" w:cs="Amiri"/>
          <w:color w:val="111111"/>
          <w:sz w:val="28"/>
          <w:sz w:val="28"/>
          <w:szCs w:val="28"/>
          <w:rtl w:val="true"/>
          <w:lang w:bidi="ar-SA"/>
        </w:rPr>
        <w:t>،و البندار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الحافظ،جمع حديث بكدّه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تهذيب التهذيب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،و سير اعلام النبلاء </w:t>
      </w:r>
      <w:r>
        <w:rPr>
          <w:rFonts w:eastAsia="Amiri" w:cs="Amiri" w:ascii="Amiri" w:hAnsi="Amiri"/>
          <w:color w:val="111111"/>
          <w:sz w:val="28"/>
          <w:szCs w:val="28"/>
          <w:lang w:bidi="ar-SA"/>
        </w:rPr>
        <w:t>144/12</w:t>
      </w:r>
      <w:r>
        <w:rPr>
          <w:rFonts w:ascii="Amiri" w:hAnsi="Amiri" w:eastAsia="Amiri" w:cs="Amiri"/>
          <w:color w:val="111111"/>
          <w:sz w:val="28"/>
          <w:sz w:val="28"/>
          <w:szCs w:val="28"/>
          <w:rtl w:val="true"/>
          <w:lang w:bidi="ar-SA"/>
        </w:rPr>
        <w:t xml:space="preserve">،و كذلك تاج العروس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من العرب،و حكى عنهم،</w:t>
      </w:r>
    </w:p>
    <w:p>
      <w:pPr>
        <w:pStyle w:val="BookText"/>
        <w:rPr/>
      </w:pPr>
      <w:r>
        <w:rPr>
          <w:rFonts w:ascii="Amiri" w:hAnsi="Amiri" w:eastAsia="Amiri" w:cs="Amiri"/>
          <w:color w:val="111111"/>
          <w:sz w:val="28"/>
          <w:sz w:val="28"/>
          <w:szCs w:val="28"/>
          <w:rtl w:val="true"/>
          <w:lang w:bidi="ar-SA"/>
        </w:rPr>
        <w:t>و صنّف كتاب الغريب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شواهده من الشعر،فجاء فيما بعد، عبد الرحمن بن محمّد الأزدي </w:t>
      </w:r>
      <w:r>
        <w:rPr>
          <w:rStyle w:val="FootnoteAnchor"/>
          <w:rtl w:val="true"/>
        </w:rPr>
        <w:footnoteReference w:id="239"/>
      </w:r>
      <w:r>
        <w:rPr>
          <w:rFonts w:ascii="Amiri" w:hAnsi="Amiri" w:eastAsia="Amiri" w:cs="Amiri"/>
          <w:color w:val="111111"/>
          <w:sz w:val="28"/>
          <w:sz w:val="28"/>
          <w:szCs w:val="28"/>
          <w:rtl w:val="true"/>
          <w:lang w:bidi="ar-SA"/>
        </w:rPr>
        <w:t>الكوفي،فجمع من كتاب أبان،و محمّد بن السائب الكلبي،و أبي روق بن عطيّة بن الحرث،فجعله كتابا واحدا،فبيّن ما اختلفوا فيه،و ما اتّفقوا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كتاب أبان مفردا،و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مشتركا على ما عمله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طريقه إلى الكتابين المفرد و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 على ما مرّ،و ذكر عظم منزلته في أصحابنا، و ملاقاته الأئمّة الثلاثة،و نقله الرّوايات المزبورة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أبان رحمه اللّه مقدّما في كلّ فنّ من العلم في القرآن و الفقه و الحديث و الأدب </w:t>
      </w:r>
      <w:r>
        <w:rPr>
          <w:rStyle w:val="FootnoteAnchor"/>
          <w:rtl w:val="true"/>
        </w:rPr>
        <w:footnoteReference w:id="241"/>
      </w:r>
      <w:r>
        <w:rPr>
          <w:rFonts w:ascii="Amiri" w:hAnsi="Amiri" w:eastAsia="Amiri" w:cs="Amiri"/>
          <w:color w:val="111111"/>
          <w:sz w:val="28"/>
          <w:sz w:val="28"/>
          <w:szCs w:val="28"/>
          <w:rtl w:val="true"/>
          <w:lang w:bidi="ar-SA"/>
        </w:rPr>
        <w:t>و اللّغة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لأبان قراءة مقروّة مشهورة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أحدا أقرأ منه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الهمزة رياضة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عن أمير المؤمنين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بلسان قريش و ليسوا بأهل 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همز،و لو لا أنّ جبرئيل نزل بالهمزة على النبي صلّى اللّه عليه و آله و سلّم ما همزنا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العرب كتميم و قيس خفّفها قياسا لها على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الهمز 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منه رحمه اللّه لغة قريش على غيرها،يقول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التكلم بها و الإفصاح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و رياضة بلا ثمر،فلا بدّ فيها من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حاشية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الحجريّة،بمبئي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 ما ذكر في كتب الأدب و الصرف،كما جاء في شرح الشافية لابن الحاجب للمحقّق الرضي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مسندا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محمّد بن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إلى أبي عبد اللّه عليه السلام،فلمّا بصر به،أمر بوسادة فألقيت له،و صافحه،و اعتنقه،و ساءله،و رحّب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أبان إذا قدم المدينة تقوّضت إليه الحلق،و أخليت له سارية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راجع لسان العرب </w:t>
      </w:r>
      <w:r>
        <w:rPr>
          <w:rFonts w:eastAsia="Amiri" w:cs="Amiri" w:ascii="Amiri" w:hAnsi="Amiri"/>
          <w:color w:val="111111"/>
          <w:sz w:val="28"/>
          <w:szCs w:val="28"/>
          <w:lang w:bidi="ar-SA"/>
        </w:rPr>
        <w:t>383/14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صحاح اللغة للجوهري </w:t>
      </w:r>
      <w:r>
        <w:rPr>
          <w:rFonts w:eastAsia="Amiri" w:cs="Amiri" w:ascii="Amiri" w:hAnsi="Amiri"/>
          <w:color w:val="111111"/>
          <w:sz w:val="28"/>
          <w:szCs w:val="28"/>
          <w:lang w:bidi="ar-SA"/>
        </w:rPr>
        <w:t>2376/6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المهمّ ممّا في رجال الكشّي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24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القدر،سيّد عصره و فقيه،و عمدة الأئمّة عليهم السلام،روى عن الصادق عليه السلام ثلاثين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247"/>
      </w:r>
      <w:r>
        <w:rPr>
          <w:rFonts w:ascii="Amiri" w:hAnsi="Amiri" w:eastAsia="Amiri" w:cs="Amiri"/>
          <w:color w:val="111111"/>
          <w:sz w:val="28"/>
          <w:sz w:val="28"/>
          <w:szCs w:val="28"/>
          <w:rtl w:val="true"/>
          <w:lang w:bidi="ar-SA"/>
        </w:rPr>
        <w:t>عن أبان بن عثمان،عن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أبان بن </w:t>
      </w:r>
    </w:p>
    <w:p>
      <w:pPr>
        <w:pStyle w:val="BookText"/>
        <w:rPr/>
      </w:pPr>
      <w:r>
        <w:rPr>
          <w:rFonts w:ascii="Amiri" w:hAnsi="Amiri" w:eastAsia="Amiri" w:cs="Amiri"/>
          <w:color w:val="111111"/>
          <w:sz w:val="28"/>
          <w:sz w:val="28"/>
          <w:szCs w:val="28"/>
          <w:rtl w:val="true"/>
          <w:lang w:bidi="ar-SA"/>
        </w:rPr>
        <w:t>تغلب روى عنّي ثلاثين ألف حديث،فاروها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في فضله تصديق جمع من العامّة إيّاه،مع اعترافهم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البلاد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 ببظر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راجع مجمع البحرين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مشوشة،إلاّ أنّها يمكن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يستفاد من لسان العرب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شفرا المرأة و شافراها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رجل من الشيعة في أقصى الأرض، و أدناها يموت أبان لا يدخل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مصيبته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بالجملة؛فوثاقة الرجل،و عظم شأنه،و جلالة قدره،متّفق عليه بين الفريقين،مستغن عن البيان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عدّه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 بكونه شيعيّا بل مغاليا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العامّة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منصف،و أمّا الجوزجاني فلا عبرة بحطّه على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مختصر 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الغالي في التشيّع لا يقبل حديثه،ثمّ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يذكر عنه عقلا،و أدبا،و صحّة حديث،إلاّ أنّه 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الكوفي ثقة تكلّم فيه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أخطأ هو أو الناسخ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تهذيب التّهذيب حيث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سعد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جلّ من ذكره من الخاصّة و العامّة،و كذلك في عدّه ربيعا،فإنّه بكري لا ربيعي،و لم ينقل عن أحد أنّه ربعي،فتفطّن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العبر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فيها أبان بن تغلب الكوفي القارئ المشهور،و كان من ثقات الشيعة يروي عن الحكم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للذهبي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ثقة معروف،قال ابن عدي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توثيقات جمع و تضعيف الجوزجاني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له مسلم 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الأدباء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بن رياح الجريري أبو سعيد البكري،مولى بني جرير بن عبّاد بن ضبيعة بن قيس بن ثعلبة بن عكاشة بن صعب بن عليّ بن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شطرا ممّا ذكره الشيخ في فهرسته من التوثيق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القاري المشهور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المفسرين للداودي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تشيّع مع ثقة، صنّف كتاب معاني القرآن لطيف،القراءات،روى له مسلم 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معاني القرآن، لطيف كتاب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الأصول في الرواية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نسبه و كنيته،ثمّ ذكر نقلا عن ياقوت الحموي توثيقه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الجمع بين رجال الصحيحين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تاريخ أسماء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ثقة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يحيى،و أبو حاتم،و النسائي،و ابن عدي،و ابن</w:t>
      </w:r>
    </w:p>
    <w:p>
      <w:pPr>
        <w:pStyle w:val="BookText"/>
        <w:rPr/>
      </w:pPr>
      <w:r>
        <w:rPr>
          <w:rFonts w:ascii="Amiri" w:hAnsi="Amiri" w:eastAsia="Amiri" w:cs="Amiri"/>
          <w:color w:val="111111"/>
          <w:sz w:val="28"/>
          <w:sz w:val="28"/>
          <w:szCs w:val="28"/>
          <w:rtl w:val="true"/>
          <w:lang w:bidi="ar-SA"/>
        </w:rPr>
        <w:t>عجلان،و الحاكم،و العقيلي،و ابن سعد،و ابن حجر،و ابن حيّان،و ابن ميمونة، و الذهبي،و الأزدي،و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من علماء العامّة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إن شاء اللّه تعالى في ترجمة هشام بن الحكم رواية تضمّنت تعيين الصادق عليه السلام إيّاه للمناظرة في العربيّة مع الشامي الّذي طلب مناظرة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للذهبي في ميزان الاعتدال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روي عن جعفر بن محمّد الصادق عليهما السلام،وجهم بن عثمان المدني، و الحكم بن عتيبة،و سليمان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جعفر محمّد بن عليّ الباقر عليهما السلام،و المنهال بن عمرو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اللّه البجلي،و أبان بن عثمان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توثيق أحمد بن حنبل له،و يحيى بن معين،و أبو حاتم،و النسائي 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الجوزجاني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أحاديث و نسخ،عامتها مستقيمة إذا روي عنه ثقة،و هو من أهل الصدق في الروايات و إن كان مذهبه مذهب الشيعة و هو معروف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بن رياح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الربعي الكوفي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جعفر محمّد بن الحسن الطوسي في مصنّفي الإماميّة،فقال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جليل القدر،ثقة،عظيم المنزلة في أصحابنا،لقي أبا محمّد عليّ بن الحسين،و أبا جعفر،و أبا عبد اللّه عليهم السلام، رضي اللّه عنهم،و روي عنهم،و كانت له عندهم حظوة و قدم؛قال أبو جعفر عليه السلام، اجلس في مجلس في مسجد المدينة و أفت الناس،فإني أحبّ أن أرى في شيعتي مثلك،و كان قارئا،فقيها،لغويّا،تبدّى و سمع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توفّى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،و تاريخ اسماء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معرفة علوم الحديث للحافظ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ثقة،مخرّج حديثه في الصحيحين،و كان قاصّ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المقرئ أبو سعد و قيل أبو أميّة الربعي،الكوفي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روي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صدوق في نفسه،عالم كبير،و بدعته خفيفة،لا يتعرّض للكبار،و حديثه يكون نحو المائة،لم يخرج له البخاري،توفّي في سنة إحدى و أربعين و مائة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الرجل كلام يعجبني نقله،قال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عنوان أبان هذا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شيعي،جلد،لكنّه صدوق،فلنا صدقه،و عليه 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وثّقه أحمد بن حنبل،و ابن معين،و أبو حاتم،و أورده ابن عدي،و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غاليا في التشيّع و قال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ساغ توثيق مبتدع،و حدّ الثقة العدالة و الإتقان؟ فكيف يكون عدلا من هو صاحب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جوابه؛أنّ البدعة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فبدعة صغرى؛كغلوّ التشيّع،أو كالتشيّع بلا غلوّ و لا تحرّف،فهذا كثير في التابعين و تابعيهم،مع الدين و الورع و الصدق، فلو ردّ حديث هؤلاء،لذهب جملة من الآثار النبويّة،و هذه مفسدة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بدعة كبرى؛كالرفض الكامل،و الغلوّ فيه،و الحطّ على أبي بكر و عمر، و الدعاء إلى ذلك،فهذا النوع لا يحتجّ بهم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أيضا،فما استحضر الآن في هذا الضّرب رجلا صادقا و لا مأمونا،بل الكذب شعارهم و التقية و النفاق دثارهم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يقبل نقل من هذا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فالشيعي الغالي في زمان السلف و عرفهم،هو من تكلّم في عثمان و الزبير و طلحة و معاوية و طائفة ممّن حارب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تعرّض لسبّهم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الغالي في زماننا و عرفنا،هو الّذي يكفّر هؤلاء،و يتبرّأ من الشيخين أيضا، فهذا ضالّ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أبان يعرض للشيخين أصلا،بل قد يعتقد عليّا أفضل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اللّه بن خفقة </w:t>
      </w:r>
      <w:r>
        <w:rPr>
          <w:rStyle w:val="FootnoteAnchor"/>
          <w:rtl w:val="true"/>
        </w:rPr>
        <w:footnoteReference w:id="253"/>
      </w:r>
      <w:r>
        <w:rPr>
          <w:rFonts w:ascii="Amiri" w:hAnsi="Amiri" w:eastAsia="Amiri" w:cs="Amiri"/>
          <w:color w:val="111111"/>
          <w:sz w:val="28"/>
          <w:sz w:val="28"/>
          <w:szCs w:val="28"/>
          <w:rtl w:val="true"/>
          <w:lang w:bidi="ar-SA"/>
        </w:rPr>
        <w:t>،عن أبان بن تغلب،أنّه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بقوم يعيبون </w:t>
      </w:r>
    </w:p>
    <w:p>
      <w:pPr>
        <w:pStyle w:val="BookText"/>
        <w:rPr/>
      </w:pPr>
      <w:r>
        <w:rPr>
          <w:rFonts w:ascii="Amiri" w:hAnsi="Amiri" w:eastAsia="Amiri" w:cs="Amiri"/>
          <w:color w:val="111111"/>
          <w:sz w:val="28"/>
          <w:sz w:val="28"/>
          <w:szCs w:val="28"/>
          <w:rtl w:val="true"/>
          <w:lang w:bidi="ar-SA"/>
        </w:rPr>
        <w:t>عليّ روايتي عن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تلوموني في روايتي عن رجل،ما سألته عن شيء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55"/>
      </w:r>
      <w:r>
        <w:rPr>
          <w:rFonts w:ascii="Amiri" w:hAnsi="Amiri" w:eastAsia="Amiri" w:cs="Amiri"/>
          <w:color w:val="111111"/>
          <w:sz w:val="28"/>
          <w:sz w:val="28"/>
          <w:szCs w:val="28"/>
          <w:rtl w:val="true"/>
          <w:lang w:bidi="ar-SA"/>
        </w:rPr>
        <w:t>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256"/>
      </w:r>
      <w:r>
        <w:rPr>
          <w:rFonts w:ascii="Amiri" w:hAnsi="Amiri" w:eastAsia="Amiri" w:cs="Amiri"/>
          <w:color w:val="111111"/>
          <w:sz w:val="28"/>
          <w:sz w:val="28"/>
          <w:szCs w:val="28"/>
          <w:rtl w:val="true"/>
          <w:lang w:bidi="ar-SA"/>
        </w:rPr>
        <w:t xml:space="preserve">إنّي أقعد في المسجد،فيجيئني النّاس فيسألوني،فإن لم أجبهم لم يقبلوا منّي،و أكره أن أجيبهم بقولكم،و ما جاء عنكم،فقال له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أمر الباقر و الصادق عليهما السلام </w:t>
      </w:r>
      <w:r>
        <w:rPr>
          <w:rStyle w:val="FootnoteAnchor"/>
          <w:rtl w:val="true"/>
        </w:rPr>
        <w:footnoteReference w:id="258"/>
      </w:r>
      <w:r>
        <w:rPr>
          <w:rFonts w:ascii="Amiri" w:hAnsi="Amiri" w:eastAsia="Amiri" w:cs="Amiri"/>
          <w:color w:val="111111"/>
          <w:sz w:val="28"/>
          <w:sz w:val="28"/>
          <w:szCs w:val="28"/>
          <w:rtl w:val="true"/>
          <w:lang w:bidi="ar-SA"/>
        </w:rPr>
        <w:t>إيّاه بالفتيا،دليل واضح و برهان لائح على علوّ مرتبته في العلم و العمل،و ثقته و عدالته،و أمانته في الحديث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بذلك أيضا أمر الصادق عليه السلام بإلقاء وسادة له،و مصافحته، و معانقته،و السؤال عن حاله،و الترحيب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إخلاء سارية النبي صلّى اللّه عليه و آله و سلّم له شأن عظيم 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قول الشيخ رحمه اللّه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مقدّما في كلّ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دلالة على أنّه إمام في تلك العلوم،يؤخذ منه،و لا ريب في أنّه كان أقدم من القرّاء السبعة، الّذين هم علماء أئمّة العراق،و أقدم أيضا من سيبويه </w:t>
      </w:r>
      <w:r>
        <w:rPr>
          <w:rStyle w:val="FootnoteAnchor"/>
          <w:rtl w:val="true"/>
        </w:rPr>
        <w:footnoteReference w:id="261"/>
      </w:r>
      <w:r>
        <w:rPr>
          <w:rFonts w:ascii="Amiri" w:hAnsi="Amiri" w:eastAsia="Amiri" w:cs="Amiri"/>
          <w:color w:val="111111"/>
          <w:sz w:val="28"/>
          <w:sz w:val="28"/>
          <w:szCs w:val="28"/>
          <w:rtl w:val="true"/>
          <w:lang w:bidi="ar-SA"/>
        </w:rPr>
        <w:t xml:space="preserve">،و الكسائي </w:t>
      </w:r>
      <w:r>
        <w:rPr>
          <w:rStyle w:val="FootnoteAnchor"/>
          <w:rtl w:val="true"/>
        </w:rPr>
        <w:footnoteReference w:id="262"/>
      </w:r>
      <w:r>
        <w:rPr>
          <w:rFonts w:ascii="IRNazanin" w:hAnsi="IRNazanin" w:eastAsia="IRNazanin"/>
          <w:color w:val="111111"/>
          <w:sz w:val="28"/>
          <w:sz w:val="28"/>
          <w:szCs w:val="28"/>
          <w:rtl w:val="true"/>
          <w:lang w:bidi="fa-IR"/>
        </w:rPr>
        <w:t xml:space="preserve">، و صاحب الصحاح </w:t>
      </w:r>
      <w:r>
        <w:rPr>
          <w:rStyle w:val="FootnoteAnchor"/>
          <w:rtl w:val="true"/>
        </w:rPr>
        <w:footnoteReference w:id="263"/>
      </w:r>
      <w:r>
        <w:rPr>
          <w:rFonts w:ascii="IRNazanin" w:hAnsi="IRNazanin" w:eastAsia="IRNazanin"/>
          <w:color w:val="111111"/>
          <w:sz w:val="28"/>
          <w:sz w:val="28"/>
          <w:szCs w:val="28"/>
          <w:rtl w:val="true"/>
          <w:lang w:bidi="fa-IR"/>
        </w:rPr>
        <w:t xml:space="preserve">،و القاموس </w:t>
      </w:r>
      <w:r>
        <w:rPr>
          <w:rStyle w:val="FootnoteAnchor"/>
          <w:rtl w:val="true"/>
        </w:rPr>
        <w:footnoteReference w:id="264"/>
      </w:r>
      <w:r>
        <w:rPr>
          <w:rFonts w:ascii="Amiri" w:hAnsi="Amiri" w:eastAsia="Amiri" w:cs="Amiri"/>
          <w:color w:val="111111"/>
          <w:sz w:val="28"/>
          <w:sz w:val="28"/>
          <w:szCs w:val="28"/>
          <w:rtl w:val="true"/>
          <w:lang w:bidi="ar-SA"/>
        </w:rPr>
        <w:t xml:space="preserve">،و أقدم أيضا من أبي حنيفة </w:t>
      </w:r>
      <w:r>
        <w:rPr>
          <w:rStyle w:val="FootnoteAnchor"/>
          <w:rtl w:val="true"/>
        </w:rPr>
        <w:footnoteReference w:id="265"/>
      </w:r>
      <w:r>
        <w:rPr>
          <w:rFonts w:ascii="Amiri" w:hAnsi="Amiri" w:eastAsia="Amiri" w:cs="Amiri"/>
          <w:color w:val="111111"/>
          <w:sz w:val="28"/>
          <w:sz w:val="28"/>
          <w:szCs w:val="28"/>
          <w:rtl w:val="true"/>
          <w:lang w:bidi="ar-SA"/>
        </w:rPr>
        <w:t xml:space="preserve">، و الشّافعي </w:t>
      </w:r>
      <w:r>
        <w:rPr>
          <w:rStyle w:val="FootnoteAnchor"/>
          <w:rtl w:val="true"/>
        </w:rPr>
        <w:footnoteReference w:id="266"/>
      </w:r>
      <w:r>
        <w:rPr>
          <w:rFonts w:ascii="Amiri" w:hAnsi="Amiri" w:eastAsia="Amiri" w:cs="Amiri"/>
          <w:color w:val="111111"/>
          <w:sz w:val="28"/>
          <w:sz w:val="28"/>
          <w:szCs w:val="28"/>
          <w:rtl w:val="true"/>
          <w:lang w:bidi="ar-SA"/>
        </w:rPr>
        <w:t xml:space="preserve">،و مالك بن أنس </w:t>
      </w:r>
      <w:r>
        <w:rPr>
          <w:rStyle w:val="FootnoteAnchor"/>
          <w:rtl w:val="true"/>
        </w:rPr>
        <w:footnoteReference w:id="267"/>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يعطيك أنّ علماءنا هم الأقدمون في سائر العلوم،و إليهم يرجع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قول إبراهيم النخعي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ثمّ إنّ إبراهيم النخعي ذكره في تذكرة الحفاظ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 فقيه العراق أبو عمران إبراهيم بن يزيد بن قيس بن الأسود الكوفي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قول الشعبي لمّا بلغه موت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العبر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إبراهيم بن يزيد النخعي الإمام أبو عمران فقيه العراق كهلا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حوادث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العوام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إبراهيم النخعي و جماعة و أرخ وفاته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ملاحظة ما ذكرناه يظهر أنّ إبراهيم النخعي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أبو عمران المتوفّى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هو الّذي يروي أبان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يروى عنه العوام بن حوشب،و الظاهر أنّ الّذي قرض أبان بن تغلب هو إبراهيم بن أبان،شيخ عوام بن حوشب،و المتوفّى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لا إبراهيم بن يزيد أبو عمران،فراجع و تدبّر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w:t>
      </w:r>
    </w:p>
    <w:p>
      <w:pPr>
        <w:pStyle w:val="BookText"/>
        <w:rPr/>
      </w:pPr>
      <w:r>
        <w:rPr>
          <w:rFonts w:ascii="Amiri" w:hAnsi="Amiri" w:eastAsia="Amiri" w:cs="Amiri"/>
          <w:color w:val="111111"/>
          <w:sz w:val="28"/>
          <w:sz w:val="28"/>
          <w:szCs w:val="28"/>
          <w:rtl w:val="true"/>
          <w:lang w:bidi="ar-SA"/>
        </w:rPr>
        <w:t>رحمه اللّه مقدّما في كلّ فنّ من العلم في القرآن،و الفقه،و الحديث،و الأدب، و اللّغة،و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عن أبان هذا جماعة يقربون من خمسين رجلا،منهم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 المفضّل بن صالح،و أبو أيّوب،و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أبو اليقظان، و الحكم بن أيمن،و سيف بن عميرة،و المثنّى الحنّاط،و عبد الرحمن بن الحجّاج، و إبراهيم بن الفضل الهاشمي،و محمّد بن أسلم،و عليّ بن الحسن،و القاسم بن إبراهيم،و رفاعة بن موسى،و جميل بن درّاج،و عليّ بن رئاب،و ابن فضّال، و أبان بن عثمان،و الحسن بن محبوب،و صالح بن سعيد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القمّاط،و زيد القتّات،و ابن مسكان،و هشام بن سالم،و أبو الحسن السواق، و عبد اللّه بن سنان،و منصور بن حازم،و سليمان الديلمي،و محمّد بن حمران، و محمّد بن سنان،و أحمد بن عمر الحلبي،و الوشّاء أبو الفرج،و سعيد بن غزوان، و حمّاد،و إسماعيل بن أبي سيارة،و مالك بن عطيّة،و سعدان بن مسلم،و ابن أبي عمير،و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الأنماط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أبان الكلبي،و عبيس بن هشام،و عليّ </w:t>
      </w:r>
    </w:p>
    <w:p>
      <w:pPr>
        <w:pStyle w:val="BookText"/>
        <w:rPr/>
      </w:pPr>
      <w:r>
        <w:rPr>
          <w:rFonts w:ascii="Amiri" w:hAnsi="Amiri" w:eastAsia="Amiri" w:cs="Amiri"/>
          <w:color w:val="111111"/>
          <w:sz w:val="28"/>
          <w:sz w:val="28"/>
          <w:szCs w:val="28"/>
          <w:rtl w:val="true"/>
          <w:lang w:bidi="ar-SA"/>
        </w:rPr>
        <w:t>ابن يحيى اليربوعي،و عليّ بن أبي حمزة،و عليّ بن الحكم،و يونس،و جميل بن صالح،و مهران،و عبد اللّه بن القاسم بن أبي نجران،و خلف بن حمّاد،و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العثور على موارد رواية هؤلاء عنه،فليراجع جامع الرواة </w:t>
      </w:r>
      <w:r>
        <w:rPr>
          <w:rStyle w:val="FootnoteAnchor"/>
          <w:rtl w:val="true"/>
        </w:rPr>
        <w:footnoteReference w:id="271"/>
      </w:r>
      <w:r>
        <w:rPr>
          <w:rFonts w:ascii="Amiri" w:hAnsi="Amiri" w:eastAsia="Amiri" w:cs="Amiri"/>
          <w:color w:val="111111"/>
          <w:sz w:val="28"/>
          <w:sz w:val="28"/>
          <w:szCs w:val="28"/>
          <w:rtl w:val="true"/>
          <w:lang w:bidi="ar-SA"/>
        </w:rPr>
        <w:t>للحاج محمّد الأردبيلي رحمه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ذكر في تمييز المشتركات </w:t>
      </w:r>
      <w:r>
        <w:rPr>
          <w:rStyle w:val="FootnoteAnchor"/>
          <w:rtl w:val="true"/>
        </w:rPr>
        <w:footnoteReference w:id="272"/>
      </w:r>
      <w:r>
        <w:rPr>
          <w:rFonts w:ascii="Amiri" w:hAnsi="Amiri" w:eastAsia="Amiri" w:cs="Amiri"/>
          <w:color w:val="111111"/>
          <w:sz w:val="28"/>
          <w:sz w:val="28"/>
          <w:szCs w:val="28"/>
          <w:rtl w:val="true"/>
          <w:lang w:bidi="ar-SA"/>
        </w:rPr>
        <w:t>تمييزه بعدّة من المذكورين،و نفر ممّن لم يذكروا،حيث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استعلام أنّه أبان بن تغلب الثقة برواية محمّد بن المنذر،و </w:t>
      </w:r>
      <w:r>
        <w:rPr>
          <w:rStyle w:val="FootnoteAnchor"/>
          <w:rtl w:val="true"/>
        </w:rPr>
        <w:footnoteReference w:id="273"/>
      </w:r>
      <w:r>
        <w:rPr>
          <w:rFonts w:ascii="Amiri" w:hAnsi="Amiri" w:eastAsia="Amiri" w:cs="Amiri"/>
          <w:color w:val="111111"/>
          <w:sz w:val="28"/>
          <w:sz w:val="28"/>
          <w:szCs w:val="28"/>
          <w:rtl w:val="true"/>
          <w:lang w:bidi="ar-SA"/>
        </w:rPr>
        <w:t>سعيد بن أبي الجهم،عنه،و رواية عبد اللّه بن خفقة،عنه،و رواية عليّ بن رئاب،و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موسى بن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رفاعة بن موسى،و جميل بن درّاج،و عبد اللّه بن سنان،و أبي سعيد القمّاط،و عبد الرّحمن بن الحجّاج،و منصور بن حازم،و أحمد ابن عمر الحلبي،و سيف بن عميرة </w:t>
      </w:r>
      <w:r>
        <w:rPr>
          <w:rStyle w:val="FootnoteAnchor"/>
          <w:rtl w:val="true"/>
        </w:rPr>
        <w:footnoteReference w:id="274"/>
      </w:r>
      <w:r>
        <w:rPr>
          <w:rFonts w:ascii="Amiri" w:hAnsi="Amiri" w:eastAsia="Amiri" w:cs="Amiri"/>
          <w:color w:val="111111"/>
          <w:sz w:val="28"/>
          <w:sz w:val="28"/>
          <w:szCs w:val="28"/>
          <w:rtl w:val="true"/>
          <w:lang w:bidi="ar-SA"/>
        </w:rPr>
        <w:t xml:space="preserve">،و محمّد بن أبي عمير،و ابن مسكان، و حفيده أبان بن محمّد بن أبان بن تغلب </w:t>
      </w:r>
      <w:r>
        <w:rPr>
          <w:rStyle w:val="FootnoteAnchor"/>
          <w:rtl w:val="true"/>
        </w:rPr>
        <w:footnoteReference w:id="27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استعلام أنّه ابن تغلب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 عليّ بن الحسين عليهما السلام و أبي جعفر،و أبي عبد اللّه عليهما السلام،و عن عطيّة الكوفي </w:t>
      </w:r>
      <w:r>
        <w:rPr>
          <w:rStyle w:val="FootnoteAnchor"/>
          <w:rtl w:val="true"/>
        </w:rPr>
        <w:footnoteReference w:id="276"/>
      </w:r>
      <w:r>
        <w:rPr>
          <w:rFonts w:ascii="Amiri" w:hAnsi="Amiri" w:eastAsia="Amiri" w:cs="Amiri"/>
          <w:color w:val="111111"/>
          <w:sz w:val="28"/>
          <w:sz w:val="28"/>
          <w:szCs w:val="28"/>
          <w:rtl w:val="true"/>
          <w:lang w:bidi="ar-SA"/>
        </w:rPr>
        <w:t xml:space="preserve">،و عن أنس بن مالك، و عن الأعمش،و عن محمّد بن المنكدر،و عن سمال </w:t>
      </w:r>
      <w:r>
        <w:rPr>
          <w:rStyle w:val="FootnoteAnchor"/>
          <w:rtl w:val="true"/>
        </w:rPr>
        <w:footnoteReference w:id="277"/>
      </w:r>
      <w:r>
        <w:rPr>
          <w:rFonts w:ascii="Amiri" w:hAnsi="Amiri" w:eastAsia="Amiri" w:cs="Amiri"/>
          <w:color w:val="111111"/>
          <w:sz w:val="28"/>
          <w:sz w:val="28"/>
          <w:szCs w:val="28"/>
          <w:rtl w:val="true"/>
          <w:lang w:bidi="ar-SA"/>
        </w:rPr>
        <w:t xml:space="preserve">بن حرب،و عن إبراهيم </w:t>
      </w:r>
    </w:p>
    <w:p>
      <w:pPr>
        <w:pStyle w:val="BookText"/>
        <w:rPr/>
      </w:pPr>
      <w:r>
        <w:rPr>
          <w:rFonts w:ascii="Amiri" w:hAnsi="Amiri" w:eastAsia="Amiri" w:cs="Amiri"/>
          <w:color w:val="111111"/>
          <w:sz w:val="28"/>
          <w:sz w:val="28"/>
          <w:szCs w:val="28"/>
          <w:rtl w:val="true"/>
          <w:lang w:bidi="ar-SA"/>
        </w:rPr>
        <w:t>النخعي،و عن أبي بصير أيضا كأبان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المشتركات </w:t>
      </w:r>
      <w:r>
        <w:rPr>
          <w:rStyle w:val="FootnoteAnchor"/>
          <w:rtl w:val="true"/>
        </w:rPr>
        <w:footnoteReference w:id="2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إبراهيم؛الّذي مات سنة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،و أبان مات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محبوب؛الّذي هو من أصحاب الرضا عليه السلام،و ولد بعد وفاة الصادق عليه السلام،و أبان مات في حياة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مسكان؛الّذي يروي عنه حميد بن زياد،و قد مات حميد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رواية ابن مسكان عن أبان الّذي مات في القرن الثاني،و ابن مسكان الّذي مات في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هشام؛الّذي أدرك الرضا عليه السلام،و لم يدرك زمان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حمّاد؛المردّد بين من هو من مشايخ الكشّي المتوفّى بعد الثلاثمائة،و بين عبيس بن ناشر الّذي سمع من الكاظم عليه السلام،و لم يرو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الّذي أدرك الكاظم و لم يرو عنه،روى عن الرضا عليه السلام و الجواد عليه السلام،و الظاهر أن النساخ أبدلوا أبان بن عثمان بابن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فضّال فقد نسب في جامع الرواة روايته عن أبان بن تغلب إلى الفقيه في باب الارتداد مع أنّ الرواية في نسختنا من الفقيه هي في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عن أبان،و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اصلاح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يروي ابن فضّال عن ابن تغلب مع أنّه محمول على روايته بإسناده،فيصح أن تقول روى الصدوق عن الصادق عليه السلام و يكون مرادك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المتسالم عليه أنّ الرواية ما لم تقم قرينة على إرسالها أو قطعها يجب حملها على أنّها مسندة لظهور ذلك من الإسناد،و الظهور و التبادر حجّة عقليّة و عرفيّة، و المتبادر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فلان عن فلان أنّه رواه عنه بغير واسطة،و سمع ذلك منه، و أمّا ما مثّل به المعاصر فباطل،لوضوح الفرق الزمني بين حياة الصادق عليه السلام، و زمان الصدوق عليه الرحمة،و معلوميّة الفارق قرينة مقاميّة جليّة،على أنّ الرواية مرسلة،و ما نحن فيه ليس كذلك،لأنّ زمان الإمام الصادق عليه السلام و زمن ابن فضّال متحدان تقريبا،فإنّ ابن فضال مات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بن الحسن بن فضّال فهو من أصحاب الهادي عليه السلام المتصدي للإمامة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إن كان الحسن بن عليّ بن فضّال مولى لتيم الرباب الكوفي الثقة،فهو من أصحاب الرضا عليه السلام المتصدي للإمامة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كلا التقديرين لا يمكن أن يروي أحدهما عن أبان،فتفطّن، و أبان بن تغلب مات سنة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،فهما متعاصران،لأنّ الحسن بن عليّ بن فضّال التيملي الثقة إذا كان عند روايته عن أبان بن تغلب في العقد الثالث من عمره كان في زمان روايته عن الرضا عليه السلام في العقد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عمره قريبا من تسعين سنة،و هو عمر طبيعي،إلاّ أنّ ابن فضّال متأخر طبقة عن أبان بقليل،و لا مانع من رواية ابن فضّال،عن أبان،فيكون من رواية الأكابر عن الأصاغر،فكلام المعاصر لا وجه له، فتفطّن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شيء،و هو أنّه قال في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هاتين العبارتين اللّتين نقلنا هما عنه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الكافي رواية ابن أبي عمير،عن أبان بن تغلب، و هو سهو،و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بن عثمان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لبعض المعاصرين في المقام كلام نترفّع عن ذكره،و نصون قلمنا بالعفة و النزاهة من النزول إلى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قدّس سرّه إنّما ذكر رواية من تقدّم عن أبان،نقلا عن جامع الرواة و جامع المقال و هداية المحدّثين،فراجع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ذلك في الكافي </w:t>
      </w:r>
      <w:r>
        <w:rPr>
          <w:rStyle w:val="FootnoteAnchor"/>
          <w:rtl w:val="true"/>
        </w:rPr>
        <w:footnoteReference w:id="280"/>
      </w:r>
      <w:r>
        <w:rPr>
          <w:rFonts w:ascii="Amiri" w:hAnsi="Amiri" w:eastAsia="Amiri" w:cs="Amiri"/>
          <w:color w:val="111111"/>
          <w:sz w:val="28"/>
          <w:sz w:val="28"/>
          <w:szCs w:val="28"/>
          <w:rtl w:val="true"/>
          <w:lang w:bidi="ar-SA"/>
        </w:rPr>
        <w:t xml:space="preserve">،في باب من وجب عليه الصوم شهرين متتابعين،و باب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لا يروي عن أبان مباشرة،و إنّما يروي عن جميل و هو من أصحاب الصادق و الكاظم عليهما السلام و لا مانع من ذلك لدرك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أصحاب الإمام الكاظم و الرضا و الجواد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الّذي هو من أصحاب الإمام الصادق و الكاظم عليهما السلام،فتفطّن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يطوف فتعرض له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سهوا لم أفهم</w:t>
      </w:r>
    </w:p>
    <w:p>
      <w:pPr>
        <w:pStyle w:val="BookText"/>
        <w:rPr/>
      </w:pPr>
      <w:r>
        <w:rPr>
          <w:rFonts w:ascii="Amiri" w:hAnsi="Amiri" w:eastAsia="Amiri" w:cs="Amiri"/>
          <w:color w:val="111111"/>
          <w:sz w:val="28"/>
          <w:sz w:val="28"/>
          <w:szCs w:val="28"/>
          <w:rtl w:val="true"/>
          <w:lang w:bidi="ar-SA"/>
        </w:rPr>
        <w:t xml:space="preserve">وجهه؛بعد عدّه هو ابن أبي عمير ممّن يروي عن أبان بن تغلب،و اللّه العالم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إنّ وثاقة المترجم و جلالته،و عظيم منزلته عند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يناقش فيها أحد،و إرجاع الإمام المعصوم الباقر و الصادق عليهما السلام شيعته مثل مسلم بن حية،و أبان بن عثمان للأخذ منه،و إرجاع الشيعة إليه في الفتوى،و أمر الإمام عليه السلام له بأن يجلس في مسجد المدينة و يفتي الناس،ليرى المخالفون أنّ في شيعته مثل هذا العبقري،كلّ هذه منازل لم ينلها من أصحاب أئمّة الهدى عليهم السلام إلاّ الأوحدي منهم،و الأمور الّتي أشرنا إليها تجعل المترجم في قمة الوثاقة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 أنّ المترجم ثقة نقة جليل،و وثاقته مجمع عليها من الفريقين إلاّ الجوزجاني المعقّد الناصبي،فتفطّن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ثابت</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التسعون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ابن عباس،أو عن أبان بن ثابت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ناصب عليّا حارب اللّه و من شكّ في عليّ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ذمّ مبغضيهم 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أبان عن ابن ثابت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ثابت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أسلم البناني المترجم في تهذيب الكمال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،فإنّه الّذي يروي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أبان هذا لم يذكر له ما يميّزه فهو مجهول الموضوع و لا يبعد كونه من رواة العامّة البعيد عن النصب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جناح</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أبان بن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تقدير صحّة العنوان أو صحّة النسخة المشار إليها فإنّ أبان هذا مجهول موضوعا و حكما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حجر</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حجر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أبان بن حجر عن أبي عبد اللّه عليه السلام،و كذا تفسير الصافي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روضة الكافي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نضر،عن ابان بن  عثمان عن حجر عن أبي عبد اللّه عليه السلام،و مثله في قصص الأنبياء للراوندي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قصص الأنبياء 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أبان بن عثمان عن حجر عن أبي عبد اللّه عليه السلام و متن الحديث في جميع الموارد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من مقارنة الأسانيد أنّ العنوان مصحّف و أنّ الصحيح أبان بن عثمان عن حجر فالعنوان لا وجود له 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خلف</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أبان بن خلف عن سليم بن قيس الهلالي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إذا الحسين على فخذه و هو يقبل جبينه 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 و في مثله سندا و متنا في عيون أخبار الرضا عليه السلام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لكن في إكمال الدين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تغلب،عن سليم بن قيس الهلالي،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الخصال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تغلب،عن سليم بن قيس الهلالي،عن سلمان الفارسي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الثامنة و الخمسون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ابن أبي عياش عن سليم بن قيس الهلالي،عن سلمان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الطرائف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بن أبي عياش،عن سليم بن قيس الهلالي،عن سلمان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مقتل الحسين عليه السلام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بن أبي عياش،عن سليم بن قيس الهلالي،عن سلمان المحمّدي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اتحاد متن الحديث في الموارد المشار إليها و اتحاد السند إلاّ في أبان بن خلف فإنّه جاء بعنوان أبان بن خلف و أبان بن تغلب و أبان بن أبي عياش و ليس لأبان بن خلف ذكر في المعاجم الرجاليّة و الحديثية و يبعد رواية أبان بن تغلب عن سليم بن قيس الهلالي،و الظاهر أنّ الصحيح عن ابان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الراوي عن سليم بن قيس، فعليه العنوان لا وجود له و مصحّف،و اللّه العالم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086_168243"/>
      <w:bookmarkStart w:id="97" w:name="pg16086_168243"/>
      <w:bookmarkEnd w:id="97"/>
    </w:p>
    <w:p>
      <w:pPr>
        <w:pStyle w:val="Heading5"/>
        <w:numPr>
          <w:ilvl w:val="4"/>
          <w:numId w:val="1"/>
        </w:numPr>
        <w:rPr/>
      </w:pPr>
      <w:bookmarkStart w:id="98" w:name="pg16086_168243"/>
      <w:bookmarkStart w:id="99" w:name="__RefHeading___Toc524949_1280447820"/>
      <w:bookmarkStart w:id="100" w:name="_Toc30"/>
      <w:bookmarkEnd w:id="98"/>
      <w:bookmarkEnd w:id="99"/>
      <w:r>
        <w:rPr/>
        <w:t>36</w:t>
      </w:r>
      <w:bookmarkEnd w:id="10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راشد الليثي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فقط،ملخّص المقال في قسم المجاهيل،و في 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اللّيثي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اللام،و سكون الياء المثنّاة من تحت،و كسر الثاء المثلثة، و الياء،نسبة إلى أبي حيّ،هو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بن بكر بن عبد مناف </w:t>
      </w:r>
      <w:r>
        <w:rPr>
          <w:rStyle w:val="FootnoteAnchor"/>
          <w:rtl w:val="true"/>
        </w:rPr>
        <w:footnoteReference w:id="285"/>
      </w:r>
      <w:r>
        <w:rPr>
          <w:rFonts w:ascii="Amiri" w:hAnsi="Amiri" w:eastAsia="Amiri" w:cs="Amiri"/>
          <w:color w:val="111111"/>
          <w:sz w:val="28"/>
          <w:sz w:val="28"/>
          <w:szCs w:val="28"/>
          <w:rtl w:val="true"/>
          <w:lang w:bidi="ar-SA"/>
        </w:rPr>
        <w:t xml:space="preserve">بن كنانة بن خزيمة ابن مدركة بن إلياس بن مضر،كما في تاج العروس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تهذيب اللغة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ليث حيّ من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1" w:name="pg16086_168244"/>
    </w:p>
    <w:p>
      <w:pPr>
        <w:pStyle w:val="BookText"/>
        <w:rPr/>
      </w:pPr>
      <w:bookmarkEnd w:id="101"/>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غيرهم،نقلا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رغم الفحص و التنقيب في المعاجم الرجاليّة و الحديثية،لم أجد ما يعرب عن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524951_1280447820"/>
      <w:bookmarkStart w:id="103" w:name="_Toc31"/>
      <w:bookmarkEnd w:id="102"/>
      <w:r>
        <w:rPr/>
        <w:t>37</w:t>
      </w:r>
      <w:bookmarkEnd w:id="10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سعيد بن العاص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المحقّقة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631/2</w:t>
      </w:r>
      <w:r>
        <w:rPr>
          <w:rFonts w:ascii="Amiri" w:hAnsi="Amiri" w:eastAsia="Amiri" w:cs="Amiri"/>
          <w:color w:val="111111"/>
          <w:sz w:val="28"/>
          <w:sz w:val="28"/>
          <w:szCs w:val="28"/>
          <w:rtl w:val="true"/>
          <w:lang w:bidi="ar-SA"/>
        </w:rPr>
        <w:t xml:space="preserve">،تاريخ الكامل لابن الأثير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تهذيب تاريخ دمشق الكبير لابن عساكر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أميّة بن عبد الشمس الأموي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 عتبة،و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العاص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عليّ عليه </w:t>
      </w:r>
    </w:p>
    <w:p>
      <w:pPr>
        <w:pStyle w:val="BookText"/>
        <w:rPr/>
      </w:pPr>
      <w:r>
        <w:rPr>
          <w:rFonts w:ascii="IRNazanin" w:hAnsi="IRNazanin" w:eastAsia="IRNazanin"/>
          <w:color w:val="111111"/>
          <w:sz w:val="28"/>
          <w:sz w:val="28"/>
          <w:szCs w:val="28"/>
          <w:rtl w:val="true"/>
          <w:lang w:bidi="fa-IR"/>
        </w:rPr>
        <w:t>السلام ببدر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عبارة الشيخ رحمه اللّه في أصحاب النبي صلّى اللّه عليه و آله و سلّم من رجاله </w:t>
      </w:r>
      <w:r>
        <w:rPr>
          <w:rStyle w:val="FootnoteAnchor"/>
          <w:rtl w:val="true"/>
        </w:rPr>
        <w:footnoteReference w:id="292"/>
      </w:r>
      <w:r>
        <w:rPr>
          <w:rFonts w:ascii="Amiri" w:hAnsi="Amiri" w:eastAsia="Amiri" w:cs="Amiri"/>
          <w:color w:val="111111"/>
          <w:sz w:val="28"/>
          <w:sz w:val="28"/>
          <w:szCs w:val="28"/>
          <w:rtl w:val="true"/>
          <w:lang w:bidi="ar-SA"/>
        </w:rPr>
        <w:t xml:space="preserve">،و ما أبعد ما بينه و بين ما عن المجالس </w:t>
      </w:r>
      <w:r>
        <w:rPr>
          <w:rStyle w:val="FootnoteAnchor"/>
          <w:rtl w:val="true"/>
        </w:rPr>
        <w:footnoteReference w:id="293"/>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أخويه خالدا و عمرا،أبوا عن بيعة أبي بكر،و تابعوا أهل البيت عليهم السلام،و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لطوال الشجر،طيّبة الثمرة،نحن لكم تبع،و بعد ما بايع أهل البيت كرها 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صرّح ابن الأثير في أسد الغابة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قبل خيبر،و شهدها،و هو الصحيح،لأنّه قد ثبت عن أبي هريرة أنّ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بعث أبان بن سعيد بن العاص في سريّة من المدينة،فقدم أبان و أصحابه على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بعد فتح خيبر، 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أبان أحد من تخلّف عن بيعة أبي بكر،لينظر ما يصنع بنو هاشم،فلمّا بايعوا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البحرين،لمّا عزل العلاء بن الحضرمي،فلم يزل عليها إلى أن توفّي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فرجع إلى المدينة،فأراد أبو بكر أن يردّه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أعمل لأحد بعد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عمل لأبي بكر على بعض اليمن،و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وقت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أبان و عمرو ابنا سعيد يوم اليرموك،و لم يتابع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اليرموك بالشام،لخمس مضين من رجب سنة خمس عشرة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أبان يوم أجنادين،و هو قول مصعب و الزبير و أكثر أهل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مرج الصفر عند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وقعة أجنادين في جمادى الأولى سنة اثنتى عشرة في خلافة أبي بكر،قبل وفاته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مرج الصفر سنة أربع عشرة،في صدر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الصفر،ثمّ اليرموك ثمّ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هذا الاختلاف قرب هذه الأيّام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ترجمته في الإصابة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ذكر الاختلاف في تاريخ وفاته،و شطرا ممّا في أسد الغابة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 بمثل</w:t>
      </w:r>
    </w:p>
    <w:p>
      <w:pPr>
        <w:pStyle w:val="BookText"/>
        <w:rPr/>
      </w:pPr>
      <w:r>
        <w:rPr>
          <w:rFonts w:ascii="Amiri" w:hAnsi="Amiri" w:eastAsia="Amiri" w:cs="Amiri"/>
          <w:color w:val="111111"/>
          <w:sz w:val="28"/>
          <w:sz w:val="28"/>
          <w:szCs w:val="28"/>
          <w:rtl w:val="true"/>
          <w:lang w:bidi="ar-SA"/>
        </w:rPr>
        <w:t>ما ترجمناه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أبان أحد من تخلّف عن بيعة أبي بكر لينظر ما يصنع بنو هاشم،فلمّا بايعوه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وقت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ابن إسحاق أنّ أبان قتل لخمس مضين من رجب،سنة خمس عشرة في خلافة عمر في غزوة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موسى بن عقبة،و مصعب،و الزبير،و أكثر أهل النسب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في جمادى الأولى،سنة اثنتي عشرة،في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قولا ثالثا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أربع عشرة،في صدر خلافة عمر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نصّ في بقاء أبان بعد النبيّ صلّى اللّه عليه و آله و سلّم، و لا يجتمع معه قتل عليّ عليه السلام إيّاه في بدر،كما هو ظاهر الشيخ رحمه اللّه، و ظنّي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العاص،بقرينة إفراد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كان </w:t>
      </w:r>
    </w:p>
    <w:p>
      <w:pPr>
        <w:pStyle w:val="BookText"/>
        <w:rPr/>
      </w:pP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أبان،لكان اللاّزم جمع الابن،صفة لجميع أولاد سعيد،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أبان،و خالد،و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العبارة يرجع إلى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عمرو و خالد ممّن هاجر إلى الحبشة، فأقاما بها،و شهد أبان بدرا مشركا،فقتل بها أخواه العاص و عبيدة على الشرك،و نجا هو،فبقي بمكّة حتّى أجار عثمان زمن الحديبيّة،فبلّغ رسالة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عمرو و خالد من الحبشة،فراسلا أبانا،فتبعهما حتّى قدموا جميعا على النبي صلّى اللّه عليه و آله و سلّم،فأسلم أبان أيام خيبر،و شهدها مع النبي صلّى اللّه عليه و آله و سلّم،فأرسله النبي صلّى اللّه عليه و آله و سلّم في سريّة،ذكر جميع ذلك الواقدي،و وافقه عليه أهل العلم بالأخبار،و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النص الصريح في أنّ الّذي قتل ببدر كافرا هو العاص بن سعيد،لا أبان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لأبيه سعيد ابن العاصي بن أميّة ثمانية بنين ذكور،منهم ثلاثة ماتوا على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كان يكنّى سعيد بن العاصي بن أميّة،قتل أجيحة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يوم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العاصي و عبيدة ابنا سعيد بن العاصي،قتلا جميعا ببدر كافرين،قتل العاصي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الزبير،و خمسة أدركوا الإسلام و صحبوا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 عمرو،و سعيد،و أبان،و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الاستيعاب كنية أبي المترجم أجيحة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الجيم المنقوطة بنقطة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أسد الغابة أحيحة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خالد بن سعيد صرّح بأنّه أحيحة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وقع في ترجمة أبان،من زيادة نقطة تحت الحاء غلط مطبعي ظاهرا،فتفطّن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خالد بن سعيد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و أبانا و عمرا بني سعيد بن العاص رجعوا عن عمالتهم حين مات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رجعتم عن عمالتكم،ما أحد أحق بالعمل من عمال رسول اللّه صلّى اللّه عليه و آله و سلّم،ارجعوا إلى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أبي أحيحة،لا نعمل لأحد بعد رسول اللّه صلّى اللّه عليه و آله و سلّم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مضوا إلى الشام،فقتلوا جميعا،و كان خالد على اليمن،و أبان على البحرين، و عمرو على تيماء و خيبر و قرى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أستفيد ممّا اتّفق عليه الفريقان من امتناع أبان من بيعة أبي بكر تشيّعه، و حسنه،و قوّة إيمانه،و ديانته؛إذ لم يأب عن البيعة حينئذ إلاّ من امتحن اللّه قلبه للإيمان،و اللّه العالم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ذكر في 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سعيد بن العاص بن أمية بن عبد شمس بن عبد مناف القرشي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إسلامه بعد إسلام أخويه خالد و عمرو،فقال لهما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 و حسن إسلامه،و هو الّذي أجار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إسلام أبان بن سعيد بين الحديبيّة و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رسول اللّه صلّى اللّه عليه و آله و سلّم أبان بن سعيد بن العاصي على البحرين برّها و بحرها إذ عزل العلاء بن الحضرمي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لأبيه سعيد بن العاصي بن أميّة ثمانية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يكنّى سعيد بن العاصي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العاص و عبيدة ابنا سعيد بن العاصي قتلا جميعا ببدر كافرين،قتل العاصي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سعيد بن العاصي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عقب لواحد منهم إلاّ العاص بن سعيد،فإنّ عقب سعيد بن العاصي أبي أحيحة كلهم منه و من ولده سعيد بن العاصي بن سعيد بن العاصي والد عمرو بن سعيد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ابن الحضرمي عن البحرين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عن  البحرين و بعث أبان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الوفد العلاء بن الحضرمي،فعزله رسول اللّه صلّى اللّه عليه و آله و سلّم و ولّى 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ابن الأثير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إرسال النبي صلّى اللّه عليه و آله و سلّم عثمان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فأرسله ليبلّغ عنه،فانطلق،فلقيه أبان بن سعيد بن العاص فأجاره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 ذلك في تاريخ الطبري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الإصابة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سعيد بن العاص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الاستيعاب أيضا أبان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صرّح به هؤلاء جميعا و غيرهم،أن جدّه هو العاص بغير ياء،نعم في الاستيعاب و غيره في ضمن ترجمته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العاصي،و المعاصر أخذ هذا المورد الواحد،و به نسب التحريف إلى الشيخ أعلى اللّه مقامه،و عنونه في كتابه بالعاصي الّذي هو غلط عند من فحص كتب السير و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فاعتراض هذا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ككثير من إيراداته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 من التسرع،و اللّه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الاستيعاب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هذا هو الّذي تولّى إملاء مصحف عثمان على زيد بن ثابت،أمرهما بذلك عثمان،ذكر ذلك ابن شهاب عن خارجة بن ثابت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أبانا هذا كان معتقدا بأمير المؤمنين عليه السلام،فلا بدّ أنّه أملاه عن إمضائه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عن وفاته،و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وقت وفاة أبان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اليرموك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قتل يوم أجنادين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قتل في وقعة مرج الصفر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خلافة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قولا بأنّ أبانا هذا تولّى إملاء مصحف عثمان برواية ابن شهاب،و لكنه لم يرجّح أحد الأقوال،فالقول بأنّه تولّى إملاء مصحف عثمان بالقول القاطع قول لا دليل عليه،بل يخالفه ما في سير أعلام النبلاء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استشهد هو و أخوه خالد يوم أجنادين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هو ابن عمّة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صحبة،قتل يوم أجنادين على عهد عمر لليلتين بقيتا من جمادى الأولى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رواية ابن شهاب من إملائه المصحف على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يقتضي التناقض و التدافع،لأنّ عثمان إنّما أمر بذلك في خلافته،فكيف يعيش إلى خلافة عثمان من قتل في خلافة أبي بكر،بل الرواية الّتي أشار إليها ابن عبد البرّ رواية شاذة تفرّد بها نعيم بن حمّاد،عن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أنّ المأمور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بإملاء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سعيد بن العاص بن سعيد بن العاص، و هو ابن أخي أبان بن سعيد،و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جميع ما نقلناه أنّ أبان بن سعيد الّذي تولّى إملاء مصحف عثمان على زيد بن ثابت هو ابن أخي المترجم،و ليس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بأنّ أبان بن سعيد المترجم لم يعنونه أحد بالعاصي،حتّى في الاستيعاب،و لا ذكره ذاكر بالعاصي،نعم في الاستيعاب في أثناء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أنّه من المستشهدين يوم أجنادين و هو الصحيح،كما صرّح به جمع،فكلام المعاصر لا نصيب له من التحقيق،فتفطّن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تولّيه من قبل رسول اللّه صلّى اللّه عليه و آله و سلّم الإمارة،و عدم موافقته البقاء في الإمارة بعد وفاته صلّى اللّه عليه و آله و سلّم،و عدم مبادرته إلى البيعة حتّى يرى ما يفعل بنو هاشم،و بعض الخصوصيات الأخرى،تجعله حسنا أقلاّ،و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سويد</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سلام،عن أبان بن سويد،عن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الرجاليون فهو مهمل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086_168251"/>
      <w:bookmarkStart w:id="105" w:name="pg16086_168251"/>
      <w:bookmarkEnd w:id="105"/>
    </w:p>
    <w:p>
      <w:pPr>
        <w:pStyle w:val="Heading5"/>
        <w:numPr>
          <w:ilvl w:val="4"/>
          <w:numId w:val="1"/>
        </w:numPr>
        <w:rPr/>
      </w:pPr>
      <w:bookmarkStart w:id="106" w:name="pg16086_168251"/>
      <w:bookmarkStart w:id="107" w:name="__RefHeading___Toc524953_1280447820"/>
      <w:bookmarkStart w:id="108" w:name="_Toc32"/>
      <w:bookmarkEnd w:id="106"/>
      <w:bookmarkEnd w:id="107"/>
      <w:r>
        <w:rPr/>
        <w:t>39</w:t>
      </w:r>
      <w:bookmarkEnd w:id="10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صدقة الكوفي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صدقة الكوفي،ذكره أبو جعفر الطوسي في رجال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أنّا لم نعرف حاله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لم يذكر المعنونون له ما يوضّح حاله،فهو غير متضح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الصلت</w:t>
      </w:r>
    </w:p>
    <w:p>
      <w:pPr>
        <w:pStyle w:val="BookText"/>
        <w:rPr/>
      </w:pPr>
      <w:r>
        <w:rPr>
          <w:rFonts w:ascii="Amiri" w:hAnsi="Amiri" w:eastAsia="Amiri" w:cs="Amiri"/>
          <w:color w:val="111111"/>
          <w:sz w:val="28"/>
          <w:sz w:val="28"/>
          <w:szCs w:val="28"/>
          <w:rtl w:val="true"/>
          <w:lang w:bidi="ar-SA"/>
        </w:rPr>
        <w:t xml:space="preserve">جاء بهذا الاسم في مناقب ابن شهرآشوب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و لكن في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عبد اللّه بن جعفر الحميري،عن أبان بن الصلت، فيحتمل هنا أنّ أبان تصحيف لريان الّذي هو من أصحاب الرضا و الهادي عليهما السلام،و هو ثقة،فقد نقل عبد اللّه بن جعفر الحميري،عن الريان ابن الصلت،كما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بناء على الاتّحاد فله حكمه،و إلاّ فهو غير متضح الحال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6086_168252"/>
    </w:p>
    <w:p>
      <w:pPr>
        <w:pStyle w:val="Heading5"/>
        <w:numPr>
          <w:ilvl w:val="4"/>
          <w:numId w:val="1"/>
        </w:numPr>
        <w:rPr/>
      </w:pPr>
      <w:bookmarkStart w:id="110" w:name="__RefHeading___Toc524955_1280447820"/>
      <w:bookmarkStart w:id="111" w:name="_Toc33"/>
      <w:bookmarkEnd w:id="109"/>
      <w:bookmarkEnd w:id="110"/>
      <w:r>
        <w:rPr/>
        <w:t>41</w:t>
      </w:r>
      <w:bookmarkEnd w:id="11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حاله،إلاّ أنّ في مقدّمة الجامع للحارثي </w:t>
      </w:r>
      <w:r>
        <w:rPr>
          <w:rStyle w:val="FootnoteAnchor"/>
          <w:rtl w:val="true"/>
        </w:rPr>
        <w:footnoteReference w:id="301"/>
      </w:r>
      <w:r>
        <w:rPr>
          <w:rFonts w:ascii="Amiri" w:hAnsi="Amiri" w:eastAsia="Amiri" w:cs="Amiri"/>
          <w:color w:val="111111"/>
          <w:sz w:val="28"/>
          <w:sz w:val="28"/>
          <w:szCs w:val="28"/>
          <w:rtl w:val="true"/>
          <w:lang w:bidi="ar-SA"/>
        </w:rPr>
        <w:t xml:space="preserve">أنّه في الكافي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عبد اللّه بن جبلة،و روى عنه محمّد بن الولد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لم نجد بهذا السند لهذا الاسم في الكتب الرجاليّة و الحديث و الظاهر أنّ نسخة الكافي الّتي كانت عند صاحب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مغلوطة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جبلة نقل في الكافي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عامر و أمّا محمّد بن الوليد فقد روى 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ذكر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هذا،الاسم مصحّف و السند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24957_1280447820"/>
      <w:bookmarkStart w:id="113" w:name="_Toc34"/>
      <w:bookmarkEnd w:id="112"/>
      <w:r>
        <w:rPr/>
        <w:t>42</w:t>
      </w:r>
      <w:bookmarkEnd w:id="11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الرحمن أبو عبد اللّه البصري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عنه،كذا في طيّ رجال الصادق عليه السلام من رجال الشيخ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اكتفى المعنونون له بنقل عبارة رجال الشيخ رحمه اللّه من دون زيادة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30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الوليد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البصرة،بلدة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ضبطها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الباء الموحّدة،و سكون الصاد المهملة،و فتح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البحرين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إسلامية بنيت في خلافة الثاني،في ثماني عشرة من الهجرة،سميّت بذلك لأنّ البصرة الحجارة الرخوة،و هي كذلك،فسمّيت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مهبط إبليس،و مغرس الفتن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الصحاح </w:t>
      </w:r>
      <w:r>
        <w:rPr>
          <w:rStyle w:val="FootnoteAnchor"/>
          <w:rtl w:val="true"/>
        </w:rPr>
        <w:footnoteReference w:id="30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أسقطت منها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المصادر الرجاليّة و الحديثية خالية عن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اللّه أبو عبد اللّه البصري</w:t>
      </w:r>
    </w:p>
    <w:p>
      <w:pPr>
        <w:pStyle w:val="BookText"/>
        <w:rPr/>
      </w:pPr>
      <w:r>
        <w:rPr>
          <w:rFonts w:ascii="Amiri" w:hAnsi="Amiri" w:eastAsia="Amiri" w:cs="Amiri"/>
          <w:color w:val="111111"/>
          <w:sz w:val="28"/>
          <w:sz w:val="28"/>
          <w:szCs w:val="28"/>
          <w:rtl w:val="true"/>
          <w:lang w:bidi="ar-SA"/>
        </w:rPr>
        <w:t xml:space="preserve">ذكر المعنون في تفسير القمّي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بن إبراهيم السعدي،عن أبان بن عبد اللّه،عن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اللّه أبو عبد اللّه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جعفر الطوسي في رجال الشيعة من أصحاب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إبراهيم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ذكر في النسخ الّتي عندنا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معاجمنا الرجاليّة خالية عن ذكر المعنون،فهو غير معلوم الحال موضوعا و حكما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086_168254"/>
    </w:p>
    <w:p>
      <w:pPr>
        <w:pStyle w:val="Heading5"/>
        <w:numPr>
          <w:ilvl w:val="4"/>
          <w:numId w:val="1"/>
        </w:numPr>
        <w:rPr/>
      </w:pPr>
      <w:bookmarkStart w:id="115" w:name="__RefHeading___Toc524959_1280447820"/>
      <w:bookmarkStart w:id="116" w:name="_Toc35"/>
      <w:bookmarkEnd w:id="114"/>
      <w:bookmarkEnd w:id="115"/>
      <w:r>
        <w:rPr/>
        <w:t>44</w:t>
      </w:r>
      <w:bookmarkEnd w:id="11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الثقفي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الحسان،حاوي الأقوال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و القاف المثنّاة المفتوحتين،و الفاء،و الياء،نسبة إلى ثقيف أبي قبيلة من هوازن،و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قسي،و النسبة إليه 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الصحاح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في نقد الرجال نقلا عن النجاشي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نقلوا عن رجال النجاشي،و لا بدّ من الحكم بحسنه،ممّن يرى أنّ شيخوخة الرواية موجبة للحسن و عند غيره يكون محكوما بالجهالة،ثمّ إنّ كلّ من عنونه صرّح بأنّه ثقفي،و نسخ رجال النجاشي متّفقة على ذلك،و ذكره في حاوي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برقم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المطبوع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عبارة النجاشي،إلاّ أنّه ذكره على طريقته في الضعفاء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أصحابنا،روى عن أبي عبد اللّه عليه السلام</w:t>
      </w:r>
      <w:bookmarkStart w:id="117" w:name="pg16086_168255"/>
    </w:p>
    <w:p>
      <w:pPr>
        <w:pStyle w:val="BookText"/>
        <w:rPr/>
      </w:pPr>
      <w:bookmarkEnd w:id="117"/>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بشيخوخته حسنه أقلاّ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524961_1280447820"/>
      <w:bookmarkStart w:id="119" w:name="_Toc36"/>
      <w:bookmarkEnd w:id="118"/>
      <w:r>
        <w:rPr/>
        <w:t>45</w:t>
      </w:r>
      <w:bookmarkEnd w:id="11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الخثعمي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،ملخّص المقال في قسم الحسان،رجال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116/20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 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الكوفي،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المنقّطة من فوق المفتوحة،و الثاء المثلّثة الساكنة،و العين </w:t>
      </w:r>
    </w:p>
    <w:p>
      <w:pPr>
        <w:pStyle w:val="BookText"/>
        <w:rPr/>
      </w:pPr>
      <w:r>
        <w:rPr>
          <w:rFonts w:ascii="Amiri" w:hAnsi="Amiri" w:eastAsia="Amiri" w:cs="Amiri"/>
          <w:color w:val="111111"/>
          <w:sz w:val="28"/>
          <w:sz w:val="28"/>
          <w:szCs w:val="28"/>
          <w:rtl w:val="true"/>
          <w:lang w:bidi="ar-SA"/>
        </w:rPr>
        <w:t>المهملة،ثمّ الميم،نسبة إلى خثعم،كجعفر أبي قبيلة اسمه خثعم بن أنمار من اليمن،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معدّ،و صاروا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الصحاح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التاج مازجا بالقاموس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خثعم كجعفر،اسم جبل،و أهله النازلون به خثعميّون،و خثعم بن أنمار بن أرّاش بن عمرو بن الغوث من اليمن،و اسمه أفتل، أبو قبيلة،و خثعم لقبه،قاله </w:t>
      </w:r>
      <w:r>
        <w:rPr>
          <w:rStyle w:val="FootnoteAnchor"/>
          <w:rtl w:val="true"/>
        </w:rPr>
        <w:footnoteReference w:id="318"/>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معد بن عدنان، و صاروا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نحروه فسمّي به أبو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وصفه في النقد </w:t>
      </w:r>
      <w:r>
        <w:rPr>
          <w:rStyle w:val="FootnoteAnchor"/>
          <w:rtl w:val="true"/>
        </w:rPr>
        <w:footnoteReference w:id="31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 التصحيف في أحد الكتابين، و يحتمل النسبة إلى الطائفة في أحدهما،و إلى الموضع في الكتاب الآخر،و مثله كثير، لا يخفى مع التتبّع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احتمال الاتّحاد هو أنّ اسمهما و اسم أبيهما واحد،و إنّما الاختلاف في العشيرة،و لكن لا يمكن الجزم بالاتّحاد ما لم تقم قرينة جليّة على الاتّحاد،و لم يعثر أحد على أمارة ترجحه،و المتعيّن حينئذ هو التعدّد،بل أنّ النجاشي ذكر الثقفي و الشيخ في رجاله ذكر الخثعمي و الروايات الّتي فيها أبان بن عبد الملك ليس فيها تصريح بالخثعمي أو الثقفي و حينئذ لا دليل على الاتّحاد بل التعدّد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 المعاصرين في قاموسه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قطعيّ،تسرّع منه في الجزم، و منشأ قطعه أمور لا توجب الظنّ،فكيف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المعاصر في قاموسه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حصر رواية الثقفي بكتاب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النجاشي ليست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 اللّه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فالحصر الّذي نسبه إلى المؤلّف قدّس سرّه من أين استفاده؟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بعنوان أبان بن عبد الملك يمكن أن يكون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لم يذكر للمعنون أحد من علماء الرجال و الحديث سوى كتاب الحجّ، اكتفى بذكر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لسان الميزان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 النخعي الكوفي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محمّد عليهما السلام و صنّف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أن ينبّه على خطأ لسان الميزان في جعله نخعيا فتنبّه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آخذا من رجال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321"/>
      </w:r>
      <w:r>
        <w:rPr>
          <w:rFonts w:ascii="Amiri" w:hAnsi="Amiri" w:eastAsia="Amiri" w:cs="Amiri"/>
          <w:color w:val="111111"/>
          <w:sz w:val="28"/>
          <w:sz w:val="28"/>
          <w:szCs w:val="28"/>
          <w:rtl w:val="true"/>
          <w:lang w:bidi="ar-SA"/>
        </w:rPr>
        <w:t>،ثمّ احتمل كونه و الثقفي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أفهم منشأ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يبعّده أنّ ظاهر النجاشي أنّ الثقفي لم يرو إلاّ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قد روى في الكافي </w:t>
      </w:r>
      <w:r>
        <w:rPr>
          <w:rStyle w:val="FootnoteAnchor"/>
          <w:rtl w:val="true"/>
        </w:rPr>
        <w:footnoteReference w:id="322"/>
      </w:r>
      <w:r>
        <w:rPr>
          <w:rFonts w:ascii="Amiri" w:hAnsi="Amiri" w:eastAsia="Amiri" w:cs="Amiri"/>
          <w:color w:val="111111"/>
          <w:sz w:val="28"/>
          <w:sz w:val="28"/>
          <w:szCs w:val="28"/>
          <w:rtl w:val="true"/>
          <w:lang w:bidi="ar-SA"/>
        </w:rPr>
        <w:t xml:space="preserve">عن محمّد بن سنان عنه،في باب فضل فقراء المسلمين،و عن إبراهيم بن محمّد الأشعري،عنه،في باب الشماتة </w:t>
      </w:r>
      <w:r>
        <w:rPr>
          <w:rStyle w:val="FootnoteAnchor"/>
          <w:rtl w:val="true"/>
        </w:rPr>
        <w:footnoteReference w:id="323"/>
      </w:r>
      <w:r>
        <w:rPr>
          <w:rFonts w:ascii="Amiri" w:hAnsi="Amiri" w:eastAsia="Amiri" w:cs="Amiri"/>
          <w:color w:val="111111"/>
          <w:sz w:val="28"/>
          <w:sz w:val="28"/>
          <w:szCs w:val="28"/>
          <w:rtl w:val="true"/>
          <w:lang w:bidi="ar-SA"/>
        </w:rPr>
        <w:t xml:space="preserve">،و عن أحمد بن أبي عبد اللّه،عنه،في باب الخّل،من أبواب الأطعمة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جاء أبان بن عبد الملك في سند أحاديث أخر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086_168258"/>
    </w:p>
    <w:p>
      <w:pPr>
        <w:pStyle w:val="BookText"/>
        <w:rPr/>
      </w:pPr>
      <w:bookmarkEnd w:id="120"/>
      <w:r>
        <w:rPr>
          <w:rFonts w:ascii="Amiri" w:hAnsi="Amiri" w:eastAsia="Amiri" w:cs="Amiri"/>
          <w:color w:val="111111"/>
          <w:sz w:val="28"/>
          <w:sz w:val="28"/>
          <w:szCs w:val="28"/>
          <w:rtl w:val="true"/>
          <w:lang w:bidi="ar-SA"/>
        </w:rPr>
        <w:t xml:space="preserve">و كيف كان،فحاله مجهول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إنّ احتمال اتحاد الثقفي المتقدّم ذكره،و الخثعمي المترجم قول لا يسنده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بأنّ النجاشي رحمه اللّه ذكر الثقفي و الشيخ رحمه اللّه ذكر الخثعمي و العلاّمة لم يذكر هما استدلال بالأعم،و لا يثبت به المدعى،و يلزمنا الأخذ بالظاهر بأنّهما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بحسنه كما اختاره بعض لا مسوغ له،فالحقّ أنّه غير معلوم الحال،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524963_1280447820"/>
      <w:bookmarkStart w:id="122" w:name="_Toc37"/>
      <w:bookmarkEnd w:id="121"/>
      <w:r>
        <w:rPr/>
        <w:t>46</w:t>
      </w:r>
      <w:bookmarkEnd w:id="12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عبده الصيرفي الكوفي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المفتوحة،ثمّ الياء المثنّاة من تحت الساكنة،ثمّ الراء المهملة المفتوحة ثمّ الفاء،و الياء،نسبة إلى صرف الدراهم بالذهب،بمعنى بيعها </w:t>
      </w:r>
    </w:p>
    <w:p>
      <w:pPr>
        <w:pStyle w:val="BookText"/>
        <w:rPr/>
      </w:pPr>
      <w:r>
        <w:rPr>
          <w:rFonts w:ascii="Amiri" w:hAnsi="Amiri" w:eastAsia="Amiri" w:cs="Amiri"/>
          <w:color w:val="111111"/>
          <w:sz w:val="28"/>
          <w:sz w:val="28"/>
          <w:szCs w:val="28"/>
          <w:rtl w:val="true"/>
          <w:lang w:bidi="ar-SA"/>
        </w:rPr>
        <w:t>به؛فإنّ اسم الفاعل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صيرفي،و المبالغة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الباء الموحّدة الساكنة،و الدال المهملة المفتوحة و الضمير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الثلاثة </w:t>
      </w:r>
      <w:r>
        <w:rPr>
          <w:rStyle w:val="FootnoteAnchor"/>
          <w:rtl w:val="true"/>
        </w:rPr>
        <w:footnoteReference w:id="329"/>
      </w:r>
      <w:r>
        <w:rPr>
          <w:rFonts w:ascii="Amiri" w:hAnsi="Amiri" w:eastAsia="Amiri" w:cs="Amiri"/>
          <w:color w:val="111111"/>
          <w:sz w:val="28"/>
          <w:sz w:val="28"/>
          <w:szCs w:val="28"/>
          <w:rtl w:val="true"/>
          <w:lang w:bidi="ar-SA"/>
        </w:rPr>
        <w:t xml:space="preserve">،و الصحيح ما قلناه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عنون المترجم بعناوين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أنّه لم أعثر على ما يرجّح أحدها،و لا على ما يوضح حاله،فهو مجهول الحال و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عبيدة الصيرفي</w:t>
      </w:r>
    </w:p>
    <w:p>
      <w:pPr>
        <w:pStyle w:val="BookText"/>
        <w:rPr/>
      </w:pPr>
      <w:r>
        <w:rPr>
          <w:rFonts w:ascii="Amiri" w:hAnsi="Amiri" w:eastAsia="Amiri" w:cs="Amiri"/>
          <w:color w:val="111111"/>
          <w:sz w:val="28"/>
          <w:sz w:val="28"/>
          <w:szCs w:val="28"/>
          <w:rtl w:val="true"/>
          <w:lang w:bidi="ar-SA"/>
        </w:rPr>
        <w:t>كذا في نسخة جاءت في ترجمة أبان بن عبدة الصيرفي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 لا يحتمل فيه التعدّد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p>
    <w:p>
      <w:pPr>
        <w:pStyle w:val="BookText"/>
        <w:rPr/>
      </w:pPr>
      <w:r>
        <w:rPr>
          <w:rFonts w:ascii="Amiri" w:hAnsi="Amiri" w:eastAsia="Amiri" w:cs="Amiri"/>
          <w:color w:val="111111"/>
          <w:sz w:val="28"/>
          <w:sz w:val="28"/>
          <w:szCs w:val="28"/>
          <w:rtl w:val="true"/>
          <w:lang w:bidi="ar-SA"/>
        </w:rPr>
        <w:t>جاء في كتاب معاني الأخبار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أبان بن عثمان،عن حبيب بن 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يكون البجلي فيلحقه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 الأجلح</w:t>
      </w:r>
    </w:p>
    <w:p>
      <w:pPr>
        <w:pStyle w:val="BookText"/>
        <w:rPr/>
      </w:pPr>
      <w:r>
        <w:rPr>
          <w:rFonts w:ascii="Amiri" w:hAnsi="Amiri" w:eastAsia="Amiri" w:cs="Amiri"/>
          <w:color w:val="111111"/>
          <w:sz w:val="28"/>
          <w:sz w:val="28"/>
          <w:szCs w:val="28"/>
          <w:rtl w:val="true"/>
          <w:lang w:bidi="ar-SA"/>
        </w:rPr>
        <w:t>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المعدّل،عن أبان بن عثمان الأجلح،عن زيد بن عليّ بن الحسين،عن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مهمل،إلاّ أنّ روايته لا بأس بها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086_168261"/>
      <w:bookmarkStart w:id="124" w:name="pg16086_168261"/>
      <w:bookmarkEnd w:id="124"/>
    </w:p>
    <w:p>
      <w:pPr>
        <w:pStyle w:val="Heading5"/>
        <w:numPr>
          <w:ilvl w:val="4"/>
          <w:numId w:val="1"/>
        </w:numPr>
        <w:rPr/>
      </w:pPr>
      <w:bookmarkStart w:id="125" w:name="pg16086_168261"/>
      <w:bookmarkStart w:id="126" w:name="__RefHeading___Toc524965_1280447820"/>
      <w:bookmarkStart w:id="127" w:name="_Toc38"/>
      <w:bookmarkEnd w:id="125"/>
      <w:bookmarkEnd w:id="126"/>
      <w:r>
        <w:rPr/>
        <w:t>50</w:t>
      </w:r>
      <w:bookmarkEnd w:id="12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الأحمر البجلي أبو عبد اللّه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،رجال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 بن عثمان الأحمر البجلي أبو عبد اللّه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،خصال الصدوق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،و موارد اخرى،الاستبصار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،المشيخة،روضة المتّقين </w:t>
      </w:r>
      <w:r>
        <w:rPr>
          <w:rFonts w:eastAsia="Amiri" w:cs="Amiri" w:ascii="Amiri" w:hAnsi="Amiri"/>
          <w:color w:val="111111"/>
          <w:sz w:val="28"/>
          <w:szCs w:val="28"/>
          <w:lang w:bidi="ar-SA"/>
        </w:rPr>
        <w:t>325/14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،المنتهى للعلاّمة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المسالك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،التنقيح الرائع للفاضل المقداد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،مجمع الفائدة كتاب الكفالة،مقباس الهداية،منتقى الجمان </w:t>
      </w:r>
      <w:r>
        <w:rPr>
          <w:rFonts w:eastAsia="Amiri" w:cs="Amiri" w:ascii="Amiri" w:hAnsi="Amiri"/>
          <w:color w:val="111111"/>
          <w:sz w:val="28"/>
          <w:szCs w:val="28"/>
          <w:lang w:bidi="ar-SA"/>
        </w:rPr>
        <w:t>600/2</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222/7</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،ديوان الضعفاء، المتروكين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أبان بن تغلب، معجم رجال الحديث </w:t>
      </w:r>
      <w:r>
        <w:rPr>
          <w:rFonts w:eastAsia="Amiri" w:cs="Amiri" w:ascii="Amiri" w:hAnsi="Amiri"/>
          <w:color w:val="111111"/>
          <w:sz w:val="28"/>
          <w:szCs w:val="28"/>
          <w:lang w:bidi="ar-SA"/>
        </w:rPr>
        <w:t>139/1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،العندبيل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،ثقات الرواة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الرجل الّذي فيه الحمرة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السمعاني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إنّ وصفه بالأحمر لحمرته،كما و من القريب جدا أن يكون من الأحامرة من الأزد،حيث إنّهم نسبوا إلى أمّهم بجلة بنت هنأة بن مالك بن فهم الأزدي، و مولى بجيلة،ربّما يشير إلى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أحمري 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بالحلف مع أخواله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المترجم بالأحمر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كثير،منهم السيوطي في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بن يحيى اللؤلؤي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الأدباء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بن يحيى بن زكريا اللؤلؤي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البجلي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أبان بن عثمان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 البجلي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البجلي الأحمر الكوفي، و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 البجلي أصله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 البجلي 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غيرهم،و منهم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الأحمر،كوفي المسكن،بصري الأصل فوصفه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إلاّ أنّه أخطأ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بصري،و ذلك أنّ النجاشي و الشيخ و البرقي صرّحوا بأنّه كوفي، لكن ابن داود تبع الكشّي في ذلك حيث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من أهل البصرة،و كان مولى بجيلة،و كان يسكن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ما قاله النجاشي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كان يسكنها تارة و البصرة تارة،فتفطّن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أنّ الأحمر بطن من الأزد،و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أيضا صفة</w:t>
      </w:r>
    </w:p>
    <w:p>
      <w:pPr>
        <w:pStyle w:val="BookText"/>
        <w:rPr/>
      </w:pPr>
      <w:r>
        <w:rPr>
          <w:rFonts w:ascii="Amiri" w:hAnsi="Amiri" w:eastAsia="Amiri" w:cs="Amiri"/>
          <w:color w:val="111111"/>
          <w:sz w:val="28"/>
          <w:sz w:val="28"/>
          <w:szCs w:val="28"/>
          <w:rtl w:val="true"/>
          <w:lang w:bidi="ar-SA"/>
        </w:rPr>
        <w:t>للرجل الّذي فيه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المفتوحة،ثمّ الجيم المنقّطة من تحت،ثمّ اللام،نسبة إلى بجلة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حيّ من بني سليم بن منصور،إن كان بسكون الجيم،و إلى بجيلة،إن كان بفتح الجيم؛و ذلك أنّ أهل اللغة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في نهاية الأرب للقلقشندي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اللاّم و سكون الجيم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بهتة من العدنانية،و بجلة أمّهم،نسبوا إليها و هي بجلة بنت هناة بن مالك ابن فهم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نسب بهتة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بهتة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سليم من العدنانية،و هم بنو بهتة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لام أبو حيّ،و النسبة بجليّ 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بجالة بطن،و انظر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صرّحوا بأنّ بجلة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 من بني سليم،نسبوا إلى أمّهم،و هي بجلة بنت هناة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بن فهم الأزدي،و النسبة إليهم 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عنبسة</w:t>
      </w:r>
    </w:p>
    <w:p>
      <w:pPr>
        <w:pStyle w:val="BookText"/>
        <w:rPr/>
      </w:pPr>
      <w:r>
        <w:rPr>
          <w:rFonts w:ascii="Amiri" w:hAnsi="Amiri" w:eastAsia="Amiri" w:cs="Amiri"/>
          <w:color w:val="111111"/>
          <w:sz w:val="28"/>
          <w:sz w:val="28"/>
          <w:szCs w:val="28"/>
          <w:rtl w:val="true"/>
          <w:lang w:bidi="ar-SA"/>
        </w:rPr>
        <w:t xml:space="preserve">الصحابي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باليمن،نسبوا إلى جدّهم بجيلة بن أنمار بن أراش بن عمرو بن الغوث،و النسبة إليه 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عمرو جرير بن عبد اللّه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بجيلة؛فالأكثر على أنّها من اليمن،و عن مصعب بن الزبير </w:t>
      </w:r>
      <w:r>
        <w:rPr>
          <w:rStyle w:val="FootnoteAnchor"/>
          <w:rtl w:val="true"/>
        </w:rPr>
        <w:footnoteReference w:id="337"/>
      </w:r>
      <w:r>
        <w:rPr>
          <w:rFonts w:ascii="IRNazanin" w:hAnsi="IRNazanin" w:eastAsia="IRNazanin"/>
          <w:color w:val="111111"/>
          <w:sz w:val="28"/>
          <w:sz w:val="28"/>
          <w:szCs w:val="28"/>
          <w:rtl w:val="true"/>
          <w:lang w:bidi="fa-IR"/>
        </w:rPr>
        <w:t>أنّها من نزار بن 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يمكن تعيين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الرجل هذا بجليّا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يأتي في كلام الكشّي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مولى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معجم الأدباء لياقوت الحموي </w:t>
      </w:r>
      <w:r>
        <w:rPr>
          <w:rStyle w:val="FootnoteAnchor"/>
          <w:rtl w:val="true"/>
        </w:rPr>
        <w:footnoteReference w:id="338"/>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9"/>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البجلي،الأحمر،الكوفي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 البجلي،مولاهم،كوفي،كان يسكنها تارة،و البصرة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عنه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معمر بن المثنّى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كان أعلم من الأصمعي و أبي زيد بالأنساب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المجاز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في غريب الحديث،المثالب،أيام العرب،معاني القرآن،طبقات الفرسان،نقائض جرير و الفرزدق،الخيل،الإبل،السيف،اللغات،المصادر،خلق الإنسان،فعل و أفعل،ما تلحن فيه العامّة،و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اثنتي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تسعة،و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عشرة،و قيل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الطوسي في التهذيب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ذكره ابن دريد في كتاب الجمهرة،عن أبي عبيدة معمر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الصعيد هو التراب الخالص الّذي لا يخالطه سبخ و لا رمل،و قوله حجّة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مزيدا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245/5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246/10</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252/13</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عبد اللّه محمّد بن سلام </w:t>
      </w:r>
      <w:r>
        <w:rPr>
          <w:rStyle w:val="FootnoteAnchor"/>
          <w:rtl w:val="true"/>
        </w:rPr>
        <w:footnoteReference w:id="342"/>
      </w:r>
      <w:r>
        <w:rPr>
          <w:rFonts w:ascii="Amiri" w:hAnsi="Amiri" w:eastAsia="Amiri" w:cs="Amiri"/>
          <w:color w:val="111111"/>
          <w:sz w:val="28"/>
          <w:sz w:val="28"/>
          <w:szCs w:val="28"/>
          <w:rtl w:val="true"/>
          <w:lang w:bidi="ar-SA"/>
        </w:rPr>
        <w:t>،و أكثروا الحكاية عنه في أخبار الشعراء و النسب و الأيّام،روى عن أبي عبد اللّه و أبي الحسن موسى عليهما السلام،له كتاب حسن كبير يجمع المبتدأ و المغازي و الوفاة و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سنده إليه،و جعل الراوي عنه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منواله نسج في الفهرست </w:t>
      </w:r>
      <w:r>
        <w:rPr>
          <w:rStyle w:val="FootnoteAnchor"/>
          <w:rtl w:val="true"/>
        </w:rPr>
        <w:footnoteReference w:id="343"/>
      </w:r>
      <w:r>
        <w:rPr>
          <w:rFonts w:ascii="Amiri" w:hAnsi="Amiri" w:eastAsia="Amiri" w:cs="Amiri"/>
          <w:color w:val="111111"/>
          <w:sz w:val="28"/>
          <w:sz w:val="28"/>
          <w:szCs w:val="28"/>
          <w:rtl w:val="true"/>
          <w:lang w:bidi="ar-SA"/>
        </w:rPr>
        <w:t>مع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اللّه،و أبدل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عرف من مصنّفاته إلاّ كتابه الّذي يجمع المبدأ و المبعث و المغازي و الوفاة و السقيفة و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طرقه إليه،و أنهى طرقه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كتابه من الكوفيّين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نصر،و محمّد بن سعيد بن أبي نصر جميعا،عن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 بن بشير،و أنهى طريقه إلى أصل له إلى محسن بن أحمد،و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عبارتي النجاشي و الفهرست أنّه كان كوفي الأصل و قد يسكن البصرة،و مثلها ما عن ابن شهرآشوب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 البجلي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قد مرّ،و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فطاحل الفنّ و خبراؤهم يصرّحون بأنّه كوفي،و ربّما صرّح بعضهم أنّه كان يسكن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الكشّي </w:t>
      </w:r>
      <w:r>
        <w:rPr>
          <w:rStyle w:val="FootnoteAnchor"/>
          <w:rtl w:val="true"/>
        </w:rPr>
        <w:footnoteReference w:id="345"/>
      </w:r>
      <w:r>
        <w:rPr>
          <w:rFonts w:ascii="Amiri" w:hAnsi="Amiri" w:eastAsia="Amiri" w:cs="Amiri"/>
          <w:color w:val="111111"/>
          <w:sz w:val="28"/>
          <w:sz w:val="28"/>
          <w:szCs w:val="28"/>
          <w:rtl w:val="true"/>
          <w:lang w:bidi="ar-SA"/>
        </w:rPr>
        <w:t>بخلاف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من أهل البصرة و كان مولى بجيلة،و كان يسكن الكوفة،و كان من الناووسيّة،كذا نقل الأصحاب عنه،انتهى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وافقه ابن داود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ثمّ إنّه تبع الكشّي رحمه اللّه في عدّه ناووسيّا،و هذا غفلة منه أيضا،بيد أن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سوف نثبت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ناووسيّا و لا فطحيا و لا واقفيا،فانتظر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في الباب الثاني الّذي عقده للمجروحين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الأحمر كوفي المسكن،بصريّ الأصل،لم يرو عنهم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اشتباه،بعد ما سمعت من العدلين العلمين النجاشي و الشيخ في الفهرست،من أنّه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الكشّي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راجع مقباس الهداية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 أبان هذا من الستّة الّذين اجتمعت العصابة على تصحيح ما يصحّ عنهم،و الإقرار لهم بالفقه من أصحاب أبي عبد اللّه عليه السلام،و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درّاج،عبد اللّه بن مسكان،عبد اللّه بن بكير،حمّاد بن عيسى،حمّاد بن عثمان،أبان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جميل بن دراج أفقههم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العصابة أجمعت على تصحيح ما يصحّ عن أبان بن عثمان،و 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قبول روايته،و إن كان فاسد المذهب،للإجماع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المختلف </w:t>
      </w:r>
      <w:r>
        <w:rPr>
          <w:rStyle w:val="FootnoteAnchor"/>
          <w:rtl w:val="true"/>
        </w:rPr>
        <w:footnoteReference w:id="349"/>
      </w:r>
      <w:r>
        <w:rPr>
          <w:rFonts w:ascii="Amiri" w:hAnsi="Amiri" w:eastAsia="Amiri" w:cs="Amiri"/>
          <w:color w:val="111111"/>
          <w:sz w:val="28"/>
          <w:sz w:val="28"/>
          <w:szCs w:val="28"/>
          <w:rtl w:val="true"/>
          <w:lang w:bidi="ar-SA"/>
        </w:rPr>
        <w:t>في كفّارة إفطار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ناووسيّا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ثقة؛للإجماع الّذي نقله الكشّي،و نقل الإجماع بخبر الواحد حجّة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ما حكي عنه في المنتهى،في صلاة العيدين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فشهادته قدّس سرّه بكونه ثقة مقبولة،مؤيدة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الصدوق رحمه اللّه روى في الخصال </w:t>
      </w:r>
      <w:r>
        <w:rPr>
          <w:rStyle w:val="FootnoteAnchor"/>
          <w:rtl w:val="true"/>
        </w:rPr>
        <w:footnoteReference w:id="351"/>
      </w:r>
      <w:r>
        <w:rPr>
          <w:rFonts w:ascii="Amiri" w:hAnsi="Amiri" w:eastAsia="Amiri" w:cs="Amiri"/>
          <w:color w:val="111111"/>
          <w:sz w:val="28"/>
          <w:sz w:val="28"/>
          <w:szCs w:val="28"/>
          <w:rtl w:val="true"/>
          <w:lang w:bidi="ar-SA"/>
        </w:rPr>
        <w:t xml:space="preserve">،و المجلس الثاني من الأمالي </w:t>
      </w:r>
      <w:r>
        <w:rPr>
          <w:rStyle w:val="FootnoteAnchor"/>
          <w:rtl w:val="true"/>
        </w:rPr>
        <w:footnoteReference w:id="352"/>
      </w:r>
      <w:r>
        <w:rPr>
          <w:rFonts w:ascii="Amiri" w:hAnsi="Amiri" w:eastAsia="Amiri" w:cs="Amiri"/>
          <w:color w:val="111111"/>
          <w:sz w:val="28"/>
          <w:sz w:val="28"/>
          <w:szCs w:val="28"/>
          <w:rtl w:val="true"/>
          <w:lang w:bidi="ar-SA"/>
        </w:rPr>
        <w:t>،عن ابن أبي عمير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من مشايخنا؛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عثمان،و هشام بن سالم،و محمّد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عدّه له من مشايخه،بل تقديمه في الذكر عليهم،يكشف عن وثاقته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صاحب المعراج </w:t>
      </w:r>
      <w:r>
        <w:rPr>
          <w:rStyle w:val="FootnoteAnchor"/>
          <w:rtl w:val="true"/>
        </w:rPr>
        <w:footnoteReference w:id="353"/>
      </w:r>
      <w:r>
        <w:rPr>
          <w:rFonts w:ascii="Amiri" w:hAnsi="Amiri" w:eastAsia="Amiri" w:cs="Amiri"/>
          <w:color w:val="111111"/>
          <w:sz w:val="28"/>
          <w:sz w:val="28"/>
          <w:szCs w:val="28"/>
          <w:rtl w:val="true"/>
          <w:lang w:bidi="ar-SA"/>
        </w:rPr>
        <w:t>له،بقوله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عليّ بن الحسن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ناووسي؛لا يوجب جرحه لمثل هذا 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العلاّمة رحمه اللّه في الخلاصة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مريم الأنصاري صحيح،و إن كان في طريقه أبان ابن عثمان،و هو فطحي،لكن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الصدوق إلى العلاء ابن سيابة،و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طريقه إلى أبي مريم الأنصاري،و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البهائي رحمه اللّه </w:t>
      </w:r>
      <w:r>
        <w:rPr>
          <w:rStyle w:val="FootnoteAnchor"/>
          <w:rtl w:val="true"/>
        </w:rPr>
        <w:footnoteReference w:id="35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أبان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اسم الصحيح،و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يروي عنه ابن أبي نصر </w:t>
      </w:r>
      <w:r>
        <w:rPr>
          <w:rStyle w:val="FootnoteAnchor"/>
          <w:rtl w:val="true"/>
        </w:rPr>
        <w:footnoteReference w:id="356"/>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إلاّ عن ثقة،و الثاني روى عن الثقات،و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عنه الوشاء كثيرا،و كذا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ذلك شهادة على وثاقته،و صحّة الإجماع المدّعى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إكثار ابن أبي عمير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مراسيله كالمسانيد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إكثارهم من الرواية عنه،و اعتماد الأجلاّء على روايته </w:t>
      </w:r>
      <w:r>
        <w:rPr>
          <w:rStyle w:val="FootnoteAnchor"/>
          <w:rtl w:val="true"/>
        </w:rPr>
        <w:footnoteReference w:id="359"/>
      </w:r>
      <w:r>
        <w:rPr>
          <w:rFonts w:ascii="Amiri" w:hAnsi="Amiri" w:eastAsia="Amiri" w:cs="Amiri"/>
          <w:color w:val="111111"/>
          <w:sz w:val="28"/>
          <w:sz w:val="28"/>
          <w:szCs w:val="28"/>
          <w:rtl w:val="true"/>
          <w:lang w:bidi="ar-SA"/>
        </w:rPr>
        <w:t>،و كون كثير من رواياته مفتى بها،و أنّ كثيرا منها ظهر أو علم صدقه من الخارج</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الثقة الجليل أحمد بن محمّد بن عيسى من الحسن بن عليّ </w:t>
      </w:r>
    </w:p>
    <w:p>
      <w:pPr>
        <w:pStyle w:val="BookText"/>
        <w:rPr/>
      </w:pPr>
      <w:r>
        <w:rPr>
          <w:rFonts w:ascii="Amiri" w:hAnsi="Amiri" w:eastAsia="Amiri" w:cs="Amiri"/>
          <w:color w:val="111111"/>
          <w:sz w:val="28"/>
          <w:sz w:val="28"/>
          <w:szCs w:val="28"/>
          <w:rtl w:val="true"/>
          <w:lang w:bidi="ar-SA"/>
        </w:rPr>
        <w:t>الوشّاء أن يخرج له كتاب العلاء بن رزين،و أبان بن عثمان الأحمر،و يجيز 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دلالة على صحّة كتابه،و الوثوق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الفاضل عبد النبيّ في الحاوي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 سوف تقف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حصيلة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وثاقة المترجم ممّا لا ينبغي الشكّ فيها،و أنّه إماميّ اثنا عشري ثقة جليل،فانتظر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الأصحاب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له في قسم الثقات،ثمّ الموثّقين،مع إدراجه كثيرا من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الصادق عليه السلام له الرواية عنه بواسطة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Style w:val="FootnoteAnchor"/>
          <w:rtl w:val="true"/>
        </w:rPr>
        <w:footnoteReference w:id="362"/>
      </w:r>
      <w:r>
        <w:rPr>
          <w:rFonts w:ascii="Amiri" w:hAnsi="Amiri" w:eastAsia="Amiri" w:cs="Amiri"/>
          <w:color w:val="111111"/>
          <w:sz w:val="28"/>
          <w:sz w:val="28"/>
          <w:szCs w:val="28"/>
          <w:rtl w:val="true"/>
          <w:lang w:bidi="ar-SA"/>
        </w:rPr>
        <w:t xml:space="preserve">نقل رواية الكشّي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 من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 بن تغلب قد روى عني رواية كثيرة فما رواه لك عني فاروه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مجمع الرجال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مسندا في ترجمة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أقوى دليل على وثاقته،و إلاّ لم يكن ليجيز عليه السلام له في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إلاّ إجماع العصابة على تصحيح ما يصحّ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364"/>
      </w:r>
      <w:r>
        <w:rPr>
          <w:rFonts w:ascii="Amiri" w:hAnsi="Amiri" w:eastAsia="Amiri" w:cs="Amiri"/>
          <w:color w:val="111111"/>
          <w:sz w:val="28"/>
          <w:sz w:val="28"/>
          <w:szCs w:val="28"/>
          <w:rtl w:val="true"/>
          <w:lang w:bidi="ar-SA"/>
        </w:rPr>
        <w:t>،لكفى في حجّية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ينافي ذلك فامور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ناووسيا؛المانع من عدّ خبره في الصحيح المصطلح،و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منشأ لهذه النسبة إلاّ ما سمعت من نقل الكشّي ذلك،عن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الكشّي مختلفة،ففي بعضها ما مرّ،و في بعضها أبدل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قادسيّا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كذلك في نسخة من الكشّي،على ما نقله المحقّق الأردبيلي رحمه اللّه في كتاب الكفالة من مجمع الفائدة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هذا هو الصحيح،كما يناسب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يسكن الكوفة و كان من أهل القادسيّة،و إن كان ينافيه قول عليّ بن فضّال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النسبة إليه من ابن فضّال،و هو فطحي فكيف يعتمد على نسبته الناووسيّة إلى أبان؟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الميرزا حيث قال في المنهج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كونه من الناووسيّة </w:t>
      </w:r>
    </w:p>
    <w:p>
      <w:pPr>
        <w:pStyle w:val="BookText"/>
        <w:rPr/>
      </w:pPr>
      <w:r>
        <w:rPr>
          <w:rFonts w:ascii="Amiri" w:hAnsi="Amiri" w:eastAsia="Amiri" w:cs="Amiri"/>
          <w:color w:val="111111"/>
          <w:sz w:val="28"/>
          <w:sz w:val="28"/>
          <w:szCs w:val="28"/>
          <w:rtl w:val="true"/>
          <w:lang w:bidi="ar-SA"/>
        </w:rPr>
        <w:t>لا يثبت بمجرد قول عليّ بن الحسن الفطحي،سيّما و قد عارضه الإجماع المنقول بقول الكشّي الثقة العين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تقديره،فإمّا أن يكون هذا الإجماع مع كونه ناووسيّا،فيتّبع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أولا،فيجب نفي كونه ناووسيّا،لثبوت الإجماع بما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قال العلاّمة في الخلاصة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قبول روايته،و إن كان فاسد المذهب،للإجماع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الإجماع قبل الناووسيّة؛لأنّ نقل الكشّي رحمه اللّه ظاهر في خلاف ذلك و أنّه ثابت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عبد اللّه بن بكير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الناووسيّة على مجرّد النقل،و النسبة إلى عليّ بن الحسن،على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أشعرت بالزّوال على تقديره،و احتمال أن يراد به أنّه من قوم 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ذكرناه في مقباس الهداية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القائل بالإمامة إلى مولانا الصادق عليه السلام </w:t>
      </w:r>
      <w:r>
        <w:rPr>
          <w:rStyle w:val="FootnoteAnchor"/>
          <w:rtl w:val="true"/>
        </w:rPr>
        <w:footnoteReference w:id="370"/>
      </w:r>
      <w:r>
        <w:rPr>
          <w:rFonts w:ascii="Amiri" w:hAnsi="Amiri" w:eastAsia="Amiri" w:cs="Amiri"/>
          <w:color w:val="111111"/>
          <w:sz w:val="28"/>
          <w:sz w:val="28"/>
          <w:szCs w:val="28"/>
          <w:rtl w:val="true"/>
          <w:lang w:bidi="ar-SA"/>
        </w:rPr>
        <w:t xml:space="preserve">،و وقف عليه،و اعتقد أنّه حيّ لن يموت حتّى يظهر و يظهر أمره،و هو القائم المهدي،و من هذا حاله لا يقول بإمامة الكاظم عليه السلام و لا يروي عنه،و قد سمعت أنّ الشيخ </w:t>
      </w:r>
      <w:r>
        <w:rPr>
          <w:rStyle w:val="FootnoteAnchor"/>
          <w:rtl w:val="true"/>
        </w:rPr>
        <w:footnoteReference w:id="371"/>
      </w:r>
      <w:r>
        <w:rPr>
          <w:rFonts w:ascii="Amiri" w:hAnsi="Amiri" w:eastAsia="Amiri" w:cs="Amiri"/>
          <w:color w:val="111111"/>
          <w:sz w:val="28"/>
          <w:sz w:val="28"/>
          <w:szCs w:val="28"/>
          <w:rtl w:val="true"/>
          <w:lang w:bidi="ar-SA"/>
        </w:rPr>
        <w:t xml:space="preserve">و النجاشي </w:t>
      </w:r>
      <w:r>
        <w:rPr>
          <w:rStyle w:val="FootnoteAnchor"/>
          <w:rtl w:val="true"/>
        </w:rPr>
        <w:footnoteReference w:id="372"/>
      </w:r>
      <w:r>
        <w:rPr>
          <w:rFonts w:ascii="Amiri" w:hAnsi="Amiri" w:eastAsia="Amiri" w:cs="Amiri"/>
          <w:color w:val="111111"/>
          <w:sz w:val="28"/>
          <w:sz w:val="28"/>
          <w:szCs w:val="28"/>
          <w:rtl w:val="true"/>
          <w:lang w:bidi="ar-SA"/>
        </w:rPr>
        <w:t xml:space="preserve">قد عدّاه من </w:t>
      </w:r>
    </w:p>
    <w:p>
      <w:pPr>
        <w:pStyle w:val="BookText"/>
        <w:rPr/>
      </w:pPr>
      <w:r>
        <w:rPr>
          <w:rFonts w:ascii="Amiri" w:hAnsi="Amiri" w:eastAsia="Amiri" w:cs="Amiri"/>
          <w:color w:val="111111"/>
          <w:sz w:val="28"/>
          <w:sz w:val="28"/>
          <w:szCs w:val="28"/>
          <w:rtl w:val="true"/>
          <w:lang w:bidi="ar-SA"/>
        </w:rPr>
        <w:t>رجال الصادق و الكاظم عليهما السلام جميعا،و رواياته عن الكاظم عليه السلام كثيرة،و لم يفرّق أحد بين رواياته عنه عليه السلام و رواياته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روى </w:t>
      </w:r>
      <w:r>
        <w:rPr>
          <w:rStyle w:val="FootnoteAnchor"/>
          <w:rtl w:val="true"/>
        </w:rPr>
        <w:footnoteReference w:id="373"/>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اثنا عشر </w:t>
      </w:r>
      <w:r>
        <w:rPr>
          <w:rStyle w:val="FootnoteAnchor"/>
          <w:rtl w:val="true"/>
        </w:rPr>
        <w:footnoteReference w:id="374"/>
      </w:r>
      <w:r>
        <w:rPr>
          <w:rFonts w:ascii="Amiri" w:hAnsi="Amiri" w:eastAsia="Amiri" w:cs="Amiri"/>
          <w:color w:val="111111"/>
          <w:sz w:val="28"/>
          <w:sz w:val="28"/>
          <w:szCs w:val="28"/>
          <w:rtl w:val="true"/>
          <w:lang w:bidi="ar-SA"/>
        </w:rPr>
        <w:t>،و لا يمكن صدور ذلك من الناووسي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يكون نسبة الناووسيّة إليه كنسبة ابن داود إليه عدم روايته عنهم عليهم السلام الّتي بان لك فسادها،بشهادة الشيخ و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بروايته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الشهيد الثاني رحمه اللّه حيث قال إنّ ناووسيّته غير ثابتة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نسبة الناووسيّة إليه معارض بنسبة غير واحد إليه الوقف، ففي شرح دراية الشهيد الثاني رحمه اللّه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نقلوا الإجماع على تصحيح ما يصحّ عن أبان بن عثمان،مع كونه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w:t>
      </w:r>
      <w:r>
        <w:rPr>
          <w:rStyle w:val="FootnoteAnchor"/>
          <w:rtl w:val="true"/>
        </w:rPr>
        <w:footnoteReference w:id="377"/>
      </w:r>
      <w:r>
        <w:rPr>
          <w:rFonts w:ascii="Amiri" w:hAnsi="Amiri" w:eastAsia="Amiri" w:cs="Amiri"/>
          <w:color w:val="111111"/>
          <w:sz w:val="28"/>
          <w:sz w:val="28"/>
          <w:szCs w:val="28"/>
          <w:rtl w:val="true"/>
          <w:lang w:bidi="ar-SA"/>
        </w:rPr>
        <w:t>في بيان طريق الصدوق رحمه اللّه إلى أبي مريم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أبان بن عثمان،و هو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المنتهى </w:t>
      </w:r>
      <w:r>
        <w:rPr>
          <w:rStyle w:val="FootnoteAnchor"/>
          <w:rtl w:val="true"/>
        </w:rPr>
        <w:footnoteReference w:id="37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واقفي،مع أنّه في المختلف </w:t>
      </w:r>
      <w:r>
        <w:rPr>
          <w:rStyle w:val="FootnoteAnchor"/>
          <w:rtl w:val="true"/>
        </w:rPr>
        <w:footnoteReference w:id="379"/>
      </w:r>
      <w:r>
        <w:rPr>
          <w:rFonts w:ascii="Amiri" w:hAnsi="Amiri" w:eastAsia="Amiri" w:cs="Amiri"/>
          <w:color w:val="111111"/>
          <w:sz w:val="28"/>
          <w:sz w:val="28"/>
          <w:szCs w:val="28"/>
          <w:rtl w:val="true"/>
          <w:lang w:bidi="ar-SA"/>
        </w:rPr>
        <w:t>سمّاه ناووسيّا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فتعارض </w:t>
      </w:r>
    </w:p>
    <w:p>
      <w:pPr>
        <w:pStyle w:val="BookText"/>
        <w:rPr/>
      </w:pPr>
      <w:r>
        <w:rPr>
          <w:rFonts w:ascii="Amiri" w:hAnsi="Amiri" w:eastAsia="Amiri" w:cs="Amiri"/>
          <w:color w:val="111111"/>
          <w:sz w:val="28"/>
          <w:sz w:val="28"/>
          <w:szCs w:val="28"/>
          <w:rtl w:val="true"/>
          <w:lang w:bidi="ar-SA"/>
        </w:rPr>
        <w:t>الأنقال يوهن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فخر المحقّقين رحمه اللّه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والدي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81"/>
      </w:r>
      <w:r>
        <w:rPr>
          <w:rFonts w:ascii="Amiri" w:hAnsi="Amiri" w:eastAsia="Amiri" w:cs="Amiri"/>
          <w:color w:val="111111"/>
          <w:sz w:val="28"/>
          <w:sz w:val="28"/>
          <w:szCs w:val="28"/>
          <w:rtl w:val="true"/>
          <w:lang w:bidi="ar-SA"/>
        </w:rPr>
        <w:t>و لا فسق أعظم من عدم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بمعارضة ذلك بما سمعت من الخلاصة و المختلف،و لعلّ سؤال الفخر و جواب والده رحمهما اللّه كان قبل وقوفه على إجماع العصابة الّذي دعاه إلى صرف النظر عن كونه ناووسيّا،مضافا إلى ما عرفت من أنّ شبهة كونه ناووسيّا إنّما نشأت من عليّ بن الحسن بن فضّال،و قبول قول ابن فضّال يقضي بلزوم قبول قول أبان أيضا لاشتراكهما في أنّ كلاّ منهما قد رمي بعدم الإيمان التامّ </w:t>
      </w:r>
      <w:r>
        <w:rPr>
          <w:rStyle w:val="FootnoteAnchor"/>
          <w:rtl w:val="true"/>
        </w:rPr>
        <w:footnoteReference w:id="382"/>
      </w:r>
      <w:r>
        <w:rPr>
          <w:rFonts w:ascii="Amiri" w:hAnsi="Amiri" w:eastAsia="Amiri" w:cs="Amiri"/>
          <w:color w:val="111111"/>
          <w:sz w:val="28"/>
          <w:sz w:val="28"/>
          <w:szCs w:val="28"/>
          <w:rtl w:val="true"/>
          <w:lang w:bidi="ar-SA"/>
        </w:rPr>
        <w:t>، و تصريح الأصحاب بتوثيقهما،مضافا إلى قيام الإجماع عليه،دون ابن فضّال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أجاد من حكى عنه في التعليقة </w:t>
      </w:r>
      <w:r>
        <w:rPr>
          <w:rStyle w:val="FootnoteAnchor"/>
          <w:rtl w:val="true"/>
        </w:rPr>
        <w:footnoteReference w:id="383"/>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جرح به لم يثبت،لأنّ الأصل فيه عليّ بن الحسن،و المتقرّر في كلام الأصحاب أنّه من الفطحيّة، فلو قبل طعنه في أبان لم يتّجه المنع من قبول رواية أبان؛إذ الجرح ليس إلاّ بفساد المذهب،و هو مشترك بين الجارح و المجروح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الكشّي </w:t>
      </w:r>
      <w:r>
        <w:rPr>
          <w:rStyle w:val="FootnoteAnchor"/>
          <w:rtl w:val="true"/>
        </w:rPr>
        <w:footnoteReference w:id="385"/>
      </w:r>
      <w:r>
        <w:rPr>
          <w:rFonts w:ascii="Amiri" w:hAnsi="Amiri" w:eastAsia="Amiri" w:cs="Amiri"/>
          <w:color w:val="111111"/>
          <w:sz w:val="28"/>
          <w:sz w:val="28"/>
          <w:szCs w:val="28"/>
          <w:rtl w:val="true"/>
          <w:lang w:bidi="ar-SA"/>
        </w:rPr>
        <w:t>قد روى عن محمّد بن مسعود،عن محمّد بن نصير، و حمدويه،عن محمّد بن عيسى،عن الحسن بن عليّ بن يقطين،عن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كفّ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صرنا إلى حلقة فيها أبان الأحمر،فقال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تحدّث؟قلت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منكم الكذّابين،و من غيركم المكذّبين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 بعضهم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الصادق عليه السلام،فجعله موهنا له،و هو كما ترى ممّا يضحك الثّكلى؛ضرورة أنّ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كونه ناووسيّا أو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اعتقاده بإمامة الصادق عليه السلام،فكيف يعقل إعادة الضمير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الكلمة تستعمل من دون قصد </w:t>
      </w:r>
    </w:p>
    <w:p>
      <w:pPr>
        <w:pStyle w:val="BookText"/>
        <w:rPr/>
      </w:pPr>
      <w:r>
        <w:rPr>
          <w:rFonts w:ascii="Amiri" w:hAnsi="Amiri" w:eastAsia="Amiri" w:cs="Amiri"/>
          <w:color w:val="111111"/>
          <w:sz w:val="28"/>
          <w:sz w:val="28"/>
          <w:szCs w:val="28"/>
          <w:rtl w:val="true"/>
          <w:lang w:bidi="ar-SA"/>
        </w:rPr>
        <w:t>مرجع للضمير في مقام الضّجر،و 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في المنهج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هذه العبارة صريحة في أن السائل أبو البلاد،و المسئول منه ابنه إبراهيم،و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أبي البلاد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 أوقع الأعلام في التوجيهات البعيدة هو غلط نسختهم،فإن نسختهم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بصيغة الخطاب،و لكن النسخة الصحيحة الّتي كانت عند القهپائي من رجال الكشّي،و نقل عنها في مجمع الرجال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يحدّث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حينئذ لا مجال للتمحّلات الّتي ذكروها،فتفطّن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إبراهيم بن أبي البلاد،فلا يتحصّل منها ما يصلح معارضا للإجماع،بل ما يصلح قدحأ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قول أبان بالنسبة إلى أبي عبد اللّه عليه السلام،بل هو قول إبراهيم في أبان، لتوهّمه القدح منه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أبان،و ليس،إذ الظاهر أنّ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أهل الكوفة،و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في التعليقة </w:t>
      </w:r>
      <w:r>
        <w:rPr>
          <w:rStyle w:val="FootnoteAnchor"/>
          <w:rtl w:val="true"/>
        </w:rPr>
        <w:footnoteReference w:id="387"/>
      </w:r>
      <w:r>
        <w:rPr>
          <w:rFonts w:ascii="Amiri" w:hAnsi="Amiri" w:eastAsia="Amiri" w:cs="Amiri"/>
          <w:color w:val="111111"/>
          <w:sz w:val="28"/>
          <w:sz w:val="28"/>
          <w:szCs w:val="28"/>
          <w:rtl w:val="true"/>
          <w:lang w:bidi="ar-SA"/>
        </w:rPr>
        <w:t>بأنّه خلاف الظاهر،قال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 قول أبان 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إبراهيم؛فإنّه قال هذا الكلام متوجّها إلى القوم،و أهل الحلقة مكالما معهم؛فيظهر منه 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في إبراهيم،فلا ضرر منه بالنسبة إلى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رجوع الضمير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هناك رواية أخرى عن بشار بن بشار استفيد منها القدح في أبان،و إليك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بشار بن بشار الّذي يروي عنه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 أبان،و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بعض من هذه العبارة دم أبان،و هو غريب جدا،و ذلك أنّ صريح معنى العبارة أنّهما حسنان،و لكن بشار خير منه،و لا أدري من أين استفاد الذم،ثمّ على فرض أنّ محمّد بن مسعود قدح في أبان،فهل القدح من معصوم لا يحتمل فيه الخلاف، أم من ثقة يجوز عليه الخطأ؟</w:t>
      </w:r>
    </w:p>
    <w:p>
      <w:pPr>
        <w:pStyle w:val="BookText"/>
        <w:rPr/>
      </w:pPr>
      <w:r>
        <w:rPr>
          <w:rFonts w:ascii="Amiri" w:hAnsi="Amiri" w:eastAsia="Amiri" w:cs="Amiri"/>
          <w:color w:val="111111"/>
          <w:sz w:val="28"/>
          <w:sz w:val="28"/>
          <w:szCs w:val="28"/>
          <w:rtl w:val="true"/>
          <w:lang w:bidi="ar-SA"/>
        </w:rPr>
        <w:t>أن يكون هذا الكلام من أبان بالنسبة إلى إبراهيم،من جهة أنّ إبراهيم كان كغيره من الرواة،يروي الروايات المتضمّنة لبطلان مذهب الناووسيّة،فسأله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عمّن يروي؟فلمّا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هذه الرواية من إبراهيم، و نقله هذه الحكاية عن أبان طعنا منه بالنسبة إلى أبان في مذهبه،فلا يضرّ الإجماع،فتأمّل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 أبان من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المخالفين يكذّبونه كغيره،و كأنّ هذا من موضع </w:t>
      </w:r>
      <w:r>
        <w:rPr>
          <w:rStyle w:val="FootnoteAnchor"/>
          <w:rtl w:val="true"/>
        </w:rPr>
        <w:footnoteReference w:id="389"/>
      </w:r>
      <w:r>
        <w:rPr>
          <w:rFonts w:ascii="Amiri" w:hAnsi="Amiri" w:eastAsia="Amiri" w:cs="Amiri"/>
          <w:color w:val="111111"/>
          <w:sz w:val="28"/>
          <w:sz w:val="28"/>
          <w:szCs w:val="28"/>
          <w:rtl w:val="true"/>
          <w:lang w:bidi="ar-SA"/>
        </w:rPr>
        <w:t>قلبه من تكذيب المخالفين،و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سبيل الاستتباع،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هذه الاحتمالات بعيد من جهة </w:t>
      </w:r>
      <w:r>
        <w:rPr>
          <w:rStyle w:val="FootnoteAnchor"/>
          <w:rtl w:val="true"/>
        </w:rPr>
        <w:footnoteReference w:id="390"/>
      </w: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إبراهيم،و مرجع الضمير أبان،و إثبات إبراهيم الويح لأبان لإهانته لإبراهيم </w:t>
      </w:r>
    </w:p>
    <w:p>
      <w:pPr>
        <w:pStyle w:val="BookText"/>
        <w:rPr/>
      </w:pPr>
      <w:r>
        <w:rPr>
          <w:rFonts w:ascii="Amiri" w:hAnsi="Amiri" w:eastAsia="Amiri" w:cs="Amiri"/>
          <w:color w:val="111111"/>
          <w:sz w:val="28"/>
          <w:sz w:val="28"/>
          <w:szCs w:val="28"/>
          <w:rtl w:val="true"/>
          <w:lang w:bidi="ar-SA"/>
        </w:rPr>
        <w:t>بنقل الخبر في مقام التعريض به،فالخبر لا ربط له بالقدح في أبان،فتدبّر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الوحيد قال في التعليقة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حكاية إجماع العصابة ليس نفس التعديل،و لا مستلزما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تلميذه في المنتهى </w:t>
      </w:r>
      <w:r>
        <w:rPr>
          <w:rStyle w:val="FootnoteAnchor"/>
          <w:rtl w:val="true"/>
        </w:rPr>
        <w:footnoteReference w:id="392"/>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عجيب بعد ذكره آنفا في معنى هذا الإجماع عن بعض،الإجماع على توثيق الجماعة،و هو الّذي اختاره جماعة، فيكون أبان ثقة عند كلّ من فسّر العبارة المذكورة بالمعنى المذكور،بل و عند من فسّرها بالمعنى المشهور أيضا،لما سيعترف به دام فضله في ترجمة السكوني </w:t>
      </w:r>
      <w:r>
        <w:rPr>
          <w:rStyle w:val="FootnoteAnchor"/>
          <w:rtl w:val="true"/>
        </w:rPr>
        <w:footnoteReference w:id="393"/>
      </w:r>
      <w:r>
        <w:rPr>
          <w:rFonts w:ascii="Amiri" w:hAnsi="Amiri" w:eastAsia="Amiri" w:cs="Amiri"/>
          <w:color w:val="111111"/>
          <w:sz w:val="28"/>
          <w:sz w:val="28"/>
          <w:szCs w:val="28"/>
          <w:rtl w:val="true"/>
          <w:lang w:bidi="ar-SA"/>
        </w:rPr>
        <w:t>، من أنّ الأصحاب رضي اللّه عنهم لا يجمعون على العمل برواية غير الثقة،و أن من ادّعى الإجماع على العمل بروايته ثقة عند أهل الإجماع،فتدبّر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رحمه اللّه قال في أوصاف المستحقّين من زكاة المعتبر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أبان بن عثمان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كلام العلاّمة </w:t>
      </w:r>
      <w:r>
        <w:rPr>
          <w:rStyle w:val="FootnoteAnchor"/>
          <w:rtl w:val="true"/>
        </w:rPr>
        <w:footnoteReference w:id="395"/>
      </w:r>
      <w:r>
        <w:rPr>
          <w:rFonts w:ascii="IRNazanin" w:hAnsi="IRNazanin" w:eastAsia="IRNazanin"/>
          <w:color w:val="111111"/>
          <w:sz w:val="28"/>
          <w:sz w:val="28"/>
          <w:szCs w:val="28"/>
          <w:rtl w:val="true"/>
          <w:lang w:bidi="fa-IR"/>
        </w:rPr>
        <w:t xml:space="preserve">،و الفخر </w:t>
      </w:r>
      <w:r>
        <w:rPr>
          <w:rStyle w:val="FootnoteAnchor"/>
          <w:rtl w:val="true"/>
        </w:rPr>
        <w:footnoteReference w:id="396"/>
      </w:r>
      <w:r>
        <w:rPr>
          <w:rFonts w:ascii="IRNazanin" w:hAnsi="IRNazanin" w:eastAsia="IRNazanin"/>
          <w:color w:val="111111"/>
          <w:sz w:val="28"/>
          <w:sz w:val="28"/>
          <w:szCs w:val="28"/>
          <w:rtl w:val="true"/>
          <w:lang w:bidi="fa-IR"/>
        </w:rPr>
        <w:t xml:space="preserve">،و المقداد </w:t>
      </w:r>
      <w:r>
        <w:rPr>
          <w:rStyle w:val="FootnoteAnchor"/>
          <w:rtl w:val="true"/>
        </w:rPr>
        <w:footnoteReference w:id="397"/>
      </w:r>
      <w:r>
        <w:rPr>
          <w:rFonts w:ascii="Amiri" w:hAnsi="Amiri" w:eastAsia="Amiri" w:cs="Amiri"/>
          <w:color w:val="111111"/>
          <w:sz w:val="28"/>
          <w:sz w:val="28"/>
          <w:szCs w:val="28"/>
          <w:rtl w:val="true"/>
          <w:lang w:bidi="ar-SA"/>
        </w:rPr>
        <w:t xml:space="preserve">،و الشهيد </w:t>
      </w:r>
    </w:p>
    <w:p>
      <w:pPr>
        <w:pStyle w:val="BookText"/>
        <w:rPr/>
      </w:pPr>
      <w:r>
        <w:rPr>
          <w:rFonts w:ascii="Amiri" w:hAnsi="Amiri" w:eastAsia="Amiri" w:cs="Amiri"/>
          <w:color w:val="111111"/>
          <w:sz w:val="28"/>
          <w:sz w:val="28"/>
          <w:szCs w:val="28"/>
          <w:rtl w:val="true"/>
          <w:lang w:bidi="ar-SA"/>
        </w:rPr>
        <w:t xml:space="preserve">رحمهم اللّه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بأنّه لا حجّة في قول هؤلاء بعد ما سمعت من شرح حال الرجل، و الإجماع على وثاقته،و ثبوت إيمانه بالاتّفاق،و عدم الاطمئنان بزواله بالوقف، أو 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حاله يلزم عدّ روايته في الصحاح،و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داود في الباب الأوّل من رجاله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المتكفّل لذكر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أنّ أبان من الستة الّذين أجمعت العصابة على تصديقهم،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أصحابنا أنّه كان ناووسيّا،فهو بالضعفاء أجدر،لكن ذكرته هاهنا لثناء الكشّي عليه،و إحالته على الإجماع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النسبة إلى الأصحاب كونه ناووسيّا هو تسالمهم على ذلك،و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Style w:val="FootnoteAnchor"/>
          <w:rtl w:val="true"/>
        </w:rPr>
        <w:footnoteReference w:id="400"/>
      </w:r>
      <w:r>
        <w:rPr>
          <w:rFonts w:ascii="Amiri" w:hAnsi="Amiri" w:eastAsia="Amiri" w:cs="Amiri"/>
          <w:color w:val="111111"/>
          <w:sz w:val="28"/>
          <w:sz w:val="28"/>
          <w:szCs w:val="28"/>
          <w:rtl w:val="true"/>
          <w:lang w:bidi="ar-SA"/>
        </w:rPr>
        <w:t>عن المحقّق الشيخ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هذا الاعتراض ظاهر؛إذ لا يخفى على المتأمّل أنّ أصل هذه النسبة عليّ بن الحسن،و ذكره أصحابنا،مع أنّ في الاعتماد على ابن داود تأمّلا لا يخفى على المطّلع بأحواله،سيّما بعد ملاحظة ما ذكر في الرجال،و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فيمن روى عنهم</w:t>
      </w:r>
    </w:p>
    <w:p>
      <w:pPr>
        <w:pStyle w:val="BookText"/>
        <w:rPr/>
      </w:pPr>
      <w:r>
        <w:rPr>
          <w:rFonts w:ascii="Amiri" w:hAnsi="Amiri" w:eastAsia="Amiri" w:cs="Amiri"/>
          <w:color w:val="111111"/>
          <w:sz w:val="28"/>
          <w:sz w:val="28"/>
          <w:szCs w:val="28"/>
          <w:rtl w:val="true"/>
          <w:lang w:bidi="ar-SA"/>
        </w:rPr>
        <w:t>روى المترجم عن الإمام الصادق عليه السلام و الإمام الكاظم عليه السلام،و روي عن إسماعيل بن الفضل الهاشمي الثقة،و فضيل بن يسار النهدي الثقة،عبد الرحمن بن أبي عبد اللّه الثقة،حسن بن زياد العطّار الثقة،عبيد اللّه بن عليّ بن أبي شعبة الحلبي الثقة، ابن أبي يعفور عبد اللّه العبدي أبو محمّد الثقة الثقة،يحيى بن عبد الرحمن الأزرق الثقة، عبيد بن زرارة بن أعين الثقة الثقة،الحرث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 النصري الثقة الثقة، أيّوب بن الحرّ الجعفي الثقة،أبو بصير الثقة،أبان بن تغلب الثقة الجليل،و غيرهم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في طيّ الكلام رواية جمع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نصر،و محمّد بن سعيد بن أبي نصر،و محسن بن أحمد،و الحسن بن عليّ الوشّاء،و جعفر بن بشير،و محمّد بن أبي عمير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في المشتركات </w:t>
      </w:r>
      <w:r>
        <w:rPr>
          <w:rStyle w:val="FootnoteAnchor"/>
          <w:rtl w:val="true"/>
        </w:rPr>
        <w:footnoteReference w:id="402"/>
      </w:r>
      <w:r>
        <w:rPr>
          <w:rFonts w:ascii="Amiri" w:hAnsi="Amiri" w:eastAsia="Amiri" w:cs="Amiri"/>
          <w:color w:val="111111"/>
          <w:sz w:val="28"/>
          <w:sz w:val="28"/>
          <w:szCs w:val="28"/>
          <w:rtl w:val="true"/>
          <w:lang w:bidi="ar-SA"/>
        </w:rPr>
        <w:t xml:space="preserve">رواية كلّ من هؤلاء مميّزا له،مضافا إلى رواية </w:t>
      </w:r>
    </w:p>
    <w:p>
      <w:pPr>
        <w:pStyle w:val="BookText"/>
        <w:rPr/>
      </w:pPr>
      <w:r>
        <w:rPr>
          <w:rFonts w:ascii="Amiri" w:hAnsi="Amiri" w:eastAsia="Amiri" w:cs="Amiri"/>
          <w:color w:val="111111"/>
          <w:sz w:val="28"/>
          <w:sz w:val="28"/>
          <w:szCs w:val="28"/>
          <w:rtl w:val="true"/>
          <w:lang w:bidi="ar-SA"/>
        </w:rPr>
        <w:t xml:space="preserve">سندي بن محمّد البزّاز،و بكر بن محمّد الأزدي،و الحجّال،و أيّوب بن الحرّ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فضالة بن أيّوب،و القاسم بن محمّد الجوهري،و عليّ بن الحكم الكوفي الثقة، و ظريف بن ناصح،و صفوان بن يحيى،و عبد اللّه بن المغيرة،و 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الطريحي </w:t>
      </w:r>
      <w:r>
        <w:rPr>
          <w:rStyle w:val="FootnoteAnchor"/>
          <w:rtl w:val="true"/>
        </w:rPr>
        <w:footnoteReference w:id="404"/>
      </w:r>
      <w:r>
        <w:rPr>
          <w:rFonts w:ascii="Amiri" w:hAnsi="Amiri" w:eastAsia="Amiri" w:cs="Amiri"/>
          <w:color w:val="111111"/>
          <w:sz w:val="28"/>
          <w:sz w:val="28"/>
          <w:szCs w:val="28"/>
          <w:rtl w:val="true"/>
          <w:lang w:bidi="ar-SA"/>
        </w:rPr>
        <w:t>من المميّزات له روايته عن أبي بصير،و الحرث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رواية عبيس بن هشام مميّزا لأبان بن عمر الأسدي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مناف لما سمعته من الكاظمي رحمه اللّه من جعل رواية عبيس مميّزا له،فتدبّر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حقّق في جامع الرواة </w:t>
      </w:r>
      <w:r>
        <w:rPr>
          <w:rStyle w:val="FootnoteAnchor"/>
          <w:rtl w:val="true"/>
        </w:rPr>
        <w:footnoteReference w:id="405"/>
      </w:r>
      <w:r>
        <w:rPr>
          <w:rFonts w:ascii="Amiri" w:hAnsi="Amiri" w:eastAsia="Amiri" w:cs="Amiri"/>
          <w:color w:val="111111"/>
          <w:sz w:val="28"/>
          <w:sz w:val="28"/>
          <w:szCs w:val="28"/>
          <w:rtl w:val="true"/>
          <w:lang w:bidi="ar-SA"/>
        </w:rPr>
        <w:t>رواية من ذكر عنه،و رواية آخرين أيضا عنه،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سعيد،و عيسى الفرّاء،و الهيثم بن محمّد،و العبّاس بن عامر، و الحسن بن عليّ بن فضّال،و موسى بن القاسم،و أحمد بن الحسن الميثمي، و محمّد بن الوليد الخزّاز،و محمّد بن الوليد،شباب الصيرفي </w:t>
      </w:r>
      <w:r>
        <w:rPr>
          <w:rStyle w:val="FootnoteAnchor"/>
          <w:rtl w:val="true"/>
        </w:rPr>
        <w:footnoteReference w:id="406"/>
      </w:r>
      <w:r>
        <w:rPr>
          <w:rFonts w:ascii="Amiri" w:hAnsi="Amiri" w:eastAsia="Amiri" w:cs="Amiri"/>
          <w:color w:val="111111"/>
          <w:sz w:val="28"/>
          <w:sz w:val="28"/>
          <w:szCs w:val="28"/>
          <w:rtl w:val="true"/>
          <w:lang w:bidi="ar-SA"/>
        </w:rPr>
        <w:t xml:space="preserve">،و جعفر بن سماعة، و الحسن بن حمّاد،و الحسن بن محبوب،و محمّد بن سنان،و محمّد بن خالد الطّيالسي،و ثعلبة،و أحمد بن محمّد بن عيسى،و سندي بن محمّد البزّاز،و محمّد ابن عيسى بن عبيد،و الحسن بن عديس،و محمّد بن إسماعيل،و يونس بن عبد الرحمن،و البرقي،و العبّاس بن معروف،و النضر بن شعيب،و أحمد بن حمزة،و أحمد بن عبد اللّه القروي،و إبراهيم بن عبد اللّه،و جعفر بن محمّد بن حكيم،و معلّى بن محمّد،و محمّد بن عمر،و الحسن بن محمّد بن سماعة،و النضر بن سويد،و حمّاد بن عثمان،و محمّد بن مروان،و القاسم بن عامر،و عبد اللّه بن حمّاد </w:t>
      </w:r>
    </w:p>
    <w:p>
      <w:pPr>
        <w:pStyle w:val="BookText"/>
        <w:rPr/>
      </w:pPr>
      <w:r>
        <w:rPr>
          <w:rFonts w:ascii="Amiri" w:hAnsi="Amiri" w:eastAsia="Amiri" w:cs="Amiri"/>
          <w:color w:val="111111"/>
          <w:sz w:val="28"/>
          <w:sz w:val="28"/>
          <w:szCs w:val="28"/>
          <w:rtl w:val="true"/>
          <w:lang w:bidi="ar-SA"/>
        </w:rPr>
        <w:t xml:space="preserve">الأنصاري،و حمّاد بن عيسى،و محمّد بن زياد الأزدي،و محمّد بن زياد بن عيسى بيّاع السابري،و أحمد بن عديس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الوقوف على موارد رواية هؤلاء عنه،فليراجع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الكاظمي رحمه اللّه في المشتركات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وقع في كتابي الشيخ رحمه اللّه </w:t>
      </w:r>
      <w:r>
        <w:rPr>
          <w:rStyle w:val="FootnoteAnchor"/>
          <w:rtl w:val="true"/>
        </w:rPr>
        <w:footnoteReference w:id="409"/>
      </w:r>
      <w:r>
        <w:rPr>
          <w:rFonts w:ascii="Amiri" w:hAnsi="Amiri" w:eastAsia="Amiri" w:cs="Amiri"/>
          <w:color w:val="111111"/>
          <w:sz w:val="28"/>
          <w:sz w:val="28"/>
          <w:szCs w:val="28"/>
          <w:rtl w:val="true"/>
          <w:lang w:bidi="ar-SA"/>
        </w:rPr>
        <w:t>رواية الحسين بن سعيد،عن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سهو؛لأنّ المعهود المتكرّر توسّط فضالة بن أيّوب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فيهما رواية موسى بن القاسم،عن أبان بن عثمان أيضا في مواضع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سهو أيضا،و يظهر بالتصفّح أنّ الواسطة المحذوفة بينهما عباس بن عامر، فإنّه واقع بينهما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411"/>
      </w:r>
      <w:r>
        <w:rPr>
          <w:rFonts w:ascii="Amiri" w:hAnsi="Amiri" w:eastAsia="Amiri" w:cs="Amiri"/>
          <w:color w:val="111111"/>
          <w:sz w:val="28"/>
          <w:sz w:val="28"/>
          <w:szCs w:val="28"/>
          <w:rtl w:val="true"/>
          <w:lang w:bidi="ar-SA"/>
        </w:rPr>
        <w:t>،في كتاب الحجّ،سند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القاسم،عن أبان بن </w:t>
      </w:r>
      <w:r>
        <w:rPr>
          <w:rStyle w:val="FootnoteAnchor"/>
          <w:rtl w:val="true"/>
        </w:rPr>
        <w:footnoteReference w:id="412"/>
      </w:r>
      <w:r>
        <w:rPr>
          <w:rFonts w:ascii="Amiri" w:hAnsi="Amiri" w:eastAsia="Amiri" w:cs="Amiri"/>
          <w:color w:val="111111"/>
          <w:sz w:val="28"/>
          <w:sz w:val="28"/>
          <w:szCs w:val="28"/>
          <w:rtl w:val="true"/>
          <w:lang w:bidi="ar-SA"/>
        </w:rPr>
        <w:t>عبد الرحمن،عن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قلت قد مرّ مثل إسناد هذا الخبر و بيّنّا أنّ فيه نقصانا،لأنّ موسى بن القاسم لا يروي عن أبان بغير واسطة،و لكن يظهر بالتصفّح أنّ الواسطة بينهما عبّاس بن عامر،و يتفق سقوطها في بعض الطرق لنوع من التوهّم،و مع المعرفة لا يضرّ سقوطها بحال السند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التصحيف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القاسم؛فإنّ كونه</w:t>
      </w:r>
    </w:p>
    <w:p>
      <w:pPr>
        <w:pStyle w:val="BookText"/>
        <w:rPr/>
      </w:pPr>
      <w:r>
        <w:rPr>
          <w:rFonts w:ascii="Amiri" w:hAnsi="Amiri" w:eastAsia="Amiri" w:cs="Amiri"/>
          <w:color w:val="111111"/>
          <w:sz w:val="28"/>
          <w:sz w:val="28"/>
          <w:szCs w:val="28"/>
          <w:rtl w:val="true"/>
          <w:lang w:bidi="ar-SA"/>
        </w:rPr>
        <w:t>تصحيفا لموسى بن القاسم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الطريق خلل آخر،و هو ترك الواسطة بين موسى و أبان،و الممارسة تقضي بثبوتها،و هي عبّاس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بمجرّد غلبة توسّط فضالة بكون رواية الحسين بن سعيد،عن أبان بغير واسطة سهوا،ممّا لا أفهم له وجها؛لأنّ وساطة فضالة في موردين أو ثلاثة لا يستلزم عدم درك الحسين لأبان أصلا،حتّى يروي عنه بغير واسطة، و هكذا الحال في رواية موسى بن القاسم،عن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نبّهنا </w:t>
      </w:r>
      <w:r>
        <w:rPr>
          <w:rStyle w:val="FootnoteAnchor"/>
          <w:rtl w:val="true"/>
        </w:rPr>
        <w:footnoteReference w:id="414"/>
      </w:r>
      <w:r>
        <w:rPr>
          <w:rFonts w:ascii="Amiri" w:hAnsi="Amiri" w:eastAsia="Amiri" w:cs="Amiri"/>
          <w:color w:val="111111"/>
          <w:sz w:val="28"/>
          <w:sz w:val="28"/>
          <w:szCs w:val="28"/>
          <w:rtl w:val="true"/>
          <w:lang w:bidi="ar-SA"/>
        </w:rPr>
        <w:t>في الفائدة الثالثة و العشرين على ما يوضّح لك ما ذكرناه هنا،فلاحظ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جعل الطريحي </w:t>
      </w:r>
      <w:r>
        <w:rPr>
          <w:rStyle w:val="FootnoteAnchor"/>
          <w:rtl w:val="true"/>
        </w:rPr>
        <w:footnoteReference w:id="415"/>
      </w:r>
      <w:r>
        <w:rPr>
          <w:rFonts w:ascii="Amiri" w:hAnsi="Amiri" w:eastAsia="Amiri" w:cs="Amiri"/>
          <w:color w:val="111111"/>
          <w:sz w:val="28"/>
          <w:sz w:val="28"/>
          <w:szCs w:val="28"/>
          <w:rtl w:val="true"/>
          <w:lang w:bidi="ar-SA"/>
        </w:rPr>
        <w:t>من المميّزات لأبان هذا روايته عن أبي بصير،و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المشتركات </w:t>
      </w:r>
      <w:r>
        <w:rPr>
          <w:rStyle w:val="FootnoteAnchor"/>
          <w:rtl w:val="true"/>
        </w:rPr>
        <w:footnoteReference w:id="416"/>
      </w:r>
      <w:r>
        <w:rPr>
          <w:rFonts w:ascii="Amiri" w:hAnsi="Amiri" w:eastAsia="Amiri" w:cs="Amiri"/>
          <w:color w:val="111111"/>
          <w:sz w:val="28"/>
          <w:sz w:val="28"/>
          <w:szCs w:val="28"/>
          <w:rtl w:val="true"/>
          <w:lang w:bidi="ar-SA"/>
        </w:rPr>
        <w:t>أنّه يعرف أيضا بروايته هو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أبي مريم عبد الغفّار، و عن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المغيرة،و عن أبي القاسم بريد بن معاوية،و معاوية ابن عمّار،و محمّد الحلبي،و زرارة،و إسماعيل بن الفضل،و عبد الرحمن بن أبي عبد اللّه،و الفضيل بن يسار،و أبي العبّاس الفضل بن عبد الملك،و عن ميسر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روايته عن ابن أبي يعفور،في باب جرّ الولاء من الاستبصار </w:t>
      </w:r>
      <w:r>
        <w:rPr>
          <w:rStyle w:val="FootnoteAnchor"/>
          <w:rtl w:val="true"/>
        </w:rPr>
        <w:footnoteReference w:id="418"/>
      </w:r>
      <w:r>
        <w:rPr>
          <w:rFonts w:ascii="Amiri" w:hAnsi="Amiri" w:eastAsia="Amiri" w:cs="Amiri"/>
          <w:color w:val="111111"/>
          <w:sz w:val="28"/>
          <w:sz w:val="28"/>
          <w:szCs w:val="28"/>
          <w:rtl w:val="true"/>
          <w:lang w:bidi="ar-SA"/>
        </w:rPr>
        <w:t xml:space="preserve">،و عن يحيى الأزرق بيّاع السابري،في باب القراءة في صلاة الجمعة من الاستبصار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العثور على موارد روايته عن هؤلاء فراجع جامع الرواة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روى عن حمزة بن الطيّار و عن أبي بصير،و عبد الواحد بن المختار أيضا،و روى عنه عليّ بن الحكم،و السندي بن محمّد،و فضالة بن أيّوب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Amiri" w:hAnsi="Amiri" w:eastAsia="Amiri" w:cs="Amiri"/>
          <w:color w:val="111111"/>
          <w:sz w:val="28"/>
          <w:sz w:val="28"/>
          <w:szCs w:val="28"/>
          <w:rtl w:val="true"/>
          <w:lang w:bidi="ar-SA"/>
        </w:rPr>
        <w:t>الرامي له بالناووسيّة هو ابن فضّال برواية الكشّي،و تبعه غيره من المتأخرين كالعلاّمة و ابن داود،و ذلك اعتمادا منهم على نسختهم من رجال الكشّي،و قد قدّمنا في التعليق بأنّه من القريب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المتعيّن بقرائن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عبارة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قادسيا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ناووسيّا،و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المحقّق الأردبيلي في باب الكفالة من مجمع الفائدة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مناقشته في سند رواية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القادسية أو كان قادسيّا،و يؤيد نقله هذا أنّه لما كان الأصحاب اختلفوا في وطنه الأصلى هل الكوفة أم البصرة،قال ابن فضّال تأكيدا على أنّه من الكوفة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قادسيّا،و من المعلوم أنّ القادسيّة من توابع الكوفة،فكأنّ ابن فضال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قادسيّا أراد أن ينفي كونه من البصرة،فحرّفت الكلمة فصارت ناووسيّا،و من هذا النقل و التقارب بين ناووسي و قادسي في الكتابة يحصل الاطمئنان بأنّ النسبة إليه حصل من الخطأ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ناووسيّا،و هو الّذي يعتقد أنّ الصادق عليه السلام،لم يمت،و هو حيّ يرزق،و هو صاحب الأمر،كيف يروي عن الإمام الكاظم عليه السلام،الّذي لا يعتقد به بأنّه أحد مصادر التشريع،و أحد أئمّة المؤمنين،و هذا من أقوى الدلائل بأنّه لم يكن ناووسيّا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ناووسيّا أي أنّه يعتقد أنّ الأئمّة الأطهار عليهم السلام ستّة،كيف يمكن أن يروي أنّ 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التسعة من ولده عليهم السلام،كما روي ذلك الشيخ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الرامي له بالفطحية هو الشهيد رحمه اللّه،و هذه النسبة لم يسبقه إليها أحد، و لا أسندها إلى من تقدّمه،و لا أشار إليها أحد فالنسبة لا تستند على دليل،و الحمل على الصحّة يقتضي أن نحمل ما في شرح درايته على التصحيف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الرامي له بالوقف العلاّمة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،و هذه النسبة خطأ،لعدم ذكر أحد قبل العلاّمة ذلك،و اضطراب كلامه في مؤلّفاته الثمينة ربّما يوجب الريب فيها،فإنّه قدّس اللّه سره قال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،في ترجمة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ناووسيّا، و الأقرب عندي قبول روايته و إن كان فاسد المذهب للإجماع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بالإجماع إلى ما رواه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المطلب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ضعيف و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و فيه قول،فلا اعتداد به في مخالفة الأحاديث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طريقها أبان بن عثمان و هو واقفي لا تعويل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طريقها أبان بن عثمان و فيه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 أبان بن عثمان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العلاّمة تارة ينسبه إلى الناووسيّة و يعتبر قوله للإجماع،و أخرى يضعّفه، و تارة ينسبه إلى الوقف،فمن هذا الاضطراب في كلامه،لا يعلم ما جزم به العلاّمة و ما يمكن أن يعوّل على رأيه في المترجم،ثمّ لو كان واقفيا لما روى أنّ الأئمّة اثنا عشر،حيث إنّ الواقفي يقف على الكاظم عليه السلام،و لا يعتقد إمامة الرضا عليه السلام،فكيف ينقض مذهبه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الرامي له بالضعف،فهو العلاّمة في مورد من المنتهى،و المحقّق في المعتبر تعويلا على ما رواه الكشّي من كونه من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الأعاظم من المحدّثين الّذين أشرنا إلى طائفة منهم،و فيهم من نصّوا على أنّه لا يروي إلاّ عن ثقة،و منهم أصحاب الإجماع،و منهم من عدّ مراسيله كمسانيد غيره،و منهم من كرّر فيه لفظ ثقة،و بهذا العدد الكثير،و روايته هو عن أجلاء الطائفة و ثقاتهم،كلّ ذلك يكشف عن براءته عما نسب إليه،و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العلاّمة العدل الخبير،و شيخ الطائفة الطوسي، و ابن شهرآشوب،و غيرهم،لم يغمزوا في المترجم،و لو كان فيه مغمز لما خفي عليهم، و لذكروه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الإمام الصادق عليه السلام بأن يروى عنه ما يأخذه عن أبان بن تغلب،و ذلك أمر جليل،و منزلة عظيمة،تكشف عن منزلته المرموقة عند الإمام، و وثاقته عند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المتأمّل في الأحاديث الّتي رواها في أبواب الفقه،و الفضائل،و الآداب و السنن،و درس مدارك الأحكام الشرعية،وجد تنوع رواياته في كثير من الأبواب،و من الغريب أنّ الّذين ضعّفوه في موضع من كتابهم،فقد عملوا و أفتوا برواياته في موضع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الثقة الجليل أحمد بن محمّد بن عيسى بكتاب أبان،و طلبه الحصول عليه و على الإجازة برواياته و رواية أحاديثه،و ذلك بطلبه من الثقة الجليل الحسن بن علي الوشّاء،مع العلم بمسلك و طريقة أحمد بن محمّد بن عيسى و طريقه في نقده في الرجال،و تثبّته بحالهم،و خبرته بشخصياتهم و منازلهم من الوثاقة و الضعف،فمن مجموع ما ذكر،و بعض القرائن الأخرى الّتي تقدّم ذكرها من المؤلّف قدّس اللّه تعالى روحه،يحصل الوثوق التام و الاطمئنان الكامل بوثاقة المترجم،و كونه إماميّا اثني عشريّا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من ألمّ على ما ذكره المؤلّف قدّس سرّه و ما علقناه،ربّما يحصل له القطع، و لا أقلّ من الوثوق و الاطمئنان بأنّ المترجم لم يكن يوما من أيام حياته ناووسيّا، و لا واقفيّا،و لا فطحيّا،بل منزّه عن أيّ انحراف،و أنّه في قمّة الوثاقة و الجلالة،و لذلك عدّ ممّن أجمعت العصابة على تصحيح ما يصحّ عنه،فعليه تعدّ رواياته صحيحة من جهته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6086_168287"/>
      <w:bookmarkStart w:id="129" w:name="pg16086_168287"/>
      <w:bookmarkEnd w:id="129"/>
    </w:p>
    <w:p>
      <w:pPr>
        <w:pStyle w:val="Heading5"/>
        <w:numPr>
          <w:ilvl w:val="4"/>
          <w:numId w:val="1"/>
        </w:numPr>
        <w:rPr/>
      </w:pPr>
      <w:bookmarkStart w:id="130" w:name="pg16086_168287"/>
      <w:bookmarkStart w:id="131" w:name="__RefHeading___Toc524967_1280447820"/>
      <w:bookmarkStart w:id="132" w:name="_Toc39"/>
      <w:bookmarkEnd w:id="130"/>
      <w:bookmarkEnd w:id="131"/>
      <w:r>
        <w:rPr/>
        <w:t>51</w:t>
      </w:r>
      <w:bookmarkEnd w:id="13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عمرو بن أبي عبد اللّه الجذلي الكوفي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الموجود في نسختين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باقي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الواو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جذل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 الموحّدة المنقطة من تحت،و الذال المعجمة،و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و العين المهملتين،ثمّ الألف،ثمّ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علقمة بن فراس ابن غنم،من مشاهير العرب،كما صرّح به في القاموس </w:t>
      </w:r>
      <w:r>
        <w:rPr>
          <w:rStyle w:val="FootnoteAnchor"/>
          <w:rtl w:val="true"/>
        </w:rPr>
        <w:footnoteReference w:id="4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 ما وجه ضبط هذه الكلمة هنا،فلاحظ</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نسختين من رجال الشيخ رحمه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فيكون نسبة إلى أمّ حيّ من طيّ </w:t>
      </w:r>
      <w:r>
        <w:rPr>
          <w:rStyle w:val="FootnoteAnchor"/>
          <w:rtl w:val="true"/>
        </w:rPr>
        <w:footnoteReference w:id="427"/>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جديلة بنت سبيع بن عمرو بن </w:t>
      </w:r>
      <w:r>
        <w:rPr>
          <w:rStyle w:val="FootnoteAnchor"/>
          <w:rtl w:val="true"/>
        </w:rPr>
        <w:footnoteReference w:id="428"/>
      </w:r>
      <w:r>
        <w:rPr>
          <w:rFonts w:ascii="Amiri" w:hAnsi="Amiri" w:eastAsia="Amiri" w:cs="Amiri"/>
          <w:color w:val="111111"/>
          <w:sz w:val="28"/>
          <w:sz w:val="28"/>
          <w:szCs w:val="28"/>
          <w:rtl w:val="true"/>
          <w:lang w:bidi="ar-SA"/>
        </w:rPr>
        <w:t xml:space="preserve">حمير، و هي أمّ جندب و حور ابني خارجة بن سعد بن فطرة بن طيّ،و النسبة 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محرّكة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من رجال الصادق عليه السلام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أبان الجدلي عن عمّار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الجدلي هو الصحيح،و الجذلي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خطأ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عمرو بن عبد اللّه الجدلي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الدال المهملتين المفتوحتين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جديلة حيّ من طيّ،و هو اسم أمّهم،و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جديلة بنت سبيع،و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 كثقفي،و في بعض النسخ بالذال المعجمة،فإن صحّ فهو منسوب إلى جذل الطعّان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 و سكون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علقمة من مشاهير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عمرو بن أبي عبد اللّه الجدلي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6086_168289"/>
    </w:p>
    <w:p>
      <w:pPr>
        <w:pStyle w:val="BookText"/>
        <w:rPr/>
      </w:pPr>
      <w:bookmarkEnd w:id="133"/>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لم أقف على مدح أو قدح يخصّ المترجم فهو عندي غير متّضح الحال،و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524969_1280447820"/>
      <w:bookmarkStart w:id="135" w:name="_Toc40"/>
      <w:bookmarkEnd w:id="134"/>
      <w:r>
        <w:rPr/>
        <w:t>52</w:t>
      </w:r>
      <w:bookmarkEnd w:id="13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 الأسدي</w:t>
      </w:r>
    </w:p>
    <w:p>
      <w:pPr>
        <w:pStyle w:val="BookText"/>
        <w:rPr/>
      </w:pPr>
      <w:r>
        <w:rPr>
          <w:rFonts w:ascii="Amiri" w:hAnsi="Amiri" w:eastAsia="Amiri" w:cs="Amiri"/>
          <w:color w:val="111111"/>
          <w:sz w:val="28"/>
          <w:sz w:val="28"/>
          <w:szCs w:val="28"/>
          <w:rtl w:val="true"/>
          <w:lang w:bidi="ar-SA"/>
        </w:rPr>
        <w:t xml:space="preserve">ختن آل ميثم بن يحيى التمّار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،ثقات الرواة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33"/>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 أنّ الختن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كان من قبل المرأة مثل الأب و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عند العرب،و أمّا العامّة فختن الرجل عندهم زوج ابنته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كان؛فقد عدّه الشيخ رحمه اللّه في رجاله من أصحاب الصادق عليه السلام </w:t>
      </w:r>
      <w:r>
        <w:rPr>
          <w:rStyle w:val="FootnoteAnchor"/>
          <w:rtl w:val="true"/>
        </w:rPr>
        <w:footnoteReference w:id="437"/>
      </w:r>
      <w:r>
        <w:rPr>
          <w:rFonts w:ascii="Amiri" w:hAnsi="Amiri" w:eastAsia="Amiri" w:cs="Amiri"/>
          <w:color w:val="111111"/>
          <w:sz w:val="28"/>
          <w:sz w:val="28"/>
          <w:szCs w:val="28"/>
          <w:rtl w:val="true"/>
          <w:lang w:bidi="ar-SA"/>
        </w:rPr>
        <w:t>،و زاد النجاشي قبل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السمّان </w:t>
      </w:r>
      <w:r>
        <w:rPr>
          <w:rStyle w:val="FootnoteAnchor"/>
          <w:rtl w:val="true"/>
        </w:rPr>
        <w:footnoteReference w:id="4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من أصحابنا، ثقة،لم يرو عنه إلاّ عبيس بن هشام الناشري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وثّقه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فاضلا الوجيزة </w:t>
      </w:r>
      <w:r>
        <w:rPr>
          <w:rStyle w:val="FootnoteAnchor"/>
          <w:rtl w:val="true"/>
        </w:rPr>
        <w:footnoteReference w:id="440"/>
      </w:r>
      <w:r>
        <w:rPr>
          <w:rFonts w:ascii="Amiri" w:hAnsi="Amiri" w:eastAsia="Amiri" w:cs="Amiri"/>
          <w:color w:val="111111"/>
          <w:sz w:val="28"/>
          <w:sz w:val="28"/>
          <w:szCs w:val="28"/>
          <w:rtl w:val="true"/>
          <w:lang w:bidi="ar-SA"/>
        </w:rPr>
        <w:t xml:space="preserve">و البلغة </w:t>
      </w:r>
      <w:r>
        <w:rPr>
          <w:rStyle w:val="FootnoteAnchor"/>
          <w:rtl w:val="true"/>
        </w:rPr>
        <w:footnoteReference w:id="441"/>
      </w:r>
      <w:r>
        <w:rPr>
          <w:rFonts w:ascii="Amiri" w:hAnsi="Amiri" w:eastAsia="Amiri" w:cs="Amiri"/>
          <w:color w:val="111111"/>
          <w:sz w:val="28"/>
          <w:sz w:val="28"/>
          <w:szCs w:val="28"/>
          <w:rtl w:val="true"/>
          <w:lang w:bidi="ar-SA"/>
        </w:rPr>
        <w:t>أيضا،و لم يرد فيه قدح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 المشتركات رواية عبيس بن هشام عنه مميّزا له عن غيره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وردت روايته في الكافي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 عن أبان ابن تغلب،عن أبي حمزة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وفاة 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مائتين و عشرين أو قبلها بسنة،و أبان بن تغلب مات سنة مائة و أربعين أو بعدها بسنة،و كيف يروي عبيس عنه مع هذا الفاصل الزمني،و لا يبعد أن يكون أبان هذا ابن عمر الأسدي المتفرّد بالرواية عنه عبيس ابن هشام،بل هو المتعيّن،و ذلك أنّ عبيس الّذي هو عبّاس بن هشام عدّه الشيخ من أصحاب الرضا عليه السلام و قد ذكروا أنّ وفاته في سنة مائتين و عشرين و إمامة الرضا عليه السلام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روايته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أوّل سني حياته،و لذلك يمكن روايته عن أبان ابن عمر الأسدي الّذي عدّ من أصحاب الصادق عليه السلام أيضا،بخلاف أبان بن تغلب الّذي مات قبل وفاة الإمام الصادق عليه السلام بتسع أو ثمان سنين،و اللّه العالم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 ابن داود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ممّن تقدّم و تأخر،فمنهم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الحرّ العاملي في وسائل الشيعة </w:t>
      </w:r>
      <w:r>
        <w:rPr>
          <w:rFonts w:eastAsia="Amiri" w:cs="Amiri" w:ascii="Amiri" w:hAnsi="Amiri"/>
          <w:color w:val="111111"/>
          <w:sz w:val="28"/>
          <w:szCs w:val="28"/>
          <w:lang w:bidi="ar-SA"/>
        </w:rPr>
        <w:t>117/20</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 الأسدي،ذكره أبو جعفر الطوسي في رجال الشيعة الرواة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عدم ذكر النجاشي روايته عن أحد من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يقف على طريقة ابن داود اعترض عليه بتصريح الشيخ و غيره بروايته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ذيل الفائدة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سقوط هذا الاعتراض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ثقة بتصريح النجاشي و غيره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كلمات أرباب الجرح و التعديل على وثاقته من دون غمز فيه،فهو ثقة، و الرواية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 الفزاري</w:t>
      </w:r>
    </w:p>
    <w:p>
      <w:pPr>
        <w:pStyle w:val="BookText"/>
        <w:rPr/>
      </w:pPr>
      <w:r>
        <w:rPr>
          <w:rFonts w:ascii="Amiri" w:hAnsi="Amiri" w:eastAsia="Amiri" w:cs="Amiri"/>
          <w:color w:val="111111"/>
          <w:sz w:val="28"/>
          <w:sz w:val="28"/>
          <w:szCs w:val="28"/>
          <w:rtl w:val="true"/>
          <w:lang w:bidi="ar-SA"/>
        </w:rPr>
        <w:t>جاء المعنون في ترجمة أبان بن أبي عمران الفزاري على أنّه نسخة بدلا عن أبي عمران،فراجع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عمران الفزاري الكوفي</w:t>
      </w:r>
    </w:p>
    <w:p>
      <w:pPr>
        <w:pStyle w:val="BookText"/>
        <w:rPr/>
      </w:pPr>
      <w:r>
        <w:rPr>
          <w:rFonts w:ascii="Amiri" w:hAnsi="Amiri" w:eastAsia="Amiri" w:cs="Amiri"/>
          <w:color w:val="111111"/>
          <w:sz w:val="28"/>
          <w:sz w:val="28"/>
          <w:szCs w:val="28"/>
          <w:rtl w:val="true"/>
          <w:lang w:bidi="ar-SA"/>
        </w:rPr>
        <w:t xml:space="preserve">ذكر العسقلاني في 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في رجال الشيعة الرواة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المتيقّن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عنه،و هو متحد مع من في المتن الّذي سلف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فيه أنّه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عمران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عمرو بن عثمان</w:t>
      </w:r>
    </w:p>
    <w:p>
      <w:pPr>
        <w:pStyle w:val="BookText"/>
        <w:rPr/>
      </w:pPr>
      <w:r>
        <w:rPr>
          <w:rFonts w:ascii="Amiri" w:hAnsi="Amiri" w:eastAsia="Amiri" w:cs="Amiri"/>
          <w:color w:val="111111"/>
          <w:sz w:val="28"/>
          <w:sz w:val="28"/>
          <w:szCs w:val="28"/>
          <w:rtl w:val="true"/>
          <w:lang w:bidi="ar-SA"/>
        </w:rPr>
        <w:t>جاء في الأصول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كتاب درست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عمرو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و هو أخي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 قال ذلك و صدّقه عليّ بن الحسين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عيسى</w:t>
      </w:r>
    </w:p>
    <w:p>
      <w:pPr>
        <w:pStyle w:val="BookText"/>
        <w:rPr/>
      </w:pPr>
      <w:r>
        <w:rPr>
          <w:rFonts w:ascii="Amiri" w:hAnsi="Amiri" w:eastAsia="Amiri" w:cs="Amiri"/>
          <w:color w:val="111111"/>
          <w:sz w:val="28"/>
          <w:sz w:val="28"/>
          <w:szCs w:val="28"/>
          <w:rtl w:val="true"/>
          <w:lang w:bidi="ar-SA"/>
        </w:rPr>
        <w:t>جاء بهذا العنوان في سند رواية في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نصر عن أبان بن عيسى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عثمان،حيث أنّه لا يوجد في المعاجم الرجاليّة من العامّة و الخاصّة بهذا العنوان من يروى عنه البزنطي،و البزنطي يروي كثير عن أبان بن عثمان الاحمر ممّا يثبت عدم صحّة العنوان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عيسى بن عبد اللّه القمّي</w:t>
      </w:r>
    </w:p>
    <w:p>
      <w:pPr>
        <w:pStyle w:val="BookText"/>
        <w:rPr/>
      </w:pPr>
      <w:r>
        <w:rPr>
          <w:rFonts w:ascii="Amiri" w:hAnsi="Amiri" w:eastAsia="Amiri" w:cs="Amiri"/>
          <w:color w:val="111111"/>
          <w:sz w:val="28"/>
          <w:sz w:val="28"/>
          <w:szCs w:val="28"/>
          <w:rtl w:val="true"/>
          <w:lang w:bidi="ar-SA"/>
        </w:rPr>
        <w:t>جاء بهذا العنوان في سند رواية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الصلاة و صفتها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محبوب،عن أبان بن عيسى بن عبد اللّه القمّي،عن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علماء الجرح و التعديل،فهو مهمل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086_168294"/>
      <w:bookmarkStart w:id="137" w:name="pg16086_168294"/>
      <w:bookmarkEnd w:id="137"/>
    </w:p>
    <w:p>
      <w:pPr>
        <w:pStyle w:val="Heading5"/>
        <w:numPr>
          <w:ilvl w:val="4"/>
          <w:numId w:val="1"/>
        </w:numPr>
        <w:rPr/>
      </w:pPr>
      <w:bookmarkStart w:id="138" w:name="pg16086_168294"/>
      <w:bookmarkStart w:id="139" w:name="__RefHeading___Toc524971_1280447820"/>
      <w:bookmarkStart w:id="140" w:name="_Toc41"/>
      <w:bookmarkEnd w:id="138"/>
      <w:bookmarkEnd w:id="139"/>
      <w:r>
        <w:rPr/>
        <w:t>58</w:t>
      </w:r>
      <w:bookmarkEnd w:id="14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 العامري الغنوي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المضمومة،و الثاء المثلّثة المفتوحة،ثمّ الياء المثنّاة من تحت، و الراء المهملة </w:t>
      </w:r>
      <w:r>
        <w:rPr>
          <w:rStyle w:val="FootnoteAnchor"/>
          <w:rtl w:val="true"/>
        </w:rPr>
        <w:footnoteReference w:id="444"/>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المهملة،ثمّ الألف،ثمّ الميم و الراء المهملة المكسورتين،ثمّ الياء،نسبة إلى عامر أبي قبيلة،و هو عامر بن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انظر هذا النسب في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القلقشندي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عامر بطن من عامر بن صعصعة من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عامر بطن من بكر بن وائل من العدنانية،و هم بنو عامر بن ذهل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معاوية بن بكر بن هوازن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أمّه عمرة بنت عامر بن الظرب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النون المفتوحتين،و الواو المكسورة، و الياء،نسبة إلى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الصحاح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القاموس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448"/>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 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اغترّ المصنّف بالجوهري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ذكره أئمّة الأنساب </w:t>
      </w:r>
      <w:r>
        <w:rPr>
          <w:rStyle w:val="FootnoteAnchor"/>
          <w:rtl w:val="true"/>
        </w:rPr>
        <w:footnoteReference w:id="44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بن أعصر،و أعصر هو ابن سعد بن قيس بن عيلان،و غطفان بن سعد بن قيس بن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الجوهري نفسه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فأعصر أخو غطفان،و باهلة و غني أبناء أعصر،فليس غني حيّا من غطفان،كما توهّم المصنّف تقليدا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ذكره،فإنّ سياقهم يدلّ على أنّ غطفان عمّ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يجاب عن الجوهري و المصنّف أنّه قد يعزى الرجل إلى عمّه في النسب،و له شواهد كثيرة في النسب مع تأمّل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رحمه اللّه في رجاله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روى عن الصادق عليه السلام </w:t>
      </w:r>
      <w:r>
        <w:rPr>
          <w:rStyle w:val="FootnoteAnchor"/>
          <w:rtl w:val="true"/>
        </w:rPr>
        <w:footnoteReference w:id="452"/>
      </w:r>
      <w:r>
        <w:rPr>
          <w:rFonts w:ascii="Amiri" w:hAnsi="Amiri" w:eastAsia="Amiri" w:cs="Amiri"/>
          <w:color w:val="111111"/>
          <w:sz w:val="28"/>
          <w:sz w:val="28"/>
          <w:szCs w:val="28"/>
          <w:rtl w:val="true"/>
          <w:lang w:bidi="ar-SA"/>
        </w:rPr>
        <w:t>،و لم يذكره أحد بمدح و لا قدح،فهو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w:t>
      </w:r>
      <w:bookmarkStart w:id="141" w:name="pg16086_168296"/>
    </w:p>
    <w:p>
      <w:pPr>
        <w:pStyle w:val="BookText"/>
        <w:rPr/>
      </w:pPr>
      <w:bookmarkEnd w:id="141"/>
      <w:r>
        <w:rPr>
          <w:rFonts w:ascii="Amiri" w:hAnsi="Amiri" w:eastAsia="Amiri" w:cs="Amiri"/>
          <w:color w:val="111111"/>
          <w:sz w:val="28"/>
          <w:sz w:val="28"/>
          <w:szCs w:val="28"/>
          <w:rtl w:val="true"/>
          <w:lang w:bidi="ar-SA"/>
        </w:rPr>
        <w:t xml:space="preserve">الشيخ كونه إماميّا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لم أجد من تعرّض لحال المترجم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524973_1280447820"/>
      <w:bookmarkStart w:id="143" w:name="_Toc42"/>
      <w:bookmarkEnd w:id="142"/>
      <w:r>
        <w:rPr/>
        <w:t>59</w:t>
      </w:r>
      <w:bookmarkEnd w:id="14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المحاربي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،تجريد اسماء الصحابة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هذا اللقب،ففي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المحاربي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ثمّ الراء المهملتين،ثمّ الباء المنقطة واحدة من تحت،ثمّ ياء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نسخة النقد </w:t>
      </w:r>
      <w:r>
        <w:rPr>
          <w:rStyle w:val="FootnoteAnchor"/>
          <w:rtl w:val="true"/>
        </w:rPr>
        <w:footnoteReference w:id="456"/>
      </w:r>
      <w:r>
        <w:rPr>
          <w:rFonts w:ascii="Amiri" w:hAnsi="Amiri" w:eastAsia="Amiri" w:cs="Amiri"/>
          <w:color w:val="111111"/>
          <w:sz w:val="28"/>
          <w:sz w:val="28"/>
          <w:szCs w:val="28"/>
          <w:rtl w:val="true"/>
          <w:lang w:bidi="ar-SA"/>
        </w:rPr>
        <w:t xml:space="preserve">مكتوبا على الابن خاء النسخة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الفهرست بإسقاط الابن من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تحرز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المحارق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في هامش النسخة علّق الفقيد السيّد محمّد صادق بحر العلوم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بدل،أي في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لما سيتّضح لك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بالحاء،ثمّ الألف،ثمّ الراء،ثمّ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من جامع الرواة مصحّحة جدّا أبان المحازلي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الحاء المهملة،ثمّ الزاي،ثمّ اللام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فصل الابن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المحاربي،لعدم معنى مناسب للباقي،و كون بني محارب 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القاموس</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غيره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المحاربي تحقيقا،لتصريح ابن الأثير في أسد الغابة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المحاربي من بني 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 محاربيّا،و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الوفد الذين قدموا على رسول اللّه صلّى اللّه عليه و آله و سلّم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على اتّحاد أبان المحاربي و أبان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زعم ابن منده كونهما اثنين،ثمّ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وهم منه،فإنّ أبان العبدي هو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محارب بطن من عبد القيس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391/15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الكلمة و ذكر جملة ممّن عرف بها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محارب</w:t>
      </w:r>
    </w:p>
    <w:p>
      <w:pPr>
        <w:pStyle w:val="BookText"/>
        <w:rPr/>
      </w:pPr>
      <w:r>
        <w:rPr>
          <w:rFonts w:ascii="Amiri" w:hAnsi="Amiri" w:eastAsia="Amiri" w:cs="Amiri"/>
          <w:color w:val="111111"/>
          <w:sz w:val="28"/>
          <w:sz w:val="28"/>
          <w:szCs w:val="28"/>
          <w:rtl w:val="true"/>
          <w:lang w:bidi="ar-SA"/>
        </w:rPr>
        <w:t xml:space="preserve">ابن عمرو بن وديعة بن لكيز بن أقصى </w:t>
      </w:r>
      <w:r>
        <w:rPr>
          <w:rStyle w:val="FootnoteAnchor"/>
          <w:rtl w:val="true"/>
        </w:rPr>
        <w:footnoteReference w:id="463"/>
      </w:r>
      <w:r>
        <w:rPr>
          <w:rFonts w:ascii="Amiri" w:hAnsi="Amiri" w:eastAsia="Amiri" w:cs="Amiri"/>
          <w:color w:val="111111"/>
          <w:sz w:val="28"/>
          <w:sz w:val="28"/>
          <w:szCs w:val="28"/>
          <w:rtl w:val="true"/>
          <w:lang w:bidi="ar-SA"/>
        </w:rPr>
        <w:t>بن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عبدي لنسبته إلى عبد القيس،و محاربيّ لنسبته إلى 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منده لم يلتفت إلى ذلك و زعم أنّ وجه النسبة كونه من بني محارب ابن خصفة بن قيس عيلان،فلذا جعلهما اثنين،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ممّن روى عن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حديثا واحدا على قول البغوي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 إلى ما أخرجه البغوي،من طريق أبان بن أبي عيّاش، عن الحكم بن حيّان المحاربي،عن أبان المحاربي،أنّه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يقول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ربي لا أشرك به شيئا،إلاّ غفرت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أبان هذا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الوفد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وفد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وفدوا على رسول اللّه صلّى اللّه عليه و آله و سلّم،فرأيت بياض إبط رسول اللّه صلّى اللّه عليه و آله و سلّم حين رفع يديه يستقبل بهما القبلة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المعنونون له اكتفوا بنقل عبارة رجال الشيخ رحمه اللّه من دون زيادة،فهو ممّن لم يتبيّن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كنز الفوائد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الحروفيّة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منجح الخادم مولى بعض الطاهرية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الإمام الرضا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محمّد،عن يونس بن نباتة،عن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واحد،و مثله في كتاب المحجة على الذاهب إلى تكفير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رجلا من رجال الشيعة و هو أبان بن محمود كتبت إلى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الموارد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إن كان أبان بن محمّد البجلي فهو ثقة،و الظاهر أنّه غيره،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 بن أبان بن تغلب روى عن أبيه محمّد بن أبان بن تغلب سماعة،عن أبيه،أبان بن تغلب، و يروي عنه عليّ بن محمّد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يرو فيه مدح أو قدح،و لم يذكره الرجاليون فهو مهمل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086_168300"/>
      <w:bookmarkStart w:id="145" w:name="pg16086_168300"/>
      <w:bookmarkEnd w:id="145"/>
    </w:p>
    <w:p>
      <w:pPr>
        <w:pStyle w:val="Heading5"/>
        <w:numPr>
          <w:ilvl w:val="4"/>
          <w:numId w:val="1"/>
        </w:numPr>
        <w:rPr/>
      </w:pPr>
      <w:bookmarkStart w:id="146" w:name="pg16086_168300"/>
      <w:bookmarkStart w:id="147" w:name="__RefHeading___Toc524975_1280447820"/>
      <w:bookmarkStart w:id="148" w:name="_Toc43"/>
      <w:bookmarkEnd w:id="146"/>
      <w:bookmarkEnd w:id="147"/>
      <w:r>
        <w:rPr/>
        <w:t>62</w:t>
      </w:r>
      <w:bookmarkEnd w:id="14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محمّد البجلي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المحدّثين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،تعليقة الوحيد المطبوعة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 أو سكونها،كما مرّ </w:t>
      </w:r>
      <w:r>
        <w:rPr>
          <w:rStyle w:val="FootnoteAnchor"/>
          <w:rtl w:val="true"/>
        </w:rPr>
        <w:footnoteReference w:id="467"/>
      </w:r>
      <w:r>
        <w:rPr>
          <w:rFonts w:ascii="Amiri" w:hAnsi="Amiri" w:eastAsia="Amiri" w:cs="Amiri"/>
          <w:color w:val="111111"/>
          <w:sz w:val="28"/>
          <w:sz w:val="28"/>
          <w:szCs w:val="28"/>
          <w:rtl w:val="true"/>
          <w:lang w:bidi="ar-SA"/>
        </w:rPr>
        <w:t>منشأ التردّد في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هنا مميّزا كما وجدنا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نعم؛على أحد شقّي ترديد النجاشي من انتسابه إلى بجيلة يكون مفتوح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البزّاز،أخبرنا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سعيد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القلانسي،عن أبان بن محمّد بكتاب النوادر عن الرجال،و هو ابن أخت صفوان بن يحيى،قاله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باب السين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محمّد،و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بشر صليب </w:t>
      </w:r>
      <w:r>
        <w:rPr>
          <w:rStyle w:val="FootnoteAnchor"/>
          <w:rtl w:val="true"/>
        </w:rPr>
        <w:footnoteReference w:id="471"/>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بجيلة،و هو الأشهر،و هو ابن أخت صفوان بن يحيى،كان ثقة،وجها في أصحابنا الكوفيين،له كتاب نوادر،رواه عنه محمّد بن عليّ بن محبوب،أخبرنا محمّد بن محمّد،عن الحسن بن حمزة،عن محمّد بن جعفر ابن بطّة،عن محمّد بن عليّ بن محبوب،عنه،و رواه عنه جماعة غير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منواله جرى في الخلاصة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473"/>
      </w:r>
      <w:r>
        <w:rPr>
          <w:rFonts w:ascii="Amiri" w:hAnsi="Amiri" w:eastAsia="Amiri" w:cs="Amiri"/>
          <w:color w:val="111111"/>
          <w:sz w:val="28"/>
          <w:sz w:val="28"/>
          <w:szCs w:val="28"/>
          <w:rtl w:val="true"/>
          <w:lang w:bidi="ar-SA"/>
        </w:rPr>
        <w:t xml:space="preserve">،و البلغة </w:t>
      </w:r>
      <w:r>
        <w:rPr>
          <w:rStyle w:val="FootnoteAnchor"/>
          <w:rtl w:val="true"/>
        </w:rPr>
        <w:footnoteReference w:id="474"/>
      </w:r>
      <w:r>
        <w:rPr>
          <w:rFonts w:ascii="Amiri" w:hAnsi="Amiri" w:eastAsia="Amiri" w:cs="Amiri"/>
          <w:color w:val="111111"/>
          <w:sz w:val="28"/>
          <w:sz w:val="28"/>
          <w:szCs w:val="28"/>
          <w:rtl w:val="true"/>
          <w:lang w:bidi="ar-SA"/>
        </w:rPr>
        <w:t xml:space="preserve">،و الحاوي </w:t>
      </w:r>
      <w:r>
        <w:rPr>
          <w:rStyle w:val="FootnoteAnchor"/>
          <w:rtl w:val="true"/>
        </w:rPr>
        <w:footnoteReference w:id="47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76"/>
      </w:r>
      <w:r>
        <w:rPr>
          <w:rFonts w:ascii="IRNazanin" w:hAnsi="IRNazanin" w:eastAsia="IRNazanin"/>
          <w:color w:val="111111"/>
          <w:sz w:val="28"/>
          <w:sz w:val="28"/>
          <w:szCs w:val="28"/>
          <w:rtl w:val="true"/>
          <w:lang w:bidi="fa-IR"/>
        </w:rPr>
        <w:t xml:space="preserve">، و النقد </w:t>
      </w:r>
      <w:r>
        <w:rPr>
          <w:rStyle w:val="FootnoteAnchor"/>
          <w:rtl w:val="true"/>
        </w:rPr>
        <w:footnoteReference w:id="4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وثاقة المترجم لم يناقش فيها أحد سوى ما نقله في التكملة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حاشية المختلف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ادّعي من صحّة الرواية ممنوع،إذ في طريقها سندي بن محمّد و هو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لن يقف على هذا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ممّا ذكرناه أنّ وثاقة المترجم مسلّمة عند الكلّ،و أنّه من أشهر معلومي الحال،و غفلة صاحب حاشية المختلف لا أثر له،فهو مسلّم الوثاقة،من غير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 البجلي البزاز الكوفي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السندي،ذكره النجاشي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من أصحاب الهادي عليه السلام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محمّد له كتاب،أخبرنا به جماعة،عن أبي المفضّل،عن ابن بطّة،عن الصفار،و أحمد </w:t>
      </w:r>
      <w:r>
        <w:rPr>
          <w:rStyle w:val="FootnoteAnchor"/>
          <w:rtl w:val="true"/>
        </w:rPr>
        <w:footnoteReference w:id="481"/>
      </w:r>
      <w:r>
        <w:rPr>
          <w:rFonts w:ascii="Amiri" w:hAnsi="Amiri" w:eastAsia="Amiri" w:cs="Amiri"/>
          <w:color w:val="111111"/>
          <w:sz w:val="28"/>
          <w:sz w:val="28"/>
          <w:szCs w:val="28"/>
          <w:rtl w:val="true"/>
          <w:lang w:bidi="ar-SA"/>
        </w:rPr>
        <w:t>بن أبي عبد اللّه،عن السندي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في المنهج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ذلك فيه أيضا ممّن لم يرو عنهم عليهم السلام،فيكونان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اشتباه؛فإنّ الّذي عدّه ممّن لم يرو عنهم عليهم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ابن ربيع بن محمّد،دون السندي بن محمّد،فلا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اشتباه آخر صدر من صاحب الحاوي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نسخة المؤلّف قدّس سرّه من حاوي الأقوال كانت مصحّفة،ذكر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أبان،و إلاّ ففي نسختنا في باب الألف و باب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رحمه اللّه ذكر المترجم في رجاله في أصحاب الإمام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 أخو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رجاله أيضا في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ثقة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 لم يرو عنهم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ربيع بن محمّد روى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محمّد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الربيع البغدادي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جميع هذه الموارد،يتّضح جليّا أنّ سندي بن محمّد ليس متحدا مع سندي بن الربيع،و أنّهما متعدّدان،فتفطّن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أنّه تعرّض في باب</w:t>
      </w:r>
    </w:p>
    <w:p>
      <w:pPr>
        <w:pStyle w:val="BookText"/>
        <w:rPr/>
      </w:pPr>
      <w:r>
        <w:rPr>
          <w:rFonts w:ascii="Amiri" w:hAnsi="Amiri" w:eastAsia="Amiri" w:cs="Amiri"/>
          <w:color w:val="111111"/>
          <w:sz w:val="28"/>
          <w:sz w:val="28"/>
          <w:szCs w:val="28"/>
          <w:rtl w:val="true"/>
          <w:lang w:bidi="ar-SA"/>
        </w:rPr>
        <w:t>الألف لأبان بن محمّد هذا،و ذكر فيه بعض ما ذكر،و صرّح بأنّه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محمّد،و أنّ به يعبّر في كتب الحديث،و وعد بالتعرّض لحاله في باب السين،و تعرّض في باب السين لسندي بن محمّد،و ذكر أيضا ما سمعته من النجاشي مبدلا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صنع الحارثي في مقدّمة الجامع </w:t>
      </w:r>
      <w:r>
        <w:rPr>
          <w:rStyle w:val="FootnoteAnchor"/>
          <w:rtl w:val="true"/>
        </w:rPr>
        <w:footnoteReference w:id="48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البزّاز،و قال في 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بنان،يكنّى أبا بشير،و ذلك اشتباه صريح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اشتباه ثالث،صدر من الشيخ البهائي قدّس سرّه </w:t>
      </w:r>
      <w:r>
        <w:rPr>
          <w:rStyle w:val="FootnoteAnchor"/>
          <w:rtl w:val="true"/>
        </w:rPr>
        <w:footnoteReference w:id="485"/>
      </w:r>
      <w:r>
        <w:rPr>
          <w:rFonts w:ascii="Amiri" w:hAnsi="Amiri" w:eastAsia="Amiri" w:cs="Amiri"/>
          <w:color w:val="111111"/>
          <w:sz w:val="28"/>
          <w:sz w:val="28"/>
          <w:szCs w:val="28"/>
          <w:rtl w:val="true"/>
          <w:lang w:bidi="ar-SA"/>
        </w:rPr>
        <w:t xml:space="preserve">في نسبته الاشتباه إلى النجاشي،قال فيما حكاه الوحيد </w:t>
      </w:r>
      <w:r>
        <w:rPr>
          <w:rStyle w:val="FootnoteAnchor"/>
          <w:rtl w:val="true"/>
        </w:rPr>
        <w:footnoteReference w:id="486"/>
      </w:r>
      <w:r>
        <w:rPr>
          <w:rFonts w:ascii="Amiri" w:hAnsi="Amiri" w:eastAsia="Amiri" w:cs="Amiri"/>
          <w:color w:val="111111"/>
          <w:sz w:val="28"/>
          <w:sz w:val="28"/>
          <w:szCs w:val="28"/>
          <w:rtl w:val="true"/>
          <w:lang w:bidi="ar-SA"/>
        </w:rPr>
        <w:t xml:space="preserve">،عن حاشيته </w:t>
      </w:r>
      <w:r>
        <w:rPr>
          <w:rStyle w:val="FootnoteAnchor"/>
          <w:rtl w:val="true"/>
        </w:rPr>
        <w:footnoteReference w:id="487"/>
      </w:r>
      <w:r>
        <w:rPr>
          <w:rFonts w:ascii="Amiri" w:hAnsi="Amiri" w:eastAsia="Amiri" w:cs="Amiri"/>
          <w:color w:val="111111"/>
          <w:sz w:val="28"/>
          <w:sz w:val="28"/>
          <w:szCs w:val="28"/>
          <w:rtl w:val="true"/>
          <w:lang w:bidi="ar-SA"/>
        </w:rPr>
        <w:t>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النجاشي ظنّ أبان بن محمّد و سندي بن محمّد اثنين،فذكر أبان بن محمّد في باب </w:t>
      </w:r>
    </w:p>
    <w:p>
      <w:pPr>
        <w:pStyle w:val="BookText"/>
        <w:rPr/>
      </w:pPr>
      <w:r>
        <w:rPr>
          <w:rFonts w:ascii="Amiri" w:hAnsi="Amiri" w:eastAsia="Amiri" w:cs="Amiri"/>
          <w:color w:val="111111"/>
          <w:sz w:val="28"/>
          <w:sz w:val="28"/>
          <w:szCs w:val="28"/>
          <w:rtl w:val="true"/>
          <w:lang w:bidi="ar-SA"/>
        </w:rPr>
        <w:t xml:space="preserve">الألف،و السندي بن محمّد في باب السين،و وثّق الثاني دون الأوّل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بأنّ كلام النجاشي صريح في الاتّحاد،لأنّه قال في عبارته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المعروف بالسندي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يحتمل حينئذ نسبة ظن التعدّد إلى النجاشي،و استفادة ذلك من مجرّد عدم توثيقه له في الأوّل اشتباه،لإمكان أن يكون ذلك لعدم ثبوت وثاقته عنده يومئذ،و ثبوتها في الثانية،أو لحوالة ذلك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كنّوا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بشر </w:t>
      </w:r>
      <w:r>
        <w:rPr>
          <w:rStyle w:val="FootnoteAnchor"/>
          <w:rtl w:val="true"/>
        </w:rPr>
        <w:footnoteReference w:id="489"/>
      </w:r>
      <w:r>
        <w:rPr>
          <w:rFonts w:ascii="Amiri" w:hAnsi="Amiri" w:eastAsia="Amiri" w:cs="Amiri"/>
          <w:color w:val="111111"/>
          <w:sz w:val="28"/>
          <w:sz w:val="28"/>
          <w:szCs w:val="28"/>
          <w:rtl w:val="true"/>
          <w:lang w:bidi="ar-SA"/>
        </w:rPr>
        <w:t xml:space="preserve">،و كنّاه في الخلاصة </w:t>
      </w:r>
      <w:r>
        <w:rPr>
          <w:rStyle w:val="FootnoteAnchor"/>
          <w:rtl w:val="true"/>
        </w:rPr>
        <w:footnoteReference w:id="49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 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49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النجاشي،بخطّ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كتاب ابن داود،نقلا عنه،و المصنّف رحمه اللّه أيضا استمداده منه، و جميع ما ذكره في سنده لفظه،فالظاهر أنّ الياء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الرجل برواية أحمد بن محمّد القلانسي، و رواية محمّد بن عليّ بن محبوب،عنه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احتمال كونه السندي بن محمّد برواية </w:t>
      </w:r>
    </w:p>
    <w:p>
      <w:pPr>
        <w:pStyle w:val="BookText"/>
        <w:rPr/>
      </w:pPr>
      <w:r>
        <w:rPr>
          <w:rFonts w:ascii="Amiri" w:hAnsi="Amiri" w:eastAsia="Amiri" w:cs="Amiri"/>
          <w:color w:val="111111"/>
          <w:sz w:val="28"/>
          <w:sz w:val="28"/>
          <w:szCs w:val="28"/>
          <w:rtl w:val="true"/>
          <w:lang w:bidi="ar-SA"/>
        </w:rPr>
        <w:t xml:space="preserve">الصفّار،عنه،و أحمد بن أبي عبد اللّه،عنه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له رواية في كنز الفوائد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صحّة إيمان أبي طالب 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 محمّد هارون بن موسى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القميّ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منجح الخادم مولى بعض الطاهريّة بطوس،قال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الإمام الرضا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تعبيره عن اتحاد السندي و أبان بالاحتمال مبني على ما سمعته من البهائي رحمه اللّه،و قد عرفت غاية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الكاظمي رحمه اللّه في المشتركات </w:t>
      </w:r>
      <w:r>
        <w:rPr>
          <w:rStyle w:val="FootnoteAnchor"/>
          <w:rtl w:val="true"/>
        </w:rPr>
        <w:footnoteReference w:id="493"/>
      </w:r>
      <w:r>
        <w:rPr>
          <w:rFonts w:ascii="Amiri" w:hAnsi="Amiri" w:eastAsia="Amiri" w:cs="Amiri"/>
          <w:color w:val="111111"/>
          <w:sz w:val="28"/>
          <w:sz w:val="28"/>
          <w:szCs w:val="28"/>
          <w:rtl w:val="true"/>
          <w:lang w:bidi="ar-SA"/>
        </w:rPr>
        <w:t>حيث جعل رواية كلّ من الأربعة المذكورين مميّزا له،من دون إبداء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السندي </w:t>
      </w:r>
      <w:r>
        <w:rPr>
          <w:rStyle w:val="FootnoteAnchor"/>
          <w:rtl w:val="true"/>
        </w:rPr>
        <w:footnoteReference w:id="494"/>
      </w:r>
      <w:r>
        <w:rPr>
          <w:rFonts w:ascii="Amiri" w:hAnsi="Amiri" w:eastAsia="Amiri" w:cs="Amiri"/>
          <w:color w:val="111111"/>
          <w:sz w:val="28"/>
          <w:sz w:val="28"/>
          <w:szCs w:val="28"/>
          <w:rtl w:val="true"/>
          <w:lang w:bidi="ar-SA"/>
        </w:rPr>
        <w:t xml:space="preserve">برواية محمّد بن عليّ بن محبوب،و أحمد بن أبي عبد اللّه، و الصفّار،و محمّد بن يحيى </w:t>
      </w:r>
      <w:r>
        <w:rPr>
          <w:rStyle w:val="FootnoteAnchor"/>
          <w:rtl w:val="true"/>
        </w:rPr>
        <w:footnoteReference w:id="495"/>
      </w:r>
      <w:r>
        <w:rPr>
          <w:rFonts w:ascii="Amiri" w:hAnsi="Amiri" w:eastAsia="Amiri" w:cs="Amiri"/>
          <w:color w:val="111111"/>
          <w:sz w:val="28"/>
          <w:sz w:val="28"/>
          <w:szCs w:val="28"/>
          <w:rtl w:val="true"/>
          <w:lang w:bidi="ar-SA"/>
        </w:rPr>
        <w:t xml:space="preserve">،و موسى بن الحسن الثقة </w:t>
      </w:r>
      <w:r>
        <w:rPr>
          <w:rStyle w:val="FootnoteAnchor"/>
          <w:rtl w:val="true"/>
        </w:rPr>
        <w:footnoteReference w:id="496"/>
      </w:r>
      <w:r>
        <w:rPr>
          <w:rFonts w:ascii="IRNazanin" w:hAnsi="IRNazanin" w:eastAsia="IRNazanin"/>
          <w:color w:val="111111"/>
          <w:sz w:val="28"/>
          <w:sz w:val="28"/>
          <w:szCs w:val="28"/>
          <w:rtl w:val="true"/>
          <w:lang w:bidi="fa-IR"/>
        </w:rPr>
        <w:t>،و سعد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نقله عن حاشية المنتقى </w:t>
      </w:r>
      <w:r>
        <w:rPr>
          <w:rStyle w:val="FootnoteAnchor"/>
          <w:rtl w:val="true"/>
        </w:rPr>
        <w:footnoteReference w:id="4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سعد،عن سندي </w:t>
      </w:r>
      <w:r>
        <w:rPr>
          <w:rStyle w:val="FootnoteAnchor"/>
          <w:rtl w:val="true"/>
        </w:rPr>
        <w:footnoteReference w:id="498"/>
      </w:r>
      <w:r>
        <w:rPr>
          <w:rFonts w:ascii="IRNazanin" w:hAnsi="IRNazanin" w:eastAsia="IRNazanin"/>
          <w:color w:val="111111"/>
          <w:sz w:val="28"/>
          <w:sz w:val="28"/>
          <w:szCs w:val="28"/>
          <w:rtl w:val="true"/>
          <w:lang w:bidi="fa-IR"/>
        </w:rPr>
        <w:t>نوع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بأنّي تصفّحت فوجدتها بهذا الإسناد،و الطبقات لا تأباه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لا ينبغي التوقف في وثاقة المترجم و جلالته،لا تفاق علماء الجرح و التعديل على ذلك،كما و لا ريب باتّحاد السندي بن محمّد مع المترجم هنا،و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بشر،و اتضح ممّا ذكره المؤلّف قدّس سرّه أنّ المترجم و السندي بن الربيع بن محمّد اثنان،فتفطّن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 أبو الفرج السندي جاء في الاقبال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جدّه أبي جعفر الطوسي،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رياح عن أبي الفرج أبان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بالسندي،قال 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الطواف و استلام الاركان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أبي الفرج السندي،عن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يعقوب بن يزيد عن أبي الفرج السندي عن أبي عبد اللّه عليه السلام و كذا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و في مركز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إلياس عن أبي الفرج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تقدّم إلى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الفرج السندي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جعفر بن محمّد عليهما السلام حين قدم إلى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عرف بكنيته برقم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السندي و قد ذكره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رويت بعدة أسانيد في كتاب أصل أبي الفرج أبان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حسب تصريح السيّد ابن طاوس في 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أصل؛و أنّه من أصحاب الإمام الصادق عليه السلام و مع ذلك لم يذكره علماء الرجال، فهو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 بن يونس بن نباتة</w:t>
      </w:r>
    </w:p>
    <w:p>
      <w:pPr>
        <w:pStyle w:val="BookText"/>
        <w:rPr/>
      </w:pPr>
      <w:r>
        <w:rPr>
          <w:rFonts w:ascii="Amiri" w:hAnsi="Amiri" w:eastAsia="Amiri" w:cs="Amiri"/>
          <w:color w:val="111111"/>
          <w:sz w:val="28"/>
          <w:sz w:val="28"/>
          <w:szCs w:val="28"/>
          <w:rtl w:val="true"/>
          <w:lang w:bidi="ar-SA"/>
        </w:rPr>
        <w:t>جاء بهذا العنوان في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دار الذخائر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الطبعة الحجريّة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أبان بن محمّد عن يونس بن نباتة عن أبي عبد اللّه عليه السلام و بحار الأنوار </w:t>
      </w: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الكراجكي عن رجاله عن أبان عن محمّد بن يونس عن أبيه عن أبي عبد اللّه عليه السلام و في الحجّة على الذاهب إلى تكفير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إلى الكراجكي عن رجاله،عن أبان عن محمّد ابن يونس،عن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نباتة بدلا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الصحيح أبان بن محمّد و هو ظاهرا أبان بن محمّد البجلي الثقة المترجم في المتن و يونس بن نباتة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محمود</w:t>
      </w:r>
    </w:p>
    <w:p>
      <w:pPr>
        <w:pStyle w:val="BookText"/>
        <w:rPr/>
      </w:pPr>
      <w:r>
        <w:rPr>
          <w:rFonts w:ascii="Amiri" w:hAnsi="Amiri" w:eastAsia="Amiri" w:cs="Amiri"/>
          <w:color w:val="111111"/>
          <w:sz w:val="28"/>
          <w:sz w:val="28"/>
          <w:szCs w:val="28"/>
          <w:rtl w:val="true"/>
          <w:lang w:bidi="ar-SA"/>
        </w:rPr>
        <w:t>روى ابن أبي الحديد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رجال الشيعة و هو أبان بن محمود كتب إلى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شككت في إسلام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لم تقرّ بإيمان أبي طالب كان مصيرك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أحد من علماء الرجال للمعنون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مسافر</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هود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ابن مسافر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بالسند و المتن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نور الثقلين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و بحار الأنوار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أبان،عن مسافر عن أبي عبد اللّه عليه السلام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عن مسافر خطأ بلا ريب و المعنون هو أبان بن أبي مسافر المترجم في المتن فالعنوان مصحّف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086_168308"/>
      <w:bookmarkStart w:id="150" w:name="pg16086_168308"/>
      <w:bookmarkEnd w:id="150"/>
    </w:p>
    <w:p>
      <w:pPr>
        <w:pStyle w:val="Heading5"/>
        <w:numPr>
          <w:ilvl w:val="4"/>
          <w:numId w:val="1"/>
        </w:numPr>
        <w:rPr/>
      </w:pPr>
      <w:bookmarkStart w:id="151" w:name="pg16086_168308"/>
      <w:bookmarkStart w:id="152" w:name="__RefHeading___Toc524977_1280447820"/>
      <w:bookmarkStart w:id="153" w:name="_Toc44"/>
      <w:bookmarkEnd w:id="151"/>
      <w:bookmarkEnd w:id="152"/>
      <w:r>
        <w:rPr/>
        <w:t>67</w:t>
      </w:r>
      <w:bookmarkEnd w:id="15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الواسطي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على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الصاد المهملة،و فتح العين المهملة،ثمّ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ضبطه في الصحاح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الفحل،و سمّي الرجل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منه قوله في تاج العروس مازجا بالقاموس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 كمكرم،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الّذي يودع و يعفى من الركوب،و الّذي لم يمسسه حبل و لم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سمّي الرجل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واسط،و قد عدّ في القاموس </w:t>
      </w:r>
      <w:r>
        <w:rPr>
          <w:rStyle w:val="FootnoteAnchor"/>
          <w:rtl w:val="true"/>
        </w:rPr>
        <w:footnoteReference w:id="503"/>
      </w:r>
      <w:r>
        <w:rPr>
          <w:rFonts w:ascii="Amiri" w:hAnsi="Amiri" w:eastAsia="Amiri" w:cs="Amiri"/>
          <w:color w:val="111111"/>
          <w:sz w:val="28"/>
          <w:sz w:val="28"/>
          <w:szCs w:val="28"/>
          <w:rtl w:val="true"/>
          <w:lang w:bidi="ar-SA"/>
        </w:rPr>
        <w:t xml:space="preserve">سبعة عشر موضعا من </w:t>
      </w:r>
    </w:p>
    <w:p>
      <w:pPr>
        <w:pStyle w:val="BookText"/>
        <w:rPr/>
      </w:pPr>
      <w:r>
        <w:rPr>
          <w:rFonts w:ascii="Amiri" w:hAnsi="Amiri" w:eastAsia="Amiri" w:cs="Amiri"/>
          <w:color w:val="111111"/>
          <w:sz w:val="28"/>
          <w:sz w:val="28"/>
          <w:szCs w:val="28"/>
          <w:rtl w:val="true"/>
          <w:lang w:bidi="ar-SA"/>
        </w:rPr>
        <w:t>البلاد و القرى و الجبال و الأراضي،اسم كلّ منها واسط،فراجع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زعم بعضهم كونه نسبة إلى واسط،اسم بلد بناه الحجّاج بين البصرة و الكوفة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في رجاله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روى عن الصادق عليه السلام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،كما و قد ذكره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جميعا ذكروه نقلا عن رجال الشيخ رحمه اللّه،إلاّ توضيح الاشتباه فإنّه لم يشر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بعض المعاصرين في قاموسه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البرقي ذكره في رجاله،و لم نجد له ذكرا في رجال الصادق عليه السلام و لا غيره من الأئمّة عليهم السلام بعد فحص رجال البرقي كاملا،و الظاهر التباس المترجم عليه بغيره،و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كتب الرجال في ترجمته غير ذلك،فهو مجهول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للمعنون على شيء يوجب الحكم عليه بالوثاقة أو الضعف،فهو غير متّضح الحال،فتفطّن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نعمان</w:t>
      </w:r>
    </w:p>
    <w:p>
      <w:pPr>
        <w:pStyle w:val="BookText"/>
        <w:rPr/>
      </w:pPr>
      <w:r>
        <w:rPr>
          <w:rFonts w:ascii="Amiri" w:hAnsi="Amiri" w:eastAsia="Amiri" w:cs="Amiri"/>
          <w:color w:val="111111"/>
          <w:sz w:val="28"/>
          <w:sz w:val="28"/>
          <w:szCs w:val="28"/>
          <w:rtl w:val="true"/>
          <w:lang w:bidi="ar-SA"/>
        </w:rPr>
        <w:t xml:space="preserve">جاء في مستدرك الوسائل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اليقظان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أبي عبد اللّه عليه السلام جماعة فيهم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نعمان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له علم بعمّي زيد بن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عمّار أبي اليقظان،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نقلا عن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086_168310"/>
    </w:p>
    <w:p>
      <w:pPr>
        <w:pStyle w:val="Heading5"/>
        <w:numPr>
          <w:ilvl w:val="4"/>
          <w:numId w:val="1"/>
        </w:numPr>
        <w:rPr/>
      </w:pPr>
      <w:bookmarkStart w:id="155" w:name="__RefHeading___Toc524979_1280447820"/>
      <w:bookmarkStart w:id="156" w:name="_Toc45"/>
      <w:bookmarkEnd w:id="154"/>
      <w:bookmarkEnd w:id="155"/>
      <w:r>
        <w:rPr/>
        <w:t>69</w:t>
      </w:r>
      <w:bookmarkEnd w:id="15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أبجر المزني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بعضهم من أصحاب رسول اللّه صلّى اللّه عليه و آله و سلّم،و رووا عنه رواية،و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أبجر،فاسمه حينئذ كحاله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أسد الغابة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أبجر المزني،و يقال غالب بن ديخ المزني،و لعلّه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أبجر المزني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ديخ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مشوشة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أبجر المزني صحابي نزل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بأبجر،و نقله الخلاف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روايته أبجر أو ابن أبجر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Style w:val="FootnoteAnchor"/>
          <w:rtl w:val="true"/>
        </w:rPr>
        <w:footnoteReference w:id="508"/>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داحة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لم أقف في المعاجم الرجاليّة من العامّة و الخاصّة على ما يستكشف منها حال المعنون،فهو غير معلوم الحال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إبراهيم</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086_168314"/>
      <w:bookmarkStart w:id="158" w:name="pg16086_168314"/>
      <w:bookmarkEnd w:id="158"/>
    </w:p>
    <w:p>
      <w:pPr>
        <w:pStyle w:val="Heading4"/>
        <w:numPr>
          <w:ilvl w:val="3"/>
          <w:numId w:val="1"/>
        </w:numPr>
        <w:rPr/>
      </w:pPr>
      <w:bookmarkStart w:id="159" w:name="pg16086_168314"/>
      <w:bookmarkStart w:id="160" w:name="__RefHeading___Toc524981_1280447820"/>
      <w:bookmarkStart w:id="161" w:name="_Toc46"/>
      <w:bookmarkEnd w:id="159"/>
      <w:bookmarkEnd w:id="160"/>
      <w:r>
        <w:rPr>
          <w:rtl w:val="true"/>
        </w:rPr>
        <w:t>باب إبراهيم</w:t>
      </w:r>
      <w:bookmarkEnd w:id="161"/>
    </w:p>
    <w:p>
      <w:pPr>
        <w:pStyle w:val="Heading5"/>
        <w:numPr>
          <w:ilvl w:val="4"/>
          <w:numId w:val="1"/>
        </w:numPr>
        <w:rPr/>
      </w:pPr>
      <w:bookmarkStart w:id="162" w:name="__RefHeading___Toc524983_1280447820"/>
      <w:bookmarkStart w:id="163" w:name="_Toc47"/>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أعجميّ،أي سرياني و معناه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الماوردي </w:t>
      </w:r>
      <w:r>
        <w:rPr>
          <w:rStyle w:val="FootnoteAnchor"/>
          <w:rtl w:val="true"/>
        </w:rPr>
        <w:footnoteReference w:id="5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إطلاقه على إبراهيم النبيّ صلوات اللّه عليه باعتبار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لغات </w:t>
      </w:r>
      <w:r>
        <w:rPr>
          <w:rStyle w:val="FootnoteAnchor"/>
          <w:rtl w:val="true"/>
        </w:rPr>
        <w:footnoteReference w:id="511"/>
      </w:r>
      <w:r>
        <w:rPr>
          <w:rFonts w:ascii="Amiri" w:hAnsi="Amiri" w:eastAsia="Amiri" w:cs="Amiri"/>
          <w:color w:val="111111"/>
          <w:sz w:val="28"/>
          <w:sz w:val="28"/>
          <w:szCs w:val="28"/>
          <w:rtl w:val="true"/>
          <w:lang w:bidi="ar-SA"/>
        </w:rPr>
        <w:t>،أشهرها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إبراهام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 بهما في السبع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الثالثة و الرابعة و الخامسة إبرهم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الهاء،و فتحها،و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الفرّاء عن العرب </w:t>
      </w:r>
      <w:r>
        <w:rPr>
          <w:rStyle w:val="FootnoteAnchor"/>
          <w:rtl w:val="true"/>
        </w:rPr>
        <w:footnoteReference w:id="514"/>
      </w:r>
      <w:r>
        <w:rPr>
          <w:rFonts w:ascii="Amiri" w:hAnsi="Amiri" w:eastAsia="Amiri" w:cs="Amiri"/>
          <w:color w:val="111111"/>
          <w:sz w:val="28"/>
          <w:sz w:val="28"/>
          <w:szCs w:val="28"/>
          <w:rtl w:val="true"/>
          <w:lang w:bidi="ar-SA"/>
        </w:rPr>
        <w:t>،و جمعه أباره عند قوم،و براهم عند آخرين،و براهمة عند ثالث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مسلم بن قتيبة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،صرّحوا بأنّ الألف تثبت في النطق،و تحذف في الكتابة في الأسماء العجميّة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p>
    <w:p>
      <w:pPr>
        <w:pStyle w:val="BookText"/>
        <w:rPr/>
      </w:pPr>
      <w:r>
        <w:rPr>
          <w:rFonts w:ascii="Amiri" w:hAnsi="Amiri" w:eastAsia="Amiri" w:cs="Amiri"/>
          <w:color w:val="111111"/>
          <w:sz w:val="28"/>
          <w:sz w:val="28"/>
          <w:szCs w:val="28"/>
          <w:rtl w:val="true"/>
          <w:lang w:bidi="ar-SA"/>
        </w:rPr>
        <w:t>و إسماعيل،و إسحاق،و إسرائيل استثقالا لها،كما ترك 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سليمان،و هاروت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الأسماء العجميّة المستعملة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لا يكثر استعماله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كهاروت،و ماروت،و طالوت،و جالوت،و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تحذف الألف في شيء منها،و لا تحذف من داود،و إن كان مستعملا؛لأنّه حذف منه أحد الواوين،فلو حذفت الألف أيضا أجحف بالكلمة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اختلف في هاروت و ماروت و هامان و قارون و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ميكل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بغير ألف في مصحف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كان على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كصالح،و مالك،و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إثبات الألف فيها، و يجوز حذفها بشرط أن يكثر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كسالم،و جابر،و حاتم، 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حذف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كثر استعماله و يدخله الألف و اللام يكتب بغير ألف مع الألف و اللاّم،فإن حذفتهما أثبتّ الألف،تقول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الحرث،و قال حارث،لئلاّ يشتبه بحرب،و لا تحذف الألف من عمران،و يجوز حذفها و إثباتها في مروان،و عثمان،و سفيان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 بشرط كثرة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بعضهم و إن عبّر بما نقلناه،و لكنّ المستفاد من مجموع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حذف الألف من الأسماء العجميّة الكثيرة الاستعمال،و إنّما غايته رجحان الحذف لا تعيّنه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بالأسماء العجمية؛ضرورة كون صالح و مالك و خالد و حارث عربيّات،مع أنّهم صرّحوا بجواز حذف الألف منها في الكتابة، و أمّا في النطق فلا تحذف،فافهم و اغتنم ذلك</w:t>
      </w:r>
      <w:r>
        <w:rPr>
          <w:rFonts w:eastAsia="Amiri" w:cs="Amiri" w:ascii="Amiri" w:hAnsi="Amiri"/>
          <w:color w:val="111111"/>
          <w:sz w:val="28"/>
          <w:szCs w:val="28"/>
          <w:rtl w:val="true"/>
          <w:lang w:bidi="ar-SA"/>
        </w:rPr>
        <w:t xml:space="preserve">. </w:t>
      </w:r>
      <w:bookmarkStart w:id="164" w:name="pg16086_168316"/>
    </w:p>
    <w:p>
      <w:pPr>
        <w:pStyle w:val="Heading5"/>
        <w:numPr>
          <w:ilvl w:val="4"/>
          <w:numId w:val="1"/>
        </w:numPr>
        <w:rPr/>
      </w:pPr>
      <w:bookmarkStart w:id="165" w:name="__RefHeading___Toc524985_1280447820"/>
      <w:bookmarkStart w:id="166" w:name="_Toc48"/>
      <w:bookmarkEnd w:id="164"/>
      <w:bookmarkEnd w:id="165"/>
      <w:r>
        <w:rPr/>
        <w:t>70</w:t>
      </w:r>
      <w:bookmarkEnd w:id="16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أبو إسحاق البصري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إبراهيم،و لم يذكر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من رجال الصادق عليه السلام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524987_1280447820"/>
      <w:bookmarkStart w:id="168" w:name="_Toc49"/>
      <w:bookmarkEnd w:id="167"/>
      <w:r>
        <w:rPr/>
        <w:t>71</w:t>
      </w:r>
      <w:bookmarkEnd w:id="168"/>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أبو إسحاق الحارثي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،و المستدرك </w:t>
      </w:r>
      <w:r>
        <w:rPr>
          <w:rFonts w:eastAsia="Amiri" w:cs="Amiri" w:ascii="Amiri" w:hAnsi="Amiri"/>
          <w:color w:val="111111"/>
          <w:sz w:val="28"/>
          <w:szCs w:val="28"/>
          <w:lang w:bidi="ar-SA"/>
        </w:rPr>
        <w:t>778/3</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117/25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الوسيط من نسختنا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 بينهما ألف،ثمّ الثاء المنقطة بثلاث،ثمّ الياء، نسبة إلى الحارثية،موضع معروف ببغداد بالجانب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نسبة إلى الحارث،و هي قلّة من قلل الجولان،و هو جبل بالشام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الحارثية أيضا قرية من قرى مرج دمشق عند بحرتها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حارث الجولان موضع من نواحى حوران من أعمال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الأرمينية جبل يقال له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 المشترك لياقوت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 الكلمة في توضيح المشتبه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هو من بني حارثة قبيلة من الأوس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راجع نهاية الأرب للقلقشندي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نسبة إلى الحارث بن عبد اللّه الأعور الهمداني،أو الحارث بن قيس، و كلاهما من موالي أمير المؤمنين عليه السلام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نسبة إلى أحد الأربعة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الحارث،المعبّر عن كلّ اثنين منهم بالحارثين،و هم في بني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ظالم بن جذيمة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المعروف عند أهل اللغة،و وقع في بعض نسخ الصحاح مضبوطا بالحاء المهملة،و ذكره أيضا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حذيمة بن يربوع، و المعروف عند أهل النسب جذيمة بالجيم و هو ابن يربوع بن غيظ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يربوع بن غيظ بن مرّة،و الحارث بن عوف بن أبي حارثة بن مرّة بن نشبة بن غيظ بن مرّة صاحب الحمالة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بن سهم بن عمرو بن ثعلبة بن غنم 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نسبة إلى بني الحرث بن كعب،كما في يزيد بن خليفة الحارثي الآتي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ممّن روى عن الصادق عليه السلام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قد عنون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الحارثي،و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الجامع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اتّحاد الراوي و المروي عنه في سند رواياته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أبو إسحاق الحارثي كما في الوسيط،و الاختلاف في العنوان وعدهما عنوانين هو عدّ بعض له بذكر اسمه و اسم أبيه و عشيرته،و بعض ذكر اسمه و كنيته و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يطمئن به هو اتّحاد أسانيد رواياته؛ففي التهذيب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إبراهيم بن أبي إسحاق،عن عبد اللّه بن حمّاد الأنصاري،عن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عن محمّد بن سنان عن ابن مسكان عن إبراهيم بن أبي إسحاق عن سعيد الأعرج قال سئل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إبراهيم بن أبي إسحاق عمن 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إحرام الحائض و المستحاضة حديث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غير مذكور في كتب الرجال كما لم يذكر له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كونه إماميّا،و هو غير إبراهيم بن إسحاق الآتي إن شاء اللّه تعالى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إسحاق الحاري</w:t>
      </w:r>
    </w:p>
    <w:p>
      <w:pPr>
        <w:pStyle w:val="BookText"/>
        <w:rPr/>
      </w:pPr>
      <w:r>
        <w:rPr>
          <w:rFonts w:ascii="Amiri" w:hAnsi="Amiri" w:eastAsia="Amiri" w:cs="Amiri"/>
          <w:color w:val="111111"/>
          <w:sz w:val="28"/>
          <w:sz w:val="28"/>
          <w:szCs w:val="28"/>
          <w:rtl w:val="true"/>
          <w:lang w:bidi="ar-SA"/>
        </w:rPr>
        <w:t>كذا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نسخة المصنّف و هامش المطبوع،و احتمل المصنّف قدّس سرّه اتّحاده مع إبراهيم بن إسحاق الحارثي،فراجع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6086_168319"/>
    </w:p>
    <w:p>
      <w:pPr>
        <w:pStyle w:val="Heading5"/>
        <w:numPr>
          <w:ilvl w:val="4"/>
          <w:numId w:val="1"/>
        </w:numPr>
        <w:rPr/>
      </w:pPr>
      <w:bookmarkStart w:id="170" w:name="__RefHeading___Toc524989_1280447820"/>
      <w:bookmarkStart w:id="171" w:name="_Toc50"/>
      <w:bookmarkEnd w:id="169"/>
      <w:bookmarkEnd w:id="170"/>
      <w:r>
        <w:rPr/>
        <w:t>73</w:t>
      </w:r>
      <w:bookmarkEnd w:id="17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أبو رافع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جماعة المدرسين،رجال السيّد بحر العلوم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،الوسيط المخطوط في باب إبراهيم،رجال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،ملخّص المقال في قسم الصحاح،رسالة الشيخ الحرّ في تحقيق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92/12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418/4</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597/3</w:t>
      </w:r>
      <w:r>
        <w:rPr>
          <w:rFonts w:ascii="Amiri" w:hAnsi="Amiri" w:eastAsia="Amiri" w:cs="Amiri"/>
          <w:color w:val="111111"/>
          <w:sz w:val="28"/>
          <w:sz w:val="28"/>
          <w:szCs w:val="28"/>
          <w:rtl w:val="true"/>
          <w:lang w:bidi="ar-SA"/>
        </w:rPr>
        <w:t xml:space="preserve">،تلخيص المستدرك في ذيل المستدرك </w:t>
      </w:r>
      <w:r>
        <w:rPr>
          <w:rFonts w:eastAsia="Amiri" w:cs="Amiri" w:ascii="Amiri" w:hAnsi="Amiri"/>
          <w:color w:val="111111"/>
          <w:sz w:val="28"/>
          <w:szCs w:val="28"/>
          <w:lang w:bidi="ar-SA"/>
        </w:rPr>
        <w:t>597/3</w:t>
      </w:r>
      <w:r>
        <w:rPr>
          <w:rFonts w:ascii="Amiri" w:hAnsi="Amiri" w:eastAsia="Amiri" w:cs="Amiri"/>
          <w:color w:val="111111"/>
          <w:sz w:val="28"/>
          <w:sz w:val="28"/>
          <w:szCs w:val="28"/>
          <w:rtl w:val="true"/>
          <w:lang w:bidi="ar-SA"/>
        </w:rPr>
        <w:t>،الكنى و الأسماء للدولابي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،تهذيب الأسماء و اللغات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المهملة،ثمّ الألف،ثمّ الفاء،ثمّ العين المهملة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كنية إبراهيم،و اسم أبيه غير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عن نسخة من الخلاصة </w:t>
      </w:r>
      <w:r>
        <w:rPr>
          <w:rStyle w:val="FootnoteAnchor"/>
          <w:rtl w:val="true"/>
        </w:rPr>
        <w:footnoteReference w:id="528"/>
      </w:r>
      <w:r>
        <w:rPr>
          <w:rFonts w:ascii="Amiri" w:hAnsi="Amiri" w:eastAsia="Amiri" w:cs="Amiri"/>
          <w:color w:val="111111"/>
          <w:sz w:val="28"/>
          <w:sz w:val="28"/>
          <w:szCs w:val="28"/>
          <w:rtl w:val="true"/>
          <w:lang w:bidi="ar-SA"/>
        </w:rPr>
        <w:t xml:space="preserve">،و ظاهر الشيخ </w:t>
      </w:r>
    </w:p>
    <w:p>
      <w:pPr>
        <w:pStyle w:val="BookText"/>
        <w:rPr/>
      </w:pPr>
      <w:r>
        <w:rPr>
          <w:rFonts w:ascii="Amiri" w:hAnsi="Amiri" w:eastAsia="Amiri" w:cs="Amiri"/>
          <w:color w:val="111111"/>
          <w:sz w:val="28"/>
          <w:sz w:val="28"/>
          <w:szCs w:val="28"/>
          <w:rtl w:val="true"/>
          <w:lang w:bidi="ar-SA"/>
        </w:rPr>
        <w:t>البهائي رحمه اللّه من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إبراهيم و بين الكنية لتكون كنية أبيه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إيضاح الاشتباه </w:t>
      </w:r>
      <w:r>
        <w:rPr>
          <w:rStyle w:val="FootnoteAnchor"/>
          <w:rtl w:val="true"/>
        </w:rPr>
        <w:footnoteReference w:id="529"/>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530"/>
      </w:r>
      <w:r>
        <w:rPr>
          <w:rFonts w:ascii="Amiri" w:hAnsi="Amiri" w:eastAsia="Amiri" w:cs="Amiri"/>
          <w:color w:val="111111"/>
          <w:sz w:val="28"/>
          <w:sz w:val="28"/>
          <w:szCs w:val="28"/>
          <w:rtl w:val="true"/>
          <w:lang w:bidi="ar-SA"/>
        </w:rPr>
        <w:t>،و ما وقفنا عليه من نسخة الخلاصة بغير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اسمه اختلافا،هل هو إبراهيم أو أسلم </w:t>
      </w:r>
      <w:r>
        <w:rPr>
          <w:rStyle w:val="FootnoteAnchor"/>
          <w:rtl w:val="true"/>
        </w:rPr>
        <w:footnoteReference w:id="531"/>
      </w: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532"/>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إبراهيم،أبو رافع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قال بعضهم بأنّ اسم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النجاشي حيث قال جازما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ذكر بعد ذلك أنّ ابن عقدة ذكر في تاريخه أنّ اسمه إبراهيم لكن نسب ذلك إلى القيل،و في حلية الأولياء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أبو رافع مولى رسول اللّه صلّى اللّه عليه و آله و سلّم،أسلم قبل بدر،و كان يكتم إسلامه مع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الكلاباذي في رجال صحيح البخاري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أبو رافع القبطي المديني،كان للعبّاس بن عبد المطلب رضي اللّه عنه فوهبه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فلمّا بشر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باسلام العبّاس أعتقه فصار مولى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الحاكم في المستدرك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تلخيص المستدرك المطبوع في ذيله </w:t>
      </w:r>
      <w:r>
        <w:rPr>
          <w:rFonts w:eastAsia="Amiri" w:cs="Amiri" w:ascii="Amiri" w:hAnsi="Amiri"/>
          <w:color w:val="111111"/>
          <w:sz w:val="28"/>
          <w:szCs w:val="28"/>
          <w:lang w:bidi="ar-SA"/>
        </w:rPr>
        <w:t>597/3</w:t>
      </w:r>
      <w:r>
        <w:rPr>
          <w:rFonts w:ascii="Amiri" w:hAnsi="Amiri" w:eastAsia="Amiri" w:cs="Amiri"/>
          <w:color w:val="111111"/>
          <w:sz w:val="28"/>
          <w:sz w:val="28"/>
          <w:szCs w:val="28"/>
          <w:rtl w:val="true"/>
          <w:lang w:bidi="ar-SA"/>
        </w:rPr>
        <w:t>،و الكنى و الأسماء للدولابي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كثيرون غيرهم صرّحوا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كما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لم يجزم في تعيين اسمه و هم الأكثر،ففي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يرجّح أحد الاسمين للمترجم له كما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،و تاريخ الكامل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أبو رافع مولى أبي أحيحة سعيد بن العاص قال في تهذيب التهذيب </w:t>
      </w: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رافع عبدا لأبي أحيحة سعيد بن العاص فأعتق بنوه نصيبهم،منهم خالد بن سعيد فوهب نصيبه لرسول اللّه صلّى اللّه عليه و آله و سلّم،فأعتقه،فكان أبو رافع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مولى رسول اللّه صلّى اللّه عليه و آله و سلّم،فلمّا ولى عمرو بن سعيد بن العاص المدينة ضرب ابن أبي رافع ليقول له إنّي مولاكم فأبى إلاّ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مولى رسول اللّه صلّى اللّه عليه و آله و سلّم حتّى ضربه خمسمائة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أورد بعضهم هذا في ترجمة أبي رافع هذا و لا يتبيّن لي ذلك بل عندي أنّه غيره،و قد بيّنت ذلك في كتابي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أسلم،أجمعوا على ذلك و اختلفوا في قصّته،فقال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للعبّاس بن عبد المطلب فوهبه للنبي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فلمّا أسلم العبّاس بشّر أبو رافع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بإسلامه،فأعتقه و زوّجه سلمى مولاته فولدت له عبيد اللّه بن أبي رافع فلم يزل كاتبا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لسعيد بن العاص إلاّ سهما من سهام،فأعتقه سعيد،و اشترى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ذلك السهم فأعتقه،و كان له 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يكتب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كان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عمرو بن سعيد بن العاص المدينة أرسل إلى عبيد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فضربه مائتي سوط ثمّ شفّع فيه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رافع غلاما لسعيد بن العاص فورثه ولده فأعتق بعضهم في الإسلام و تمسّك بعض،فجاء أبو رافع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يستعينه على من لم يعتق فكلّمهم فيه فوهبوه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رويفع،و هو أبو رافع 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سلّم،اسمه أسلم،و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أمره،فقال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للعبّاس بن عبد المطلب فوهبه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فأعتقه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رافع لأبي أحيحة سعيد بن العاص الأكبر فورثه بنوه،فأعتق منهم انصباءهم منه،و قتلوا يوم بدر جميعا و شهد أبو رافع معهم بدرا، و وهب خالد بن سعيد نصيبه منه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فأعتقه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البهي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رافع،و أخو البهي عبيدة بن أبي رافع،و كان يكتب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عمرو بن سعيد المدينة دعا البهي،فقال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اللّه،فضربه مائة سوط،و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مائة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يفعل به ذلك كلّما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ضربه خمسمائة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مولاكم،فلمّا قتل عبد الملك عمرو بن سعيد قال البهي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صحّت و لا شلّت و ضرّت عدوها يمين هراقت مهجة ابن سعيد هو ابن أبي العاصي مرارا و ينتمي إلى أسرة طابت له و جدود و في طبقات ابن سعد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رافع للعبّاس فوهبه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سلّم،فلمّا أسلم العبّاس بشّر أبو رافع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بإسلامه فسرّ به فأعتقه و اسمه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رافع غلاما لسعيد بن العاص فورثه ولده فأعتق بعضهم نصيبه في الإسلام و تمسّك بعض،فجاء رافع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يستعينه فيمن لم يعتق حتّى يعتقه فكلّمه فيه،فوهبه للنبي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فأعتقه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يتلخص ممّا نقلناه</w:t>
      </w:r>
    </w:p>
    <w:p>
      <w:pPr>
        <w:pStyle w:val="BookText"/>
        <w:rPr/>
      </w:pPr>
      <w:r>
        <w:rPr>
          <w:rFonts w:ascii="Amiri" w:hAnsi="Amiri" w:eastAsia="Amiri" w:cs="Amiri"/>
          <w:color w:val="111111"/>
          <w:sz w:val="28"/>
          <w:sz w:val="28"/>
          <w:szCs w:val="28"/>
          <w:rtl w:val="true"/>
          <w:lang w:bidi="ar-SA"/>
        </w:rPr>
        <w:t>قد نقلت شطرا ممّا ذكره أعلام العامّة و الخاصّة؛و الّذي تلخّص لدي أنّ أبا رافع غلام العبّاس هو والد عبيد اللّه و إخوته و المعتق له رسول اللّه صلّى اللّه عليه و آله و سلّم بعد ما وهبه العبّاس لا يشارك في ولائه أحد سوى النبي و أهل بيته صلّى اللّه عليه و عليهم،و يغلب على الظنّ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 هناك أبو رافع ثاني الّذي كان عبدا لأبي أحيحة سعيد بن العاص فلمّا مات أعتق أولاده كلّ سهمه إلاّ خالد بن سعيد فقد وهب سهمه لرسول اللّه صلّى اللّه عليه و آله و سلّم و أعتقه النبي صلّى اللّه عليه و آله و سلّم،و أبو رافع هذا هو الّذي شهد بدرا مع مولاه سعيد بن العاص الأكبر،و الظاهر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إبراهيم،و هو الّذي ضربه عمرو بن سعيد بن العاص لعنه اللّه تعالى خمسمائة سوط حتّى قال إنّه مولاهم،ثمّ إنّ مولى العبّاس ملك النبي صلّى اللّه عليه و آله و سلم جميعه فأعتقه،و مولى أحيحة ملك النبي صلّى اللّه عليه و آله و سلّم سهما واحدا كان يخصّ خالد بن سعيد فأعتقه،و من الاتفاق في الكنية و كونهما في زمان واحد و المعتق لهما رسول اللّه صلّى اللّه عليه و آله و سلّم التبس على كثير من الأعلام و لذلك اضطربت كلماتهم فتدبّر فيما نقلناه ثمّ فيما لخّصناه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 مولى رسول اللّه صلّى اللّه عليه و آله و سلم،و اسمه أسلم،كان للعباس بن عبد المطلب فوهبه للنبي صلّى اللّه عليه و آله و سلّم،فلمّا بشّر النبي صلّى اللّه عليه و آله و سلّم بإسلام العبّاس 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جعفر الأديب،قال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في تاريخه،أنّه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إبراهيم،و أسلم أبو رافع قديما بمكّة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رافع مولى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للعبّاس بن عبد المطلب و كان الإسلام قد دخلنا أهل البيت فأسلم العبّاس،و أسلمت أم الفضل و أسلمت،و كان العبّاس يهاب قومه و يكره خلافهم و كان يكتم إسلامه،و كان ذا مال كثير متفرّق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بدر هاجر أبو رافع إلى المدينة و أقام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شهد أحدا و الخندق و المشاهد كلّها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زوّجه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سلمى مولاته و شهدت معه خيبر، و ولدت لأبي رافع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ذكرناه أنّ هجرته إلى المدينة كانت في السنة الثالثة من الهجرة؛لأنّ وقعة بدر كانت في السنة الثانية من الهجرة،و نظنّ من جميع ما ذكرناه أنّ المترجم له هاجر إلى الحبشة في الهجرة الثانية و كانت بعد البعثة النبوية بخمس سنين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هاجر إلى المدينة </w:t>
      </w:r>
      <w:r>
        <w:rPr>
          <w:rStyle w:val="FootnoteAnchor"/>
          <w:rtl w:val="true"/>
        </w:rPr>
        <w:footnoteReference w:id="536"/>
      </w:r>
      <w:r>
        <w:rPr>
          <w:rFonts w:ascii="Amiri" w:hAnsi="Amiri" w:eastAsia="Amiri" w:cs="Amiri"/>
          <w:color w:val="111111"/>
          <w:sz w:val="28"/>
          <w:sz w:val="28"/>
          <w:szCs w:val="28"/>
          <w:rtl w:val="true"/>
          <w:lang w:bidi="ar-SA"/>
        </w:rPr>
        <w:t xml:space="preserve">،و شهد مع النبي صلّى اللّه عليه و آله و سلّم مشاهده،و لزم أمير المؤمنين عليه السلام من بعده،و كان من خيار الشيعة </w:t>
      </w:r>
      <w:r>
        <w:rPr>
          <w:rStyle w:val="FootnoteAnchor"/>
          <w:rtl w:val="true"/>
        </w:rPr>
        <w:footnoteReference w:id="537"/>
      </w:r>
      <w:r>
        <w:rPr>
          <w:rFonts w:ascii="IRNazanin" w:hAnsi="IRNazanin" w:eastAsia="IRNazanin"/>
          <w:color w:val="111111"/>
          <w:sz w:val="28"/>
          <w:sz w:val="28"/>
          <w:szCs w:val="28"/>
          <w:rtl w:val="true"/>
          <w:lang w:bidi="fa-IR"/>
        </w:rPr>
        <w:t>،و شهد معه حروبه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صاحب بيت ماله بالكوفة </w:t>
      </w:r>
      <w:r>
        <w:rPr>
          <w:rStyle w:val="FootnoteAnchor"/>
          <w:rtl w:val="true"/>
        </w:rPr>
        <w:footnoteReference w:id="538"/>
      </w:r>
      <w:r>
        <w:rPr>
          <w:rFonts w:ascii="Amiri" w:hAnsi="Amiri" w:eastAsia="Amiri" w:cs="Amiri"/>
          <w:color w:val="111111"/>
          <w:sz w:val="28"/>
          <w:sz w:val="28"/>
          <w:szCs w:val="28"/>
          <w:rtl w:val="true"/>
          <w:lang w:bidi="ar-SA"/>
        </w:rPr>
        <w:t xml:space="preserve">،و ابناه عبيد اللّه و عليّ كاتبا أمير المؤمنين عليه السلام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ذكره النجاشي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اسد الغابة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هرمز،و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قبطيا،و كان للعبّاس فوهبه للنبي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كان إسلامه في مكّة مع إسلام أمّ الفضل،فكتموا إسلامهم،و شهد أحدا و الخندق،و كان على ثقل </w:t>
      </w:r>
      <w:r>
        <w:rPr>
          <w:rStyle w:val="FootnoteAnchor"/>
          <w:rtl w:val="true"/>
        </w:rPr>
        <w:footnoteReference w:id="540"/>
      </w:r>
      <w:r>
        <w:rPr>
          <w:rFonts w:ascii="Amiri" w:hAnsi="Amiri" w:eastAsia="Amiri" w:cs="Amiri"/>
          <w:color w:val="111111"/>
          <w:sz w:val="28"/>
          <w:sz w:val="28"/>
          <w:szCs w:val="28"/>
          <w:rtl w:val="true"/>
          <w:lang w:bidi="ar-SA"/>
        </w:rPr>
        <w:t>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لمّا بشّر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بإسلام العبّاس أعتقه و زوّجه مولاته سلمى،و شهد فتح مصر،و توفّي سنة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أردنا نقله عن اسد الغابة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كتب العامّة من أنّه توفّي في عهد عثمان غلط؛لتصريح جمع منهم و منّا بأنّه كان خازن بيت مال أمير المؤمنين عليه السلام بالكوفة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رافع في خلافة عثمان،و قيل في خلافة عليّ 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و سيأتي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،فبقاؤه بعد عثمان،و موته في عهد أمير المؤمنين عليه السلام لا شبهة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أرخ جمع وفاته بسنة الأربعين </w:t>
      </w:r>
      <w:r>
        <w:rPr>
          <w:rStyle w:val="FootnoteAnchor"/>
          <w:rtl w:val="true"/>
        </w:rPr>
        <w:footnoteReference w:id="543"/>
      </w:r>
      <w:r>
        <w:rPr>
          <w:rFonts w:ascii="Amiri" w:hAnsi="Amiri" w:eastAsia="Amiri" w:cs="Amiri"/>
          <w:color w:val="111111"/>
          <w:sz w:val="28"/>
          <w:sz w:val="28"/>
          <w:szCs w:val="28"/>
          <w:rtl w:val="true"/>
          <w:lang w:bidi="ar-SA"/>
        </w:rPr>
        <w:t>،و هي سنة وفاة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بكونه ثقة في الخلاصة </w:t>
      </w:r>
      <w:r>
        <w:rPr>
          <w:rStyle w:val="FootnoteAnchor"/>
          <w:rtl w:val="true"/>
        </w:rPr>
        <w:footnoteReference w:id="544"/>
      </w:r>
      <w:r>
        <w:rPr>
          <w:rFonts w:ascii="Amiri" w:hAnsi="Amiri" w:eastAsia="Amiri" w:cs="Amiri"/>
          <w:color w:val="111111"/>
          <w:sz w:val="28"/>
          <w:sz w:val="28"/>
          <w:szCs w:val="28"/>
          <w:rtl w:val="true"/>
          <w:lang w:bidi="ar-SA"/>
        </w:rPr>
        <w:t xml:space="preserve">،و الوجيزة </w:t>
      </w:r>
      <w:r>
        <w:rPr>
          <w:rStyle w:val="FootnoteAnchor"/>
          <w:rtl w:val="true"/>
        </w:rPr>
        <w:footnoteReference w:id="545"/>
      </w:r>
      <w:r>
        <w:rPr>
          <w:rFonts w:ascii="Amiri" w:hAnsi="Amiri" w:eastAsia="Amiri" w:cs="Amiri"/>
          <w:color w:val="111111"/>
          <w:sz w:val="28"/>
          <w:sz w:val="28"/>
          <w:szCs w:val="28"/>
          <w:rtl w:val="true"/>
          <w:lang w:bidi="ar-SA"/>
        </w:rPr>
        <w:t xml:space="preserve">،و البلغة </w:t>
      </w:r>
      <w:r>
        <w:rPr>
          <w:rStyle w:val="FootnoteAnchor"/>
          <w:rtl w:val="true"/>
        </w:rPr>
        <w:footnoteReference w:id="546"/>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547"/>
      </w:r>
      <w:r>
        <w:rPr>
          <w:rFonts w:ascii="Amiri" w:hAnsi="Amiri" w:eastAsia="Amiri" w:cs="Amiri"/>
          <w:color w:val="111111"/>
          <w:sz w:val="28"/>
          <w:sz w:val="28"/>
          <w:szCs w:val="28"/>
          <w:rtl w:val="true"/>
          <w:lang w:bidi="ar-SA"/>
        </w:rPr>
        <w:t xml:space="preserve">،و الكاظمي </w:t>
      </w:r>
      <w:r>
        <w:rPr>
          <w:rStyle w:val="FootnoteAnchor"/>
          <w:rtl w:val="true"/>
        </w:rPr>
        <w:footnoteReference w:id="548"/>
      </w:r>
      <w:r>
        <w:rPr>
          <w:rFonts w:ascii="IRNazanin" w:hAnsi="IRNazanin" w:eastAsia="IRNazanin"/>
          <w:color w:val="111111"/>
          <w:sz w:val="28"/>
          <w:sz w:val="28"/>
          <w:szCs w:val="28"/>
          <w:rtl w:val="true"/>
          <w:lang w:bidi="fa-IR"/>
        </w:rPr>
        <w:t xml:space="preserve">،و رجال بحر العلوم </w:t>
      </w:r>
      <w:r>
        <w:rPr>
          <w:rStyle w:val="FootnoteAnchor"/>
          <w:rtl w:val="true"/>
        </w:rPr>
        <w:footnoteReference w:id="5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قد وثقه بالإضافة إلى من ذكرنا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الشيخ الحرّ في رسالته في تحقيق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الوسيط المخطوط في إبراهيم،و ملخّص المقال في قسم الصحاح،و 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 غير هؤلاء من أعلام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بعض اعلام العامّة</w:t>
      </w:r>
    </w:p>
    <w:p>
      <w:pPr>
        <w:pStyle w:val="BookText"/>
        <w:rPr/>
      </w:pPr>
      <w:r>
        <w:rPr>
          <w:rFonts w:ascii="Amiri" w:hAnsi="Amiri" w:eastAsia="Amiri" w:cs="Amiri"/>
          <w:color w:val="111111"/>
          <w:sz w:val="28"/>
          <w:sz w:val="28"/>
          <w:szCs w:val="28"/>
          <w:rtl w:val="true"/>
          <w:lang w:bidi="ar-SA"/>
        </w:rPr>
        <w:t xml:space="preserve">قال ابن حبّان في ثقاته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 مولى رسول اللّه صلّى اللّه عليه و آله و سلّم،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كان قبطيّا،عداده في أهل المدينة،شهد مع عليّ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رسول اللّه صلّى اللّه عليه و آله و سلّم أبو رافع،غلبت كنيته،و اختلف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الاختلاف في اسمه و في مولاه قبل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أبو رافع أحدا و الخندق و ما بعدهما من المشاهد،و لم يشهد بدرا،و إسلامه قبل بدر إلاّ أنّه كان مقيما بمكّة فيما ذكروا،و كان قبطيّا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مات في خلافة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رافع مولى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من قبط مصر،يقال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غزوة أحد و الخندق،و كان ذا علم و فضل،توفّي في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توفّي بالكوفة سنة أربعين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رافع عن أبيه 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بعث رجلا على الصدقة،فقال لأبي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معي فنصيب منها،قلت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استأذن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مولى القوم من أنفسهم،و إنّا لا تحلّ لنا الصدقة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بحر العلوم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آل أبي رافع من أرفع بيوت الشيعة تبيانا </w:t>
      </w:r>
      <w:r>
        <w:rPr>
          <w:rStyle w:val="FootnoteAnchor"/>
          <w:rtl w:val="true"/>
        </w:rPr>
        <w:footnoteReference w:id="552"/>
      </w:r>
      <w:r>
        <w:rPr>
          <w:rFonts w:ascii="Amiri" w:hAnsi="Amiri" w:eastAsia="Amiri" w:cs="Amiri"/>
          <w:color w:val="111111"/>
          <w:sz w:val="28"/>
          <w:sz w:val="28"/>
          <w:szCs w:val="28"/>
          <w:rtl w:val="true"/>
          <w:lang w:bidi="ar-SA"/>
        </w:rPr>
        <w:t>و أعلاها شأنا،و أقدمها إسلاما و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النجاشي روايات مسندة شاهدة على نهاية جلالته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مسندا عن عبد اللّه بن عبيد اللّه بن أبي رافع،عن أبيه،عن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نائم، أو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حيّة في جانب البيت،فكرهت أن أقتلها فأوقظه، فاضطجعت بينه و بين الحيّة،حتّى إذا </w:t>
      </w:r>
      <w:r>
        <w:rPr>
          <w:rStyle w:val="FootnoteAnchor"/>
          <w:rtl w:val="true"/>
        </w:rPr>
        <w:footnoteReference w:id="553"/>
      </w:r>
      <w:r>
        <w:rPr>
          <w:rFonts w:ascii="Amiri" w:hAnsi="Amiri" w:eastAsia="Amiri" w:cs="Amiri"/>
          <w:color w:val="111111"/>
          <w:sz w:val="28"/>
          <w:sz w:val="28"/>
          <w:szCs w:val="28"/>
          <w:rtl w:val="true"/>
          <w:lang w:bidi="ar-SA"/>
        </w:rPr>
        <w:t>كان منها سوء يكون إليّ دونه،فاستيقظ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w:t>
      </w:r>
    </w:p>
    <w:p>
      <w:pPr>
        <w:pStyle w:val="BookText"/>
        <w:rPr/>
      </w:pPr>
      <w:r>
        <w:rPr>
          <w:rFonts w:ascii="Amiri" w:hAnsi="Amiri" w:eastAsia="Amiri" w:cs="Amiri"/>
          <w:color w:val="111111"/>
          <w:sz w:val="28"/>
          <w:sz w:val="28"/>
          <w:szCs w:val="28"/>
          <w:rtl w:val="true"/>
          <w:lang w:bidi="ar-SA"/>
        </w:rPr>
        <w:t xml:space="preserve">اَلصَّلاٰةَ وَ يُؤْتُونَ الزَّكٰاةَ وَ هُمْ رٰاكِعُونَ </w:t>
      </w:r>
      <w:r>
        <w:rPr>
          <w:rStyle w:val="FootnoteAnchor"/>
          <w:rtl w:val="true"/>
        </w:rPr>
        <w:footnoteReference w:id="554"/>
      </w:r>
      <w:r>
        <w:rPr>
          <w:rFonts w:ascii="Amiri" w:hAnsi="Amiri" w:eastAsia="Amiri" w:cs="Amiri"/>
          <w:color w:val="111111"/>
          <w:sz w:val="28"/>
          <w:sz w:val="28"/>
          <w:szCs w:val="28"/>
          <w:rtl w:val="true"/>
          <w:lang w:bidi="ar-SA"/>
        </w:rPr>
        <w:t>و جاءت هذه الرواية إلى هذا المقدار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متعدّدة</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أكمل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منيته،و هنيئا لعليّ بتفضيل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w:t>
      </w:r>
      <w:r>
        <w:rPr>
          <w:rStyle w:val="FootnoteAnchor"/>
          <w:rtl w:val="true"/>
        </w:rPr>
        <w:footnoteReference w:id="556"/>
      </w:r>
      <w:r>
        <w:rPr>
          <w:rFonts w:ascii="Amiri" w:hAnsi="Amiri" w:eastAsia="Amiri" w:cs="Amiri"/>
          <w:color w:val="111111"/>
          <w:sz w:val="28"/>
          <w:sz w:val="28"/>
          <w:szCs w:val="28"/>
          <w:rtl w:val="true"/>
          <w:lang w:bidi="ar-SA"/>
        </w:rPr>
        <w:t>فرآني إلى جانبه،فقال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أضجعك هاهنا 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خبر الحيّة،فقال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رسول اللّه صلّى اللّه عليه و آله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و قوما </w:t>
      </w:r>
      <w:r>
        <w:rPr>
          <w:rStyle w:val="FootnoteAnchor"/>
          <w:rtl w:val="true"/>
        </w:rPr>
        <w:footnoteReference w:id="557"/>
      </w:r>
      <w:r>
        <w:rPr>
          <w:rFonts w:ascii="Amiri" w:hAnsi="Amiri" w:eastAsia="Amiri" w:cs="Amiri"/>
          <w:color w:val="111111"/>
          <w:sz w:val="28"/>
          <w:sz w:val="28"/>
          <w:szCs w:val="28"/>
          <w:rtl w:val="true"/>
          <w:lang w:bidi="ar-SA"/>
        </w:rPr>
        <w:t xml:space="preserve">يقاتلون عليّا،هو على الحقّ و هم على الباطل،يكون في حقّ اللّه </w:t>
      </w:r>
      <w:r>
        <w:rPr>
          <w:rStyle w:val="FootnoteAnchor"/>
          <w:rtl w:val="true"/>
        </w:rPr>
        <w:footnoteReference w:id="558"/>
      </w:r>
      <w:r>
        <w:rPr>
          <w:rFonts w:ascii="Amiri" w:hAnsi="Amiri" w:eastAsia="Amiri" w:cs="Amiri"/>
          <w:color w:val="111111"/>
          <w:sz w:val="28"/>
          <w:sz w:val="28"/>
          <w:szCs w:val="28"/>
          <w:rtl w:val="true"/>
          <w:lang w:bidi="ar-SA"/>
        </w:rPr>
        <w:t>جهادهم؟فمن لم يستطع جهادهم فبقلبه،فمن لم يستطع فليس وراء ذلك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إن أدركتهم أن يعينني اللّه و يقوّيني على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أدركهم فقوّه و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أميني على نفسي و أهلي،فهذا أبو رافع،أميني على نفسي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عون بن عبد اللّه </w:t>
      </w:r>
      <w:r>
        <w:rPr>
          <w:rStyle w:val="FootnoteAnchor"/>
          <w:rtl w:val="true"/>
        </w:rPr>
        <w:footnoteReference w:id="559"/>
      </w:r>
      <w:r>
        <w:rPr>
          <w:rFonts w:ascii="Amiri" w:hAnsi="Amiri" w:eastAsia="Amiri" w:cs="Amiri"/>
          <w:color w:val="111111"/>
          <w:sz w:val="28"/>
          <w:sz w:val="28"/>
          <w:szCs w:val="28"/>
          <w:rtl w:val="true"/>
          <w:lang w:bidi="ar-SA"/>
        </w:rPr>
        <w:t>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بويع عليّ عليه السلام و خالفه معاوية بالشام،و سار طلحة و الزبير إلى البصرة،قال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سيقاتل عليّا قوم،يكون حقّا على </w:t>
      </w:r>
      <w:r>
        <w:rPr>
          <w:rStyle w:val="FootnoteAnchor"/>
          <w:rtl w:val="true"/>
        </w:rPr>
        <w:footnoteReference w:id="560"/>
      </w:r>
      <w:r>
        <w:rPr>
          <w:rFonts w:ascii="Amiri" w:hAnsi="Amiri" w:eastAsia="Amiri" w:cs="Amiri"/>
          <w:color w:val="111111"/>
          <w:sz w:val="28"/>
          <w:sz w:val="28"/>
          <w:szCs w:val="28"/>
          <w:rtl w:val="true"/>
          <w:lang w:bidi="ar-SA"/>
        </w:rPr>
        <w:t>اللّه جهادهم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فباع أرضه بخيبر و داره،ثمّ خرج مع عليّ عليه السلام و هو شيخ </w:t>
      </w:r>
    </w:p>
    <w:p>
      <w:pPr>
        <w:pStyle w:val="BookText"/>
        <w:rPr/>
      </w:pPr>
      <w:r>
        <w:rPr>
          <w:rFonts w:ascii="Amiri" w:hAnsi="Amiri" w:eastAsia="Amiri" w:cs="Amiri"/>
          <w:color w:val="111111"/>
          <w:sz w:val="28"/>
          <w:sz w:val="28"/>
          <w:szCs w:val="28"/>
          <w:rtl w:val="true"/>
          <w:lang w:bidi="ar-SA"/>
        </w:rPr>
        <w:t>كبير له خمس و ثمانون سنة،و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للّه،لقد أصبحت لا أحد بمنزلتي،لقد بايعت البيعتين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العقبة،و 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صلّيت القبلتين،و هاجرت الهجر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الهجر الثلاث؟قال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هاجرت مع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أرض الحبشة،و هاجرت مع رسول اللّه صلّى اللّه عليه و آله و سلّم إلى المدينة،و هذه الهجرة مع عليّ بن أبي طالب عليه السلام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مع عليّ عليه السلام حتّى استشهد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أبو رافع إلى المدينة مع الحسن عليه السلام و لا دار له </w:t>
      </w:r>
      <w:r>
        <w:rPr>
          <w:rStyle w:val="FootnoteAnchor"/>
          <w:rtl w:val="true"/>
        </w:rPr>
        <w:footnoteReference w:id="561"/>
      </w:r>
      <w:r>
        <w:rPr>
          <w:rFonts w:ascii="Amiri" w:hAnsi="Amiri" w:eastAsia="Amiri" w:cs="Amiri"/>
          <w:color w:val="111111"/>
          <w:sz w:val="28"/>
          <w:sz w:val="28"/>
          <w:szCs w:val="28"/>
          <w:rtl w:val="true"/>
          <w:lang w:bidi="ar-SA"/>
        </w:rPr>
        <w:t xml:space="preserve">و لا أرض،فقسّم له الحسن عليه السلام دار عليّ عليه السلام بنصفين،و أعطاه سنح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راجع حاشية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المجمع،و مجمع البحرين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حاشية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معجم البلدان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عوالي المدينة هي منازل بني الحارث بن الخزرج،و موضع بنجد قرب جبل 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أقطعه إيّاها، فباعها عبيد اللّه بن أبي رافع من معاوية بمائة ألف و سبعين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رواه النجاشي ممّا لا يهمّنا الإطالة بنقله،و في طي كلامه أنّ لأبي رافع كتاب السنن و الأحكام و القضايا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التهذيب </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بيت مال عليّ بن أبي طالب عليه السلام و كاتبه،و كان في بيت ماله عقد لؤلؤ كان أصابه يوم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 بنت عليّ بن أبي طالب عليه السلام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في بيت مال أمير المؤمنين عليه السلام عقد لؤلؤ،و هو في يدك، و أنا أحبّ أن تعيرنيه أتجمّل به في أيّام عيد الأضحى،فأرسلت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مضمونة مردودة يا بنت أمير المؤمنين؟فقالت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عارية مضمونة مردودة بعد ثلاثة أيام،فدفعته إليها،و أنّ أمير المؤمنين عليه السلام رآه عليها فعرفه،فقال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صار إليك هذا العقد؟فقالت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استعرته من عليّ بن أبي رافع خازن بيت مال أمير المؤمنين لأتزيّن به في العيد ثمّ أردّه،قال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 أمير المؤمنين عليه السلام فجئته،فقال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تخون المسلمين يا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أخون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أعرت بنت أمير المؤمنين العقد الّذي في بيت مال المسلمين بغير إذني و 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ابنتك،و سألتني أن أعيرها إيّاه تتزيّن به،فأعرتها إيّاه عارية مضمونة مردودة،فضمنته في مالي،و عليّ أن أردّه سليما إلى موضعه،قال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من يومك و إيّاك أن تعود لمثل هذا فتنالك عقوبتي،ثمّ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لابنتي لو كانت أخذت العقد على غير عارية مضمونة مردودة لكانت إذن أوّل هاشمية قطعت يدها في سرقة،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مقالته ابنته،فقالت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ابنتك و بضعة منك فمن أحقّ بلبسه منّي؟فقال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تذهبنّ بنفسك عن الحقّ،أ كلّ نساء المهاجرين تتزيّن في هذا العيد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 منها و رددته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تنصّ بأنّ عليّ بن أبي رافع هو الخازن،و هو الّذي أعار عقد اللؤلؤ لا أبوه،و ربّما يكون تصحيفا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ينافي ما مرّ و سيأتي و ما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مجيء أمّ كلثوم بنت أمير المؤمنين عليه السلام أرادت أن تتزين به و طلبت ذلك من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بحر العلوم في رجاله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كلامه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رافع رحمه اللّه مولى رسول اللّه صلّى اللّه عليه و آله و سلّم،كان للعبّاس بن عبد المطلب رضي اللّه عنه،فوهبه للنبي صلّى اللّه عليه و آله و سلّم فلما بشّره بإسلام العبّاس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بمكّة قديما،و هاجر الهجرتين،مع جعفر بن أبي طالب رضي اللّه عنه، إلى الحبشة و مع رسول اللّه صلّى اللّه عليه و آله و سلّم إلى المدينة،و صلّى القبلتين،و بايع البيعتين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و 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النبي صلّى اللّه عليه و آله و سلّم مشاهده،و لزم أمير المؤمنين عليه السلام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خيار شيعته و خرج معه إلى الكوفة،و هو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رافع رحمه اللّه من العلماء،و من سلفنا الصالح المتقدّمين في التصنيف،له كتاب السنن و الأحكام و القضايا يرويه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الصدر في 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دوّن الحديث من الشيعة،أمير المؤمنين،بعده أبو رافع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الصدر في كتابه الشيعة و فنون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الحديث و رتّبه بالأبواب من الصحابة الشيعة هو أبو رافع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هفوة</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جعل أبا رافع صاحب كتاب كما عرفت كلامه،و كذلك جعل ابنه عليّا صاحب كتاب ذكره في ذيل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ستعرف إن شاء اللّه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من الشيخ أنّه لم يكن ذا كتاب إلاّ ابنه عبيد اللّه بن أبي رافع، حيث لم يعنون في فهرسته إلاّ إيّاه،و الظاهر أنّ النجاشي رأى كتاب ابن أبي رافع فتوهّمه عليّ مع أنّه عبيد اللّه،كما عرفت نظيره في خبره الثاني في استعارة الحليّ رواه الطبري عن ابن أبي رافع،و التهذيب عن عليّ بن أبي رافع،و جعله النجاشي عن عبيد اللّه، كما أنّ الظاهر في كتاب أبي رافع رأى عبيد اللّه بن أبي رافع عن أبيه،فتوهّم أنّ الجامع للكتاب الأب،مع أنّه كان للابن،و إنّما كان الأب واقعا في إسناد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و تأمّل و أعجب من تحقيق هذا المعاصر الّذي بني هفوته على الظنّ و التخرّص، و يعتمد في ذلك أنّ الشيخ رحمه اللّه في الفهرست لم يذكر تأليفا لأبي رافع و إنّما ذكر لابنه،و هذا من غريب القول،فهل ادّعى الشيخ في فهرسته أو في تأليف آخر له أنّه استوعب ذكر مؤلّفات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 ترجم أبا رافع و لم يذكر له كتابا؟أم أنّ تصريح النجاشي و بحر العلوم و الحرّ العاملي و إتقان المقال و منهج المقال و غيرهم من خبراء الفن و المتبحّرين في هذا الميدان يرمى به عرض الحائط لمجرد ظنّ هذا المعاصر؟،أم أنّ هناك مانعا عقليا أو شرعيّا أو عاديا بكون الأب أو الابن إذا كان ذا تأليف يمتنع أن يكون الآخر ذا كتاب؟،ليس ذلك كلّه،بل الرجل مولع بالنقد،و إن اعتمد في نقده على الظنون و الأوهام،عصمنا اللّه تعالى من الزلل و هدانا إلى القول الثابت،فالحقّ الصريح أنّ أبا رافع ألّف كتاب السنن و الأحكام و القضايا،و شبله عبيد اللّه ألّف كتابا في قضايا أمير المؤمنين عليه السلام،و كتابا في تسمية من شهد مع أمير المؤمنين عليه السلام حروبه الثلاثة من الصحابة،و من المقارنة بين موضوع الكتب يعرف الفرق،فإنّ أبا رافع موضوع كتابه في الفقه الإسلامي؛من أحكام و سنن و قضايا ترجع إلى الفقه،و ابنه عبيد اللّه موضوع تأليفه في قضايا أمير المؤمنين عليه السلام،و في عدّ أسماء و تراجم من حضر الحروب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فرق بين تأليف الأب و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يعلم أيضا أنّ الأب كان من الفقهاء،و الابن كان من الكتّاب المؤرّخين،فتفطّن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رافع يعرف برواية محمّد بن عبيد اللّه بن أبي رافع،عن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مشتركات الكاظمي رحمه اللّه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في رواية النجاشي عبد اللّه بن عبيد اللّه بن أبي رافع أيضا عن أبيه،عنه،و لكن بحر العلوم </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قوله في أثناء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عون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هو عون،و لعلّه الصواب،فإنّي لم أجد لعبد اللّه بن عبيد اللّه ذكرا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الاستيعاب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تحقيق في تاريخ وفاة المترجم</w:t>
      </w:r>
    </w:p>
    <w:p>
      <w:pPr>
        <w:pStyle w:val="BookText"/>
        <w:rPr/>
      </w:pPr>
      <w:r>
        <w:rPr>
          <w:rFonts w:ascii="Amiri" w:hAnsi="Amiri" w:eastAsia="Amiri" w:cs="Amiri"/>
          <w:color w:val="111111"/>
          <w:sz w:val="28"/>
          <w:sz w:val="28"/>
          <w:szCs w:val="28"/>
          <w:rtl w:val="true"/>
          <w:lang w:bidi="ar-SA"/>
        </w:rPr>
        <w:t xml:space="preserve">صرّح جمع بأنّ وفاة المترجم كان بعد زمن عثمان،منهم الجزري في اسد الغابة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أبو رافع 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حبان في الثقات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خلافة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الحاكم في مستدركه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بعد قتل عثمان،سنة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تلخيص المستدرك المطبوع في ذيل المستدرك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مات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الدولابي في الكنى و الأسماء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أوّل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هؤلاء غيرهم من أعلام العامّة،لكنّ علماءنا الأعلام 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النجاشي في رجاله و السيّد بحر العلوم في الفوائد الرجاليّة،و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صرّحوا بأنّه عاش إلى بعد شهادة أمير المؤمنين عليه السلام،و رجع إلى المدينة في ركاب الإمام السبط الحسن بن عليّ عليهما السلام، و منحه نصف دار أمير المؤمنين عليه السلام الّتي كانت في المدينة،و أقطعه أرضا يعيش بها،ثمّ مات رحمه اللّه و لم يحدّدوا سنة وفاته،و منه يظهر أنّ وفاته بعد سنة الأربعين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طريق الرواية إلى زيد بن</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567"/>
      </w:r>
      <w:r>
        <w:rPr>
          <w:rFonts w:ascii="Amiri" w:hAnsi="Amiri" w:eastAsia="Amiri" w:cs="Amiri"/>
          <w:color w:val="111111"/>
          <w:sz w:val="28"/>
          <w:sz w:val="28"/>
          <w:szCs w:val="28"/>
          <w:rtl w:val="true"/>
          <w:lang w:bidi="ar-SA"/>
        </w:rPr>
        <w:t>ابن أبي رافع،عن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كتب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68"/>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إنّ من راجع المزايا الّتي نالها المترجم و السجايا الّتي حازها و قربه من نبي الرحمة صلّى اللّه عليه و آله و الأئمّة الهداة و عطفهم عليه و عدّه منهم و انقطاعه بهم لا يشكّ في كونه من أوثق الثقات و أجلّ الرواة فتدبّر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6086_168334"/>
    </w:p>
    <w:p>
      <w:pPr>
        <w:pStyle w:val="Heading5"/>
        <w:numPr>
          <w:ilvl w:val="4"/>
          <w:numId w:val="1"/>
        </w:numPr>
        <w:rPr/>
      </w:pPr>
      <w:bookmarkStart w:id="173" w:name="__RefHeading___Toc524991_1280447820"/>
      <w:bookmarkStart w:id="174" w:name="_Toc51"/>
      <w:bookmarkEnd w:id="172"/>
      <w:bookmarkEnd w:id="173"/>
      <w:r>
        <w:rPr/>
        <w:t>74</w:t>
      </w:r>
      <w:bookmarkEnd w:id="17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أبو السفاتج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،ملخّص المقال في قسم الضعاف،رجال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المفتوحة،ثمّ الفاء،ثمّ الألف،ثمّ التاء المنقطة بنقطتين من فوق،ثمّ الجيم،جمع سفتجة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بفتحها،و سكون الفاء،و فتح التاء،معرّب 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عند أهل اللغة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زاد في تاج العروس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القاموس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عبارات الفقهاء في تفسيرها،فمنهم من فسّرها بما قاله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فسّرها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صاحب المال لوكيله،أن يدفع مالا قراضا،يأمن به من خطر الطريق،و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سفاتج،و قال في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بضمّ السين،و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 و فتح التاء،معرّب سفته و في شرح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فتح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هذا القرض لإحكام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التصريح من القاموس و التاج و نقل التاج عن النهر قال بعض المعاصرين في 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القاموس سفتج معرب سفته أي الدرّ المنثور،و هذا غريب منه،لأنّه لا ربط له بالمقام،فتفطّن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يعطي مالا للآخر،و للآخذ مال في بلد المعطي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،فيوفّيه إيّاها هناك،فيستفيد أمن</w:t>
      </w:r>
    </w:p>
    <w:p>
      <w:pPr>
        <w:pStyle w:val="BookText"/>
        <w:rPr/>
      </w:pPr>
      <w:r>
        <w:rPr>
          <w:rFonts w:ascii="Amiri" w:hAnsi="Amiri" w:eastAsia="Amiri" w:cs="Amiri"/>
          <w:color w:val="111111"/>
          <w:sz w:val="28"/>
          <w:sz w:val="28"/>
          <w:szCs w:val="28"/>
          <w:rtl w:val="true"/>
          <w:lang w:bidi="ar-SA"/>
        </w:rPr>
        <w:t>الطريق،و فعله السّفتجة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كتابة صاحب المال لوكيله أن يدفع مالا قراضا يأمن به من خطر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الفائدة العاشرة من المقدّمة </w:t>
      </w:r>
      <w:r>
        <w:rPr>
          <w:rStyle w:val="FootnoteAnchor"/>
          <w:rtl w:val="true"/>
        </w:rPr>
        <w:footnoteReference w:id="572"/>
      </w:r>
      <w:r>
        <w:rPr>
          <w:rFonts w:ascii="Amiri" w:hAnsi="Amiri" w:eastAsia="Amiri" w:cs="Amiri"/>
          <w:color w:val="111111"/>
          <w:sz w:val="28"/>
          <w:sz w:val="28"/>
          <w:szCs w:val="28"/>
          <w:rtl w:val="true"/>
          <w:lang w:bidi="ar-SA"/>
        </w:rPr>
        <w:t>بعض الكلام في هذه الكنية،فراجع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كان؛فهي كنية نفر من الرواة،منهم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هذا،و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المذكور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كنية إبراهيم هذا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أنّ كنيته أبو يعقوب اشتباه؛فإنّ أبا يعقوب كنية إسحاق بن عبد العزيز أبي السفاتج،كما يكشف عن ذلك قول الشيخ رحمه اللّه في باب أصحاب الصادق عليه السلام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السفاتج،يكنّى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 و من قال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العزيز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نعم؛ظاهر رواية الكشّي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المؤلّف قدّس سرّه إلى زعم بعض اتّحاد إبراهيم أبي السفاتج و إبراهيم ابن أبي بكر محمّد بن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الاتّحاد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هذا 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واضح من كلامه،فلا مورد لإشكال بعض المعاصرين على المؤلّف قدّس سرّه،فراجع قاموس الرجال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الآتية أنّ أبا جعفر أيضا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اتّحاد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اتّحاد الكنية،و هو أبو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اشتباه،لعدم تأتّي ذلك مع تعدّد الاسم و الكنية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كان؛فلم نقف في ترجمة إبراهيم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لشيء،فهو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عدّ الشيخ رحمه اللّه إيّاه من أصحاب الصادق عليه السلام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ذكره في ملخّص المقال في قسم الضعاف، 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نقل تضعيف ابن الغضائري له،و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بعنوان إسحاق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البزاز كوفيّ،يكنّى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يعقوب 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تارة و ينكر أخرى،و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إماميا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ما يستفاد منه وثاقة الرجل أو حسنه،فهو إمّا ضعيف إن كان متّحدا مع إسحاق بن عبد العزيز،أو مجهول الحال بناء على التعدّد كما هو ظاهر،و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بن أبي السمال الظاهر اتّحاده مع إبراهيم بن أبي بكر محمّد بن الربيع الّذي ذكره الكليني في الكافي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الرازي أبو محمّد</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إبراهيم بن أبي بكر الرازي،  و عدّه في أصحاب الإمام الهادي عليه السلام،لكن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إبراهيم،و أبو بكر الرازي جعفر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الصحيح ما ذكرناه من العنوان عدّ مجهول الحال،و اللّه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6086_168337"/>
    </w:p>
    <w:p>
      <w:pPr>
        <w:pStyle w:val="Heading5"/>
        <w:numPr>
          <w:ilvl w:val="4"/>
          <w:numId w:val="1"/>
        </w:numPr>
        <w:rPr/>
      </w:pPr>
      <w:bookmarkStart w:id="176" w:name="__RefHeading___Toc524993_1280447820"/>
      <w:bookmarkStart w:id="177" w:name="_Toc52"/>
      <w:bookmarkEnd w:id="175"/>
      <w:bookmarkEnd w:id="176"/>
      <w:r>
        <w:rPr/>
        <w:t>77</w:t>
      </w:r>
      <w:bookmarkEnd w:id="17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محمّد بن الربيع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،ايضاح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،ملخّص المقال في قسم الموثقين،نقد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326/14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محمّد بن الربيع،يكنّى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محمّد ابن السمال </w:t>
      </w:r>
      <w:r>
        <w:rPr>
          <w:rStyle w:val="FootnoteAnchor"/>
          <w:rtl w:val="true"/>
        </w:rPr>
        <w:footnoteReference w:id="578"/>
      </w:r>
      <w:r>
        <w:rPr>
          <w:rFonts w:ascii="Amiri" w:hAnsi="Amiri" w:eastAsia="Amiri" w:cs="Amiri"/>
          <w:color w:val="111111"/>
          <w:sz w:val="28"/>
          <w:sz w:val="28"/>
          <w:szCs w:val="28"/>
          <w:rtl w:val="true"/>
          <w:lang w:bidi="ar-SA"/>
        </w:rPr>
        <w:t xml:space="preserve">سمعان بن هبيرة بن مساحق بن بحير </w:t>
      </w:r>
      <w:r>
        <w:rPr>
          <w:rStyle w:val="FootnoteAnchor"/>
          <w:rtl w:val="true"/>
        </w:rPr>
        <w:footnoteReference w:id="579"/>
      </w:r>
      <w:r>
        <w:rPr>
          <w:rFonts w:ascii="Amiri" w:hAnsi="Amiri" w:eastAsia="Amiri" w:cs="Amiri"/>
          <w:color w:val="111111"/>
          <w:sz w:val="28"/>
          <w:sz w:val="28"/>
          <w:szCs w:val="28"/>
          <w:rtl w:val="true"/>
          <w:lang w:bidi="ar-SA"/>
        </w:rPr>
        <w:t xml:space="preserve">بن عمير بن أسامة بن </w:t>
      </w:r>
    </w:p>
    <w:p>
      <w:pPr>
        <w:pStyle w:val="BookText"/>
        <w:rPr/>
      </w:pPr>
      <w:r>
        <w:rPr>
          <w:rFonts w:ascii="Amiri" w:hAnsi="Amiri" w:eastAsia="Amiri" w:cs="Amiri"/>
          <w:color w:val="111111"/>
          <w:sz w:val="28"/>
          <w:sz w:val="28"/>
          <w:szCs w:val="28"/>
          <w:rtl w:val="true"/>
          <w:lang w:bidi="ar-SA"/>
        </w:rPr>
        <w:t xml:space="preserve">نصر بن قعين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سمّال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سمعان بن هبيرة من بني نصر بن 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الحرث بن ثعلبة بن دودان بن أسد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ذكره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و 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شدّدها و يفتح السين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صنع النجاشي </w:t>
      </w:r>
      <w:r>
        <w:rPr>
          <w:rStyle w:val="FootnoteAnchor"/>
          <w:rtl w:val="true"/>
        </w:rPr>
        <w:footnoteReference w:id="583"/>
      </w:r>
      <w:r>
        <w:rPr>
          <w:rFonts w:ascii="Amiri" w:hAnsi="Amiri" w:eastAsia="Amiri" w:cs="Amiri"/>
          <w:color w:val="111111"/>
          <w:sz w:val="28"/>
          <w:sz w:val="28"/>
          <w:szCs w:val="28"/>
          <w:rtl w:val="true"/>
          <w:lang w:bidi="ar-SA"/>
        </w:rPr>
        <w:t>في ترجمة غالب بن عثمان المنقري،و فسّره 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إيضاح الاشتباه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محمّد بن الربيع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أبي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الكاف أخيرا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سمعان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المضمومة،و الباء المنقّطة تحتها نقطة 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بعد الميم المضمومة،و الحاء المهملة بعد الألف،و القاف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المنقطة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المضمومة،و الجيم المفتوحة،و الياء المنقطة تحتها نقطتين و الراء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تحتها نقطتين،و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أسامة بن نصر بن 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 و العين المهملة الساكنة،و الياء المنقطة تحتها نقطتين،و النون أخيرا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الحرث بن ثعلبة بن 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بالدالين المهملتين المفتوحتين بينهما واو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الإيضاح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ينافي ما ذكره هنا في سمال،ما في الخلاصة </w:t>
      </w:r>
      <w:r>
        <w:rPr>
          <w:rStyle w:val="FootnoteAnchor"/>
          <w:rtl w:val="true"/>
        </w:rPr>
        <w:footnoteReference w:id="587"/>
      </w:r>
      <w:r>
        <w:rPr>
          <w:rFonts w:ascii="Amiri" w:hAnsi="Amiri" w:eastAsia="Amiri" w:cs="Amiri"/>
          <w:color w:val="111111"/>
          <w:sz w:val="28"/>
          <w:sz w:val="28"/>
          <w:szCs w:val="28"/>
          <w:rtl w:val="true"/>
          <w:lang w:bidi="ar-SA"/>
        </w:rPr>
        <w:t>من ضبطه له بالسين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نعم؛يحكى عن فهرست الفقيه </w:t>
      </w:r>
      <w:r>
        <w:rPr>
          <w:rStyle w:val="FootnoteAnchor"/>
          <w:rtl w:val="true"/>
        </w:rPr>
        <w:footnoteReference w:id="588"/>
      </w:r>
      <w:r>
        <w:rPr>
          <w:rFonts w:ascii="Amiri" w:hAnsi="Amiri" w:eastAsia="Amiri" w:cs="Amiri"/>
          <w:color w:val="111111"/>
          <w:sz w:val="28"/>
          <w:sz w:val="28"/>
          <w:szCs w:val="28"/>
          <w:rtl w:val="true"/>
          <w:lang w:bidi="ar-SA"/>
        </w:rPr>
        <w:t xml:space="preserve">بالكاف،و ربّما يوجد في بعض النسخ </w:t>
      </w:r>
    </w:p>
    <w:p>
      <w:pPr>
        <w:pStyle w:val="BookText"/>
        <w:rPr/>
      </w:pPr>
      <w:r>
        <w:rPr>
          <w:rFonts w:ascii="Amiri" w:hAnsi="Amiri" w:eastAsia="Amiri" w:cs="Amiri"/>
          <w:color w:val="111111"/>
          <w:sz w:val="28"/>
          <w:sz w:val="28"/>
          <w:szCs w:val="28"/>
          <w:rtl w:val="true"/>
          <w:lang w:bidi="ar-SA"/>
        </w:rPr>
        <w:t xml:space="preserve">أيضا،و لا يبعد أن يكون و هما،و اللّه العالم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لكن في كتب الرجال ضبطوا المترجم غالبا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السمال،و حيث إنّ كلا اللفظين محتملان،و لم يك في المقام مرجّح و معيّن لأحدهما،لم يحكم المؤلّف قدّس سرّه في المترجم بأحدهما،بل قال؛لا يبعد أن يكون وهما،إشارة إلى عدم جزمه،فتفطّن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وثّقه جمع مع التصريح بكونه واقفيّا،قال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أخوه إسماعيل بن أبي السمال،رويا عن أبي الحسن موسى عليه السلام و كانا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الكشّي عنهما في كتاب الرجال حديثا شكّا و وقفا عن القول بالوقف، و له كتاب نوادر،أخبرنا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يحيى،عن أبيه،عن محمّد بن حسّان،به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موردين من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داود بن فرقد مولى آل السماك ذكره بالكاف في موردين، و المجلسي الأوّل ذكره في شرح مشيخته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باللام و مثله في روضة المتّقين </w:t>
      </w:r>
      <w:r>
        <w:rPr>
          <w:rFonts w:eastAsia="Amiri" w:cs="Amiri" w:ascii="Amiri" w:hAnsi="Amiri"/>
          <w:color w:val="111111"/>
          <w:sz w:val="28"/>
          <w:szCs w:val="28"/>
          <w:lang w:bidi="ar-SA"/>
        </w:rPr>
        <w:t>326/14</w:t>
      </w:r>
      <w:r>
        <w:rPr>
          <w:rFonts w:ascii="Amiri" w:hAnsi="Amiri" w:eastAsia="Amiri" w:cs="Amiri"/>
          <w:color w:val="111111"/>
          <w:sz w:val="28"/>
          <w:sz w:val="28"/>
          <w:szCs w:val="28"/>
          <w:rtl w:val="true"/>
          <w:lang w:bidi="ar-SA"/>
        </w:rPr>
        <w:t xml:space="preserve">،و في حاوي الأقوال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أيضا باللام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بما نقله عن الكشّي إلى ما رواه الكشّي </w:t>
      </w:r>
      <w:r>
        <w:rPr>
          <w:rStyle w:val="FootnoteAnchor"/>
          <w:rtl w:val="true"/>
        </w:rPr>
        <w:footnoteReference w:id="591"/>
      </w:r>
      <w:r>
        <w:rPr>
          <w:rFonts w:ascii="Amiri" w:hAnsi="Amiri" w:eastAsia="Amiri" w:cs="Amiri"/>
          <w:color w:val="111111"/>
          <w:sz w:val="28"/>
          <w:sz w:val="28"/>
          <w:szCs w:val="28"/>
          <w:rtl w:val="true"/>
          <w:lang w:bidi="ar-SA"/>
        </w:rPr>
        <w:t xml:space="preserve">عن حمدويه،عن الحسن بن </w:t>
      </w:r>
    </w:p>
    <w:p>
      <w:pPr>
        <w:pStyle w:val="BookText"/>
        <w:rPr/>
      </w:pPr>
      <w:r>
        <w:rPr>
          <w:rFonts w:ascii="Amiri" w:hAnsi="Amiri" w:eastAsia="Amiri" w:cs="Amiri"/>
          <w:color w:val="111111"/>
          <w:sz w:val="28"/>
          <w:sz w:val="28"/>
          <w:szCs w:val="28"/>
          <w:rtl w:val="true"/>
          <w:lang w:bidi="ar-SA"/>
        </w:rPr>
        <w:t>موسى،عن أحمد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مرّة إبراهيم بن أبي السمال،قال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الّذي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ليأتي عليّ تارة ما أشكّ في حياة أبي الحسن عليه السلام،و تارة يأتي عليّ وقت ما أشكّ في مضيّه،و لكن إن كان قد مضى </w:t>
      </w:r>
      <w:r>
        <w:rPr>
          <w:rStyle w:val="FootnoteAnchor"/>
          <w:rtl w:val="true"/>
        </w:rPr>
        <w:footnoteReference w:id="592"/>
      </w:r>
      <w:r>
        <w:rPr>
          <w:rFonts w:ascii="Amiri" w:hAnsi="Amiri" w:eastAsia="Amiri" w:cs="Amiri"/>
          <w:color w:val="111111"/>
          <w:sz w:val="28"/>
          <w:sz w:val="28"/>
          <w:szCs w:val="28"/>
          <w:rtl w:val="true"/>
          <w:lang w:bidi="ar-SA"/>
        </w:rPr>
        <w:t>فما لهذا الأمر أحد إلاّ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على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من رجال الكاظم عليه السلام و نسب إليه و إلى أخيه الوقف من غير تردّد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الأزدي،ذكره عليّ بن فضّال في رجال الشيعة،و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وثاقة المعنون رواية 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لقول الإمام عليه السلام في حقّ 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ثقة لم يأمروا بالأخذ بما رووه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بكونه واقفيّا ثقة في الوجيزة </w:t>
      </w:r>
      <w:r>
        <w:rPr>
          <w:rStyle w:val="FootnoteAnchor"/>
          <w:rtl w:val="true"/>
        </w:rPr>
        <w:footnoteReference w:id="594"/>
      </w:r>
      <w:r>
        <w:rPr>
          <w:rFonts w:ascii="Amiri" w:hAnsi="Amiri" w:eastAsia="Amiri" w:cs="Amiri"/>
          <w:color w:val="111111"/>
          <w:sz w:val="28"/>
          <w:sz w:val="28"/>
          <w:szCs w:val="28"/>
          <w:rtl w:val="true"/>
          <w:lang w:bidi="ar-SA"/>
        </w:rPr>
        <w:t xml:space="preserve">،و البلغة </w:t>
      </w:r>
      <w:r>
        <w:rPr>
          <w:rStyle w:val="FootnoteAnchor"/>
          <w:rtl w:val="true"/>
        </w:rPr>
        <w:footnoteReference w:id="595"/>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596"/>
      </w:r>
      <w:r>
        <w:rPr>
          <w:rFonts w:ascii="Amiri" w:hAnsi="Amiri" w:eastAsia="Amiri" w:cs="Amiri"/>
          <w:color w:val="111111"/>
          <w:sz w:val="28"/>
          <w:sz w:val="28"/>
          <w:szCs w:val="28"/>
          <w:rtl w:val="true"/>
          <w:lang w:bidi="ar-SA"/>
        </w:rPr>
        <w:t xml:space="preserve">،و الكاظمي </w:t>
      </w:r>
      <w:r>
        <w:rPr>
          <w:rStyle w:val="FootnoteAnchor"/>
          <w:rtl w:val="true"/>
        </w:rPr>
        <w:footnoteReference w:id="5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أيضا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القسم الثاني من </w:t>
      </w:r>
    </w:p>
    <w:p>
      <w:pPr>
        <w:pStyle w:val="BookText"/>
        <w:rPr/>
      </w:pPr>
      <w:r>
        <w:rPr>
          <w:rFonts w:ascii="Amiri" w:hAnsi="Amiri" w:eastAsia="Amiri" w:cs="Amiri"/>
          <w:color w:val="111111"/>
          <w:sz w:val="28"/>
          <w:sz w:val="28"/>
          <w:szCs w:val="28"/>
          <w:rtl w:val="true"/>
          <w:lang w:bidi="ar-SA"/>
        </w:rPr>
        <w:t xml:space="preserve">الخلاصة </w:t>
      </w:r>
      <w:r>
        <w:rPr>
          <w:rStyle w:val="FootnoteAnchor"/>
          <w:rtl w:val="true"/>
        </w:rPr>
        <w:footnoteReference w:id="59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واقفي،لا أعتمد على روايته،و قال النجاشي </w:t>
      </w:r>
      <w:r>
        <w:rPr>
          <w:rStyle w:val="FootnoteAnchor"/>
          <w:rtl w:val="true"/>
        </w:rPr>
        <w:footnoteReference w:id="600"/>
      </w:r>
      <w:r>
        <w:rPr>
          <w:rFonts w:ascii="Amiri" w:hAnsi="Amiri" w:eastAsia="Amiri" w:cs="Amiri"/>
          <w:color w:val="111111"/>
          <w:sz w:val="28"/>
          <w:sz w:val="28"/>
          <w:szCs w:val="28"/>
          <w:rtl w:val="true"/>
          <w:lang w:bidi="ar-SA"/>
        </w:rPr>
        <w:t>رحمه اللّه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التوقّف في العمل بروايته،بعد توثيق النجاشي المؤيّد بتوثيق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المحقّق البحراني حيث قال في حاشية له على هذا الموضع من البلغة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البحراني ما قاله في البلغة في كتابه الآخر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نقلا عن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أبي سمال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غريب ما وقع له من الغفلة،كيف و هو مذكور في كتاب النجاشي،الّذي هو أضبط علماء الجرح و التعديل 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النجاشي بمرأى منه و مسمع،و كذا العلاّمة قدّس سرّه أورده في القسم الثاني من الخلاصة،و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واقفي،و نقل عن النجاشي توثيقه،و قد نقلنا عبارته فيما سبق،و قد اتّفق لشيخنا الشهيد الثاني قدّس اللّه روحه في شرح الشرائع فيه توهم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واقفي ضعيف،فإن أراد المصطلح، دفع تصريح النجاشي بتوثيقه،و اتّجه عليه أنّ تضعيفه غير موجود في كتب الرجال الّتي بأيدينا الآن،و هي المتداولة بين الأصحاب،و إن أراد ضعفه بالوقف كان تأكيدا، و المتبادر من العبارة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 رصين،و عليه فلا ريب في كون الرجل موثّقا إن ثبت وقفه،و إلاّ فهو ثقة،فتفطّن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الأعجب من كلّ هذا أنّه لا يوجد لصاحب المدارك في كتاب الحجّ و غيره مثل هذه الدعوى نعم قالها بالنسبة إلى أبان الأزرق و هو غير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إلاّ أن نقول باتّحادهما كما ذهب إليه في جامع الرواة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المدارك،في مباحث الحجّ أنّه مجهول،و هو غفلة عجيبة، كيف و التوثيق و الوقف مذكوران في كتاب النجاشي،و هو أضبط علماء الجرح و التعديل و أعلم أصحابنا بالرجال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وقفه غير محقّق،بل إن كان فالشكّ و التوقّف كما سمعته من الكشّي على أنّه يقول بكون الكاظم عليه السلام حجّة اللّه تعالى،فلا يعقل منه الكذب عليه في الأحكام الفرعية،و اللّه العالم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في الرواية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صفوان،عن أبي الحسن عليه السلام 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عليه إبراهيم و إسماعيل ابنا أبي سمّال،فسلّما عليه،فأخبراه بحالهما و حال أهل بيتهما في هذا الأمر،و سألا عن أبي الحسن؟فخبّرهما بأنّه قد توفّي،قالا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مفردة؟قال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اختلفوا علينا، فنحن ندين اللّه بطاعة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إمامنا،و إن كان مات فوصيّه الّذي أوصى إليه إمامنا،فما حال من كان هكذا،مؤمن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أنّه من مات و لا يعرف إمامه مات ميتة جاهليّة،قالا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يكفره؟،قالا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أضلّكم؟قالا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تستدلّ على أهل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إلى المدينة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 فلان؟فيقولون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فلان، و السلاح عندنا بمنزلة التابوت في بني إسرائيل،حيثما دار دار الأمر،قالا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السلاح من يعرفه؟ثمّ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فداك،فأخبرنا بشيء نستدل به؟فقد كان الرجل يأتي أبا الحسن عليه السلام يريد أن يسأله عن شيء فيبتدئ به،و يأتي أبا عبد اللّه عليه السلام فيبتدئ قبل أن يسأله،قال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كنتم تطلبون من جعفر عليه السلام و أبي الحسن عليه السلام،قال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لم ندركه و قد مات،و الشيعة مجمعون عليه و على أبي الحسن عليه السلام،و هم اليوم مختلفون،قال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مجتمعين عليه كيف يكونون مجتمعين عليه و كان مشيختكم و كبراؤكم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إسماعيل و هم يرونه يشرب كذا و كذا،فيقولون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أجود،قالوا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لم يكن أدخله في الوصيّة،فقال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أدخله في كتاب الصدقة،و كان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إسماعيل بن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الّذي لا إله إلاّ هو عالم الغيب 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 و الكذا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استقصى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 إنّي زعمت أنّك لست هكذا ولي 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أخبرناك بحالنا،فقال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أخبرناك بحالنا،فما حال من كان هكذا؟مسلم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المعاصرين نسب إلى المؤلّف قدّس سرّه و إلى نسخة رجال الكشّي تحريفات و صحّحها بخياله،و من وقف عليها و كان من أهل اللسان اتّضح له خطأ تصحيحه، أو عدم لزومه،و ليس ذلك منه إلاّ لأنّه من غير أهل اللسان مع حبه للنقد،فراجع قاموس الرجال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الكشّي أنّه يروي عن إبراهيم هذا كتاب نوادره محمّد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إلاّ أنّ في مشيخة الفقيه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عثيم عنه،و جامع الرواة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بعض المعاصرين على المؤلّف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على الفهرست،و لم يذكر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بن فضّال،كما قال المصنّف بل أنهى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يديك عبارة الفهرست الصريحة،بما نقله المؤلّف قدّس سرّه،و لم أهتد إلى التحريف الّذي أشار إليه،و كأنّ حرصه على النقد أوجب غفلته أو تسرعه،و الحرص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كتابا،روى عنه الحسن بن عليّ بن فضّال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الطريحي </w:t>
      </w:r>
      <w:r>
        <w:rPr>
          <w:rStyle w:val="FootnoteAnchor"/>
          <w:rtl w:val="true"/>
        </w:rPr>
        <w:footnoteReference w:id="604"/>
      </w:r>
      <w:r>
        <w:rPr>
          <w:rFonts w:ascii="Amiri" w:hAnsi="Amiri" w:eastAsia="Amiri" w:cs="Amiri"/>
          <w:color w:val="111111"/>
          <w:sz w:val="28"/>
          <w:sz w:val="28"/>
          <w:szCs w:val="28"/>
          <w:rtl w:val="true"/>
          <w:lang w:bidi="ar-SA"/>
        </w:rPr>
        <w:t>رواية الرجلين عنه مميّزا له،كروايته عن أبي الحسن موسى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ممّن روى عنه أبو القاسم معاوية،و موسى بن القاسم،و معاوية بن عمّار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من روى عنهم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فرقد،كما في روضة الكافي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،و عن الحسن ابن راشد،كما في التهذيب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،و عن زكريا المؤمن،كما في التهذيب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روى عن المترجم</w:t>
      </w:r>
    </w:p>
    <w:p>
      <w:pPr>
        <w:pStyle w:val="BookText"/>
        <w:rPr/>
      </w:pPr>
      <w:r>
        <w:rPr>
          <w:rFonts w:ascii="Amiri" w:hAnsi="Amiri" w:eastAsia="Amiri" w:cs="Amiri"/>
          <w:color w:val="111111"/>
          <w:sz w:val="28"/>
          <w:sz w:val="28"/>
          <w:szCs w:val="28"/>
          <w:rtl w:val="true"/>
          <w:lang w:bidi="ar-SA"/>
        </w:rPr>
        <w:t>روى عن المترجم بالإضافة إلى من ذكر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الوشاء كما في الكافي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أحمد بن محمّد الكوفي كما في الكافي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الحسن بن فضّال عن المترجم بلا واسطة و روى كتاب المترجم هذا عن أخويه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 تهافت ذلك غفلة من أنّ الكتاب حيث لم يسمعه عن المترجم،بل سمع أبوه الكتاب عن المترجم،و سمع أخواه من أبيهم و سمع هو من أخويه،فلذا الروايات الّتي سمعها ابن فضّال عن المترجم رواها كما سمعها،و الكتاب حيث لم يسمعه منه رواه كما سمعه عن أخويه عن أبيه عن المترجم،و لا حقيقة للتهافت،فتفطّن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عبد اللّه بن حمّاد،و عليّ بن معلّى،و عليّ بن الحسن بن فضّال،و عيثم،كما لا يخفى على من راجع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يتلخّص من جميع ما ذكر في الترجمة،أنّ وقف المعنون غير ثابت،بل إنّما هو شاكّ غير معاند،و على كلّ تقدير فهو مسلّم الوثاقة باتّفاق خبراء معرفة الرجال،فرواياته عند أهل التحقيق معتبرة،و هو موثّق أو ثقة،و لبعض المعاصرين في المقام شطحات أعرضنا عنها تجنّبا من الإطالة،فراجع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النوادر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محمّد،عن الوشاء، عن إبراهيم بن أبي بكر النحّاس،عن موسى بن بكر،عن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غير المورد المذكور رواية،و لم يتعرّض لحاله و لا لعنوانه أحد من علماء الرجال،فهو يعدّ مهملا،و لا يبعد اتّحاده مع الرازي المتقدّم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086_168346"/>
    </w:p>
    <w:p>
      <w:pPr>
        <w:pStyle w:val="Heading5"/>
        <w:numPr>
          <w:ilvl w:val="4"/>
          <w:numId w:val="1"/>
        </w:numPr>
        <w:rPr/>
      </w:pPr>
      <w:bookmarkStart w:id="179" w:name="__RefHeading___Toc524995_1280447820"/>
      <w:bookmarkStart w:id="180" w:name="_Toc53"/>
      <w:bookmarkEnd w:id="178"/>
      <w:bookmarkEnd w:id="179"/>
      <w:r>
        <w:rPr/>
        <w:t>79</w:t>
      </w:r>
      <w:bookmarkEnd w:id="18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البلاد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الصحاح،و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الكافي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المحقّقة،و تكملة الرجال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326/14</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المكسورة،و اللام المخفّفة،ثمّ الألف،ثمّ الدال المهملة،و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مولى بني عبد اللّه بن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و الطاء المهملة المفتوحتين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تعليقة الوحيد قدّس سرّه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البلاد ضريرا،راوية للشعر،على ما صرّح به الكشّي </w:t>
      </w:r>
      <w:r>
        <w:rPr>
          <w:rStyle w:val="FootnoteAnchor"/>
          <w:rtl w:val="true"/>
        </w:rPr>
        <w:footnoteReference w:id="6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p>
    <w:p>
      <w:pPr>
        <w:pStyle w:val="BookText"/>
        <w:rPr/>
      </w:pPr>
      <w:r>
        <w:rPr>
          <w:rFonts w:ascii="Amiri" w:hAnsi="Amiri" w:eastAsia="Amiri" w:cs="Amiri"/>
          <w:color w:val="111111"/>
          <w:sz w:val="28"/>
          <w:sz w:val="28"/>
          <w:szCs w:val="28"/>
          <w:rtl w:val="true"/>
          <w:lang w:bidi="ar-SA"/>
        </w:rPr>
        <w:t>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عينيك من رجل </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318/19</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إسماعيل أيضا على ما في رجال الشيخ رحمه اللّه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لإبراهيم هذا 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الصادق و الكاظم و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عدّه الشيخ رحمه اللّه في رجال كلّ منهم </w:t>
      </w:r>
      <w:r>
        <w:rPr>
          <w:rStyle w:val="FootnoteAnchor"/>
          <w:rtl w:val="true"/>
        </w:rPr>
        <w:footnoteReference w:id="613"/>
      </w:r>
      <w:r>
        <w:rPr>
          <w:rFonts w:ascii="Amiri" w:hAnsi="Amiri" w:eastAsia="Amiri" w:cs="Amiri"/>
          <w:color w:val="111111"/>
          <w:sz w:val="28"/>
          <w:sz w:val="28"/>
          <w:szCs w:val="28"/>
          <w:rtl w:val="true"/>
          <w:lang w:bidi="ar-SA"/>
        </w:rPr>
        <w:t>،بل استظهر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التعليقة </w:t>
      </w:r>
      <w:r>
        <w:rPr>
          <w:rStyle w:val="FootnoteAnchor"/>
          <w:rtl w:val="true"/>
        </w:rPr>
        <w:footnoteReference w:id="614"/>
      </w:r>
      <w:r>
        <w:rPr>
          <w:rFonts w:ascii="Amiri" w:hAnsi="Amiri" w:eastAsia="Amiri" w:cs="Amiri"/>
          <w:color w:val="111111"/>
          <w:sz w:val="28"/>
          <w:sz w:val="28"/>
          <w:szCs w:val="28"/>
          <w:rtl w:val="true"/>
          <w:lang w:bidi="ar-SA"/>
        </w:rPr>
        <w:t xml:space="preserve">دركه للجواد عليه السلام أيضا ممّا رواه في الكافي </w:t>
      </w:r>
      <w:r>
        <w:rPr>
          <w:rStyle w:val="FootnoteAnchor"/>
          <w:rtl w:val="true"/>
        </w:rPr>
        <w:footnoteReference w:id="615"/>
      </w:r>
      <w:r>
        <w:rPr>
          <w:rFonts w:ascii="Amiri" w:hAnsi="Amiri" w:eastAsia="Amiri" w:cs="Amiri"/>
          <w:color w:val="111111"/>
          <w:sz w:val="28"/>
          <w:sz w:val="28"/>
          <w:szCs w:val="28"/>
          <w:rtl w:val="true"/>
          <w:lang w:bidi="ar-SA"/>
        </w:rPr>
        <w:t>في باب النبيذ،عنه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بن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ألصق بطني ببطنك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يا أبا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عن بطنه،و حسرت عن بطني،و ألزقت بطني ببطنه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أجلسني و دعا بطيّ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الكافي المطبوع،و الظاهر أنّ نسخة المؤلّف قدّس سرّه من الكافي كانت مصحّفة أو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زبيب فأكلت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اسقيه من نبيذي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مضافا إلى نباهته،دركه للجواد عليه السلام أيضا،و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استفاد السيّد صدر الدين </w:t>
      </w:r>
      <w:r>
        <w:rPr>
          <w:rStyle w:val="FootnoteAnchor"/>
          <w:rtl w:val="true"/>
        </w:rPr>
        <w:footnoteReference w:id="617"/>
      </w:r>
      <w:r>
        <w:rPr>
          <w:rFonts w:ascii="Amiri" w:hAnsi="Amiri" w:eastAsia="Amiri" w:cs="Amiri"/>
          <w:color w:val="111111"/>
          <w:sz w:val="28"/>
          <w:sz w:val="28"/>
          <w:szCs w:val="28"/>
          <w:rtl w:val="true"/>
          <w:lang w:bidi="ar-SA"/>
        </w:rPr>
        <w:t>من فقرة في ذيل هذا الخبر أنّ الرجل كان طبيبا،لتضمّنه شكايته عليه السلام إليه معدته و قوله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النبيذ يفسد معدتك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الاستفادة تأمّل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تارة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الأوّل في الخلاصة، و الثاني الكشّي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الخلاصة </w:t>
      </w:r>
      <w:r>
        <w:rPr>
          <w:rStyle w:val="FootnoteAnchor"/>
          <w:rtl w:val="true"/>
        </w:rPr>
        <w:footnoteReference w:id="620"/>
      </w:r>
      <w:r>
        <w:rPr>
          <w:rFonts w:ascii="Amiri" w:hAnsi="Amiri" w:eastAsia="Amiri" w:cs="Amiri"/>
          <w:color w:val="111111"/>
          <w:sz w:val="28"/>
          <w:sz w:val="28"/>
          <w:szCs w:val="28"/>
          <w:rtl w:val="true"/>
          <w:lang w:bidi="ar-SA"/>
        </w:rPr>
        <w:t xml:space="preserve">عن الفقيه </w:t>
      </w:r>
      <w:r>
        <w:rPr>
          <w:rStyle w:val="FootnoteAnchor"/>
          <w:rtl w:val="true"/>
        </w:rPr>
        <w:footnoteReference w:id="621"/>
      </w:r>
      <w:r>
        <w:rPr>
          <w:rFonts w:ascii="Amiri" w:hAnsi="Amiri" w:eastAsia="Amiri" w:cs="Amiri"/>
          <w:color w:val="111111"/>
          <w:sz w:val="28"/>
          <w:sz w:val="28"/>
          <w:szCs w:val="28"/>
          <w:rtl w:val="true"/>
          <w:lang w:bidi="ar-SA"/>
        </w:rPr>
        <w:t>أنّه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إسماعيل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أنّه سهو من أحدهما؛فإنّ أبا إسماعيل كنية أبيه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صريح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كنية إبراهيم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نعم؛قد سمعت من التعليقة </w:t>
      </w:r>
    </w:p>
    <w:p>
      <w:pPr>
        <w:pStyle w:val="BookText"/>
        <w:rPr/>
      </w:pPr>
      <w:r>
        <w:rPr>
          <w:rFonts w:ascii="Amiri" w:hAnsi="Amiri" w:eastAsia="Amiri" w:cs="Amiri"/>
          <w:color w:val="111111"/>
          <w:sz w:val="28"/>
          <w:sz w:val="28"/>
          <w:szCs w:val="28"/>
          <w:rtl w:val="true"/>
          <w:lang w:bidi="ar-SA"/>
        </w:rPr>
        <w:t>استظهار تكنيته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كان؛فقد وثّقه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رحمه اللّه في رجاله </w:t>
      </w:r>
      <w:r>
        <w:rPr>
          <w:rStyle w:val="FootnoteAnchor"/>
          <w:rtl w:val="true"/>
        </w:rPr>
        <w:footnoteReference w:id="623"/>
      </w:r>
      <w:r>
        <w:rPr>
          <w:rFonts w:ascii="Amiri" w:hAnsi="Amiri" w:eastAsia="Amiri" w:cs="Amiri"/>
          <w:color w:val="111111"/>
          <w:sz w:val="28"/>
          <w:sz w:val="28"/>
          <w:szCs w:val="28"/>
          <w:rtl w:val="true"/>
          <w:lang w:bidi="ar-SA"/>
        </w:rPr>
        <w:t>عند عدّه من رجال الرضا عليه السلام حيث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2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قارئا أديبا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للرضا عليه السلام إليه رسالة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ثقة،أعمل على روايته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326/14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البلاد وثّقه الأربعة و مدائحه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مشتركات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مقدّمة الجامع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أبيه،عن 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البلاد،و اسم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 الغطفاني،يكنّى أبا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الطوسي في رجال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ثقة،فقيها،قارئا،و عمّر دهرا طويلا،حتّى كاتبه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ابناه يحيى،و محمّد،و محمّد بن سهل بن اليسع و آخرون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627"/>
      </w:r>
      <w:r>
        <w:rPr>
          <w:rFonts w:ascii="Amiri" w:hAnsi="Amiri" w:eastAsia="Amiri" w:cs="Amiri"/>
          <w:color w:val="111111"/>
          <w:sz w:val="28"/>
          <w:sz w:val="28"/>
          <w:szCs w:val="28"/>
          <w:rtl w:val="true"/>
          <w:lang w:bidi="ar-SA"/>
        </w:rPr>
        <w:t>عن الحسين بن الحسن،عن سعد بن عبد اللّه،عن محمّد بن الحسين بن أبي الخطّاب،عن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 على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التمييز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29"/>
      </w:r>
      <w:r>
        <w:rPr>
          <w:rFonts w:ascii="Amiri" w:hAnsi="Amiri" w:eastAsia="Amiri" w:cs="Amiri"/>
          <w:color w:val="111111"/>
          <w:sz w:val="28"/>
          <w:sz w:val="28"/>
          <w:szCs w:val="28"/>
          <w:rtl w:val="true"/>
          <w:lang w:bidi="ar-SA"/>
        </w:rPr>
        <w:t>رحمه اللّه في ترجمة إبراهيم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عنه جماعة، أخبرنا عليّ بن أحمد،عن محمّد بن الحسن بن الوليد،عن محمّد بن الحسن الصفّار،عن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الرحمن بن حمّاد الكوفي،عن محمّد بن سهل بن اليسع،عنه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البلاد،له أصل، أخبرنا به ابن أبي جيد،عن ابن الوليد،عن الصفّار،عن محمّد بن أبي الصهبان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w:t>
      </w:r>
    </w:p>
    <w:p>
      <w:pPr>
        <w:pStyle w:val="BookText"/>
        <w:rPr/>
      </w:pPr>
      <w:r>
        <w:rPr>
          <w:rFonts w:ascii="Amiri" w:hAnsi="Amiri" w:eastAsia="Amiri" w:cs="Amiri"/>
          <w:color w:val="111111"/>
          <w:sz w:val="28"/>
          <w:sz w:val="28"/>
          <w:szCs w:val="28"/>
          <w:rtl w:val="true"/>
          <w:lang w:bidi="ar-SA"/>
        </w:rPr>
        <w:t xml:space="preserve">حمّاد الكوفي </w:t>
      </w:r>
      <w:r>
        <w:rPr>
          <w:rStyle w:val="FootnoteAnchor"/>
          <w:rtl w:val="true"/>
        </w:rPr>
        <w:footnoteReference w:id="632"/>
      </w:r>
      <w:r>
        <w:rPr>
          <w:rFonts w:ascii="Amiri" w:hAnsi="Amiri" w:eastAsia="Amiri" w:cs="Amiri"/>
          <w:color w:val="111111"/>
          <w:sz w:val="28"/>
          <w:sz w:val="28"/>
          <w:szCs w:val="28"/>
          <w:rtl w:val="true"/>
          <w:lang w:bidi="ar-SA"/>
        </w:rPr>
        <w:t>،عن محمّد بن سهل بن اليسع،عن إبراهيم بن أبي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مشتركات الطريحي </w:t>
      </w:r>
      <w:r>
        <w:rPr>
          <w:rStyle w:val="FootnoteAnchor"/>
          <w:rtl w:val="true"/>
        </w:rPr>
        <w:footnoteReference w:id="63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برواية سهل بن اليسع عنه،و رواية عليّ بن يقطين،عنه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هو،عن أبي عبد اللّه،و أبي الحسن </w:t>
      </w:r>
      <w:r>
        <w:rPr>
          <w:rStyle w:val="FootnoteAnchor"/>
          <w:rtl w:val="true"/>
        </w:rPr>
        <w:footnoteReference w:id="634"/>
      </w:r>
      <w:r>
        <w:rPr>
          <w:rFonts w:ascii="Amiri" w:hAnsi="Amiri" w:eastAsia="Amiri" w:cs="Amiri"/>
          <w:color w:val="111111"/>
          <w:sz w:val="28"/>
          <w:sz w:val="28"/>
          <w:szCs w:val="28"/>
          <w:rtl w:val="true"/>
          <w:lang w:bidi="ar-SA"/>
        </w:rPr>
        <w:t>،و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فزاد رواية عليّ بن يقطين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في مشتركاته </w:t>
      </w:r>
      <w:r>
        <w:rPr>
          <w:rStyle w:val="FootnoteAnchor"/>
          <w:rtl w:val="true"/>
        </w:rPr>
        <w:footnoteReference w:id="635"/>
      </w:r>
      <w:r>
        <w:rPr>
          <w:rFonts w:ascii="Amiri" w:hAnsi="Amiri" w:eastAsia="Amiri" w:cs="Amiri"/>
          <w:color w:val="111111"/>
          <w:sz w:val="28"/>
          <w:sz w:val="28"/>
          <w:szCs w:val="28"/>
          <w:rtl w:val="true"/>
          <w:lang w:bidi="ar-SA"/>
        </w:rPr>
        <w:t>أناسا آخرين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برواية محمّد بن سهل بن اليسع،و رواية الحسن بن عليّ بن يقطين،و رواية محمّد بن الحسين بن أبي الخطّاب،و موسى بن القاسم،و الحسين بن سعيد،و يعرف أيضا بروايته هو عن الباقر و الصادق </w:t>
      </w:r>
      <w:r>
        <w:rPr>
          <w:rStyle w:val="FootnoteAnchor"/>
          <w:rtl w:val="true"/>
        </w:rPr>
        <w:footnoteReference w:id="636"/>
      </w:r>
      <w:r>
        <w:rPr>
          <w:rFonts w:ascii="Amiri" w:hAnsi="Amiri" w:eastAsia="Amiri" w:cs="Amiri"/>
          <w:color w:val="111111"/>
          <w:sz w:val="28"/>
          <w:sz w:val="28"/>
          <w:szCs w:val="28"/>
          <w:rtl w:val="true"/>
          <w:lang w:bidi="ar-SA"/>
        </w:rPr>
        <w:t>و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الطريحي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روايات المترجم في أبواب الفقه أكثر من ستّين رواية،و أمّا باقي أبواب الحديث فكثيرة جدّا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أناس آخرين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p>
    <w:p>
      <w:pPr>
        <w:pStyle w:val="BookText"/>
        <w:rPr/>
      </w:pPr>
      <w:r>
        <w:rPr>
          <w:rFonts w:ascii="IRNazanin" w:hAnsi="IRNazanin" w:eastAsia="IRNazanin"/>
          <w:color w:val="111111"/>
          <w:sz w:val="28"/>
          <w:sz w:val="28"/>
          <w:szCs w:val="28"/>
          <w:rtl w:val="true"/>
          <w:lang w:bidi="fa-IR"/>
        </w:rPr>
        <w:t xml:space="preserve">و ابن أسباط </w:t>
      </w:r>
      <w:r>
        <w:rPr>
          <w:rStyle w:val="FootnoteAnchor"/>
          <w:rtl w:val="true"/>
        </w:rPr>
        <w:footnoteReference w:id="638"/>
      </w:r>
      <w:r>
        <w:rPr>
          <w:rFonts w:ascii="Amiri" w:hAnsi="Amiri" w:eastAsia="Amiri" w:cs="Amiri"/>
          <w:color w:val="111111"/>
          <w:sz w:val="28"/>
          <w:sz w:val="28"/>
          <w:szCs w:val="28"/>
          <w:rtl w:val="true"/>
          <w:lang w:bidi="ar-SA"/>
        </w:rPr>
        <w:t>،و محمّد بن إسماعيل،و موسى بن القاسم،و أحمد بن محمّد،عن محمّد بن إسماعيل،و ابنه يحيى،و يحيى بن المبارك،و ابن محبوب،و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شرح ذلك فراجع جامع الرواة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روى عن الإمام الصادق و الكاظم و الرضا و الجواد عليهم السلام،و روى عن أبي بصير،و عن أبيه أبي البلاد،و عن أبي بلال المكّي،و عن إبراهيم بن عبد الحميد، و إسماعيل بن محمّد بن عبد اللّه بن عليّ بن الحسين،و عن الحسين بن المختار،و عن زرارة،و زيد الشحّام،و سدير الصيرفي،و سعد الإسكاف،و عبد السلام بن عبد الرحمن ابن نعيم،و عبد اللّه بن جندب،و عليّ بن أبي المغيرة،و عمر بن يزيد،و معاوية بن عمّار، و الوليد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روى عن المترجم</w:t>
      </w:r>
    </w:p>
    <w:p>
      <w:pPr>
        <w:pStyle w:val="BookText"/>
        <w:rPr/>
      </w:pPr>
      <w:r>
        <w:rPr>
          <w:rFonts w:ascii="Amiri" w:hAnsi="Amiri" w:eastAsia="Amiri" w:cs="Amiri"/>
          <w:color w:val="111111"/>
          <w:sz w:val="28"/>
          <w:sz w:val="28"/>
          <w:szCs w:val="28"/>
          <w:rtl w:val="true"/>
          <w:lang w:bidi="ar-SA"/>
        </w:rPr>
        <w:t>روى عن المترجم جماعة كثيرة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محبوب،و جعفر بن محمّد،و الحسين بن سعيد،و عليّ بن أسباط،و محمّد بن إسماعيل،و محمّد بن الحسين بن أبي الخطّاب، و محمّد بن سهل،و موسى بن القاسم،و يحيى بن موسى القاسم،و يحيى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الكليني رحمه اللّه ذكر في الكافي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الزي و التجمل رواية جاء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يحيى بن أبي البلاد،عن الحسن بن عليّ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كتب الرجال،و لا في سند الأحاديث ذكرا لمثل هذا العنوان إلاّ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يحيى ابن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حينئذ هو المترجم و إلاّ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بعض رواية المترجم عن الجواد عليه السلام،مستدلا بعدم ذكر النجاشي رحمه اللّه ذلك،و من المعلوم أنّ وقوع الغفلة أو النسيان من النجاشي جائز،و عدم الذكر أعم،ثمّ روايته عن الجواد عليه السلام ذكرها الكليني رحمه اللّه في الكافي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الأحمر رواية عن إبراهيم هذا،و مرّ وجهه و إجماله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لا ينبغي الريب في وثاقة المترجم و جلالته و قربه من أئمّة الهدى عليهم السلام،من دون غمز فيه،فالرجل ثقة جليل بلا ريب،و أحاديثه صحاح من جهته،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 السلمي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يحيى بن إبراهيم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عن أبي عبد اللّه عليه السلام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على رواية اخرى فيها السلمي و الروايات كلّها عن إبراهيم بن أبي البلاد،فعليه فهو أما متحد مع ابن أبي البلاد المتقدّم ذكره و أنّ هذا منسوب إلى جدّه سليم الّذي هو جدّ إبراهيم و يكون حينئذ الصحيح السليمي أو أنّ السلمي من زيادة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إن كان متحدا مع ابن أبي البلاد المتقدّم ذكره جرى عليه حكمه و إلاّ كان مهملا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حبة اليسع بن سعد المكّي</w:t>
      </w:r>
    </w:p>
    <w:p>
      <w:pPr>
        <w:pStyle w:val="BookText"/>
        <w:rPr/>
      </w:pPr>
      <w:r>
        <w:rPr>
          <w:rFonts w:ascii="Amiri" w:hAnsi="Amiri" w:eastAsia="Amiri" w:cs="Amiri"/>
          <w:color w:val="111111"/>
          <w:sz w:val="28"/>
          <w:sz w:val="28"/>
          <w:szCs w:val="28"/>
          <w:rtl w:val="true"/>
          <w:lang w:bidi="ar-SA"/>
        </w:rPr>
        <w:t>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عدّه من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رغم الفحص و التنقيب في المعاجم الرجاليّة و الحديثية،لم أظفر على ما يوضّح حال المعنون،فهو ضعيف بحكم الشيخ رحمه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6086_168355"/>
    </w:p>
    <w:p>
      <w:pPr>
        <w:pStyle w:val="Heading5"/>
        <w:numPr>
          <w:ilvl w:val="4"/>
          <w:numId w:val="1"/>
        </w:numPr>
        <w:rPr/>
      </w:pPr>
      <w:bookmarkStart w:id="182" w:name="__RefHeading___Toc524997_1280447820"/>
      <w:bookmarkStart w:id="183" w:name="_Toc54"/>
      <w:bookmarkEnd w:id="181"/>
      <w:bookmarkEnd w:id="182"/>
      <w:r>
        <w:rPr/>
        <w:t>82</w:t>
      </w:r>
      <w:bookmarkEnd w:id="18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 الأسلمي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سكون الجيم المعجمة،ثمّ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إيضاح الاشتباه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في نضد الايضاح المطبوع في ذيل فهرست الشيخ طباعة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المهملة،و سكون الجيم،ثمّ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سكون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غيره،و يحتمل الكسر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السمعاني </w:t>
      </w:r>
      <w:r>
        <w:rPr>
          <w:rStyle w:val="FootnoteAnchor"/>
          <w:rtl w:val="true"/>
        </w:rPr>
        <w:footnoteReference w:id="643"/>
      </w:r>
      <w:r>
        <w:rPr>
          <w:rFonts w:ascii="Amiri" w:hAnsi="Amiri" w:eastAsia="Amiri" w:cs="Amiri"/>
          <w:color w:val="111111"/>
          <w:sz w:val="28"/>
          <w:sz w:val="28"/>
          <w:szCs w:val="28"/>
          <w:rtl w:val="true"/>
          <w:lang w:bidi="ar-SA"/>
        </w:rPr>
        <w:t>ضبطه بالفتح فيما كان اسم قبيلة،فإنّ حجر ثلاث قبائل،الأولى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ذي رعين،و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حمير،و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الأزد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اللام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الأزد،من الأنصار، </w:t>
      </w:r>
    </w:p>
    <w:p>
      <w:pPr>
        <w:pStyle w:val="BookText"/>
        <w:rPr/>
      </w:pPr>
      <w:r>
        <w:rPr>
          <w:rFonts w:ascii="Amiri" w:hAnsi="Amiri" w:eastAsia="Amiri" w:cs="Amiri"/>
          <w:color w:val="111111"/>
          <w:sz w:val="28"/>
          <w:sz w:val="28"/>
          <w:szCs w:val="28"/>
          <w:rtl w:val="true"/>
          <w:lang w:bidi="ar-SA"/>
        </w:rPr>
        <w:t xml:space="preserve">و بالفتح قبيلة من قضاعة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ذلك بشيء من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هو من قضاعة بضمّ اللام لا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عن المحقّق البحراني،و ذكره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للرجل ذكر في كتب الرجال بمدح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روى في الفقيه،عن محمّد بن سليمان الديلمي،عن أبيه،عنه،عن أبي عبد اللّه عليه السلام في باب ما جاء فيمن حجّ،و لم يزر النبي صلّى اللّه عليه و آله و سلّم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الديلمي،عن أبي حجر الأسلمي،عن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الديلمي،عن أبي يحيى الأسلمي،عن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 عن أبي حجر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مقطوعة السند،لأنّه لا يمكن أن يروي عن النبي صلّى اللّه عليه و آله و سلّم فالرواية بمتنها الواحد لكن سندها مختلف،و له رواية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إبراهيم بن أبي حجر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قبيصة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وصيّ الأوصياء و وارث علم الأنبياء أبا جعفر محمّد بن عليّ بن الحسين ابن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 عن إبراهيم بن أبي حجر الأسلمي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إبراهيم بن محمّد بن أبي يحيى أبو إسحاق مولى أسلم،مدني، روى عن أبي جعفر و أبي عبد اللّه عليهما السلام و عدّه الشيخ و البرقي من أصحاب الإمام الصادق عليه السلام راجع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لم أظفر على من عنونه من علماء الرجال فهو مهمل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6086_168357"/>
    </w:p>
    <w:p>
      <w:pPr>
        <w:pStyle w:val="Heading5"/>
        <w:numPr>
          <w:ilvl w:val="4"/>
          <w:numId w:val="1"/>
        </w:numPr>
        <w:rPr/>
      </w:pPr>
      <w:bookmarkStart w:id="185" w:name="__RefHeading___Toc524999_1280447820"/>
      <w:bookmarkStart w:id="186" w:name="_Toc55"/>
      <w:bookmarkEnd w:id="184"/>
      <w:bookmarkEnd w:id="185"/>
      <w:r>
        <w:rPr/>
        <w:t>83</w:t>
      </w:r>
      <w:bookmarkEnd w:id="18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w:t>
      </w:r>
    </w:p>
    <w:p>
      <w:pPr>
        <w:pStyle w:val="BookText"/>
        <w:rPr/>
      </w:pPr>
      <w:r>
        <w:rPr>
          <w:rFonts w:ascii="Amiri" w:hAnsi="Amiri" w:eastAsia="Amiri" w:cs="Amiri"/>
          <w:color w:val="111111"/>
          <w:sz w:val="28"/>
          <w:sz w:val="28"/>
          <w:szCs w:val="28"/>
          <w:rtl w:val="true"/>
          <w:lang w:bidi="ar-SA"/>
        </w:rPr>
        <w:t xml:space="preserve">أبو إسحاق الكاتب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،ملخّص المقال في قسم الصحاح،معراج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الطبوع،و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جامع الرواة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سكون الفاء،ثمّ الصاد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 أبو إسحاق الكاتب،شيخ من أصحاب أبي محمّد العسكري عليه السلام ثقة،وجه،له كتاب الرد على الغالية و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الفهرست </w:t>
      </w:r>
      <w:r>
        <w:rPr>
          <w:rStyle w:val="FootnoteAnchor"/>
          <w:rtl w:val="true"/>
        </w:rPr>
        <w:footnoteReference w:id="650"/>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 كتاب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 من أصحاب العسكري عليه السلام مصرّح به في كلام النجاشي، و العلاّمة في الخلاصة </w:t>
      </w:r>
      <w:r>
        <w:rPr>
          <w:rStyle w:val="FootnoteAnchor"/>
          <w:rtl w:val="true"/>
        </w:rPr>
        <w:footnoteReference w:id="651"/>
      </w:r>
      <w:r>
        <w:rPr>
          <w:rFonts w:ascii="Amiri" w:hAnsi="Amiri" w:eastAsia="Amiri" w:cs="Amiri"/>
          <w:color w:val="111111"/>
          <w:sz w:val="28"/>
          <w:sz w:val="28"/>
          <w:szCs w:val="28"/>
          <w:rtl w:val="true"/>
          <w:lang w:bidi="ar-SA"/>
        </w:rPr>
        <w:t>،و نسختين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زاد في نسختي الفهرست بين أبي محمّد عليه السلام،و بين العسكري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عدّه من رجال العسكري من خواصّ رجال ابن داود </w:t>
      </w:r>
      <w:r>
        <w:rPr>
          <w:rStyle w:val="FootnoteAnchor"/>
          <w:rtl w:val="true"/>
        </w:rPr>
        <w:footnoteReference w:id="652"/>
      </w:r>
      <w:r>
        <w:rPr>
          <w:rFonts w:ascii="Amiri" w:hAnsi="Amiri" w:eastAsia="Amiri" w:cs="Amiri"/>
          <w:color w:val="111111"/>
          <w:sz w:val="28"/>
          <w:sz w:val="28"/>
          <w:szCs w:val="28"/>
          <w:rtl w:val="true"/>
          <w:lang w:bidi="ar-SA"/>
        </w:rPr>
        <w:t>، كما زعم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حال؛ففي القسم الأوّل من الخلاصة </w:t>
      </w:r>
      <w:r>
        <w:rPr>
          <w:rStyle w:val="FootnoteAnchor"/>
          <w:rtl w:val="true"/>
        </w:rPr>
        <w:footnoteReference w:id="65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وجه،أعمل على </w:t>
      </w:r>
      <w:bookmarkStart w:id="187" w:name="pg16086_168359"/>
    </w:p>
    <w:p>
      <w:pPr>
        <w:pStyle w:val="BookText"/>
        <w:rPr/>
      </w:pPr>
      <w:bookmarkEnd w:id="187"/>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54"/>
      </w:r>
      <w:r>
        <w:rPr>
          <w:rFonts w:ascii="Amiri" w:hAnsi="Amiri" w:eastAsia="Amiri" w:cs="Amiri"/>
          <w:color w:val="111111"/>
          <w:sz w:val="28"/>
          <w:sz w:val="28"/>
          <w:szCs w:val="28"/>
          <w:rtl w:val="true"/>
          <w:lang w:bidi="ar-SA"/>
        </w:rPr>
        <w:t xml:space="preserve">،و البلغة </w:t>
      </w:r>
      <w:r>
        <w:rPr>
          <w:rStyle w:val="FootnoteAnchor"/>
          <w:rtl w:val="true"/>
        </w:rPr>
        <w:footnoteReference w:id="6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656"/>
      </w:r>
      <w:r>
        <w:rPr>
          <w:rFonts w:ascii="Amiri" w:hAnsi="Amiri" w:eastAsia="Amiri" w:cs="Amiri"/>
          <w:color w:val="111111"/>
          <w:sz w:val="28"/>
          <w:sz w:val="28"/>
          <w:szCs w:val="28"/>
          <w:rtl w:val="true"/>
          <w:lang w:bidi="ar-SA"/>
        </w:rPr>
        <w:t xml:space="preserve">أيضا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لا ينبغي التوقّف في وثاقة المترجم بعد تصريح النجاشي و الشيخ و ابن داود و كلّ من تعرّض للمترجم،فهو مسلّم الوثاقة،و رواياته تعدّ من جهته من الصحاح،فتفطّن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525001_1280447820"/>
      <w:bookmarkStart w:id="189" w:name="_Toc56"/>
      <w:bookmarkEnd w:id="188"/>
      <w:r>
        <w:rPr/>
        <w:t>84</w:t>
      </w:r>
      <w:bookmarkEnd w:id="18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حفصة مولى بني عجل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المفتوحة،ثمّ الفاء الساكنة،ثمّ الصاد المهملة المفتوحة، ثمّ تاء التأنيث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بنو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المكسورة،و الجيم المنقطة بواحدة الساكنة،ثمّ اللام،حيّ من ربيعة،منسوبون إلى عجل بن لجيم بن صعب بن عليّ بن بكر بن وائل،و كان يحمق،قيل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فرسك هذا؟ففقأ إحدى عينيها،و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مجمع الأمثال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،و فيه يقول جرثومة العتري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رمتني بنو عجل بداء أبيهم و أيّ امرئ في الناس أحمق من عجل أ ليس أبوهم عار عين جواده فصارت به الأمثال تضرب في الجهل و قريب منه في المستقصى في أمثال العرب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،و فرائد اللآل في مجمع الأمثال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حفصة العجلي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في رجال الشيعة الرواة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العباد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الكمال </w:t>
      </w:r>
      <w:r>
        <w:rPr>
          <w:rFonts w:eastAsia="Amiri" w:cs="Amiri" w:ascii="Amiri" w:hAnsi="Amiri"/>
          <w:color w:val="111111"/>
          <w:sz w:val="28"/>
          <w:szCs w:val="28"/>
          <w:lang w:bidi="ar-SA"/>
        </w:rPr>
        <w:t>133/10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حفصة أخو سالم بن أبي حفصة العجلي أبو يونس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شيخ الطائفة لم أجده في مؤلّفات الشيخ رحمه اللّه،و لا في كلام غيره،و ليتني كنت أقف على مصدر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نجده في سند حديث من العامّة و الخاصّة حسب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هذا من رجال عليّ بن الحسين السجّاد عليهما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أنّه لم يذكر هو و لا غيره في حقّه مدحا و لا قدحا، فهو مجهول الحال</w:t>
      </w:r>
      <w:r>
        <w:rPr>
          <w:rFonts w:eastAsia="Amiri" w:cs="Amiri" w:ascii="Amiri" w:hAnsi="Amiri"/>
          <w:color w:val="111111"/>
          <w:sz w:val="28"/>
          <w:szCs w:val="28"/>
          <w:rtl w:val="true"/>
          <w:lang w:bidi="ar-SA"/>
        </w:rPr>
        <w:t xml:space="preserve">. </w:t>
      </w:r>
      <w:bookmarkStart w:id="190" w:name="pg16086_168361"/>
    </w:p>
    <w:p>
      <w:pPr>
        <w:pStyle w:val="BookText"/>
        <w:rPr/>
      </w:pPr>
      <w:bookmarkEnd w:id="190"/>
      <w:r>
        <w:rPr>
          <w:rFonts w:ascii="Amiri" w:hAnsi="Amiri" w:eastAsia="Amiri" w:cs="Amiri"/>
          <w:color w:val="111111"/>
          <w:sz w:val="28"/>
          <w:sz w:val="28"/>
          <w:szCs w:val="28"/>
          <w:rtl w:val="true"/>
          <w:lang w:bidi="ar-SA"/>
        </w:rPr>
        <w:t xml:space="preserve">و في المنهج </w:t>
      </w:r>
      <w:r>
        <w:rPr>
          <w:rStyle w:val="FootnoteAnchor"/>
          <w:rtl w:val="true"/>
        </w:rPr>
        <w:footnoteReference w:id="66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بأبي إسحاق الكاتب قطعا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رغم الفحص في المعاجم الرجاليّة و الحديثية لم أقف على ما يوضّح حال المعنون، 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525003_1280447820"/>
      <w:bookmarkStart w:id="192" w:name="_Toc57"/>
      <w:bookmarkEnd w:id="191"/>
      <w:r>
        <w:rPr/>
        <w:t>85</w:t>
      </w:r>
      <w:bookmarkEnd w:id="19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جامع الرواة </w:t>
      </w:r>
      <w:r>
        <w:rPr>
          <w:rStyle w:val="FootnoteAnchor"/>
          <w:rtl w:val="true"/>
        </w:rPr>
        <w:footnoteReference w:id="663"/>
      </w:r>
      <w:r>
        <w:rPr>
          <w:rFonts w:ascii="Amiri" w:hAnsi="Amiri" w:eastAsia="Amiri" w:cs="Amiri"/>
          <w:color w:val="111111"/>
          <w:sz w:val="28"/>
          <w:sz w:val="28"/>
          <w:szCs w:val="28"/>
          <w:rtl w:val="true"/>
          <w:lang w:bidi="ar-SA"/>
        </w:rPr>
        <w:t xml:space="preserve">هنا،و حكى أنّه في الكافي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في توحيد الشيخ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الكلام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 عليّ بن شجرة عن إبراهيم بن أبي رجاء عن أخي طربال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إبراهيم بن رجاء الجحدري،لأنّ هذا يروي عن الصادق عليه السلام، و الجحدري ممّن لم يرو عنهم عليهم السلام،و روى عنه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ابن أبي هراسة إبراهيم بن رجاء الشيباني يروي عن الصادق عليه السلام،و يحتمل جدّا اتّحاده مع المعنونين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رجاء الكوفي ذكره الكشّي في رجال الشيعة الرواة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العسقلاني بأنّه أخذ الترجمة من رجال الكشّي مع أنّ رجال الكشّي و النجاشي لا يوجد فيهما ذكر عن المعنون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حقّ الجوار،من كتاب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مهران،عنه،عن</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هنا اشتباه،منشؤه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نسخته فهو إبراهيم بن رجاء الّذي يأتي التعرّض لحاله إن شاء اللّه تعالى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التعدّد و ذكره هنا بإضافة كلمة الأب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 كلمة الأب في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صدر من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له،و العلم عند اللّه تعالى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المعنون لم يذكره أرباب الجرح و التعديل،فهو مهمل،و لا ينبغي احتمال اتّحاده مع الجحدري،كما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السلمي</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السلمي ثقة،روى عن أبي عبد اللّه عليه السلام،ذكره أصحاب الرجال،قاله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النجاشي و لا الخلاصة للمعنون ذكر،و الظاهر أنّه إسماعيل بن أبي زياد السلمي الّذي ذكره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أبي زياد السلمي ثقة كوفي،روى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العبارة الّتي ذكرها الشيخ هي نفس عبارة النجاشي بتبديل إسماعيل بإبراهيم،فراجع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المجاميع الرجاليّة،فعليه لم يتّضح لي حاله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6086_168363"/>
    </w:p>
    <w:p>
      <w:pPr>
        <w:pStyle w:val="Heading5"/>
        <w:numPr>
          <w:ilvl w:val="4"/>
          <w:numId w:val="1"/>
        </w:numPr>
        <w:rPr/>
      </w:pPr>
      <w:bookmarkStart w:id="194" w:name="__RefHeading___Toc525005_1280447820"/>
      <w:bookmarkStart w:id="195" w:name="_Toc58"/>
      <w:bookmarkEnd w:id="193"/>
      <w:bookmarkEnd w:id="194"/>
      <w:r>
        <w:rPr/>
        <w:t>87</w:t>
      </w:r>
      <w:bookmarkEnd w:id="195"/>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الكرخي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،شرح مشيخة المجلسي الأوّل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نسختنا،روضة المتّقين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،المستدرك لشيخنا النوري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الكاف،و سكون الراء المهملة،ثمّ الخاء المنقّطة من فوق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ببغداد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كتب الرجال و الأخبار في الرجل،ففي التهذيب </w:t>
      </w:r>
      <w:r>
        <w:rPr>
          <w:rStyle w:val="FootnoteAnchor"/>
          <w:rtl w:val="true"/>
        </w:rPr>
        <w:footnoteReference w:id="669"/>
      </w:r>
      <w:r>
        <w:rPr>
          <w:rFonts w:ascii="Amiri" w:hAnsi="Amiri" w:eastAsia="Amiri" w:cs="Amiri"/>
          <w:color w:val="111111"/>
          <w:sz w:val="28"/>
          <w:sz w:val="28"/>
          <w:szCs w:val="28"/>
          <w:rtl w:val="true"/>
          <w:lang w:bidi="ar-SA"/>
        </w:rPr>
        <w:t>روى رواية عن الحسن بن محبوب،عن إبراهيم بن أبي زياد الكرخي،عن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بذلك ضبط في النقد </w:t>
      </w:r>
      <w:r>
        <w:rPr>
          <w:rStyle w:val="FootnoteAnchor"/>
          <w:rtl w:val="true"/>
        </w:rPr>
        <w:footnoteReference w:id="670"/>
      </w:r>
      <w:r>
        <w:rPr>
          <w:rFonts w:ascii="IRNazanin" w:hAnsi="IRNazanin" w:eastAsia="IRNazanin"/>
          <w:color w:val="111111"/>
          <w:sz w:val="28"/>
          <w:sz w:val="28"/>
          <w:szCs w:val="28"/>
          <w:rtl w:val="true"/>
          <w:lang w:bidi="fa-IR"/>
        </w:rPr>
        <w:t xml:space="preserve">،و المنهج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في أصحاب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الكرخي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ابناء العجم،فتدبّر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مشتركات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 اللّه، و مقدّمة الحارثي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المحكيّ عن المجلسي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أبي زياد الكرخي الطريق صحيح،و ذكره الشيخ مهملا،من أصحاب الصادق عليه السلام،و يظهر من المصنّف أنّ كتابه معتمد مرجوع إليه،و الروايات عنه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الحكم بصحّته لصحّة الطريق،عن محمّد بن أبي عمير عنه،و هو ممّن أجمعت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أسقط فيه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زياد الكرخي كما في منتهى المقال </w:t>
      </w:r>
      <w:r>
        <w:rPr>
          <w:rStyle w:val="FootnoteAnchor"/>
          <w:rtl w:val="true"/>
        </w:rPr>
        <w:footnoteReference w:id="672"/>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673"/>
      </w:r>
      <w:r>
        <w:rPr>
          <w:rFonts w:ascii="Amiri" w:hAnsi="Amiri" w:eastAsia="Amiri" w:cs="Amiri"/>
          <w:color w:val="111111"/>
          <w:sz w:val="28"/>
          <w:sz w:val="28"/>
          <w:szCs w:val="28"/>
          <w:rtl w:val="true"/>
          <w:lang w:bidi="ar-SA"/>
        </w:rPr>
        <w:t xml:space="preserve">،و محكي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674"/>
      </w:r>
      <w:r>
        <w:rPr>
          <w:rFonts w:ascii="Amiri" w:hAnsi="Amiri" w:eastAsia="Amiri" w:cs="Amiri"/>
          <w:color w:val="111111"/>
          <w:sz w:val="28"/>
          <w:sz w:val="28"/>
          <w:szCs w:val="28"/>
          <w:rtl w:val="true"/>
          <w:lang w:bidi="ar-SA"/>
        </w:rPr>
        <w:t>في ترجمة محمّد بن أحمد بن عبد اللّه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حكي عن الأمالي </w:t>
      </w:r>
      <w:r>
        <w:rPr>
          <w:rStyle w:val="FootnoteAnchor"/>
          <w:rtl w:val="true"/>
        </w:rPr>
        <w:footnoteReference w:id="675"/>
      </w:r>
      <w:r>
        <w:rPr>
          <w:rFonts w:ascii="Amiri" w:hAnsi="Amiri" w:eastAsia="Amiri" w:cs="Amiri"/>
          <w:color w:val="111111"/>
          <w:sz w:val="28"/>
          <w:sz w:val="28"/>
          <w:szCs w:val="28"/>
          <w:rtl w:val="true"/>
          <w:lang w:bidi="ar-SA"/>
        </w:rPr>
        <w:t xml:space="preserve">أنّه روى عن ابن أبي عمير،عن إبراهيم بن زياد الكرخي،عن الصادق عليه السلام،و كذا حكي نحوها عن آخر إكمال الدين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 الثلاثون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و أبي عليّ الزراد جميعا،عن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رواية رواها الصدوق رحمه اللّه في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الكرخي روى عنه ابن أبي عمير في طرق الصدوق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منه أنّ له كتابا و يحتمل اتّحاده مع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إبراهيم بن أبي زياد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المستدرك للنوري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إبراهيم بن أبي زياد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أبوه،عن سعد بن عبد اللّه،عن أيوب بن نوح،عن محمّد بن أبي عمير عنه،و السند إليه صحيح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إبراهيم فيروي عنه ابن أبي عمير الّذي لا يروي إلاّ عن ثقة،و الحسن بن محبوب كما في الفقيه في باب المضاربة،و باب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في باب الأحداث الموجبة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في باب أصول الكفر و أركانه،و هو من أصحاب الإجماع و هم أيضا لا يروون إلاّ عن الثقة كما هو الحقّ عندنا وفاقا للعلاّمة الطباطبائي في ترجمة زيد النرسي،و قد مرّ في شرح حال أصل زيد كلامه و سنوضحه إن شاء اللّه تعالى في مقام ذكر هؤلاء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أبان بن عثمان كما في التهذيب في باب الصلاة في السفر من أبواب الزيارات،و هو أيضا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صفوان بن يحيى كما في الكافي في باب القول على العقيقة،و هو شريك الجماعة،و ممّن نصّ عليهم أنّهم لا يروون إلاّ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إبراهيم بن مهزم في الكافي في كتاب العقيقة و هو من أجلاّء الثقات،و أبو أيوب في الكافي في باب دعوات موجزات،و هو كسابقه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رواية هؤلاء عنه لا مجال للتأمّل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رواياته المشار إليها هي في الكافي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إبراهيم بن زياد الكرخي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الفقيه،و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إبراهيم الكرخي،عن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عمير،و صفوان،عن إبراهيم الكرخي،عن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مهزم،عن إبراهيم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أبو عبد اللّه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أسقط فيه اسم الأب بالمرّة،و 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الكرخي،كرجال الشيخ رحمه اللّه </w:t>
      </w:r>
      <w:r>
        <w:rPr>
          <w:rStyle w:val="FootnoteAnchor"/>
          <w:rtl w:val="true"/>
        </w:rPr>
        <w:footnoteReference w:id="677"/>
      </w:r>
      <w:r>
        <w:rPr>
          <w:rFonts w:ascii="Amiri" w:hAnsi="Amiri" w:eastAsia="Amiri" w:cs="Amiri"/>
          <w:color w:val="111111"/>
          <w:sz w:val="28"/>
          <w:sz w:val="28"/>
          <w:szCs w:val="28"/>
          <w:rtl w:val="true"/>
          <w:lang w:bidi="ar-SA"/>
        </w:rPr>
        <w:t>حيث قال في عداد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الكرخي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نحوه عن الكشّي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بعض الأواخر اتّحاد إبراهيم بن زياد هذا مع إبراهيم بن 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 الخزّاز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إلى ذلك في منتهى المقال </w:t>
      </w:r>
      <w:r>
        <w:rPr>
          <w:rStyle w:val="FootnoteAnchor"/>
          <w:rtl w:val="true"/>
        </w:rPr>
        <w:footnoteReference w:id="679"/>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استشهد لذلك بأنّ صفوان،و ابن أبي عمير،و الحسن بن محبوب يروون عن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آخر بروايتهما جميعا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ذلك منه قدّس سرّه لغريب؛ضرورة أنّ اتّحاد الرواة و المروي عنه إنّما يكشف عن اتّحاد الطبقة دون اتّحاد الرجال،و روايتهم عن أبي أيّوب لا ينافي روايتهم عن إبراهيم آخر هو ابن زياد،أو ابن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الأولى أن يبدل الاستشهاد له باستبعاده؛بأنّه كيف يعقل الاتّحاد بعد كون أحدهما أبا أيّوب الخزّاز،و الآخر ابن أبي زياد،أو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أحدهما كوفيا،و الآخر كرخيا نسبة إلى كرخ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كرخ ميسان،الّذي هو بسواد العراق،أو كرخ باجدّا،الّذي هو بسرّمن رأى،أو كرخ جدان قرب خانقين،أو كرخ الرقة بالجزيرة،أو كرخ عبرتا بالنهروان،أو كرخ خوزستان،كما احتمل بعضهم كلاّ من ذلك </w:t>
      </w:r>
      <w:r>
        <w:rPr>
          <w:rStyle w:val="FootnoteAnchor"/>
          <w:rtl w:val="true"/>
        </w:rPr>
        <w:footnoteReference w:id="6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انصراف الكرخ إلى كرخ بغداد خطأ،و إلاّ لما قال الشيخ رحمه اللّه في رجاله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نسبته إلى الكرخ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بعدم الاتّحاد ما تسمع من حكم العلاّمة المجلسي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ممّن حكم بحسن المترجم الشيخ الدنبلي الخوئي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طريق الصدوق إلى المترجم ففي مشيخة الفقيه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أبي زياد الكرخي،فقد رويته عن أبي رضي اللّه عنه،عن سعد بن عبد اللّه، عن أيّوب بن نوح،عن محمّد بن أبي عمير،عن إبراهيم بن أبي زياد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اتفق أنّ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أبي زياد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الكتب الثلاثة ممّا نقله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زياد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مع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الّتي ذكر المترجم بها</w:t>
      </w:r>
    </w:p>
    <w:p>
      <w:pPr>
        <w:pStyle w:val="BookText"/>
        <w:rPr/>
      </w:pPr>
      <w:r>
        <w:rPr>
          <w:rFonts w:ascii="Amiri" w:hAnsi="Amiri" w:eastAsia="Amiri" w:cs="Amiri"/>
          <w:color w:val="111111"/>
          <w:sz w:val="28"/>
          <w:sz w:val="28"/>
          <w:szCs w:val="28"/>
          <w:rtl w:val="true"/>
          <w:lang w:bidi="ar-SA"/>
        </w:rPr>
        <w:t>جاء في سند روايات الفقيه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التهذيب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الكرخي،و في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موارد أخرى منها في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الكافي و الاستبصار ذكر بالعناوين المذكورة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التأمّل في أسانيد الأحاديث الواردة في الكتب الأربعة يحصل القطع بأنّ هذه العنوانات الثلاثة هي لمعنون واحد،و هذا الاتّحاد لا ريب فيه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مرويات المعنون</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و أبي عليّ الزرّاد جميعا 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جعفر بن محمّد الصادق عليهما السلام و إنّي لجالس عنده إذ دخل أبو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فقبّلته و جلست،فقال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 من بعدي أما ليهلكنّ فيه أقوام و يسعد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فلعن اللّه قاتله و ضاعف على روحه العذاب،أما ليخرجنّ اللّه من صلبه خير أهل الأرض في زمانه سمّي جدّه و وارث علمه و أحكامه و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الإمامة،و رأس الحكمة،يقتله جبّار بني فلان،بعد عجائب طريفة،حسدا له،و 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أمره و لو كره المشركون،يخرج اللّه من صلبه تكملة اثنى عشر إماما مهديّا،اختصّهم اللّه بكرامته،و أحلّهم دار قدسه،المنتظر للثاني عشر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كالشاهر سيفه بين يدي رسول اللّه صلّى اللّه عليه و آله و سلّم يذبّ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رجل من موالي بني أميّة فانقطع الكلام،فعدت إلى أبي عبد اللّه عليه السلام إحدى عشرة مرّة أريد منه أن يستتم الكلام فما قدرت على ذلك،فلمّا كان قابل السنة الثانية 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المفرّج للكرب عن شيعته بعد ضنك شديد،و بلاء طويل،و جزع و خوف فطوبى لمن أدرك ذلك الزمان 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رجعت بشيء أسرّ من هذا لقلبي و لا أقرّ 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 بن يحيى عن إبراهيم بن أبي زياد عن أبي حمزة الثمالي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زين العابدين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بالّذين فرض اللّه عزّ و جلّ طاعتهم و مودّتهم،و أوجب على عباده الاقتداء بهم بعد رسول اللّه صلّى اللّه عليه و آله و سلّم؟فقال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 الأمر الّذين جعلهم اللّه عزّ و جلّ أئمّة للناس و أوجب عليهم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عليه السلام ثمّ الحسن ثمّ الحسين ابنا عليّ بن أبي طالب 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الأرض لا تخلو من حجّة للّه جلّ و عزّ على عباده فمن الحجّة و الإمام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 اسمه في التوراة باقر يبقر العلم بقرا هو الحجّة و الإمام بعدي،و من بعد محمّد ابنه جعفر،و اسمه عند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اسمه الصادق و كلّكم صادقون؟قال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عليهما السلام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عليهم السلام فسمّوه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فإن للخامس من ولده ولدا اسمه جعفر يدّعي الإمامة اجتراء على اللّه و كذبا عليه فهو عند اللّه جعفر الكذّاب المفتري على اللّه عزّ و جلّ و المدعي لما ليس له بأهل،المخالف على أبيه و الحاسد لأخيه،ذلك الّذي يروم كشف ستر اللّه عند غيبة ولي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الهدية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إبراهيم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ابن أبي زياد،مع أنّ وثاقة أبي أيّوب أظهر من أن تخفى على مثل المجلسي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أيضا،لو كان اتّحاد الاسم لمجرّد اتّحاد الراوي أو المروي عنه موجبا للاتّحاد </w:t>
      </w:r>
    </w:p>
    <w:p>
      <w:pPr>
        <w:pStyle w:val="BookText"/>
        <w:rPr/>
      </w:pPr>
      <w:r>
        <w:rPr>
          <w:rFonts w:ascii="Amiri" w:hAnsi="Amiri" w:eastAsia="Amiri" w:cs="Amiri"/>
          <w:color w:val="111111"/>
          <w:sz w:val="28"/>
          <w:sz w:val="28"/>
          <w:szCs w:val="28"/>
          <w:rtl w:val="true"/>
          <w:lang w:bidi="ar-SA"/>
        </w:rPr>
        <w:t>للزم اتّحاد جمّ غفير من الرواة المعلوم تعدّدهم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القاعدة الّتي جرى عليها أهل الرجال و أصحاب الحديث عند تعدّد كلّ من الاسم و اللقب و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التعدّد،إلى أن يثبت الاتّحاد،و لا يعقل ذلك هنا،مع هذا الاختلاف في الكنية 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القاعدة يسقط ما زعم بعضهم جريانه من أصالة عدم التعدّد الّتي لا أصل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عدّ الشيخ رحمه اللّه له من رجال الصادق عليه السلام </w:t>
      </w:r>
      <w:r>
        <w:rPr>
          <w:rStyle w:val="FootnoteAnchor"/>
          <w:rtl w:val="true"/>
        </w:rPr>
        <w:footnoteReference w:id="683"/>
      </w:r>
      <w:r>
        <w:rPr>
          <w:rFonts w:ascii="Amiri" w:hAnsi="Amiri" w:eastAsia="Amiri" w:cs="Amiri"/>
          <w:color w:val="111111"/>
          <w:sz w:val="28"/>
          <w:sz w:val="28"/>
          <w:szCs w:val="28"/>
          <w:rtl w:val="true"/>
          <w:lang w:bidi="ar-SA"/>
        </w:rPr>
        <w:t>،و لم يتعرّض أحد من أهل الرجال في إبراهيم الكرخي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نعم؛قال المولى الوحيد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ابن أبي عمير عنه إشعارا بكونه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رواية صفوان بن يحيى،عنه؛فإنّه أيضا يروي عنه،و يروي عنه الحسن بن محبوب أيضا،و فيه إيماء إلى اعتداد ما به،و كذا من جهة أنّ للصدوق رحمه اللّه طريقا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خالي </w:t>
      </w:r>
      <w:r>
        <w:rPr>
          <w:rStyle w:val="FootnoteAnchor"/>
          <w:rtl w:val="true"/>
        </w:rPr>
        <w:footnoteReference w:id="685"/>
      </w:r>
      <w:r>
        <w:rPr>
          <w:rFonts w:ascii="IRNazanin" w:hAnsi="IRNazanin" w:eastAsia="IRNazanin"/>
          <w:color w:val="111111"/>
          <w:sz w:val="28"/>
          <w:sz w:val="28"/>
          <w:szCs w:val="28"/>
          <w:rtl w:val="true"/>
          <w:lang w:bidi="fa-IR"/>
        </w:rPr>
        <w:t xml:space="preserve">بحسنه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الأوّل في روضة المتّقين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أبي زياد الكرخي،الطريق صحيح،و ذكره الشيخ مهملا من أصحاب الصادق عليه السلام و يظهر من المصنّف أنّ كتابه معتمد مرجوع إليه،و الروايات عنه كثيرة،و يمكن الحكم بصحّته لصحّة الطريق،عن محمّد بن أبي عمير،عنه،و هو ممّن أجمعت العصابة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لذلك،و هو يروي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رواية صفوان بن يحيى،و الحسن بن محبوب،و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في مشتركات الطريحي </w:t>
      </w:r>
      <w:r>
        <w:rPr>
          <w:rStyle w:val="FootnoteAnchor"/>
          <w:rtl w:val="true"/>
        </w:rPr>
        <w:footnoteReference w:id="687"/>
      </w:r>
      <w:r>
        <w:rPr>
          <w:rFonts w:ascii="Amiri" w:hAnsi="Amiri" w:eastAsia="Amiri" w:cs="Amiri"/>
          <w:color w:val="111111"/>
          <w:sz w:val="28"/>
          <w:sz w:val="28"/>
          <w:szCs w:val="28"/>
          <w:rtl w:val="true"/>
          <w:lang w:bidi="ar-SA"/>
        </w:rPr>
        <w:t xml:space="preserve">،و الكاظمي </w:t>
      </w:r>
      <w:r>
        <w:rPr>
          <w:rStyle w:val="FootnoteAnchor"/>
          <w:rtl w:val="true"/>
        </w:rPr>
        <w:footnoteReference w:id="688"/>
      </w:r>
      <w:r>
        <w:rPr>
          <w:rFonts w:ascii="Amiri" w:hAnsi="Amiri" w:eastAsia="Amiri" w:cs="Amiri"/>
          <w:color w:val="111111"/>
          <w:sz w:val="28"/>
          <w:sz w:val="28"/>
          <w:szCs w:val="28"/>
          <w:rtl w:val="true"/>
          <w:lang w:bidi="ar-SA"/>
        </w:rPr>
        <w:t>مميّزا له إلاّ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89"/>
      </w:r>
      <w:r>
        <w:rPr>
          <w:rFonts w:ascii="Amiri" w:hAnsi="Amiri" w:eastAsia="Amiri" w:cs="Amiri"/>
          <w:color w:val="111111"/>
          <w:sz w:val="28"/>
          <w:sz w:val="28"/>
          <w:szCs w:val="28"/>
          <w:rtl w:val="true"/>
          <w:lang w:bidi="ar-SA"/>
        </w:rPr>
        <w:t xml:space="preserve">رواية محمّد بن خالد الطيالسي،في باب صلاة المضطرّ من أبواب الزيادات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المترجم في سند روايات تتجاوز الأربعين،فقد روى فيها عن أبي عبد اللّه الصادق،و أبي الحسن موسى الكاظم عليهما السلام،إلاّ رواية واحدة رواها عن طلحة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رواها عن ثقة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ابن أبي عمير، و ابن محبوب،و أبان بن عثمان،و إبراهيم بن مهزم،و صالح بن عقبة،و صفوان بن يحيى، و عليّ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التوثيق و التضعيف في الرواة كما يثبت بتوثيقات خبراء الفنّ كذلك يثبت بالقرائن و الأمارات الموجبة للوثوق و الاطمئنان بوثاقة الراوي أو ضعفه، يكون المترجم بقرينة رواية الأجلاّء عنه و ممّن نصّوا بأنّه لا يروى إلاّ عن ثقة، و أصحاب الإجماع،و الثقات الأجلاّء،و بقرينة عمل الفقهاء برواياته،و بالتأمّل في مضامين رواياته معدودا في الثقات،و مع التنزّل لا بدّ من عدّه حسنا في أعلى مراتب الحسن أقلا،فالمترجم عندي حسن،و رواياته من الحسان كالصحاح،فتفطّن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6086_168372"/>
    </w:p>
    <w:p>
      <w:pPr>
        <w:pStyle w:val="Heading5"/>
        <w:numPr>
          <w:ilvl w:val="4"/>
          <w:numId w:val="1"/>
        </w:numPr>
        <w:rPr/>
      </w:pPr>
      <w:bookmarkStart w:id="197" w:name="__RefHeading___Toc525007_1280447820"/>
      <w:bookmarkStart w:id="198" w:name="_Toc59"/>
      <w:bookmarkEnd w:id="196"/>
      <w:bookmarkEnd w:id="197"/>
      <w:r>
        <w:rPr/>
        <w:t>88</w:t>
      </w:r>
      <w:bookmarkEnd w:id="19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الكلابي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الكاف،و فتح اللام،ثمّ الألف،ثمّ الباء الموحّدة،ثمّ الياء، نسبة إلى جدّه كلاب،و هو في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مرّة </w:t>
      </w:r>
      <w:r>
        <w:rPr>
          <w:rStyle w:val="FootnoteAnchor"/>
          <w:rtl w:val="true"/>
        </w:rPr>
        <w:footnoteReference w:id="691"/>
      </w:r>
      <w:r>
        <w:rPr>
          <w:rFonts w:ascii="Amiri" w:hAnsi="Amiri" w:eastAsia="Amiri" w:cs="Amiri"/>
          <w:color w:val="111111"/>
          <w:sz w:val="28"/>
          <w:sz w:val="28"/>
          <w:szCs w:val="28"/>
          <w:rtl w:val="true"/>
          <w:lang w:bidi="ar-SA"/>
        </w:rPr>
        <w:t>،و في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صعصعة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 في المؤتلف للدارقطني </w:t>
      </w:r>
      <w:r>
        <w:rPr>
          <w:rFonts w:eastAsia="Amiri" w:cs="Amiri" w:ascii="Amiri" w:hAnsi="Amiri"/>
          <w:color w:val="111111"/>
          <w:sz w:val="28"/>
          <w:szCs w:val="28"/>
          <w:lang w:bidi="ar-SA"/>
        </w:rPr>
        <w:t>1986/4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بن عامر،دون ذكر ربيعة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ابن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بن ربيعة بن عامر بن صعصعة،و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باب ابتياع الحيوان من التهذيب </w:t>
      </w:r>
      <w:r>
        <w:rPr>
          <w:rStyle w:val="FootnoteAnchor"/>
          <w:rtl w:val="true"/>
        </w:rPr>
        <w:footnoteReference w:id="693"/>
      </w:r>
      <w:r>
        <w:rPr>
          <w:rFonts w:ascii="Amiri" w:hAnsi="Amiri" w:eastAsia="Amiri" w:cs="Amiri"/>
          <w:color w:val="111111"/>
          <w:sz w:val="28"/>
          <w:sz w:val="28"/>
          <w:szCs w:val="28"/>
          <w:rtl w:val="true"/>
          <w:lang w:bidi="ar-SA"/>
        </w:rPr>
        <w:t xml:space="preserve">،عن محمّد بن أبي عمير،عنه، عن أبي عبد اللّه عليه السلام،و مثله يعمل به لابن أبي عمير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من المطمئن به أنّ المعنون متحد مع الكرخي و عليه فالعنوان ساقط،فتدبّر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6086_168373"/>
    </w:p>
    <w:p>
      <w:pPr>
        <w:pStyle w:val="Heading5"/>
        <w:numPr>
          <w:ilvl w:val="4"/>
          <w:numId w:val="1"/>
        </w:numPr>
        <w:rPr/>
      </w:pPr>
      <w:bookmarkStart w:id="200" w:name="__RefHeading___Toc525009_1280447820"/>
      <w:bookmarkStart w:id="201" w:name="_Toc60"/>
      <w:bookmarkEnd w:id="199"/>
      <w:bookmarkEnd w:id="200"/>
      <w:r>
        <w:rPr/>
        <w:t>89</w:t>
      </w:r>
      <w:bookmarkEnd w:id="201"/>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سمال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نفر كذلك،و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محمّد بن الرّبيع،الّذي مرّ شرح حاله آنفا </w:t>
      </w:r>
      <w:r>
        <w:rPr>
          <w:rStyle w:val="FootnoteAnchor"/>
          <w:rtl w:val="true"/>
        </w:rPr>
        <w:footnoteReference w:id="69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5"/>
        <w:numPr>
          <w:ilvl w:val="4"/>
          <w:numId w:val="1"/>
        </w:numPr>
        <w:rPr/>
      </w:pPr>
      <w:bookmarkStart w:id="202" w:name="__RefHeading___Toc525011_1280447820"/>
      <w:bookmarkStart w:id="203" w:name="_Toc61"/>
      <w:bookmarkEnd w:id="202"/>
      <w:r>
        <w:rPr/>
        <w:t>90</w:t>
      </w:r>
      <w:bookmarkEnd w:id="203"/>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شبل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سقطت ترجمته من القلم،و له رواية مذكورة في أبي شبل من فصل الكنى تدلّ على كونه إماميا،فلاحظ و تدبّر</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رواية مذكورة في أبي شبل من فصل الكنى تدلّ على كونه إماميا فلاحظ و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قدّس سرّه في خاتمة الخاتمة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الكنى من التنقيح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شبل هو كنية جماعة منهم أحمد بن عبد العزيز و عبد اللّه بن سعيد الأسدي بيّاع الوشي و يحيى بن محمّد بن عبد اللّه و يحيى بن محمّد بن عبد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 للأسف اشتراك الكنية 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 إبراهيم ابن أخي أبي شبل عن أبي شبل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 إبراهيم بن أخي أبي شبل عن أبي شبل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الحلق و التقصير من كتاب الحجّ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مسلم عن أبي شبل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أخي أبي شبل،ما ينفع في المقام،و الدال على الاتّحاد،فراجع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من أصحاب الإمام الصادق عليه السلام و الروايتان المرويتان في روضة الكافي تدلاّن على أنّه إمامي جليل و يشيران إلى حسنه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عبلة جاء في الخصال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عمّه إبراهيم ابن أبي عبلة عن امّ الدرداء 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آله،و الأمالي للشيخ الطوسي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النعمان،و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إبراهيم،عن امّ الدرداء عن أبي الدرداء،قال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ابن حجر في تهذيب التهذيب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شمر بن 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و أنس بن مالك و امّ الدرداء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الإمام القدوة شيخ فلسطين أبو إسحاق العقيلي الشامي المقدسي من بقايا التابعين ولد بعد الستّين و روى عن وائلة بن الاسقع و أنس بن مالك و قد وثّقه يحيى بن معين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المصادر العاميّة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ليس له ذكر في مصادرنا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العلاء</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 غير واحد عن أحدهما قال لمّا قال اللّه يٰا أَرْضُ ابْلَعِي مٰاءَكِ وَ يٰا سَمٰاءُ أَقْلِعِي قالت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43/57</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أبي العلاء عن غير واحد 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نور الثقلين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في تفسير العياشي إبراهيم بن أبي العلاء عن غير واحد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إبراهيم بن أبي البلاد،عن غير واحد،عن أحدهما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الأسانيد الاختلاف،ففي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البلاد،و في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العلاء مع الاتّحاد في متن الحديث،و لا يبعد صحّة إبراهيم ابن أبي البلاد 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الصحيح ابن أبي البلاد جرى عليه حكمه و إلاّ كان ابن أبي العلاء مهملا،و اللّه العالم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086_168375"/>
      <w:bookmarkStart w:id="205" w:name="pg16086_168375"/>
      <w:bookmarkEnd w:id="205"/>
    </w:p>
    <w:p>
      <w:pPr>
        <w:pStyle w:val="Heading5"/>
        <w:numPr>
          <w:ilvl w:val="4"/>
          <w:numId w:val="1"/>
        </w:numPr>
        <w:rPr/>
      </w:pPr>
      <w:bookmarkStart w:id="206" w:name="pg16086_168375"/>
      <w:bookmarkStart w:id="207" w:name="__RefHeading___Toc525013_1280447820"/>
      <w:bookmarkStart w:id="208" w:name="_Toc62"/>
      <w:bookmarkEnd w:id="206"/>
      <w:bookmarkEnd w:id="207"/>
      <w:r>
        <w:rPr/>
        <w:t>93</w:t>
      </w:r>
      <w:bookmarkEnd w:id="20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فاطمة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اكتفوا بنقل عبارة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من أصحاب الصادق عليه السلام </w:t>
      </w:r>
      <w:r>
        <w:rPr>
          <w:rStyle w:val="FootnoteAnchor"/>
          <w:rtl w:val="true"/>
        </w:rPr>
        <w:footnoteReference w:id="698"/>
      </w:r>
      <w:r>
        <w:rPr>
          <w:rFonts w:ascii="Amiri" w:hAnsi="Amiri" w:eastAsia="Amiri" w:cs="Amiri"/>
          <w:color w:val="111111"/>
          <w:sz w:val="28"/>
          <w:sz w:val="28"/>
          <w:szCs w:val="28"/>
          <w:rtl w:val="true"/>
          <w:lang w:bidi="ar-SA"/>
        </w:rPr>
        <w:t>و لم أجد لأحد ذكره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نعم،ظاهر الشيخ كونه إماميّا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لم يذكر المعنون له ما يوضّح حاله،فهو ممّن لم يبيّن حاله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6086_168376"/>
    </w:p>
    <w:p>
      <w:pPr>
        <w:pStyle w:val="Heading5"/>
        <w:numPr>
          <w:ilvl w:val="4"/>
          <w:numId w:val="1"/>
        </w:numPr>
        <w:rPr/>
      </w:pPr>
      <w:bookmarkStart w:id="210" w:name="__RefHeading___Toc525015_1280447820"/>
      <w:bookmarkStart w:id="211" w:name="_Toc63"/>
      <w:bookmarkEnd w:id="209"/>
      <w:bookmarkEnd w:id="210"/>
      <w:r>
        <w:rPr/>
        <w:t>94</w:t>
      </w:r>
      <w:bookmarkEnd w:id="211"/>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الكرّام الجعفري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المفتوحة،ثمّ الراء المهملة المشدّدة،بائع الكرم،شجر العنب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جعفر بن كلاب بن ربيعة بن عامر بن صعصعة،أبي قبيلة مشهورة </w:t>
      </w:r>
      <w:r>
        <w:rPr>
          <w:rStyle w:val="FootnoteAnchor"/>
          <w:rtl w:val="true"/>
        </w:rPr>
        <w:footnoteReference w:id="702"/>
      </w:r>
      <w:r>
        <w:rPr>
          <w:rFonts w:ascii="Amiri" w:hAnsi="Amiri" w:eastAsia="Amiri" w:cs="Amiri"/>
          <w:color w:val="111111"/>
          <w:sz w:val="28"/>
          <w:sz w:val="28"/>
          <w:szCs w:val="28"/>
          <w:rtl w:val="true"/>
          <w:lang w:bidi="ar-SA"/>
        </w:rPr>
        <w:t>،أو إلى جعفر الطيار،كما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الكرّام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عبد اللّه بن جعفر بن أبي طالب،صرّح به ابن حجر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معاوية بن عبد اللّه ابن جعفر،هو إبراهيم بن محمّد بن عليّ بن عبد اللّه بن جعفر،صدوق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الكرام عبد اللّه بن محمّد الرئيس بن عليّ بن عبد اللّه ابن جعفر الطيار فولد ثلاثة أعقبوا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داود،و فيه العدد،و إبراهيم،و محمّد أبو المكارم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عبد اللّه بن جعفر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نسب أحد أحفاد أخي المترجم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ابن إسماعيل بن إبراهيم بن محمّد بن عبد اللّه بن أبي الكرام بن محمّد بن عليّ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سنن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التابعين،و هو معاوية بن عبد اللّه بن جعفر،عن أبيه في ليلة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عيينة،و أبو بكر 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إبراهيم بن محمّد بن عليّ بن عبد اللّه بن جعفر بن أبي طالب فقال فيه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فليس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قال بعض المعاصرين في قاموسه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متهجّما على المؤلّف قدّس سرّه بشيء لم يتعرّض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 نسبة إلى جعفر قصر للمتوكّل،أو إلى جعفر بن كلاب،أو إلى جعفر الطيار،كما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منسوب إلى جعفر الطيار،فالرجل من ولده،و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قصر المتوكّل غلط،و إنّما جعفر نفس المتوكّل،و قصره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أنّ المؤلّف قدّس سرّه لم يتعرض إلى ما نقل عنه من أنّ جعفرا قصر للمتوكّل،و لا أدري من أين أتى بهذه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المؤلّف قدّس سرّه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إبراهيم بن محمّد بن عليّ الزينبي بن عبد اللّه بن جعفر بن أبي طالب،لا يخفى أنّ أبا الكرام هو كنية عبد اللّه بن جعفر،و هو أبو الكرام الكبير،و عليّ الزينبي يطلق عليه ابن أبي الكرام،و كذلك محمّد الملقّب بالرئيس،و ابنه إبراهيم،فكلّ منهم ينسب إلى جدّه عبد اللّه،فيقال محمّد بن أبي الكرام،و إبراهيم بن أبي الكرام،كما يقال لعليّ الزينبي ابن أبي الكرام نسبة إلى الجدّ،فما ذكره بعض المعاصرين ناشئ من التسرّع و عدم التثبّت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غيره على ما حكاه النجاشي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0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706"/>
      </w:r>
      <w:r>
        <w:rPr>
          <w:rFonts w:ascii="Amiri" w:hAnsi="Amiri" w:eastAsia="Amiri" w:cs="Amiri"/>
          <w:color w:val="111111"/>
          <w:sz w:val="28"/>
          <w:sz w:val="28"/>
          <w:szCs w:val="28"/>
          <w:rtl w:val="true"/>
          <w:lang w:bidi="ar-SA"/>
        </w:rPr>
        <w:t>،بزيادة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07"/>
      </w:r>
      <w:r>
        <w:rPr>
          <w:rFonts w:ascii="Amiri" w:hAnsi="Amiri" w:eastAsia="Amiri" w:cs="Amiri"/>
          <w:color w:val="111111"/>
          <w:sz w:val="28"/>
          <w:sz w:val="28"/>
          <w:szCs w:val="28"/>
          <w:rtl w:val="true"/>
          <w:lang w:bidi="ar-SA"/>
        </w:rPr>
        <w:t xml:space="preserve">،و البلغة </w:t>
      </w:r>
      <w:r>
        <w:rPr>
          <w:rStyle w:val="FootnoteAnchor"/>
          <w:rtl w:val="true"/>
        </w:rPr>
        <w:footnoteReference w:id="708"/>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709"/>
      </w:r>
      <w:r>
        <w:rPr>
          <w:rFonts w:ascii="Amiri" w:hAnsi="Amiri" w:eastAsia="Amiri" w:cs="Amiri"/>
          <w:color w:val="111111"/>
          <w:sz w:val="28"/>
          <w:sz w:val="28"/>
          <w:szCs w:val="28"/>
          <w:rtl w:val="true"/>
          <w:lang w:bidi="ar-SA"/>
        </w:rPr>
        <w:t xml:space="preserve">،و الكاظمي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الكاف،و تشديد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خيّرا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الجعفري،كان خيّرا روى عن الرضا عليه السلام له كتاب عنه موسى بن رنجويه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ابن محمّد بن عبد اللّه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سيجيء في الحسان من أصحاب الصادق عليه السلام،و لنا في المهملين ابن عليّ بن عبد اللّه بن جعفر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كونه هذا أقرب،فإنّ محمّد بن عبد اللّه بن جعفر ممّن استشهد مع الحسين عليه السلام،فيبعد جدّا أن يكون ابنه ممّن يروي عن الرضا عليه السلام،مع أنّه لم يذكر في المعمّرين،و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حجر و غيره أنّ أبا الكرام محمّد بن عليّ بن عبد اللّه بن جعفر،و لم أجده في كتب الرجال،قلت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التوثيق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الجعفري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ابن أبي الكرام السابق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 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عبد اللّه بن جعفر بن أبي طالب الجعفري،و أمّ عليّ بن عبد اللّه،زينب بنت عليّ عليه السلام،و امّها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أصحابنا أنّه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بعض أصحابنا إلى العلاّمة و النجاشي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الحاوي في قسم الحسان </w:t>
      </w:r>
      <w:r>
        <w:rPr>
          <w:rStyle w:val="FootnoteAnchor"/>
          <w:rtl w:val="true"/>
        </w:rPr>
        <w:footnoteReference w:id="711"/>
      </w:r>
      <w:r>
        <w:rPr>
          <w:rFonts w:ascii="Amiri" w:hAnsi="Amiri" w:eastAsia="Amiri" w:cs="Amiri"/>
          <w:color w:val="111111"/>
          <w:sz w:val="28"/>
          <w:sz w:val="28"/>
          <w:szCs w:val="28"/>
          <w:rtl w:val="true"/>
          <w:lang w:bidi="ar-SA"/>
        </w:rPr>
        <w:t xml:space="preserve">،و احتمل في النقد كونه هو الّذي سيجيء بعنوان إبراهيم بن عليّ بن عبد اللّه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ذلك ما سمعت من أنّ اسم أبي الكرام محمّد لا عليّ،فتدبر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يحيى،عن أبيه،عن محمّد بن حسان،عن أبي عمران موسى بن رنجويه الأرمني، </w:t>
      </w:r>
      <w:bookmarkStart w:id="212" w:name="pg16086_168380"/>
    </w:p>
    <w:p>
      <w:pPr>
        <w:pStyle w:val="BookText"/>
        <w:rPr/>
      </w:pPr>
      <w:bookmarkEnd w:id="212"/>
      <w:r>
        <w:rPr>
          <w:rFonts w:ascii="Amiri" w:hAnsi="Amiri" w:eastAsia="Amiri" w:cs="Amiri"/>
          <w:color w:val="111111"/>
          <w:sz w:val="28"/>
          <w:sz w:val="28"/>
          <w:szCs w:val="28"/>
          <w:rtl w:val="true"/>
          <w:lang w:bidi="ar-SA"/>
        </w:rPr>
        <w:t xml:space="preserve">عن إبراهيم؛به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مشتركات الطريحي </w:t>
      </w:r>
      <w:r>
        <w:rPr>
          <w:rStyle w:val="FootnoteAnchor"/>
          <w:rtl w:val="true"/>
        </w:rPr>
        <w:footnoteReference w:id="714"/>
      </w:r>
      <w:r>
        <w:rPr>
          <w:rFonts w:ascii="Amiri" w:hAnsi="Amiri" w:eastAsia="Amiri" w:cs="Amiri"/>
          <w:color w:val="111111"/>
          <w:sz w:val="28"/>
          <w:sz w:val="28"/>
          <w:szCs w:val="28"/>
          <w:rtl w:val="true"/>
          <w:lang w:bidi="ar-SA"/>
        </w:rPr>
        <w:t xml:space="preserve">،و الكاظمي </w:t>
      </w:r>
      <w:r>
        <w:rPr>
          <w:rStyle w:val="FootnoteAnchor"/>
          <w:rtl w:val="true"/>
        </w:rPr>
        <w:footnoteReference w:id="71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برواية ابن أبي عمران موسى،عنه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زيادة كلمة الابن،و أنّه أبو عمران لا ابنه،كما هو كذلك في نسخ النجاشي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إنّ إطباق الخبراء من الرجاليين على أنّه ممدوح،و عدّ كثير منهم له في الحسان من دون غمز فيه،لا يدع مجالا للتشكيك في حسنه،فهو حسن،و حديثه يعدّ من الحسان بلا ريب،فتفطّن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525017_1280447820"/>
      <w:bookmarkStart w:id="214" w:name="_Toc64"/>
      <w:bookmarkEnd w:id="213"/>
      <w:r>
        <w:rPr/>
        <w:t>95</w:t>
      </w:r>
      <w:bookmarkEnd w:id="214"/>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المثنّى عبد الأعلى كوفي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فتح الثاء المثلثة،و النون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من رجال الصادق عليه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215" w:name="pg16086_168381"/>
    </w:p>
    <w:p>
      <w:pPr>
        <w:pStyle w:val="BookText"/>
        <w:rPr/>
      </w:pPr>
      <w:bookmarkEnd w:id="215"/>
      <w:r>
        <w:rPr>
          <w:rFonts w:ascii="Amiri" w:hAnsi="Amiri" w:eastAsia="Amiri" w:cs="Amiri"/>
          <w:color w:val="111111"/>
          <w:sz w:val="28"/>
          <w:sz w:val="28"/>
          <w:szCs w:val="28"/>
          <w:rtl w:val="true"/>
          <w:lang w:bidi="ar-SA"/>
        </w:rPr>
        <w:t xml:space="preserve">و ظاهره كونه إماميّا،إلاّ أنّه لم يتبيّن حاله،فهو مجهول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لم أجد للمترجم ما يوضّح حاله،فهو مجهول الحال،و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525019_1280447820"/>
      <w:bookmarkStart w:id="217" w:name="_Toc65"/>
      <w:bookmarkEnd w:id="216"/>
      <w:r>
        <w:rPr/>
        <w:t>96</w:t>
      </w:r>
      <w:bookmarkEnd w:id="217"/>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فيه إلاّ على عدّ الشيخ رحمه اللّه له في رجاله من رجال الهادي عليه السلام </w:t>
      </w:r>
      <w:r>
        <w:rPr>
          <w:rStyle w:val="FootnoteAnchor"/>
          <w:rtl w:val="true"/>
        </w:rPr>
        <w:footnoteReference w:id="720"/>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المعنون مجهول موضوعا و حكما،و لم أجد في المعاجم الرجاليّة من عنونه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525021_1280447820"/>
      <w:bookmarkStart w:id="219" w:name="_Toc66"/>
      <w:bookmarkEnd w:id="218"/>
      <w:r>
        <w:rPr/>
        <w:t>97</w:t>
      </w:r>
      <w:bookmarkEnd w:id="21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محمود الخراساني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النبيه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نسختنا،حاوي الأقوال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الوسائل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26/14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الخاء،نسبة إلى خراسان المشهورة،الّتي فيها مزار مولانا </w:t>
      </w:r>
    </w:p>
    <w:p>
      <w:pPr>
        <w:pStyle w:val="BookText"/>
        <w:rPr/>
      </w:pPr>
      <w:r>
        <w:rPr>
          <w:rFonts w:ascii="Amiri" w:hAnsi="Amiri" w:eastAsia="Amiri" w:cs="Amiri"/>
          <w:color w:val="111111"/>
          <w:sz w:val="28"/>
          <w:sz w:val="28"/>
          <w:szCs w:val="28"/>
          <w:rtl w:val="true"/>
          <w:lang w:bidi="ar-SA"/>
        </w:rPr>
        <w:t>الرضا عليه السلام،رزقنا اللّه تعالى زيارته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2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الرضا عليه السلام،له كتاب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في رجال الشيخ رحمه اللّه في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محمود،و له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الخراساني،له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خراساني ثقة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بالمولى هنا غير العربي الخالص،و شرح ذلك يطلب من المقام الخامس من الفصل السادس من مقباس الهداية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قد ذكر في تاج العروس </w:t>
      </w:r>
      <w:r>
        <w:rPr>
          <w:rFonts w:eastAsia="Amiri" w:cs="Amiri" w:ascii="Amiri" w:hAnsi="Amiri"/>
          <w:color w:val="111111"/>
          <w:sz w:val="28"/>
          <w:szCs w:val="28"/>
          <w:lang w:bidi="ar-SA"/>
        </w:rPr>
        <w:t>399/10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للمولى،و كذلك في القاموس المحيط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410/15</w:t>
      </w:r>
      <w:r>
        <w:rPr>
          <w:rFonts w:ascii="Amiri" w:hAnsi="Amiri" w:eastAsia="Amiri" w:cs="Amiri"/>
          <w:color w:val="111111"/>
          <w:sz w:val="28"/>
          <w:sz w:val="28"/>
          <w:szCs w:val="28"/>
          <w:rtl w:val="true"/>
          <w:lang w:bidi="ar-SA"/>
        </w:rPr>
        <w:t>،و غيرهما من المصادر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المتسالم عليه عند أئمة اللغة،أنّ المولى يطلق على معان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الحليف، كما و يطلق على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أنّ التحاق شخص من عشيرة إلى عشيرة أخرى بالولاء أو بالحلف أو الملك أو العتق أو غير ذلك،بحيث عدّ له بعض اللغويين أكثر من أربعين،أو سبعين معنى،فمثلا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خثعمي أسدي،أي خثعمي نسبا،و أسدي بالولاء،فما ادّعاه بعض المعاصرين في قاموسه من حصر إطلاق المولى على غير العربي مخالف للنصوص القطعيّة من اللغويين و أئمّة الأدب العربي،و إذا أطلق يفهم منه معنى الولاء،عربيّا كان المولى أم غير عربي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72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مولى،روى عن الرضا عليه السلام،ثقة،أعتمد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من أصحاب الرضا عليه السلام و قال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خراساني،ثقة،مولى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أخرى </w:t>
      </w:r>
      <w:r>
        <w:rPr>
          <w:rStyle w:val="FootnoteAnchor"/>
          <w:rtl w:val="true"/>
        </w:rPr>
        <w:footnoteReference w:id="729"/>
      </w:r>
      <w:r>
        <w:rPr>
          <w:rFonts w:ascii="Amiri" w:hAnsi="Amiri" w:eastAsia="Amiri" w:cs="Amiri"/>
          <w:color w:val="111111"/>
          <w:sz w:val="28"/>
          <w:sz w:val="28"/>
          <w:szCs w:val="28"/>
          <w:rtl w:val="true"/>
          <w:lang w:bidi="ar-SA"/>
        </w:rPr>
        <w:t>إبراهيم بن أبي محمود من أصحاب الكاظم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30"/>
      </w:r>
      <w:r>
        <w:rPr>
          <w:rFonts w:ascii="Amiri" w:hAnsi="Amiri" w:eastAsia="Amiri" w:cs="Amiri"/>
          <w:color w:val="111111"/>
          <w:sz w:val="28"/>
          <w:sz w:val="28"/>
          <w:szCs w:val="28"/>
          <w:rtl w:val="true"/>
          <w:lang w:bidi="ar-SA"/>
        </w:rPr>
        <w:t>أيضا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ترحّم عليه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732"/>
      </w:r>
      <w:r>
        <w:rPr>
          <w:rFonts w:ascii="Amiri" w:hAnsi="Amiri" w:eastAsia="Amiri" w:cs="Amiri"/>
          <w:color w:val="111111"/>
          <w:sz w:val="28"/>
          <w:sz w:val="28"/>
          <w:szCs w:val="28"/>
          <w:rtl w:val="true"/>
          <w:lang w:bidi="ar-SA"/>
        </w:rPr>
        <w:t xml:space="preserve">،و البلغة </w:t>
      </w:r>
      <w:r>
        <w:rPr>
          <w:rStyle w:val="FootnoteAnchor"/>
          <w:rtl w:val="true"/>
        </w:rPr>
        <w:footnoteReference w:id="733"/>
      </w:r>
      <w:r>
        <w:rPr>
          <w:rFonts w:ascii="IRNazanin" w:hAnsi="IRNazanin" w:eastAsia="IRNazanin"/>
          <w:color w:val="111111"/>
          <w:sz w:val="28"/>
          <w:sz w:val="28"/>
          <w:szCs w:val="28"/>
          <w:rtl w:val="true"/>
          <w:lang w:bidi="fa-IR"/>
        </w:rPr>
        <w:t xml:space="preserve">،و النقد </w:t>
      </w:r>
      <w:r>
        <w:rPr>
          <w:rStyle w:val="FootnoteAnchor"/>
          <w:rtl w:val="true"/>
        </w:rPr>
        <w:footnoteReference w:id="734"/>
      </w:r>
      <w:r>
        <w:rPr>
          <w:rFonts w:ascii="Amiri" w:hAnsi="Amiri" w:eastAsia="Amiri" w:cs="Amiri"/>
          <w:color w:val="111111"/>
          <w:sz w:val="28"/>
          <w:sz w:val="28"/>
          <w:szCs w:val="28"/>
          <w:rtl w:val="true"/>
          <w:lang w:bidi="ar-SA"/>
        </w:rPr>
        <w:t xml:space="preserve">،و مشتركات </w:t>
      </w:r>
    </w:p>
    <w:p>
      <w:pPr>
        <w:pStyle w:val="BookText"/>
        <w:rPr/>
      </w:pPr>
      <w:r>
        <w:rPr>
          <w:rFonts w:ascii="Amiri" w:hAnsi="Amiri" w:eastAsia="Amiri" w:cs="Amiri"/>
          <w:color w:val="111111"/>
          <w:sz w:val="28"/>
          <w:sz w:val="28"/>
          <w:szCs w:val="28"/>
          <w:rtl w:val="true"/>
          <w:lang w:bidi="ar-SA"/>
        </w:rPr>
        <w:t xml:space="preserve">الطريحي </w:t>
      </w:r>
      <w:r>
        <w:rPr>
          <w:rStyle w:val="FootnoteAnchor"/>
          <w:rtl w:val="true"/>
        </w:rPr>
        <w:footnoteReference w:id="735"/>
      </w:r>
      <w:r>
        <w:rPr>
          <w:rFonts w:ascii="Amiri" w:hAnsi="Amiri" w:eastAsia="Amiri" w:cs="Amiri"/>
          <w:color w:val="111111"/>
          <w:sz w:val="28"/>
          <w:sz w:val="28"/>
          <w:szCs w:val="28"/>
          <w:rtl w:val="true"/>
          <w:lang w:bidi="ar-SA"/>
        </w:rPr>
        <w:t xml:space="preserve">،و الكاظمي </w:t>
      </w:r>
      <w:r>
        <w:rPr>
          <w:rStyle w:val="FootnoteAnchor"/>
          <w:rtl w:val="true"/>
        </w:rPr>
        <w:footnoteReference w:id="7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تأخر عنها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ذكره جمع من غير توثيق و لا تضعيف،منهم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محمود له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مولى 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من رجال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عبارة الكشّي </w:t>
      </w:r>
      <w:r>
        <w:rPr>
          <w:rStyle w:val="FootnoteAnchor"/>
          <w:rtl w:val="true"/>
        </w:rPr>
        <w:footnoteReference w:id="738"/>
      </w:r>
      <w:r>
        <w:rPr>
          <w:rFonts w:ascii="Amiri" w:hAnsi="Amiri" w:eastAsia="Amiri" w:cs="Amiri"/>
          <w:color w:val="111111"/>
          <w:sz w:val="28"/>
          <w:sz w:val="28"/>
          <w:szCs w:val="28"/>
          <w:rtl w:val="true"/>
          <w:lang w:bidi="ar-SA"/>
        </w:rPr>
        <w:t>و رواية رواها،أنّه من رجال الجواد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كان مكفوفا،روى عنه أحمد بن محمّد بن عيسى مسائل موسى عليه السلام قدر خمس و عشرين ورقة،و عاش بعد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روى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باختلاف يسير،و لبعض المعاصرين دعوى وقوع تحريفات في عبارة رجال الكشّي و بعد الفحص لم نجد لها أيّ مسوغ و اتضح أنّها من وحي قلمه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حمدويه،عن الحسن بن موسى الخشّاب،عن إبراهيم بن أبي محمود،قال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جعفر </w:t>
      </w:r>
      <w:r>
        <w:rPr>
          <w:rStyle w:val="FootnoteAnchor"/>
          <w:rtl w:val="true"/>
        </w:rPr>
        <w:footnoteReference w:id="740"/>
      </w:r>
      <w:r>
        <w:rPr>
          <w:rFonts w:ascii="Amiri" w:hAnsi="Amiri" w:eastAsia="Amiri" w:cs="Amiri"/>
          <w:color w:val="111111"/>
          <w:sz w:val="28"/>
          <w:sz w:val="28"/>
          <w:szCs w:val="28"/>
          <w:rtl w:val="true"/>
          <w:lang w:bidi="ar-SA"/>
        </w:rPr>
        <w:t xml:space="preserve">عليه السلام و معي كتب إليه من أبيه،فجعل يقرأها، و يضع كتابا كبيرا </w:t>
      </w:r>
      <w:r>
        <w:rPr>
          <w:rStyle w:val="FootnoteAnchor"/>
          <w:rtl w:val="true"/>
        </w:rPr>
        <w:footnoteReference w:id="741"/>
      </w:r>
      <w:r>
        <w:rPr>
          <w:rFonts w:ascii="Amiri" w:hAnsi="Amiri" w:eastAsia="Amiri" w:cs="Amiri"/>
          <w:color w:val="111111"/>
          <w:sz w:val="28"/>
          <w:sz w:val="28"/>
          <w:szCs w:val="28"/>
          <w:rtl w:val="true"/>
          <w:lang w:bidi="ar-SA"/>
        </w:rPr>
        <w:t>على عينيه،و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أبي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 حتّى سالت دموعه على خدّيه،فقلت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فداك،قد كان أبوك ربّما قال لي في المجلس الواحد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أسكنك اللّه الجنة</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أدخلك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فداك،تضمن لي على ربك أن يدخلني الجنة؟قال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رجله فقبّلتها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يشهد بما قلناه عدّ الطريحي </w:t>
      </w:r>
      <w:r>
        <w:rPr>
          <w:rStyle w:val="FootnoteAnchor"/>
          <w:rtl w:val="true"/>
        </w:rPr>
        <w:footnoteReference w:id="743"/>
      </w:r>
      <w:r>
        <w:rPr>
          <w:rFonts w:ascii="Amiri" w:hAnsi="Amiri" w:eastAsia="Amiri" w:cs="Amiri"/>
          <w:color w:val="111111"/>
          <w:sz w:val="28"/>
          <w:sz w:val="28"/>
          <w:szCs w:val="28"/>
          <w:rtl w:val="true"/>
          <w:lang w:bidi="ar-SA"/>
        </w:rPr>
        <w:t xml:space="preserve">،و الكاظمي </w:t>
      </w:r>
      <w:r>
        <w:rPr>
          <w:rStyle w:val="FootnoteAnchor"/>
          <w:rtl w:val="true"/>
        </w:rPr>
        <w:footnoteReference w:id="744"/>
      </w:r>
      <w:r>
        <w:rPr>
          <w:rFonts w:ascii="Amiri" w:hAnsi="Amiri" w:eastAsia="Amiri" w:cs="Amiri"/>
          <w:color w:val="111111"/>
          <w:sz w:val="28"/>
          <w:sz w:val="28"/>
          <w:szCs w:val="28"/>
          <w:rtl w:val="true"/>
          <w:lang w:bidi="ar-SA"/>
        </w:rPr>
        <w:t>له من رجال الكاظم و الرضا و الجواد عليهم السلام،و لعلّ روايته عن الجواد عليه السلام قليلة،و لذا لم يعدّه الشيخ رحمه اللّه في رجاله في باب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النجاشي كتابه مسندا عن أحمد بن محمّد بن عيسى،عنه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سمعت رواية الكشّي </w:t>
      </w:r>
      <w:r>
        <w:rPr>
          <w:rStyle w:val="FootnoteAnchor"/>
          <w:rtl w:val="true"/>
        </w:rPr>
        <w:footnoteReference w:id="746"/>
      </w:r>
      <w:r>
        <w:rPr>
          <w:rFonts w:ascii="Amiri" w:hAnsi="Amiri" w:eastAsia="Amiri" w:cs="Amiri"/>
          <w:color w:val="111111"/>
          <w:sz w:val="28"/>
          <w:sz w:val="28"/>
          <w:szCs w:val="28"/>
          <w:rtl w:val="true"/>
          <w:lang w:bidi="ar-SA"/>
        </w:rPr>
        <w:t>عن حمدويه،عن الحسن بن موسى الخشّاب،عنه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الفهرست </w:t>
      </w:r>
      <w:r>
        <w:rPr>
          <w:rStyle w:val="FootnoteAnchor"/>
          <w:rtl w:val="true"/>
        </w:rPr>
        <w:footnoteReference w:id="747"/>
      </w:r>
      <w:r>
        <w:rPr>
          <w:rFonts w:ascii="Amiri" w:hAnsi="Amiri" w:eastAsia="Amiri" w:cs="Amiri"/>
          <w:color w:val="111111"/>
          <w:sz w:val="28"/>
          <w:sz w:val="28"/>
          <w:szCs w:val="28"/>
          <w:rtl w:val="true"/>
          <w:lang w:bidi="ar-SA"/>
        </w:rPr>
        <w:t xml:space="preserve">مسائله،مسندا عن أحمد بن محمّد بن عيسى تارة، </w:t>
      </w:r>
    </w:p>
    <w:p>
      <w:pPr>
        <w:pStyle w:val="BookText"/>
        <w:rPr/>
      </w:pPr>
      <w:r>
        <w:rPr>
          <w:rFonts w:ascii="Amiri" w:hAnsi="Amiri" w:eastAsia="Amiri" w:cs="Amiri"/>
          <w:color w:val="111111"/>
          <w:sz w:val="28"/>
          <w:sz w:val="28"/>
          <w:szCs w:val="28"/>
          <w:rtl w:val="true"/>
          <w:lang w:bidi="ar-SA"/>
        </w:rPr>
        <w:t>و عن الحسن بن أحمد المالكي أخرى،عنه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الصدوق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رويته عن أبي رضي اللّه عنه،عن الحسن بن أحمد المالكي،عن أبيه،عن إبراهيم ابن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محمّد بن الحسن رضي اللّه عنه،عن سعد بن عبد اللّه،و محمّد بن الحسن الصفّار،عن أحمد بن محمّد بن عيسى،عن إبراهيم 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عن إبراهيم بن هاشم،عنه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بن أحمد المالكي،عن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محمّد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749"/>
      </w:r>
      <w:r>
        <w:rPr>
          <w:rFonts w:ascii="Amiri" w:hAnsi="Amiri" w:eastAsia="Amiri" w:cs="Amiri"/>
          <w:color w:val="111111"/>
          <w:sz w:val="28"/>
          <w:sz w:val="28"/>
          <w:szCs w:val="28"/>
          <w:rtl w:val="true"/>
          <w:lang w:bidi="ar-SA"/>
        </w:rPr>
        <w:t>برواية أحمد بن محمّد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50"/>
      </w:r>
      <w:r>
        <w:rPr>
          <w:rFonts w:ascii="Amiri" w:hAnsi="Amiri" w:eastAsia="Amiri" w:cs="Amiri"/>
          <w:color w:val="111111"/>
          <w:sz w:val="28"/>
          <w:sz w:val="28"/>
          <w:szCs w:val="28"/>
          <w:rtl w:val="true"/>
          <w:lang w:bidi="ar-SA"/>
        </w:rPr>
        <w:t>رواية الحسن بن أحمد المالكي،و إبراهيم بن هاشم، و الحسن بن موسى الخشاب،عنه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ميّزا أيضا بروايته عن الكاظم و الرضا و الجواد عليهم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51"/>
      </w:r>
      <w:r>
        <w:rPr>
          <w:rFonts w:ascii="Amiri" w:hAnsi="Amiri" w:eastAsia="Amiri" w:cs="Amiri"/>
          <w:color w:val="111111"/>
          <w:sz w:val="28"/>
          <w:sz w:val="28"/>
          <w:szCs w:val="28"/>
          <w:rtl w:val="true"/>
          <w:lang w:bidi="ar-SA"/>
        </w:rPr>
        <w:t xml:space="preserve">نقل رواية عليّ بن أسباط،عنه في التهذيب </w:t>
      </w:r>
      <w:r>
        <w:rPr>
          <w:rStyle w:val="FootnoteAnchor"/>
          <w:rtl w:val="true"/>
        </w:rPr>
        <w:footnoteReference w:id="752"/>
      </w:r>
      <w:r>
        <w:rPr>
          <w:rFonts w:ascii="Amiri" w:hAnsi="Amiri" w:eastAsia="Amiri" w:cs="Amiri"/>
          <w:color w:val="111111"/>
          <w:sz w:val="28"/>
          <w:sz w:val="28"/>
          <w:szCs w:val="28"/>
          <w:rtl w:val="true"/>
          <w:lang w:bidi="ar-SA"/>
        </w:rPr>
        <w:t xml:space="preserve">في كتاب المكاسب،و في الكافي </w:t>
      </w:r>
      <w:r>
        <w:rPr>
          <w:rStyle w:val="FootnoteAnchor"/>
          <w:rtl w:val="true"/>
        </w:rPr>
        <w:footnoteReference w:id="753"/>
      </w:r>
      <w:r>
        <w:rPr>
          <w:rFonts w:ascii="Amiri" w:hAnsi="Amiri" w:eastAsia="Amiri" w:cs="Amiri"/>
          <w:color w:val="111111"/>
          <w:sz w:val="28"/>
          <w:sz w:val="28"/>
          <w:szCs w:val="28"/>
          <w:rtl w:val="true"/>
          <w:lang w:bidi="ar-SA"/>
        </w:rPr>
        <w:t xml:space="preserve">في باب شرط من أذن لهم من أعمالهم،و رواية </w:t>
      </w:r>
    </w:p>
    <w:p>
      <w:pPr>
        <w:pStyle w:val="BookText"/>
        <w:rPr/>
      </w:pPr>
      <w:r>
        <w:rPr>
          <w:rFonts w:ascii="Amiri" w:hAnsi="Amiri" w:eastAsia="Amiri" w:cs="Amiri"/>
          <w:color w:val="111111"/>
          <w:sz w:val="28"/>
          <w:sz w:val="28"/>
          <w:szCs w:val="28"/>
          <w:rtl w:val="true"/>
          <w:lang w:bidi="ar-SA"/>
        </w:rPr>
        <w:t xml:space="preserve">عبد العظيم بن عبد اللّه الحسني،عنه في باب وجوب الجمعة و فضلها من الفقيه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الذين روى عنهم</w:t>
      </w:r>
    </w:p>
    <w:p>
      <w:pPr>
        <w:pStyle w:val="BookText"/>
        <w:rPr/>
      </w:pPr>
      <w:r>
        <w:rPr>
          <w:rFonts w:ascii="Amiri" w:hAnsi="Amiri" w:eastAsia="Amiri" w:cs="Amiri"/>
          <w:color w:val="111111"/>
          <w:sz w:val="28"/>
          <w:sz w:val="28"/>
          <w:szCs w:val="28"/>
          <w:rtl w:val="true"/>
          <w:lang w:bidi="ar-SA"/>
        </w:rPr>
        <w:t>روى المترجم عن الإمام الكاظم و الرضا و الجواد عليهم السلام،و عن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عن المترجم</w:t>
      </w:r>
    </w:p>
    <w:p>
      <w:pPr>
        <w:pStyle w:val="BookText"/>
        <w:rPr/>
      </w:pPr>
      <w:r>
        <w:rPr>
          <w:rFonts w:ascii="Amiri" w:hAnsi="Amiri" w:eastAsia="Amiri" w:cs="Amiri"/>
          <w:color w:val="111111"/>
          <w:sz w:val="28"/>
          <w:sz w:val="28"/>
          <w:szCs w:val="28"/>
          <w:rtl w:val="true"/>
          <w:lang w:bidi="ar-SA"/>
        </w:rPr>
        <w:t>الرواة عن المترجم كثيرون،منهم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هاشم،أحمد بن محمّد بن عيسى، الحسن بن أحمد المالكي،الحسن بن موسى الخشاب،و الحسين بن سعيد،علي بن أسباط،عبد العظيم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فراجع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من الأفراد القلائل الّذين نالوا شرف دعاء الإمام عليه السلام،فقد دعا له الإمام الرضا عليه السلام أن يسكنه اللّه الجنة،و يدخله اللّه الجنة،و الإمام الجواد عليه السلام أيضا دعا له أن يدخله اللّه الجنة،و هذه ميزة توجب عدّه من الثقات الأجلاّء،كيف و قد تواتر توثيقه من خبراء علم الرجال،فهو ثقة جليل،و رواياته من جهته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معاوية</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أبي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الأعمش،عن أبي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بامرأة مجنونة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عنونه بعض الأعلام في جامعه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إبراهيم بن إسحاق الأزدي أبو إسماعيل الآتي،و لم يذكر على دعواه شاهدا،فعليه لا بدّ من عدّه غير معلوم الحال و الموضوع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6086_168388"/>
    </w:p>
    <w:p>
      <w:pPr>
        <w:pStyle w:val="Heading5"/>
        <w:numPr>
          <w:ilvl w:val="4"/>
          <w:numId w:val="1"/>
        </w:numPr>
        <w:rPr/>
      </w:pPr>
      <w:bookmarkStart w:id="221" w:name="__RefHeading___Toc525023_1280447820"/>
      <w:bookmarkStart w:id="222" w:name="_Toc67"/>
      <w:bookmarkEnd w:id="220"/>
      <w:bookmarkEnd w:id="221"/>
      <w:r>
        <w:rPr/>
        <w:t>99</w:t>
      </w:r>
      <w:bookmarkEnd w:id="222"/>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موسى عبد اللّه</w:t>
      </w:r>
    </w:p>
    <w:p>
      <w:pPr>
        <w:pStyle w:val="BookText"/>
        <w:rPr/>
      </w:pPr>
      <w:r>
        <w:rPr>
          <w:rFonts w:ascii="Amiri" w:hAnsi="Amiri" w:eastAsia="Amiri" w:cs="Amiri"/>
          <w:color w:val="111111"/>
          <w:sz w:val="28"/>
          <w:sz w:val="28"/>
          <w:szCs w:val="28"/>
          <w:rtl w:val="true"/>
          <w:lang w:bidi="ar-SA"/>
        </w:rPr>
        <w:t xml:space="preserve">ابن قيس الأشعري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56"/>
      </w:r>
      <w:r>
        <w:rPr>
          <w:rFonts w:ascii="Amiri" w:hAnsi="Amiri" w:eastAsia="Amiri" w:cs="Amiri"/>
          <w:color w:val="111111"/>
          <w:sz w:val="28"/>
          <w:sz w:val="28"/>
          <w:szCs w:val="28"/>
          <w:rtl w:val="true"/>
          <w:lang w:bidi="ar-SA"/>
        </w:rPr>
        <w:t>في آدم بن إسحاق وجه النسبة في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روى عن النبي صلّى اللّه عليه و آله و سلّم،و لم يتعرّضوا الحالة،فهو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الّذي ينبغي أن يعلم هو أنّ المعنون ليس من رواتنا،و ليس بصحابي بالاتفاق،لأنّ الصحابي عندنا من صحبه صلّى اللّه عليه و آله لا من ولد في حياته،و إنّما ولد في حياة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ولد على عهد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فسماه إبراهيم،و حنّكه بتمرة،و كان أكبر أولاد أبي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ضعيف 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نصر الجرجاني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الزاهد إبراهيم بن أبي نصر الجرجاني،عن السيّد الزاهد محمّد بن حمزة الحسيني المرعشي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أبو عبد اللّه الحسين بن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 و روايته سديدة جدّا بل ممّا تسالمت عليه الإماميّة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086_168389"/>
    </w:p>
    <w:p>
      <w:pPr>
        <w:pStyle w:val="Heading5"/>
        <w:numPr>
          <w:ilvl w:val="4"/>
          <w:numId w:val="1"/>
        </w:numPr>
        <w:rPr/>
      </w:pPr>
      <w:bookmarkStart w:id="224" w:name="__RefHeading___Toc525025_1280447820"/>
      <w:bookmarkStart w:id="225" w:name="_Toc68"/>
      <w:bookmarkEnd w:id="223"/>
      <w:bookmarkEnd w:id="224"/>
      <w:r>
        <w:rPr/>
        <w:t>101</w:t>
      </w:r>
      <w:bookmarkEnd w:id="22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،شرح مشيخة الفقيه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،تاريخ يحيى بن معين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،تاريخ الكبير للبخاري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قبل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كالمدني،منسوب إلى المدينة المشرّفة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المنهج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الصدوق رحمه اللّه في الفقيه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في شرح مشيخة الفقيه للمجلسي الأوّل رحمه اللّه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إبراهيم بن أبي يحيى المديني الطريق إليه موثّق كالصحيح،و هو غير مذكور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مصنّف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كتابه معتمد لدى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اللاهيجي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المدني،و في بعض النسخ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قبل النون و هو كالمدني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المدينة،قال 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المديني روى عنه الصدوق في الفقيه في الموثق بالحسن بن عليّ بن فضّال،و كأنّه ابن محمّد بن أبي يحيى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إبراهيم بن محمّد بن يحيى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سنن ابن ماجه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إبراهيم بن أبي يحيى و كأنّه الصحيح،و يجوز السهو في 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الأولى من الشيخ أو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المعنون مع إبراهيم بن محمّد بن أبي يحيى قطعي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الموثّق بالحسن</w:t>
      </w:r>
    </w:p>
    <w:p>
      <w:pPr>
        <w:pStyle w:val="BookText"/>
        <w:rPr/>
      </w:pPr>
      <w:r>
        <w:rPr>
          <w:rFonts w:ascii="Amiri" w:hAnsi="Amiri" w:eastAsia="Amiri" w:cs="Amiri"/>
          <w:color w:val="111111"/>
          <w:sz w:val="28"/>
          <w:sz w:val="28"/>
          <w:szCs w:val="28"/>
          <w:rtl w:val="true"/>
          <w:lang w:bidi="ar-SA"/>
        </w:rPr>
        <w:t xml:space="preserve">ابن عليّ بن فضّال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ابن محمّد بن </w:t>
      </w:r>
      <w:r>
        <w:rPr>
          <w:rStyle w:val="FootnoteAnchor"/>
          <w:rtl w:val="true"/>
        </w:rPr>
        <w:footnoteReference w:id="764"/>
      </w:r>
      <w:r>
        <w:rPr>
          <w:rFonts w:ascii="Amiri" w:hAnsi="Amiri" w:eastAsia="Amiri" w:cs="Amiri"/>
          <w:color w:val="111111"/>
          <w:sz w:val="28"/>
          <w:sz w:val="28"/>
          <w:szCs w:val="28"/>
          <w:rtl w:val="true"/>
          <w:lang w:bidi="ar-SA"/>
        </w:rPr>
        <w:t>يحيى المدني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 الاتّحاد،و إلاّ فهذا الرجل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المولى الوحيد </w:t>
      </w:r>
      <w:r>
        <w:rPr>
          <w:rStyle w:val="FootnoteAnchor"/>
          <w:rtl w:val="true"/>
        </w:rPr>
        <w:footnoteReference w:id="765"/>
      </w:r>
      <w:r>
        <w:rPr>
          <w:rFonts w:ascii="Amiri" w:hAnsi="Amiri" w:eastAsia="Amiri" w:cs="Amiri"/>
          <w:color w:val="111111"/>
          <w:sz w:val="28"/>
          <w:sz w:val="28"/>
          <w:szCs w:val="28"/>
          <w:rtl w:val="true"/>
          <w:lang w:bidi="ar-SA"/>
        </w:rPr>
        <w:t>على قول 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ابن محمّد بن </w:t>
      </w:r>
      <w:r>
        <w:rPr>
          <w:rStyle w:val="FootnoteAnchor"/>
          <w:rtl w:val="true"/>
        </w:rPr>
        <w:footnoteReference w:id="766"/>
      </w:r>
      <w:r>
        <w:rPr>
          <w:rFonts w:ascii="Amiri" w:hAnsi="Amiri" w:eastAsia="Amiri" w:cs="Amiri"/>
          <w:color w:val="111111"/>
          <w:sz w:val="28"/>
          <w:sz w:val="28"/>
          <w:szCs w:val="28"/>
          <w:rtl w:val="true"/>
          <w:lang w:bidi="ar-SA"/>
        </w:rPr>
        <w:t>يحيى المدني الآتي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الظاهر،كما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حمّاد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حميد،عن إبراهيم بن أبي يحيى،عن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يعقوب،عن إبراهيم بن أبي يحيى،عن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طفيل بن مالك النخعي،عن إبراهيم بن أبي يحيى،عن صفوان بن سليمان،عن أبيه،عن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متنا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مالك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يحيى المدني،عن صفوان بن سليم عن أبيه،عن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النوري في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الخامسة 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إبراهيم بن أبي يحيى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الحسن،عن محمّد بن الحسن الصفّار،عن محمّد بن عبد الجبّار،عن الحسن بن عليّ بن فضّال،عن ظريف بن ناصح،عنه،و كلّهم ثقات و أجلاّء من الإمامية،سوى ابن فضّال،و لذا عدّ السند في المشهور من الموثّق،و لكنه من أصحاب الإجماع،و ممّن أمر العسكري عليه السلام بأخذ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محمّد بن عبد اللّه بن زرارة برجوعه عن الفطحيّة،فدرج السند في سلك الصحاح أولى،كما صرّح به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إبراهيم؛فهو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أبو إسحاق المدني مولى الأسلميين من أصحاب الباقر و الصادق عليهما السلام،له كتاب مبوّب في الحلال و الحرام عن الصادق عليه السلام،و كان خاصّا به خصيصا بحديثنا،يروي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حمّاد؛كما في التهذيب في كتاب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به في التعليقة،و هو من أصحاب الإجماع،و من الثقات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حميد؛كما في الكافي في باب صدقات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باب ما أحلّ له صلّى اللّه عليه و آله و سلّم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الجليل عبد الرحمن بن محمّد بن أبي هاشم؛كما فيه في باب آلات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في باب ارتباط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ظريف بن ناصح؛كما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الشيخ في رجال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مرويّاتي أنّه من الشواهد على كونه ممّن وثّقهم ابن عقدة في رجاله،و قال أيضا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ذلك يورث الظنّ القوي بكونه من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النوري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العامة حول المترجم</w:t>
      </w:r>
    </w:p>
    <w:p>
      <w:pPr>
        <w:pStyle w:val="BookText"/>
        <w:rPr/>
      </w:pPr>
      <w:r>
        <w:rPr>
          <w:rFonts w:ascii="Amiri" w:hAnsi="Amiri" w:eastAsia="Amiri" w:cs="Amiri"/>
          <w:color w:val="111111"/>
          <w:sz w:val="28"/>
          <w:sz w:val="28"/>
          <w:szCs w:val="28"/>
          <w:rtl w:val="true"/>
          <w:lang w:bidi="ar-SA"/>
        </w:rPr>
        <w:t xml:space="preserve">قال في ميزان الاعتدال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إسحاق إبراهيم بن محمّد بن أبي يحيى الأسلمي المدني،أحد العلماء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مالكا عنه أ كان ثقة في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القطان يقول،إبراهيم ابن أبي يحيى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طالب،عن أحمد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حديثه،قدري،معتزلي،يروي أحاديث 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ابن المبارك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القدر،و كان جهميّا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أحمد،عن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جهمي،كلّ بلاء فيه،ترك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عبّاس،عن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قدريّا،و قال يحيى بن زكريا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 الشافعي على الرواية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يخرّ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 من أن يكذب،و كان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حديث إبراهيم بن أبي يحيى،و ليس هو بمنكر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همام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أبي يحيى يشتم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أربع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الأسلمي مولاهم أبو إسحاق المدني،ثمّ ذكر تضعيف جماعة له بمثل ما في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يحيى الأسلمي أبو إسحاق المدني،متروك من السابعة،مات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و اسمه سمعان الأسلمي،مولاهم،أبو إسحاق المدني،أخو عبد اللّه بن محمّد بن أبي يحيى سحبل،و قد ينسب إلى 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عنه،ثمّ ذكر تضعيف جماعة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كذّابا،و كان قدريّا،و كان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توثيق الشافعي و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الأسلمي، مدني،رافضي،جهمي لا يكتب حديثه،روى عنه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يحيى بن معين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البخاري في التاريخ الكبير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مراجعة المصادر العاميّة تقف على تضعيف أكثرهم للمترجم،و توثيق أفراد قلائل له،و يظهر من مطاوي كلماتهم أنّه كان رافضيّا،و يشتم السلف،و هذا هو سبب تضعيفهم له،و إلاّ يعترفون بأنّه من العلماء و حفظة الحديث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فيه إيماء إلى الاعتماد،مضافا إلى رواية الصدوق رحمه اللّه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برواية الصدوق رحمه اللّه عنه </w:t>
      </w:r>
      <w:r>
        <w:rPr>
          <w:rStyle w:val="FootnoteAnchor"/>
          <w:rtl w:val="true"/>
        </w:rPr>
        <w:footnoteReference w:id="769"/>
      </w:r>
      <w:r>
        <w:rPr>
          <w:rFonts w:ascii="Amiri" w:hAnsi="Amiri" w:eastAsia="Amiri" w:cs="Amiri"/>
          <w:color w:val="111111"/>
          <w:sz w:val="28"/>
          <w:sz w:val="28"/>
          <w:szCs w:val="28"/>
          <w:rtl w:val="true"/>
          <w:lang w:bidi="ar-SA"/>
        </w:rPr>
        <w:t>،و يردّه أنّ الصدوق رحمه اللّه لم يرو عنه بغير واسطة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ميزه الكاظمي رحمه اللّه برواية ظريف بن ناصح،عنه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هو،عن الصادق عليه السلام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كلّ من عبد الرحمن بن أبي هاشم،و عاصم ابن حميد،و عبّاد بن يعقوب،عنه،عن أبي عبد اللّه عليه السلام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يتضح من كلمات المترجمين له من الخاصّة و العامّة،أنّه يذكر تارة منتسبا إلى أبيه، و أخرى ينسب إلى جدّه،و عليه فإن إبراهيم بن أبي يحيى،و إبراهيم بن محمّد بن أبي يحيى واحد بلا ريب،كما صرّح بذلك جمع من الخاصّة و العامّة،و إن كان في رواياتنا منسوب إلى الجدّ،و في روايات العامّة منسوب إلى الأب تارة،و إلى الجدّ أخرى،و قد حكم المؤلّف قدّس سرّه في نتائج التنقيح بأنّه حسن كالصحيح،و عندي أنّه أقل ما يوصف به،و لا يبعد لمن يقف على ما ذكره العامّة في ترجمته،و ما أشار إليه النجاشي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تضعّفه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خصيصا،و عندنا ذلك يرفعه إلى القمة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قرائن كثيرة أخرى بحيث يحصل الجزم بوثاقته و جلالته،و أنّه ممّن لا يمكن إنكار مقامه العلمي و جلالته،و اعتماد الشيخ الصدوق رحمة اللّه عليه،و وقوعه في سند كامل الزيارات، و عمل الفقهاء برواياته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مؤيد لذلك،و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أحمد،حدّثنا محمّد بن العيص الغساني بدمشق،حدّثنا هشام بن عمّار، حدّثنا خالد بن عبد اللّه الطحّان،عن أيّوب السجستاني،عن أبي قلابة الحربي،قال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 سلمة رضي اللّه عنها،عن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المعنون،و ربّما يكون متّحدا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الحج،فضل زيارة الإمام الرضا عليه السلام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النيسابوري، عن إبراهيم بن أحمد،عن عبد الرحمن بن سعيد المكّيّ،عن يحيى بن سليمان المازني،عن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123/100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لكن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41/200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،إلاّ أنّ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رئاب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و عنه في بحار الأنوار </w:t>
      </w:r>
      <w:r>
        <w:rPr>
          <w:rFonts w:eastAsia="Amiri" w:cs="Amiri" w:ascii="Amiri" w:hAnsi="Amiri"/>
          <w:color w:val="111111"/>
          <w:sz w:val="28"/>
          <w:szCs w:val="28"/>
          <w:lang w:bidi="ar-SA"/>
        </w:rPr>
        <w:t>41/102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ممّا نقلناه من الاختلاف في اسم أب المعنون مع الاتّحاد في سائر رواة السند،و أنّه يروي في جميع الموارد عن الإمام موسى عليه السلام، فالمعنون مهمل،لعدم ذكر أرباب الجرح و التعديل له،و يظهر من مضمون رواياته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إبراهيم ابن إسماعيل بن الحسن بن الحسن بن عليّ ابن أبي طالب عليه السلام أبو إسماعيل العلوي الحسيني</w:t>
      </w:r>
    </w:p>
    <w:p>
      <w:pPr>
        <w:pStyle w:val="BookText"/>
        <w:rPr/>
      </w:pPr>
      <w:r>
        <w:rPr>
          <w:rFonts w:ascii="Amiri" w:hAnsi="Amiri" w:eastAsia="Amiri" w:cs="Amiri"/>
          <w:color w:val="111111"/>
          <w:sz w:val="28"/>
          <w:sz w:val="28"/>
          <w:szCs w:val="28"/>
          <w:rtl w:val="true"/>
          <w:lang w:bidi="ar-SA"/>
        </w:rPr>
        <w:t>عنونه بعض المتأخرين،و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عمّه الحسن،و روى عنه عبيد اللّه بن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أحسبه إلاّ إماميّا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تصفحت كتب الأنساب فلم أهتد إلى تصحيح العنوان و العهدة على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لدي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إبراهيم الحسني أبو إسماعيل</w:t>
      </w:r>
    </w:p>
    <w:p>
      <w:pPr>
        <w:pStyle w:val="BookText"/>
        <w:rPr/>
      </w:pPr>
      <w:r>
        <w:rPr>
          <w:rFonts w:ascii="Amiri" w:hAnsi="Amiri" w:eastAsia="Amiri" w:cs="Amiri"/>
          <w:color w:val="111111"/>
          <w:sz w:val="28"/>
          <w:sz w:val="28"/>
          <w:szCs w:val="28"/>
          <w:rtl w:val="true"/>
          <w:lang w:bidi="ar-SA"/>
        </w:rPr>
        <w:t xml:space="preserve">جاء بهذا العنوان في الأمالي للشيخ الطوسي قدّس سرّه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عبيد اللّه بن حسين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إسماعيل إبراهيم بن أحمد بن إبراهيم العلوي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الحسن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إبراهيم بن اسماعيل،عن أبيه اسماعيل،عن أبيه إبراهيم ابن الحسن بن الحسن،عن امّه فاطمة بنت الحسين،عن أبيها الحسين بن عليّ،عن أبيه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المستدرك </w:t>
      </w:r>
      <w:r>
        <w:rPr>
          <w:rFonts w:eastAsia="Amiri" w:cs="Amiri" w:ascii="Amiri" w:hAnsi="Amiri"/>
          <w:color w:val="111111"/>
          <w:sz w:val="28"/>
          <w:szCs w:val="28"/>
          <w:lang w:bidi="ar-SA"/>
        </w:rPr>
        <w:t>170/14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النكاح،و بحار الأنوار </w:t>
      </w:r>
      <w:r>
        <w:rPr>
          <w:rFonts w:eastAsia="Amiri" w:cs="Amiri" w:ascii="Amiri" w:hAnsi="Amiri"/>
          <w:color w:val="111111"/>
          <w:sz w:val="28"/>
          <w:szCs w:val="28"/>
          <w:lang w:bidi="ar-SA"/>
        </w:rPr>
        <w:t>237/103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أبي حصين</w:t>
      </w:r>
    </w:p>
    <w:p>
      <w:pPr>
        <w:pStyle w:val="BookText"/>
        <w:rPr/>
      </w:pPr>
      <w:r>
        <w:rPr>
          <w:rFonts w:ascii="Amiri" w:hAnsi="Amiri" w:eastAsia="Amiri" w:cs="Amiri"/>
          <w:color w:val="111111"/>
          <w:sz w:val="28"/>
          <w:sz w:val="28"/>
          <w:szCs w:val="28"/>
          <w:rtl w:val="true"/>
          <w:lang w:bidi="ar-SA"/>
        </w:rPr>
        <w:t>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فضائل أمير المؤمنين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نوح بن أحمد بن أيمن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بن أبي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الأعمش،عن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بحار الأنوار </w:t>
      </w:r>
      <w:r>
        <w:rPr>
          <w:rFonts w:eastAsia="Amiri" w:cs="Amiri" w:ascii="Amiri" w:hAnsi="Amiri"/>
          <w:color w:val="111111"/>
          <w:sz w:val="28"/>
          <w:szCs w:val="28"/>
          <w:lang w:bidi="ar-SA"/>
        </w:rPr>
        <w:t>199/27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رواه الكراجكي عنه، عن نوح بن أحمد بن أيمن،عن إبراهيم بن أحمد بن حصين،عن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كتاب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التاسعة،و تاريخ بغداد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جعفر بن محمّد أبو محمّد الفقيه، و حلية الأولياء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،و كتاب أخبار اصفهان لأبي نعيم الاصبهاني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 اخرى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علمائنا الرجاليين فهو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البزوري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هبة اللّه بن سلامة المقري،عن إبراهيم بن أحمد البزوري،قال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موسى الرضا عليهما الصلاة و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بحار الأنوار </w:t>
      </w:r>
      <w:r>
        <w:rPr>
          <w:rFonts w:eastAsia="Amiri" w:cs="Amiri" w:ascii="Amiri" w:hAnsi="Amiri"/>
          <w:color w:val="111111"/>
          <w:sz w:val="28"/>
          <w:szCs w:val="28"/>
          <w:lang w:bidi="ar-SA"/>
        </w:rPr>
        <w:t>120/94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البزوفري بدل البزوري و هما نقلا عن فتح الأبواب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عندنا،و الظاهر أنّه من رواة العامّة لكن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جبرويه</w:t>
      </w:r>
    </w:p>
    <w:p>
      <w:pPr>
        <w:pStyle w:val="BookText"/>
        <w:rPr/>
      </w:pPr>
      <w:r>
        <w:rPr>
          <w:rFonts w:ascii="Amiri" w:hAnsi="Amiri" w:eastAsia="Amiri" w:cs="Amiri"/>
          <w:color w:val="111111"/>
          <w:sz w:val="28"/>
          <w:sz w:val="28"/>
          <w:szCs w:val="28"/>
          <w:rtl w:val="true"/>
          <w:lang w:bidi="ar-SA"/>
        </w:rPr>
        <w:t>جاء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بن جبرويه،قال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ابن أبي الأسود،عن جابر بن يزيد،عن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السند في مدينة المعاجز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عبد اللّه بن مهران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أحمد بن محمّد العسكري ببغداد،حدّثنا إبراهيم بن أحمد بن عبد اللّه بن مهران،أخبرنا أبو النعمان بن الفضل بن قدامة بن نعمان،عن محمّد بن شهاب الزهري،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رويت بطرق كثيرة من العامّة و الخاصّة منها في لسان الميزان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مهمل،و لا أستبعد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عمر الهمداني</w:t>
      </w:r>
    </w:p>
    <w:p>
      <w:pPr>
        <w:pStyle w:val="BookText"/>
        <w:rPr/>
      </w:pPr>
      <w:r>
        <w:rPr>
          <w:rFonts w:ascii="Amiri" w:hAnsi="Amiri" w:eastAsia="Amiri" w:cs="Amiri"/>
          <w:color w:val="111111"/>
          <w:sz w:val="28"/>
          <w:sz w:val="28"/>
          <w:szCs w:val="28"/>
          <w:rtl w:val="true"/>
          <w:lang w:bidi="ar-SA"/>
        </w:rPr>
        <w:t>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بن عمر الهمداني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منصور،و إبراهيم بن أحمد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قيس،عن الأعمش،عن سعيد بن جبير،عن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أحمد بن عمر الهمداني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مشايخ فرات بن إبراهيم الكوفي،و لكن أرباب المعاجم الرجاليّة لم يعنونوه فهو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الفقيه القزويني</w:t>
      </w:r>
    </w:p>
    <w:p>
      <w:pPr>
        <w:pStyle w:val="BookText"/>
        <w:rPr/>
      </w:pPr>
      <w:r>
        <w:rPr>
          <w:rFonts w:ascii="Amiri" w:hAnsi="Amiri" w:eastAsia="Amiri" w:cs="Amiri"/>
          <w:color w:val="111111"/>
          <w:sz w:val="28"/>
          <w:sz w:val="28"/>
          <w:szCs w:val="28"/>
          <w:rtl w:val="true"/>
          <w:lang w:bidi="ar-SA"/>
        </w:rPr>
        <w:t>جاء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أبو إسحاق إبراهيم بن أحمد الفقيه القزويني في كتابه التفسير،قال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التدوين في أخبار قزوين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بن عبد اللّه بن يزيد الرازي أبو إسحاق القاضي نزيل قزوين حدث بها،عن محمّد بن أيّوب الرازي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هذا والد محمّد بن إبراهيم صاحب مجموع التواريخ الّذي سبق ذكره و كان أبو إسحاق فقيها على مذهب الكوفيين ديّنا توفّى سنة نيف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عبد اللّه أبو إسحاق الرازي قاضي قزوين ورد بغداد حاجّا و حدّث بها عن محمّد ابن أيّوب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قول صاحب التدوين أنّه كان على مذهب الكوفيين دينا أنّه كان إماميّا لكن حيث لم يذكر في معاجمنا الرجاليّة فلذا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الكاتب</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الحجريّة و طبعة نشر جهان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 بكر أحمد بن محمّد بن الفضل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الخبّاز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الحسين الكاتب أبو الفياض،عن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حضرنا مجلس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086_168401"/>
      <w:bookmarkStart w:id="227" w:name="pg16086_168401"/>
      <w:bookmarkEnd w:id="227"/>
    </w:p>
    <w:p>
      <w:pPr>
        <w:pStyle w:val="Heading5"/>
        <w:numPr>
          <w:ilvl w:val="4"/>
          <w:numId w:val="1"/>
        </w:numPr>
        <w:rPr/>
      </w:pPr>
      <w:bookmarkStart w:id="228" w:name="pg16086_168401"/>
      <w:bookmarkStart w:id="229" w:name="__RefHeading___Toc525027_1280447820"/>
      <w:bookmarkStart w:id="230" w:name="_Toc69"/>
      <w:bookmarkEnd w:id="228"/>
      <w:bookmarkEnd w:id="229"/>
      <w:r>
        <w:rPr/>
        <w:t>113</w:t>
      </w:r>
      <w:bookmarkEnd w:id="230"/>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محمّد</w:t>
      </w:r>
    </w:p>
    <w:p>
      <w:pPr>
        <w:pStyle w:val="BookText"/>
        <w:rPr/>
      </w:pPr>
      <w:r>
        <w:rPr>
          <w:rFonts w:ascii="Amiri" w:hAnsi="Amiri" w:eastAsia="Amiri" w:cs="Amiri"/>
          <w:color w:val="111111"/>
          <w:sz w:val="28"/>
          <w:sz w:val="28"/>
          <w:szCs w:val="28"/>
          <w:rtl w:val="true"/>
          <w:lang w:bidi="ar-SA"/>
        </w:rPr>
        <w:t>أبو إسحاق العدل المقري الطبري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المقري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ثمّ السكون و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بالمغرب في برّ البربر قريبة من قلعة بني حمّاد بينها و بين طبنة ثمانية فراسخ،و مثله في مراصد الاصلاع </w:t>
      </w:r>
      <w:r>
        <w:rPr>
          <w:rFonts w:eastAsia="Amiri" w:cs="Amiri" w:ascii="Amiri" w:hAnsi="Amiri"/>
          <w:color w:val="111111"/>
          <w:sz w:val="28"/>
          <w:szCs w:val="28"/>
          <w:lang w:bidi="ar-SA"/>
        </w:rPr>
        <w:t>1299/3</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القاف،ثمّ الراء المهملة،ثمّ الياء،نسبة إلى مقرة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الصاغاني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بقرب قلعة بني حمّاد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التاج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تشدّ القاف،و به اشتهرت الآن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بضمّ الميم،و تشديد الراء،بمعنى من يقرّي الأطفال و يعلّمهم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نسبة إلى مقري بحذف الألف المقصورة،بإدخال ياء النسبة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المراصد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بالضمّ،ثمّ السكون،وراء،و ألف مقصورة تكتب ياء</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قرية على مرحلة من صنعاء،بها معدن العقيق،و هو أجود من عقيق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آخره مقصور،قرية بالشام من نواحي دمشق،هكذا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المحدّثون و أهل دمشق يضمّون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المهملة،و الباء الموحّدة المفتوحتين،ثمّ الراء المهملة،ثمّ الياء نسبة إلى طبرية،قرية بواسط،أو طبرستان،بلاد واسعة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دهستان و جرجان و أسترآباد و آمل؛فإنّ النسبة إلى كلّ من طبرية و طبرستان طبري، كما نصّ عليه أهل اللغة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ثانيه،و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معنى الطبر قبله،و إيستان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أو الناحية،كأنّه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الطبر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إلى هذا الموضع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بلدان واسعة كثيرة يشملها هذا الاسم خرج من نواحيها من ما لا يحصى كثرة من أهل العلم و الأدب و الفقه،و الغالب على هذه النواحي الجبال،فمن أعيان بلدانها دهستان،و جرجان،و أسترآباد،و آمل،و هي قصبتها،و سارية و هي مثلها،و شالوس و هي مقاربة لها،و ربّما عدت جرجان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البلدان،و طبرستان في البلاد المعروفة بمازندران،و لا أدري متى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 فإنّه اسم لم نجده في الكتب القديمة و إنّما يسمع من أفواه أهل تلك البلاد و لا شكّ أنّهما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البلاد مجاورة لجيلان و ديلمان،و هي بين الري و قومس و البحر و بلاد الديلم و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مراصد الاطلاع </w:t>
      </w:r>
      <w:r>
        <w:rPr>
          <w:rFonts w:eastAsia="Amiri" w:cs="Amiri" w:ascii="Amiri" w:hAnsi="Amiri"/>
          <w:color w:val="111111"/>
          <w:sz w:val="28"/>
          <w:szCs w:val="28"/>
          <w:lang w:bidi="ar-SA"/>
        </w:rPr>
        <w:t>878/2</w:t>
      </w:r>
      <w:r>
        <w:rPr>
          <w:rFonts w:ascii="Amiri" w:hAnsi="Amiri" w:eastAsia="Amiri" w:cs="Amiri"/>
          <w:color w:val="111111"/>
          <w:sz w:val="28"/>
          <w:sz w:val="28"/>
          <w:szCs w:val="28"/>
          <w:rtl w:val="true"/>
          <w:lang w:bidi="ar-SA"/>
        </w:rPr>
        <w:t>،و قد يقال في النسبة إلى 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على غير قياس،للفرق بينها و بين النسبة إلى طبرستان و غيرها كما قيل،و طبرية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مشهورة بالشام مشرفة على البحيرة المنسوبة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بذلك كلّه في توضيح المشتبه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ابن شهرآشوب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فكأنّه أبدل الطبري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أشكل بعض المعاصرين على المؤلّف قدّس سرّه بعد أن نقل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إذا كان طبريّا لا وجه لأن يكون مغربيا أو يمنيا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المعاصر غفل عن أنّ المؤلّف قدّس سرّه لم يدّع أنّ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 مغربي أو طبري 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يشكل عليه الإشكال المذكور،بل من واضح عبارته أنّه في مقام شرح موارد إطلاق الطبري،و هذا ناشئ من حبّ النقد،و اللّه سبحانه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مشايخ محمّد بن جرير الطبري و يظهر ذلك 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القاضي أبو إسحاق إبراهيم بن أحمد بن محمّد الطبري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إسحاق إبراهيم بن أحمد بن محمّد بن أحمد الطبري في الجزء الخامس من مقاتل آل أبي طالب و نحن نقرأه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إسحاق إبراهيم بن أحمد بن محمّد بن أحمد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مكررا،مات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أنّ العدل لقب له،لا وصف من ابن شهرآشوب حتّى يكون شهادة بعدالته؛لعدم تعقّل شهادته بعدالة من لم يكن شيعيّا،فإنّ إبراهيم هذا كان مالكيا،كما يستفاد من قول ابن أبي الحديد </w:t>
      </w:r>
      <w:r>
        <w:rPr>
          <w:rStyle w:val="FootnoteAnchor"/>
          <w:rtl w:val="true"/>
        </w:rPr>
        <w:footnoteReference w:id="78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الفرج بن الجوزي في التاريخ في وفاة الشيخ أبي إسحاق إبراهيم بن أحمد الطبري الفقيه المالكي،قال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 الشهود المعدّلين ببغداد و متقدّميهم،سمع الحديث الكثير،و كان كريما، مفضّلا على أهل العلم،و عليه قرأ الشريف الرضي القرآن،و هو شابّ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أنّ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لكونه شيخ الشهود المعدّلين ببغداد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ما في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تصنيفه في مناقب أهل البيت اعترافه بحقّهم،و تستره بكونه مالكيّا،بل قراءة الرضي القرآن عليه تشهد بحسن حاله من جهات،و قد قرأ عليه أيضا الشريف أبو عبد اللّه محمّد بن عليّ بن عبد الرحمن الحسيني الشجري صاحب كتاب التعازي،كما في صدر اسناد بعض نسخ مقاتل الطالبيين لأبي الفرج الأصفهاني،الّذي قرأه صاحب الترجمة على مصنّفه أبي الفرج عليّ بن الحسين الزيدي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بالجملة؛هو ممّن أخذ من علماء الشيعة و أخذ منه علماؤهم و عظماؤهم،و يأتي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المقري الّذي هو صاحب أحمد بن بديل،و من مشايخ التلعكبري بالإجازة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ترجمة في طبقات القراء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بعد التصريح بكونه كان مالكيّا لا مجال لتوهم إماميته،نعم لم يكن ناصبيّا، بدليل تأليفه في المناقب،و أخذه من بعض الإمامية و الزيدية و أخذهم عنه، فعليه يكون متّضح الحال و القول بتستّره بمذهبه تفيد احتمال صرف،لا يسنده دليل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6086_168405"/>
    </w:p>
    <w:p>
      <w:pPr>
        <w:pStyle w:val="Heading5"/>
        <w:numPr>
          <w:ilvl w:val="4"/>
          <w:numId w:val="1"/>
        </w:numPr>
        <w:rPr/>
      </w:pPr>
      <w:bookmarkStart w:id="232" w:name="__RefHeading___Toc525029_1280447820"/>
      <w:bookmarkStart w:id="233" w:name="_Toc70"/>
      <w:bookmarkEnd w:id="231"/>
      <w:bookmarkEnd w:id="232"/>
      <w:r>
        <w:rPr/>
        <w:t>114</w:t>
      </w:r>
      <w:bookmarkEnd w:id="233"/>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محمّد</w:t>
      </w:r>
    </w:p>
    <w:p>
      <w:pPr>
        <w:pStyle w:val="BookText"/>
        <w:rPr/>
      </w:pPr>
      <w:r>
        <w:rPr>
          <w:rFonts w:ascii="Amiri" w:hAnsi="Amiri" w:eastAsia="Amiri" w:cs="Amiri"/>
          <w:color w:val="111111"/>
          <w:sz w:val="28"/>
          <w:sz w:val="28"/>
          <w:szCs w:val="28"/>
          <w:rtl w:val="true"/>
          <w:lang w:bidi="ar-SA"/>
        </w:rPr>
        <w:t>الحسيني الموسوي الرومي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دار النقابة بالري،عن فهرست عليّ بن عبيد اللّه بن الحسن بن بابويه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نصّ عبارة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مقرئ،و زاد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في ترجمته على أزيد من ذلك،فيكون حسنا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الروم،جبل معروف في بلاد واسعة يضاف إليهم </w:t>
      </w:r>
      <w:r>
        <w:rPr>
          <w:rStyle w:val="FootnoteAnchor"/>
          <w:rtl w:val="true"/>
        </w:rPr>
        <w:footnoteReference w:id="784"/>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الروم،و مشارق بلادهم و شمالهم الترك و الروس و الخزر،و جنوبهم الشام و الإسكندرية،و مغاربهم البحر و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الرقة و الشامات كلّها تعدّ في حدودهم أيّام الأكاسرة،و كانت أنطاكية دار ملكهم إلى أن نفاهم </w:t>
      </w:r>
    </w:p>
    <w:p>
      <w:pPr>
        <w:pStyle w:val="BookText"/>
        <w:rPr/>
      </w:pPr>
      <w:r>
        <w:rPr>
          <w:rFonts w:ascii="Amiri" w:hAnsi="Amiri" w:eastAsia="Amiri" w:cs="Amiri"/>
          <w:color w:val="111111"/>
          <w:sz w:val="28"/>
          <w:sz w:val="28"/>
          <w:szCs w:val="28"/>
          <w:rtl w:val="true"/>
          <w:lang w:bidi="ar-SA"/>
        </w:rPr>
        <w:t xml:space="preserve">المسلمون إلى آخر بلادهم،قاله في المراصد </w:t>
      </w:r>
      <w:r>
        <w:rPr>
          <w:rStyle w:val="FootnoteAnchor"/>
          <w:rtl w:val="true"/>
        </w:rPr>
        <w:footnoteReference w:id="785"/>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يستفاد إماميّة المعنون من ذكر الشيخ منتجب الدين له في الفهرست،و حسنه من مجموع ما وصفه به،فهو حسن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اليقطيني</w:t>
      </w:r>
    </w:p>
    <w:p>
      <w:pPr>
        <w:pStyle w:val="BookText"/>
        <w:rPr/>
      </w:pPr>
      <w:r>
        <w:rPr>
          <w:rFonts w:ascii="Amiri" w:hAnsi="Amiri" w:eastAsia="Amiri" w:cs="Amiri"/>
          <w:color w:val="111111"/>
          <w:sz w:val="28"/>
          <w:sz w:val="28"/>
          <w:szCs w:val="28"/>
          <w:rtl w:val="true"/>
          <w:lang w:bidi="ar-SA"/>
        </w:rPr>
        <w:t xml:space="preserve">ذكر المعنون في بحار الأنوار </w:t>
      </w:r>
      <w:r>
        <w:rPr>
          <w:rFonts w:eastAsia="Amiri" w:cs="Amiri" w:ascii="Amiri" w:hAnsi="Amiri"/>
          <w:color w:val="111111"/>
          <w:sz w:val="28"/>
          <w:szCs w:val="28"/>
          <w:lang w:bidi="ar-SA"/>
        </w:rPr>
        <w:t>227/57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ابن عبيد،عن إبراهيم بن أحمد اليقطيني،عن ابن ذي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162/58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فرج المهموم في تاريخ علماء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اليقطيني المعروف بطلل،فراجع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مهمل،و الظاهر أنّه من أذناب الدولة المأمونية،و أنّه ليس بإمامي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p>
    <w:p>
      <w:pPr>
        <w:pStyle w:val="BookText"/>
        <w:rPr/>
      </w:pPr>
      <w:r>
        <w:rPr>
          <w:rFonts w:ascii="Amiri" w:hAnsi="Amiri" w:eastAsia="Amiri" w:cs="Amiri"/>
          <w:color w:val="111111"/>
          <w:sz w:val="28"/>
          <w:sz w:val="28"/>
          <w:szCs w:val="28"/>
          <w:rtl w:val="true"/>
          <w:lang w:bidi="ar-SA"/>
        </w:rPr>
        <w:t xml:space="preserve">روى الشيخ الطوسي عنه في روايات متعدّدة في كتابه الأمالي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أخبار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 إبراهيم بن اسحاق الأحمري النهاوندي الّذي سيأتي،و قد حقّق عنه مفصّلا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086_168407"/>
    </w:p>
    <w:p>
      <w:pPr>
        <w:pStyle w:val="Heading5"/>
        <w:numPr>
          <w:ilvl w:val="4"/>
          <w:numId w:val="1"/>
        </w:numPr>
        <w:rPr/>
      </w:pPr>
      <w:bookmarkStart w:id="235" w:name="__RefHeading___Toc525031_1280447820"/>
      <w:bookmarkStart w:id="236" w:name="_Toc71"/>
      <w:bookmarkEnd w:id="234"/>
      <w:bookmarkEnd w:id="235"/>
      <w:r>
        <w:rPr/>
        <w:t>117</w:t>
      </w:r>
      <w:bookmarkEnd w:id="236"/>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الأحمري الكوفي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المفتوحة،ثمّ الحاء المهملة الساكنة،ثمّ الراء المهملة،ثمّ الياء،نسبة إلى أحمر أبي عسيب،مولى رسول اللّه صلّى اللّه عليه و آله و سلّم،أو أحمر مولى أم سلمة،أو أحمر مولى معاوية بن سليم،أو إلى الأحمر بن سواء بن عدي السدوسي،أو الأحمر بن قطن الهمداني،أو الأحمري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هؤلاء صحابيّون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ماء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قبر إبراهيم بن عبد اللّه بن الحسن الآتي كما في الصحاح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ماء حمرى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الكوفة،و قرية هناك بها قبر إبراهيم بن عبد اللّه بن الحسن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إبراهيم بها،على ما في جامع المقال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فتصحيف مضحك الرجل مولع بالانتقاد و إن كان ذلك ممّا يؤدّي إلى انتقاصه و لسائل يسأله عن الموجب للضحك، هل أنّ المعنون لقّب بالأحمري أو أنّ الطريحي لم ينسبه إلى الحسن الثالث أوجب ضحكه أم أنّ كونه ساكنا في قرية أحمر و على كلّ حال نحن لا نتوصل لمعرفة ما أوجب ضحكه،فإبراهيم بن عبد اللّه بن الحسن بن الحسن بن عليّ بن أبي طالب عليه السلام قتيل 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عبارة الشيخ الطريحي أوجب ضحكه،فتفطّن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المؤلّف قدّس سرّه كلام الطريحي رحمه اللّه لإيضاح أنّ هناك قرية قرب الكوفة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المترجم إنّما لقّب بالأحمري لنسبته إليها،أما أنّ إبراهيم قتيل بباخمري أم أنّه قتيل أحمر فذاك ممّا ليس بصدده،و من نعم اللّه على عبده عفّة الكلام و القلم،فتفطّن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الطريحي</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الميرزا في المنهج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قد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الّذي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الأحمري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ابن عبد اللّه الآتي،و ما احتمله ممّا لا شاهد عليه،بل هو حدس و تخمين لا نقول به،فحال الرجل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عبد اللّه بن بكير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سعيد،عن صفوان،عن عبد اللّه بن بكير،عن إبراهيم الأحمري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إبراهيم الأحمر،عن عبد اللّه بن حمّاد،عن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هذا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ياء النسبة،و لعله المترجم،كما أنّه لا يبعد أن يكون المعنون هو إبراهيم بن إسحاق الأحمري،و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على ما يوجب الحكم على المترجم بالوثاقة أو الضعف،فهو مجهول الحال عندي،و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جامع الرواة و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اتّحاده مع ابن عبد اللّه،و على كلا التقديرين لم يتّضح لنا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الأحول</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إبراهيم الأحول،عن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التهذيب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إبراهيم الأحول،عن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الوسائل </w:t>
      </w:r>
      <w:r>
        <w:rPr>
          <w:rFonts w:eastAsia="Amiri" w:cs="Amiri" w:ascii="Amiri" w:hAnsi="Amiri"/>
          <w:color w:val="111111"/>
          <w:sz w:val="28"/>
          <w:szCs w:val="28"/>
          <w:lang w:bidi="ar-SA"/>
        </w:rPr>
        <w:t>284/10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أرباب الجرح و التعديل فهو مهمل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6086_168410"/>
    </w:p>
    <w:p>
      <w:pPr>
        <w:pStyle w:val="Heading5"/>
        <w:numPr>
          <w:ilvl w:val="4"/>
          <w:numId w:val="1"/>
        </w:numPr>
        <w:rPr/>
      </w:pPr>
      <w:bookmarkStart w:id="238" w:name="__RefHeading___Toc525033_1280447820"/>
      <w:bookmarkStart w:id="239" w:name="_Toc72"/>
      <w:bookmarkEnd w:id="237"/>
      <w:bookmarkEnd w:id="238"/>
      <w:r>
        <w:rPr/>
        <w:t>119</w:t>
      </w:r>
      <w:bookmarkEnd w:id="23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أخي أبي شبل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الشين المعجمة،و سكون الباء،بعدها لام </w:t>
      </w:r>
      <w:r>
        <w:rPr>
          <w:rStyle w:val="FootnoteAnchor"/>
          <w:rtl w:val="true"/>
        </w:rPr>
        <w:footnoteReference w:id="794"/>
      </w:r>
      <w:r>
        <w:rPr>
          <w:rFonts w:ascii="IRNazanin" w:hAnsi="IRNazanin" w:eastAsia="IRNazanin"/>
          <w:color w:val="111111"/>
          <w:sz w:val="28"/>
          <w:sz w:val="28"/>
          <w:szCs w:val="28"/>
          <w:rtl w:val="true"/>
          <w:lang w:bidi="fa-IR"/>
        </w:rPr>
        <w:t>،مأخوذ من شبل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الرجل في جامع الرواة </w:t>
      </w:r>
      <w:r>
        <w:rPr>
          <w:rStyle w:val="FootnoteAnchor"/>
          <w:rtl w:val="true"/>
        </w:rPr>
        <w:footnoteReference w:id="796"/>
      </w:r>
      <w:r>
        <w:rPr>
          <w:rFonts w:ascii="Amiri" w:hAnsi="Amiri" w:eastAsia="Amiri" w:cs="Amiri"/>
          <w:color w:val="111111"/>
          <w:sz w:val="28"/>
          <w:sz w:val="28"/>
          <w:szCs w:val="28"/>
          <w:rtl w:val="true"/>
          <w:lang w:bidi="ar-SA"/>
        </w:rPr>
        <w:t>،و نقل رواية ابن فضّال عنه،عن أبي عبد اللّه عليه السلام بعد حديث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يزيد لعنة اللّه عليه في كتاب الروضة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الرواية أنّ المعنون من خواصّ الإمامية و أبوه مورد عناية و لطف حجّة اللّه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6086_168411"/>
    </w:p>
    <w:p>
      <w:pPr>
        <w:pStyle w:val="BookText"/>
        <w:rPr/>
      </w:pPr>
      <w:bookmarkEnd w:id="240"/>
      <w:r>
        <w:rPr>
          <w:rFonts w:ascii="Amiri" w:hAnsi="Amiri" w:eastAsia="Amiri" w:cs="Amiri"/>
          <w:color w:val="111111"/>
          <w:sz w:val="28"/>
          <w:sz w:val="28"/>
          <w:szCs w:val="28"/>
          <w:rtl w:val="true"/>
          <w:lang w:bidi="ar-SA"/>
        </w:rPr>
        <w:t xml:space="preserve">و مرّة أخرى فيه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مستدركا من المصنّف قدّس سرّه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شبل،و احتملنا اتّحاده مع هذا،فراجع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استفيد من الرواية حسن المعنون مع سلامة السند،و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525035_1280447820"/>
      <w:bookmarkStart w:id="242" w:name="_Toc73"/>
      <w:bookmarkEnd w:id="241"/>
      <w:r>
        <w:rPr/>
        <w:t>120</w:t>
      </w:r>
      <w:bookmarkEnd w:id="242"/>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إدريس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0"/>
      </w:r>
      <w:r>
        <w:rPr>
          <w:rFonts w:ascii="Amiri" w:hAnsi="Amiri" w:eastAsia="Amiri" w:cs="Amiri"/>
          <w:color w:val="111111"/>
          <w:sz w:val="28"/>
          <w:sz w:val="28"/>
          <w:szCs w:val="28"/>
          <w:rtl w:val="true"/>
          <w:lang w:bidi="ar-SA"/>
        </w:rPr>
        <w:t>من رجال الهادي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01"/>
      </w:r>
      <w:r>
        <w:rPr>
          <w:rFonts w:ascii="Amiri" w:hAnsi="Amiri" w:eastAsia="Amiri" w:cs="Amiri"/>
          <w:color w:val="111111"/>
          <w:sz w:val="28"/>
          <w:sz w:val="28"/>
          <w:szCs w:val="28"/>
          <w:rtl w:val="true"/>
          <w:lang w:bidi="ar-SA"/>
        </w:rPr>
        <w:t>رواية أبي عليّ أحمد بن إبراهيم بن إدريس،عن أبيه،أنّه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عليه السلام بعد مضي أبي محمّد عليه السلام حين أيفع و قبّلت يديه 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Style w:val="FootnoteAnchor"/>
          <w:rtl w:val="true"/>
        </w:rPr>
        <w:footnoteReference w:id="802"/>
      </w:r>
      <w:r>
        <w:rPr>
          <w:rFonts w:ascii="Amiri" w:hAnsi="Amiri" w:eastAsia="Amiri" w:cs="Amiri"/>
          <w:color w:val="111111"/>
          <w:sz w:val="28"/>
          <w:sz w:val="28"/>
          <w:szCs w:val="28"/>
          <w:rtl w:val="true"/>
          <w:lang w:bidi="ar-SA"/>
        </w:rPr>
        <w:t>في باب تسمية من رآه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أيفع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راهق العشرين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الرواية دلالة على أنّه من الشيعة،بل في الوصول إلى محضره روحي فداه نوع مدح له،فيكون من الحسان،و اللّه العالم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يستظهر من قوله قبّلت يديه و رأسه خلوص ولائه بالإضافة إلى تشيّعه فعدّه حسنا هو الراجح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أدهم</w:t>
      </w:r>
    </w:p>
    <w:p>
      <w:pPr>
        <w:pStyle w:val="BookText"/>
        <w:rPr/>
      </w:pPr>
      <w:r>
        <w:rPr>
          <w:rFonts w:ascii="Amiri" w:hAnsi="Amiri" w:eastAsia="Amiri" w:cs="Amiri"/>
          <w:color w:val="111111"/>
          <w:sz w:val="28"/>
          <w:sz w:val="28"/>
          <w:szCs w:val="28"/>
          <w:rtl w:val="true"/>
          <w:lang w:bidi="ar-SA"/>
        </w:rPr>
        <w:t xml:space="preserve">جاء المعنون في المناقب لابن شهرآشوب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الإمام السجّاد عليه السلام،و هو من متصوّفة العامّة،و قد ترجم له في سير أعلام النبلاء </w:t>
      </w: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أرباب المعاجم الرجاليّة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صوفيّ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6086_168413"/>
    </w:p>
    <w:p>
      <w:pPr>
        <w:pStyle w:val="Heading5"/>
        <w:numPr>
          <w:ilvl w:val="4"/>
          <w:numId w:val="1"/>
        </w:numPr>
        <w:rPr/>
      </w:pPr>
      <w:bookmarkStart w:id="244" w:name="__RefHeading___Toc525037_1280447820"/>
      <w:bookmarkStart w:id="245" w:name="_Toc74"/>
      <w:bookmarkEnd w:id="243"/>
      <w:bookmarkEnd w:id="244"/>
      <w:r>
        <w:rPr/>
        <w:t>122</w:t>
      </w:r>
      <w:bookmarkEnd w:id="245"/>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الأزرق الكوفي</w:t>
      </w:r>
    </w:p>
    <w:p>
      <w:pPr>
        <w:pStyle w:val="BookText"/>
        <w:rPr/>
      </w:pPr>
      <w:r>
        <w:rPr>
          <w:rFonts w:ascii="Amiri" w:hAnsi="Amiri" w:eastAsia="Amiri" w:cs="Amiri"/>
          <w:color w:val="111111"/>
          <w:sz w:val="28"/>
          <w:sz w:val="28"/>
          <w:szCs w:val="28"/>
          <w:rtl w:val="true"/>
          <w:lang w:bidi="ar-SA"/>
        </w:rPr>
        <w:t xml:space="preserve">بيّاع الطعام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الأزرق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به من كان أزرق العين،أو أزرق اللون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 من رجال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عنه،و عن أبي عبد اللّه عليه السلام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أقف في كتب الرجال على بيان حاله،فهو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نعم؛ظاهر الشيخ رحمه اللّه كونه إماميا،فهو إماميّ مجهول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525039_1280447820"/>
      <w:bookmarkStart w:id="247" w:name="_Toc75"/>
      <w:bookmarkEnd w:id="246"/>
      <w:r>
        <w:rPr/>
        <w:t>123</w:t>
      </w:r>
      <w:bookmarkEnd w:id="24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أزور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 بن أزور الآتي</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248" w:name="pg16086_168414"/>
    </w:p>
    <w:p>
      <w:pPr>
        <w:pStyle w:val="Heading5"/>
        <w:numPr>
          <w:ilvl w:val="4"/>
          <w:numId w:val="1"/>
        </w:numPr>
        <w:rPr/>
      </w:pPr>
      <w:bookmarkStart w:id="249" w:name="__RefHeading___Toc525041_1280447820"/>
      <w:bookmarkStart w:id="250" w:name="_Toc76"/>
      <w:bookmarkEnd w:id="248"/>
      <w:bookmarkEnd w:id="249"/>
      <w:r>
        <w:rPr/>
        <w:t>124</w:t>
      </w:r>
      <w:bookmarkEnd w:id="25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402/4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رحمه اللّه في رجاله،بعد عدّه له من أصحاب الهادي عليه السلام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يردّ هذا الاحتمال تصريح الشيخ في رجاله بوثاقة المعنون و تصريحه في النهاوندي بضعفه،و المعنون روى عن الإمام الهادي عليه السلام و الأحمري النهاوندي عدّه الشيخ ممّن لم يرو عنهم عليهم السلام،و مع هذه التصريحات لا مجال للاحتمال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تعداد ثقاته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كفى بتوثيق الشيخ رحمه اللّه حجّة،و قد تبعه في التوثيق في الوجيزة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أنّ الاحتمال المذكور لا محلّ له،و وثّقه في الوسيط المخطوط، و عدّه في ملخّص المقال في قسم الصحاح،و كذا مجمع الرجال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81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إبراهيم بن إسحاق المشترك بين ثقة و غيره،و يعرف أنّه الأحمري الثقة برواية محمّد بن الحسن الصفّار عنه،و رواية أحمد بن نصر بن سعيد الباهلي عنه،و ظفر بن حمدون البادرائي، و القاسم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الشيخ و من تبعه لم يصفوه بذلك، و وصفوا النهاوندي الضعيف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تصريح الشيخ و من تبعه من خبراء أحوال الرجال بوثاقته يوجب عدّه ثقة من دون غمز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بن إبراهيم</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إبراهيم بن إسحاق بن إبراهيم،عن عبد اللّه بن حمّاد الأنصاري،عن معاوية بن عمّار و عبد اللّه بن بكير،عن الإمام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الالف 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عبيد،و إبراهيم بن إسحاق بن إبراهيم،عن عبد اللّه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إسحاق،عن عبد اللّه بن حمّاد،عن سدير،عن الإمام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و إبراهيم بن إسحاق بن إبراهيم،عن عبد اللّه بن حمّاد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الراسخون في العلم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عبد اللّه بن عليّ،عن إبراهيم بن إسحاق،عن عبد اللّه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الجنّ تأتيهم فيسألونهم عن معالم دينهم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حسان،عن إبراهيم بن إسماعيل،عن ابن جبل، عن الإمام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عن التهذيب جاء في الاستبصار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إبراهيم بن إسحاق الأحمري،عن عبد اللّه بن حمّاد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واحد،و من هنا ظنّ بعض باتّحاده مع المعنون و هو بعيد؛لأنّ الاخير لم يذكر جدّه إبراهيم،و نسب إلى حمير و المعنون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يمكن انطباق المعنون مع النهاوندي لأنّ الأحمري النهاوندي ممّن لم يرو عنهم عليهم السلام،و هذا روى عن الإمام الصادق عليه السلام كما صرّح به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،فالجزم بعدم اتّحاده مع النهاوندي الضعيف هو المتعيّن،و عليه إن كان متّحدا مع الراوي عن الإمام الهادي عليه السلام بالواسطة تعيّن كونه الثقة و إلاّ فهو غير معلوم الحال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6086_168417"/>
      <w:bookmarkStart w:id="252" w:name="pg16086_168417"/>
      <w:bookmarkEnd w:id="252"/>
    </w:p>
    <w:p>
      <w:pPr>
        <w:pStyle w:val="Heading5"/>
        <w:numPr>
          <w:ilvl w:val="4"/>
          <w:numId w:val="1"/>
        </w:numPr>
        <w:rPr/>
      </w:pPr>
      <w:bookmarkStart w:id="253" w:name="pg16086_168417"/>
      <w:bookmarkStart w:id="254" w:name="__RefHeading___Toc525043_1280447820"/>
      <w:bookmarkStart w:id="255" w:name="_Toc77"/>
      <w:bookmarkEnd w:id="253"/>
      <w:bookmarkEnd w:id="254"/>
      <w:r>
        <w:rPr/>
        <w:t>126</w:t>
      </w:r>
      <w:bookmarkEnd w:id="255"/>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أبو إسحاق</w:t>
      </w:r>
    </w:p>
    <w:p>
      <w:pPr>
        <w:pStyle w:val="BookText"/>
        <w:rPr/>
      </w:pPr>
      <w:r>
        <w:rPr>
          <w:rFonts w:ascii="Amiri" w:hAnsi="Amiri" w:eastAsia="Amiri" w:cs="Amiri"/>
          <w:color w:val="111111"/>
          <w:sz w:val="28"/>
          <w:sz w:val="28"/>
          <w:szCs w:val="28"/>
          <w:rtl w:val="true"/>
          <w:lang w:bidi="ar-SA"/>
        </w:rPr>
        <w:t xml:space="preserve">الأحمري النهاوندي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سمعت آنفا </w:t>
      </w:r>
      <w:r>
        <w:rPr>
          <w:rStyle w:val="FootnoteAnchor"/>
          <w:rtl w:val="true"/>
        </w:rPr>
        <w:footnoteReference w:id="816"/>
      </w:r>
      <w:r>
        <w:rPr>
          <w:rFonts w:ascii="Amiri" w:hAnsi="Amiri" w:eastAsia="Amiri" w:cs="Amiri"/>
          <w:color w:val="111111"/>
          <w:sz w:val="28"/>
          <w:sz w:val="28"/>
          <w:szCs w:val="28"/>
          <w:rtl w:val="true"/>
          <w:lang w:bidi="ar-SA"/>
        </w:rPr>
        <w:t>وجه نسبة الأحمري،و في نسخة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بحذف ياء النسبة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و كسرها،كما عن ياقوت في المعجم </w:t>
      </w:r>
      <w:r>
        <w:rPr>
          <w:rStyle w:val="FootnoteAnchor"/>
          <w:rtl w:val="true"/>
        </w:rPr>
        <w:footnoteReference w:id="818"/>
      </w:r>
      <w:r>
        <w:rPr>
          <w:rFonts w:ascii="Amiri" w:hAnsi="Amiri" w:eastAsia="Amiri" w:cs="Amiri"/>
          <w:color w:val="111111"/>
          <w:sz w:val="28"/>
          <w:sz w:val="28"/>
          <w:szCs w:val="28"/>
          <w:rtl w:val="true"/>
          <w:lang w:bidi="ar-SA"/>
        </w:rPr>
        <w:t xml:space="preserve">، و الصاغاني </w:t>
      </w:r>
      <w:r>
        <w:rPr>
          <w:rStyle w:val="FootnoteAnchor"/>
          <w:rtl w:val="true"/>
        </w:rPr>
        <w:footnoteReference w:id="819"/>
      </w:r>
      <w:r>
        <w:rPr>
          <w:rFonts w:ascii="Amiri" w:hAnsi="Amiri" w:eastAsia="Amiri" w:cs="Amiri"/>
          <w:color w:val="111111"/>
          <w:sz w:val="28"/>
          <w:sz w:val="28"/>
          <w:szCs w:val="28"/>
          <w:rtl w:val="true"/>
          <w:lang w:bidi="ar-SA"/>
        </w:rPr>
        <w:t xml:space="preserve">،و زاد الثاني أنّ الكسر أجود </w:t>
      </w:r>
      <w:r>
        <w:rPr>
          <w:rStyle w:val="FootnoteAnchor"/>
          <w:rtl w:val="true"/>
        </w:rPr>
        <w:footnoteReference w:id="820"/>
      </w:r>
      <w:r>
        <w:rPr>
          <w:rFonts w:ascii="Amiri" w:hAnsi="Amiri" w:eastAsia="Amiri" w:cs="Amiri"/>
          <w:color w:val="111111"/>
          <w:sz w:val="28"/>
          <w:sz w:val="28"/>
          <w:szCs w:val="28"/>
          <w:rtl w:val="true"/>
          <w:lang w:bidi="ar-SA"/>
        </w:rPr>
        <w:t>،و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الأثير في اللباب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الهاء،ثمّ الألف،ثمّ الواو المفتوحة،ثمّ النون الساكنة،ثمّ الدال </w:t>
      </w:r>
    </w:p>
    <w:p>
      <w:pPr>
        <w:pStyle w:val="BookText"/>
        <w:rPr/>
      </w:pPr>
      <w:r>
        <w:rPr>
          <w:rFonts w:ascii="Amiri" w:hAnsi="Amiri" w:eastAsia="Amiri" w:cs="Amiri"/>
          <w:color w:val="111111"/>
          <w:sz w:val="28"/>
          <w:sz w:val="28"/>
          <w:szCs w:val="28"/>
          <w:rtl w:val="true"/>
          <w:lang w:bidi="ar-SA"/>
        </w:rPr>
        <w:t>المهملة،ثمّ الياء،نسبة إلى نهاوند،بلدة عظيمة من بلاد الجبل جنوبي همدان، بينهما ثلاثة أيام،و هي أعتق مدينة في الجبل،و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آوند سمي به لأنه بناها،أو أصله بنهاوند لأنّهم وجدوها كما هي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ضعيفا في حديثه،متّهما في دينه،و صنّف كتبا جماعة </w:t>
      </w:r>
      <w:r>
        <w:rPr>
          <w:rStyle w:val="FootnoteAnchor"/>
          <w:rtl w:val="true"/>
        </w:rPr>
        <w:footnoteReference w:id="824"/>
      </w:r>
      <w:r>
        <w:rPr>
          <w:rFonts w:ascii="Amiri" w:hAnsi="Amiri" w:eastAsia="Amiri" w:cs="Amiri"/>
          <w:color w:val="111111"/>
          <w:sz w:val="28"/>
          <w:sz w:val="28"/>
          <w:szCs w:val="28"/>
          <w:rtl w:val="true"/>
          <w:lang w:bidi="ar-SA"/>
        </w:rPr>
        <w:t>قريبة من السداد،منها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الصيام،كتاب المتعة،كتاب الدواجن، كتاب جواهر الأسرار كبير،كتاب النوادر،كتاب الغيبة،كتاب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عبارة النجاشي </w:t>
      </w:r>
      <w:r>
        <w:rPr>
          <w:rStyle w:val="FootnoteAnchor"/>
          <w:rtl w:val="true"/>
        </w:rPr>
        <w:footnoteReference w:id="825"/>
      </w:r>
      <w:r>
        <w:rPr>
          <w:rFonts w:ascii="Amiri" w:hAnsi="Amiri" w:eastAsia="Amiri" w:cs="Amiri"/>
          <w:color w:val="111111"/>
          <w:sz w:val="28"/>
          <w:sz w:val="28"/>
          <w:szCs w:val="28"/>
          <w:rtl w:val="true"/>
          <w:lang w:bidi="ar-SA"/>
        </w:rPr>
        <w:t>مضيفا إلى الكتب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العدد، و كتاب نفي أبي ذر،و كتاب الجنائز،و كتاب المآكل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826"/>
      </w:r>
      <w:r>
        <w:rPr>
          <w:rFonts w:ascii="Amiri" w:hAnsi="Amiri" w:eastAsia="Amiri" w:cs="Amiri"/>
          <w:color w:val="111111"/>
          <w:sz w:val="28"/>
          <w:sz w:val="28"/>
          <w:szCs w:val="28"/>
          <w:rtl w:val="true"/>
          <w:lang w:bidi="ar-SA"/>
        </w:rPr>
        <w:t>فيمن لم يرو عنهم عليهم السلام،و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ضعف،و في مذهبه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الّذي عدّه من رجال الهادي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ثقة،هو هذا،فاحتمال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صدر من آية اللّه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أبو إسحاق الأحمري النهاوندي،كان ضعيفا في حديثه،متّهما في دينه،في مذهبه ارتفاع،و أمره مختلط،لا أعتمد </w:t>
      </w:r>
      <w:r>
        <w:rPr>
          <w:rStyle w:val="FootnoteAnchor"/>
          <w:rtl w:val="true"/>
        </w:rPr>
        <w:footnoteReference w:id="829"/>
      </w:r>
      <w:r>
        <w:rPr>
          <w:rFonts w:ascii="Amiri" w:hAnsi="Amiri" w:eastAsia="Amiri" w:cs="Amiri"/>
          <w:color w:val="111111"/>
          <w:sz w:val="28"/>
          <w:sz w:val="28"/>
          <w:szCs w:val="28"/>
          <w:rtl w:val="true"/>
          <w:lang w:bidi="ar-SA"/>
        </w:rPr>
        <w:t>على شيء ممّا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ضعّفه الشيخ رحمه اللّه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الرجال في 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هو هذا فلا تعويل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الخلاصة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يمكن اتّحادهما مع تضعيفه للنهاوندي و توثيقه لإبراهيم بن إسحاق، و عدّه الثقة من رجال الهادي عليه السلام،و عدّه هذا ممّن لم يرو عنهم عليهم السلام،مع قلّة الفصل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اختلاف الراوي عن كلّ منهما،كما ستعرف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ما استظهره في المنهج،من أنّ الثقة ليس بالأحمري هذا،و لا الأحمري الّذي تقدّم آنفا المعدود من رجال الصادق عليه السلام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في النقد أيضا أنّهما رجلان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مال المولى الوحيد في التعليقة </w:t>
      </w:r>
      <w:r>
        <w:rPr>
          <w:rStyle w:val="FootnoteAnchor"/>
          <w:rtl w:val="true"/>
        </w:rPr>
        <w:footnoteReference w:id="833"/>
      </w:r>
      <w:r>
        <w:rPr>
          <w:rFonts w:ascii="Amiri" w:hAnsi="Amiri" w:eastAsia="Amiri" w:cs="Amiri"/>
          <w:color w:val="111111"/>
          <w:sz w:val="28"/>
          <w:sz w:val="28"/>
          <w:szCs w:val="28"/>
          <w:rtl w:val="true"/>
          <w:lang w:bidi="ar-SA"/>
        </w:rPr>
        <w:t>إلى إصلاح حال الأحمري هذا،حيث استظهر كون أبي أحمد القاسم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رخّص لعليّ بن حاتم أن يروي عن إبراهيم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الوكيل الجليل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فيه شهادة على الاعتماد به </w:t>
      </w:r>
      <w:r>
        <w:rPr>
          <w:rStyle w:val="FootnoteAnchor"/>
          <w:rtl w:val="true"/>
        </w:rPr>
        <w:footnoteReference w:id="834"/>
      </w:r>
      <w:r>
        <w:rPr>
          <w:rFonts w:ascii="Amiri" w:hAnsi="Amiri" w:eastAsia="Amiri" w:cs="Amiri"/>
          <w:color w:val="111111"/>
          <w:sz w:val="28"/>
          <w:sz w:val="28"/>
          <w:szCs w:val="28"/>
          <w:rtl w:val="true"/>
          <w:lang w:bidi="ar-SA"/>
        </w:rPr>
        <w:t>،و كذا في سماعه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كثرة الرواية عنه،و كذا رواية الصفّار،و عليّ بن أبي شبل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المتسالم عليه عند علماء الرجال و الدّراية،و المصطلح عندهم أنّهم لا يصفون الراوي بالوكالة بقول مطلق إلاّ إذا كان وكيلا للناحية المقدّسة،و إذا أرادوا غير وكالة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وكالة أحد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ذلك بالموكّل،فقالوا وكيل الصادق،أو الرضا عليهما السلام أو غيرهما،أو نصبوا قرينة لفظيّة على أنّهم لا يقصدون وكالة الناحية المقدّسة،و على هذا لا بدّ عند الإطلاق من حمل لفظ الوكالة على الوكالة عن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هذا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لتأخّر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خلاف التحقيق،و ذلك أنّ الغيبة الصغرى وقعت في سنة مائتين و ستّين،و انتهت بموت السمري أعلى اللّه مقامه الّذي هو آخر السفراء و النواب الأربعة،فوقعت الغيبة الكبرى بموته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،فمدة الغيبة الصغرى ثمان أو تسع و ستّون سنة،و المترجم روى عنه محمّد بن الحسن الصفّار سنة تسعين و مائتين،و روى عنه أحمد بن نصر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هراسة الباهلي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،و روى عنه عليّ بن إبراهيم القمّي الّذي كان على قيد الحياة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هؤلاء عن المترجم تدلّ على أنّه كان في الغيبة الصغرى على قيد الحياة، فأين تأخر زمانه،فهلاّ احتمل أنّه كان وكيلا عن الناحية المقدّسة في التاريخ المذكور، نعم كان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وكالته عن الناحية ممكنة لا مانع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الجليلين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تضعيفهم من جهة</w:t>
      </w:r>
    </w:p>
    <w:p>
      <w:pPr>
        <w:pStyle w:val="BookText"/>
        <w:rPr/>
      </w:pPr>
      <w:r>
        <w:rPr>
          <w:rFonts w:ascii="Amiri" w:hAnsi="Amiri" w:eastAsia="Amiri" w:cs="Amiri"/>
          <w:color w:val="111111"/>
          <w:sz w:val="28"/>
          <w:sz w:val="28"/>
          <w:szCs w:val="28"/>
          <w:rtl w:val="true"/>
          <w:lang w:bidi="ar-SA"/>
        </w:rPr>
        <w:t>إيراده الأحاديث الّتي عندهم أنّها تدلّ على الغلوّ،و لذا اتّهموه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منّا التأويل في ذلك في صدر الكتاب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أما قول بعض المعاصرين في المقام،ردا على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عدّوه غلوّا ليس بغلوّ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فإنّهم كانوا أعرف بالمذهب منّا،و بتوسّطهم وصل ما وصل من معجزاتهم إلينا،و قلنا في المقدمة إنّ مرادهم بالغلوّ معناه الحقيقي من ترك الصلاة و الصيام اعتمادا على حبّهم عليهم السلام،و إنّهم الصلاة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كلام لفّقه و حسب أنّه لا يحاسب عليه،و ذلك أنّ دمج بيان عقيدة الغلاة في المقام ليس إلاّ خلطا للأمر،و ذلك أنّ ما نسبه إلى الغلاة من ترك الصلاة و الصيام،و أنّ الأئمّة هم الصلاة و الصيام،فذاك دعوى فرقة منهم،لا كلّهم،و هو أمر مسلّم ثابت يعرفه حتّى أواسط الطلبة،و ليس المقام مقام تعريف الغلوّ و الغلاة و بيان عقيدتهم،بل الكلام في أنّ كلّ من رمي بالغلوّ فهو غال أم لا،و قد تقدّم منّا توضيح ذلك،بأنّه لمّا كان الغلوّ كفرا و حبّ أهل البيت إيمانا،و كانت الأيدي الأثيمة تموّه على المؤمنين و تشبّه عليهم الحبّ بالغلوّ، فأئمّة الهدى دفعا لفساد الغلوّ،و حرصا على حفظ المؤمنين من التورط بالكفر،كانوا ينكرون أشد الإنكار بعض صفاتهم الثابتة لهم،و ينهون عن رواية تلك المراتب،فأين هذا ممّا ذكره هذا المعاصر المتسرع؟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درس تاريخ الحديث،و وقف على سلوك أهل البيت عليهم السلام مع الرواة،اتضح له أنّهم عليهم السلام كانوا يفيضون على كلّ راو بما يناسب عقليته و صلابته في الإيمان،و يمسكون كثيرا من شرح مراتبهم لكثير من الرواة بل أمرونا أن نكلّم النّاس على قدر عقولهم،لكن هذا المعاصر غفل عمّا كان عليه أئمّة الهدى،و دراسة شئونهم الزمنيّة،فتفطّن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سيجيء في أحمد بن محمّد بن</w:t>
      </w:r>
    </w:p>
    <w:p>
      <w:pPr>
        <w:pStyle w:val="BookText"/>
        <w:rPr/>
      </w:pPr>
      <w:r>
        <w:rPr>
          <w:rFonts w:ascii="Amiri" w:hAnsi="Amiri" w:eastAsia="Amiri" w:cs="Amiri"/>
          <w:color w:val="111111"/>
          <w:sz w:val="28"/>
          <w:sz w:val="28"/>
          <w:szCs w:val="28"/>
          <w:rtl w:val="true"/>
          <w:lang w:bidi="ar-SA"/>
        </w:rPr>
        <w:t xml:space="preserve">عيسى أنّه روي عنه </w:t>
      </w:r>
      <w:r>
        <w:rPr>
          <w:rStyle w:val="FootnoteAnchor"/>
          <w:rtl w:val="true"/>
        </w:rPr>
        <w:footnoteReference w:id="837"/>
      </w:r>
      <w:r>
        <w:rPr>
          <w:rFonts w:ascii="Amiri" w:hAnsi="Amiri" w:eastAsia="Amiri" w:cs="Amiri"/>
          <w:color w:val="111111"/>
          <w:sz w:val="28"/>
          <w:sz w:val="28"/>
          <w:szCs w:val="28"/>
          <w:rtl w:val="true"/>
          <w:lang w:bidi="ar-SA"/>
        </w:rPr>
        <w:t>،مع كثرة غمزه في الروايات،بل و الأجلّة،و طعنه فيمن يروي عن الضعفاء،و أخرج من قم جمعا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يرو عن ابن محبوب،و ابن المغيرة،و الحسن بن 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ما ذكره قدّس سرّه من الشواهد يستفاد منه نوع مدح </w:t>
      </w:r>
    </w:p>
    <w:p>
      <w:pPr>
        <w:pStyle w:val="BookText"/>
        <w:rPr/>
      </w:pPr>
      <w:r>
        <w:rPr>
          <w:rFonts w:ascii="Amiri" w:hAnsi="Amiri" w:eastAsia="Amiri" w:cs="Amiri"/>
          <w:color w:val="111111"/>
          <w:sz w:val="28"/>
          <w:sz w:val="28"/>
          <w:szCs w:val="28"/>
          <w:rtl w:val="true"/>
          <w:lang w:bidi="ar-SA"/>
        </w:rPr>
        <w:t>و وثوق إذا لم يعلم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تضعيف مثل الشيخ،و النجاشي، و العلاّمة رحمهم اللّه فلا نتيجة لأمثال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هناك دعوى كون الرجل مشتبه الحال،لا كونه موثوقا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يستفاد من روايته لأخبار المتعة، و نفي أبي ذر كونه من الشيعة،و يستفاد مدحه ممّا ذكره الوحيد،فيكون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النجاشي </w:t>
      </w:r>
      <w:r>
        <w:rPr>
          <w:rStyle w:val="FootnoteAnchor"/>
          <w:rtl w:val="true"/>
        </w:rPr>
        <w:footnoteReference w:id="838"/>
      </w:r>
      <w:r>
        <w:rPr>
          <w:rFonts w:ascii="Amiri" w:hAnsi="Amiri" w:eastAsia="Amiri" w:cs="Amiri"/>
          <w:color w:val="111111"/>
          <w:sz w:val="28"/>
          <w:sz w:val="28"/>
          <w:szCs w:val="28"/>
          <w:rtl w:val="true"/>
          <w:lang w:bidi="ar-SA"/>
        </w:rPr>
        <w:t>بطريقين له إلى إبراهيم هذا،في رواية كتبه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شبل بن أسد،عن أبي منصور ظفر بن حمدون البادرائي،عنه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شاذان،عن عليّ بن حاتم،عن أبي أحمد القاسم بن محمّد الهمداني،عنه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الشيخ رحمه اللّه في رجاله </w:t>
      </w:r>
      <w:r>
        <w:rPr>
          <w:rStyle w:val="FootnoteAnchor"/>
          <w:rtl w:val="true"/>
        </w:rPr>
        <w:footnoteReference w:id="839"/>
      </w:r>
      <w:r>
        <w:rPr>
          <w:rFonts w:ascii="Amiri" w:hAnsi="Amiri" w:eastAsia="Amiri" w:cs="Amiri"/>
          <w:color w:val="111111"/>
          <w:sz w:val="28"/>
          <w:sz w:val="28"/>
          <w:szCs w:val="28"/>
          <w:rtl w:val="true"/>
          <w:lang w:bidi="ar-SA"/>
        </w:rPr>
        <w:t>إلى إبراهيم هذا في روايته عنه جميع كتبه،و رواياته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طريقي النجاشي المزبور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اللّه،عن أبي محمّد هارون بن موسى التلعكبري، عن أبي سليمان أحمد بن أبي </w:t>
      </w:r>
      <w:r>
        <w:rPr>
          <w:rStyle w:val="FootnoteAnchor"/>
          <w:rtl w:val="true"/>
        </w:rPr>
        <w:footnoteReference w:id="840"/>
      </w:r>
      <w:r>
        <w:rPr>
          <w:rFonts w:ascii="Amiri" w:hAnsi="Amiri" w:eastAsia="Amiri" w:cs="Amiri"/>
          <w:color w:val="111111"/>
          <w:sz w:val="28"/>
          <w:sz w:val="28"/>
          <w:szCs w:val="28"/>
          <w:rtl w:val="true"/>
          <w:lang w:bidi="ar-SA"/>
        </w:rPr>
        <w:t>نصر بن سعيد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طريقا ثالثا لروايته عنه،خصوص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جيد القمّي،عن محمّد بن الحسن بن الوليد،عن محمّد بن الحسن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مشتركات الكاظمي رحمه اللّه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إبراهيم بن إسحاق الأحمري الثقة، عنه محمّد بن الحسن الصفّار،و أحمد بن سعيد </w:t>
      </w:r>
      <w:r>
        <w:rPr>
          <w:rStyle w:val="FootnoteAnchor"/>
          <w:rtl w:val="true"/>
        </w:rPr>
        <w:footnoteReference w:id="842"/>
      </w:r>
      <w:r>
        <w:rPr>
          <w:rFonts w:ascii="Amiri" w:hAnsi="Amiri" w:eastAsia="Amiri" w:cs="Amiri"/>
          <w:color w:val="111111"/>
          <w:sz w:val="28"/>
          <w:sz w:val="28"/>
          <w:szCs w:val="28"/>
          <w:rtl w:val="true"/>
          <w:lang w:bidi="ar-SA"/>
        </w:rPr>
        <w:t>بن نصر الباهلي،و ظفر بن حمدون،و القاسم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جامع المقال للطريحي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يتّجه عليهما أنّ هؤلاء يروون بموجب تنصيص الشيخ و النجاشي عن إبراهيم بن إسحاق الّذي ضعّفاه،دون الثقة،إلاّ أن يكونا معتقدين باتّحاد إبراهيم مع إبراهيم الّذي وثّقه الشيخ رحمه اللّه،و إن كان يردّه ما عرفت من كشف عدّ الشيخ رحمه اللّه الثقة من رجال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الشهيد الثاني </w:t>
      </w:r>
      <w:r>
        <w:rPr>
          <w:rStyle w:val="FootnoteAnchor"/>
          <w:rtl w:val="true"/>
        </w:rPr>
        <w:footnoteReference w:id="844"/>
      </w:r>
      <w:r>
        <w:rPr>
          <w:rFonts w:ascii="Amiri" w:hAnsi="Amiri" w:eastAsia="Amiri" w:cs="Amiri"/>
          <w:color w:val="111111"/>
          <w:sz w:val="28"/>
          <w:sz w:val="28"/>
          <w:szCs w:val="28"/>
          <w:rtl w:val="true"/>
          <w:lang w:bidi="ar-SA"/>
        </w:rPr>
        <w:t>رحمه اللّه أيضا تغايرهما،و احتمل كون المذكور في أصحاب الهادي عليه السلام هو الآتي عن قريب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جزم في محكي الرواشح </w:t>
      </w:r>
      <w:r>
        <w:rPr>
          <w:rStyle w:val="FootnoteAnchor"/>
          <w:rtl w:val="true"/>
        </w:rPr>
        <w:footnoteReference w:id="845"/>
      </w:r>
      <w:r>
        <w:rPr>
          <w:rFonts w:ascii="Amiri" w:hAnsi="Amiri" w:eastAsia="Amiri" w:cs="Amiri"/>
          <w:color w:val="111111"/>
          <w:sz w:val="28"/>
          <w:sz w:val="28"/>
          <w:szCs w:val="28"/>
          <w:rtl w:val="true"/>
          <w:lang w:bidi="ar-SA"/>
        </w:rPr>
        <w:t>أيضا بالمغايرة،و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الثقة محمّد بن </w:t>
      </w:r>
    </w:p>
    <w:p>
      <w:pPr>
        <w:pStyle w:val="BookText"/>
        <w:rPr/>
      </w:pPr>
      <w:r>
        <w:rPr>
          <w:rFonts w:ascii="Amiri" w:hAnsi="Amiri" w:eastAsia="Amiri" w:cs="Amiri"/>
          <w:color w:val="111111"/>
          <w:sz w:val="28"/>
          <w:sz w:val="28"/>
          <w:szCs w:val="28"/>
          <w:rtl w:val="true"/>
          <w:lang w:bidi="ar-SA"/>
        </w:rPr>
        <w:t>خالد البرقي،و عن الضعيف أبو سليمان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جزم بالمغايرة في الوجيزة </w:t>
      </w:r>
      <w:r>
        <w:rPr>
          <w:rStyle w:val="FootnoteAnchor"/>
          <w:rtl w:val="true"/>
        </w:rPr>
        <w:footnoteReference w:id="846"/>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النهاوندي ضعيف،و ابن إسحاق من أصحاب الهادي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نقل في جامع الرواة </w:t>
      </w:r>
      <w:r>
        <w:rPr>
          <w:rStyle w:val="FootnoteAnchor"/>
          <w:rtl w:val="true"/>
        </w:rPr>
        <w:footnoteReference w:id="847"/>
      </w:r>
      <w:r>
        <w:rPr>
          <w:rFonts w:ascii="Amiri" w:hAnsi="Amiri" w:eastAsia="Amiri" w:cs="Amiri"/>
          <w:color w:val="111111"/>
          <w:sz w:val="28"/>
          <w:sz w:val="28"/>
          <w:szCs w:val="28"/>
          <w:rtl w:val="true"/>
          <w:lang w:bidi="ar-SA"/>
        </w:rPr>
        <w:t>رواية أشخاص 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عدّه مغايرا لإبراهيم بن إسحاق الثقة،و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 و محمّد بن أحمد بن يحيى،و عليّ بن محمّد بن بندار،و عليّ بن محمّد بن عبد اللّه، و الحسين بن الحسن الحسني،و الحسن بن الحسين الهاشمي،و محمّد بن هوذة </w:t>
      </w:r>
      <w:r>
        <w:rPr>
          <w:rStyle w:val="FootnoteAnchor"/>
          <w:rtl w:val="true"/>
        </w:rPr>
        <w:footnoteReference w:id="848"/>
      </w:r>
      <w:r>
        <w:rPr>
          <w:rFonts w:ascii="Amiri" w:hAnsi="Amiri" w:eastAsia="Amiri" w:cs="Amiri"/>
          <w:color w:val="111111"/>
          <w:sz w:val="28"/>
          <w:sz w:val="28"/>
          <w:szCs w:val="28"/>
          <w:rtl w:val="true"/>
          <w:lang w:bidi="ar-SA"/>
        </w:rPr>
        <w:t xml:space="preserve">، و أحمد بن هوذة،و محمّد بن الحسين،و محمّد بن الحسن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من روى عن المترجم</w:t>
      </w:r>
    </w:p>
    <w:p>
      <w:pPr>
        <w:pStyle w:val="BookText"/>
        <w:rPr/>
      </w:pPr>
      <w:r>
        <w:rPr>
          <w:rFonts w:ascii="Amiri" w:hAnsi="Amiri" w:eastAsia="Amiri" w:cs="Amiri"/>
          <w:color w:val="111111"/>
          <w:sz w:val="28"/>
          <w:sz w:val="28"/>
          <w:szCs w:val="28"/>
          <w:rtl w:val="true"/>
          <w:lang w:bidi="ar-SA"/>
        </w:rPr>
        <w:t>روى عن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عليّ،و عليّ بن محمّد بن بندار،و عليّ بن محمّد بن عبد اللّه،و محمّد بن أحمد بن يحيى،و محمّد بن الحسن،ظفر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البادرائي،القاسم بن محمّد الهمداني أبو أحمد،أحمد بن نضر بن سعيد المعروف بابن أبي هراسة،محمّد بن الحسن الصفّار،أحمد بن هوذة،عبد اللّه بن حمّاد الأنصاري، عليّ بن إبراهيم القمّي،الحسين بن الحسن الحسيني،و محمّد بن الحسن،و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بن عبد اللّه، و صالح بن محمّد الهمداني،و 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جاء المترجم في سند روايات كثيرة،ربّما تربو على ثلاثين رواية،فقد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السرّي،و الحسين بن أبي السري،و سهل بن الحارث، و عبد الرحمن بن حمّاد،و عبد اللّه بن أحمد،و عبد اللّه بن حمّاد الأنصاري،و عليّ ابن محمّد،و القاسم بن محمّد،و محمّد بن سليمان الديلمي،و يوسف بن السخت،و أبي القاسم الكوفي،و أحمد ابن الحسن،و الحسن بن سهل،و الحسن بن عليّ الوشاء،و الحسين بن موسى،و عبد الرحمن بن عبد اللّه الخزاعي،و عبد اللّه بن الصلت، و عمرو بن عثمان،و محمّد بن الحسين،و محمّد بن خالد،و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إنّ كلّ ما قيل في تنزيه المترجم لا يقاوم تصريح النجاشي و الشيخ العلمين الخبيرين بضعفه،فالصحيح أنّه ضعيف،و رواياته ضعاف،إلاّ أن تقترن بقرائن خارجية،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أبو إسحاق الحميري</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الخيبري،و في طبعة مكتبة الصدوق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معالم الزلفى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الأحمري،و إنّ الحميري و الخيبري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إن كان صحيحه الحميري أو الخيبري أو الأحمري فهو مهمل و لا طريق لنا إلى ترجيح أحد العنوانات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روايته سديدة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6086_168427"/>
    </w:p>
    <w:p>
      <w:pPr>
        <w:pStyle w:val="Heading5"/>
        <w:numPr>
          <w:ilvl w:val="4"/>
          <w:numId w:val="1"/>
        </w:numPr>
        <w:rPr/>
      </w:pPr>
      <w:bookmarkStart w:id="257" w:name="__RefHeading___Toc525045_1280447820"/>
      <w:bookmarkStart w:id="258" w:name="_Toc78"/>
      <w:bookmarkEnd w:id="256"/>
      <w:bookmarkEnd w:id="257"/>
      <w:r>
        <w:rPr/>
        <w:t>128</w:t>
      </w:r>
      <w:bookmarkEnd w:id="258"/>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الأزدي أبو إسماعيل</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الزاي المعجمة،ثمّ الدال المهملة،ثمّ الياء، نسبة إلى أزد بن الغوث بن نبت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بن كهلان بن سبأ </w:t>
      </w:r>
      <w:r>
        <w:rPr>
          <w:rStyle w:val="FootnoteAnchor"/>
          <w:rtl w:val="true"/>
        </w:rPr>
        <w:footnoteReference w:id="853"/>
      </w:r>
      <w:r>
        <w:rPr>
          <w:rFonts w:ascii="Amiri" w:hAnsi="Amiri" w:eastAsia="Amiri" w:cs="Amiri"/>
          <w:color w:val="111111"/>
          <w:sz w:val="28"/>
          <w:sz w:val="28"/>
          <w:szCs w:val="28"/>
          <w:rtl w:val="true"/>
          <w:lang w:bidi="ar-SA"/>
        </w:rPr>
        <w:t xml:space="preserve">لقب أبي حي باليمن </w:t>
      </w:r>
      <w:r>
        <w:rPr>
          <w:rStyle w:val="FootnoteAnchor"/>
          <w:rtl w:val="true"/>
        </w:rPr>
        <w:footnoteReference w:id="854"/>
      </w:r>
      <w:r>
        <w:rPr>
          <w:rFonts w:ascii="Amiri" w:hAnsi="Amiri" w:eastAsia="Amiri" w:cs="Amiri"/>
          <w:color w:val="111111"/>
          <w:sz w:val="28"/>
          <w:sz w:val="28"/>
          <w:szCs w:val="28"/>
          <w:rtl w:val="true"/>
          <w:lang w:bidi="ar-SA"/>
        </w:rPr>
        <w:t>،و من أولاده الأنصار كلّهم،و اسمه درء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المهملة، و سكون الراء المهملة،ثمّ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ككتاب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الأسد أفصح،و الأزد أكثر استعمالا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الاستيعاب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جرثومة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95/12</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1886/5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جراثيم قحطان،و افترقت على نحو سبع و عشرين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في كتب الرجال بمدح له و لا قدح،فهو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أحمد بن محمد بن خالد،عن أبيه،عنه في باب الأخذ بالسنّة،من الكافي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البرقي،عن إبراهيم بن إسحاق الأزدي،عن أبي عثمان العبدي،عن جعفر،عن أبيه،عن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البرقي،عن إبراهيم بن إسحاق،عن أبي عثمان العبدي،عن جعفر،عن أبيه،عن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إبراهيم بن إسحاق الأزدي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أبيه،عن أبي إسماعيل إبراهيم بن إسحاق الأزدي،عن أبيه،عن أبي خالد عمرو بن خالد الواسطي،عن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المحاسن للبرقي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أبيه،عن أبي إسماعيل إبراهيم بن إسحاق الأزدي،عن أبي عثمان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إبراهيم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و التنقيب لم أظفر في المعاجم الرجالية على من ذكر المعنون،فهو مهمل إلاّ أنّ رواياته سديدة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6086_168429"/>
    </w:p>
    <w:p>
      <w:pPr>
        <w:pStyle w:val="Heading5"/>
        <w:numPr>
          <w:ilvl w:val="4"/>
          <w:numId w:val="1"/>
        </w:numPr>
        <w:rPr/>
      </w:pPr>
      <w:bookmarkStart w:id="260" w:name="__RefHeading___Toc525047_1280447820"/>
      <w:bookmarkStart w:id="261" w:name="_Toc79"/>
      <w:bookmarkEnd w:id="259"/>
      <w:bookmarkEnd w:id="260"/>
      <w:r>
        <w:rPr/>
        <w:t>129</w:t>
      </w:r>
      <w:bookmarkEnd w:id="261"/>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بن أزور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المفتوحة،ثمّ الزاي المعجمة الساكنة،ثمّ الواو المفتوحة،ثمّ الراء المهملة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خلت كتب الرجال عن ذكر مدح فيه أو قدح، و ليس فيها إلاّ ما في الخلاصة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فإن يكن هو هذا فلا تعويل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غريب الاتفاق أنّ العلاّمة رضوان اللّه تعالى عليه يعنون الأحمري النهاوندي الذي صرّح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ممّن لم يرو عنهم عليهم السلام،و أنّه ضعيف،و مع تصريح الشيخ في أصحاب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تصريح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احتمل اتّحاد النهاوندي مع الذي هو من أصحاب الإمام الهادي عليه السلام أو اتّحاده مع ابن الأزور؟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لغريب؛و الحقّ التعدّد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حكايته عن</w:t>
      </w:r>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86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غير كاف في اعتبار خبره،مضافا إلى وهنه بنقل العلاّمة رحمه اللّه له في الخلاصة في القسم الثاني </w:t>
      </w:r>
      <w:r>
        <w:rPr>
          <w:rStyle w:val="FootnoteAnchor"/>
          <w:rtl w:val="true"/>
        </w:rPr>
        <w:footnoteReference w:id="864"/>
      </w:r>
      <w:r>
        <w:rPr>
          <w:rFonts w:ascii="Amiri" w:hAnsi="Amiri" w:eastAsia="Amiri" w:cs="Amiri"/>
          <w:color w:val="111111"/>
          <w:sz w:val="28"/>
          <w:sz w:val="28"/>
          <w:szCs w:val="28"/>
          <w:rtl w:val="true"/>
          <w:lang w:bidi="ar-SA"/>
        </w:rPr>
        <w:t>الّذي عقده لذكر الضعفاء،و من يردّ قوله أو يقف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اتّحاده مع إبراهيم بن إسحاق المتقدّم،أو الآتي اشتباه،لفقده للشّاهد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إنّ توصيف البرقي للمعنون بإنّه شيخ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يسوغ الحكم عليه بإنّه في أوّل مرتبة الحسن،إذ لو إن كان متّحدا مع الذي وثقه الشيخ رحمه اللّه كان ينبغي عدّه ثقة، و الاتّحاد بعيد جدا،لعدم الشاهد عليه،فالتوقف هو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الجازي</w:t>
      </w:r>
    </w:p>
    <w:p>
      <w:pPr>
        <w:pStyle w:val="BookText"/>
        <w:rPr/>
      </w:pPr>
      <w:r>
        <w:rPr>
          <w:rFonts w:ascii="Amiri" w:hAnsi="Amiri" w:eastAsia="Amiri" w:cs="Amiri"/>
          <w:color w:val="111111"/>
          <w:sz w:val="28"/>
          <w:sz w:val="28"/>
          <w:szCs w:val="28"/>
          <w:rtl w:val="true"/>
          <w:lang w:bidi="ar-SA"/>
        </w:rPr>
        <w:t xml:space="preserve">جاء في المحاسن للبرقي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المؤمنين 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عن إبراهيم بن إسحاق الجازي،قال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إلاّ إذا انطبق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إسحاق،و حينئذ يجري عليه حكمه،و الانطباق بعيد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6086_168431"/>
    </w:p>
    <w:p>
      <w:pPr>
        <w:pStyle w:val="Heading5"/>
        <w:numPr>
          <w:ilvl w:val="4"/>
          <w:numId w:val="1"/>
        </w:numPr>
        <w:rPr/>
      </w:pPr>
      <w:bookmarkStart w:id="263" w:name="__RefHeading___Toc525049_1280447820"/>
      <w:bookmarkStart w:id="264" w:name="_Toc80"/>
      <w:bookmarkEnd w:id="262"/>
      <w:bookmarkEnd w:id="263"/>
      <w:r>
        <w:rPr/>
        <w:t>131</w:t>
      </w:r>
      <w:bookmarkEnd w:id="26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66"/>
      </w:r>
      <w:r>
        <w:rPr>
          <w:rFonts w:ascii="Amiri" w:hAnsi="Amiri" w:eastAsia="Amiri" w:cs="Amiri"/>
          <w:color w:val="111111"/>
          <w:sz w:val="28"/>
          <w:sz w:val="28"/>
          <w:szCs w:val="28"/>
          <w:rtl w:val="true"/>
          <w:lang w:bidi="ar-SA"/>
        </w:rPr>
        <w:t>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من حاله إلاّ على عدّ الشيخ رحمه اللّه له من رجال الصادق عليه السلام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إسحاق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حينئذ التعدّد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جامع الرواة </w:t>
      </w:r>
      <w:r>
        <w:rPr>
          <w:rStyle w:val="FootnoteAnchor"/>
          <w:rtl w:val="true"/>
        </w:rPr>
        <w:footnoteReference w:id="869"/>
      </w:r>
      <w:r>
        <w:rPr>
          <w:rFonts w:ascii="Amiri" w:hAnsi="Amiri" w:eastAsia="Amiri" w:cs="Amiri"/>
          <w:color w:val="111111"/>
          <w:sz w:val="28"/>
          <w:sz w:val="28"/>
          <w:szCs w:val="28"/>
          <w:rtl w:val="true"/>
          <w:lang w:bidi="ar-SA"/>
        </w:rPr>
        <w:t>زيادة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من النسّاخ،بقرينة رواية </w:t>
      </w:r>
    </w:p>
    <w:p>
      <w:pPr>
        <w:pStyle w:val="BookText"/>
        <w:rPr/>
      </w:pPr>
      <w:r>
        <w:rPr>
          <w:rFonts w:ascii="Amiri" w:hAnsi="Amiri" w:eastAsia="Amiri" w:cs="Amiri"/>
          <w:color w:val="111111"/>
          <w:sz w:val="28"/>
          <w:sz w:val="28"/>
          <w:szCs w:val="28"/>
          <w:rtl w:val="true"/>
          <w:lang w:bidi="ar-SA"/>
        </w:rPr>
        <w:t xml:space="preserve">ابن مسكان في خبرين عن إبراهيم بن إسحاق في إحرام الحائض،و المستحاضة من الفقيه </w:t>
      </w:r>
      <w:r>
        <w:rPr>
          <w:rStyle w:val="FootnoteAnchor"/>
          <w:rtl w:val="true"/>
        </w:rPr>
        <w:footnoteReference w:id="870"/>
      </w:r>
      <w:r>
        <w:rPr>
          <w:rFonts w:ascii="Amiri" w:hAnsi="Amiri" w:eastAsia="Amiri" w:cs="Amiri"/>
          <w:color w:val="111111"/>
          <w:sz w:val="28"/>
          <w:sz w:val="28"/>
          <w:szCs w:val="28"/>
          <w:rtl w:val="true"/>
          <w:lang w:bidi="ar-SA"/>
        </w:rPr>
        <w:t xml:space="preserve">،و باب الزيادات من فقه الحجّ من التهذيب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إبراهيم بن أبي إسحاق عمّن 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المشار إلى سندها متقاربات سندا و مضمونا،و لذلك يحتمل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رواية التهذيب و الاستبصار،كما و يحتمل سقوط ذلك من سند رواية الفقيه،و الاحتمالين لا مرجّح لهما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مسكان ذلك بعينه،عن إبراهيم 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فاتّحاد السندين و المتنين يكشف عن كون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الناسخ،و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الحربي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الحربي،قال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بمتنه و سنده في طبعة مطبعة النعمان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الحميري،و أيضا الحديث بمتنه و سنده في بحار الأنوار </w:t>
      </w:r>
      <w:r>
        <w:rPr>
          <w:rFonts w:eastAsia="Amiri" w:cs="Amiri" w:ascii="Amiri" w:hAnsi="Amiri"/>
          <w:color w:val="111111"/>
          <w:sz w:val="28"/>
          <w:szCs w:val="28"/>
          <w:lang w:bidi="ar-SA"/>
        </w:rPr>
        <w:t>452/75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جميع هذه الموارد المتن متحد،فعليه لا بدّ أنّ أحد العناوين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صحيحا،و رجّح بعض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الحربي لأنّه قد ذكر في تاريخ بغداد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للحربي ترجمة مفصّلة،و هذا الترجيح ليس بمرجّح لعدم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مسكّن الفؤاد للشيخ الشهيد الثاني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لابراهيم الحربي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يظهر أنّه من رواة العامّة،و قد وثّقه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الخدري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اشترى شيئا فتغيّر عمّا رآه،حديث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إبراهيم ابن إسحاق الخدري،عن أبي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أمير المؤمنين عليه السلام سوق التمّارين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إسحاق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يذكره أحد من علماء الرجال يعدّ مهملا،و رواية ابن أبي عمير عنه ربّما تسبغ عليه نوع حسن،لكن رواية ابن أبي عمير عن أبي صادق بواسطة واحدة بعيد جدا،لأنّ أبا صادق من أصحاب الإمام أمير المؤمنين عليه السلام فكيف يروي عنه ابن أبي عمير الذي هو من أصحاب الإمام موسى بن جعفر عليهما السلام براو واحد،و هو إبراهيم بن إسحاق الخدري،و الفاصل بينهما أكثر من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عدّ الرواية مقطوعة السند،و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الدينوري</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600/14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الاسلامية </w:t>
      </w:r>
      <w:r>
        <w:rPr>
          <w:rFonts w:eastAsia="Amiri" w:cs="Amiri" w:ascii="Amiri" w:hAnsi="Amiri"/>
          <w:color w:val="111111"/>
          <w:sz w:val="28"/>
          <w:szCs w:val="28"/>
          <w:lang w:bidi="ar-SA"/>
        </w:rPr>
        <w:t>470/10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يحيى،عن جعفر بن محمّد،عن إبراهيم بن إسحاق الدينوري،عن عمر بن أبي زاهر،عن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إلى تفسير العياشي </w:t>
      </w:r>
      <w:r>
        <w:rPr>
          <w:rFonts w:eastAsia="Amiri" w:cs="Amiri" w:ascii="Amiri" w:hAnsi="Amiri"/>
          <w:color w:val="111111"/>
          <w:sz w:val="28"/>
          <w:szCs w:val="28"/>
          <w:lang w:bidi="ar-SA"/>
        </w:rPr>
        <w:t>274/276/1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إن كان له وجود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الزهري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جعفر البندار،قال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مسعدة بن اسمع،قال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إسرائيل،عن أبي إسحاق،عن المنهال بن عمرو،عن عباد بن عبد اللّه،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بندار،عن مسعدة ابن أسمع،عن إبراهيم بن إسحاق،عن عبد اللّه بن موسى،عن اسرائيل، عن أبي إسحاق،عن منهال بن عمرو،عن عبادة بن عبد اللّه،عن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 جدّا لأنّها من عقائد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الصولي</w:t>
      </w:r>
    </w:p>
    <w:p>
      <w:pPr>
        <w:pStyle w:val="BookText"/>
        <w:rPr/>
      </w:pPr>
      <w:r>
        <w:rPr>
          <w:rFonts w:ascii="Amiri" w:hAnsi="Amiri" w:eastAsia="Amiri" w:cs="Amiri"/>
          <w:color w:val="111111"/>
          <w:sz w:val="28"/>
          <w:sz w:val="28"/>
          <w:szCs w:val="28"/>
          <w:rtl w:val="true"/>
          <w:lang w:bidi="ar-SA"/>
        </w:rPr>
        <w:t>جاء في إقبال الأعمال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مجلّد عتيق لعلّ تاريخه أكثر من مائتي سنة،و في أوّل المجلّد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الكتاب للصولي،و آخره كتاب الجواهر لإبراهيم بن إسحاق الصولي،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أبي طالب عليه السلام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العمي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العمي،عن جرير بن عبد الحميد،عن الأعمش،عن إبراهيم التيمي،عن أبيه،عن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عليّ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لعبيد بن كثير في تهذيب التهذيب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 نقل توثيقه عن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جرير بن عبد الحميد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الضبي الذي ترجم له الذهبي في سير أعلام النبلاء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بن يزيد الإمام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الأعمش؛فهو سليمان الأعمش بن مهران الذي ترجمه الخطيب البغدادي في تاريخ بغداد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العمي نسبة إلى بني العم،و العم هو مرّة بن مالك بن حنظلة بن مالك بن زيد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بيت كبير من الشيعة و فيهم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مهمل،إلاّ 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المدائني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وضع المعروف موضعه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الحسن بن إسماعيل بن شعيب بن ميثم التمار، عن إبراهيم بن إسحاق المدائني،عن رجل،عن أبي مخنف الأزدي،قال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صلوات اللّه عليه رهط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معجم رجال الحديث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الكافي الجزء الرابع باب وضع المعروف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إسماعيل بن شعيب بن ميثم التمار،و الظاهر فيه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كتب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الموصلي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الموصلي،عن يونس بن عبد الرحمن،عن العلاء بن رزين،عن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187/68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يبيّن لي حاله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بن يزيد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النظامي،قال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حازم،عن الحسين بن عمر،عن رشيد،عن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النجباء و أفراطنا أفراط الأنبياء،حزبنا حزب اللّه،و الفئة الباغية حزب الشيطان من ساوى بيننا و بينهم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روى هذه الرواية الشيخ الطوسي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أحمد،قال حدثنا إبراهيم بن محمد بن إسحاق بن 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بريد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صارم عن الحسن بن عمرو،عن رشيد،عن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الاسم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إسحاق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عن الأوّل في بحار الأنوار </w:t>
      </w:r>
      <w:r>
        <w:rPr>
          <w:rFonts w:eastAsia="Amiri" w:cs="Amiri" w:ascii="Amiri" w:hAnsi="Amiri"/>
          <w:color w:val="111111"/>
          <w:sz w:val="28"/>
          <w:szCs w:val="28"/>
          <w:lang w:bidi="ar-SA"/>
        </w:rPr>
        <w:t>341/39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محمد بن إسحاق،عن الحسن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 في المعاجم الرجالية ذكرا للمعنون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الأسدي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نزول المزدلفة حديث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القاسم،عن إبراهيم الأسدي،عن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باب الزيادات من تهذيب الاحكام في فقه الحجّ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الوسائل </w:t>
      </w:r>
      <w:r>
        <w:rPr>
          <w:rFonts w:eastAsia="Amiri" w:cs="Amiri" w:ascii="Amiri" w:hAnsi="Amiri"/>
          <w:color w:val="111111"/>
          <w:sz w:val="28"/>
          <w:szCs w:val="28"/>
          <w:lang w:bidi="ar-SA"/>
        </w:rPr>
        <w:t>390/13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بهذا العنوان في المعاجم الرجالية فهو مهمل،و احتمل بعض الأفاضل أنّه إبراهيم بن مهزم الأسدي الثقة الثقة،و لا يبعد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متّحدا مع من اسمه إبراهيم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086_168438"/>
      <w:bookmarkStart w:id="266" w:name="pg16086_168438"/>
      <w:bookmarkEnd w:id="266"/>
    </w:p>
    <w:p>
      <w:pPr>
        <w:pStyle w:val="Heading5"/>
        <w:numPr>
          <w:ilvl w:val="4"/>
          <w:numId w:val="1"/>
        </w:numPr>
        <w:rPr/>
      </w:pPr>
      <w:bookmarkStart w:id="267" w:name="pg16086_168438"/>
      <w:bookmarkStart w:id="268" w:name="__RefHeading___Toc525051_1280447820"/>
      <w:bookmarkStart w:id="269" w:name="_Toc81"/>
      <w:bookmarkEnd w:id="267"/>
      <w:bookmarkEnd w:id="268"/>
      <w:r>
        <w:rPr/>
        <w:t>142</w:t>
      </w:r>
      <w:bookmarkEnd w:id="26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إسرائيل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رجال الرضا عليه السلام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للكرب و الهم و الخوف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إبراهيم بن أبي إسرائيل،عن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إمّا زائدة،أو أنّها سقطت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كتب الرجال بمدح و لا قدح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يعرب المعنونون له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w:t>
      </w:r>
    </w:p>
    <w:p>
      <w:pPr>
        <w:pStyle w:val="BookText"/>
        <w:rPr/>
      </w:pPr>
      <w:r>
        <w:rPr>
          <w:rFonts w:ascii="Amiri" w:hAnsi="Amiri" w:eastAsia="Amiri" w:cs="Amiri"/>
          <w:color w:val="111111"/>
          <w:sz w:val="28"/>
          <w:sz w:val="28"/>
          <w:szCs w:val="28"/>
          <w:rtl w:val="true"/>
          <w:lang w:bidi="ar-SA"/>
        </w:rPr>
        <w:t xml:space="preserve">قال في المناقب لابن شهرآشوب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النطنزي في الخصائص العلويّة،بالإسناد عن إبراهيم بن إسماعيل،عن المأمون،عن الرشيد،عن المهدي،عن المنصور،عن جدّه،عن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المسلمين إسلاما،و أوّل المؤمنين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متنا،و لكن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الأربعين حديثا عن الأربعين شيخا لابن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مدرسة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تاريخ أمير المؤمنين عليه السلام لابن عساكر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عبد اللّه بن اذران الخيّاط بشيراز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،أنبأنا إبراهيم بن سعيد الجوهري وصيّ المأمون،حدثني أمير المؤمنين المأمون،حدّثني أمير المؤمنين الرشيد، حدّثني أمير المؤمنين المهدي،حدّثني أمير المؤمنين المنصور،عن أبيه، عن جدّه،عن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فتذاكروا السابقين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عليّ فسمعت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لوددت أن لي واحدة منهن فكان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هاتان الروايتان قد يظنّ أنّهما واحدة و ليس كذلك،لأنّ الفوارق كثيرة و لا دليل على الاتّحاد سوى أنّ السند واحد و المتن فيه اختلاف،لأنّ في الاولى ذكرت خصلتين،و في الثانية ثلاث خصال،و على كلّ تقدير المعنون مهمل،و إبراهيم بن سعيد إن كان من الإماميّة فهو مهمل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6086_168439"/>
    </w:p>
    <w:p>
      <w:pPr>
        <w:pStyle w:val="Heading5"/>
        <w:numPr>
          <w:ilvl w:val="4"/>
          <w:numId w:val="1"/>
        </w:numPr>
        <w:rPr/>
      </w:pPr>
      <w:bookmarkStart w:id="271" w:name="__RefHeading___Toc525053_1280447820"/>
      <w:bookmarkStart w:id="272" w:name="_Toc82"/>
      <w:bookmarkEnd w:id="270"/>
      <w:bookmarkEnd w:id="271"/>
      <w:r>
        <w:rPr/>
        <w:t>144</w:t>
      </w:r>
      <w:bookmarkEnd w:id="27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إبراهيم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أبي طالب عليهم السلام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401/2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منه يظهر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المؤلّف قدّس سرّه،كما و قد أشار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نسخ رجال الشيخ رحمه اللّه، و هذا هو الصحيح،لأنّ الحسن المثنى له ولد مسمّى بإبراهيم،و إبراهيم هذا له ولد مسمّى بإسماعيل أبي المعنون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للحسن المثنى أخا من أمّه مسمّى بإبراهيم بن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محلّه،و لأنّ كتب الأنساب تعيّن ذلك، و رجال الشيخ على النسخة الصحيحة تصرّح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إبراهيم بن الحسن المثنّى هو جدّ السادة الطباطبائية،و هو أوّل من لقّب بطباطبا،راجع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876"/>
      </w:r>
      <w:r>
        <w:rPr>
          <w:rFonts w:ascii="Amiri" w:hAnsi="Amiri" w:eastAsia="Amiri" w:cs="Amiri"/>
          <w:color w:val="111111"/>
          <w:sz w:val="28"/>
          <w:sz w:val="28"/>
          <w:szCs w:val="28"/>
          <w:rtl w:val="true"/>
          <w:lang w:bidi="ar-SA"/>
        </w:rPr>
        <w:t>أنّه ليس في بعض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موجود في نسختين ظاهرتي الصحّة عندي،و ظاهره كونه إماميّا و لكن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87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عليّ بن حسان في باب أنّ الجنّ تأتيهم عليهم السلام فيسألونهم،من الكافي </w:t>
      </w:r>
      <w:r>
        <w:rPr>
          <w:rStyle w:val="FootnoteAnchor"/>
          <w:rtl w:val="true"/>
        </w:rPr>
        <w:footnoteReference w:id="878"/>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أبي حبيبة الأشهلي</w:t>
      </w:r>
    </w:p>
    <w:p>
      <w:pPr>
        <w:pStyle w:val="BookText"/>
        <w:rPr/>
      </w:pPr>
      <w:r>
        <w:rPr>
          <w:rFonts w:ascii="Amiri" w:hAnsi="Amiri" w:eastAsia="Amiri" w:cs="Amiri"/>
          <w:color w:val="111111"/>
          <w:sz w:val="28"/>
          <w:sz w:val="28"/>
          <w:szCs w:val="28"/>
          <w:rtl w:val="true"/>
          <w:lang w:bidi="ar-SA"/>
        </w:rPr>
        <w:t>جاء في الأمالي للشيخ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طباعة مطبعة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طباعة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واقد الأسلمي قاضي الشرقية،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إسماعيل بن أبي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ابن الحصين،عن أبي غطفان،عن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جاء أيضا في البحار </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هكذا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عمران،عن إبراهيم بن إسماعيل،عن أبي حبيبة،عن داود، 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التصحيف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ابن أبي حبيبة،عن داود بن الحصين،عن عبد الرحمن بن جابر بن عبد اللّه،عن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أبي حبيبة الأنصاري الأشهلي مولاهم أبو إسماعيل المدني، روى عن 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ثقة،و قال ابن معين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ابن حجر أنّ المعنون من رواة العامّة،و قد وثّقه جمع منهم، فهو حجّة عليهم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086_168441"/>
    </w:p>
    <w:p>
      <w:pPr>
        <w:pStyle w:val="Heading5"/>
        <w:numPr>
          <w:ilvl w:val="4"/>
          <w:numId w:val="1"/>
        </w:numPr>
        <w:rPr/>
      </w:pPr>
      <w:bookmarkStart w:id="274" w:name="__RefHeading___Toc525055_1280447820"/>
      <w:bookmarkStart w:id="275" w:name="_Toc83"/>
      <w:bookmarkEnd w:id="273"/>
      <w:bookmarkEnd w:id="274"/>
      <w:r>
        <w:rPr/>
        <w:t>146</w:t>
      </w:r>
      <w:bookmarkEnd w:id="27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الخلنجي</w:t>
      </w:r>
    </w:p>
    <w:p>
      <w:pPr>
        <w:pStyle w:val="BookText"/>
        <w:rPr/>
      </w:pPr>
      <w:r>
        <w:rPr>
          <w:rFonts w:ascii="Amiri" w:hAnsi="Amiri" w:eastAsia="Amiri" w:cs="Amiri"/>
          <w:color w:val="111111"/>
          <w:sz w:val="28"/>
          <w:sz w:val="28"/>
          <w:szCs w:val="28"/>
          <w:rtl w:val="true"/>
          <w:lang w:bidi="ar-SA"/>
        </w:rPr>
        <w:t>الجرجاني أبو إسحاق</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اللام المفتوحة،و النون، و الجيم المعجمة </w:t>
      </w:r>
      <w:r>
        <w:rPr>
          <w:rStyle w:val="FootnoteAnchor"/>
          <w:rtl w:val="true"/>
        </w:rPr>
        <w:footnoteReference w:id="880"/>
      </w:r>
      <w:r>
        <w:rPr>
          <w:rFonts w:ascii="Amiri" w:hAnsi="Amiri" w:eastAsia="Amiri" w:cs="Amiri"/>
          <w:color w:val="111111"/>
          <w:sz w:val="28"/>
          <w:sz w:val="28"/>
          <w:szCs w:val="28"/>
          <w:rtl w:val="true"/>
          <w:lang w:bidi="ar-SA"/>
        </w:rPr>
        <w:t>،ثم الياء،نسبة إلى الخلنج،و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w:t>
      </w:r>
    </w:p>
    <w:p>
      <w:pPr>
        <w:pStyle w:val="BookText"/>
        <w:rPr/>
      </w:pPr>
      <w:r>
        <w:rPr>
          <w:rFonts w:ascii="IRNazanin" w:hAnsi="IRNazanin" w:eastAsia="IRNazanin"/>
          <w:color w:val="111111"/>
          <w:sz w:val="28"/>
          <w:sz w:val="28"/>
          <w:szCs w:val="28"/>
          <w:rtl w:val="true"/>
          <w:lang w:bidi="fa-IR"/>
        </w:rPr>
        <w:t xml:space="preserve">القاموس </w:t>
      </w:r>
      <w:r>
        <w:rPr>
          <w:rStyle w:val="FootnoteAnchor"/>
          <w:rtl w:val="true"/>
        </w:rPr>
        <w:footnoteReference w:id="8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كسمند،شجر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من خشبه الأواني،و نقل في اللّسان </w:t>
      </w:r>
      <w:r>
        <w:rPr>
          <w:rStyle w:val="FootnoteAnchor"/>
          <w:rtl w:val="true"/>
        </w:rPr>
        <w:footnoteReference w:id="882"/>
      </w:r>
      <w:r>
        <w:rPr>
          <w:rFonts w:ascii="Amiri" w:hAnsi="Amiri" w:eastAsia="Amiri" w:cs="Amiri"/>
          <w:color w:val="111111"/>
          <w:sz w:val="28"/>
          <w:sz w:val="28"/>
          <w:szCs w:val="28"/>
          <w:rtl w:val="true"/>
          <w:lang w:bidi="ar-SA"/>
        </w:rPr>
        <w:t>قولا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جفنة و صحفة و آنية صنعت من خشب ذي طرائق و أساريع موشّاة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الرجل كان يبيع ذلك،فنسب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إهمال الراء الساكنة،ثمّ الجيم،ثمّ الألف،ثمّ النون، ثمّ الياء،نسبة إلى جرجان،مدينة مشهورة في بلاد خوارزم،بين طبرستان و خراسان،أو إلى جرجان بلدة بخراسان،بناها يزيد بن المهلب بن أبي صفرة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يتعرّضوا فيه بمدح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التعليقة </w:t>
      </w:r>
      <w:r>
        <w:rPr>
          <w:rStyle w:val="FootnoteAnchor"/>
          <w:rtl w:val="true"/>
        </w:rPr>
        <w:footnoteReference w:id="88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كشف الغمّة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ما حكاه في كشف الغمّة </w:t>
      </w:r>
      <w:r>
        <w:rPr>
          <w:rStyle w:val="FootnoteAnchor"/>
          <w:rtl w:val="true"/>
        </w:rPr>
        <w:footnoteReference w:id="885"/>
      </w:r>
      <w:r>
        <w:rPr>
          <w:rFonts w:ascii="Amiri" w:hAnsi="Amiri" w:eastAsia="Amiri" w:cs="Amiri"/>
          <w:color w:val="111111"/>
          <w:sz w:val="28"/>
          <w:sz w:val="28"/>
          <w:szCs w:val="28"/>
          <w:rtl w:val="true"/>
          <w:lang w:bidi="ar-SA"/>
        </w:rPr>
        <w:t xml:space="preserve">،عن قطب الدين في كتابه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لأبي إسحاق إبراهيم بن إسماعيل صنيعته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المعاصرين أشكل في قاموسه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بإنّه أدخل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يصفه بالجرجاني في الخبر،فلم زاده؟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عبارة الخرائج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إسماعيل الجرجاني هو من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إسماعيل الجلختي و هو من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المؤلّف العبارتين في عنوان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 و عنونه في التعليقة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الخلنجي الجرجاني،و عنونه في ملخّص المقال في 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جرجاني لسكناه فيها،و خلنجي لاحتمال أنّه كان يبيع الجفان الخشبية الموشاة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محمد،عن جعفر بن الشريف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w:t>
      </w:r>
    </w:p>
    <w:p>
      <w:pPr>
        <w:pStyle w:val="BookText"/>
        <w:rPr/>
      </w:pPr>
      <w:r>
        <w:rPr>
          <w:rFonts w:ascii="Amiri" w:hAnsi="Amiri" w:eastAsia="Amiri" w:cs="Amiri"/>
          <w:color w:val="111111"/>
          <w:sz w:val="28"/>
          <w:sz w:val="28"/>
          <w:szCs w:val="28"/>
          <w:rtl w:val="true"/>
          <w:lang w:bidi="ar-SA"/>
        </w:rPr>
        <w:t>سنة،فدخلت على أبي محمّد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بسرّمن رأى،و قد كان أصحابنا حمّلوا معي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إسماعيل الخلنجي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المعروف إلى أوليائك يخرج إليهم في السنة من ماله أكثر من مائة ألف درهم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للّه لأبي إسحاق إبراهيم بن إسماعيل صلته </w:t>
      </w:r>
      <w:r>
        <w:rPr>
          <w:rStyle w:val="FootnoteAnchor"/>
          <w:rtl w:val="true"/>
        </w:rPr>
        <w:footnoteReference w:id="888"/>
      </w:r>
      <w:r>
        <w:rPr>
          <w:rFonts w:ascii="Amiri" w:hAnsi="Amiri" w:eastAsia="Amiri" w:cs="Amiri"/>
          <w:color w:val="111111"/>
          <w:sz w:val="28"/>
          <w:sz w:val="28"/>
          <w:szCs w:val="28"/>
          <w:rtl w:val="true"/>
          <w:lang w:bidi="ar-SA"/>
        </w:rPr>
        <w:t>إلى شيعتنا،و غفر له ذنوبه،و رزقه ذكرا سويّا قائلا بالحقّ،فقل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دلالة على كونه شيعيّا ممدوحا،فيكون من قسم الحسان،و اللّه العالم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دعاء الإمام المعصوم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كشف الغمّة و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حسنه فهو حسن على الأرجح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086_168444"/>
    </w:p>
    <w:p>
      <w:pPr>
        <w:pStyle w:val="Heading5"/>
        <w:numPr>
          <w:ilvl w:val="4"/>
          <w:numId w:val="1"/>
        </w:numPr>
        <w:rPr/>
      </w:pPr>
      <w:bookmarkStart w:id="277" w:name="__RefHeading___Toc525057_1280447820"/>
      <w:bookmarkStart w:id="278" w:name="_Toc84"/>
      <w:bookmarkEnd w:id="276"/>
      <w:bookmarkEnd w:id="277"/>
      <w:r>
        <w:rPr/>
        <w:t>147</w:t>
      </w:r>
      <w:bookmarkEnd w:id="27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داود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ذكر له إلاّ في جامع الرّواة </w:t>
      </w:r>
      <w:r>
        <w:rPr>
          <w:rStyle w:val="FootnoteAnchor"/>
          <w:rtl w:val="true"/>
        </w:rPr>
        <w:footnoteReference w:id="890"/>
      </w:r>
      <w:r>
        <w:rPr>
          <w:rFonts w:ascii="Amiri" w:hAnsi="Amiri" w:eastAsia="Amiri" w:cs="Amiri"/>
          <w:color w:val="111111"/>
          <w:sz w:val="28"/>
          <w:sz w:val="28"/>
          <w:szCs w:val="28"/>
          <w:rtl w:val="true"/>
          <w:lang w:bidi="ar-SA"/>
        </w:rPr>
        <w:t xml:space="preserve">،حيث نقل رواية موسى بن جعفر المدائني، عنه في باب صيام ثلاثة أيام من كلّ شهر من التهذيب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فهرست ابن النديم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الذي وقع في سند رواية التهذيب و الاستبصار الراوي عن الرضا عليه السلام يغاير المعنون في فهرست ابن النديم و ذلك أنّ في معجم المؤلّفين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إسماعيل بن داود الكاتب أبو إسحاق شاعر،له شعر بسبعين ورقة،و كتاب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قبل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حمدون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داود الكاتب أصله من العجم و هو و أخواه حمدون و داود ابنا إسماعيل شعراء،و ابنه حمدون بن إبراهيم أشعرهم،و نادم أخوه حمدون بن إسماعيل المعتصم و من بعده من الخلفاء إلى أن توفّي في خلافة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المعتز العبّاسي كانت في سنة إحدى و خمسين و مائتين فكيف يمكن أن يروي عن الرضا عليه السلام مع أنّه لم يكن من الرواة بل كان من الشعراء الذين كان يعيش على موائد خلفاء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تقدّم في البراعة و البلاغة،و له كتاب رسائل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الراوي عن الرضا عليه السلام لم يعنونه سوى الأردبيلي في جامع الرواة، فهو مهمل،أو مجهول،و 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 و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شعراء البلاط العبّاسي،فهما اثنان،و لا يبعد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مجمع ابن حارثة الأنصاري</w:t>
      </w:r>
    </w:p>
    <w:p>
      <w:pPr>
        <w:pStyle w:val="BookText"/>
        <w:rPr/>
      </w:pPr>
      <w:r>
        <w:rPr>
          <w:rFonts w:ascii="Amiri" w:hAnsi="Amiri" w:eastAsia="Amiri" w:cs="Amiri"/>
          <w:color w:val="111111"/>
          <w:sz w:val="28"/>
          <w:sz w:val="28"/>
          <w:szCs w:val="28"/>
          <w:rtl w:val="true"/>
          <w:lang w:bidi="ar-SA"/>
        </w:rPr>
        <w:t xml:space="preserve">جاء هذا العنوان في سند رواية في التهذيب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من علا من الآباء ذيل حديث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إسماعيل بن مجمع بن حارثة الأنصاري،عن الزهري،عن قبيصة بن ذويب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الجدّة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إسماعيل بن مجمع بن حارثة الأنصاري،عن الزهري،عن قبيصة بن ذويب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الجدة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تهذيب التهذيب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إسماعيل بن مجمع بن يزيد أو زيد بن مجمع الأنصاري أبو إسحاق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تضعيفه عن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أنّ المترجم عامّي،و ظنّي أنّه غير من في سند التهذيب لأنّ جدّه يزيد و جدّ المعنون حارثة،و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مشهورة في كتب الخاصّة و العامّة باسانيد مختلفة، و جاء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إسماعيل بن مجمع الأنصاري في سنن الدارمي </w:t>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،و مسند أبي يعلي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المترجم إذا كان عاميّا كما هو الغالب على الظنّ فهو ضعيف و إلاّ كان من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اليشكري</w:t>
      </w:r>
    </w:p>
    <w:p>
      <w:pPr>
        <w:pStyle w:val="BookText"/>
        <w:rPr/>
      </w:pPr>
      <w:r>
        <w:rPr>
          <w:rFonts w:ascii="Amiri" w:hAnsi="Amiri" w:eastAsia="Amiri" w:cs="Amiri"/>
          <w:color w:val="111111"/>
          <w:sz w:val="28"/>
          <w:sz w:val="28"/>
          <w:szCs w:val="28"/>
          <w:rtl w:val="true"/>
          <w:lang w:bidi="ar-SA"/>
        </w:rPr>
        <w:t xml:space="preserve">جاء في كتاب الغارات لإبراهيم بن محمد الثقفي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،و في طبعة دار الأضواء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إسماعيل اليشكري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اليشكري،و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البكري،عن إبراهيم بن إسماعيل بن أبي حبّة،و عنه أبو كريب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اليشكري،و يقال هو النبّال،مجهول الحال من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العاشرة من الخاتمة فيما فات من قلم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الجليل إبراهيم بن محمد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اليشكري،و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خالد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اكتفى بشهادة صاحب الغارات لا بدّ من عدّ المعنون ثقة،و إلاّ فهو ممّن لم يبيّن حاله 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الأسود التميمي جاء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الأسود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عليهما السلام و قد أتى بطفل مكفوف فمسح عينيه فاستوى بصره،و بأبكم فكلّمه فأجابه و تكلّم، و بمقعد فمسح عليه فسعى و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إبراهيم بن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الفضائل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 العطّار مرفوعا،عن زيد بن الحارث،عن سليمان الأعمش،عن إبراهيم التميمي،عن أبيه،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مدينة المعاجز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مدينة المعاجز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يذكروه في المعاجم الرجالية،فلذا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الأصمّ</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الغرر و المجازفة حديث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شمون،عن إبراهيم الأصمّ،عن مسمع،عن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الوافي </w:t>
      </w:r>
      <w:r>
        <w:rPr>
          <w:rFonts w:eastAsia="Amiri" w:cs="Amiri" w:ascii="Amiri" w:hAnsi="Amiri"/>
          <w:color w:val="111111"/>
          <w:sz w:val="28"/>
          <w:szCs w:val="28"/>
          <w:lang w:bidi="ar-SA"/>
        </w:rPr>
        <w:t>277/17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17275</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15340</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شمون،عن الأصمّ،عن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المعنون عبد اللّه بن عبد الرحمن الأصمّ المسمعي بقرينة رواية محمد بن الحسن بن شمون عن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الحال و العنوان،و ليس له ذكر في المعاجم الرجالية،و لذا يعدّ مهملا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086_168448"/>
      <w:bookmarkStart w:id="280" w:name="pg16086_168448"/>
      <w:bookmarkEnd w:id="280"/>
    </w:p>
    <w:p>
      <w:pPr>
        <w:pStyle w:val="Heading5"/>
        <w:numPr>
          <w:ilvl w:val="4"/>
          <w:numId w:val="1"/>
        </w:numPr>
        <w:rPr/>
      </w:pPr>
      <w:bookmarkStart w:id="281" w:name="pg16086_168448"/>
      <w:bookmarkStart w:id="282" w:name="__RefHeading___Toc525059_1280447820"/>
      <w:bookmarkStart w:id="283" w:name="_Toc85"/>
      <w:bookmarkEnd w:id="281"/>
      <w:bookmarkEnd w:id="282"/>
      <w:r>
        <w:rPr/>
        <w:t>152</w:t>
      </w:r>
      <w:bookmarkEnd w:id="28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الأعجمي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26/24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أبدل في الفهرست </w:t>
      </w:r>
      <w:r>
        <w:rPr>
          <w:rStyle w:val="FootnoteAnchor"/>
          <w:rtl w:val="true"/>
        </w:rPr>
        <w:footnoteReference w:id="894"/>
      </w:r>
      <w:r>
        <w:rPr>
          <w:rFonts w:ascii="Amiri" w:hAnsi="Amiri" w:eastAsia="Amiri" w:cs="Amiri"/>
          <w:color w:val="111111"/>
          <w:sz w:val="28"/>
          <w:sz w:val="28"/>
          <w:szCs w:val="28"/>
          <w:rtl w:val="true"/>
          <w:lang w:bidi="ar-SA"/>
        </w:rPr>
        <w:t>الأعجمي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به عدّة من أصحابنا،عن أبي المفضّل الشيباني،عن ابن بطّة،عن أحمد بن أبي عبد اللّه البرقي،عن إبراهيم العجمي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رجاله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علماء اللغة بأنّ الأعجمي من لا يفصح و إن كان عربيا أصيلا،و العجمي من كان من غير العرب و إن كان فصيحا،و الّذي أظنّه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أبو إسحاق النهاوندي الأحمري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الأحمري نسبة إلى الأحامرة و هم قوم من العجم سكنوا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الجوهري في صحاحه </w:t>
      </w:r>
      <w:r>
        <w:rPr>
          <w:rFonts w:eastAsia="Amiri" w:cs="Amiri" w:ascii="Amiri" w:hAnsi="Amiri"/>
          <w:color w:val="111111"/>
          <w:sz w:val="28"/>
          <w:szCs w:val="28"/>
          <w:lang w:bidi="ar-SA"/>
        </w:rPr>
        <w:t>636/2</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العجمي، من أهل نهاوند،روى عنه البرقي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مشتركات الطريحي </w:t>
      </w:r>
      <w:r>
        <w:rPr>
          <w:rStyle w:val="FootnoteAnchor"/>
          <w:rtl w:val="true"/>
        </w:rPr>
        <w:footnoteReference w:id="896"/>
      </w:r>
      <w:r>
        <w:rPr>
          <w:rFonts w:ascii="Amiri" w:hAnsi="Amiri" w:eastAsia="Amiri" w:cs="Amiri"/>
          <w:color w:val="111111"/>
          <w:sz w:val="28"/>
          <w:sz w:val="28"/>
          <w:szCs w:val="28"/>
          <w:rtl w:val="true"/>
          <w:lang w:bidi="ar-SA"/>
        </w:rPr>
        <w:t xml:space="preserve">،و الكاظمي </w:t>
      </w:r>
      <w:r>
        <w:rPr>
          <w:rStyle w:val="FootnoteAnchor"/>
          <w:rtl w:val="true"/>
        </w:rPr>
        <w:footnoteReference w:id="897"/>
      </w:r>
      <w:r>
        <w:rPr>
          <w:rFonts w:ascii="Amiri" w:hAnsi="Amiri" w:eastAsia="Amiri" w:cs="Amiri"/>
          <w:color w:val="111111"/>
          <w:sz w:val="28"/>
          <w:sz w:val="28"/>
          <w:szCs w:val="28"/>
          <w:rtl w:val="true"/>
          <w:lang w:bidi="ar-SA"/>
        </w:rPr>
        <w:t>برواية أحمد بن أبي عبد اللّه البرقي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في النقد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أقول ما احتمله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إبراهيم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النهاوندي،و فيه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اتّحد المعنون مع ابن النهاوندي حكم عليه بالضعف،و إلاّ فهو مجهول الحال 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ام درداء</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هاني بن عبد الرحمن،عن أبيه،عن عمّه إبراهيم بن امّ الدرداء، عن أبي الدرداء،قال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هاني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عمّه إبراهيم،عن امّ الدرداء،عن أبي الدرداء،قال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متحد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طباعة مطبعة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هاني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عمّه إبراهيم،عن امّ أبي الدرداء،بنت أبي الدرداء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طبعة مؤسسة البعثة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هاني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عمّه إبراهيم،عن ام الدرداء،عن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الخصال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عمّه إبراهيم بن عبلة،عن ام الدرداء،عن أبي الدرداء،قال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جميع هذه الموارد المتن واحد و سند الحديث متحد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الصحيح سند الخصال،فإنّ في تهذيب الكمال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أبي عبلة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من روى عنهم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الدرداء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التأمّل في سقوط العنوان و أنّ الصحيح في العنوان إبراهيم بن أبي عبلة و هو من رواة العامّة و الثقات عندهم و لذا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أنس الأنصاري جاء في الأمالي لشيخ الطائفة الطوسي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الحسن القطواني،قال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أنس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جعفر بن عبد اللّه بن محمد بن سلمة،عن ابن الزبير،عن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كذلك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في ترجمة الإمام علي عليه السلام من تاريخ دمشق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و فرائد السمطين للجويني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سندا و متنا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 و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الأوسي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جمهور، عن إبراهيم الأوسي،عن الرضا عليه السلام،و في الطبعة الحجرية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مستحق الزكاة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إبراهيم ابن الأوسي،عن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في الوسائل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إبراهيم الأوسي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189/10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 عن إبراهيم الأوسي،عن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سند حديث التهذيب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زيادة النساخ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أيّوب</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المتوسمين الذين ذكرهم اللّه في كتابه هم الأئمّة عليهم السلام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أسلم،عن إبراهيم بن أيّوب،عن عمرو بن شمر،عن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الجنّ تأتيهم فيسألونهم عن معالم دينهم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إبراهيم بن أيّوب،عن عمرو ابن شمر،عن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إبراهيم،عن أيوب،عن عمرو بن شمر،عن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رواها العامّة و الخاصّة راجع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إبراهيم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المعاجم الرجاليّة خالية عن ذكر المعنون،فهو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بسطام</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سويق العدس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السياري،عن إبراهيم بن بسطام،عن رجل من أهل 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278/66</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علماء الرجال فلذا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بشار أبو اسحاق الرمادي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أخبرنا أبو خليفة، عن إبراهيم بن بشار،عن سفيان،عن عبد الملك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يسار عن سفيان بن عيينة عن ابن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يسار الرمادي،قال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بشار الرمادي أبو إسحاق البصري روى عن ابن عيينة و أبي معاوية و عبد اللّه بن رجاء المكّي و غيرهم،و عنه البخاري في غير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بشار الرمادي أبو إسحاق البصري و اصله من جرجرايا روى عن إبراهيم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بشار الرمادي و يكنّى أبا إسحاق صاحب عيينة توفّي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كتب تراجم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التأمّل في عاميّة المعنون و هو ثقة عند بعضهم و بعض رواياته سديدة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086_168453"/>
      <w:bookmarkStart w:id="285" w:name="pg16086_168453"/>
      <w:bookmarkEnd w:id="285"/>
    </w:p>
    <w:p>
      <w:pPr>
        <w:pStyle w:val="Heading5"/>
        <w:numPr>
          <w:ilvl w:val="4"/>
          <w:numId w:val="1"/>
        </w:numPr>
        <w:rPr/>
      </w:pPr>
      <w:bookmarkStart w:id="286" w:name="pg16086_168453"/>
      <w:bookmarkStart w:id="287" w:name="__RefHeading___Toc525061_1280447820"/>
      <w:bookmarkStart w:id="288" w:name="_Toc86"/>
      <w:bookmarkEnd w:id="286"/>
      <w:bookmarkEnd w:id="287"/>
      <w:r>
        <w:rPr/>
        <w:t>159</w:t>
      </w:r>
      <w:bookmarkEnd w:id="288"/>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بشر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المجاهيل،طرائف المقال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بترقيمنا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المنهج </w:t>
      </w:r>
      <w:r>
        <w:rPr>
          <w:rStyle w:val="FootnoteAnchor"/>
          <w:rtl w:val="true"/>
        </w:rPr>
        <w:footnoteReference w:id="900"/>
      </w:r>
      <w:r>
        <w:rPr>
          <w:rFonts w:ascii="Amiri" w:hAnsi="Amiri" w:eastAsia="Amiri" w:cs="Amiri"/>
          <w:color w:val="111111"/>
          <w:sz w:val="28"/>
          <w:sz w:val="28"/>
          <w:szCs w:val="28"/>
          <w:rtl w:val="true"/>
          <w:lang w:bidi="ar-SA"/>
        </w:rPr>
        <w:t>،عن النجاشي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مسائل إلى الرضا عليه السلام، </w:t>
      </w:r>
    </w:p>
    <w:p>
      <w:pPr>
        <w:pStyle w:val="BookText"/>
        <w:rPr/>
      </w:pPr>
      <w:r>
        <w:rPr>
          <w:rFonts w:ascii="Amiri" w:hAnsi="Amiri" w:eastAsia="Amiri" w:cs="Amiri"/>
          <w:color w:val="111111"/>
          <w:sz w:val="28"/>
          <w:sz w:val="28"/>
          <w:szCs w:val="28"/>
          <w:rtl w:val="true"/>
          <w:lang w:bidi="ar-SA"/>
        </w:rPr>
        <w:t xml:space="preserve">أخبرنا محمّد بن محمّد،عن محمّد </w:t>
      </w:r>
      <w:r>
        <w:rPr>
          <w:rStyle w:val="FootnoteAnchor"/>
          <w:rtl w:val="true"/>
        </w:rPr>
        <w:footnoteReference w:id="901"/>
      </w:r>
      <w:r>
        <w:rPr>
          <w:rFonts w:ascii="Amiri" w:hAnsi="Amiri" w:eastAsia="Amiri" w:cs="Amiri"/>
          <w:color w:val="111111"/>
          <w:sz w:val="28"/>
          <w:sz w:val="28"/>
          <w:szCs w:val="28"/>
          <w:rtl w:val="true"/>
          <w:lang w:bidi="ar-SA"/>
        </w:rPr>
        <w:t xml:space="preserve">بن أحمد بن داود،عن الحسين بن محمّد </w:t>
      </w:r>
      <w:r>
        <w:rPr>
          <w:rStyle w:val="FootnoteAnchor"/>
          <w:rtl w:val="true"/>
        </w:rPr>
        <w:footnoteReference w:id="902"/>
      </w:r>
      <w:r>
        <w:rPr>
          <w:rFonts w:ascii="Amiri" w:hAnsi="Amiri" w:eastAsia="Amiri" w:cs="Amiri"/>
          <w:color w:val="111111"/>
          <w:sz w:val="28"/>
          <w:sz w:val="28"/>
          <w:szCs w:val="28"/>
          <w:rtl w:val="true"/>
          <w:lang w:bidi="ar-SA"/>
        </w:rPr>
        <w:t>بن علان،قال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الآمدي،عن محمّد بن عبد الحميد،عن إبراهيم ابن بشر،به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نسخة النجاشي الّتي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الوليد بن بشير،و في آخر العبارة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بشير له مسائل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بشير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من رجال النجاشي مخطوطة تاريخ كتابتها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له مسائل إلى الرضا عليه السلام،و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بشر به،و في رجال النجاشي طبعة بيروت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أبان بن بشر،له مسائل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له مسائل إلى الرضا عليه السلام،و كذا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في قسم المجاهيل 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الموحدة،و سكون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الاختلاف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على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الاشتباه من المصنّف،فإنّ النجاشي لم يعنون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بشير،و إنّما نقل المصنّف ما قاله عن نسخة النجاشي المحرّفة لإبراهيم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الأمر كما ترى،فإنّه لا مجال للإشكال على المؤلّف  قدّس اللّه روحه الطاهرة،نعم إذا كان النقد منبعثا عن عقدة نفسية،فهو ممّا لا بدّ منه، فتفطّن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ما في المنهج من النسبة إلى</w:t>
      </w:r>
      <w:bookmarkStart w:id="289" w:name="pg16086_168455"/>
    </w:p>
    <w:p>
      <w:pPr>
        <w:pStyle w:val="BookText"/>
        <w:rPr/>
      </w:pPr>
      <w:bookmarkEnd w:id="289"/>
      <w:r>
        <w:rPr>
          <w:rFonts w:ascii="Amiri" w:hAnsi="Amiri" w:eastAsia="Amiri" w:cs="Amiri"/>
          <w:color w:val="111111"/>
          <w:sz w:val="28"/>
          <w:sz w:val="28"/>
          <w:szCs w:val="28"/>
          <w:rtl w:val="true"/>
          <w:lang w:bidi="ar-SA"/>
        </w:rPr>
        <w:t>النجاشي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غير ذلك في ترجمته،فهو من المجاهيل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لم أظفر بعد الفحص و التّتبع على إيضاح لحال الرجل،فهو غير متّضح الحال عندي،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525063_1280447820"/>
      <w:bookmarkStart w:id="291" w:name="_Toc87"/>
      <w:bookmarkEnd w:id="290"/>
      <w:r>
        <w:rPr/>
        <w:t>160</w:t>
      </w:r>
      <w:bookmarkEnd w:id="291"/>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الأنصاري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نسخة المنهج،و قال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جامع الرواة </w:t>
      </w:r>
      <w:r>
        <w:rPr>
          <w:rStyle w:val="FootnoteAnchor"/>
          <w:rtl w:val="true"/>
        </w:rPr>
        <w:footnoteReference w:id="906"/>
      </w:r>
      <w:r>
        <w:rPr>
          <w:rFonts w:ascii="Amiri" w:hAnsi="Amiri" w:eastAsia="Amiri" w:cs="Amiri"/>
          <w:color w:val="111111"/>
          <w:sz w:val="28"/>
          <w:sz w:val="28"/>
          <w:szCs w:val="28"/>
          <w:rtl w:val="true"/>
          <w:lang w:bidi="ar-SA"/>
        </w:rPr>
        <w:t>عن المنهج،مبدلا بشرا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 بين الشين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حاشية المنتهى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رحمه اللّه في رجاله من أصحاب السجّاد عليه السلام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المعنون سواء أ كان بشرا أو بشيرا لم يوضّح المعنونون له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بيّاع السابري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بيّاع السابري،ذكره الطوسي في رجال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نسختنا من رجال الشيخ 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 إن لم يكن أحد المذكورين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بن خالد العبدي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بن خالد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للشيخ الصدوق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بن خالد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بشر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بشير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بن المطلب الشيباني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بشر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بشير بن خالد،كما في بحار الأنوار </w:t>
      </w:r>
      <w:r>
        <w:rPr>
          <w:rFonts w:eastAsia="Amiri" w:cs="Amiri" w:ascii="Amiri" w:hAnsi="Amiri"/>
          <w:color w:val="111111"/>
          <w:sz w:val="28"/>
          <w:szCs w:val="28"/>
          <w:lang w:bidi="ar-SA"/>
        </w:rPr>
        <w:t>411/103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16038</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التعديل،فعليه يعدّ مهملا إلاّ أنّ مضمون رواياته صحيحة،فعليه يمكن عدّه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بشير الرازي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بشير الرازي،روى عنه علي بن العبّاس بن الواقد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أديبا شاعرا،له الارشاد فيما يلزم العباد،و له غير ذلك من التصانيف على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علماؤنا الرجاليون،و لذلك 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بلال أبو إسحاق</w:t>
      </w:r>
    </w:p>
    <w:p>
      <w:pPr>
        <w:pStyle w:val="BookText"/>
        <w:rPr/>
      </w:pPr>
      <w:r>
        <w:rPr>
          <w:rFonts w:ascii="Amiri" w:hAnsi="Amiri" w:eastAsia="Amiri" w:cs="Amiri"/>
          <w:color w:val="111111"/>
          <w:sz w:val="28"/>
          <w:sz w:val="28"/>
          <w:szCs w:val="28"/>
          <w:rtl w:val="true"/>
          <w:lang w:bidi="ar-SA"/>
        </w:rPr>
        <w:t>أورد في ثواب الأعمال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صوم شهر رمضان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متويه الجرجاني المذكر،قال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حيويه الجرجاني المذكر،قال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ابن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أبي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إبراهيم بن بلال أخبرني به قال أبي أبو العبّاس عن محمد بن الحسين،عن ابن أبي عمير، عن ابن أذينة،و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لكن في الوسائل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بلطون</w:t>
      </w:r>
    </w:p>
    <w:p>
      <w:pPr>
        <w:pStyle w:val="BookText"/>
        <w:rPr/>
      </w:pPr>
      <w:r>
        <w:rPr>
          <w:rFonts w:ascii="Amiri" w:hAnsi="Amiri" w:eastAsia="Amiri" w:cs="Amiri"/>
          <w:color w:val="111111"/>
          <w:sz w:val="28"/>
          <w:sz w:val="28"/>
          <w:szCs w:val="28"/>
          <w:rtl w:val="true"/>
          <w:lang w:bidi="ar-SA"/>
        </w:rPr>
        <w:t>جاء في 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حمدان،عن إبراهيم بن بلطون،عن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احجب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 عن ثاقب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الظاهر أنّه من العامّة و ليس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بنان الخثعمي</w:t>
      </w:r>
    </w:p>
    <w:p>
      <w:p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مالك،عن إبراهيم بن بنان الخثعمي،عن أحمد بن يحيى بن المعتمي،عن عمرو بن ثابت،عن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المستدرك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بنان الخثعمي،عن جعفر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الطبعة الحجرية،و في طبعة مؤسسة آل البيت عليهم السلام في قمّ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605/32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،و كذلك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بندار الصيرفي أبو إسحاق</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العالم أبو إسحاق إسماعيل بن أبي القاسم بن أحمد الديلمي في داره بآمل في محلة مشهد الناصر للحقّ في ربيع الأوّل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بندار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جعفر محمد بن علي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البيطار</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البيطار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يونس بن عبد الرحمن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المصلّي لكثر صلاته عن ابن مسكان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عليه السلام، و عنه بحار الأنوار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إبراهيم بن البيطار و بحار الأنوار </w:t>
      </w:r>
      <w:r>
        <w:rPr>
          <w:rFonts w:eastAsia="Amiri" w:cs="Amiri" w:ascii="Amiri" w:hAnsi="Amiri"/>
          <w:color w:val="111111"/>
          <w:sz w:val="28"/>
          <w:szCs w:val="28"/>
          <w:lang w:bidi="ar-SA"/>
        </w:rPr>
        <w:t>365/92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التيمي</w:t>
      </w:r>
    </w:p>
    <w:p>
      <w:pPr>
        <w:pStyle w:val="BookText"/>
        <w:rPr/>
      </w:pPr>
      <w:r>
        <w:rPr>
          <w:rFonts w:ascii="Amiri" w:hAnsi="Amiri" w:eastAsia="Amiri" w:cs="Amiri"/>
          <w:color w:val="111111"/>
          <w:sz w:val="28"/>
          <w:sz w:val="28"/>
          <w:szCs w:val="28"/>
          <w:rtl w:val="true"/>
          <w:lang w:bidi="ar-SA"/>
        </w:rPr>
        <w:t>جاء في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هارون، عن العوام بن حوشب،عن إبراهيم بن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عبّاس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محقّق الإيضاح بأنّ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بن شريك التيمي المعنون في تهذيب التهذيب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هذا المحقّق دليلا على ذلك،بل الدليل على خلافه لأنّ المعنون هنا يروي عن ابن عبّاس و المذكور في تهذيب التهذيب روى عنه البخاري و ابو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التيمي</w:t>
      </w:r>
    </w:p>
    <w:p>
      <w:pPr>
        <w:pStyle w:val="BookText"/>
        <w:rPr/>
      </w:pPr>
      <w:r>
        <w:rPr>
          <w:rFonts w:ascii="Amiri" w:hAnsi="Amiri" w:eastAsia="Amiri" w:cs="Amiri"/>
          <w:color w:val="111111"/>
          <w:sz w:val="28"/>
          <w:sz w:val="28"/>
          <w:szCs w:val="28"/>
          <w:rtl w:val="true"/>
          <w:lang w:bidi="ar-SA"/>
        </w:rPr>
        <w:t xml:space="preserve">قال في شرح نهج البلاغة لابن أبي الحديد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الأعمش،عن إبراهيم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الطواف إذ أخذ أبو عبد اللّه عليه السلام بعضدي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بالبيت الحرام فاعتمد عليّ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إبراهيم التيمي،عن الحارث بن سعيد،عن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إبراهيم التيمي،عن أبيه، 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 و رواياته سديدة، و اتّحاده مع التميمي هو الراجح،و إذا كان متحدا مع من ذكره في تهذيب التهذيب كان من رواة العامّة و إن كان الاتّحاد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الثمالي</w:t>
      </w:r>
    </w:p>
    <w:p>
      <w:pPr>
        <w:pStyle w:val="BookText"/>
        <w:rPr/>
      </w:pPr>
      <w:r>
        <w:rPr>
          <w:rFonts w:ascii="Amiri" w:hAnsi="Amiri" w:eastAsia="Amiri" w:cs="Amiri"/>
          <w:color w:val="111111"/>
          <w:sz w:val="28"/>
          <w:sz w:val="28"/>
          <w:szCs w:val="28"/>
          <w:rtl w:val="true"/>
          <w:lang w:bidi="ar-SA"/>
        </w:rPr>
        <w:t>جاء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الثمالي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خذل مؤمنا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للبرقي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مصادر اخرى و متن الحديث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الصحيح إبراهيم بن عمر اليماني الثقة كان الحديث صحيحا من جهته و إلاّ فإنّ إبراهيم الثمالي ليس له ذكر في المصادر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جبرئيل</w:t>
      </w:r>
    </w:p>
    <w:p>
      <w:pPr>
        <w:pStyle w:val="BookText"/>
        <w:rPr/>
      </w:pPr>
      <w:r>
        <w:rPr>
          <w:rFonts w:ascii="Amiri" w:hAnsi="Amiri" w:eastAsia="Amiri" w:cs="Amiri"/>
          <w:color w:val="111111"/>
          <w:sz w:val="28"/>
          <w:sz w:val="28"/>
          <w:szCs w:val="28"/>
          <w:rtl w:val="true"/>
          <w:lang w:bidi="ar-SA"/>
        </w:rPr>
        <w:t>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بن الحسين بن سليمان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جبرئيل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جبرئيل،قال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الجرجاني،عن نعيم النخعي، عن الضحاك،عن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من العامّة و الخاصّة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جبلة</w:t>
      </w:r>
    </w:p>
    <w:p>
      <w:pPr>
        <w:pStyle w:val="BookText"/>
        <w:rPr/>
      </w:pPr>
      <w:r>
        <w:rPr>
          <w:rFonts w:ascii="Amiri" w:hAnsi="Amiri" w:eastAsia="Amiri" w:cs="Amiri"/>
          <w:color w:val="111111"/>
          <w:sz w:val="28"/>
          <w:sz w:val="28"/>
          <w:szCs w:val="28"/>
          <w:rtl w:val="true"/>
          <w:lang w:bidi="ar-SA"/>
        </w:rPr>
        <w:t>ذكره ابن طاوس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جبلة عن مخرمة الكندي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أبو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18125</w:t>
      </w:r>
      <w:r>
        <w:rPr>
          <w:rFonts w:ascii="Amiri" w:hAnsi="Amiri" w:eastAsia="Amiri" w:cs="Amiri"/>
          <w:color w:val="111111"/>
          <w:sz w:val="28"/>
          <w:sz w:val="28"/>
          <w:szCs w:val="28"/>
          <w:rtl w:val="true"/>
          <w:lang w:bidi="ar-SA"/>
        </w:rPr>
        <w:t xml:space="preserve">،و جاء كذلك في السنن الكبري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الحديث أنّه من أذناب أبي جعفر المنصور و إن كان له حبّ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يعدّ مهملا لعدم ذكر أرباب الجرح و التعديل 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086_168463"/>
      <w:bookmarkStart w:id="293" w:name="pg16086_168463"/>
      <w:bookmarkEnd w:id="293"/>
    </w:p>
    <w:p>
      <w:pPr>
        <w:pStyle w:val="Heading5"/>
        <w:numPr>
          <w:ilvl w:val="4"/>
          <w:numId w:val="1"/>
        </w:numPr>
        <w:rPr/>
      </w:pPr>
      <w:bookmarkStart w:id="294" w:name="pg16086_168463"/>
      <w:bookmarkStart w:id="295" w:name="__RefHeading___Toc525065_1280447820"/>
      <w:bookmarkStart w:id="296" w:name="_Toc88"/>
      <w:bookmarkEnd w:id="294"/>
      <w:bookmarkEnd w:id="295"/>
      <w:r>
        <w:rPr/>
        <w:t>174</w:t>
      </w:r>
      <w:bookmarkEnd w:id="296"/>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الجبوبي،الجيوبي،الحبوبي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الجنوبي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بالجيم،ثمّ النون،ثمّ الواو،ثمّ الباء الموحّدة،ثمّ الياء المثنّاة من تحت،كما في المنهج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نسخة من رجال الشيخ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ثمّ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الحنوبي من غلمان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الجبوبي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المعجمة المفتوحة،ثمّ باءين موحّدتين بينهما واو،ثمّ الياء،كما في جامع الرواة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جنوب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بالمدينة الشريفة أيضا جبوب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المشترك لياقوت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الجيوبي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بالجيم،ثمّ الياء المثنّاة،ثمّ الواو،ثمّ الباء،ثمّ الياء كما في النقد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الجبوبي 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ضمّ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جبوب،و هو موضع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 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الياء المثنّاة التحتانية،ثمّ النون،و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عدّه في قسم المجاهيل،و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الجبوبي 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الحبّوبي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المهملة،ثمّ باءين موحّدتين بينهما واو،ثمّ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نسبة إلى جنوب،أخت عمرو ذي الكلب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كونه نسبة إلى جبوب،حصن باليمن </w:t>
      </w:r>
      <w:r>
        <w:rPr>
          <w:rStyle w:val="FootnoteAnchor"/>
          <w:rtl w:val="true"/>
        </w:rPr>
        <w:footnoteReference w:id="915"/>
      </w:r>
      <w:r>
        <w:rPr>
          <w:rFonts w:ascii="Amiri" w:hAnsi="Amiri" w:eastAsia="Amiri" w:cs="Amiri"/>
          <w:color w:val="111111"/>
          <w:sz w:val="28"/>
          <w:sz w:val="28"/>
          <w:szCs w:val="28"/>
          <w:rtl w:val="true"/>
          <w:lang w:bidi="ar-SA"/>
        </w:rPr>
        <w:t xml:space="preserve">،و موضع بالمدينة،و موضع ببدر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يستفاد من المصادر كونه موضعا في المدينة حيث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بعض التابعين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على قبر النبي صلّى اللّه عليه و آله و سلّم فرأيت على قبره الجبوب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هذا قد يكون بمعنى الأرض أو التراب،كما أنّه لا يكون موضعا ببدر إلاّ إذا قيد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جبوب بدر،و لا ينصرف عند الاطلاق،فتدبّر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نسبة إلى 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حصنان،يقال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 الفوقاني،و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الجيب التحتاني،بين بيت المقدس و نابلس من فلسطين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نسبة إلى إسماعيل بن إسحاق الرازي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حبوبة،كالّذي هو من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محمّد بن مسعود بن محمّد بن عيّاش السلمي السمرقندي الحبوبي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لنوضح فساد اعتراضه بأنّ المؤلّف رضوان اللّه عليه لم ينسب المترجم إلى أحد من المحتملات الثلاث،بل إنّه أبدى احتمالات في المقام من غير ترجيح،و كأنّ هذا المعاصر تحاشى عن رؤية تصريحه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لم يلقّب العياشي بلقب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حبوبة،كما قال،بل صرّح بإنّه يحتمل كون المترجم منسوبا إلى إسماعيل بن إسحاق الرازي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حبوبة،و لم يذكر العياشي إلاّ في أنّ إسماعيل يحتمل أن يكون من غلمان العياشي،و كلام المؤلّف قدّس سرّه بين أيدينا،فاعتراضه ساقط كسقوط كثير من توهّماته،و ليت شعري لماذا لم يتثبت في النقل و النقد،و ربّما الدافع له حبّ النقد،فإنّ حبّ الشيء يعمي و يصمّ كما قيل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فيه إلاّ على عدّ الشيخ رحمه اللّه له في رجاله </w:t>
      </w:r>
      <w:r>
        <w:rPr>
          <w:rStyle w:val="FootnoteAnchor"/>
          <w:rtl w:val="true"/>
        </w:rPr>
        <w:footnoteReference w:id="919"/>
      </w:r>
      <w:r>
        <w:rPr>
          <w:rFonts w:ascii="Amiri" w:hAnsi="Amiri" w:eastAsia="Amiri" w:cs="Amiri"/>
          <w:color w:val="111111"/>
          <w:sz w:val="28"/>
          <w:sz w:val="28"/>
          <w:szCs w:val="28"/>
          <w:rtl w:val="true"/>
          <w:lang w:bidi="ar-SA"/>
        </w:rPr>
        <w:t>في باب من لم يرو عنهم عليهم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غلمان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رحمه اللّه كونه إماميّا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إنّ المترجم لا بدّ من القول بجهالته،لأنّه لم نقف له على ما يوضّح حاله،إلاّ أنّ كونه من غلمان العياشي و ربّما يسبغ عليه نوع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جبير</w:t>
      </w:r>
    </w:p>
    <w:p>
      <w:pPr>
        <w:pStyle w:val="BookText"/>
        <w:rPr/>
      </w:pPr>
      <w:r>
        <w:rPr>
          <w:rFonts w:ascii="Amiri" w:hAnsi="Amiri" w:eastAsia="Amiri" w:cs="Amiri"/>
          <w:color w:val="111111"/>
          <w:sz w:val="28"/>
          <w:sz w:val="28"/>
          <w:szCs w:val="28"/>
          <w:rtl w:val="true"/>
          <w:lang w:bidi="ar-SA"/>
        </w:rPr>
        <w:t>ذكر في الأصول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جعفر،عن إبراهيم بن جبير عن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المستدرك </w:t>
      </w: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 فالرجل مهمل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6086_168466"/>
    </w:p>
    <w:p>
      <w:pPr>
        <w:pStyle w:val="Heading5"/>
        <w:numPr>
          <w:ilvl w:val="4"/>
          <w:numId w:val="1"/>
        </w:numPr>
        <w:rPr/>
      </w:pPr>
      <w:bookmarkStart w:id="298" w:name="__RefHeading___Toc525067_1280447820"/>
      <w:bookmarkStart w:id="299" w:name="_Toc89"/>
      <w:bookmarkEnd w:id="297"/>
      <w:bookmarkEnd w:id="298"/>
      <w:r>
        <w:rPr/>
        <w:t>176</w:t>
      </w:r>
      <w:bookmarkEnd w:id="29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الجريري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فضعف حديثه جاء من جهة الانقطاع،لا من قبل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تقريب التهذيب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جرير بن عبد اللّه البجلي، صدوق،إلاّ أنّه لم يسمع من أبيه،و قد روى عنه بالعنعنه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رواية بصريح التحديث،لكن الذنب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المعجمة،ثم راءين مهملتين بينهما ياء،ثمّ الياء أخيرا، وزان أمير،نسبة إلى جرير الّذي تقدّم في أبان بن تغلب </w:t>
      </w:r>
      <w:r>
        <w:rPr>
          <w:rStyle w:val="FootnoteAnchor"/>
          <w:rtl w:val="true"/>
        </w:rPr>
        <w:footnoteReference w:id="922"/>
      </w:r>
      <w:r>
        <w:rPr>
          <w:rFonts w:ascii="Amiri" w:hAnsi="Amiri" w:eastAsia="Amiri" w:cs="Amiri"/>
          <w:color w:val="111111"/>
          <w:sz w:val="28"/>
          <w:sz w:val="28"/>
          <w:szCs w:val="28"/>
          <w:rtl w:val="true"/>
          <w:lang w:bidi="ar-SA"/>
        </w:rPr>
        <w:t>،أو إلى أحد الصحابيّين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w:t>
      </w:r>
      <w:r>
        <w:rPr>
          <w:rStyle w:val="FootnoteAnchor"/>
          <w:rtl w:val="true"/>
        </w:rPr>
        <w:footnoteReference w:id="923"/>
      </w:r>
      <w:r>
        <w:rPr>
          <w:rFonts w:ascii="Amiri" w:hAnsi="Amiri" w:eastAsia="Amiri" w:cs="Amiri"/>
          <w:color w:val="111111"/>
          <w:sz w:val="28"/>
          <w:sz w:val="28"/>
          <w:szCs w:val="28"/>
          <w:rtl w:val="true"/>
          <w:lang w:bidi="ar-SA"/>
        </w:rPr>
        <w:t xml:space="preserve">،أو إلى جرير بن عبد اللّه بن جابر </w:t>
      </w:r>
    </w:p>
    <w:p>
      <w:pPr>
        <w:pStyle w:val="BookText"/>
        <w:rPr/>
      </w:pPr>
      <w:r>
        <w:rPr>
          <w:rFonts w:ascii="Amiri" w:hAnsi="Amiri" w:eastAsia="Amiri" w:cs="Amiri"/>
          <w:color w:val="111111"/>
          <w:sz w:val="28"/>
          <w:sz w:val="28"/>
          <w:szCs w:val="28"/>
          <w:rtl w:val="true"/>
          <w:lang w:bidi="ar-SA"/>
        </w:rPr>
        <w:t xml:space="preserve">البجلي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ثمّ بنى اعتراضه على هذا،و ذكر كلاما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كلام المؤلّف قدّس سرّه بين أيدينا،و ليس فيه ذكر للجعفي،و لا لجابر،و لا أدري من أين جاء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جرير بن عبد اللّه الحميري،أو جرير بن أوس بن حارثة، أو إلى ابن أبي عطاء القرشي الحجازي،أو إلى مذهب جرير 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لبعض المعاصرين في المقام كلام تهريجي نترفّع عن التعرّض له،سدّد اللّه ألسنتا و أقلامنا من الزلل 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جرير موضع بالكوفة كانت به وقعة لمّا طرق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الكوفة،أو إلى جريرا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قرية بمرو،أو بضمّ أوّله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جرير موضع قرب 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بلفظ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جرير كانت من محال البصرة،نسبت إلى قبيلة نزلتها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قرب مكّة؛عن نصر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مصغّرا مشدّدا،نسبة إلى واد في 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أسد،أعلاه لهم،و أسفله</w:t>
      </w:r>
    </w:p>
    <w:p>
      <w:pPr>
        <w:pStyle w:val="BookText"/>
        <w:rPr/>
      </w:pPr>
      <w:r>
        <w:rPr>
          <w:rFonts w:ascii="Amiri" w:hAnsi="Amiri" w:eastAsia="Amiri" w:cs="Amiri"/>
          <w:color w:val="111111"/>
          <w:sz w:val="28"/>
          <w:sz w:val="28"/>
          <w:szCs w:val="28"/>
          <w:rtl w:val="true"/>
          <w:lang w:bidi="ar-SA"/>
        </w:rPr>
        <w:t xml:space="preserve">لبني عبس،أو إلى بلد لغني فيما بين جبلة و شرقي الحماء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أضاخ أرض واسعة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فتح الراء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جرير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النسخة الّتي عندي من المنهج أنّه من أصحاب الصادق عليه السلام </w:t>
      </w:r>
      <w:r>
        <w:rPr>
          <w:rStyle w:val="FootnoteAnchor"/>
          <w:rtl w:val="true"/>
        </w:rPr>
        <w:footnoteReference w:id="928"/>
      </w:r>
      <w:r>
        <w:rPr>
          <w:rFonts w:ascii="Amiri" w:hAnsi="Amiri" w:eastAsia="Amiri" w:cs="Amiri"/>
          <w:color w:val="111111"/>
          <w:sz w:val="28"/>
          <w:sz w:val="28"/>
          <w:szCs w:val="28"/>
          <w:rtl w:val="true"/>
          <w:lang w:bidi="ar-SA"/>
        </w:rPr>
        <w:t xml:space="preserve">،و هو سهو من الناسخ،إذ قد نقل في جامع الرواة </w:t>
      </w:r>
      <w:r>
        <w:rPr>
          <w:rStyle w:val="FootnoteAnchor"/>
          <w:rtl w:val="true"/>
        </w:rPr>
        <w:footnoteReference w:id="929"/>
      </w:r>
      <w:r>
        <w:rPr>
          <w:rFonts w:ascii="Amiri" w:hAnsi="Amiri" w:eastAsia="Amiri" w:cs="Amiri"/>
          <w:color w:val="111111"/>
          <w:sz w:val="28"/>
          <w:sz w:val="28"/>
          <w:szCs w:val="28"/>
          <w:rtl w:val="true"/>
          <w:lang w:bidi="ar-SA"/>
        </w:rPr>
        <w:t>من المنهج جعله له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كان،فظاهره كونه إماميّا،إلاّ أنّ حاله مجهول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إنّ جميع ما قيل في المترجم لا يستظهر منه حاله،فهو مجهول الحال،و لا يبعد ضعفه،و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جعفر بن عبد الصمد</w:t>
      </w:r>
    </w:p>
    <w:p>
      <w:pPr>
        <w:pStyle w:val="BookText"/>
        <w:rPr/>
      </w:pPr>
      <w:r>
        <w:rPr>
          <w:rFonts w:ascii="Amiri" w:hAnsi="Amiri" w:eastAsia="Amiri" w:cs="Amiri"/>
          <w:color w:val="111111"/>
          <w:sz w:val="28"/>
          <w:sz w:val="28"/>
          <w:szCs w:val="28"/>
          <w:rtl w:val="true"/>
          <w:lang w:bidi="ar-SA"/>
        </w:rPr>
        <w:t xml:space="preserve">عنونه في أمل الآمل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بن جعفر بن عبد الصمد العاملي الكركي،فاضل،عالم،فقيه،محدّث،ثقة،محقّق، عابد،له كتاب حسن و رسائل متعدّدة،سكن بلاد فراه من نواحي خراسان،في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رياض العلماء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ثقة،لتوثيق الشيخ الخبير الحرّ العاملي رحمه اللّه تعالى 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جعفر بن عبد اللّه</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أنس،عن إبراهيم بن جعفر،عن أبي الزبير،عن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جعفر عن عبد اللّه بن مسلم،عن أبي الزبير،عن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جعفر عن عبد اللّه بن محمد بن سلمة،عن أبي الزبير،عن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أنس،عن إبراهيم بن جعفر بن عبد اللّه،عن ابن الزبير،عن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المتن في هذه المواضع الأربعة واحد،و الاختلاف في السند، و لا يبعد أنّ ابن عبد اللّه مصحّف عن عبد اللّه،و على كلّ تقدير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جعفر العسكري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عن إبراهيم بن جعفر العسكري،عن عبيد بن الهيثم الأنماطي، عن حسين بن علوان،عن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238/103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16411</w:t>
      </w:r>
      <w:r>
        <w:rPr>
          <w:rFonts w:ascii="Amiri" w:hAnsi="Amiri" w:eastAsia="Amiri" w:cs="Amiri"/>
          <w:color w:val="111111"/>
          <w:sz w:val="28"/>
          <w:sz w:val="28"/>
          <w:szCs w:val="28"/>
          <w:rtl w:val="true"/>
          <w:lang w:bidi="ar-SA"/>
        </w:rPr>
        <w:t xml:space="preserve">،و لكن في أمالي الطوسي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حفص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الصحيح راجع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حفص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قد أهمل ذكره علماء الرجال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6086_168471"/>
      <w:bookmarkStart w:id="301" w:name="pg16086_168471"/>
      <w:bookmarkEnd w:id="301"/>
    </w:p>
    <w:p>
      <w:pPr>
        <w:pStyle w:val="Heading5"/>
        <w:numPr>
          <w:ilvl w:val="4"/>
          <w:numId w:val="1"/>
        </w:numPr>
        <w:rPr/>
      </w:pPr>
      <w:bookmarkStart w:id="302" w:name="pg16086_168471"/>
      <w:bookmarkStart w:id="303" w:name="__RefHeading___Toc525069_1280447820"/>
      <w:bookmarkStart w:id="304" w:name="_Toc90"/>
      <w:bookmarkEnd w:id="302"/>
      <w:bookmarkEnd w:id="303"/>
      <w:r>
        <w:rPr/>
        <w:t>180</w:t>
      </w:r>
      <w:bookmarkEnd w:id="304"/>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جعفر بن محمود</w:t>
      </w:r>
    </w:p>
    <w:p>
      <w:pPr>
        <w:pStyle w:val="BookText"/>
        <w:rPr/>
      </w:pPr>
      <w:r>
        <w:rPr>
          <w:rFonts w:ascii="Amiri" w:hAnsi="Amiri" w:eastAsia="Amiri" w:cs="Amiri"/>
          <w:color w:val="111111"/>
          <w:sz w:val="28"/>
          <w:sz w:val="28"/>
          <w:szCs w:val="28"/>
          <w:rtl w:val="true"/>
          <w:lang w:bidi="ar-SA"/>
        </w:rPr>
        <w:t xml:space="preserve">الأنصاري المدني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ملخّص المقال في باب المجاهيل،منتهى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الشيخ رحمه اللّه إيّاه في رجاله </w:t>
      </w:r>
      <w:r>
        <w:rPr>
          <w:rStyle w:val="FootnoteAnchor"/>
          <w:rtl w:val="true"/>
        </w:rPr>
        <w:footnoteReference w:id="93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المتتبّع لرجال الشيخ و فهرسته يقف على خطأ هذا الرأي،و ذلك أنّ الشيخ يذكر الإماميّ و لا يتعرّض لمذهبه غالبا،و يذكر غيره مع التصريح بمذهبه،و ينصّ بأنّه عاميّ أو فطحي أو واقفي أو غير ذلك،فما لم يذكر مذهبه لا بدّ من الجزم بأنّه إماميّ عنده،و اعتراض المعاصر ناشئ عن نظرة أوليّة إلى رجال الشيخ،فتفطّن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الفحص عن حال الرجل لم يوضّح حاله،فهو بعد غير معلوم الحال،و حديثه لا يمكن الاستناد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الجعفري</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471/11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ابن جعفر،عن إبراهيم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جدّه الحسن بن راشد،عن يعقوب بن جعفر بن إبراهيم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الحسن بن راشد،عن يعقوب بن جعفر بن إبراهيم بن محمد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ارتباط الخيل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الحسن بن راشد عن يعقوب بن جعفر بن إبراهيم بن محمد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ارتباط الخيل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الحسن،عن يعقوب بن جعفر،عن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أسانيد أنّ ما في الوسائل قد 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ينبغي عنوانه يعقوب،و سوف يأتي في باب الياء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الجعفري</w:t>
      </w:r>
    </w:p>
    <w:p>
      <w:pPr>
        <w:pStyle w:val="BookText"/>
        <w:rPr/>
      </w:pPr>
      <w:r>
        <w:rPr>
          <w:rFonts w:ascii="Amiri" w:hAnsi="Amiri" w:eastAsia="Amiri" w:cs="Amiri"/>
          <w:color w:val="111111"/>
          <w:sz w:val="28"/>
          <w:sz w:val="28"/>
          <w:szCs w:val="28"/>
          <w:rtl w:val="true"/>
          <w:lang w:bidi="ar-SA"/>
        </w:rPr>
        <w:t xml:space="preserve">جاء في تفسير البرهان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النجفي،قال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أسباط عن إبراهيم الجعفري،عن أبي الجارود،عن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تأويل الآيات الظاهرة للسيّد شرف الدين علي الحسيني الاسترآبادي النجفي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أسباط، عن إبراهيم الجعفري،عن أبي الجارود،عن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رواياته سديدة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6086_168473"/>
      <w:bookmarkStart w:id="306" w:name="pg16086_168473"/>
      <w:bookmarkEnd w:id="306"/>
    </w:p>
    <w:p>
      <w:pPr>
        <w:pStyle w:val="Heading5"/>
        <w:numPr>
          <w:ilvl w:val="4"/>
          <w:numId w:val="1"/>
        </w:numPr>
        <w:rPr/>
      </w:pPr>
      <w:bookmarkStart w:id="307" w:name="pg16086_168473"/>
      <w:bookmarkStart w:id="308" w:name="__RefHeading___Toc525071_1280447820"/>
      <w:bookmarkStart w:id="309" w:name="_Toc91"/>
      <w:bookmarkEnd w:id="307"/>
      <w:bookmarkEnd w:id="308"/>
      <w:r>
        <w:rPr/>
        <w:t>183</w:t>
      </w:r>
      <w:bookmarkEnd w:id="309"/>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المعجمة،و سكون العين المهملة،ثمّ الفاء و الياء،على وزن كرسي،نسبة إلى جعف بن سعد العشيرة بن مذحج أبي حيّ باليمن،و النسبة إليه جعفي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ابنه محمّد،عنه،عن الصادق عليه السلام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يتعرّضوا لحاله،بل </w:t>
      </w:r>
    </w:p>
    <w:p>
      <w:pPr>
        <w:pStyle w:val="BookText"/>
        <w:rPr/>
      </w:pPr>
      <w:r>
        <w:rPr>
          <w:rFonts w:ascii="Amiri" w:hAnsi="Amiri" w:eastAsia="Amiri" w:cs="Amiri"/>
          <w:color w:val="111111"/>
          <w:sz w:val="28"/>
          <w:sz w:val="28"/>
          <w:szCs w:val="28"/>
          <w:rtl w:val="true"/>
          <w:lang w:bidi="ar-SA"/>
        </w:rPr>
        <w:t xml:space="preserve">لم يسمّه الغالب،فهو مجهول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لم أجد في المعاجم الرجاليّة و الحديثيّة ذكرا عن المعنون،فهو مهمل،و لا يبعد أن يكون إبراهيم بن محرز الجعفي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الجمّال</w:t>
      </w:r>
    </w:p>
    <w:p>
      <w:pPr>
        <w:pStyle w:val="BookText"/>
        <w:rPr/>
      </w:pPr>
      <w:r>
        <w:rPr>
          <w:rFonts w:ascii="Amiri" w:hAnsi="Amiri" w:eastAsia="Amiri" w:cs="Amiri"/>
          <w:color w:val="111111"/>
          <w:sz w:val="28"/>
          <w:sz w:val="28"/>
          <w:szCs w:val="28"/>
          <w:rtl w:val="true"/>
          <w:lang w:bidi="ar-SA"/>
        </w:rPr>
        <w:t>يظهر من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المخلصين لأهل البيت عليهم السلام و العارفين بهم في زمان الإمام موسى بن جعفر عليهما السلام،لأنّه حجب الإمام موسى بن جعفر عليهما السلام علي بن يقطين لحجبه إبراهيم الجمّال،و عنه في بحار الأنوار </w:t>
      </w:r>
      <w:r>
        <w:rPr>
          <w:rFonts w:eastAsia="Amiri" w:cs="Amiri" w:ascii="Amiri" w:hAnsi="Amiri"/>
          <w:color w:val="111111"/>
          <w:sz w:val="28"/>
          <w:szCs w:val="28"/>
          <w:lang w:bidi="ar-SA"/>
        </w:rPr>
        <w:t>85/48</w:t>
      </w:r>
      <w:r>
        <w:rPr>
          <w:rFonts w:ascii="Amiri" w:hAnsi="Amiri" w:eastAsia="Amiri" w:cs="Amiri"/>
          <w:color w:val="111111"/>
          <w:sz w:val="28"/>
          <w:sz w:val="28"/>
          <w:szCs w:val="28"/>
          <w:rtl w:val="true"/>
          <w:lang w:bidi="ar-SA"/>
        </w:rPr>
        <w:t>،و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،و قد عنونه بعض الأعلام في جامع الرجال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الشيعة الموالين و ليس من رواة الحديث،فلاحظ</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6086_168475"/>
    </w:p>
    <w:p>
      <w:pPr>
        <w:pStyle w:val="Heading5"/>
        <w:numPr>
          <w:ilvl w:val="4"/>
          <w:numId w:val="1"/>
        </w:numPr>
        <w:rPr/>
      </w:pPr>
      <w:bookmarkStart w:id="311" w:name="__RefHeading___Toc525073_1280447820"/>
      <w:bookmarkStart w:id="312" w:name="_Toc92"/>
      <w:bookmarkEnd w:id="310"/>
      <w:bookmarkEnd w:id="311"/>
      <w:r>
        <w:rPr/>
        <w:t>185</w:t>
      </w:r>
      <w:bookmarkEnd w:id="31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جميل أخو طربال الكوفي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ذكره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جميل الكوفي ذكره الطوسي في رجال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من الأعلام،كما 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متّحد مع إبراهيم بن أبي رجاء أخو طربال،فراجع،و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الأوّل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 بن شجرة،و إبراهيم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أهمل بيان حال المعنون أرباب الجرح و التعديل،فهو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الحارث</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طبعة النجف الأشرف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دار الثقافة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حفص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الحرث،عن عبد اللّه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في وجوب الغيبة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عن إبراهيم بن الحرث،عن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حفص عن إبراهيم بن الحارث،عن عبد اللّه بن دينار،عن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علماء الرجال فهو مهمل 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الحارثي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إبراهيم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إبراهيم الخارقي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لا قرينة على ترجيح الحارثي أو الخارقي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6086_168477"/>
      <w:bookmarkStart w:id="314" w:name="pg16086_168477"/>
      <w:bookmarkEnd w:id="314"/>
    </w:p>
    <w:p>
      <w:pPr>
        <w:pStyle w:val="Heading5"/>
        <w:numPr>
          <w:ilvl w:val="4"/>
          <w:numId w:val="1"/>
        </w:numPr>
        <w:rPr/>
      </w:pPr>
      <w:bookmarkStart w:id="315" w:name="pg16086_168477"/>
      <w:bookmarkStart w:id="316" w:name="__RefHeading___Toc525075_1280447820"/>
      <w:bookmarkStart w:id="317" w:name="_Toc93"/>
      <w:bookmarkEnd w:id="315"/>
      <w:bookmarkEnd w:id="316"/>
      <w:r>
        <w:rPr/>
        <w:t>188</w:t>
      </w:r>
      <w:bookmarkEnd w:id="317"/>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حبيب القرشي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روح المعاني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المجاهيل،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سقطت الترجمة من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الكوفي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941"/>
      </w:r>
      <w:r>
        <w:rPr>
          <w:rFonts w:ascii="Amiri" w:hAnsi="Amiri" w:eastAsia="Amiri" w:cs="Amiri"/>
          <w:color w:val="111111"/>
          <w:sz w:val="28"/>
          <w:sz w:val="28"/>
          <w:szCs w:val="28"/>
          <w:rtl w:val="true"/>
          <w:lang w:bidi="ar-SA"/>
        </w:rPr>
        <w:t>رحمه اللّه 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كسابقه إماميّ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Style w:val="FootnoteAnchor"/>
          <w:rtl w:val="true"/>
        </w:rPr>
        <w:footnoteReference w:id="942"/>
      </w:r>
      <w:r>
        <w:rPr>
          <w:rFonts w:ascii="Amiri" w:hAnsi="Amiri" w:eastAsia="Amiri" w:cs="Amiri"/>
          <w:color w:val="111111"/>
          <w:sz w:val="28"/>
          <w:sz w:val="28"/>
          <w:szCs w:val="28"/>
          <w:rtl w:val="true"/>
          <w:lang w:bidi="ar-SA"/>
        </w:rPr>
        <w:t>ضبط القرشي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سعيد إن شاء اللّه تعالى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المعنون لم يذكره أرباب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الحذّاء</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إبراهيم بن الحذّاء،عن محمد بن صغير،عن جدّه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إبراهيم الحذّاء،عن محمد بن صغير،عن جدّه شعيب،عن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إبراهيم الحذّاء،عن أحمد بن عبد 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إبراهيم الحذّاء،عن فضيل،عن عثمان،عن أبي الزبير،عن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الأخير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 و لذلك يعدّ مهملا،و لكن رواياته سديدة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6086_168478"/>
    </w:p>
    <w:p>
      <w:pPr>
        <w:pStyle w:val="Heading5"/>
        <w:numPr>
          <w:ilvl w:val="4"/>
          <w:numId w:val="1"/>
        </w:numPr>
        <w:rPr/>
      </w:pPr>
      <w:bookmarkStart w:id="319" w:name="__RefHeading___Toc525077_1280447820"/>
      <w:bookmarkStart w:id="320" w:name="_Toc94"/>
      <w:bookmarkEnd w:id="318"/>
      <w:bookmarkEnd w:id="319"/>
      <w:r>
        <w:rPr/>
        <w:t>190</w:t>
      </w:r>
      <w:bookmarkEnd w:id="32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الحربي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،العبر للذهبي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79/11</w:t>
      </w:r>
      <w:r>
        <w:rPr>
          <w:rFonts w:ascii="Amiri" w:hAnsi="Amiri" w:eastAsia="Amiri" w:cs="Amiri"/>
          <w:color w:val="111111"/>
          <w:sz w:val="28"/>
          <w:sz w:val="28"/>
          <w:szCs w:val="28"/>
          <w:rtl w:val="true"/>
          <w:lang w:bidi="ar-SA"/>
        </w:rPr>
        <w:t>،البلغة في تاريخ أئمّة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356/13</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7545</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3059</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النديم </w:t>
      </w:r>
      <w:r>
        <w:rPr>
          <w:rStyle w:val="FootnoteAnchor"/>
          <w:rtl w:val="true"/>
        </w:rPr>
        <w:footnoteReference w:id="94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إبراهيم بن إسحاق بن </w:t>
      </w:r>
    </w:p>
    <w:p>
      <w:pPr>
        <w:pStyle w:val="BookText"/>
        <w:rPr/>
      </w:pPr>
      <w:r>
        <w:rPr>
          <w:rFonts w:ascii="Amiri" w:hAnsi="Amiri" w:eastAsia="Amiri" w:cs="Amiri"/>
          <w:color w:val="111111"/>
          <w:sz w:val="28"/>
          <w:sz w:val="28"/>
          <w:szCs w:val="28"/>
          <w:rtl w:val="true"/>
          <w:lang w:bidi="ar-SA"/>
        </w:rPr>
        <w:t>إبراهيم بن بشير بن عبد اللّه،من جملة المحدّثين العارفين بالحديث،و كان عالما ورعا عارفا باللغة،و كان من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أرّخ وفاته بسنة خمس و ثمانين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يبيّن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توثيق،فإن كان الرجل من الشيعة كان من الثقات،و إلاّ كان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ياقوت في معجم الأدباء </w:t>
      </w:r>
      <w:r>
        <w:rPr>
          <w:rStyle w:val="FootnoteAnchor"/>
          <w:rtl w:val="true"/>
        </w:rPr>
        <w:footnoteReference w:id="946"/>
      </w:r>
      <w:r>
        <w:rPr>
          <w:rFonts w:ascii="Amiri" w:hAnsi="Amiri" w:eastAsia="Amiri" w:cs="Amiri"/>
          <w:color w:val="111111"/>
          <w:sz w:val="28"/>
          <w:sz w:val="28"/>
          <w:szCs w:val="28"/>
          <w:rtl w:val="true"/>
          <w:lang w:bidi="ar-SA"/>
        </w:rPr>
        <w:t>،و زاد تاريخ ولادته بسنة ثمان و تسعين و مائة،و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في العلم،رأسا في الزهد،عارفا بالفقه،بصيرا بالأحكام،حافظا للحديث،مميّزا لعلله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و ذكر سنة ولادته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العلم سنة بضع عشرة،و سمع هوذة بن خليفة و جماعة،و تفقه على أحمد بن حنبل،و كان من نجباء أصحابه،روى عنه ابن صاعد،و ابن السماك عثمان،و النجاد أبو بكر،و آخرهم موتا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في العلم،رأسا في الزهد عارفا بالفقه،بصيرا بالأحكام،حافظا للحديث مميّزا لعلله،قيّما بالأدب جمّاعة للّغة،صنّف غريب الحديث،و كتبا كثيرة،قال ثعلب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فقدت إبراهيم الحربي من مجلس لغة أو نحو خمسين سنة،و حدّث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إبراهيم الحربي حتّى يلقي عليك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عبارة الدارقطني التي في المتن،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مصنّفات إبراهيم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سجود القرآن و مناسك الحجّ،الهداية و السنّة فيها،و الحمّام و آدابه،و الذي خرج من تفسيره لغريب الحديث،مسند أبي بكر،مسند عمر،مسند عثمان،مسند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الزبير،مسند طلحة،مسند سعد بن أبي وقاص،مسند العبّاس،مسند شيبة بن عثمان،مسند عبد اللّه بن جعفر،مسند المسور بن مخرمة،مسند المطلب بن ربيعة،مسند السائب،مسند خالد بن الوليد،مسند أبي عبيدة بن الجراح،مسند ما روى عن معاوية،مسند ما روى عن عاصم بن عمر، مسند صفوان بن امية،مسند جبلة بن هبيرة،مسند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أصل إبراهيم الحربي من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لسبع بقين من ذي الحجّة سنة خمس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أطلت في نقل ما قيل في المعنون ليتّضح أنّه ليس فيه أيّ احتمال كونه من الإماميّة،بل هو من العامّة و ليس له أيّ مساس مع الشيعة رفع اللّه تعالى شأنهم و أهلك عدوّهم،و النظر في مشايخه و من روى عنه،و موضوع مؤلّفاته،و عدم روايته عن أهل بيت الوحي و الرسالة و لا رواية واحدة حسب اطلاعي كلّ ذلك يوجب القطع بإنّه من رواة العامّة،و لو كان فيه شائبة التشيع لما أرخصوا له تلك الأوصاف الرفيعة حتّى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عالم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عند المسلمين أنّ العالم بكلّ شيء هو اللّه جلّ جلاله و النبي صلّى اللّه عليه و آله و سلّم بتعليم اللّه جلّ شأنه بوحي أو إلهام و الأئمّة المعصومين عليهم السلام بتعليم النبي صلّى اللّه عليه و آله لهم عليهم السلام،و لكن المترجم له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كلّ شيء،و إن تعجب فاعجب لنسخ اثني عشر ألف جزء من لغة و غريب و غيرهما بخطه و لا أدري و ليتني كنت أدري هل كلّ جزء كان يحتوي على كلمة أو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نسخها؟و من أين أتى بهذه الأوراق؟ثمّ أيّ زاوية هذه بحيث تحتوي على هذا العدد الكبير و مع ذلك لا يظهر للناظر إلاّ بالنظر الدقيق؟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قوما من الكرخ على الحديث،و هم من أهل القنطرة العتيقة من الحربيّة،فسموني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قضايا تدلّ على غاية زهده و قوّة توكّله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الحربي ثقة،و كان إماما يقاس بأحمد بن حنبل في زهده،و علمه،و ورعه،و هو إمام،مصنّف،عالم بكل شيء،بارع في كلّ علم،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أستبعد كونه شيعيا </w:t>
      </w:r>
      <w:r>
        <w:rPr>
          <w:rStyle w:val="FootnoteAnchor"/>
          <w:rtl w:val="true"/>
        </w:rPr>
        <w:footnoteReference w:id="948"/>
      </w:r>
      <w:r>
        <w:rPr>
          <w:rFonts w:ascii="Amiri" w:hAnsi="Amiri" w:eastAsia="Amiri" w:cs="Amiri"/>
          <w:color w:val="111111"/>
          <w:sz w:val="28"/>
          <w:sz w:val="28"/>
          <w:szCs w:val="28"/>
          <w:rtl w:val="true"/>
          <w:lang w:bidi="ar-SA"/>
        </w:rPr>
        <w:t xml:space="preserve">لكن لا على التحقيق،و اللّه العالم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إنّ من وقف على كلمات أعلام العامّة و ما أرخصوا له من الصفات و جعلوه نظير أحمد بن حنبل و وقف على بعض رواياته و اطّلع على سيرته يقطع بكونه من رواة العامّة،و لذلك كلّه أعدّه من الضعفاء و حديثه ساقط عن الاعتبار إلاّ أنّه يحتج بروايته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حريث</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حريث،ذكره الكشّي في رجال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نسختنا من رجال الكشّي ذكرا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أجد في كتبنا الرجالية ذكرا للمعنون فهو مهمل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حزام الحريري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حزام الحريري،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نصر،عن تغلبة،عن عبد الرحيم بن عبد المجيد القصير،عن جعفر 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حسان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عبد الغفار،عن إبراهيم بن حسان،عن أبي عبد اللّه مولى لبني هاشم،عن أبي سخيلة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خرجت أنا و عمّار حاجّين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الارشاد للشيخ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عبد الغفار الفقيمي،قال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إبراهيم بن حيّان،عن أبي عبد اللّه مولى بني هاشم،عن أبي سخيلة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عمّار حاجّين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بحار الأنوار و الارشاد متحدان سندا و متنا سوى في إبراهيم،فإنّ في بحار الأنوار ابن حسان،و في الارشاد ابن حيان و احدهما مصحّف الآخر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المصادر الثلاثة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حسان،عن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حيان روى عن أبي جعفر محمد بن علي،و عنه وكيع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سمعت أبي يقول ذلك و سئل أبو زرعة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إبراهيم بن حيّان الذي يروي عن الإمام الباقر عليه السلام و الراوي عن مولى بني هاشم مشكل لاختلاف الطبقة و إن كان يمكن فرض نحو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قلنا باتّحاد حسان و حيّان أو تعددهما،فلا بدّ من عدّهما مهملين،لعدم ذكر ارباب الجرح و التعديل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حسان الأسدي الكوفي</w:t>
      </w:r>
    </w:p>
    <w:p>
      <w:pPr>
        <w:pStyle w:val="BookText"/>
        <w:rPr/>
      </w:pPr>
      <w:r>
        <w:rPr>
          <w:rFonts w:ascii="Amiri" w:hAnsi="Amiri" w:eastAsia="Amiri" w:cs="Amiri"/>
          <w:color w:val="111111"/>
          <w:sz w:val="28"/>
          <w:sz w:val="28"/>
          <w:szCs w:val="28"/>
          <w:rtl w:val="true"/>
          <w:lang w:bidi="ar-SA"/>
        </w:rPr>
        <w:t>انظر ما سيأتي من المصنّف قدّس سرّه في ترجمة إبراهيم بن حنان الأسدي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086_168484"/>
      <w:bookmarkStart w:id="322" w:name="pg16086_168484"/>
      <w:bookmarkEnd w:id="322"/>
    </w:p>
    <w:p>
      <w:pPr>
        <w:pStyle w:val="Heading5"/>
        <w:numPr>
          <w:ilvl w:val="4"/>
          <w:numId w:val="1"/>
        </w:numPr>
        <w:rPr/>
      </w:pPr>
      <w:bookmarkStart w:id="323" w:name="pg16086_168484"/>
      <w:bookmarkStart w:id="324" w:name="__RefHeading___Toc525079_1280447820"/>
      <w:bookmarkStart w:id="325" w:name="_Toc95"/>
      <w:bookmarkEnd w:id="323"/>
      <w:bookmarkEnd w:id="324"/>
      <w:r>
        <w:rPr/>
        <w:t>195</w:t>
      </w:r>
      <w:bookmarkEnd w:id="325"/>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بكير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الكفارة عن خطأ حديث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عبد اللّه جعفر بن محمد عليهما السلام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أحمد،عن إبراهيم بن الحسن قال حدثني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عن إسحاق بن جرير قال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الراوي عن أبي عبد اللّه عليه السلام بلا واسطة يروي عنه في الكافي في باب مولد أبي عبد اللّه عليه السلام بواسطتين،و الظاهر أنّه غير المعنون، بل إبراهيم بن الحسن الراوي عن موسى بن جعفر عليهما السلام هكذا احتمله بعضهم لكن عندي اتّحاد الراوي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يصاب من البهائم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 عن إبراهيم بن الحسن عن محمد بن خلف عن موسى بن إبراهيم المروزي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الجنايات على الحيوان حديث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محمد الكوفي عن إبراهيم بن الحسن عن محمد بن خلف عن موسى بن إبراهيم البزوفري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الروايتين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ما في التهذيب سهو بقرينة اتّحاد الخبر و رواية محمد بن خلف عن موسى بن إبراهيم المروزي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البزوفري مصحّف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أحمد بن محمد الذي في الرواية الاولى من الكافي هو ابن عيسى،و أحمد ابن محمد الكوفيّ الذي يروي عنه الكليني و شيخ الكليني غيره،فلا تظنّ الاتّحاد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بن محمّد الكوفي،و لم أقف على</w:t>
      </w:r>
    </w:p>
    <w:p>
      <w:pPr>
        <w:pStyle w:val="BookText"/>
        <w:rPr/>
      </w:pPr>
      <w:r>
        <w:rPr>
          <w:rFonts w:ascii="IRNazanin" w:hAnsi="IRNazanin" w:eastAsia="IRNazanin"/>
          <w:color w:val="111111"/>
          <w:sz w:val="28"/>
          <w:sz w:val="28"/>
          <w:szCs w:val="28"/>
          <w:rtl w:val="true"/>
          <w:lang w:bidi="fa-IR"/>
        </w:rPr>
        <w:t xml:space="preserve">حاله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المعنون لم يذكره علماء الرجال فهو مهمل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الأباني</w:t>
      </w:r>
    </w:p>
    <w:p>
      <w:pPr>
        <w:pStyle w:val="BookText"/>
        <w:rPr/>
      </w:pPr>
      <w:r>
        <w:rPr>
          <w:rFonts w:ascii="Amiri" w:hAnsi="Amiri" w:eastAsia="Amiri" w:cs="Amiri"/>
          <w:color w:val="111111"/>
          <w:sz w:val="28"/>
          <w:sz w:val="28"/>
          <w:szCs w:val="28"/>
          <w:rtl w:val="true"/>
          <w:lang w:bidi="ar-SA"/>
        </w:rPr>
        <w:t>جاء في 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الاسم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الحسن الأباني أبو الفضل الساكن بطرابلس الذي سأل عن الشريف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الطرابلسيات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الثلاث،و قد وردت ثالثتها في شعبان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أسئلته مراتب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اسئلته من الشريف المرتضى أنّه من الشيعة الإمامية و قد أهمل 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إبراهيم الوفا أبو البقاء البصري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البقاء إبراهيم بن الحسن ابن إبراهيم الوفا أبو البقاء البصري،و كذلك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إبراهيم بن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هذا تصحيف،فقد جاء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إبراهيم بن الحسين،و كذلك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من بحار الأنوار </w:t>
      </w:r>
      <w:r>
        <w:rPr>
          <w:rFonts w:eastAsia="Amiri" w:cs="Amiri" w:ascii="Amiri" w:hAnsi="Amiri"/>
          <w:color w:val="111111"/>
          <w:sz w:val="28"/>
          <w:szCs w:val="28"/>
          <w:lang w:bidi="ar-SA"/>
        </w:rPr>
        <w:t>229/84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284/80</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تحت اسم إبراهيم بن 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 أمّا أنّ أباه حسن كما هنا أو الحسين كما في بعض الأسانيد فإنّه يحتمل أن يكون أحدهما مصحّف الاخرى أو أنّهما أخوان و هذا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الأحمري</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361/16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هوذة الباهلي، عن إبراهيم بن الحسن الأحمري،عن عبد اللّه بن حمّاد الأنصاري عن أبي بصير يحيى بن القاسم الأسدي،عن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محقّق الوسائل علّق بأنّه إبراهيم بن إسحاق بن أبي بشر الأحمري،و احال إلى أمالي الطوسي قدّس سرّه،و في الأمالي طبعة النجف الأشرف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الحديثة لمؤسسة البعثة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بن أبي هراسة الباهلي من كتابه بالنهروان،قال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بن أبي بشر الأحمري بنهاوند،قال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أبو محمد،عن أبي بصير يحيى بن أبي القاسم الأسدي الضرير،عن أبي عبد اللّه جعفر بن محمد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السند الاختلاف بين السندين،و أمّا المتن ففي الوسائل ذكر فقط قضاء حاجة أخيه المؤمن و ما في الأمالي يذكر قضاء حاجة المؤمن و دعاء المؤمن بظهر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و أنّي لا استظهر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ليس متحدا مع المذكور في أمالي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تعدد الراويين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الأحمري،و إبراهيم بن إسحاق بن أبي بشير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الأزدي</w:t>
      </w:r>
    </w:p>
    <w:p>
      <w:pPr>
        <w:pStyle w:val="BookText"/>
        <w:rPr/>
      </w:pPr>
      <w:r>
        <w:rPr>
          <w:rFonts w:ascii="Amiri" w:hAnsi="Amiri" w:eastAsia="Amiri" w:cs="Amiri"/>
          <w:color w:val="111111"/>
          <w:sz w:val="28"/>
          <w:sz w:val="28"/>
          <w:szCs w:val="28"/>
          <w:rtl w:val="true"/>
          <w:lang w:bidi="ar-SA"/>
        </w:rPr>
        <w:t xml:space="preserve">جاء في ارشاد القلوب للديلمي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،و الهداية الكبرى للخصيبي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الاحتجاج على معاوية، و ارشاد القلوب بإسناده إلى ميثم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بنا أمير المؤمنين عليه السلام في جامع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إبراهيم بن الحسن الأزدي بين يدي المنبر و هي تدلّ على أنّه من أهل الكوفة،و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تدلّ الرواية على أنّ المعنون من شيعة أمير المؤمنين عليه السلام، و لكن ليس له ذكر في المعاجم الرجاليّة 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ليس من الرواة كما يستفاد من الروايات بل لعلّه من الشيعة،و العنوان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الجعفري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الأترج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الجهم،عن إبراهيم بن الحسن الجعفري،عن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الجهم،عن إبراهيم بن الحسن الجعفري،عن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لأنّه ليس له 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جمهور أبو الفتح</w:t>
      </w:r>
    </w:p>
    <w:p>
      <w:pPr>
        <w:pStyle w:val="BookText"/>
        <w:rPr/>
      </w:pPr>
      <w:r>
        <w:rPr>
          <w:rFonts w:ascii="Amiri" w:hAnsi="Amiri" w:eastAsia="Amiri" w:cs="Amiri"/>
          <w:color w:val="111111"/>
          <w:sz w:val="28"/>
          <w:sz w:val="28"/>
          <w:szCs w:val="28"/>
          <w:rtl w:val="true"/>
          <w:lang w:bidi="ar-SA"/>
        </w:rPr>
        <w:t xml:space="preserve">جاء في الجامع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المفيد الجرجرائي،و ظاهره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جعفر الطوسي في شيوخ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بكر المفيد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التبس عليه رحمه اللّه،فإنّ الذي يروي عنه الشيخ المفيد محمد بن محمد بن النعمان عنه هو الجرجرائي،و الذي ذكره في لسان الميزان غيره قطعا،لأنّ العسقلاني في لسان الميزان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المفيد الذي يروي نسخة الأشجّ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الخطاب أبو عمرو البلوي المغربي أبو الدنيا الأشج،و يقال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المذكورة وقعت لنا من رواية أبي نعيم الأصفهاني و غيره عن المفيد و هو محمد بن أحمد بن محمد بن يعقوب أحد الضعفاء،قال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الدنيا المعمّر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نقلناه يتّضح جليّا أنّ المفيد الذي ذكره العسقلاني غير المفيد محمد بن محمد بن النعمان،و لا يبعد أن يكون راو باسم إبراهيم بن الحسن ابن جمهور يروي عنه شيخنا المفيد أعلى اللّه مقامه و إن كنت لم أجده في رجال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الغرابة بشيء أنّ كل ما جاء بهذا الاسم و السند في بحار الأنوار و مستدرك الوسائل نقلا عن أمالي الطوسي و بروايات متعدّدة و اماكن مختلفة لكننا لم نعثر عليها في الأمالي فأمّا أنّه سهو من المؤلّفين قدّس اللّه سرهما في وضع اسم الكتاب،أو أنّه من مصدر آخر و لكن صحّف الرمز منهم أو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كل من بحار الأنوار </w:t>
      </w:r>
      <w:r>
        <w:rPr>
          <w:rFonts w:eastAsia="Amiri" w:cs="Amiri" w:ascii="Amiri" w:hAnsi="Amiri"/>
          <w:color w:val="111111"/>
          <w:sz w:val="28"/>
          <w:szCs w:val="28"/>
          <w:lang w:bidi="ar-SA"/>
        </w:rPr>
        <w:t>99/2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347/104</w:t>
      </w: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هذا و من نقل صاحب لسان الميزان كثيرا عن رجال الشيخ و لكننا لم نعثر عليه في رجاله،إنّه سقط من الكتاب الشريف،و أنّ هناك أمالي للطوسي كامل شاهده المجلسي قدّس اللّه نفسه الزكية و نقل عنه، و لكن ممّا يؤسف أنّ نسخنا المطبوعة و المحقّقة طبعت عن نسخ ناقصة، و كذلك رجال الشيخ قدّس اللّه نفسه الزكية فهي ناقصة،نسأل اللّه أن نوفق على العثور عليها و على اللّه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سقوط العنوان الناشئ من الالتباس،فتفحّص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الحسن بن علي بن أبي طالب عليهما السلام</w:t>
      </w:r>
    </w:p>
    <w:p>
      <w:pPr>
        <w:pStyle w:val="BookText"/>
        <w:rPr/>
      </w:pPr>
      <w:r>
        <w:rPr>
          <w:rFonts w:ascii="Amiri" w:hAnsi="Amiri" w:eastAsia="Amiri" w:cs="Amiri"/>
          <w:color w:val="111111"/>
          <w:sz w:val="28"/>
          <w:sz w:val="28"/>
          <w:szCs w:val="28"/>
          <w:rtl w:val="true"/>
          <w:lang w:bidi="ar-SA"/>
        </w:rPr>
        <w:t xml:space="preserve">ذكره العسقلاني في لسان الميزان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الفضل بن مرزوق حديث ردّ الشمس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المؤلّف في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أيضا أبو عقيل يحيى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حاتم،روى عن أبيه و لم يذكر فيه جرحا،و ذكره ابن حبان في الثقات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أبيه عن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أبيه،روى عنه الفضيل بن مرزوق،و أبو عقيل يحيى بن المتوكّل،و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أخوعبد اللّه بن الحسن الهاشمي،سمعت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هذا هو إبراهيم الغمر بن الحسن المثنّى بن الحسن السبط عليه السلام،و قد ذكره ابن عنبة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عقب إبراهيم الغمر بن الحسن المثنّى بن الحسن السبط و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 لجوده،و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إسماعيل و كان سيدا شريفا روى الحديث و هو صاحب الصندوق بالكوفة يزار قبره،و قبض عليه أبو جعفر المنصور مع أخيه،و توفّي في حبسه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له تسع و ستّون سنة،و قال ابن 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الكوفة بمرحلة و سنّه سبع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رمّم الضريح و القبّة و بني له سياجا بعض المؤمنين قبل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الآن في حي كندة من أحياء مدينة الكوفة يزوره المؤمنون قرب الشارع العام بين الكوفة و النجف الأشرف،و معروف عندهم بمرقد السيد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الحسن بن الحسن بن علي بن أبي طالب،أمه فاطمة بنت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أشبه الناس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سلّم،أخذه أبو جعفر المنصور و أخذ أخاه عبد اللّه فحبسهما بسبب محمد و إبراهيم بن عبد اللّه بن الحسن،و ذكر محمد بن سلام الجمحي أنّ إبراهيم بن الحسن مات ببغداد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وفاته بالهاشمية في محبسه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إبراهيم بن الحسن بن الحسن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بالهاشمية و هو في حبس أبي جعفر و هو ابن سبع و ستّين سنة،و هو أوّل من مات في الحبس من بني الحسن،و توفّي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الوافي بالوفيات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روايته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موسى،عن إبراهيم بن الحسن،عن فاطمة بنت الحسين عليه السلام،عن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شكّ عندي أنّ المعنون حسن و الحديث من جهته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خاتون العاملي العيناثي</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صالح خيّر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شهادة شيخنا الحر رحمه اللّه بفضله و صلاحه كافية في عدّه من الحسان،و الحديث من جهته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الرافعي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حميد بن كاسب،قال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الحسن الرافعي،عن أبيه،عن زينب بنت أبي رافع،عن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علي الرافعي،عن أبيه،عن جدّته بنت أبي رافع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اتت فاطمة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الارشاد للشيخ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إبراهيم بن علي الرافعي،عن أبيه،عن جدّته زينب بنت أبي رافع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اتت فاطمة بابنيها الحسن و الحسين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حسن بن علي بن أبي رافع المديني حدّث،عن أبيه علي،و عن عمّه أيّوب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تارة ينسب إلى جدّه كما في دلائل الإمامة،و أخرى ينسب إلى أبيه كما في رجال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بغداد،و قد ترجم له المؤلّف قدّس سرّه في باب الهمزة في باب إبراهيم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علي بن الحسن بن علي بن أبي رافع المدني عن رجال الشيخ رحمه اللّه،و في الكامل لابن عدّي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علي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مذكور في المتن،فراجع و لا تحتمل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حسن الشقيفي العاملي</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إبراهيم بن حسن العاملي الشقيفي،فاضل،فقيه،صالح،رأيت التحرير في الفقه للعلاّمة بخطه، و عليه إجازة له بخط الشيخ محمد بن محمد بن محمد بن داود العاملي الجزيني،و أثنى عليه،و تاريخ الإجازة سنة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،و رأيت إجازة أخرى له من الشيخ محمد بن الحسام العاملي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العالم الفاضل الورع الكامل برهان الدين إبراهيم ولد الشيخ المرحوم الحسن الشقيفي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قرأه و أنّه أجاز له ذلك و أجاز له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رياض العلماء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عبارة أمل الآمل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رسالة السهوية على احتمال،و رأيت قطعة من تلك الرسالة و هي المتعلّقة بشرح عبارة القواعد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طهارتين أعادهما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في بلدة بارفروش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بمقتضى كونه فاضلا فقيها ورعا عدّه حسنا،و اقلاّ الحديث من جهته موصوف بالحسن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علي المدني</w:t>
      </w:r>
    </w:p>
    <w:p>
      <w:pPr>
        <w:pStyle w:val="BookText"/>
        <w:rPr/>
      </w:pPr>
      <w:r>
        <w:rPr>
          <w:rFonts w:ascii="Amiri" w:hAnsi="Amiri" w:eastAsia="Amiri" w:cs="Amiri"/>
          <w:color w:val="111111"/>
          <w:sz w:val="28"/>
          <w:sz w:val="28"/>
          <w:szCs w:val="28"/>
          <w:rtl w:val="true"/>
          <w:lang w:bidi="ar-SA"/>
        </w:rPr>
        <w:t xml:space="preserve">جاء بهذا العنوان في لسان الميزان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علي المدني بن علي،ذكره الطوسي في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و قال 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رجال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علي بن الحسين أبو علي مدني 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مترجم بعنوان إبراهيم بن الحسين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الفارسي</w:t>
      </w:r>
    </w:p>
    <w:p>
      <w:pPr>
        <w:pStyle w:val="BookText"/>
        <w:rPr/>
      </w:pPr>
      <w:r>
        <w:rPr>
          <w:rFonts w:ascii="Amiri" w:hAnsi="Amiri" w:eastAsia="Amiri" w:cs="Amiri"/>
          <w:color w:val="111111"/>
          <w:sz w:val="28"/>
          <w:sz w:val="28"/>
          <w:szCs w:val="28"/>
          <w:rtl w:val="true"/>
          <w:lang w:bidi="ar-SA"/>
        </w:rPr>
        <w:t>جاء في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 البرقي، عن إبراهيم بن الحسن الفارسي،عن سليمان بن جعفر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إبراهيم،عن الحسين بن أبي الحسن الفارسي،عن سليمان بن جعفر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الفارسي عنونه المؤلّف قدّس سرّه،و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قويّ،ثمّ جاء في الخصال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العشرين و ما فوق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إبراهيم بن هاشم، عن الحسين بن الحسن القرشي عن سليمان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الحسين بن الحسن القرشي،عن سليمان بن حفص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جزم بعض باتّحاد الجميع،و أنّ الصحيح في السند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هاشم،عن الحسين بن الحسن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تصديق هذا الجزم يوجب القول بتصحيف الفارسي إلى القرشي،و الجزم بسقوط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 الرواية،و أنّ الحسين بن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الاطمئنان بهذه التصحيفات مشكل،و لذلك اتوقف في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6086_168493"/>
      <w:bookmarkStart w:id="327" w:name="pg16086_168493"/>
      <w:bookmarkEnd w:id="327"/>
    </w:p>
    <w:p>
      <w:pPr>
        <w:pStyle w:val="Heading5"/>
        <w:numPr>
          <w:ilvl w:val="4"/>
          <w:numId w:val="1"/>
        </w:numPr>
        <w:rPr/>
      </w:pPr>
      <w:bookmarkStart w:id="328" w:name="pg16086_168493"/>
      <w:bookmarkStart w:id="329" w:name="__RefHeading___Toc525081_1280447820"/>
      <w:bookmarkStart w:id="330" w:name="_Toc96"/>
      <w:bookmarkEnd w:id="328"/>
      <w:bookmarkEnd w:id="329"/>
      <w:r>
        <w:rPr/>
        <w:t>206</w:t>
      </w:r>
      <w:bookmarkEnd w:id="33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عطية</w:t>
      </w:r>
    </w:p>
    <w:p>
      <w:pPr>
        <w:pStyle w:val="BookText"/>
        <w:rPr/>
      </w:pPr>
      <w:r>
        <w:rPr>
          <w:rFonts w:ascii="Amiri" w:hAnsi="Amiri" w:eastAsia="Amiri" w:cs="Amiri"/>
          <w:color w:val="111111"/>
          <w:sz w:val="28"/>
          <w:sz w:val="28"/>
          <w:szCs w:val="28"/>
          <w:rtl w:val="true"/>
          <w:lang w:bidi="ar-SA"/>
        </w:rPr>
        <w:t>المحاربي الدغشي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ترجمة أبيه الحسن روايته عن أبيه،و رواية ابنه عليّ عنه، </w:t>
      </w:r>
    </w:p>
    <w:p>
      <w:pPr>
        <w:pStyle w:val="BookText"/>
        <w:rPr/>
      </w:pPr>
      <w:r>
        <w:rPr>
          <w:rFonts w:ascii="IRNazanin" w:hAnsi="IRNazanin" w:eastAsia="IRNazanin"/>
          <w:color w:val="111111"/>
          <w:sz w:val="28"/>
          <w:sz w:val="28"/>
          <w:szCs w:val="28"/>
          <w:rtl w:val="true"/>
          <w:lang w:bidi="fa-IR"/>
        </w:rPr>
        <w:t xml:space="preserve">فلاحظ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بعض المعاصرين في قاموسه على المؤلّف قدّس سرّه لجمعه بين الدغشي و المحاربي،و أنّ المؤلّف أخطأ في هذا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غفل عن أنّ هذا الجمع ليس من المؤلّف قدّس سرّه بل من النجاشي رحمه اللّه تعالى،و هذا ليس بخطإ منهما رحمهما اللّه حيث أنّ في تاج العروس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حبيب في طيّ،الضباب بن دغش بن عمرو بن سلسلة بن عمرو،و منه يعلم أنّ دغش اسم رجل و المنسوب إليه  يقال له دغشي،و هم بنو دغش بن عمرو بن سلسلة بن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 دغش بطن من طيّ من القحطانية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نهاية الأرب للقلقشندي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محارب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هيب بن بهتة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 كما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،و بنو سليم بطن من شنوءة من الأزد من القحطانية كما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أنّ دغش من القحطانية،و طيّ من القحطانية كما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ملاحظة هذا الاتّحاد في النسب و الافتراق في فروع النسب يتّضح وجه الجمع بين المحاربي و الدغشي،فاعتراض المعاصر لا وجه له، و التأمّل في ضبط المصنّف رحمه اللّه يفيد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53"/>
      </w:r>
      <w:r>
        <w:rPr>
          <w:rFonts w:ascii="Amiri" w:hAnsi="Amiri" w:eastAsia="Amiri" w:cs="Amiri"/>
          <w:color w:val="111111"/>
          <w:sz w:val="28"/>
          <w:sz w:val="28"/>
          <w:szCs w:val="28"/>
          <w:rtl w:val="true"/>
          <w:lang w:bidi="ar-SA"/>
        </w:rPr>
        <w:t>ضبط المحاربي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بالدال المهملة و الغين المعجمة المفتوحتين،و الشين، و الياء،نسبة إلى رجل من طيّ يسمّى دغش بن غنم بن سلسلة بن عمرو </w:t>
      </w:r>
      <w:r>
        <w:rPr>
          <w:rStyle w:val="FootnoteAnchor"/>
          <w:rtl w:val="true"/>
        </w:rPr>
        <w:footnoteReference w:id="954"/>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الحسن المقيمي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الطرسوسي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داود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الحسن المقيمي الطرسوسي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زاذان،عن عمر بن صبيح،عن جعفر بن محمد،عن آبائه،عن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داود،عن إبراهيم بن الحسن المقسمي،عن بشر بن زاذان،عن عمر ابن صبيح،عن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404/77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داود السجستاني،عن إبراهيم بن الحسن المقسمي الطرسوسي،عن بشر بن زاذان،عن عمرو بن صبيح،عن جعفر بن محمد،عن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هيثم الخثعمي أبو إسحاق المصيصي 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أبو داود و النسائي و موسى الجمّال و ابن أبي داود و غيرهم،و كتب عنه أبو حاتم،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الهيثم الخثعمي أبو إسحاق المصيصي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داود و النسائي و أبو بكر عبد اللّه 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عنه أبو حاتم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القرائن أنّ المعنون من رواة العامّة لكنه ليس بناصبيّ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بن يزيد الهمداني</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الحسن بن يزيد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عن أبيه آدم عن شهر بن حوشب عن سلمان الفارسي،قال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 و لكن روايته سديدة مؤيد بروايات كثيرة منها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إبراهيم البصري الرفا أبو البقاء</w:t>
      </w:r>
    </w:p>
    <w:p>
      <w:pPr>
        <w:pStyle w:val="BookText"/>
        <w:rPr/>
      </w:pPr>
      <w:r>
        <w:rPr>
          <w:rFonts w:ascii="Amiri" w:hAnsi="Amiri" w:eastAsia="Amiri" w:cs="Amiri"/>
          <w:color w:val="111111"/>
          <w:sz w:val="28"/>
          <w:sz w:val="28"/>
          <w:szCs w:val="28"/>
          <w:rtl w:val="true"/>
          <w:lang w:bidi="ar-SA"/>
        </w:rPr>
        <w:t xml:space="preserve">يظهر من بشارة المصطفى أنّ المعنون من مشايخه و قد روى عنه كثيرا ففي 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البقاء إبراهيم بن الحسين بن إبراهيم الرفا البصري بقراءتي عليه بمشهد الكوفة على ساكنه السلام في المحرّم سنة ست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أبو البقاء البصري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الرفا المجاور بمشهد مولانا أمير المؤمنين علي بن أبي طالب عليه السلام في المحرم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إبراهيم الشيخ أبو البقاء الرفاء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شيوخ الإماميّة المصنّفين الدّعاة،و روى عن أبي طالب محمد بن الحسين بن عتبة،كان على رأس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محتملا كونه من كتاب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أبي طي المنشور في مجلة تراثنا 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ذكره في إبراهيم بن الحسن بن إبراهيم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يستفاد من شيخوخته للشيخ الطبري و مضمون رواياته حسنه،و عدّ الحديث من جهته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التستري</w:t>
      </w:r>
    </w:p>
    <w:p>
      <w:pPr>
        <w:pStyle w:val="BookText"/>
        <w:rPr/>
      </w:pPr>
      <w:r>
        <w:rPr>
          <w:rFonts w:ascii="Amiri" w:hAnsi="Amiri" w:eastAsia="Amiri" w:cs="Amiri"/>
          <w:color w:val="111111"/>
          <w:sz w:val="28"/>
          <w:sz w:val="28"/>
          <w:szCs w:val="28"/>
          <w:rtl w:val="true"/>
          <w:lang w:bidi="ar-SA"/>
        </w:rPr>
        <w:t xml:space="preserve">ذكره الحاكم في شواهد التنزيل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نمل بن عبد اللّه بن علي بن علي الصوفي،عن أبي إسحاق إبراهيم بن الحسين التستري،عن الحسن بن إدريس الحريري،عن أبي عثمان الجحدري،عن فضّال بن جبير،عن أبي امامة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الأنبياء من شجر شتّى و خلقني و عليّا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نجده في المعاجم الرجالية،و لكن روايته صحيحة مضمونا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الحسيني العقيقي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الحسيني العقيقي،رفعه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و اختصاص المفيد و لكن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 ذكرا في المعاجم الرجالية،و الخبر يدلّ على استقامة إبراهيم هذا،و لا يبعد عدّ حديثه من القوي،و اعتماد الكشّي عليه ربّما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الحسيني الهمداني</w:t>
      </w:r>
    </w:p>
    <w:p>
      <w:pPr>
        <w:pStyle w:val="BookText"/>
        <w:rPr/>
      </w:pPr>
      <w:r>
        <w:rPr>
          <w:rFonts w:ascii="Amiri" w:hAnsi="Amiri" w:eastAsia="Amiri" w:cs="Amiri"/>
          <w:color w:val="111111"/>
          <w:sz w:val="28"/>
          <w:sz w:val="28"/>
          <w:szCs w:val="28"/>
          <w:rtl w:val="true"/>
          <w:lang w:bidi="ar-SA"/>
        </w:rPr>
        <w:t xml:space="preserve">جاء في خاتمة المستدرك </w:t>
      </w:r>
      <w:r>
        <w:rPr>
          <w:rFonts w:eastAsia="Amiri" w:cs="Amiri" w:ascii="Amiri" w:hAnsi="Amiri"/>
          <w:color w:val="111111"/>
          <w:sz w:val="28"/>
          <w:szCs w:val="28"/>
          <w:lang w:bidi="ar-SA"/>
        </w:rPr>
        <w:t>217/20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أشار إلى أنّه أحد الذين روى عنهم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النحرير المدقق المبرّز في فنون العلوم،ظهير الدين إبراهيم بن قوام الدين الحسين الحسيني الهمداني،كذا وصفه في مناقب الفضلاء،و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بميرزا إبراهيم الهمداني،كان فاضلا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اعلام الشيعة للقرن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الهمداني ظهير الدين إبراهيم بن قوام الدين حسين بن عطاء الحسني الحسيني الهمداني ترجمه السيد علي خان الدشتكي مفصلا في السلافة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مدح البهائي له بمحضر سلطان العجم و اورد كتابته إلى البهائي و كانت وفاته سنة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،و له في نجوم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سلافة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الألقاب و الصفات التي ذكرت في ترجمته كونه من الحسان أقلا،و رميه بعدم معرفة المسائل الفرعية و الأحكام الشرعيّة في غير محلّه،و هو منزّه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ظهير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صفاته و علاماته و نسبه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رجاله عن إبراهيم بن الحسين بن ظهير عن إسماعيل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بسنده و متنه في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صفة الإمام المنتظر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رجاله عن إبراهيم بن الحكم بن ظهير،عن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وقوع تصحيف في ابن المترجم،و أنّ الصحيح ابن الحكم،لأنّ متن الحديث واحد و ابن الحكم مذكور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رجال النجاشي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مصحّف لا وجود له 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علي بن أبي طالب عليهما السلام</w:t>
      </w:r>
    </w:p>
    <w:p>
      <w:pPr>
        <w:pStyle w:val="BookText"/>
        <w:rPr/>
      </w:pPr>
      <w:r>
        <w:rPr>
          <w:rFonts w:ascii="Amiri" w:hAnsi="Amiri" w:eastAsia="Amiri" w:cs="Amiri"/>
          <w:color w:val="111111"/>
          <w:sz w:val="28"/>
          <w:sz w:val="28"/>
          <w:szCs w:val="28"/>
          <w:rtl w:val="true"/>
          <w:lang w:bidi="ar-SA"/>
        </w:rPr>
        <w:t xml:space="preserve">ذكره ابن شهرآشوب في المناقب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عدد المقتولين من أهل البيت فالأكثرون على أنّهم كانوا سبعة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تسعة من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و عثمان و جعفر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إبراهيم من أولاد أمير المؤمنين عليه السلام قد تفرّد ابن شهرآشوب في ذلك لأنّه لم يذكروا لأمير المؤمنين عليه السلام ولدا مسمّى بإبراهيم،فالعنوان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إبراهيم بن الحسين هو إبراهيم بن الحسين بن علي بن الحسين عليه السلام المعدود من أصحاب الإمام الصادق عليه السلام، و قد عنونه جلّ علماء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 من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الباهر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بن علي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بن 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علي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الأخير هو أبو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عقيق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المترجم و هو الحسين بن علي بن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العقيقي،لأنّه سكن العقيق،و سوف يذكر المؤلّف قدّس سرّه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ارشاد المفيد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167/46</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6086_168501"/>
      <w:bookmarkStart w:id="332" w:name="pg16086_168501"/>
      <w:bookmarkEnd w:id="332"/>
    </w:p>
    <w:p>
      <w:pPr>
        <w:pStyle w:val="Heading5"/>
        <w:numPr>
          <w:ilvl w:val="4"/>
          <w:numId w:val="1"/>
        </w:numPr>
        <w:rPr/>
      </w:pPr>
      <w:bookmarkStart w:id="333" w:name="pg16086_168501"/>
      <w:bookmarkStart w:id="334" w:name="__RefHeading___Toc525083_1280447820"/>
      <w:bookmarkStart w:id="335" w:name="_Toc97"/>
      <w:bookmarkEnd w:id="333"/>
      <w:bookmarkEnd w:id="334"/>
      <w:r>
        <w:rPr/>
        <w:t>217</w:t>
      </w:r>
      <w:bookmarkEnd w:id="335"/>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علي</w:t>
      </w:r>
    </w:p>
    <w:p>
      <w:pPr>
        <w:pStyle w:val="BookText"/>
        <w:rPr/>
      </w:pPr>
      <w:r>
        <w:rPr>
          <w:rFonts w:ascii="Amiri" w:hAnsi="Amiri" w:eastAsia="Amiri" w:cs="Amiri"/>
          <w:color w:val="111111"/>
          <w:sz w:val="28"/>
          <w:sz w:val="28"/>
          <w:szCs w:val="28"/>
          <w:rtl w:val="true"/>
          <w:lang w:bidi="ar-SA"/>
        </w:rPr>
        <w:t xml:space="preserve">ابن الحسين أبو علي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مدني نزل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الكسائي إبراهيم بن الحسين الهمداني إبراهيم بن الحسين بن ديزيل الكسائي إبراهيم بن ديزيل إبراهيم بن ديزيل الهمداني بن ديزيل و هكذا فهو إبراهيم بن الحسين بن علي بن مهران بن ديزيل الكسائي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دابة عفّان،الحافظ،الملقّب سيفنّة،كما في لسان الميزان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فيه نقلا عن طبقات أهل 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و لا بلغني عنه إلاّ الخير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608/2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بهذه العنوانات مرتبا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136/37</w:t>
      </w:r>
      <w:r>
        <w:rPr>
          <w:rFonts w:ascii="Amiri" w:hAnsi="Amiri" w:eastAsia="Amiri" w:cs="Amiri"/>
          <w:color w:val="111111"/>
          <w:sz w:val="28"/>
          <w:sz w:val="28"/>
          <w:szCs w:val="28"/>
          <w:rtl w:val="true"/>
          <w:lang w:bidi="ar-SA"/>
        </w:rPr>
        <w:t>،و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كذلك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أربعين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أوردناها حسب ما جاء في العنوان،و هو صاحب كتاب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من رواياته أنّه رجل من العامّة و لكنّه صدوق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 بن يحيى</w:t>
      </w:r>
    </w:p>
    <w:p>
      <w:pPr>
        <w:pStyle w:val="BookText"/>
        <w:rPr/>
      </w:pPr>
      <w:r>
        <w:rPr>
          <w:rFonts w:ascii="Amiri" w:hAnsi="Amiri" w:eastAsia="Amiri" w:cs="Amiri"/>
          <w:color w:val="111111"/>
          <w:sz w:val="28"/>
          <w:sz w:val="28"/>
          <w:szCs w:val="28"/>
          <w:rtl w:val="true"/>
          <w:lang w:bidi="ar-SA"/>
        </w:rPr>
        <w:t>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فضالة،عن إبراهيم بن الحسين،عن أبيه الحسين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لدغتني قملة النسر و دخلت في جلدي،فأصابني وجع شديد فشكوت ذلك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الرواة،و هو مجهول الموضوع 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حصيب الأنباري</w:t>
      </w:r>
    </w:p>
    <w:p>
      <w:pPr>
        <w:pStyle w:val="BookText"/>
        <w:rPr/>
      </w:pPr>
      <w:r>
        <w:rPr>
          <w:rFonts w:ascii="Amiri" w:hAnsi="Amiri" w:eastAsia="Amiri" w:cs="Amiri"/>
          <w:color w:val="111111"/>
          <w:sz w:val="28"/>
          <w:sz w:val="28"/>
          <w:szCs w:val="28"/>
          <w:rtl w:val="true"/>
          <w:lang w:bidi="ar-SA"/>
        </w:rPr>
        <w:t>لاحظ ما سيذكره المصنّف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 الآتي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الحصين الأسدي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عدّه ممّن بارز و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الطف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إبراهيم بن الحصين الأسدي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منكم مفصلا و ساقا ليهرق اليوم دمي إهراقا و يرزق الموت أبو إسحاقا أعني بني الفاجرة الفساقا فقتل منهم أربعة و 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إماميّ،و حيث لم يذكر عاقبة أمره و لا شهادته،و صرف حضوره الطف و أنّه برز إلى ساحة القتال و قتل من الأعداء جمعا غير كاف،فإن ثبت شهادته عدّ فوق الوثاقة و إلاّ كان مهملا،و اللّه العالم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العبارة في رجال الصادق عليه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6086_168504"/>
    </w:p>
    <w:p>
      <w:pPr>
        <w:pStyle w:val="Heading5"/>
        <w:numPr>
          <w:ilvl w:val="4"/>
          <w:numId w:val="1"/>
        </w:numPr>
        <w:rPr/>
      </w:pPr>
      <w:bookmarkStart w:id="337" w:name="__RefHeading___Toc525085_1280447820"/>
      <w:bookmarkStart w:id="338" w:name="_Toc98"/>
      <w:bookmarkEnd w:id="336"/>
      <w:bookmarkEnd w:id="337"/>
      <w:r>
        <w:rPr/>
        <w:t>222</w:t>
      </w:r>
      <w:bookmarkEnd w:id="338"/>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الضاد المعجمة الساكنة،و الراء المهملة المفتوحة،ثمّ الميم و الياء،نسبة إلى قبيلة من قحطان،أو إلى حضر موت واد باليمن،أرسل اللّه فيه سيلا على أناس من أهل الفيل،فهلكوا فسمّي حضر موت حين ماتوا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من بلاد اليمن من أقصاها،و المشهور بها أبو عبيدة وابل بن حجر الحضرمي الكندي،كان ملكا عظيما لحضر موت،بلغه ظهور النبيّ صلّى اللّه عليه و آله و سلّم فترك ملكه،و نهض </w:t>
      </w:r>
      <w:r>
        <w:rPr>
          <w:rStyle w:val="FootnoteAnchor"/>
          <w:rtl w:val="true"/>
        </w:rPr>
        <w:footnoteReference w:id="960"/>
      </w:r>
      <w:r>
        <w:rPr>
          <w:rFonts w:ascii="Amiri" w:hAnsi="Amiri" w:eastAsia="Amiri" w:cs="Amiri"/>
          <w:color w:val="111111"/>
          <w:sz w:val="28"/>
          <w:sz w:val="28"/>
          <w:szCs w:val="28"/>
          <w:rtl w:val="true"/>
          <w:lang w:bidi="ar-SA"/>
        </w:rPr>
        <w:t xml:space="preserve">إلى رسول اللّه صلّى اللّه عليه و آله و سلّم فبشر النّاس النبيّ صلّى اللّه عليه و آله و سلّم بقدومه قبل أن يقدم بثلاثة أيّام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الصحاح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 اسم بلد و قبيلة أيضا و هما اسمان جعلا واحدا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حاله إلاّ على رواية ابنه علي عنه،عن أبي الحسن موسى عليه السلام في زيادات المزار من التهذيب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بحار الأنوار </w:t>
      </w:r>
      <w:r>
        <w:rPr>
          <w:rFonts w:eastAsia="Amiri" w:cs="Amiri" w:ascii="Amiri" w:hAnsi="Amiri"/>
          <w:color w:val="111111"/>
          <w:sz w:val="28"/>
          <w:szCs w:val="28"/>
          <w:lang w:bidi="ar-SA"/>
        </w:rPr>
        <w:t>255/102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مجهول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حفص بن عمر العسكري</w:t>
      </w:r>
    </w:p>
    <w:p>
      <w:pPr>
        <w:pStyle w:val="BookText"/>
        <w:rPr/>
      </w:pPr>
      <w:r>
        <w:rPr>
          <w:rFonts w:ascii="Amiri" w:hAnsi="Amiri" w:eastAsia="Amiri" w:cs="Amiri"/>
          <w:color w:val="111111"/>
          <w:sz w:val="28"/>
          <w:sz w:val="28"/>
          <w:szCs w:val="28"/>
          <w:rtl w:val="true"/>
          <w:lang w:bidi="ar-SA"/>
        </w:rPr>
        <w:t>جاء في الأمالي للشيخ الطوسي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مواضع منها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عنها في بحار الأنوار </w:t>
      </w:r>
      <w:r>
        <w:rPr>
          <w:rFonts w:eastAsia="Amiri" w:cs="Amiri" w:ascii="Amiri" w:hAnsi="Amiri"/>
          <w:color w:val="111111"/>
          <w:sz w:val="28"/>
          <w:szCs w:val="28"/>
          <w:lang w:bidi="ar-SA"/>
        </w:rPr>
        <w:t>287/16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بحار الأنوار،و قد تقدّم تحت عنوان إبراهيم بن جعفر العسكري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حفص بن عمر العسكري بالمصيصة من أصل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الرواية التي رواها المعنون صحيحة متقنة،بل هي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 و لذلك يعد مهملا،و ربّما يعدّ حسنا لمضمون روايته،فراجع و تدبّر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086_168506"/>
    </w:p>
    <w:p>
      <w:pPr>
        <w:pStyle w:val="Heading5"/>
        <w:numPr>
          <w:ilvl w:val="4"/>
          <w:numId w:val="1"/>
        </w:numPr>
        <w:rPr/>
      </w:pPr>
      <w:bookmarkStart w:id="340" w:name="__RefHeading___Toc525087_1280447820"/>
      <w:bookmarkStart w:id="341" w:name="_Toc99"/>
      <w:bookmarkEnd w:id="339"/>
      <w:bookmarkEnd w:id="340"/>
      <w:r>
        <w:rPr/>
        <w:t>224</w:t>
      </w:r>
      <w:bookmarkEnd w:id="341"/>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الحكم بن ظهير الفزاري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غير البالغين مرتبة المدح أو القدح،ميزان الاعتدال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المعجمة،ثمّ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الراء المهملة،وزان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5"/>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 الفزاري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عن السدّي،له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الملاحم،و كتاب الخطب، 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زكريّا بن شيبان،عن إبراهيم،بكتبه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عبارة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المذكور غير معلوم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التلخيص حكى عنه إبراهيم بن الحكم بن ظهير أبو إسحاق ابن صاحب التفسير،و كذا عن كتاب النجاشي،و أمّا الطريق إليه فالأحمدان تقدّم الكلام عليهما،و أمّا يحيى بن زكريا بن شيبان فهو أبو عبد اللّه الكندي العلاّف الشيخ الفقيه الصدوق لا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العامة في المترجم</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 الكوفيّ شيعي جلد،له عن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النّاس في الاحتجاج برواية الرافضة على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مطلقا إلاّ فيمن يكذب و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التفصيل،فتقبل رواية الرافضي الصدوق العارف بما يحدّث،و تردّ رواية الرافضي الداعية و لو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مالك عن الرافضة،فقال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تكلّمهم، و لا ترو عنهم،فإنّهم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أشهد بالزور من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مؤمل بن إهاب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عن كلّ صاحب بدعة إذا لم يكن داعية إلاّ الرّافضة فإنّهم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سعيد بن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العلم عن كلّ من لقيت إلاّ الرافضة،فإنّهم يضعون الحديث،و يتخذونه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 الكوفي شيعي، جلد،له عن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كذّاب،روى في مثالب معاوية فمزّقنا ما كتبنا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انتهى،و كذا قال الأزدي،و أخرج له عن أبيه،عن السدّي،عن أبي مالك،عن ابن عبّاس رضي اللّه عنهما في قوله اَلسّٰابِقُونَ السّٰابِقُونَ قال سابق هذه الامّة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 المصنّفين،و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الملاحم،و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أبيه،و عبيدة بن حميد، و علي بن 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 أبو إسحاق،قدم الري،روى عن أبيه،و شريك بن عبد اللّه،و علي بن عابس،و علي بن هاشم بن البريد، و محمد بن فضيل،سمعت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كذّاب،كتب عنه أبي بالري،و لم يحدّث عنه،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هؤلاء غيرهم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بعض المعاصرين و استظهر عاميّة المترجم،من عبارة نسبها إلى فهرست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صنّف لنا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 من هذه العبارة أنّه لم يكن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أنّ الكلمة أعم،و إنّ نسخ الفهرست التي بين أيدينا خالية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نسخة مجمع الرجال و ابن داود و نقد الرجال و غيرهم ممّن نقل عن الفهرست لم يذكروا عن الفهرست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إليها أحد قبله،و يظهر من جميع ذلك أنّ نسخته من الفهرست مغلوطة،و استظهاره عامّية المترجم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زاد هذا المعاصر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إسحاق الفزاري صاحب السير و اسمه إبراهيم عامّي،و يحتمل أن يكون الأصل فيهما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إبراهيم صاحب الترجمة و إبراهيم صاحب السير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الاحتمال من هذا المعاصر غريب جدّا،حيث إنّا مع التنزل إذا فرضنا أنّ التفسير محرّف السير،و فرضنا أنّهما فزاريان،فما نصنع بالاختلاف في اسم الأب و الجدّ،فصاحب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حكيم بن ظهير،و صاحب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الحرث بن أسماء بن خارجة،بالإضافة إلى أنّ صاحب السير منصوص على عامّيته،و المترجم منصوص على تشيّعه،و قد ذكرنا الأقوال و مصادرها،ليقف الطالب على ما قيل في المترجم،و نترك الحكم له في اختيار وثاقته أو ضعفه،و اللّه سبحانه ولي التوفيق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مصادرنا الحديثية</w:t>
      </w:r>
    </w:p>
    <w:p>
      <w:pPr>
        <w:pStyle w:val="BookText"/>
        <w:rPr/>
      </w:pPr>
      <w:r>
        <w:rPr>
          <w:rFonts w:ascii="Amiri" w:hAnsi="Amiri" w:eastAsia="Amiri" w:cs="Amiri"/>
          <w:color w:val="111111"/>
          <w:sz w:val="28"/>
          <w:sz w:val="28"/>
          <w:szCs w:val="28"/>
          <w:rtl w:val="true"/>
          <w:lang w:bidi="ar-SA"/>
        </w:rPr>
        <w:t xml:space="preserve">في الأمالي للشيخ الطوسي قدّس سرّه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طهر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منصور بن سلم بن سابور عن عبد اللّه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نصر بن مزاحم المنقري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ظهير،عن أبيه،عن منصور بن سابور البرحمي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يحيى بن زكريا بن شيبان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حكم بن طهر،و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منصور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 بن مزاحم،حدّثنا إبراهيم بن الحكم بن ظهير، عن أبي حكيم،عن جابر بن يزيد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عن المسعودي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الحرث بن حصيرة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حول المترجم</w:t>
      </w:r>
    </w:p>
    <w:p>
      <w:pPr>
        <w:pStyle w:val="BookText"/>
        <w:rPr/>
      </w:pPr>
      <w:r>
        <w:rPr>
          <w:rFonts w:ascii="Amiri" w:hAnsi="Amiri" w:eastAsia="Amiri" w:cs="Amiri"/>
          <w:color w:val="111111"/>
          <w:sz w:val="28"/>
          <w:sz w:val="28"/>
          <w:szCs w:val="28"/>
          <w:rtl w:val="true"/>
          <w:lang w:bidi="ar-SA"/>
        </w:rPr>
        <w:t>لا يخفى أنّ أبا 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حكم بن ظهير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 أو أنّه إمامي يتّقي،و قد ضعّفه جلّ أرباب الجرح و التعديل من العامّة و قالوا إنّه كان يشتم الصحابة، و يروي عن الثقات الأشياء الموضوعات،و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نبزوه به،و صرّح في تهذيب التهذيب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ابنه إبراهيم بن الحكم بن ظهير يروي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ابنه يروي عنه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منها كتاب الملاحم و كتاب خطب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أحمد بن محمد بن سعيد قال حدثني يحيى بن زكريا بن شيبان عن إبراهيم بن الحكم، و يظهر أنّ المعنون من مؤلّفي الشيعة و ذلك لتصريح النجاشي و الشيخ في أنّ كتابيهما في ذكر مؤلفي الشيعة إلاّ من يصرّحان بأنّه ليس منهم،ثمّ إنّ رواية يحيى بن زكريا بن شيبان الثقة الجليل الذي صرح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الثقة الصدوق لا يطعن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تشيّع المعنون و أنّه من أجلاّء رواتنا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 النجاشي مبدلا الخطب،ب‍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بهما أحمد 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يحيى بن زكريّا بن شيبان </w:t>
      </w:r>
      <w:r>
        <w:rPr>
          <w:rStyle w:val="FootnoteAnchor"/>
          <w:rtl w:val="true"/>
        </w:rPr>
        <w:footnoteReference w:id="968"/>
      </w:r>
      <w:r>
        <w:rPr>
          <w:rFonts w:ascii="Amiri" w:hAnsi="Amiri" w:eastAsia="Amiri" w:cs="Amiri"/>
          <w:color w:val="111111"/>
          <w:sz w:val="28"/>
          <w:sz w:val="28"/>
          <w:szCs w:val="28"/>
          <w:rtl w:val="true"/>
          <w:lang w:bidi="ar-SA"/>
        </w:rPr>
        <w:t>،عن إبراهيم 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أنّا لم نقف على مدح له في كتب الرجال و لا 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مجهول الحال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بعد دراسة ما نبزه العامّة من جمل التوهين،و إصرارهم على تضعيفه،نرى من خلال كلماتهم أنّ الدافع إلى هذا النبز هو روايته مثالب معاوية،و فضائل أمير المؤمنين صلوات اللّه و سلامه عليه،و أنّ اَلسّٰابِقُونَ السّٰابِقُونَ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أنّه كان شيعيا متجاهرا بتشيعه،متكلّما في مذهبه،معلنا لعقيدته،متظاهرا بالولاء لأهل بيت رسول اللّه صلّى اللّه عليه و آله و سلّم،ناشرا فضائلهم مشيعا مثالب أعدائهم،فمثل هذا لا بدّ بأن يرمى بالكذب و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ذلك من جمل 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الرجل إنّ لم يكن ثقة فهو حسن بلا ريب،و حديثه يعدّ من الحسان،هذا ما أعتقده في المترجم و ادين اللّه به،و نسأل اللّه أن يجعل عقيدتنا فيه حقه،و اللّه سبحانه العالم بحقائق العباد،و الهادي إلى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حمّاد بن عمرو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عمرو بن علي بن عبد اللّه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حمّاد بن عمرو النهاوندي بنهاوند،قال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ابن محمد بن المستثنى بن أبي الخصيب بالمصيصة بالليل،قال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حمّاد القاضي</w:t>
      </w:r>
    </w:p>
    <w:p>
      <w:pPr>
        <w:pStyle w:val="BookText"/>
        <w:rPr/>
      </w:pPr>
      <w:r>
        <w:rPr>
          <w:rFonts w:ascii="Amiri" w:hAnsi="Amiri" w:eastAsia="Amiri" w:cs="Amiri"/>
          <w:color w:val="111111"/>
          <w:sz w:val="28"/>
          <w:sz w:val="28"/>
          <w:szCs w:val="28"/>
          <w:rtl w:val="true"/>
          <w:lang w:bidi="ar-SA"/>
        </w:rPr>
        <w:t>ورد المعنون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حمّاد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عرفة،قال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6086_168511"/>
    </w:p>
    <w:p>
      <w:pPr>
        <w:pStyle w:val="Heading5"/>
        <w:numPr>
          <w:ilvl w:val="4"/>
          <w:numId w:val="1"/>
        </w:numPr>
        <w:rPr/>
      </w:pPr>
      <w:bookmarkStart w:id="343" w:name="__RefHeading___Toc525089_1280447820"/>
      <w:bookmarkStart w:id="344" w:name="_Toc100"/>
      <w:bookmarkEnd w:id="342"/>
      <w:bookmarkEnd w:id="343"/>
      <w:r>
        <w:rPr/>
        <w:t>227</w:t>
      </w:r>
      <w:bookmarkEnd w:id="344"/>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حمّاد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أحمد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حمّاد،به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 قد اعترض بعض المعاصرين في قاموسه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قال كوفي،و لم يقل الكوفي،و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عن،و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فخلط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راجعنا نسخ رجال النجاشي المطبوعة و المخطوطة و راجعنا المصادر التي تنقل عن النجاشي رأيناها مجمعة على ما نقله المؤلّف قدّس سرّه،و لعلّ نسخة هذا المعاصر كانت محرّفة،ثمّ هل مثل هذا يعدّ نقدا،أو إشكالا،لا أدري،و اللّه هو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حمّاد،له كتاب،رويناه بالإسناد الأوّل،عن حميد،عن القاسم بن إسماعيل،عنه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 حاله على أزيد من ذلك،و ظاهرهما أنّه إماميّ،لكنّه مجهول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حيث لم نظفر على ما يوضّح حال المترجم،فلا بدّ من الحكم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حمزة الزبيري</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أبي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حمزة الزبيري،عن إبراهيم بن علي الرافعي،عن أبيه،عن جدته بنت أبي رافع،قالت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فاطمة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المزي في تهذيب الكمال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حمزة بن محمد بن حمزة بن مصعب بن عبد اللّه بن الزبير بن العوام القرشي الأسدي الزبيري أبو اسحاق المدني قال أبو حاتم صدوق،و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محمد بن سعد في 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أحاديث في فضائل أهل البيت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 السلام من تاريخ دمشق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المصادر الرجالية فهو مهمل و روايته سديدة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6086_168513"/>
    </w:p>
    <w:p>
      <w:pPr>
        <w:pStyle w:val="Heading5"/>
        <w:numPr>
          <w:ilvl w:val="4"/>
          <w:numId w:val="1"/>
        </w:numPr>
        <w:rPr/>
      </w:pPr>
      <w:bookmarkStart w:id="346" w:name="__RefHeading___Toc525091_1280447820"/>
      <w:bookmarkStart w:id="347" w:name="_Toc101"/>
      <w:bookmarkEnd w:id="345"/>
      <w:bookmarkEnd w:id="346"/>
      <w:r>
        <w:rPr/>
        <w:t>229</w:t>
      </w:r>
      <w:bookmarkEnd w:id="347"/>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حمزة الغنوي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المفيد رحمه اللّه </w:t>
      </w:r>
      <w:r>
        <w:rPr>
          <w:rStyle w:val="FootnoteAnchor"/>
          <w:rtl w:val="true"/>
        </w:rPr>
        <w:footnoteReference w:id="973"/>
      </w:r>
      <w:r>
        <w:rPr>
          <w:rFonts w:ascii="Amiri" w:hAnsi="Amiri" w:eastAsia="Amiri" w:cs="Amiri"/>
          <w:color w:val="111111"/>
          <w:sz w:val="28"/>
          <w:sz w:val="28"/>
          <w:szCs w:val="28"/>
          <w:rtl w:val="true"/>
          <w:lang w:bidi="ar-SA"/>
        </w:rPr>
        <w:t xml:space="preserve">في عبارته الّتي أسبقنا نقلها في الفائدة الثانية و العشرين من مقدمة الكتاب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أصحاب الصادقين عليهما السلام، و الأعلام الرؤساء المأخوذ عنهم الحلال و الحرام،و الفتيا و الأحكام،الّذين لا يطعن عليهم،و لا طريق إلى ذمّ أحد منهم،و هم أصحاب الأصول المدوّنة، و المصنّفات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قد كتب الشيخ المفيد رضي اللّه عنه في الردّ عليه في هذه المسألة رسالة انقلها بعينها لقلّة وجودها،و لما فيها من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الرسالة إلى أن روى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روى محمد بن الحسين بن أبي الخطاب عن يزيد بن إسحاق شعرا عن إبراهيم بن حمزة الغنوي قال 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في التهذيب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إسحاق شعر عن هارون بن حمزة الغنوي قال 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متّحد مع ما في المستدرك و الرسالة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احتمل بعض أنّ إبراهيم مصحّف هارون و دليله أنّ الفهرست ذكر هارون بن حمزة الغنوي و لم يذكر إبراهيم بن حمزة،و من الواضح أنّ عدم الذكر لا يدل على عدم الوجود،و مجرّد الاحتمال لا يجدي بل من المحتمل أنّ هارون في الرواية مصحّف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6086_168514"/>
    </w:p>
    <w:p>
      <w:pPr>
        <w:pStyle w:val="BookText"/>
        <w:rPr/>
      </w:pPr>
      <w:bookmarkEnd w:id="348"/>
      <w:r>
        <w:rPr>
          <w:rFonts w:ascii="Amiri" w:hAnsi="Amiri" w:eastAsia="Amiri" w:cs="Amiri"/>
          <w:color w:val="111111"/>
          <w:sz w:val="28"/>
          <w:sz w:val="28"/>
          <w:szCs w:val="28"/>
          <w:rtl w:val="true"/>
          <w:lang w:bidi="ar-SA"/>
        </w:rPr>
        <w:t xml:space="preserve">و كفى بالشيخ المفيد موثّقا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إنّ توثيق الشيخ المفيد رحمه اللّه لا معارض له،فينبغي الحكم على المعنون بالوثاقة، فهو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525093_1280447820"/>
      <w:bookmarkStart w:id="350" w:name="_Toc102"/>
      <w:bookmarkEnd w:id="349"/>
      <w:r>
        <w:rPr/>
        <w:t>230</w:t>
      </w:r>
      <w:bookmarkEnd w:id="350"/>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حمويه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قد جاء في عيون اخبار الرضا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242/20</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إبراهيم بن حمويه أبو المجامع المتوفّى سنة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الذهبي، و هو إبراهيم بن محمد المؤيّد بن عبد اللّه بن علي بن محمد بن حمويه الحمويني من مشاهير أئمّتهم صدر الدين أبو المجامع الخراساني الجويني،صاحب كتاب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المفتوحة،ثمّ الميم الساكنة،ثمّ الواو المفتوحة،ثمّ الياء، و الهاء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في التعليقة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أحمد بن يحيى،و لم يستثن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على حسنه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إنّ عدم استثناء محمد بن أحمد بن يحيى المترجم من 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تشدّده في قبول سند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حسن المترجم،فهو حسن ظاهرا،إن ثبت كونه إماميّا و بعيد ذلك بل هو من رواة العامّة الثقات عندهم،و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إنّ عدم الاستثناء أعمّ،فلا يثبت شيئا،فتدبّر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حميد</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عبد اللّه بن العبّاس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كثير الكوفي،عن إبراهيم بن عبد الحميد،عن أبي هاشم،عن مجاهد،عن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خلاصته تعيين أمير المؤمنين للوصاية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حميد الدينوري، عن ذي النون المصري،عن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باطل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الصراط أحد إلاّ من كانت معه براءة بولاية علي بن أبي طالب،و عنه عثمان بن جعفر،و هذا من تاريخ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متحد مع المعنون ثمّ إنّ مضمون الرواية من معتقدات الإمامية رفع اللّه شأنهم و أهلك عدوهم،و لا بد لهذا الناصبي الخبيث أن يضعّف و يجزم ببطلان الحديث لأنّه لو اعترف بصحّته أبطل مذهبه و حكم على نفسه،و اللّه سبحانه أسأل أن يعامله بعدله و لا يعامله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معين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،و تاريخ اسماء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الطبقات لابن سعد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 و لكن وثّقوه العامّة و هو من رواتهم في مصادرهم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اعتمدوا عليه في نقل أحاديثهم في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إبراهيم ابن حميد الرؤاسي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المذكورة صحيحة مؤيّدة بروايات كثيرة متضافرة مسلّمة عند الأصحاب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6086_168516"/>
    </w:p>
    <w:p>
      <w:pPr>
        <w:pStyle w:val="Heading5"/>
        <w:numPr>
          <w:ilvl w:val="4"/>
          <w:numId w:val="1"/>
        </w:numPr>
        <w:rPr/>
      </w:pPr>
      <w:bookmarkStart w:id="352" w:name="__RefHeading___Toc525095_1280447820"/>
      <w:bookmarkStart w:id="353" w:name="_Toc103"/>
      <w:bookmarkEnd w:id="351"/>
      <w:bookmarkEnd w:id="352"/>
      <w:r>
        <w:rPr/>
        <w:t>232</w:t>
      </w:r>
      <w:bookmarkEnd w:id="353"/>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حنان الأسدي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المفتوحة،ثمّ النون المخفّفة،و بعد الألف نون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جامع الرواة </w:t>
      </w:r>
      <w:r>
        <w:rPr>
          <w:rStyle w:val="FootnoteAnchor"/>
          <w:rtl w:val="true"/>
        </w:rPr>
        <w:footnoteReference w:id="981"/>
      </w:r>
      <w:r>
        <w:rPr>
          <w:rFonts w:ascii="IRNazanin" w:hAnsi="IRNazanin" w:eastAsia="IRNazanin"/>
          <w:color w:val="111111"/>
          <w:sz w:val="28"/>
          <w:sz w:val="28"/>
          <w:szCs w:val="28"/>
          <w:rtl w:val="true"/>
          <w:lang w:bidi="fa-IR"/>
        </w:rPr>
        <w:t xml:space="preserve">من إبدال حنان </w:t>
      </w:r>
      <w:r>
        <w:rPr>
          <w:rStyle w:val="FootnoteAnchor"/>
          <w:rtl w:val="true"/>
        </w:rPr>
        <w:footnoteReference w:id="98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النون بالياء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الشيخ رحمه اللّه في رجاله </w:t>
      </w:r>
      <w:r>
        <w:rPr>
          <w:rStyle w:val="FootnoteAnchor"/>
          <w:rtl w:val="true"/>
        </w:rPr>
        <w:footnoteReference w:id="98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 عدّه من رجال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اعلم أنّ المطبوع من التعليقة على هامش المنهج ليست نسخة كاملة من التعليقة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رجال الصادق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w:t>
      </w:r>
    </w:p>
    <w:p>
      <w:pPr>
        <w:pStyle w:val="BookText"/>
        <w:rPr/>
      </w:pPr>
      <w:r>
        <w:rPr>
          <w:rFonts w:ascii="IRNazanin" w:hAnsi="IRNazanin" w:eastAsia="IRNazanin"/>
          <w:color w:val="111111"/>
          <w:sz w:val="28"/>
          <w:sz w:val="28"/>
          <w:szCs w:val="28"/>
          <w:rtl w:val="true"/>
          <w:lang w:bidi="fa-IR"/>
        </w:rPr>
        <w:t xml:space="preserve">مستنده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الفرق بين حنان و حيّان بالنقط التي كان المتداول سابقا عدم تنقيط الكلمات،و أمّا أنّه ذاك واسطي و المترجم أسدي فالشيخ صرّح بأنّ المترجم نزل واسط،فربّما بعد نزوله بها نسب إليها،و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حنان الأسدي الكوفي نزل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المجاهيل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حيّان الأسدي نزل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نون حنان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 و تشديد الياء المثنّاة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الكوفي،و في بعض النسخ بالنون المخفّفة، و كلاهما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الأسدي نزيل واسط 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الكوفي نزل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أنّهم اختلفوا في أنّ الصحيح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النقد و ملخّص المقال صرّحوا بأنّه من أصحاب الباقر و الصادق عليهما السلام،و الكلّ محتمل و جاءت روايته في الكافي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للكرب و الهم و الخوف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أصحابه عن إبراهيم بن حنان عن علي ابن سورة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الواقع في سند هذه الرواية هو سماعة بن مهران الثقة الذي عدّوه من أصحاب الصادق و الكاظم عليهما السلام بقرينة رواية علي بن سورة عنه،الذي صرّح في جامع الرواة بروايته عن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باسم إبراهيم بن حيّان في ارشاد المفيد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إبراهيم بن حسان،فراجع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حجة لنا</w:t>
      </w:r>
      <w:r>
        <w:rPr>
          <w:rFonts w:eastAsia="Amiri" w:cs="Amiri" w:ascii="Amiri" w:hAnsi="Amiri"/>
          <w:color w:val="111111"/>
          <w:sz w:val="28"/>
          <w:szCs w:val="28"/>
          <w:rtl w:val="true"/>
          <w:lang w:bidi="ar-SA"/>
        </w:rPr>
        <w:t>.</w:t>
      </w:r>
      <w:bookmarkStart w:id="354" w:name="pg16086_168518"/>
    </w:p>
    <w:p>
      <w:pPr>
        <w:pStyle w:val="BookText"/>
        <w:rPr/>
      </w:pPr>
      <w:bookmarkEnd w:id="354"/>
      <w:r>
        <w:rPr>
          <w:rFonts w:ascii="Amiri" w:hAnsi="Amiri" w:eastAsia="Amiri" w:cs="Amiri"/>
          <w:color w:val="111111"/>
          <w:sz w:val="28"/>
          <w:sz w:val="28"/>
          <w:szCs w:val="28"/>
          <w:rtl w:val="true"/>
          <w:lang w:bidi="ar-SA"/>
        </w:rPr>
        <w:t>و لم أقف في هذا الرجل بمدح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كونه إماميّا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لا بدّ من الحكم بجهالة حال المترجم،و ذلك لعدم الاطلاع على ما يوضّح حاله،فهو على هذا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525097_1280447820"/>
      <w:bookmarkStart w:id="356" w:name="_Toc104"/>
      <w:bookmarkEnd w:id="355"/>
      <w:r>
        <w:rPr/>
        <w:t>233</w:t>
      </w:r>
      <w:bookmarkEnd w:id="35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حيّان الواسطي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الهامش،و 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،الثقات لابن حيان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المفتوحة،ثمّ الياء المنقطة من تحت نقطتين المشدّدة،ثمّ الألف،ثمّ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الأسماء المتداولة عند العرب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إبراهيم بن حيّان الراوي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في تفسير قوله تعالى لَرٰادُّكَ إِلىٰ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 أبيه بالمثنّاة تحت المشددة بعد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كذلك البخاري في التاريخ الكبير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989"/>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990"/>
      </w:r>
      <w:r>
        <w:rPr>
          <w:rFonts w:ascii="Amiri" w:hAnsi="Amiri" w:eastAsia="Amiri" w:cs="Amiri"/>
          <w:color w:val="111111"/>
          <w:sz w:val="28"/>
          <w:sz w:val="28"/>
          <w:szCs w:val="28"/>
          <w:rtl w:val="true"/>
          <w:lang w:bidi="ar-SA"/>
        </w:rPr>
        <w:t xml:space="preserve">إبراهيم بن حيّان من أصحاب الصادق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المنهج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جزم بذلك في نقد الرجال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كما ذكرناه في الترجمة السابقة فراجع،و لكن الجزم بالاتّحاد تسرّع ظاهرا لعدم الدليل الواضح عليه،نعم الاحتمال في محله،و إن كان الاتّحاد عندي أقرب،و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إبراهيم هذا متّحدا مع إبراهيم بن حنّان الأسدي الكوفي المذكور،و اعتذر عن نسبته إلى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كوفيّا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أنّه سكن واسط فنسب إليه،أو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الفرق بين حنّان و حيّان بالنقط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وجه لهذه التكلّفات الباردة،بعد وجود الأوّل في نسختين من رجال الشيخ بالنون،و الثاني أيضا في نسختين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الأوّل من رجال الباقر عليه السلام و الثاني 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أسديّا دون الثاني،و كون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البناء على إعمال هذه التكلّفات في الحكم باتّحاد المسمّى باسمين، لسرى ذلك في جملة كثيرة،و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عدّه من أصحاب الصادق عليه السلام و لم يغمز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كونه إماميّا،لكنّه مجهول الحال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جهالة حال الرجل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لعدم الوقوف على من يبيّن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يعدّ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خالد،عن إبراهيم ابن عبد ربه،عن ثعلبة،و عنه في بحار الأنوار </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398/16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خالد،عن زرعة،عن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الحسن،عن بعض أصحابنا،عن إبراهيم بن خالد،عن عبد اللّه بن 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88/62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القاسم بن إبراهيم القنطري،قال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خالد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 العسقلاني،عن محمد بن السري،عن محمد بن المنكدر،عن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خالد الواسطي،و عنه في بحار الأنوار </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مهمل،و لا يبعد كونه من العامّة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6086_168521"/>
      <w:bookmarkStart w:id="358" w:name="pg16086_168521"/>
      <w:bookmarkEnd w:id="358"/>
    </w:p>
    <w:p>
      <w:pPr>
        <w:pStyle w:val="Heading5"/>
        <w:numPr>
          <w:ilvl w:val="4"/>
          <w:numId w:val="1"/>
        </w:numPr>
        <w:rPr/>
      </w:pPr>
      <w:bookmarkStart w:id="359" w:name="pg16086_168521"/>
      <w:bookmarkStart w:id="360" w:name="__RefHeading___Toc525099_1280447820"/>
      <w:bookmarkStart w:id="361" w:name="_Toc105"/>
      <w:bookmarkEnd w:id="359"/>
      <w:bookmarkEnd w:id="360"/>
      <w:r>
        <w:rPr/>
        <w:t>236</w:t>
      </w:r>
      <w:bookmarkEnd w:id="361"/>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العطّار العبدي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،ملخّص المقال في قسم غير البالغين مرتبة الوثاقة،جامع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العطّار العبدي،يعرف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مليقة،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أصحابنا في الرجال،له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الباء الموحّدة الساكنة،و الدال المهملة، نسبة إلى بني العبيد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التاج 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بني عديّ بن خباب </w:t>
      </w:r>
      <w:r>
        <w:rPr>
          <w:rStyle w:val="FootnoteAnchor"/>
          <w:rtl w:val="true"/>
        </w:rPr>
        <w:footnoteReference w:id="996"/>
      </w:r>
      <w:r>
        <w:rPr>
          <w:rFonts w:ascii="Amiri" w:hAnsi="Amiri" w:eastAsia="Amiri" w:cs="Amiri"/>
          <w:color w:val="111111"/>
          <w:sz w:val="28"/>
          <w:sz w:val="28"/>
          <w:szCs w:val="28"/>
          <w:rtl w:val="true"/>
          <w:lang w:bidi="ar-SA"/>
        </w:rPr>
        <w:t xml:space="preserve">بن قضاعة،و هو عبدي كهذلي في هذيل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العبيد بطن و هو عبدي كهذلي،و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العبدي نسبة إلى عبد القيس،و يقال عبقسيّ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في الصحاح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عبد القيس،و ربّما قالوا عبقسيّ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العبدي منسوب إلى بطن من بني عدّي بن جناب من قضاعة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بنو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الأرب في أنساب العرب للقلقشندي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عبيد أيضا بطن من بني عدي بن جناب من قضاعة،يقال لهم بنو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الباء الموحّدة،و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الايضاح،يعرف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مليقة،أو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مليكة،بالميم المضمومة،و اللام المفتوحة،و الياء المثنّاة التحتانية الساكنة،و الكاف المفتوحة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نسبه إلى عبد قيس،خيّر في نسبته بين العبدي و بين العبقسي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فتح اللام،و سكون الياء المثنّاة من تحت،و فتح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اللام المفتوحة،و الياء المثنّاة التحتانيّة الساكنة،و الكاف المفتوحة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ما سمعته من النجاشي </w:t>
      </w:r>
      <w:r>
        <w:rPr>
          <w:rStyle w:val="FootnoteAnchor"/>
          <w:rtl w:val="true"/>
        </w:rPr>
        <w:footnoteReference w:id="999"/>
      </w:r>
      <w:r>
        <w:rPr>
          <w:rFonts w:ascii="Amiri" w:hAnsi="Amiri" w:eastAsia="Amiri" w:cs="Amiri"/>
          <w:color w:val="111111"/>
          <w:sz w:val="28"/>
          <w:sz w:val="28"/>
          <w:szCs w:val="28"/>
          <w:rtl w:val="true"/>
          <w:lang w:bidi="ar-SA"/>
        </w:rPr>
        <w:t>كون الرجل إماميّا،و لكنّي لم أقف فيه على توثيق و لا مدح،فهو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الفهرست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ذكره في ملخّص المقال في قسم غير البالغين مرتبة الوثاقة،و جاء في مشيخة الصدوق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الفقيه في طريق منصور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منصور الصيقل؛فقد رويته عن أبي رضي اللّه عنه،عن سعد بن عبد اللّه، عن محمّد بن عبد الجبار،عن أبي محمّد الدهلي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خالد العطّار،عن محمد بن منصور،عن أبيه منصور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روى كتاب إبراهيم هذا عن أحمد بن عبدون،عن</w:t>
      </w:r>
    </w:p>
    <w:p>
      <w:pPr>
        <w:pStyle w:val="BookText"/>
        <w:rPr/>
      </w:pPr>
      <w:r>
        <w:rPr>
          <w:rFonts w:ascii="Amiri" w:hAnsi="Amiri" w:eastAsia="Amiri" w:cs="Amiri"/>
          <w:color w:val="111111"/>
          <w:sz w:val="28"/>
          <w:sz w:val="28"/>
          <w:szCs w:val="28"/>
          <w:rtl w:val="true"/>
          <w:lang w:bidi="ar-SA"/>
        </w:rPr>
        <w:t>أبي طالب الأنباري،عن حميد بن زياد،عن ابن نهيك،عنه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جاء في سند رواية الكافي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إبراهيم بن خالد،عن عبد اللّه بن وضّاح،عن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 خالد العبدية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الجبار،عن أبي محمد الهذلي،عن إبراهيم بن خالد القطّان،عن محمد بن منصور الصيقل،عن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الأسانيد المذكورة،مع ملاحظة من روى عنه و من يروي عنهم،بأنّ المترجم و القطّان واحد،و هو مصحّف العطّار،و قد عبّر عنه 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العطّار،و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القطّان،فالمترجم يكون عنوانه الكامل،إبراهيم بن خالد العبدي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محمّد الذهلي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تحصل القناعة بحسن المعنون،فهو غير متّضح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القطّان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من كتاب الجنائز،حديث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الهذلي،عن إبراهيم بن خالد القطّان،عن محمد بن منصور الصيقل،عن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الصدوق في مشيخته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منصور الصيقل فقد رويته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عن محمد بن عبد الجبّار،عن أبي محمد الذهليّ،عن إبراهيم بن خالد العطار عن محمد بن منصور الصيقل،عن أبيه منصور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خاتمة الوسائل </w:t>
      </w:r>
      <w:r>
        <w:rPr>
          <w:rFonts w:eastAsia="Amiri" w:cs="Amiri" w:ascii="Amiri" w:hAnsi="Amiri"/>
          <w:color w:val="111111"/>
          <w:sz w:val="28"/>
          <w:szCs w:val="28"/>
          <w:lang w:bidi="ar-SA"/>
        </w:rPr>
        <w:t>103/30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الدهلي،عن إبراهيم بن خالد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خاتمة مستدرك الوسائل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هذا،فالظاهر اتّحاده مع إبراهيم بن خالد العطّار العبدي المتقدّم و قد صحّف القطّان بالعطّار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في المعاجم الرجالية للمعنون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المقرئ الكسائي</w:t>
      </w:r>
    </w:p>
    <w:p>
      <w:pPr>
        <w:pStyle w:val="BookText"/>
        <w:rPr/>
      </w:pPr>
      <w:r>
        <w:rPr>
          <w:rFonts w:ascii="Amiri" w:hAnsi="Amiri" w:eastAsia="Amiri" w:cs="Amiri"/>
          <w:color w:val="111111"/>
          <w:sz w:val="28"/>
          <w:sz w:val="28"/>
          <w:szCs w:val="28"/>
          <w:rtl w:val="true"/>
          <w:lang w:bidi="ar-SA"/>
        </w:rPr>
        <w:t>ذكره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و طبعة انتشارات بوذرجمهري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الفضل،عن محمد بن جعفر المعروف بابن التبّان،عن إبراهيم بن خالد المقرئ الكسائي،عن عبد اللّه بن داهر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اليشكري</w:t>
      </w:r>
    </w:p>
    <w:p>
      <w:pPr>
        <w:pStyle w:val="BookText"/>
        <w:rPr/>
      </w:pPr>
      <w:r>
        <w:rPr>
          <w:rFonts w:ascii="Amiri" w:hAnsi="Amiri" w:eastAsia="Amiri" w:cs="Amiri"/>
          <w:color w:val="111111"/>
          <w:sz w:val="28"/>
          <w:sz w:val="28"/>
          <w:szCs w:val="28"/>
          <w:rtl w:val="true"/>
          <w:lang w:bidi="ar-SA"/>
        </w:rPr>
        <w:t xml:space="preserve">ذكره في خاتمة مستدرك الوسائل </w:t>
      </w: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ابن خالد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سلام بن أبي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ذكره أيضا في تهذيب الكمال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اليشكري،و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خالد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و هو من رواة العامّة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الخارفي</w:t>
      </w:r>
    </w:p>
    <w:p>
      <w:pPr>
        <w:pStyle w:val="BookText"/>
        <w:rPr/>
      </w:pPr>
      <w:r>
        <w:rPr>
          <w:rFonts w:ascii="Amiri" w:hAnsi="Amiri" w:eastAsia="Amiri" w:cs="Amiri"/>
          <w:color w:val="111111"/>
          <w:sz w:val="28"/>
          <w:sz w:val="28"/>
          <w:szCs w:val="28"/>
          <w:rtl w:val="true"/>
          <w:lang w:bidi="ar-SA"/>
        </w:rPr>
        <w:t>انظر ما ذكره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الخارقي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6086_168526"/>
      <w:bookmarkStart w:id="363" w:name="pg16086_168526"/>
      <w:bookmarkEnd w:id="363"/>
    </w:p>
    <w:p>
      <w:pPr>
        <w:pStyle w:val="Heading5"/>
        <w:numPr>
          <w:ilvl w:val="4"/>
          <w:numId w:val="1"/>
        </w:numPr>
        <w:rPr/>
      </w:pPr>
      <w:bookmarkStart w:id="364" w:name="pg16086_168526"/>
      <w:bookmarkStart w:id="365" w:name="__RefHeading___Toc525101_1280447820"/>
      <w:bookmarkStart w:id="366" w:name="_Toc106"/>
      <w:bookmarkEnd w:id="364"/>
      <w:bookmarkEnd w:id="365"/>
      <w:r>
        <w:rPr/>
        <w:t>241</w:t>
      </w:r>
      <w:bookmarkEnd w:id="36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الخارقي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نسختنا،رجال وسائل الشيعة </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غير البالغين مرتبة المدح و القدح،لسان الميزان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الخارفي،المخارقي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المعجمة،ثمّ الألف،ثمّ الراء المهملة المكسورة،ثمّ القاف،ثمّ الياء،نسبة إلى بيع السيوف القاطعة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خارق،أي قاطع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على من يقول خارق،أي سيف قاطع،و إنّما قالوا سيف قاضب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 يقف على تصريح التاج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بالفاء الموحّدة،نسبة إلى مالك بن عبد اللّه بن كثير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خارف،أبي قبيلة من همدان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الميم قبل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هو الاصحّ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في المنهج كونه ابن زياد الآتي،أو ابن هارون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المخارقي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رواية الكشّي،و علّق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الأظهر،و عليه يحتمل لابن زياد المتقدّم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هارون كما سيجيء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ملخّص المقال في قسم غير البالغين مرتبة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الكشّي،و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الكشّي المخارقي،فتأمّل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 وصف الأئمّة لأبي عبد اللّه عليه السلام،فدعا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الخارفي،ذكره الطوسي في رجال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المحارقي، روى الكشّي أنّه وصف عقيدته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اللّه،و أوصاه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الخارفي،فيحتمل أن يكون هذا هو المتقدّم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أبي زياد الخارفي،أو إبراهيم بن هارون الخارفي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المخارقي،روى الكشّي ما يدلّ على صحّة اعتقاده و مدحه،و دعاء الصادق عليه السلام له،و قد تقدّم ابن أبي زياد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الخارقي الكوفي، ممدوح رواه الكليني 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الخارقي جعفر بن محمد،عن نوح أنّ إبراهيم الخارقي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الأئمّة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متنا يشهد بصورة الإيمان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المخارقي،و هو ابن زياد المتقدّم،أو إبراهيم بن هارون 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الوسيط المخطوط حرف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خارف،أبي قبيلة من همدان،كما بيناه </w:t>
      </w:r>
      <w:r>
        <w:rPr>
          <w:rStyle w:val="FootnoteAnchor"/>
          <w:rtl w:val="true"/>
        </w:rPr>
        <w:footnoteReference w:id="100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الخارفي،و الخارف حافظ النخل أيضا، </w:t>
      </w:r>
    </w:p>
    <w:p>
      <w:pPr>
        <w:pStyle w:val="BookText"/>
        <w:rPr/>
      </w:pP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حال؛فإبراهيم هذا مجهول الحال؛إذ لم نقف في حقّه على 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نعم؛يستفاد إيمانه ممّا رواه الكشّي </w:t>
      </w:r>
      <w:r>
        <w:rPr>
          <w:rStyle w:val="FootnoteAnchor"/>
          <w:rtl w:val="true"/>
        </w:rPr>
        <w:footnoteReference w:id="1009"/>
      </w:r>
      <w:r>
        <w:rPr>
          <w:rFonts w:ascii="Amiri" w:hAnsi="Amiri" w:eastAsia="Amiri" w:cs="Amiri"/>
          <w:color w:val="111111"/>
          <w:sz w:val="28"/>
          <w:sz w:val="28"/>
          <w:szCs w:val="28"/>
          <w:rtl w:val="true"/>
          <w:lang w:bidi="ar-SA"/>
        </w:rPr>
        <w:t xml:space="preserve">عن جعفر بن أحمد،عن نوح، من أنّ إبراهيم الخارقي </w:t>
      </w:r>
      <w:r>
        <w:rPr>
          <w:rStyle w:val="FootnoteAnchor"/>
          <w:rtl w:val="true"/>
        </w:rPr>
        <w:footnoteReference w:id="10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الأئمّة عليهم السلام لأبي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له،و أشهد أنّ محمّدا عبده و رسوله </w:t>
      </w:r>
      <w:r>
        <w:rPr>
          <w:rStyle w:val="FootnoteAnchor"/>
          <w:rtl w:val="true"/>
        </w:rPr>
        <w:footnoteReference w:id="1011"/>
      </w:r>
      <w:r>
        <w:rPr>
          <w:rFonts w:ascii="Amiri" w:hAnsi="Amiri" w:eastAsia="Amiri" w:cs="Amiri"/>
          <w:color w:val="111111"/>
          <w:sz w:val="28"/>
          <w:sz w:val="28"/>
          <w:szCs w:val="28"/>
          <w:rtl w:val="true"/>
          <w:lang w:bidi="ar-SA"/>
        </w:rPr>
        <w:t>،و أنّ عليّا إمام،ثمّ الحسن،ثمّ الحسين،ثمّ علي بن الحسين،ثمّ محمّد بن علي،ثمّ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اللّه،اتّقوا اللّه،عليكم بالورع،و صدق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عفّة البطن 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أنّ الموجود في نسخة الكشّي الّتي عندي 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المحاربي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 أشكل بعض المعاصرين في قاموسه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كالخارقي بلا مناسبة،و إنّما في 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مخرف بطن من العرب،و لم يذكر أحد محارفا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 ما ذكره في تاج العروس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خارف لقب مالك بن عبد اللّه بن كثير،و نقلنا قول الكشّي و تحرير الطاوسي في إبراهيم المخارقي،فراجع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ثانيا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الخارفي نسبة إليه صحيح لكن لا وجه لقوله بالفاء الموحّدة،فليس لنا فاء باثنتين لا لفظا و لا خطا حتّى يقيّد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أفاده هذا المعاصر، و قد تغافل أنّ في ضبط نقط الكلمات يقال هذا،فيقال بالشين المنقوطة بثلاث نقط من فوق،مع أنّه ليس لنا شين منقوطة بنقطة واحدة أو اثنتين من تحت أو من فوق،و هل هذا إشكال ينبغي أن يسجل؟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إلاّ من حرصه على النقد،و لو كان الإشكال موهنا للمستشكل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أجنبيّا عمّا نحن</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حكى الرواية المذكورة في حقّ إبراهيم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الاختيار الطاوسي </w:t>
      </w:r>
      <w:r>
        <w:rPr>
          <w:rStyle w:val="FootnoteAnchor"/>
          <w:rtl w:val="true"/>
        </w:rPr>
        <w:footnoteReference w:id="1013"/>
      </w:r>
      <w:r>
        <w:rPr>
          <w:rFonts w:ascii="Amiri" w:hAnsi="Amiri" w:eastAsia="Amiri" w:cs="Amiri"/>
          <w:color w:val="111111"/>
          <w:sz w:val="28"/>
          <w:sz w:val="28"/>
          <w:szCs w:val="28"/>
          <w:rtl w:val="true"/>
          <w:lang w:bidi="ar-SA"/>
        </w:rPr>
        <w:t>،بخطّ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فتدلّ على إيمانه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عند دراسة حال المعنون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وصف عقيدته في الأئمّة عليهم السلام و شمله دعاء الإمام عليه السلام ينبغي عدّه حسنا، و الراجح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بعنوان إبراهيم بن زياد الخارقي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خرّبود</w:t>
      </w:r>
    </w:p>
    <w:p>
      <w:pPr>
        <w:pStyle w:val="BookText"/>
        <w:rPr/>
      </w:pPr>
      <w:r>
        <w:rPr>
          <w:rFonts w:ascii="Amiri" w:hAnsi="Amiri" w:eastAsia="Amiri" w:cs="Amiri"/>
          <w:color w:val="111111"/>
          <w:sz w:val="28"/>
          <w:sz w:val="28"/>
          <w:szCs w:val="28"/>
          <w:rtl w:val="true"/>
          <w:lang w:bidi="ar-SA"/>
        </w:rPr>
        <w:t>انظر ما ذكره قدّس سرّه في ترجمة إبراهيم بن خرّبوذ المكّي الآتي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367" w:name="pg16086_168530"/>
    </w:p>
    <w:p>
      <w:pPr>
        <w:pStyle w:val="Heading5"/>
        <w:numPr>
          <w:ilvl w:val="4"/>
          <w:numId w:val="1"/>
        </w:numPr>
        <w:rPr/>
      </w:pPr>
      <w:bookmarkStart w:id="368" w:name="__RefHeading___Toc525103_1280447820"/>
      <w:bookmarkStart w:id="369" w:name="_Toc107"/>
      <w:bookmarkEnd w:id="367"/>
      <w:bookmarkEnd w:id="368"/>
      <w:r>
        <w:rPr/>
        <w:t>243</w:t>
      </w:r>
      <w:bookmarkEnd w:id="369"/>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خرّبوذ المكّي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هامشه و لم يرد في الطبعة المحقّقة،لسان الميزان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روى عن الإمام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المفتوحة،ثمّ الراء المهملة المشدّدة،ثمّ الباء الموحّدة المضمومة،ثمّ الواو،ثمّ الذال المعجمة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 المعجمة بدل الذال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من رجال الشيخ رحمه اللّه خرّبود،مع ضبطه في الهامش بالخاء المضمومة،ثمّ الراء المشدّدة المفتوحة،ثمّ الباء المضمومة،ثمّ الواو،ثمّ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الأوّل؛ضرورة أنّ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الخفّاش الكبير </w:t>
      </w:r>
      <w:r>
        <w:rPr>
          <w:rStyle w:val="FootnoteAnchor"/>
          <w:rtl w:val="true"/>
        </w:rPr>
        <w:footnoteReference w:id="1017"/>
      </w:r>
      <w:r>
        <w:rPr>
          <w:rFonts w:ascii="Amiri" w:hAnsi="Amiri" w:eastAsia="Amiri" w:cs="Amiri"/>
          <w:color w:val="111111"/>
          <w:sz w:val="28"/>
          <w:sz w:val="28"/>
          <w:szCs w:val="28"/>
          <w:rtl w:val="true"/>
          <w:lang w:bidi="ar-SA"/>
        </w:rPr>
        <w:t>،و عادة العجم على أن يلقّبوا من لم يبصر في النهار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خربوذ،لشباهته به،و استعمله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لم </w:t>
      </w:r>
    </w:p>
    <w:p>
      <w:pPr>
        <w:pStyle w:val="BookText"/>
        <w:rPr/>
      </w:pPr>
      <w:r>
        <w:rPr>
          <w:rFonts w:ascii="Amiri" w:hAnsi="Amiri" w:eastAsia="Amiri" w:cs="Amiri"/>
          <w:color w:val="111111"/>
          <w:sz w:val="28"/>
          <w:sz w:val="28"/>
          <w:szCs w:val="28"/>
          <w:rtl w:val="true"/>
          <w:lang w:bidi="ar-SA"/>
        </w:rPr>
        <w:t>تكن صيغة فعلول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كلامهم،فعادتهم في مثل هذا تغيير الصيغة، إمّا بضمّ الفاء،أو بتشديد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اختاروا الثاني،فقالوا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حال؛فلم نقف فيه إلاّ على عدّ الشيخ رحمه اللّه له في رجاله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خرّبوذ المكّي،ذكره الطوسي في رجال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صحبته إلى الباقر عليه السلام خطأ،و الشيخ رحمه اللّه 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بعد الفحص و التنقيب في المصادر الرجاليّة و الحديثيّة لم يتّضح لي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الخزّاز</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إبراهيم الخزّاز،عن عثمان النواء،قال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الخزّاز، 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إبراهيم الخزّاز،عن عبد الحميد بن عواض،عن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إبراهيم الخزّاز،عن عثمان النواء،قال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إبراهيم الخزّاز،عن عبد الحميد بن عواض،عن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قد ذهبنا في ترجمة إبراهيم بن زياد أبي أيّوب الخزّاز الكوفي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اتّحاده مع المعنون،فراجع،و لاحظ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الخزّاز أبو أيّوب</w:t>
      </w:r>
    </w:p>
    <w:p>
      <w:pPr>
        <w:pStyle w:val="BookText"/>
        <w:rPr/>
      </w:pPr>
      <w:r>
        <w:rPr>
          <w:rFonts w:ascii="Amiri" w:hAnsi="Amiri" w:eastAsia="Amiri" w:cs="Amiri"/>
          <w:color w:val="111111"/>
          <w:sz w:val="28"/>
          <w:sz w:val="28"/>
          <w:szCs w:val="28"/>
          <w:rtl w:val="true"/>
          <w:lang w:bidi="ar-SA"/>
        </w:rPr>
        <w:t xml:space="preserve">جاء في الاستبصار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الخزّاز أبي أيّوب،عن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الخزّاز أبي أيّوب،عن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قد ذهبنا في ترجمة إبراهيم بن زياد أبي أيّوب الخزّاز الكوفي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اتّحاده مع المعنون،فراجع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كررنا الترجمة تبعا لبعض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الخصيب</w:t>
      </w:r>
    </w:p>
    <w:p>
      <w:pPr>
        <w:pStyle w:val="BookText"/>
        <w:rPr/>
      </w:pPr>
      <w:r>
        <w:rPr>
          <w:rFonts w:ascii="Amiri" w:hAnsi="Amiri" w:eastAsia="Amiri" w:cs="Amiri"/>
          <w:color w:val="111111"/>
          <w:sz w:val="28"/>
          <w:sz w:val="28"/>
          <w:szCs w:val="28"/>
          <w:rtl w:val="true"/>
          <w:lang w:bidi="ar-SA"/>
        </w:rPr>
        <w:t>ذكره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 حمدان  ابن الخطيب،عن إبراهيم 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مرابطا لسيّدنا أبي الحسن علي بن محمد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مجاورين الإمامين عليهما السلام عن سيّدنا أبي الحسن و أبي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 الأنباري،فراجع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6086_168533"/>
      <w:bookmarkStart w:id="371" w:name="pg16086_168533"/>
      <w:bookmarkEnd w:id="371"/>
    </w:p>
    <w:p>
      <w:pPr>
        <w:pStyle w:val="Heading5"/>
        <w:numPr>
          <w:ilvl w:val="4"/>
          <w:numId w:val="1"/>
        </w:numPr>
        <w:rPr/>
      </w:pPr>
      <w:bookmarkStart w:id="372" w:name="pg16086_168533"/>
      <w:bookmarkStart w:id="373" w:name="__RefHeading___Toc525105_1280447820"/>
      <w:bookmarkStart w:id="374" w:name="_Toc108"/>
      <w:bookmarkEnd w:id="372"/>
      <w:bookmarkEnd w:id="373"/>
      <w:r>
        <w:rPr/>
        <w:t>247</w:t>
      </w:r>
      <w:bookmarkEnd w:id="37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خضيب الأنباري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في الطبعة المحقّقة و سقطت،مجمع الرجال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،ملخّص المقال في قسم المجاهيل،رجال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بالخاء،ثمّ الضاد المعجمتين،ثمّ الياء المثنّاة،ثمّ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به جماعة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فيه التكبير و التصغير،و الفارق فتح الخاء،و كسر الضاد،على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الأوّل،و فتح الثاني على الثاني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المفتوحة،ثمّ النون الساكنة،ثمّ الباء الموحدة،ثمّ الألف، ثمّ الراء المهملة،ثمّ الياء،نسبة إلى الأنبار،بلدة قديمة بالعراق على شاطئ الفرات،في غربي بغداد،بينهما عشرة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 لأنّ كسرى كان يتّخذ فيها أنابير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وضع الخطّ العربي رجل من أهل الأنبار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إلى الأنبار،مواضع معروفة بين البرّ 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الأنبار،قرية ببلخ،و هي قصبة ناحية جوزجان،و هي على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 إلى كلّ من المواضع المذكورة خلق كثير من العلماء و المحدّثين،من العامّة و الخاصّة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تفصيلا أكثر،و ذكر جملة ممّن نسبوا إليها من المحدّثين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بحثا مبسوطا حول كلمة الأنبار و الذين نسبوا إليها من المحدّثين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الأنبار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حاله إلاّ على عدّه في المنهج </w:t>
      </w:r>
      <w:r>
        <w:rPr>
          <w:rStyle w:val="FootnoteAnchor"/>
          <w:rtl w:val="true"/>
        </w:rPr>
        <w:footnoteReference w:id="1023"/>
      </w:r>
      <w:r>
        <w:rPr>
          <w:rFonts w:ascii="Amiri" w:hAnsi="Amiri" w:eastAsia="Amiri" w:cs="Amiri"/>
          <w:color w:val="111111"/>
          <w:sz w:val="28"/>
          <w:sz w:val="28"/>
          <w:szCs w:val="28"/>
          <w:rtl w:val="true"/>
          <w:lang w:bidi="ar-SA"/>
        </w:rPr>
        <w:t xml:space="preserve">من رجال الهادي عليه السلام،و في النقد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ناسبين له إلى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نسختان من رجال الشيخ،لم يتعرّض للرجل في</w:t>
      </w:r>
    </w:p>
    <w:p>
      <w:pPr>
        <w:pStyle w:val="BookText"/>
        <w:rPr/>
      </w:pPr>
      <w:r>
        <w:rPr>
          <w:rFonts w:ascii="Amiri" w:hAnsi="Amiri" w:eastAsia="Amiri" w:cs="Amiri"/>
          <w:color w:val="111111"/>
          <w:sz w:val="28"/>
          <w:sz w:val="28"/>
          <w:szCs w:val="28"/>
          <w:rtl w:val="true"/>
          <w:lang w:bidi="ar-SA"/>
        </w:rPr>
        <w:t>رجال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حصيب الأنباري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ضبطه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و كسر الضاد،المعجمتين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في قسم المجاهيل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خضيب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عون الأبرش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إبراهيم بن الخضيب 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ما نقلناه،لا يبقى شكّ بأنّ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 ذكر في أصحاب الإمام العسكري في رجال الشيخ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غلط،و الصحيح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الخضيب الأنباري،و هو من أصحاب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أحدهما بالحاء و الصاد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 بالحاء المهملة و الضاد المعجمة،و 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حال؛فلا يستفاد من ذلك إلاّ كونه إماميّا،إلاّ أنّه مجهول الحال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لم أقف على مدح أو قدح في الرجل،و روايته في أبي عون الأبرش تثبت كونه إماميّا،أمّا حسنه فلم أجد ما يدلّ عليه،فهو مجهول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الخطاب</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 و التجمل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المعلّى،عن إبراهيم بن الخطاب،رفعه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الخطاب بن الفراء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للمعنون رواية سوى المشار إليها،و لم يعنونه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خلف الدوري</w:t>
      </w:r>
    </w:p>
    <w:p>
      <w:pPr>
        <w:pStyle w:val="BookText"/>
        <w:rPr/>
      </w:pPr>
      <w:r>
        <w:rPr>
          <w:rFonts w:ascii="Amiri" w:hAnsi="Amiri" w:eastAsia="Amiri" w:cs="Amiri"/>
          <w:color w:val="111111"/>
          <w:sz w:val="28"/>
          <w:sz w:val="28"/>
          <w:szCs w:val="28"/>
          <w:rtl w:val="true"/>
          <w:lang w:bidi="ar-SA"/>
        </w:rPr>
        <w:t>ذكره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محمد بن سليمان الأعبدي،و إبراهيم بن خلف الدوري،و عبد اللّه بن سليمان بن الأشعب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 محمد بن محمد بن سليمان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الأعبدي،و الرواية هذه مشهورة في مصادر الخاصّة و العامّة،راجع المستر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 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خلف بن عباد الأنماطي</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الغيبة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إبراهيم بن خلف بن عباد الأنماطي، عن مفضّل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علماء الرجال من عنونه،و لم أظفر على رواية أخرى له،فهو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الخليل بن 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سيدة،شدّة،رشيدة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القوهدي</w:t>
      </w:r>
    </w:p>
    <w:p>
      <w:pPr>
        <w:pStyle w:val="BookText"/>
        <w:rPr/>
      </w:pPr>
      <w:r>
        <w:rPr>
          <w:rFonts w:ascii="Amiri" w:hAnsi="Amiri" w:eastAsia="Amiri" w:cs="Amiri"/>
          <w:color w:val="111111"/>
          <w:sz w:val="28"/>
          <w:sz w:val="28"/>
          <w:szCs w:val="28"/>
          <w:rtl w:val="true"/>
          <w:lang w:bidi="ar-SA"/>
        </w:rPr>
        <w:t>قال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عفيف الدين إبراهيم بن الخليل بن شيدة القوهدي،فاضل،له نظم و نثر رائق، نزيل بلدة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الحرّ في أمل الآمل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اكتفوا بنقل عبارة الفهرست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ربّما أمكن عدّ المعنون حسنا في أوّل درجة 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الخليل الفراهيدي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الخليل الفراهيدي شيعي،ذكره أبو الحسن ابن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ذكرا في الفهرست للشيخ منتجب الدين طبعة قمّ،و لعلّه كان العنوان مذكورا و سقط من النسخة التي طبعت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هذا لم أجد في المعاجم الرجالية من عنونه،أمّا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فهو من مشاهير أئمّة الأدب و اللغة و مخترع العروض،و كان إمامي المذهب،و لذلك نسبة إبراهيم بن الخليل إلى التشيع ليس ببعيد،و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أجد له في المعاجم الرجاليّة ذكرا،و لذلك أعدّه مهملا إن كان من الرواة،و إلاّ عدّ مجهولا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داود اليعقوبي</w:t>
      </w:r>
    </w:p>
    <w:p>
      <w:pPr>
        <w:pStyle w:val="BookText"/>
        <w:rPr/>
      </w:pPr>
      <w:r>
        <w:rPr>
          <w:rFonts w:ascii="Amiri" w:hAnsi="Amiri" w:eastAsia="Amiri" w:cs="Amiri"/>
          <w:color w:val="111111"/>
          <w:sz w:val="28"/>
          <w:sz w:val="28"/>
          <w:szCs w:val="28"/>
          <w:rtl w:val="true"/>
          <w:lang w:bidi="ar-SA"/>
        </w:rPr>
        <w:t>لاحظ ما سيأتي بهذا الاسم و اسم الأب و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طاب ثراه،إذ هو نسخة 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086_168538"/>
      <w:bookmarkStart w:id="376" w:name="pg16086_168538"/>
      <w:bookmarkEnd w:id="376"/>
    </w:p>
    <w:p>
      <w:pPr>
        <w:pStyle w:val="Heading5"/>
        <w:numPr>
          <w:ilvl w:val="4"/>
          <w:numId w:val="1"/>
        </w:numPr>
        <w:rPr/>
      </w:pPr>
      <w:bookmarkStart w:id="377" w:name="pg16086_168538"/>
      <w:bookmarkStart w:id="378" w:name="__RefHeading___Toc525107_1280447820"/>
      <w:bookmarkStart w:id="379" w:name="_Toc109"/>
      <w:bookmarkEnd w:id="377"/>
      <w:bookmarkEnd w:id="378"/>
      <w:r>
        <w:rPr/>
        <w:t>254</w:t>
      </w:r>
      <w:bookmarkEnd w:id="379"/>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داود اليعقوبي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اليعقوبي،الوافي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أربعة من الصحابة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زمغة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القبطي مولى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ضبط يعقوب في توضيح المشتبه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إبراهيم هذا إلى أحدهم،و هو جدّه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نسبة إلى يعقوبا الّتي هي قرية كبيرة ببغداد </w:t>
      </w:r>
      <w:r>
        <w:rPr>
          <w:rStyle w:val="FootnoteAnchor"/>
          <w:rtl w:val="true"/>
        </w:rPr>
        <w:footnoteReference w:id="1029"/>
      </w:r>
      <w:r>
        <w:rPr>
          <w:rFonts w:ascii="Amiri" w:hAnsi="Amiri" w:eastAsia="Amiri" w:cs="Amiri"/>
          <w:color w:val="111111"/>
          <w:sz w:val="28"/>
          <w:sz w:val="28"/>
          <w:szCs w:val="28"/>
          <w:rtl w:val="true"/>
          <w:lang w:bidi="ar-SA"/>
        </w:rPr>
        <w:t>،على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فراسخ منها،على طريق خراسان </w:t>
      </w:r>
      <w:r>
        <w:rPr>
          <w:rStyle w:val="FootnoteAnchor"/>
          <w:rtl w:val="true"/>
        </w:rPr>
        <w:footnoteReference w:id="1030"/>
      </w:r>
      <w:r>
        <w:rPr>
          <w:rFonts w:ascii="Amiri" w:hAnsi="Amiri" w:eastAsia="Amiri" w:cs="Amiri"/>
          <w:color w:val="111111"/>
          <w:sz w:val="28"/>
          <w:sz w:val="28"/>
          <w:szCs w:val="28"/>
          <w:rtl w:val="true"/>
          <w:lang w:bidi="ar-SA"/>
        </w:rPr>
        <w:t>،و النسبة إليه يعقوبي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ضبط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الايضاح </w:t>
      </w:r>
      <w:r>
        <w:rPr>
          <w:rStyle w:val="FootnoteAnchor"/>
          <w:rtl w:val="true"/>
        </w:rPr>
        <w:footnoteReference w:id="1031"/>
      </w:r>
      <w:r>
        <w:rPr>
          <w:rFonts w:ascii="IRNazanin" w:hAnsi="IRNazanin" w:eastAsia="IRNazanin"/>
          <w:color w:val="111111"/>
          <w:sz w:val="28"/>
          <w:sz w:val="28"/>
          <w:szCs w:val="28"/>
          <w:rtl w:val="true"/>
          <w:lang w:bidi="fa-IR"/>
        </w:rPr>
        <w:t xml:space="preserve">،و مجمع </w:t>
      </w:r>
    </w:p>
    <w:p>
      <w:pPr>
        <w:pStyle w:val="BookText"/>
        <w:rPr/>
      </w:pPr>
      <w:r>
        <w:rPr>
          <w:rFonts w:ascii="Amiri" w:hAnsi="Amiri" w:eastAsia="Amiri" w:cs="Amiri"/>
          <w:color w:val="111111"/>
          <w:sz w:val="28"/>
          <w:sz w:val="28"/>
          <w:szCs w:val="28"/>
          <w:rtl w:val="true"/>
          <w:lang w:bidi="ar-SA"/>
        </w:rPr>
        <w:t xml:space="preserve">البحرين </w:t>
      </w:r>
      <w:r>
        <w:rPr>
          <w:rStyle w:val="FootnoteAnchor"/>
          <w:rtl w:val="true"/>
        </w:rPr>
        <w:footnoteReference w:id="1032"/>
      </w:r>
      <w:r>
        <w:rPr>
          <w:rFonts w:ascii="Amiri" w:hAnsi="Amiri" w:eastAsia="Amiri" w:cs="Amiri"/>
          <w:color w:val="111111"/>
          <w:sz w:val="28"/>
          <w:sz w:val="28"/>
          <w:szCs w:val="28"/>
          <w:rtl w:val="true"/>
          <w:lang w:bidi="ar-SA"/>
        </w:rPr>
        <w:t xml:space="preserve">،و الوافي </w:t>
      </w:r>
      <w:r>
        <w:rPr>
          <w:rStyle w:val="FootnoteAnchor"/>
          <w:rtl w:val="true"/>
        </w:rPr>
        <w:footnoteReference w:id="10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 خطّ الشهيد الثاني أنّه بالباء الموحّدة في أوّله،و أنّ بعقوبا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يساعد على ذلك ما ذكره أنّ ياقوت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انظر ما جاء في مراصد الاطلاع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اللباب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 و سكون العين المهملة و ضمّ القاف،و في آخرها باء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بعقوبا،و هي قرية كبيرة على عشرة فراسخ من بغداد،ينسب إليها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بعقوبا التي قالها الحموي القرية التي في عصرنا بين بغداد و كربلاء المعروفة باليعقوبية أو أنّه ليس بعقب مذكورا في اللغة لا يبعد أن يكون بعقوبا مخفّف أبي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اعجب،فإن هذا منه غريب الشبه بالخيال،و جعل يفسر الكلمات التي ذكر معناها أهل الفن بخياله و احتمالاته،فإن الخرائط الرسمية القديمة و العصرية لم تشر إلى وجود قرية بين كربلاء و بغداد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بعقوبا أو يعقوبية،نعم بلدة بين بغداد و خانقين قريبة من حدود إيران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بعقوبة،ثمّ أيّ علاقة بين بعقوبا و أبي يعقوب إلاّ في الاشتراك في بعض الحروف،و هل كلّ ما لم يذكره اللغويّون يجب تأويله و اختراع معنى له بالاحتمال أو الخيال،مع أنّه ليس على اللغويين ذكر أسماء البلاد و القرى و الأرياف، بل إنّ ذلك ممّا يخصّ علماء الجغرافية و المسّاحين،و على كلّ حال فمع تصريح معجم البلدان و مراصد الاطلاع و اللباب،لا وجه لهذه التمحّلات،فتفطّن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بعقوبا في باب ما أوّله</w:t>
      </w:r>
    </w:p>
    <w:p>
      <w:pPr>
        <w:pStyle w:val="BookText"/>
        <w:rPr/>
      </w:pPr>
      <w:r>
        <w:rPr>
          <w:rFonts w:ascii="Amiri" w:hAnsi="Amiri" w:eastAsia="Amiri" w:cs="Amiri"/>
          <w:color w:val="111111"/>
          <w:sz w:val="28"/>
          <w:sz w:val="28"/>
          <w:szCs w:val="28"/>
          <w:rtl w:val="true"/>
          <w:lang w:bidi="ar-SA"/>
        </w:rPr>
        <w:t>باء موحّدة،قال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ضمّ القاف،و سكون الواو، و الباء الموحّدة،و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بعقوبا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هي قصبة في طريق خراسان،بينها و بين بغداد عشرة فراسخ،كثيرة البساتين،يسقيها نهر حلو، و عليه في وسطها قنطرة تتّصل بسوقين من جانبيها و بها حمّامات و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فيه إلاّ على عدّ الشيخ رحمه اللّه له في رجاله من أصحاب كلّ من الجواد و الهادي عليهما السلام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داود اليعقوبي،ذكره الطوسي في رجال الشيعة،و قال روى عن علي الرضا بن الكاظم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الرواة </w:t>
      </w:r>
      <w:r>
        <w:rPr>
          <w:rStyle w:val="FootnoteAnchor"/>
          <w:rtl w:val="true"/>
        </w:rPr>
        <w:footnoteReference w:id="1037"/>
      </w:r>
      <w:r>
        <w:rPr>
          <w:rFonts w:ascii="Amiri" w:hAnsi="Amiri" w:eastAsia="Amiri" w:cs="Amiri"/>
          <w:color w:val="111111"/>
          <w:sz w:val="28"/>
          <w:sz w:val="28"/>
          <w:szCs w:val="28"/>
          <w:rtl w:val="true"/>
          <w:lang w:bidi="ar-SA"/>
        </w:rPr>
        <w:t xml:space="preserve">أنّه روى في أواخر كتاب المكاسب من التهذيب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أيضا في الخصال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الآدمي، عن إبراهيم بن داود اليعقوبي،عن أخيه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عن إبراهيم بن داود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bookmarkStart w:id="380" w:name="pg16086_168541"/>
    </w:p>
    <w:p>
      <w:pPr>
        <w:pStyle w:val="BookText"/>
        <w:rPr/>
      </w:pPr>
      <w:bookmarkEnd w:id="380"/>
      <w:r>
        <w:rPr>
          <w:rFonts w:ascii="Amiri" w:hAnsi="Amiri" w:eastAsia="Amiri" w:cs="Amiri"/>
          <w:color w:val="111111"/>
          <w:sz w:val="28"/>
          <w:sz w:val="28"/>
          <w:szCs w:val="28"/>
          <w:rtl w:val="true"/>
          <w:lang w:bidi="ar-SA"/>
        </w:rPr>
        <w:t xml:space="preserve">السندي بن الربيع،عنه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لم نجد ما يستدلّ به على حال المترجم،سوى الروايات المشار إليها التي تشير إلى نوع اختصاص بالإمام الجواد و الإمام الهادي عليهما السلام،و لا يبعد عدّه في أوّل درجة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525109_1280447820"/>
      <w:bookmarkStart w:id="382" w:name="_Toc110"/>
      <w:bookmarkEnd w:id="381"/>
      <w:r>
        <w:rPr/>
        <w:t>255</w:t>
      </w:r>
      <w:bookmarkEnd w:id="382"/>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الدهقان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المهملة و ضمّها،رئيس القرية،و هو اسم أعجميّ مركّب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القرية؛لأنّ ده اسم للقرية،و 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للسلطان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المصباح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 يطلق على رئيس القرية،و على التاجر،و على من له مال و 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نونه أصليّة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زائدة،و هو من الدّهق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41"/>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لم يجد الفحص و التنقيب في تبيين حال المترجم،فهو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الديزج</w:t>
      </w:r>
    </w:p>
    <w:p>
      <w:pPr>
        <w:pStyle w:val="BookText"/>
        <w:rPr/>
      </w:pPr>
      <w:r>
        <w:rPr>
          <w:rFonts w:ascii="Amiri" w:hAnsi="Amiri" w:eastAsia="Amiri" w:cs="Amiri"/>
          <w:color w:val="111111"/>
          <w:sz w:val="28"/>
          <w:sz w:val="28"/>
          <w:szCs w:val="28"/>
          <w:rtl w:val="true"/>
          <w:lang w:bidi="ar-SA"/>
        </w:rPr>
        <w:t>ذكر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مسلمة،عن إبراهيم الديزج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المتوكّل إلى كربلاء لتغيير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وجّهني المتوكّل أنا و الديزج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مناقب ابن شهرآشوب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هذا من جلاوزة المتوكّل،و روى معجزة من معاجز سيّد الشهداء عليه السلام و ليس من الرواة،بل يعدّ من أضعف الضعفاء عامله اللّه بعد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راحة البصري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و عبد الكريم بن عمرو و إبراهيم بن راحة البصري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مسعود بن عمرو الجحدري،قال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راحة،قال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شعر رثى به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عمرو الجحدري،قال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داحة،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شعر رثى به الحسين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و الشعر في المقامين واحد مع اتّحاد السند ففي الأوّل ذكر إبراهيم بن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إبراهيم بن داحة يستكشف الاتّحاد و أنّ أحدهما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علماء الرجال فهو مهمل و إن كانت رواياته سديدة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6086_168544"/>
      <w:bookmarkStart w:id="384" w:name="pg16086_168544"/>
      <w:bookmarkEnd w:id="384"/>
    </w:p>
    <w:p>
      <w:pPr>
        <w:pStyle w:val="Heading5"/>
        <w:numPr>
          <w:ilvl w:val="4"/>
          <w:numId w:val="1"/>
        </w:numPr>
        <w:rPr/>
      </w:pPr>
      <w:bookmarkStart w:id="385" w:name="pg16086_168544"/>
      <w:bookmarkStart w:id="386" w:name="__RefHeading___Toc525111_1280447820"/>
      <w:bookmarkStart w:id="387" w:name="_Toc111"/>
      <w:bookmarkEnd w:id="385"/>
      <w:bookmarkEnd w:id="386"/>
      <w:r>
        <w:rPr/>
        <w:t>258</w:t>
      </w:r>
      <w:bookmarkEnd w:id="38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الجحدري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،ملخّص المقال في قسم الصحاح،هداية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الموجود في نسختين من رجال الشيخ رحمه اللّه </w:t>
      </w:r>
      <w:r>
        <w:rPr>
          <w:rStyle w:val="FootnoteAnchor"/>
          <w:rtl w:val="true"/>
        </w:rPr>
        <w:footnoteReference w:id="1044"/>
      </w:r>
      <w:r>
        <w:rPr>
          <w:rFonts w:ascii="Amiri" w:hAnsi="Amiri" w:eastAsia="Amiri" w:cs="Amiri"/>
          <w:color w:val="111111"/>
          <w:sz w:val="28"/>
          <w:sz w:val="28"/>
          <w:szCs w:val="28"/>
          <w:rtl w:val="true"/>
          <w:lang w:bidi="ar-SA"/>
        </w:rPr>
        <w:t xml:space="preserve">،و نسختين من فهرسته </w:t>
      </w:r>
      <w:r>
        <w:rPr>
          <w:rStyle w:val="FootnoteAnchor"/>
          <w:rtl w:val="true"/>
        </w:rPr>
        <w:footnoteReference w:id="1045"/>
      </w:r>
      <w:r>
        <w:rPr>
          <w:rFonts w:ascii="Amiri" w:hAnsi="Amiri" w:eastAsia="Amiri" w:cs="Amiri"/>
          <w:color w:val="111111"/>
          <w:sz w:val="28"/>
          <w:sz w:val="28"/>
          <w:szCs w:val="28"/>
          <w:rtl w:val="true"/>
          <w:lang w:bidi="ar-SA"/>
        </w:rPr>
        <w:t xml:space="preserve">،و نسخة النقد </w:t>
      </w:r>
      <w:r>
        <w:rPr>
          <w:rStyle w:val="FootnoteAnchor"/>
          <w:rtl w:val="true"/>
        </w:rPr>
        <w:footnoteReference w:id="1046"/>
      </w:r>
      <w:r>
        <w:rPr>
          <w:rFonts w:ascii="IRNazanin" w:hAnsi="IRNazanin" w:eastAsia="IRNazanin"/>
          <w:color w:val="111111"/>
          <w:sz w:val="28"/>
          <w:sz w:val="28"/>
          <w:szCs w:val="28"/>
          <w:rtl w:val="true"/>
          <w:lang w:bidi="fa-IR"/>
        </w:rPr>
        <w:t xml:space="preserve">،و المنهج </w:t>
      </w:r>
      <w:r>
        <w:rPr>
          <w:rStyle w:val="FootnoteAnchor"/>
          <w:rtl w:val="true"/>
        </w:rPr>
        <w:footnoteReference w:id="1047"/>
      </w:r>
      <w:r>
        <w:rPr>
          <w:rFonts w:ascii="Amiri" w:hAnsi="Amiri" w:eastAsia="Amiri" w:cs="Amiri"/>
          <w:color w:val="111111"/>
          <w:sz w:val="28"/>
          <w:sz w:val="28"/>
          <w:szCs w:val="28"/>
          <w:rtl w:val="true"/>
          <w:lang w:bidi="ar-SA"/>
        </w:rPr>
        <w:t xml:space="preserve">،و نسخة مصحّحة من منتهى المقال </w:t>
      </w:r>
      <w:r>
        <w:rPr>
          <w:rStyle w:val="FootnoteAnchor"/>
          <w:rtl w:val="true"/>
        </w:rPr>
        <w:footnoteReference w:id="1048"/>
      </w:r>
      <w:r>
        <w:rPr>
          <w:rFonts w:ascii="Amiri" w:hAnsi="Amiri" w:eastAsia="Amiri" w:cs="Amiri"/>
          <w:color w:val="111111"/>
          <w:sz w:val="28"/>
          <w:sz w:val="28"/>
          <w:szCs w:val="28"/>
          <w:rtl w:val="true"/>
          <w:lang w:bidi="ar-SA"/>
        </w:rPr>
        <w:t>،على ما سطرنا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بالراء المهملة المفتوحة،ثمّ الجيم،ثمّ الألف،ثمّ الهمزة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الجحدري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المعجمة المفتوحة،ثمّ الحاء المهملة الساكنة،ثمّ الدال </w:t>
      </w:r>
    </w:p>
    <w:p>
      <w:pPr>
        <w:pStyle w:val="BookText"/>
        <w:rPr/>
      </w:pPr>
      <w:r>
        <w:rPr>
          <w:rFonts w:ascii="Amiri" w:hAnsi="Amiri" w:eastAsia="Amiri" w:cs="Amiri"/>
          <w:color w:val="111111"/>
          <w:sz w:val="28"/>
          <w:sz w:val="28"/>
          <w:szCs w:val="28"/>
          <w:rtl w:val="true"/>
          <w:lang w:bidi="ar-SA"/>
        </w:rPr>
        <w:t xml:space="preserve">المهملة المفتوحة،ثمّ الراء المهملة المكسورة،ثمّ الياء؛نسبة إلى جحدر بن ضبيعة ابن قيس بن ثعلبة بن عكابة بن صعب،و هو في الأصل بمعنى القصير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انظر هامش الإكمال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ضبط جحدر،و انظر معنى الجحدر في الصحاح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51"/>
      </w:r>
      <w:r>
        <w:rPr>
          <w:rFonts w:ascii="Amiri" w:hAnsi="Amiri" w:eastAsia="Amiri" w:cs="Amiri"/>
          <w:color w:val="111111"/>
          <w:sz w:val="28"/>
          <w:sz w:val="28"/>
          <w:szCs w:val="28"/>
          <w:rtl w:val="true"/>
          <w:lang w:bidi="ar-SA"/>
        </w:rPr>
        <w:t>ممّن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هاشم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52"/>
      </w:r>
      <w:r>
        <w:rPr>
          <w:rFonts w:ascii="Amiri" w:hAnsi="Amiri" w:eastAsia="Amiri" w:cs="Amiri"/>
          <w:color w:val="111111"/>
          <w:sz w:val="28"/>
          <w:sz w:val="28"/>
          <w:szCs w:val="28"/>
          <w:rtl w:val="true"/>
          <w:lang w:bidi="ar-SA"/>
        </w:rPr>
        <w:t xml:space="preserve">ليس في طبعة النجف الأشرف و لا في طبعة الهند من الفهرست ذكر عن الترضّي،نعم في مجمع الرجال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 رضي اللّه عنه،فيتّضح أنّ النسخ المطبوعة قد اسقط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قيس بن ثعلبة،رجل ثقة من أصحابنا البصريّين،له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الفضائل،أخبرنا به أحمد بن عبدون،عن أحمد ابن زياد بن جعفر الهمداني </w:t>
      </w:r>
      <w:r>
        <w:rPr>
          <w:rStyle w:val="FootnoteAnchor"/>
          <w:rtl w:val="true"/>
        </w:rPr>
        <w:footnoteReference w:id="1054"/>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إبراهيم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55"/>
      </w:r>
      <w:r>
        <w:rPr>
          <w:rFonts w:ascii="Amiri" w:hAnsi="Amiri" w:eastAsia="Amiri" w:cs="Amiri"/>
          <w:color w:val="111111"/>
          <w:sz w:val="28"/>
          <w:sz w:val="28"/>
          <w:szCs w:val="28"/>
          <w:rtl w:val="true"/>
          <w:lang w:bidi="ar-SA"/>
        </w:rPr>
        <w:t>أيضا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قيس بن ثعلبة،رجل ثقة،من أصحابنا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عبارة النجاشي </w:t>
      </w:r>
      <w:r>
        <w:rPr>
          <w:rStyle w:val="FootnoteAnchor"/>
          <w:rtl w:val="true"/>
        </w:rPr>
        <w:footnoteReference w:id="1056"/>
      </w:r>
      <w:r>
        <w:rPr>
          <w:rFonts w:ascii="Amiri" w:hAnsi="Amiri" w:eastAsia="Amiri" w:cs="Amiri"/>
          <w:color w:val="111111"/>
          <w:sz w:val="28"/>
          <w:sz w:val="28"/>
          <w:szCs w:val="28"/>
          <w:rtl w:val="true"/>
          <w:lang w:bidi="ar-SA"/>
        </w:rPr>
        <w:t>،و زاد بعده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الفضائل،أخبرنا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إبراهيم بن 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105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بصريّ،له مجلس يصف فيه أبا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الفحص عن هذه الرواية و ثبتها </w:t>
      </w:r>
      <w:r>
        <w:rPr>
          <w:rStyle w:val="FootnoteAnchor"/>
          <w:rtl w:val="true"/>
        </w:rPr>
        <w:footnoteReference w:id="1058"/>
      </w:r>
      <w:r>
        <w:rPr>
          <w:rFonts w:ascii="Amiri" w:hAnsi="Amiri" w:eastAsia="Amiri" w:cs="Amiri"/>
          <w:color w:val="111111"/>
          <w:sz w:val="28"/>
          <w:sz w:val="28"/>
          <w:szCs w:val="28"/>
          <w:rtl w:val="true"/>
          <w:lang w:bidi="ar-SA"/>
        </w:rPr>
        <w:t xml:space="preserve">تيمّنا،و إنّي تفحّصت مقدارا،فلم أظفر به </w:t>
      </w:r>
      <w:r>
        <w:rPr>
          <w:rStyle w:val="FootnoteAnchor"/>
          <w:rtl w:val="true"/>
        </w:rPr>
        <w:footnoteReference w:id="1059"/>
      </w:r>
      <w:r>
        <w:rPr>
          <w:rFonts w:ascii="Amiri" w:hAnsi="Amiri" w:eastAsia="Amiri" w:cs="Amiri"/>
          <w:color w:val="111111"/>
          <w:sz w:val="28"/>
          <w:sz w:val="28"/>
          <w:szCs w:val="28"/>
          <w:rtl w:val="true"/>
          <w:lang w:bidi="ar-SA"/>
        </w:rPr>
        <w:t>،و أسأل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وثّق الرجل في الوجيزة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عنونه في لسان الميزان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الجحدري أبو إسحاق الثعلبي البصري ذكره الطوسي في مصنّفي الشيعة الإمامية،روى عنه إبراهيم بن هاشم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1061"/>
      </w:r>
      <w:r>
        <w:rPr>
          <w:rFonts w:ascii="Amiri" w:hAnsi="Amiri" w:eastAsia="Amiri" w:cs="Amiri"/>
          <w:color w:val="111111"/>
          <w:sz w:val="28"/>
          <w:sz w:val="28"/>
          <w:szCs w:val="28"/>
          <w:rtl w:val="true"/>
          <w:lang w:bidi="ar-SA"/>
        </w:rPr>
        <w:t xml:space="preserve">،و المشتركات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أنّه الجحدري الثقة برواية علي بن إبراهيم بن هاشم،عن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w:t>
      </w:r>
      <w:r>
        <w:rPr>
          <w:rStyle w:val="FootnoteAnchor"/>
          <w:rtl w:val="true"/>
        </w:rPr>
        <w:footnoteReference w:id="1063"/>
      </w:r>
      <w:r>
        <w:rPr>
          <w:rFonts w:ascii="Amiri" w:hAnsi="Amiri" w:eastAsia="Amiri" w:cs="Amiri"/>
          <w:color w:val="111111"/>
          <w:sz w:val="28"/>
          <w:sz w:val="28"/>
          <w:szCs w:val="28"/>
          <w:rtl w:val="true"/>
          <w:lang w:bidi="ar-SA"/>
        </w:rPr>
        <w:t xml:space="preserve">و النجاشي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ترجمه لم يزد على رواية إبراهيم بن هاشم عنه،فكأنّ الراوي عن المترجم منحصر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رجاء الجحدري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الانوار </w:t>
      </w: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أبيه،عن إبراهيم بن رجاء الجحدري عن علي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عن أبيه عن إبراهيم بن رجاء عن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أبيه،عن إبراهيم ابن رجاء،عن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فيه بدل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الراوي عنه هو إبراهيم ابن</w:t>
      </w:r>
      <w:bookmarkStart w:id="388" w:name="pg16086_168548"/>
    </w:p>
    <w:p>
      <w:pPr>
        <w:pStyle w:val="BookText"/>
        <w:rPr/>
      </w:pPr>
      <w:bookmarkEnd w:id="388"/>
      <w:r>
        <w:rPr>
          <w:rFonts w:ascii="IRNazanin" w:hAnsi="IRNazanin" w:eastAsia="IRNazanin"/>
          <w:color w:val="111111"/>
          <w:sz w:val="28"/>
          <w:sz w:val="28"/>
          <w:szCs w:val="28"/>
          <w:rtl w:val="true"/>
          <w:lang w:bidi="fa-IR"/>
        </w:rPr>
        <w:t xml:space="preserve">هاشم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اتّفقت كلمات الأعلام من المتقدّمين و المتأخّرين بوثاقة المترجم و جلالته من دون غمز فيه،فهو ثقة،و حديثه من جهته من الصحيح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525113_1280447820"/>
      <w:bookmarkStart w:id="390" w:name="_Toc112"/>
      <w:bookmarkEnd w:id="389"/>
      <w:r>
        <w:rPr/>
        <w:t>259</w:t>
      </w:r>
      <w:bookmarkEnd w:id="390"/>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الشيباني أبو إسحاق</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هراسة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67"/>
      </w:r>
      <w:r>
        <w:rPr>
          <w:rFonts w:ascii="IRNazanin" w:hAnsi="IRNazanin" w:eastAsia="IRNazanin"/>
          <w:color w:val="111111"/>
          <w:sz w:val="28"/>
          <w:sz w:val="28"/>
          <w:szCs w:val="28"/>
          <w:rtl w:val="true"/>
          <w:lang w:bidi="fa-IR"/>
        </w:rPr>
        <w:t>ضبط رجاء آنفا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المثلّثة المفتوحة،ثمّ الياء المثنّاة من تحت الساكنة،ثمّ الباء الموحّدة،ثمّ الألف،ثمّ النون،ثمّ الياء،نسبة إلى شيبان حيّ من بكر،يتشعّبون إلى قبيلتين عظيمتين مشتملتين على بطون و 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إلى شيبان بن ثعلبة بن عكابة بن صعب بن عليّ بن بكر بن وائل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شيبان بن ذهل بن ثعلبة بن عكابة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المفتوحة </w:t>
      </w:r>
      <w:r>
        <w:rPr>
          <w:rStyle w:val="FootnoteAnchor"/>
          <w:rtl w:val="true"/>
        </w:rPr>
        <w:footnoteReference w:id="1070"/>
      </w:r>
      <w:r>
        <w:rPr>
          <w:rFonts w:ascii="Amiri" w:hAnsi="Amiri" w:eastAsia="Amiri" w:cs="Amiri"/>
          <w:color w:val="111111"/>
          <w:sz w:val="28"/>
          <w:sz w:val="28"/>
          <w:szCs w:val="28"/>
          <w:rtl w:val="true"/>
          <w:lang w:bidi="ar-SA"/>
        </w:rPr>
        <w:t xml:space="preserve">،ثمّ الراء و السين المهملتين،ثمّ التاء مخفّفا،اسم أمّ إبراهيم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ما يأتي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عن التفريشي في 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صرّحوا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هراسة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الحرّ العاملي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مجمع الرحال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هؤلاء جمع ممّن صرّحوا بأنّ هراسة اسم امّ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تعابير الرجاليّين فيه،فقال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الخلاصة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الشيخ رحمه اللّه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أبو إسحاق المعروف بابن هراسة الشيباني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 الشيباني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هراسة و هي امّه و اسم أبيه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 الشيباني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حذفوا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المطمئن به أنّ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الصحيح،لأنّ التصريح بإنّ اسم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هراسة،ذكرنا مأخذه فلا وجه 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وقوع الالتباس من ناسخ رجال النجاشي بين هذا و أحمد بن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هراسة،و تبع النجاشي من هذه النسخة غيره و من تأخّر عنه،فتفطّن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القسم الثاني من الخلاصة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عامّيا،لا أعتمد على ما </w:t>
      </w:r>
    </w:p>
    <w:p>
      <w:pPr>
        <w:pStyle w:val="BookText"/>
        <w:rPr/>
      </w:pPr>
      <w:r>
        <w:rPr>
          <w:rFonts w:ascii="Amiri" w:hAnsi="Amiri" w:eastAsia="Amiri" w:cs="Amiri"/>
          <w:color w:val="111111"/>
          <w:sz w:val="28"/>
          <w:sz w:val="28"/>
          <w:szCs w:val="28"/>
          <w:rtl w:val="true"/>
          <w:lang w:bidi="ar-SA"/>
        </w:rPr>
        <w:t xml:space="preserve">يرويه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7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عامّي،روى عن الحسن </w:t>
      </w:r>
      <w:r>
        <w:rPr>
          <w:rStyle w:val="FootnoteAnchor"/>
          <w:rtl w:val="true"/>
        </w:rPr>
        <w:footnoteReference w:id="1074"/>
      </w:r>
      <w:r>
        <w:rPr>
          <w:rFonts w:ascii="Amiri" w:hAnsi="Amiri" w:eastAsia="Amiri" w:cs="Amiri"/>
          <w:color w:val="111111"/>
          <w:sz w:val="28"/>
          <w:sz w:val="28"/>
          <w:szCs w:val="28"/>
          <w:rtl w:val="true"/>
          <w:lang w:bidi="ar-SA"/>
        </w:rPr>
        <w:t xml:space="preserve">بن عليّ بن الحسين، و عبد اللّه بن محمّد بن عمر بن عليّ،و جعفر بن محمّد عليه السلام،و له عن جعفر نسخة،أخبرنا عليّ بن أحمد،عن محمّد بن الحسن،عن محمد بن الحسن الصفّار، عن هارون بن مسلم،عن إبراهيم بن الوليد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نسخة المؤلّف قدّس سرّه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مغلوطة فبما ذا خلط المصنّف على حدّ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بعض نسخ رجال النجاشي المخطوطة و نسخة طبعة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نشر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الوليد، و إن كان في مجمع الرجال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ينقضي عجبي من هذا المعاصر و إصراره و ولعه في النقد لأساطين المذهب، و لا أدري بما ذا يجيب لو سأله سائل لماذا ينقص و يزيد،و يبدل و يغيّر المؤلّف قدّس سرّه مع اعترافك بغلط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وراء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الشيخ رحمه اللّه في رجاله و الفهرست خال عن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ابن، </w:t>
      </w:r>
    </w:p>
    <w:p>
      <w:pPr>
        <w:pStyle w:val="BookText"/>
        <w:rPr/>
      </w:pPr>
      <w:r>
        <w:rPr>
          <w:rFonts w:ascii="Amiri" w:hAnsi="Amiri" w:eastAsia="Amiri" w:cs="Amiri"/>
          <w:color w:val="111111"/>
          <w:sz w:val="28"/>
          <w:sz w:val="28"/>
          <w:szCs w:val="28"/>
          <w:rtl w:val="true"/>
          <w:lang w:bidi="ar-SA"/>
        </w:rPr>
        <w:t>و بين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رجاله </w:t>
      </w:r>
      <w:r>
        <w:rPr>
          <w:rStyle w:val="FootnoteAnchor"/>
          <w:rtl w:val="true"/>
        </w:rPr>
        <w:footnoteReference w:id="1076"/>
      </w:r>
      <w:r>
        <w:rPr>
          <w:rFonts w:ascii="Amiri" w:hAnsi="Amiri" w:eastAsia="Amiri" w:cs="Amiri"/>
          <w:color w:val="111111"/>
          <w:sz w:val="28"/>
          <w:sz w:val="28"/>
          <w:szCs w:val="28"/>
          <w:rtl w:val="true"/>
          <w:lang w:bidi="ar-SA"/>
        </w:rPr>
        <w:t>في عداد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رجاء،أبو إسحاق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هراسة الشيباني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هراسة،له كتاب،أخبرنا به عدّة من أصحابنا،عن أبي المفضّل الشيباني،عن ابن بطّة القمّي،عن أبي عبد اللّه محمّد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نلقي نظرة سريعة على السند لعلّه تتضح الحقيقة،فنقول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بطّة القمّي هو محمد بن جعفر بن بطّة المؤدّب أبو جعفر القمّي ضعّفه بعض و وثّقه آخرون،و جزم بحسنه المؤلّف قدّس سرّه و محمد بن القاسم أبو عبد اللّه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بن زكريا المحاربي أبو عبد اللّه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السوداني وثّقه النجاشي و آخرون و سمع منه التلعكبري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 إجازة و حينئذ نرى أنّ إبراهيم بن هراسة عدّ من أصحاب الصادق عليه السلام،أي كان على قيد الحياة في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يروي عنه من كان في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سقوط راو من السند أو أنّ أبا عبد اللّه محمد بن القاسم رجل مهمل لم يذكره الرجاليون،فتفطّن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المنهج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القول هو الأنسب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هراسة أمّه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حكي هذا القول عن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الأنسبيّة أنّ نسبة الإنسان إلى أبي الأمّ ليس شائعا،و فيه تأمّل </w:t>
      </w:r>
    </w:p>
    <w:p>
      <w:pPr>
        <w:pStyle w:val="BookText"/>
        <w:rPr/>
      </w:pPr>
      <w:r>
        <w:rPr>
          <w:rFonts w:ascii="Amiri" w:hAnsi="Amiri" w:eastAsia="Amiri" w:cs="Amiri"/>
          <w:color w:val="111111"/>
          <w:sz w:val="28"/>
          <w:sz w:val="28"/>
          <w:szCs w:val="28"/>
          <w:rtl w:val="true"/>
          <w:lang w:bidi="ar-SA"/>
        </w:rPr>
        <w:t xml:space="preserve">لكثرة نسبة الرجل إلى أبي الأمّ و شيوعها،فلا وجه لما في الحاوي </w:t>
      </w:r>
      <w:r>
        <w:rPr>
          <w:rStyle w:val="FootnoteAnchor"/>
          <w:rtl w:val="true"/>
        </w:rPr>
        <w:footnoteReference w:id="1081"/>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 و الخلاصة ثابت فيما وجدناه من النسخ،و الظاهر منافاة ذلك،لكون هراسة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القاموس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 ينافي كون إبراهيم هذا غير ما ذكره،كما استظهر ذلك في المنهج من الشيخ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كلام الشيخ رحمه اللّه أنّ ابن أبي هراسة غير هذا،فإنّه قال في باب من عرف بلقبه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الباهلي المعروف بابن أبي هراسة يلقّب أبوه هوذة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هراسة،له كتاب الإيمان و الكفر و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المنهج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اشتهار شخص بكنية لا يمنع من اشتهار غيره بمثل تلك الكنية، حتّى يتمّ ما أفاده قدّس سرّه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حال،فالرجل ضعيف؛لأنّه مع كونه عاميّا قد تركت العامّة حديثه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رواية الشيخ رحمه اللّه مسندا عن محمد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رواية إبراهيم هذا عن جمع سمّاهم،و رواية هارون بن مسلم،عنه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1087"/>
      </w:r>
      <w:r>
        <w:rPr>
          <w:rFonts w:ascii="Amiri" w:hAnsi="Amiri" w:eastAsia="Amiri" w:cs="Amiri"/>
          <w:color w:val="111111"/>
          <w:sz w:val="28"/>
          <w:sz w:val="28"/>
          <w:szCs w:val="28"/>
          <w:rtl w:val="true"/>
          <w:lang w:bidi="ar-SA"/>
        </w:rPr>
        <w:t>أنّه روى عنه 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الحسين،و روى هو عن أبي الجارود،عن أبي جعفر عليه السلام في باب فضل زيارة الحسين عليه السلام من التهذيب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المشتركات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حدثني علي بن الحسن بن عمر بن علي ابن الحسين،عن إبراهيم بن رجاء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عيسى ابن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إبراهيم بن هراسة،عن عمرو بن سمرة،عن جابر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المؤدب،حدثنا إبراهيم بن هراسة،عن عمر بن شمر،عن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هراسة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زياد الأحمر عن زيد بن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بن عمر ابن الحسين عن إبراهيم بن رجاء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للنعماني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صابري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يونس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هراسة،قال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الحزور،عن محمد ابن البشر،قال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الحنفيّة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بن يونس،عن إبراهيم بن هراسة،عن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الأمالي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هراسة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زياد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173/46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الثقفي،عن أبي هراسة الشيباني،عن جعفر بن زياد الأحمر،عن زيد بن علي بن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حرب بن الحسين، عن إبراهيم الشيباني،عن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عن إبراهيم الشيباني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تمييزه برواية محمّد بن القاسم،عنه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الحسن</w:t>
      </w:r>
    </w:p>
    <w:p>
      <w:pPr>
        <w:pStyle w:val="BookText"/>
        <w:rPr/>
      </w:pPr>
      <w:r>
        <w:rPr>
          <w:rFonts w:ascii="Amiri" w:hAnsi="Amiri" w:eastAsia="Amiri" w:cs="Amiri"/>
          <w:color w:val="111111"/>
          <w:sz w:val="28"/>
          <w:sz w:val="28"/>
          <w:szCs w:val="28"/>
          <w:rtl w:val="true"/>
          <w:lang w:bidi="ar-SA"/>
        </w:rPr>
        <w:t xml:space="preserve">ابن عليّ بن الحسين،و عبد اللّه بن محمّد بن عمر بن علي،و جعفر بن محمد عليهم السلام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يتلخّص من جميع ما ذكر أنّ عنوانه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 الشيباني أبوإسحاق،و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رجاء،و أنّه عاميّ،ضعّفه الفريقان،و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رستم</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إبراهيم بن رستم،عن أبي حمزة السكوني،عن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السند أيضا في علل الشرائع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السكري،و عنهما في بحار الأنوار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رستم أبو بكر الفقيه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توثيق ابن معين له و أنّه مات بنيسابور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رستم،عن حمّاد ابن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الارجاء ليس بذاك،محلّه الصدق،و روى عثمان الدارمي،عن يحيى بن معين،ثقة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ضعيف عند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رياح</w:t>
      </w:r>
    </w:p>
    <w:p>
      <w:pPr>
        <w:pStyle w:val="BookText"/>
        <w:rPr/>
      </w:pPr>
      <w:r>
        <w:rPr>
          <w:rFonts w:ascii="Amiri" w:hAnsi="Amiri" w:eastAsia="Amiri" w:cs="Amiri"/>
          <w:color w:val="111111"/>
          <w:sz w:val="28"/>
          <w:sz w:val="28"/>
          <w:szCs w:val="28"/>
          <w:rtl w:val="true"/>
          <w:lang w:bidi="ar-SA"/>
        </w:rPr>
        <w:t>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رياح،عن فضالة، عن العلاء بن أبي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العلاء،عن عبد اللّه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الوسائل </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و في طبعة مؤسسة آل البيت عليهم السلام </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31374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هذا الحديث أيضا في الفصول المهمّة للحرّ العاملي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أيّوب،عن العلاء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العلاء،عن عبد اللّه بن أبي يعفور،و هو على كلّ حال يعدّ مهملا،لعدم ذكره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الريان</w:t>
      </w:r>
    </w:p>
    <w:p>
      <w:pPr>
        <w:pStyle w:val="BookText"/>
        <w:rPr/>
      </w:pPr>
      <w:r>
        <w:rPr>
          <w:rFonts w:ascii="Amiri" w:hAnsi="Amiri" w:eastAsia="Amiri" w:cs="Amiri"/>
          <w:color w:val="111111"/>
          <w:sz w:val="28"/>
          <w:sz w:val="28"/>
          <w:szCs w:val="28"/>
          <w:rtl w:val="true"/>
          <w:lang w:bidi="ar-SA"/>
        </w:rPr>
        <w:t>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أبي،عن سعد،عن إبراهيم بن ريان،قال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الحسن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عبد اللّه بن قطرب،عن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جاء في بحار الأنوار </w:t>
      </w:r>
      <w:r>
        <w:rPr>
          <w:rFonts w:eastAsia="Amiri" w:cs="Amiri" w:ascii="Amiri" w:hAnsi="Amiri"/>
          <w:color w:val="111111"/>
          <w:sz w:val="28"/>
          <w:szCs w:val="28"/>
          <w:lang w:bidi="ar-SA"/>
        </w:rPr>
        <w:t>41/102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الزيّات،فلاحظ،و مستدرك الوسائل </w:t>
      </w:r>
      <w:r>
        <w:rPr>
          <w:rFonts w:eastAsia="Amiri" w:cs="Amiri" w:ascii="Amiri" w:hAnsi="Amiri"/>
          <w:color w:val="111111"/>
          <w:sz w:val="28"/>
          <w:szCs w:val="28"/>
          <w:lang w:bidi="ar-SA"/>
        </w:rPr>
        <w:t>356/10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التهذيب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 القميّ،عن الحسن بن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الدقاق،عن إبراهيم بن الزيّات،قال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زرقان وكيل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الصادق بن الصادق علي بن محمّد صاحب العسكر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الزيّات،و على أي تقدير لم يذكره علماء الجرح و التعديل و لذلك يعدّ مهملا،إلاّ أنّ روايته سديدة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6086_168558"/>
      <w:bookmarkStart w:id="392" w:name="pg16086_168558"/>
      <w:bookmarkEnd w:id="392"/>
    </w:p>
    <w:p>
      <w:pPr>
        <w:pStyle w:val="Heading2"/>
        <w:numPr>
          <w:ilvl w:val="1"/>
          <w:numId w:val="1"/>
        </w:numPr>
        <w:rPr/>
      </w:pPr>
      <w:bookmarkStart w:id="393" w:name="pg16086_168558"/>
      <w:bookmarkStart w:id="394" w:name="__RefHeading___Toc525115_1280447820"/>
      <w:bookmarkStart w:id="395" w:name="_Toc113"/>
      <w:bookmarkEnd w:id="393"/>
      <w:bookmarkEnd w:id="394"/>
      <w:r>
        <w:rPr>
          <w:rtl w:val="true"/>
        </w:rPr>
        <w:t>الفهرس</w:t>
      </w:r>
      <w:bookmarkEnd w:id="395"/>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آدم بن إسحاق بن آدم بن عبد اللّه الاشعري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آدم بن أبي إياس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آدم بيّاع اللؤلؤ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آدم بيّاع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آدم التمار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آدم والد محمد بن آدم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آدم بن الحسن</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آدم بن الحسين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آدم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آدم بن المتوكل أبو الحسين بيّاع اللّؤلؤ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آدم أبو الحسين النخّاس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آدم بن صبيح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آدم بن عبد اللّه بن سعد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آدم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آدم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آدم بن عيينة بن أبي عمران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آدم بن محمّد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آدم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آدم المرادي أخو أبيّ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آدم بن يونس بن أبي المهاجر النسفي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آبان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أبان مولى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أبان بن أبي عبيدة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أبان بن أبي عمران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أبان بن أبي عياش فيروز 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أبان بن أبي مسافر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أبان بن أرقم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أبان بن أرقم الطائي السنبسي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أبان بن أرقم العنزي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أبان الأزرق</w:t>
      </w:r>
      <w:r>
        <w:rPr>
          <w:rFonts w:eastAsia="IRNazanin" w:cs="IRNazanin"/>
          <w:color w:val="111111"/>
          <w:sz w:val="28"/>
          <w:szCs w:val="28"/>
          <w:rtl w:val="true"/>
          <w:lang w:bidi="fa-IR"/>
        </w:rPr>
        <w:t>.../-</w:t>
      </w:r>
      <w:r>
        <w:rPr>
          <w:rFonts w:eastAsia="IRNazanin" w:cs="IRNazanin"/>
          <w:color w:val="111111"/>
          <w:sz w:val="28"/>
          <w:szCs w:val="28"/>
          <w:lang w:bidi="fa-IR"/>
        </w:rPr>
        <w:t>78/11</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أبان بن إسحاق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أبان بن تغلب بن رباح أبو سعيد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أبان بن ثابت</w:t>
      </w:r>
      <w:r>
        <w:rPr>
          <w:rFonts w:eastAsia="IRNazanin" w:cs="IRNazanin"/>
          <w:color w:val="111111"/>
          <w:sz w:val="28"/>
          <w:szCs w:val="28"/>
          <w:rtl w:val="true"/>
          <w:lang w:bidi="fa-IR"/>
        </w:rPr>
        <w:t>.../-</w:t>
      </w:r>
      <w:r>
        <w:rPr>
          <w:rFonts w:eastAsia="IRNazanin" w:cs="IRNazanin"/>
          <w:color w:val="111111"/>
          <w:sz w:val="28"/>
          <w:szCs w:val="28"/>
          <w:lang w:bidi="fa-IR"/>
        </w:rPr>
        <w:t>105/13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أبان بن جناح</w:t>
      </w:r>
      <w:r>
        <w:rPr>
          <w:rFonts w:eastAsia="IRNazanin" w:cs="IRNazanin"/>
          <w:color w:val="111111"/>
          <w:sz w:val="28"/>
          <w:szCs w:val="28"/>
          <w:rtl w:val="true"/>
          <w:lang w:bidi="fa-IR"/>
        </w:rPr>
        <w:t>.../-</w:t>
      </w:r>
      <w:r>
        <w:rPr>
          <w:rFonts w:eastAsia="IRNazanin" w:cs="IRNazanin"/>
          <w:color w:val="111111"/>
          <w:sz w:val="28"/>
          <w:szCs w:val="28"/>
          <w:lang w:bidi="fa-IR"/>
        </w:rPr>
        <w:t>106/14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أبان بن حجر</w:t>
      </w:r>
      <w:r>
        <w:rPr>
          <w:rFonts w:eastAsia="IRNazanin" w:cs="IRNazanin"/>
          <w:color w:val="111111"/>
          <w:sz w:val="28"/>
          <w:szCs w:val="28"/>
          <w:rtl w:val="true"/>
          <w:lang w:bidi="fa-IR"/>
        </w:rPr>
        <w:t>.../-</w:t>
      </w:r>
      <w:r>
        <w:rPr>
          <w:rFonts w:eastAsia="IRNazanin" w:cs="IRNazanin"/>
          <w:color w:val="111111"/>
          <w:sz w:val="28"/>
          <w:szCs w:val="28"/>
          <w:lang w:bidi="fa-IR"/>
        </w:rPr>
        <w:t>106/15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أبان بن خلف</w:t>
      </w:r>
      <w:r>
        <w:rPr>
          <w:rFonts w:eastAsia="IRNazanin" w:cs="IRNazanin"/>
          <w:color w:val="111111"/>
          <w:sz w:val="28"/>
          <w:szCs w:val="28"/>
          <w:rtl w:val="true"/>
          <w:lang w:bidi="fa-IR"/>
        </w:rPr>
        <w:t>.../-</w:t>
      </w:r>
      <w:r>
        <w:rPr>
          <w:rFonts w:eastAsia="IRNazanin" w:cs="IRNazanin"/>
          <w:color w:val="111111"/>
          <w:sz w:val="28"/>
          <w:szCs w:val="28"/>
          <w:lang w:bidi="fa-IR"/>
        </w:rPr>
        <w:t>107/16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أبان بن راشد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أبان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أبان بن صدقة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أبان بن الصلت</w:t>
      </w:r>
      <w:r>
        <w:rPr>
          <w:rFonts w:eastAsia="IRNazanin" w:cs="IRNazanin"/>
          <w:color w:val="111111"/>
          <w:sz w:val="28"/>
          <w:szCs w:val="28"/>
          <w:rtl w:val="true"/>
          <w:lang w:bidi="fa-IR"/>
        </w:rPr>
        <w:t>.../-</w:t>
      </w:r>
      <w:r>
        <w:rPr>
          <w:rFonts w:eastAsia="IRNazanin" w:cs="IRNazanin"/>
          <w:color w:val="111111"/>
          <w:sz w:val="28"/>
          <w:szCs w:val="28"/>
          <w:lang w:bidi="fa-IR"/>
        </w:rPr>
        <w:t>116/18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أبان بن عامر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أبان بن عبد الرحمن أبو عبد اللّه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أبان بن عبد اللّه أبو عبد اللّه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أبان بن عبد الملك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أبان بن عبد الملك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أبان بن عبده الصيرفي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أبان بن عبيدة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125/20</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eastAsia="IRNazanin" w:cs="IRNazanin"/>
          <w:color w:val="111111"/>
          <w:sz w:val="28"/>
          <w:szCs w:val="28"/>
          <w:lang w:bidi="fa-IR"/>
        </w:rPr>
        <w:t>125/21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أبان بن عثمان الاجلح</w:t>
      </w:r>
      <w:r>
        <w:rPr>
          <w:rFonts w:eastAsia="IRNazanin" w:cs="IRNazanin"/>
          <w:color w:val="111111"/>
          <w:sz w:val="28"/>
          <w:szCs w:val="28"/>
          <w:rtl w:val="true"/>
          <w:lang w:bidi="fa-IR"/>
        </w:rPr>
        <w:t>.../-</w:t>
      </w:r>
      <w:r>
        <w:rPr>
          <w:rFonts w:eastAsia="IRNazanin" w:cs="IRNazanin"/>
          <w:color w:val="111111"/>
          <w:sz w:val="28"/>
          <w:szCs w:val="28"/>
          <w:lang w:bidi="fa-IR"/>
        </w:rPr>
        <w:t>125/22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أبان بن عثمان الاحمر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أبان بن عمرو بن أبي عبد اللّه الجذلي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أبان بن عمر الأسدي ختن آل ميثم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أبان بن عمر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أبان بن عمران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أبان بن عمرو بن عثمان</w:t>
      </w:r>
      <w:r>
        <w:rPr>
          <w:rFonts w:eastAsia="IRNazanin" w:cs="IRNazanin"/>
          <w:color w:val="111111"/>
          <w:sz w:val="28"/>
          <w:szCs w:val="28"/>
          <w:rtl w:val="true"/>
          <w:lang w:bidi="fa-IR"/>
        </w:rPr>
        <w:t>.../-</w:t>
      </w:r>
      <w:r>
        <w:rPr>
          <w:rFonts w:eastAsia="IRNazanin" w:cs="IRNazanin"/>
          <w:color w:val="111111"/>
          <w:sz w:val="28"/>
          <w:szCs w:val="28"/>
          <w:lang w:bidi="fa-IR"/>
        </w:rPr>
        <w:t>157/25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أبان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أبان بن عيسى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أبان بن كثير العامري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أبان بن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أبان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164/28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أبان بن محمّد بن أبان بن تغلب</w:t>
      </w:r>
      <w:r>
        <w:rPr>
          <w:rFonts w:eastAsia="IRNazanin" w:cs="IRNazanin"/>
          <w:color w:val="111111"/>
          <w:sz w:val="28"/>
          <w:szCs w:val="28"/>
          <w:rtl w:val="true"/>
          <w:lang w:bidi="fa-IR"/>
        </w:rPr>
        <w:t>.../-</w:t>
      </w:r>
      <w:r>
        <w:rPr>
          <w:rFonts w:eastAsia="IRNazanin" w:cs="IRNazanin"/>
          <w:color w:val="111111"/>
          <w:sz w:val="28"/>
          <w:szCs w:val="28"/>
          <w:lang w:bidi="fa-IR"/>
        </w:rPr>
        <w:t>164/29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أبان بن محمّد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أبان بن محمّد أبو الفرج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أبان بن محمّد بن يونس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أبان بن محمود</w:t>
      </w:r>
      <w:r>
        <w:rPr>
          <w:rFonts w:eastAsia="IRNazanin" w:cs="IRNazanin"/>
          <w:color w:val="111111"/>
          <w:sz w:val="28"/>
          <w:szCs w:val="28"/>
          <w:rtl w:val="true"/>
          <w:lang w:bidi="fa-IR"/>
        </w:rPr>
        <w:t>.../-</w:t>
      </w:r>
      <w:r>
        <w:rPr>
          <w:rFonts w:eastAsia="IRNazanin" w:cs="IRNazanin"/>
          <w:color w:val="111111"/>
          <w:sz w:val="28"/>
          <w:szCs w:val="28"/>
          <w:lang w:bidi="fa-IR"/>
        </w:rPr>
        <w:t>172/32</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أبان بن مسافر</w:t>
      </w:r>
      <w:r>
        <w:rPr>
          <w:rFonts w:eastAsia="IRNazanin" w:cs="IRNazanin"/>
          <w:color w:val="111111"/>
          <w:sz w:val="28"/>
          <w:szCs w:val="28"/>
          <w:rtl w:val="true"/>
          <w:lang w:bidi="fa-IR"/>
        </w:rPr>
        <w:t>.../-</w:t>
      </w:r>
      <w:r>
        <w:rPr>
          <w:rFonts w:eastAsia="IRNazanin" w:cs="IRNazanin"/>
          <w:color w:val="111111"/>
          <w:sz w:val="28"/>
          <w:szCs w:val="28"/>
          <w:lang w:bidi="fa-IR"/>
        </w:rPr>
        <w:t>172/33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أبان بن مصعب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أبان بن نعمان</w:t>
      </w:r>
      <w:r>
        <w:rPr>
          <w:rFonts w:eastAsia="IRNazanin" w:cs="IRNazanin"/>
          <w:color w:val="111111"/>
          <w:sz w:val="28"/>
          <w:szCs w:val="28"/>
          <w:rtl w:val="true"/>
          <w:lang w:bidi="fa-IR"/>
        </w:rPr>
        <w:t>.../-</w:t>
      </w:r>
      <w:r>
        <w:rPr>
          <w:rFonts w:eastAsia="IRNazanin" w:cs="IRNazanin"/>
          <w:color w:val="111111"/>
          <w:sz w:val="28"/>
          <w:szCs w:val="28"/>
          <w:lang w:bidi="fa-IR"/>
        </w:rPr>
        <w:t>174/34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أبجر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إبراهيم أبو إسحاق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إبراهيم أبو إسحاق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إبراهيم أبو إسحاق الحاري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إبراهيم 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إبراهيم أبو السفاتج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إبراهيم بن أبي بكر بن أبي السمال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إبراهيم بن أبي بكر الرازي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إبراهيم بن أبي بكر محمّد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إبراهيم بن أبي بكر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إبراهيم بن أبي البلاد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إبراهيم بن أبي حبة اليسع بن سعد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إبراهيم بن أبي حجر الاسلمي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إبراهيم بن أبي حفص أبو إسحاق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إبراهيم بن أبي حفصة مولى بني 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إبراهيم بن أبي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إبراهيم بن أبي زياد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إبراهيم بن أبي زياد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إبراهيم بن أبي زياد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إبراهيم بن أبي سمال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إبراهيم بن أبي شبل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إبراهيم بن أبي عبلة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إبراهيم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إبراهيم بن أبي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إبراهيم بن أبي المثنى عبد الأعلى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إبراهيم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إبراهيم بن أبي محمود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إبراهيم بن أبي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إبراهيم بن أبي موسى عبد اللّه بن قيس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إبراهيم بن أبي نصر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إبراهيم بن أبي يحيى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إبراهيم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إبراهيم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إبراهيم بن أحمد بن إبراهيم أبو إسماعيل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إبراهيم بن أحمد بن إبراهيم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إبراهيم بن أحمد بن أبي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إبراهيم بن أحمد البزوري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إبراهيم بن أحمد بن جبرويه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إبراهيم بن أحمد بن عبد اللّه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إبراهيم بن أحمد بن عمر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إبراهيم بن أحمد الفقيه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إبراهيم بن أحمد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إبراهيم بن أحمد بن محمّد أبو إسحاق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إبراهيم بن أحمد بن محمّد الحسيني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إبراهيم بن أحمد اليقطيني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إبراهيم الأحمري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إبراهيم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إبراهيم بن أخي أبي شبل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إبراهيم بن الأزرق الكوفي بيّاع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إبراهيم بن أزور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إبراهيم بن 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إبراهيم بن إسحاق أبو إسحاق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إبراهيم بن إسحاق أبو إسحاق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إبراهيم بن إسحاق الأزدي 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إبراهيم بن إسحاق بن أزور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إبراهيم بن إسحاق الجازي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إبراهيم بن إسحاق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إبراهيم بن إسحاق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إبراهيم بن إسحاق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إبراهيم بن إسحاق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إبراهيم بن إسحاق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إبراهيم بن إسحاق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299/68</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إبراهيم بن إسحاق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إبراهيم بن إسحاق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إبراهيم بن إسحاق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إبراهيم بن إسحاق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إبراهيم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إبراهيم بن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إبراهيم بن إسماعيل بن إبراهيم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إبراهيم بن إسماعيل بن أبي حبيبة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إبراهيم بن إسماعيل الخلنجي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إبراهيم بن إسماعيل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إبراهيم بن إسماعيل بن مجمع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إبراهيم بن إسماعيل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إبراهيم بن الأسود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إبراهيم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إبراهيم بن أم 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إبراهيم بن أنس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إبراهيم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إبراهيم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إبراهيم بن بسطام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إبراهيم بن بشار أبو إسحاق الرمادي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إبراهيم بن بشر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إبراهيم بن بشر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إبراهيم بن بشر بن خالد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إبراهيم بن بشير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إبراهيم بن بلال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إبراهيم بن بلطون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إبراهيم بن بنان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إبراهيم بن بندار الصيرفي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إبراهيم البيطار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إبراهيم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إبراهيم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إبراهيم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إبراهيم بن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327/97</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إبراهيم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إبراهيم الجبوبي،الجيوبي،الحبوبي،الجنوبي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إبراهيم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إبراهيم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إبراهيم بن جعفر بن 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إبراهيم بن جعفر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إبراهيم بن جعفر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إبراهيم بن جعفر بن محمود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إبراهيم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إبراهيم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 الجارود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إبراهيم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إبراهيم بن جميل أخو طربال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إبراهيم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إبراهيم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إبراهيم بن حبيب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إبراهيم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إبراهيم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إبراهيم بن 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إبراهيم بن حزام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إبراهيم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إبراهيم بن حسان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إبراهيم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إبراهيم بن الحسن الأباني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إبراهيم بن الحسن بن إبراهيم الوفا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إبراهيم بن الحسن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إبراهيم بن الحسن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إبراهيم بن الحسن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إبراهيم بن الحسن بن 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إبراهيم بن 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إبراهيم بن الحسن بن خاتون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إبراهيم بن الحسن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إبراهيم بن الحسن الشقيفي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إبراهيم بن الحسن بن عطية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إبراهيم بن الحسن بن علي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إبراهيم بن الحسن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358/124</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إبراهيم بن الحسن المقيمي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إبراهيم بن الحسن بن يزيد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إبراهيم بن الحسين بن إبراهيم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إبراهيم بن الحسين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إبراهيم بن الحسين الحسيني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إبراهيم بن الحسين الحسيني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إبراهيم بن الحسين بن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إبراهيم بن الحسين بن علي بن أبي طالب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إبراهيم بن الحسين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إبراهيم بن الحسين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إبراهيم بن الحسين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إبراهيم بن حصيب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إبراهيم بن الحصين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إبراهيم بن حفص بن عمر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إبراهيم بن الحكم بن ظهير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إبراهيم بن حماد بن عمرو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إبراهيم بن حماد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375/139</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إبراهيم بن حمّاد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إبراهيم بن حمزة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إبراهيم بن حمزة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إبراهيم بن حمويه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إبراهيم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إبراهيم بن حنان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إبراهيم بن حيّان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إبراهيم بن خالد 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إبراهيم بن خالد العطار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إبراهيم بن خالد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إبراهيم بن خالد المقرئ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إبراهيم بن خالد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إبراهيم 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إبراهيم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الخارفي،المخارقي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إبراهيم بن خرّبود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إبراهيم بن خربوذ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إبراهيم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396/149</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إبراهيم الخزّاز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إبراهيم بن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ابراهيم بن خضيب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إبراهيم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إبراهيم بن خلف الدوري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إبراهيم بن خلف بن عباد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إبراهيم بن الخليل بن شيدة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إبراهيم بن الخليل الفراهيدي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إبراهيم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إبراهيم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إبراهيم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ابراهيم الديزج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إبراهيم بن راحة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إبراهيم بن رجاء الجحدري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إبراهيم بن رجاء الشيباني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إبراهيم بن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إبراهيم بن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421/161</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إبراهيم بن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 الكتاب بين معقوفتين فهو من زياداتنا على المتن اقتضتها الضرورة أو فرضها المصدر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كتب اللغة؛منها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2382/6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أربع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أسميته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غير واحد من أعلام اللغة عنه،منهم الزبيدي في تاج العروس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 و 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سهو،و لاحظ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دهخدا </w:t>
      </w:r>
      <w:r>
        <w:rPr>
          <w:rFonts w:eastAsia="IRNazanin" w:cs="IRNazanin"/>
          <w:b w:val="false"/>
          <w:bCs w:val="false"/>
          <w:i w:val="false"/>
          <w:iCs w:val="false"/>
          <w:color w:val="333333"/>
          <w:sz w:val="20"/>
          <w:szCs w:val="20"/>
        </w:rPr>
        <w:t>2491/2487/6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العبّاس في لسان العرب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و 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كذلك في تهذيب اللغة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رسم و سمة،يوضع على الشيء يعرف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الاصفهاني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في تاج العروس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للتميز أي ليفصل به بعضه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لتميز،و في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لتفصل به بعضه من بعض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لسان العرب </w:t>
      </w:r>
      <w:r>
        <w:rPr>
          <w:rFonts w:eastAsia="IRNazanin" w:cs="IRNazanin"/>
          <w:b w:val="false"/>
          <w:bCs w:val="false"/>
          <w:i w:val="false"/>
          <w:iCs w:val="false"/>
          <w:color w:val="333333"/>
          <w:sz w:val="20"/>
          <w:szCs w:val="20"/>
        </w:rPr>
        <w:t>401/14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،كلاهما نقلا عن ابن سيده،و لم نجده في مخصّصه المطبوع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402/14</w:t>
      </w:r>
      <w:r>
        <w:rPr>
          <w:rFonts w:ascii="IRNazanin" w:hAnsi="IRNazanin" w:eastAsia="IRNazanin"/>
          <w:b w:val="false"/>
          <w:b w:val="false"/>
          <w:bCs w:val="false"/>
          <w:i w:val="false"/>
          <w:i w:val="false"/>
          <w:iCs w:val="false"/>
          <w:color w:val="333333"/>
          <w:sz w:val="20"/>
          <w:sz w:val="20"/>
          <w:szCs w:val="20"/>
          <w:rtl w:val="true"/>
        </w:rPr>
        <w:t>،و الأخير حكاه عن الكسائي أيضا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الفية ابن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لاحظ شرح ابن عقيل عليها و ابن مالك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وجه التأمّل أنّه قد يعنون الرجل بالكنية أو اللقب،فيقال أبو حمزة الثمالي و لا يعرف إلاّ به فيكون علما للرجل فيعدّ اسما أو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 فيعدّ اسما له،فالتعريف ليس جامعا للعلم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من تنقيح المقال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في تفسير القرآن المجيد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1858/5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معاني القرآن للزجّاج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عنه في تاج العروس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الزجّاج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شميل بن خرشة التميمي المازني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أديب،نحوي،لغوي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خمسة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الحديث،الشمس و القمر،كتاب الطير، و المدخل إلى كتاب العين للخليل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زاد المسير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النضر بن شميل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الأدمة في اللون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أبي البقاء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الرسالة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أبي البقاء،و لم نجده فيه،و قد حكاه قدّس سرّه عن غيره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للجواليقي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اللصوق،يقال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 الطين يلزب لزوبا،و لزب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طين لازب،أي لازق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 المسنون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المتغيّر المنتن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النهاية الأثيرية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الصلصال من الطين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يجعل خزفا،سمّى به لتصلصله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مجاهد أنّ الصلصال حمأ مسنون،و فيه تفصيلات أخر،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كلام الزجّاج في تاج العروس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أهل اللغة لأنّه خلق من تراب،كذلك الأدمة إنّما هي مشبهة بلون التراب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اعرابه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زاد في مقدّمة الجامع للحارثي بين سعد و الأشعري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بن الأجرص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مجمع الرجال للقهپائي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 كلمة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قبيلة باليمن لكثرة شعره،منهم أبو موسى الأشعري، و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جاءتك الأشعرون،بحذف ياء النسب،و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من شغر الكلب إذا رفع إحدى رجليه ليبول،فكأنّه كان هكذا يبول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1122/3</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الداوري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إسحاق ابن آدم بن عبد اللّه بن سعد الأشعري،قمّي ثقة له كتاب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المشهد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إسحاق بن آدم،له كتاب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إسحاق ثقة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الحيدريّة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مخلّ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من تنقيح المقال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بعض المعاصرين على المؤلّف قدّس سرّه بأنّه أخذ القمّي في العنوان و جعله جزء العنوان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ترجيح المؤلّف قدّس سرّه بأنّ محمّد بن عليّ هو القناني لا القزويني هو أنّ النجاشي رحمه اللّه صرّح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القناني أخبره و أجازه بجميع كتبه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و أجازني جميع كتبه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 عبارة النجاشي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عنه محمّد ابن عبد الجبار،و أحمد بن محمّد بن خالد،أخبرنا محمّد بن عليّ القناني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كنية محمّد بن خالد البرقي والد أحمد المذكور فلا تغفل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الحسن،عن جعفر بن سماعة،عن آدم بيّاع اللّؤلؤ،عن عبد اللّه بن سنان،عن أبي عبد اللّه عليه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مشهد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بن سهل القرشي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مخطوطة لدينا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بيّاع اللؤلؤ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القاسم بن إسماعيل القرشي،عنه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في هامش بعض نسخ الفهرست،كما حقّقه العلاّمة الفقيد السيّد محمّد صادق بحر العلوم في تحقيقه للفهرست طباعة النجف الأشرف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بأنّ استظهاره العباس بن عيسى العامري خطأ،و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الغاضري،و حيث إنّه لم يراجع فهرست الكتاب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أوّل الحجريّة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،ليقف على تصريح المؤلّف قدّس سرّه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من الناسخ تصحيفا،و لم يتفطن إلى أن المؤلّف و لا غيره من الرجاليّين لم يذكروا للعامري عنوانا، و الظاهر أنّ تسرّع هذا المعاصر أوجب خطأه و غفلته عن مراجعة فهرست التنقيح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ذكرناه من أن أبا محمّد كنية القاسم بن إسماعيل،و أنّ الصحيح ذلك فلا مجال لهذا البحث،و لكنا نجري مع المؤلّف قدّس سرّه في كلامه،فأقول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هشام أبو الفضل الناشري الأسدي، عربي،ثقة جليل في أصحابنا،كثير الرواية،كسر اسمه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المولى الوحيد البهبهاني في تعليقته على 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قدّس سرّه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للاسترآبادي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بعض أعلام المعاصرين في معجمه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الراوي عن ابن المتوكل هو عبيس،و أنّه متّحد مع المترجم،و ذكر شواهد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الراوي عن ابن المتوكل هو عبيس كما في رجال النجاشي،و الراوي لكتاب آدم بيّاع اللّؤلؤ هو عبيس أيضا كما في الفهرست،على ما في بعض النسخ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الرجال،و لا زال مخطوطا في ألف صفحة تقريبا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الحسين النخاس بالنون و الخاء المعجمة المشددة و السين المهملة،و منه في الوجيزة للمجلسي و غيره،و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الحسين النجاش،و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النخّاس،و في نسخة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النحّاس،و في طبعة دار الأضواء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بن الحسين النخّاس،و في مجمع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النخاس،و كذا في نضد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طبعة إيران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النجاشي،و في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النحاس،و في ثلاث نسخ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النجاشي،و نسخة رابعة مخطوطة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بدل،و في لسان الميزان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النجاشي،و في نضد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الحسين النخاس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المصطفوية،و قد سلفت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الحسين النحاس كوفي ثقة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جامع الأخبار للحارثي،و قد 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كانت عند المصنّف قدّس سرّه نسخة جيدة لا نعلم بمحلها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ضبط النحّاس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في نسخة من رجال النجاشي لصاحب مجمع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القتائني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رياح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آدم بن الحسين النحاس بالنون 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القنائي،و ما هنا أخذ من المصدر و هو الأرجح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المتوكل أبو الحسين بيّاع اللّؤلؤ كوفيّ ثقة روى عن أبي عبد اللّه عليه السلام،ذكره أصحاب الرجال،له 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المتوكل الثقة برواية عبيس عنه،و رواية أحمد بن زيد الخزاعي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الحيدرية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المتوكل أبو الحسين بيّاع اللّؤلؤ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مهمل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نسبه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غير معلوم،فوجدت في نسخة مصحّحة ضرب على الكلمة الخط،و الحاوي و من عدّهم لا عبرة بنسخهم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المضحك اعتراضه عليهما في عدم التوثيق بتوثيق الحاوي و من بعده،فإنّ هؤلاء كلّهم متأخرون عن العلاّمة و ابن داود،و من العجب أنّه لم يعدّ نفسه فيهم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المصطفوية،و قد سلفت باقي الطبعات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المتوكل بيّاع اللّؤلؤ كوفي ثقة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في الثقات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عنون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بيّاع اللّؤلؤ له كتاب،و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ابن المتوكل،له 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قد تقدّم شرح اختلاف نسخ الخلاصة و طبعاتها في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 في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صبيح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صبيح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الزمخشري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عبد اللّه القمي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 قمي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الجملة المشار إليها في التعليقة المطبوعة على هامش منهج المقال،و لكن ذكر القهپائي في مجمع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عبد اللّه القمي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شرفا و مجدا لبيت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منهم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مشيرا إلى عمران بن عبد اللّه أخو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نجيب من قوم نجباء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روايته في التهذيب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سهل،عن آدم بن عليّ،عن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تاج العروس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عيينة بن أبي عمران الهلالي الكوفي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عدّ جمع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 ضعيف،و ذكره في جامع الرواة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قد سقط 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ذكره في ملخّص المقال في قسم الضعفاء،و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ضبطه بضم العين على وزن جهينة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القلنسوة قلنسوة الشيء غطاه و 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نوع من ملابس الرأس،و هي على هيئات متعددة،و في لسان العرب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ملابس الرءوس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القاموس المحيط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 عن المترجم في ستّة موارد،ففي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محمّد القلانسي البلخي،قال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محمّد البلخي،قال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بن هارون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محمّد القلانسي البلخي،قال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محمّد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محمّد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بن شاذان بن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الميزان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،و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كشكول الشيخ يوسف البحراني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صرّحوا بأنّه نسفي،و مثله في جامع الرواة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أوّله و ثانيه،ثمّ فاء،هي مدينة كبيرة كثيرة الأهل،و الرستاق،بين جيحون و سمرقند،خرج منها جماعة كثيرة من أهل العلم في كلّ فنّ و هي نخشب نفسها،و لاحظ مراصد الاطلاع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توضيح المشتبه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،كذا في الطبعة الحجريّة،إلاّ أنّ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كذلك كان في نسخة المصنّف طاب ثراه،إذ هي في الحجريّة مشوشة،فلاحظ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المقال،لدينا نسخة خطية جيدة جدا سيأتي ذكرها في المصادر لم نجد المعنون فيها،فراجع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يونس الثقة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أحد تلامذته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المطبوعة مع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يردّ على الوجيزة شيء،لأنّ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المنتجب المتأخّر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توضح المشتبه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الزبيدي في تاج العروس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كلمة أبان كلاّ منقول عن تاج العروس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سعد بن زيد مناة،و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كسحابة بغير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من غطفان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عمران الفزاري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الطوسي في رجال الشيعة الرواة عن جعفر الصادق 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القاموس المحيط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،و لكن في معجم البلدان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في أصحاب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عياش فيروز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عياش فيروز تابعي ضعيف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عياش فيروز البصريّ تابعي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عياش،بالياء المثنّاة تحت،و الشين المعجمة،فيروز،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قيل إنّه وضع 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و آراء أعلام العامّة في ابان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له رواية في الكافي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مسافر الكوفي،و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مستدركا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مسافر،و لعلّه و ما هنا واحد،فتدبّر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 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النسب،أبو قبيلة من مضر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 بن ربيعة بن 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النسب،أبو قبيلة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أرقم الأسدي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الجلهم كقنفذ الفأرة الضخمة عن شمر و جلهم اسم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 يسمّون الرجل جلهمة و المرأة جلهم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يستدرك عليه جلهمة بن أدد هو طيئ أبو القبيلة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طيّئ مثل سيّد أبو قبيلة من اليمن و اسمه جلهمة بن أدد بن زيد بن كهلان بن سبأ بن حمير،و هو فيعل من ذلك،و النسبة إليه طائي على غير القياس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 بالكسر و هو ابن معاوية بن جرول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توضيح الاشتباه للساروي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المكسورة،و الظاهر ما 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قوسنيّا،بفتح القاف،و سكون الواو،و فتح السين المهملة، و كسر النون،و ياء مشدّدة و ألف 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قوسنيا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من كور مصر بين القاهرة و الإسكندريّة،و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أرقم الطائي السنبسي الكوفي أبو أرقم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عنزة بن أسد بن ربيعة بن نزار بن معدّ،و اسمه عمرو،بطن من أسد،و هو من اللهازم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دخلوا في عبد القيس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النون معا،ثم زاي مكسورة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نسبتهم إلى عنزة بن أسد بن ربيعة بن نزار،و عنزة لقبه،طعن رجلا بعنزة فلقّب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أبو بكر بن دريد في الاشتقاق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عامر و قيل عمرو،فيما قاله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الجمهرة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أبو القاسم السهيلي قولا في عنزة هذا أنّه ابن أسد بن خريمة بن مدركة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عنزة أيضا في الأزد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 في المطلب و اتفاق في الضبط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أرقم العنزي أسند عنه،و في ملخّص المقال ذكره في قسم الرواة الّذين لم يذكر لهم في كتب الرجال مدح أو قدح معتدّ به،و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العنتري بدلا من العنزي،و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ذكروا عبارة الشيخ رحمه اللّه في المترجم و لم يزيدوا عليها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كلمات أهل الفنّ اختلاف في بعض آباء المترجم رحمه اللّه،ففي أحد آبائه و هو عكاشة،صرّح به في الفهرست،و الخلاصة،و رجال النجاشي،و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معجم الادباء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النسبة إليها تغلبي بفتح اللام،استيماشا لتوالي الكسرتين مع يائي النسب،و ربّما قالوا بالكسر؛لأنّ فيه حرفين غير مكسورين،و فارق النسبة إلى 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عنه في توضيح المشتبه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المفتوحة،و كذا في الإكمال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معراج أهل الكمال تأليف العلاّمة المحقّق الشيخ سليمان الماحوزي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في هذه الصورة أن يكون بالدال المهملة المفتوحة أو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هو الظاهر،و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جدّ جرير الّذي انتسب إليه أبان بالولاء،لا جدّ أبان كما لعلّ العبارة توهمه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النسبة إلى بكر بن وائل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طباعة الكتاب و لم يف أجله بإتمامها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إيضاح الاشتباه للعلاّمة الحلّي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الجريري،بالجيم المضمومة،و الراء المفتوحة،ثمّ الياء المنقطة تحتها نقطتين،ثمّ الراء،مولى جرير بن عبادة بن صبيعة،بضمّ الصاد المهملة،و بعدها باء منقطة تحتها نقطة مصغّرا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أصل هذه النسبة إلى جرير بن عباد بن ضبيعة ابن قيس من بني بكر بن وائل كما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ستأتي سائر الطبعات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ابن حجر في التقريب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زياد بن موسى الأسدي الساجي،و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ضبط الكلمة في توضيح المشتبه و الإكمال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قبل سطور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أثبته في معجم الأدباء أيضا بالضاد من دون أن يضبطه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تشديد الكاف و تخفيفها،حيث ضبط الجوهري في الصحاح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عكّاشة بن محصن الأسدي بالتشديد،ثمّ نقل عن ثعلب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يخفّف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عكابة،و هو موجود في الأنساب إذ عكابة أبو حيّ من بكر و هو عكابة بن صعب بن عليّ بن بكر بن وائل كما في الصحاح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أبو سعيد البكري الجريري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أبو سعيد البكري الجريري مولى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رياح أبو سعيد البكري الجريري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رياح أبو سعيد البكري الجريري مولى بني جرير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الكتاب إلى يومي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اسلفنا الحديث عنه مفصّلا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رياح أبو سعيد البكري الجريري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رباح أبو سعيد البكري الجريري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 أبا سعيد،و هو كندي كوفي، و توفّي في أيّام الصادق 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إذا كان المترجم من كندة فكيف يكون مولى،و الكندي عربي صريح،و المولى لا يكون عربيّا، بل لا بدّ و أن يكون المولى غير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ملخّص كلامه،و قد جرى عليه في جميع كتابه،إلاّ في موارد لم يتمكن التخلّص منها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ضبط الكندي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 بعض المعاصرين في قاموسه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كند أي كفر،و لا معنى له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الزبيدي في تاج العروس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كند و مشتقاتها معان ستّة، كفر،جحد،اللؤم،البخل،العاصي،القطع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أنّ لقب ثور بن عفير أبو حيّ من اليمن،و قيل لأنّه كان بخيلا،و الكند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القطع،و قد كنده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صريح بأنّ كندي هنا ليس بمعنى كفر منحصرا بل بمعنيين،و لكن المسامحة في مراجعة المصادر المتقنة تستلزم مثل هذه الشطحات،و اللّه سبحانه العاصم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جدّه القريب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كونه أقرب إليه كثيرا من جدّه البعيد،ثور بن عفير الملقّب بكند،ثمّ إنّ من كندة تشعّبت قبائل متعدّدة،و لكن من بكر لا تنشعب،و لذا قال المؤلّف قدّس سرّه جدّه القريب،فما توهّمه بعض المعاصرين في المقام لا محلّ له،فتفطّن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رواها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رواها في مجمع الرجال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أظفر على رواية الكشّي في رجاله،و ربّما رأى رمز النجاشي فظنّه الكشّي،فرمز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متقاربان،و هذا أحد الموارد الّتي توضّح مساوي الرموز في المصادر الرجاليّة و غيرها،فتفطّن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فيه حرفين غير مكسورين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تغلب،أبو قبيلة،و هو تغلب بن وائل بن فاسط بن هنب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النسبة إليها تغلبيّ بفتح اللاّم،استيحاشا لتوالي الكسرتين مع يائي النسب،و ربّما قالوه بالكسر لأنّ فيه حرفين غير مكسورين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عنه في توضيح المشتبه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 البكري الجريري مولى،توفّى سنة إحدى و أربعين و مائة في خلافة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جعفر و أبي عبد اللّه عليهما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 وفاة المترجم بسنة واحد و أربعين بعد المائة كلّ من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الميرزا في الوسيط المخطوط حرف الألف،و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الذهبي في الكاشف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الحموي في معجم الأدباء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الذهبي في العبر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،و الحنبلي في شذرات الذهب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اليافعي في مرآة الجنان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،و خليفة خياط في تاريخه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،و الخزرجي في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في مسجد المدينة و أفت الناس،فإني أحب أن يرى في شيعتي مثلك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أطال في المنهج بنقل أسانيد الروايات،و تعرّض للأسانيد بعض التعرض،و ذلك كلّه تطويل بلا طائل،بعد وضوح حال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ارجع الإمام الصادق عليه السلام إلى الأخذ من أبان بن تغلب في أكثر من مورد،ففي هذه الرواية المتقدّمة أرجع عليه السلام مسلم ابن أبي حيّة إلى أبان،و في مشيخة الفقيه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لأبان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أبان بن تغلب قد روى عني رواية كثيرة،فما رواه لك عنّي فاروه عنّي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من كلام الشيخ رحمه اللّه في الفهرست،و ليست من الحديث،ذكر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كلام الشيخ الطوسي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مصحّحة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أخرى أيضا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بيذار،و عن المعراج أنّه ذكر مكانه نبلا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في التعليقة كونه سهوا من الناسخ،أو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 عن الأصمعي،عن أبان بن تغلب أخبارا أدبية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 في كتب الصرف أنّ العرب قد اختلفت في كيفية التكلّم بالهمزة،فقريش و أكثر أهل الحجاز خفّفها،لأنّها أدخل حروف الحلق،و لها نبرة كريهة تجري مجرى التهوّع،فثقلت بذلك على اللافظ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قد سها الناسخ فأبدل النجاشي بالكشّي،و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المعنون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أبان بن تغلب،و مرت سائر الطبعات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و الظاء المعجمة،بعدها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قلقلة بين شفري المرأة لم تقطع في الختان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 المحيط بالفرج إحاطة الشفتين بالفم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علماؤنا أجمع،و المشهور عند علماء العامّة شهرة عظيمة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غمز في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ثقة،جليل القدر،عظيم المنزلة،فقد وثّقه بالإضافة إلى النجاشي و الشيخ في رجاله و فهرسته،و ابن داود،و العلاّمة،و كلّ من عنونه،منهم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جامع الرواة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هداية المحدّثين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نسختنا،و في النسخة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كلمة ثقة،و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المولى صالح في شرح أصول الكافي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رجال الشيخ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حرف الألف،و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روايته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الفرج عن أبان بن تغلب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عليّ بن إبراهيم القمّي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اَلرَّحْمٰنُ عَلَى الْعَرْشِ اسْتَوىٰ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جميل بن صالح عن أبان بن تغلب قال سألت أبا عبد اللّه عليه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وثق المترجم من أعلام العامّة،جمع،منهم ما جاء في تهذيب التهذيب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أبان بن تغلب الربعي أبو سعد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 يحيى و أبو حاتم و النسائي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أبو حاتم،و قال الجوزجاني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زائغ مذموم المذهب مجاهر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بكر بن منجويه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نسخ عامّتها مستقيمة،إذا روى عنه ثقة،و هو من أهل الصدق في الروايات،و إن كان مذهبه مذهب الشيعة،و هو في الرواية صالح لا بأس 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الربعي 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التذهيب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خلاصة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القاري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الفحص و التنقيب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يوضّح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أهمل ذكرهعلماء الرجال،فهو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 اصطلاحا،و قد ذكر هذه الرواية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،فراجع إن شئت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و الظاهر عدم صحّته،إذ الموجود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جماعة المدرسين 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مفاسد الرمز،كما أنّ في مجمع الرجال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ذكرها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في الفهرست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قارئا فقيها لغويا بندارا بفادها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عبارة النجاشي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أبان مقدّما في كلّ 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 إلى إبراهيم النخعي،فراجع و تأمّل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بيروت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الكل أنّ الكلام للنجاشي رحمه اللّه لا إبراهيم النخعي،فراجع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،باختلاف يسير و نقلا بالمعنى أحيانا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بن،بدلا من الواو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أبي الجهم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محمّد عن جدّه أبان بن تغلب و ربّما سقط من قلم الناسخ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محمّد بن أبان،فتفطّن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الحرب الذهلي أبو المغيرة،فلاحظ،إذ ليس لنا في الرواة من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ينبغي التنبيه عليه،أنّ جمعا من المذكورين في روايتهم عن أبان بن تغلب لا يمكن عدّهم ممّن رووا عنه،و ذلك لعدم تطبيق زمان حياة أبان معهم،فممّن روى عنه بغير واسطة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السهو أنّ أبان بن تغلب مات سنة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على المشهور سنة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ابن أبي عمير مات في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لو كانت روايته عن أبان و هو في عقده العشرين، كان عند وفاته أكثر من مائة سنة،و لم يعهد أنّه من المعمّرين،ثمّ إنّه لم يعهد روايته عن الصادق عليه السلام،أو أنّه أدركه،فراجع و تدبّر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أبان بن تغلب،عن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جميل عن أبان بن تغلب عن أبي عبد اللّه 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للازهري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الشيخ في الطبع،و جاءت في مجمع الرجال فأضفناها للزومها و تمام المعنى بها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،ما معربة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خالد على اليمن كما ذكرناه،و أبان على البحرين،و عمرو على تيماء و خيبر و قرى عربيّة،و تأخر خالد و أخوه أبان عن بيعة أبي بكر فقال لبني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لطوال الشجر طيبو الثمر و نحن تبع لكم فلمّا بايع بنو هاشم أبا بكر بايعه خالد و أبان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أبان بين الحديبيّة و خيبر،و كانت الحديبيّة في ذي القعدة من سنة ستّ،و كانت غزوة خيبر في المحرّم سنة سبع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تفرّد الشيخ رحمه اللّه في عبارته ظاهرا بأنّه قتل في بدر و هذا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سعيد ابن العاص بن أميّة بن عبد شمس الأموي،و أخوه خالد و عتبة و عمرو،و العاص بن سعيد قتله عليّ ببدر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الاستيعاب يظهر أنّ قول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تصحيفا من الناسخ يكون تحريفا منه،و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نبذة من كلمات أعلام العامّة،ليتضح مدى تسرع هذا المعاصر في النقد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أبان بن صدقة،و كذا في مجمع الرجال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الرواية الّتي رواها المعنون،و ليس لديّ مقدّمة الجامع فعليه المعنون مجهول عندي موضوعا و حكما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عنه في مجمع الرجال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روى عنه في الكافي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الوليد،عن أبان بن عبد الرحمن،عن عبد اللّه بن سليمان،عن أبي عبد اللّه عليه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بصر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المختار من الكتب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البصرة حجارة رخوة إلى البياض ما هي،و بها سميّت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قاله في المتن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المقدّمات أنّ شيخوخة الإجازة و الرواية مطلقا ليست ممّا يستفاد منها التوثيق،بيد أنّ القرائن لا بدّ من تأييدها،فإنّ شيخوخة الرواية أو الإجازة إذا كانت من عظيم المنزلة جليل القدر،مثل ابن أبي عمير أو محمّد بن مسلم،تكون كاشفة عن أكثر من الحسن أو الوثاقة،و على كلّ حال،بناء على تعدّد الثقفي و الخثعمي فالثقفي عندي مجهول الحال،و اللّه العالم بحقائق الاحوال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القاموس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قال،كما في تاج العروس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 الملك الخثعمي الكوفي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بالكوفي،و مثله في ملخّص المقال في قسم الحسان،و مجمع الرجال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قبيلته،و لذا يحتمل أنّه الخثعمي، كما و يحتمل أنّه الثقفي،و لا مرجّح لأحد الاحتمالين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هو المذكور قبيل هذا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بغير عنوان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أبان بن عبد الملك،قال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بكر الأرقط،أو عن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 أو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الخبر الآتي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الأشعري،عن أبان بن عبد الملك،عن أبي عبد اللّه 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اللّه،عن أبان بن عبد الملك،عن إسماعيل بن جابر،عن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إنّه ليس في سند الحديث الخثعمي أو الثقفي و لذا لا يتعيّن أيّهما راو للحديث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1386/4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المقام التعبير بالهاء أو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هو عبدة كما في توضيح المشتبه و لسان العرب و الصحاح و غيرها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موجودان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عبدة ابن الطبيب بالتسكين و علقمة بن عبدة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عبدة و عبدة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علقمة بن عبدة بالتحريك،فإمّا أن يكون من العبدة الّتي هي البقاء و إمّا أن يكون سمّي بالعبدة الّتي هي صلاءة الطيّب،و عبدة بن الطبيب بالتسكين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أبان بن أبي عبيدة الصيرفي الكوفي، و في مجمع الرجال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الكوفي،و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عبده الصيرفي الكوفي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عبيدة الصيرفي الكوفي،و في الوسيط باب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عبده الصيرفي الكوفي 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جمع بين قولي السمعاني في الأنساب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الألف و سكون الحاء المهملة و فتح الميم و في آخرها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اللفظة صفة للرجل الّذي فيه الحمرة،و هي من الألوان،و اشتهر بها جماعة؛و قوله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الألف و سكون الحاء المهملة و فتح الميم و في آخرها راء،هذه النسبة إلى أحمر،و ظنّي أنّه بطن من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اللباب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هناك بحثا لا بأس 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بجلة بلا لام أبو حيّ من بني سليم نسبوا إلى أمّهم، و هي بجلة بنت هنأة بن مالك بن فهم،و النسبة إليهم بجلي 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كسفينة حيّ باليمن من معدّ،و النسبة إليه بجلي محركة،قال ابن الكلبي في جمهرة النسب بجيلة ولد عمرو بن الغوث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أنمار أفتل و هو خثعم،و أمّه هند بنت مالك بن الغافق بن الشاهد بن عكّ،و عبقرا و الغوث و صهيبة و حزيمة دخل في الأزد،و ادّعته بطن مع بني عمرو بن يشكر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أئمّة النسب في بجيلة،فمنهم من جعلها من اليمن،و هو قول ابن الكلبي الّذي تقدّم و هو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هم من نزار بن معدّ قاله مصعب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تاج العروس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السيوطي في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المثنى اللغوي البصري أبو عبيدة مولى بني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صنّف 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عنه أبو عبيد و أبو حاتم و المازني و الأثرم و عمر بن شبة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القفطي في إنباه الرواة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سلام بن عبيد اللّه بن سالم أبو عبد اللّه البصري الجمحي،مولى قدامة بن مظعون الجمحي،و هو أخو عبد الرحمن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أهل اللغة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الجمّ الغفير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في طبقات الشعراء مرويّ،روى عنه مشايخ الأدب أبو العبّاس ثعلب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غيره،و كان صدوقا يختلف إليه يحيى بن معين ليستفيد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اثنتين و ثلاثين و مائتين،و على رواية سنة إحدى و ثلاثين و مائتين،و قد ترجم له في أنساب السمعاني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،و تلخيص ابن مكتوم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طبقات الزبيدي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طبقات ابن قاضي شهبة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طبقات المفسرين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كشف الظنون </w:t>
      </w:r>
      <w:r>
        <w:rPr>
          <w:rFonts w:eastAsia="IRNazanin" w:cs="IRNazanin"/>
          <w:b w:val="false"/>
          <w:bCs w:val="false"/>
          <w:i w:val="false"/>
          <w:iCs w:val="false"/>
          <w:color w:val="333333"/>
          <w:sz w:val="20"/>
          <w:szCs w:val="20"/>
        </w:rPr>
        <w:t>1102/2</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و مراتب النحويين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7611</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الأحمر البجلي أبو عبد اللّه مولى كوفي سكن البصرة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عدّه فيمن لم يرو عنهم عليهم السلام غفلة منه؛فإنّ ممّا لا ريب فيه روايته عن الصادق و الكاظم عليهما السلام كثيرا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نقلنا عبارة الكشّي بطولها في مقباس الهداية،فلاحظ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،باختلاف في ذيله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المطلب،و لم أجده في باب صلاة العيدين،و الظاهر أنّه في صلاة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الثامنة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العلاء بن سيابة صحيح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 المطبوع مع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،لم نجد نص عبارته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 بن زيد مولى السكوني،وثّقه كلّ من ذكره من دون غمز فيه،و رواياته كثيرة في الكتب الأربعة كما سيأتي في ترجمته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بشير أبو محمّد البجلي الوشاء،وصفوه بالزهد و النسك و العبادة و الوثاقة،راجع ترجمته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رحمه اللّه في الخصال عن ابن أبي عمير عن أبان بن عثمان الأحمر ثماني عشرة رواية منها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 و أحمد ابن محمّد بن أبي نصر البزنطي،عن أبان بن عثمان الأحمر،عن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جماعة من مشايخنا منهم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عنه في الكتب الأربعة كثيرا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تقف على من روى عن المترجم من فطاحل العلماء و المحدّثين،و استندوا في فتاويهم إلى رواياته،و من أمعن النظر في أدلة الأحكام و مصادر التفسير و الفضائل و سائر أبواب الحديث،لا محيص له عن الإذعان بأنّ المترجم من الرواة المعدودين المكثرين في أغلب أبواب الفقه،و هو ممّن استند الفقهاء في فتاويهم على رواياته،إلاّ النزر اليسير منهم،كالعلاّمة و ابن إدريس،و هم مع ذلك لم يسعهم ترك جميع رواياته،و سوف تقف على جليّة الأمر إن شاء اللّه تعالى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بيروت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الحسن بن عليّ بن زياد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الكوفة في طلب الحديث،فلقيت الحسن بن عليّ الوشّاء،فسألته أن يخرج لي كتاب العلاء بن رزين القلاّء،و أبان بن عثمان الأحمر،فأخرجهما إليّ فقلت له أحبّ أن تجيزهما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أخطأ الناسخ،فأبدل النجاشي بالكشّي،ففي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 و غيره،عن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أبان بن تغلب روى عني ثلاثين ألف حديث فاروها 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الاجماع المذكور الكشّي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الكفالة،قال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مناقشته في سند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فيه أبان أيضا،و لكن قيل هو ممّن أجمعت عليه،و غير واضح كونه ناووسيّا،بل قيل كان ناووسيّا،و في كتاب الكشّي الّذي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قادسيّا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القادسيّة،فكأنّه تصحيف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إليه ذهب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هو كلام متين رصين،إلاّ أنّ لنا في الإجماع المذكور كلام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تصريحهم بأنّه فطحيّ عملوا برواياته و أفتوا بها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المحقّقة،و لاحظ ما هناك من مصادر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ذكر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سلفت سائر الطبعات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الأوّل من قوله قدّس سرّه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ثانيا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الصدوق رحمه اللّه في الخصال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الوشّاء،عن أبان بن عثمان،عن زرارة بن أعين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اثنا عشر إماما منهم حسن و حسين ثمّ الأئمّة من ولد الحسين عليهم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حاشية الشهيد الثاني على الخلاصة الّتي عندنا،و لعلّه في كتبه الاخرى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الثمين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طريقه أبان بن عثمان و هو واقفي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حواشي الشيخ حسن على الخلاصة المخطوطة الّتي عليها حاشية الشيخ فخر المحقّقين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النسخة موجودة في مكتبة بلدية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في شمال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الشهيد الثاني عن فخر المحقّقين عن والده،في حاشيته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يتعرض النجاشي في رجاله و الشيخ في فهرسته و ابن شهرآشوب في المعالم للطعن في مذهب المترجم،و الّذين رموه بالناووسيّة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كالعلاّمة في الخلاصة و من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فإنّما أخذوا ذلك عن الكشّي،الّذي مستنده ابن فضّال،و ليس عدم التعويل على روايته لكونه فطحيّا بعد ثبوت وثاقته،لأنّ الملاك في حجّية الخبر هو الوثوق في النقل، و الاطمئنان بصحّة نقل الراوي لا العدالة و الإيمان،و لذلك يعمل الأصحاب بروايات الموثقين كعملهم بروايات الثقات،بل عدم التعويل ناشئ من الاختلاف في نسخ رجال الكشّي بين الناووسيّة و القادسيّة،و لا يبعد أنّ الاختلاف في كونه سكن البصرة،و أنّه بصري أو العكس أوجب تأكيد ابن فضّال على أنّه كوفي،لأنّه كان قادسيا،و من المعلوم أنّ القادسيّة من توابع الكوفة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 هذا الكلام وقوع التعارض بين الجارح و المجروح،لأنّ كلاّ منهما فاسد المذهب على زعمه،لكن لا تعارض،لأنّ الجارح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كان فاسد المذهب إلاّ أنّه ثقة في النقل،و إنّما حكمنا بسقوط الخبر الجارح للاختلاف الواقع في نقل عبارة ابن فضّال بأنّه كان يسكن الكوفة و كان من الناووسيّة أو من القادسيّة،و حيث لم تثبت عبارته من كون المترجم ناووسيّا،بل القرائن الكثيرة تدلّ على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الناووسيّة،بطل الاستدلال بالخبر،و انتفى إمكان فرض التعارض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،و الصحيح ما في نسخة القهپائي في مجمع الرجال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السائل هو أبو البلاد،و المسئول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إبراهيم،و المسئول عنه أبان،و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أقود أبي،و قد كان كفّ بصره،حتّى صرنا إلى حلقة فيها أبان الأحمر،فقال لي عمّن يحدّث</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الاحتمال ساقط لا محل له و لا شاهد،بل الشاهد على خلافه،فإنّ الاستظهار لا بدّ و أن يكون من ظاهر اللفظ،و لا دلالة في شيء على ذلك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غير صحيح بل غير معقولة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عثمان الأحمر،ق أجمعت العصابة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الأحمر ق،اجتمعت العصابة 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راجع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فيه ضعفا،أو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ضعيف،فراجع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ضعيف ذكره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ناووسي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المنتهى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الصلاة على الجنائز،قال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طريقه أبان،و فيه قول،فلا اعتداد به في مخالفة الأحاديث الصحاح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المحقّقين ولد العلاّمة رضوان اللّه تعالى عليهما،و ذلك في كتابه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المقداد في مؤلّفه القيم التنقيح الرائع في شرح مختصر الشرائع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خصّه بالذكر لأنّه روى أبان بن عثمان عن الصادق عليه السلام أنّ الأخ أولى،و مثله روى حفص بن البختري،و هما ضعيفان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الثاني رحمه اللّه في المسالك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يصحّ استظهار وثاقة أبان بن عثمان و جلالته رواية من روى عنه،فقد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 الثقة الشهير،ابن أبي نصر البزنطي الثقة الجليل،أحمد بن الحسن الميثمي الثقة أو الموثق،أحمد بن حمزة بن اليسع الثقة،بكر بن محمّد الأزدي الغامدي الثقة،جعفر بن بشير البجلي الثقة،جعفر بن محمّد بن حكيم الحسن،حسن بن عليّ بن فضّال الثقة،الحسين بن سعيد الأهوازي أو ابن أبي الجهم و كلاهما ثقتان، الحسن بن عليّ الوشاء الثقة،الحسن بن محبوب السرّاد الثقة،الحسن بن محمّد بن سماعة الكندي الموثق،حفص بن البختري الثقة،حمّاد بن عيسى الجهني الثقة،درست ابن منصور القوي،السندي بن محمّد و هو أبان بن محمّد أبو بشر الثقة،صفوان بن يحيى الثقة،ظريف بن ناصح الثقة،عباس بن رباح أبو الفضل الثقفي القصباني الثقة،عباس بن معروف الثقة،عبد اللّه بن حمّاد الحسن أو الثقة،عبد اللّه بن المغيرة البجلي الثقة،عبيس ابن هشام الناشري الثقة،عليّ بن الحكم الثقة،فضالة بن أيّوب الأزدي الثقة،قاسم بن عروة الحسن،محمّد بن سنان أبو جعفر الزاهري الثقة،محمّد بن الوليد الخزّاز الثقة، محمّد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الذهلي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الثقة،موسى بن القاسم بن معاوية البجلي الثقة،النضر بن سويد الصيرفي،الثقة،هشام بن سالم الجواليقي الثقة،هيثم بن محمّد الثمالي الثقة،يونس بن عبد الرحمن الثقة،ابن أبي يعفور الثقة،و غيرهم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المشتركات تطلق على جامع المقال للشيخ الطريحي و هداية المحدّثين للشيخ الكاظمي قدّس سرهما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رواية أيّوب بن الحرّ عن أبان لكن شيخنا ذكرها،و هي محتملة؛ لأنّهما في طبقة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من قبله رجلان،فلا يتوهم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جاءا على حاشية الأصل من الطبعة الحجريّة و هما منه قدّس سرّه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،و لم نجده في الاستبصار حسب ما بحثنا عنه،كما لم نعثر عليه في سائر كتب الشيخ قدّس سرّه،فراجع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زيادات في فقه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القاسم،عن أبان بن عثمان،عن عبد الرحمن بن أبي عبد اللّه،عن أبي عبد اللّه عليه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يخص المقام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في صدر كتابنا هذا تنقيح المقال من الطبعة الحجريّة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النضر،عمّن ذكره،عن عليّ بن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أبان بن عثمان،عن ابن أبي يعفور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حكيم،عن أبان،عن يحيى الأزرق بيّاع السابري،قال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كلمات الأعلام في المترجم في مذهبه و وثاقته،فقد رمي بالناووسيّة و الفطحية و الوقف و الضعف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بالواو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الشيء الباقي من شجرة و غيرها بعد ذهاب الفرع أو ما عظم من أصول الشجر المقطّع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كلّ شجرة حين يذهب رأسها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كلّها في لسان العرب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1654/4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الجذل واحد الأجذال،و هي أصول الحطب العظام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 الطعان،بالكسر لقب علقمة ابن فراس بن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توضيحات و زيادات صاحب تاج العروس و لم نجدها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مشاهير العرب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،جمهرة ابن كلبي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نسبة إلى جديلة أسد،و هم بنو جديلة بن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من،كما في تاج العروس و توضيح المشتبه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،المؤتلف للدار قطني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ابن حجر في لسان الميزان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عمر الجدلي الكوفي،ذكره الطوسي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الهامش كما 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محمّد بن أبان الجدلي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بالتحريك الصهر،أو كلّ من كان من قبل المرأة كالأب و الأخ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ختن الرجل المتزوّج بابنته أو بأخته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الختن أبو امرأة الرجل و أخو امرأته و كلّ من كان من قبل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كان من قبل المرأة، مثل الأب و الأخ،و هم الأختان،هكذا عند العرب،و أمّا عند العامّة فختن الرجل زوج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 ذلك في لسان العرب كما نقلنا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طبعات الهند و بيروت و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 الأسدي الثقة برواية عبيس بن هشام عنه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 هذا الضبط في توضيح المشتبه و الإكمال و غيرهما ممّا بين أيدينا،و الّذي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و كثيّر 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،المؤتلف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،المؤتلف للدار قطني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عامر بن ذهل بن ثعلبة بن عكابة 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الأصح عند من راجع كتب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غطفان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غنيّ حيّ من غطفان،و سمّوا غنيّة و غنيّا كسميّة و سمي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372/10</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غني بن أعصر من قيس عيلان، و إليه ينسب الغنويون،ثمّ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 هذا لقبه و اسمه عمرو بن أعصر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 بن قيس عيلان،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،جمهرة ابن الكلبي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قيس عيلان،و هو في الأصل اسم امرأة من همدان كانت تحت معن بن أعصر بن سعد بن قيس عيلان فنسب ولده إليها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نسختنا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خطأ،فراجع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اللّه،و مثله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حديثا واحدا على قول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النقد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المحاربي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نسخة بدل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نسخة من رجال الشيخ رحمه اللّه،و الناسخ أبدل ذلك بالفهرست خطأ،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المحارق روى حديثا واحدا على قول البغوي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المجازلي روى حديثا واحدا على قول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قطعا و الصحيح المحاربي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محارب قبيلة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محارب بطن من هيب بن بهتة من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محارب قبائل منهم محارب خصفة بن قيس عيلان و محارب بن فهر و محارب بن عمرو بن وديعة بن لكيز بن عبد القيس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المحاربي كان أحد الوفد الّذين قدموا على رسول اللّه صلّى اللّه عليه و آله و سلّم من عبد القيس،أخرجه ثلاثتهم روى الحكم بن حبان المحاربي، عن أبان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أبان العبدي هو المحاربي،و محارب بطن من عبد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أسد الغابة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،إلاّ أنّ في أسد الغابة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سعيد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خالص منهم و ليس انتسابه إليهم بالولاء و الحلف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المطبوعة في ذيل رجال العلاّمة،الحجريّة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بن محمّد أخو عليّ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البجلي المعروف بالسندي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الوسيط المخطوط حرف الألف باب أبان،و جامع الرواة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في هامش مجمع الرجال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ذكره بالعناوين جميعا لوقوعه كذلك في الروايات،و كان الطريق إليه متعدّدا،فذكره مع كلّ عنوان طريقا، و سهّل معرفته بأيّ عنوان 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ملخّص المقال في قسم الصحاح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أحمد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نسخة من مقدّمة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البهائي رحمه اللّه فيما نقله الوحيد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كنّوا المترجم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بشر هو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،من طبعة ايران الحجريّة، و ثلاث نسخ أخرى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بشير،و لكن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مؤسسة نشر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على خلاصة الأقوال 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البجلي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هداية المحدّثين النسخة المخطوطة الّتي كانت عند المؤلّف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المطبوعة من هداية المحدّثين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موسى بن الحسن الثقة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العبارة في حاشية المنتقى المطبوعة،فراجع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أوردها الشيخ الطوسي في تهذيب الأحكام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القاموس المحيط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في عدة مواضع نبدأ أوّلا بواسط الحجّاج لأنّه أعظمها و أشهرها إلى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و هما قد عدّا أكثر من سبعة عشر موضعا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 المزني ذكره ابن مندة و أبو نعيم،قال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أبجر،و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أبجر،و صوابه غالب بن 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سيرد في غالب إن شاء اللّه،أخرجه ابن مندة و أبو نعيم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تاج العروس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الماوردي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الزبيدي في تاج العروس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عشر لغات و قرئ بخمس لغات منها كما في معجم القراءات القرآنية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غير السبع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الأخرم و ابن الزبير،ابن ذكوان كما في معجم القراءات القرآنية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إبراهم بزيادة ألف بين الراء و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القرآنية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يؤيده ما في لسان العرب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فيه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إبراهام و إبراهم و إبراهم بحذف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إبراهم،و نقل فيه تصغير إبراهيم و الأقوال فيه،فراجع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تاج العروس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الفراء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حذف الألف من الأسماء و إثباتها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وثيق الأندلسي المتوفّى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لما يحتاج إليه من رسم المصحف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حذفها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حذف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الأسماء فمن ذلك ما جاء في الأسماء الأعلام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و إسماعيل و صلح و ملك و عمرن و لقمن،و ما أشبه ذلك، و استثنوا من ذلك داود و جالوت و طالوت و يأجوج و مأجوج فلم تحذف منها الألف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الحارثية قرية من قرى بغداد بالجانب الغربي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ذهل شيبان،و من لام،و من كنانة،أو من بني الحارث و هم ثمانية و عشرون بطنا في العرب من عدنانيين و قحطانيين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دون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في نسختنا منه أبدل الأب بالابن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الحارثي،و في مجمع الرجال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الحارثي،و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الحارثي،و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إسحاق الحارثي،و نقل في جامع الرواة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مردّدا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الحارثي،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الحارثي،و مثله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في مستدرك وسائل الشيعة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عنه عبد اللّه بن مسكان في الفقيه و التهذيب و الاستبصار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طبعة ايران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نسخة مخطوطة تاريخ كتابتها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جميع المصادر الرجاليّة و التاريخية مجمعة على أنّه أبو رافع،فما عن بعض نسخ الخلاصة المخطوطة و بعض المصادر الأخرى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غلط من النسّاخ ظاهرا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،عتيق رسول اللّه صلّى اللّه عليه و آله و سلّم صاحب أمير المؤمنين عليه السلام بعده،ثقة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أسلم بفتح اللام أو ضمّه في توضيح المشتبه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اسم أبي رافع؛</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لمّا نقل عن تاريخ أحمد بن محمّد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أبي رافع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اختار القول بأنّ اسم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أسلم،بل يظهر ذلك من أوّل الترجمة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نعيم في حلية الأولياء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قبل بدر،و كان يكتم إسلامه مع العبّاس، ثمّ قدم بكتاب قريش إلى المدينة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أظهر إسلامه ليقيم بها،فردّه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نحبس البرد و لا نخيس العهد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أوّلا إلى الحبشة مع جعفر بن أبي طالب هجرته الثانية ثمّ رجع إلى مكّة و لمّا هاجر رسول اللّه صلّى اللّه عليه و آله و سلّم إلى المدينة هاجر إليها و كان حرّا لأنّ العبّاس لما أسلم بشّر أبو رافع رسول اللّه صلّى اللّه عليه و آله و سلّم بإسلام العبّاس فأعتقه،فكان عند ما هاجر إلى الحبشة عتيق رسول اللّه صلّى اللّه عليه و آله و سلّم و لو كان إسلامه ظاهرا لما احتاج إلى بشارة أبي رافع و لذلك سرّ النبي صلّى اللّه عليه و آله و سلّم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صار عتيق رسول اللّه صلّى اللّه عليه و آله و سلّم انقطع إليهم و شرّفه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استأذنه في الذهاب مع عامل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رافع إنّ مولى القوم من أنفسهم،و إنّا لا تحل لنا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 أمير المؤمنين عليه السلام في حروبه الثلاثة و بعده كان في ركاب الإمام الحسن عليه السلام عند رجوعه من الكوفة إلى المدينة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في رجاله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جمع؛منهم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في رجاله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أخذا ذلك عن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من الثقل هنا هو متاع المسافر،انظر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عبيد اللّه بن أبي رافع خازنا و كاتبا لعليّ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ماكولا،و سير أعلام النبلاء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مؤرّخي العامّة نقلوا وفاته بعد عثمان،و لكن لا شبهة في كونه أمين أمير المؤمنين عليه السلام و خازنه على بيت المال بتصريح أعلامهم،و لكن الثقة الخبير الشيخ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بأنّه بعد استشهاد أمير المؤمنين عليه أفضل الصلاة و السلام رجع مع الإمام الحسن عليه السلام إلى المدينة و أقطعه نصف دار أمير المؤمنين عليه السلام و أرضا تسمّى السنح باعها ابنه عبيد اللّه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رافع ثقة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 المطبوع في ذيل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رافع،و هو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نسختنا تصريح بوثاقته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أبو رافع الثقة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الموثقون له من علمائنا الأبرار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المصطفوية،و في بقية الطبعات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الطبعات الأربعة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إليّ،و هو الظاهر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المصطفوية،و في المصدر بطبعاته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قوم،و هو الظاهر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حقّا في 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هو الظاهر،و ما هنا في طبعة المصطفوي المغلوطة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بها،هنا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النون،و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الثاني،ثمّ الحاء،موضع بعوالي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أجد في الاستيعاب المطبوع ذكرا للرواية المذكورة،و لا لزيد بن عبيد اللّه، و السيّد بحر العلوم رحمه اللّه نقلها عن الاستيعاب بواسطة و لم يشاهدها بنفسه،ذكر ذلك العلاّمة السيّد محمّد صادق بحر العلوم في تعليقه على رجال السيّد جده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عبيد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راجع ترجمة أبي رافع،و مزاياه الّتي نالها،و الفضائل الّتي حازها،وجد أنّه قلّ من نال بعض تلكم المزايا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وقى بنفسه نفس رسول اللّه صلّى اللّه عليه و آله و سلّم،و بذلك نال و ساما من أرفع أوسمة الشرف بتقريظ النبي صلّى اللّه عليه و آله و سلّم له بقوله صلّى اللّه عليه و آله و سلّم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ينظر إلى أميني على نفسي و أهلي فهذا أبو رافع أميني على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حظي بشرف بيعته البيعتين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صلاته إلى القبلتين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هجرته الهجرات الثلاث إلى الحبشة مع جعفر بن أبي طالب،و إلى المدينة مع الرسول الكريم صلّى اللّه عليه و آله و سلّم،و إلى الكوفة مع أمير المؤمنين 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استئمان أمير المؤمنين عليه السلام له على بيت مال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النبي صلّى اللّه عليه و آله و سلّم له أن يأخذ من الصدقة،و الحاقه ببيت الوحي و الرسالة بقوله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رافع إنّا أهل بيت لا تحلّ لنا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مولى القوم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انقطاعه إلى أهل بيت النبي صلّى اللّه عليه و عليهم بحيث إنّ الإمام الحسن صلوات اللّه و سلامه عليه عند رجوعه إلى المدينة منحه نصف دار أبيه صلوات اللّه عليه،فمن هنا يعلم أنّ آل أبي رافع كانوا من المنقطعين إلى أهل البيت،و هم صلوات اللّه عليهم كانوا يعدّونهم من جملة عيالاتهم،و ممّن يعيشون في كنفهم،و عليه فكلّ واحدة من هذه المزايا تجعل المترجم ثقة،فكيف بمن جمعها كلّها،فهو على التحقيق من أوثق الثقات،بل أرفع شأنا و أجل قدرا من أنّ يوثق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السفتجة،كقرطقة،أنّ يعطي مالا لآخر و للآخر مال في بلد المعطي فيوفّيه إيّاه ثمّ فيستفيد أمن الطريق،و فعله السّفتجة الفتح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ذكر هناك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تنقيح المقال من الطبعة الحجريّة بيان لزوم معرفة موارد اختلاف النسب و الأعلام،و لزوم ضبط الحروف، ثمّ ذكر مواردها على سبيل المثال،منها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إبراهيم أبو السفاتج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يحتمل أن يكون بمعنى جمع سفتجة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معناه،أو يكون سفيح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 و الفاء و الياء المثنّاة من تحت 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الكساء الغليظ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قدح من الميسر لا نصيب له،و المعنى الأوّل و أوّل الأخيرين مناسب للمقام إن كان إبراهيم أبو السفاتج هو إسحاق بن عبد العزيز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آخره،انتهى كلامه رفع مقامه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السفاتج لقب،و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إسحاق،و بعضهم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يعقوب السفاتج،و من قال هذا قال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العزيز و هو كوفي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السمال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السمال،و مثله في مجمع الرجال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 بتفاوت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سمّال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طبعة المصطفوية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بحير،و في طبعة جماعة المدرسين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بجير،و كذا بالجيم في الإكمال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قعين الحارث، أبا سمّال سمعان بن هبيرة بن فروة بن عمرو بن عبيد بن سعد بن جذيمة بن مالك بن نصر ابن قعين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المطبعة الحيدريّة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بكر بن الربيع يكنّى أبا بكر بن أبي 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 و تخفيف الميم و منهم من يشدّدها و يفتح السين،و الأوّل أصحّ،و ضبط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غالب بن عثمان المنقري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،أيضا كذلك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 و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الكحّال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بسين مفتوحة و ميم مشددة في الاكمال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و لم يذكراها بالتخفيف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غالب بن عثمان المنقري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كوفي سمّال بمعنى كحّال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تختلف نسختنا هذه مع نسخة المؤلّف قدّس سرّه بعض الاختلاف،و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المدرسين في قمّ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سمعيان،و في 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بخطّ الشيخ الجبعي، اسم أبي السماك،فهو بدل منه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ثالث حروفه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أبي 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تخفيف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كثيرا ما يأتي في كتب الحديث بالكاف،و الرجل واحد واقفي ثقة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الفقيه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أبي بكر بن أبي سمّاك فقد رويته عن محمّد بن الحسن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راجع المجاميع الرجاليّة و المصادر اللغويّة يجد أنّ السمّاك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الصحابيّين و التابعين كثير،راجع تاج العروس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سمك،و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،و جاء فيه،قال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لقيني مرّة إبراهيم بن أبي سمال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قولك؟قال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قولي الّذي 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ليأتي عليّ تارة ما أشكّ في حياة أبي الحسن عليه السلام،و تارة عليّ وقت ما أشكّ في مضيّه و لإن كان قد مضى فما لهذا الأمر أحد إلاّ صاحبكم،قال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على شكّه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كان 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ذكره المؤلّف قدّس سرّه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و إسماعيل ابنا سماك واقفيّان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بالكاف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بكر بن الربيع الثقة الواقفي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 أيضا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ملخّص المقال في قسم الموثّقين،و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 و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لا أعتمد على روايته 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علينا ذكر ما رواه الكشّي رحمه اللّه في رجاله،فقد روى ثلاث روايات ذكر إحدى الروايات المؤلّف قدّس سرّه و الرواية الثانية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أحمد بن أسيد،قال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من أمر أبي الحسن عليه السلام ما كان،قال إبراهيم و إسماعيل ابنا أبي سمال فنأتي أحمد ابنه،قال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فاختلفا إليه زمانا،فلمّا خرج أبو السرايا،خرج أحمد بن أبي الحسن عليه السلام معه، فأتينا إبراهيم و إسماعيل فقلنا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الرجل خرج مع أبي السرايا فما تقولان؟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فأنكرا ذلك من فعله و رجعا عنه،و قالا أبو الحسن حيّ نثبت على الوقف،قال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أحسب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على شكّه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بكر بن 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ابن عبدون،عن ابن الزبير،عن عليّ بن الحسن بن فضّال،عن أخويه،عن أبيهما الحسن بن عليّ بن فضّال،عن إبراهيم بن أبي بكر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هو بعينه أبو القاسم معاوية،فتفطّن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كذا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قد ذكروا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 أبيه مردّدا،فقال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 مولى بني عبد اللّه بن غطفان يكنّى أبا يحيى،و تبع النجاشي 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الوسيط المخطوط في باب إبراهيم،و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الأعلام تبعوا النجاشي و ذكروا اسم أب المترجم مردّدا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سليمان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غطفان أبو قبيلة،و هو غطفان بن سعد بن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صرّح به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صرّح به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عبد اللّه بن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الغطفاني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ميسر بن أبي البلاد أخو إبراهيم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 بن أبي البلاد يكنّى أبا إسماعيل من بني قيس بن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الكنية بظاهرها ترجع لميسر لكن الأرجح رجوعها لأبي البلاد لأنه المتيقّن،و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البلاد أبو إسماعيل من قيس بن ثعلبة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البلاد،و هو أبو اسماعيل من بني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المنقطة تحتها نقطة مكسورة،و اللام المخفّفة و الدال غير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سليم،و قيل ابن سليمان مولى عبد اللّه بن غطفان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الحسن،و قال ابن بابويه في 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 إبراهيم بن  أبي البلاد،و كان أبو البلاد يكنّى أيضا أبا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البلاد بالباء المفردة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 و يكنّى أبو البلاد أبا إسماعيل و اسم أبي البلاد بن يحيى بن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يتّضح من جميع ما ذكرناه أنّ أبا البلاد له كنى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البلاد،أبو إسماعيل،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 المعاصرين أنّ أبا الحسن مصحّف أبي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شاهد 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ديوانه و لكن انظر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البلاد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البلاد و كان أبو البلاد يكنّى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إسماعيل،له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البلاد كوفي ثقة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كتاب منتهى المقال لأبي عليّ الحائري،و هي لا زالت خطيّة لا نعلم بطبعها أو وجود نسخة جيّدة لها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التأمّل؛هو أنّ شكاية الإمام عليه السلام من معدته للمترجم لا يدلّ على أنّه طبيب،لأنّ الشكاية أعم،فكما تكون للطبيب تكون لغيره من باب بث ما ابتلي به،و هو أمر عادي عند جميع الناس في جميع الأزمان و الأكوان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 رواية الكافي أنّ المكنّى بأبي إسماعيل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إبراهيم،فراجع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البلاد ثقة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الأصواب أنّ محله هو ما جعلناه بين معقوفتين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 عن محمّد بن عيسى عن الحسين بن أبي الصهبان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محمّد بن أبي سهل بن اليسع عنه و رواية الحسن بن عليّ بن يقطين عنه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في المتن،و يراد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الحسن،الإمام الكاظم عليه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الكاظم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أسباط،كما في جامع الرواة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المترجم عنهم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المهملة،و إسكان الجيم،و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اجده في طبعة جماعة المدرسين للايضاح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للسمعاني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الحجري،بفتح الحاء المهملة و سكون الجيم و في آخرها الراء،إلى ثلاث قبائل اسم كلّ واحدة حجر،أحدها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رعين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 حجر الأزد و لكن يفهم من جمهرة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الأولى و الثانية واحد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من حجر حمير،و هو حجر بن ذي رعين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العبر أنّ العتق بطن من حجر حمير و هم بنو حجر بن ذي رعين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الأزد هو حجر بن عمران بن عمرو مزيقياء بن عامر كما في توضيح المشتبه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،جمهرة ابن الكلبي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اسلم بضمّ اللام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الإكمال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بضمّ اللام فهو سلمة بن أسلم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ابن حبيب أنّ أسلم بن الحاف بن قضاعة،و أسلم بن القيانة بن غافق بن الشاهد بن عك، و أسلم بن تدول بن تيم اللات بن رفيدة،هذه الثلاثة مضمومة اللام و كلّ ما عداها فهو أسلم بفتح اللام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سليمان الديلمي،عن إبراهيم بن أبي حجر الأسلمي،عن أبي عبد اللّه 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حذف فيه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نسخة مخطوطة مصحّحة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حفص أبي إسحاق الكاتب،شيخ من أصحاب أبي محمّد الحسن بن عليّ العسكري عليهما السلام ثقة وجيه،له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الأشرف،و طبعة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ثلاث نسخ مخطوطة من الخلاصة في جميعها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صرّح بلفظ العسكري عليه السلام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كلّهم صرّحوا بأنّه من أصحاب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وجه،في طبعة النجف الأشرف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يعنونه،فراجع المخطوطة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حفص الكاتب أبو إسحاق ذكره أبو جعفر الطوسي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أحد المصنّفين،روى عن أبي محمّد العسكري،و كان مقبول القول ما رأيت اعقل منه و لا أحسن من حديثه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فقط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إبراهيم بن أبي رجاء عن أبي عبد اللّه عليه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الكرخي في الإكمال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من كرخ بغداد،و ذكر فيما بعده عدة من كرخ البصرة و كرخ جدّان و كرخ سامرّا و كرخ باجدّا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 إبراهيم بن أبي زياد الكرخي،عن أبي عبد اللّه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إبراهيم بن أبي زياد الكرخي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 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زياد الكرخي،روى عنه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ذلك في باب آداب الأحداث الموجبة للطهارة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زياد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الصدوق في الفقيه في الصحيح عن ابن أبي عمير عنه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الطبعة المحقّقة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زياد الكرخي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زياد الكوفي برواية ابن أبي عمير عنه و رواية الحسن ابن محبوب عنه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طبعتين من رجال النجاشي و نسخة مخطوطة منه في ترجمة محمّد بن أحمد بن عبد اللّه بن مهران بن خانبه الكرخي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زياد الكرخي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الثلاثون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أبي عمير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 الثلاثون 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صفوان بن يحيى،عن إبراهيم بن أبي زياد،عن أبي حمزة الثمالي،عن أبي خالد الكابلي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سيدي عليّ بن الحسين زين العابدين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زاد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إبراهيم الكرخي، عن أبي عبد اللّه 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بعض المعاصرين بأنّه ابن زياد الكوفي الآتي أبو أيّوب الخزّاز الثقة،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الأكثر ابن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يستشهد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صفوان،و ابن أبي عمير،و الحسن ابن محبوب،يروون عن أبي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في 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ابن أبي عمير عن إبراهيم بن زياد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هناك الأماكن الّتي تسمّى بكرخ،و هي كثيرة،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الوحيد البهبهاني قدّس سرّه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خاله المجلسي رحمه اللّه صرّح بحسن المترجم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إبراهيم الكرخي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إلى إبراهيم بن أبي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ميّزه برواية ابن أبي عمير و الحسن بن محبوب عنه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في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ابن محبوب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التهذيب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المضطرّ 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سعد،عن محمّد بن خالد الطيالسي،عن إبراهيم بن أبي زياد الكرخي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كلاب بن مرّة بن كعب بن لؤي كما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 بن مرّة أبو قصي بالكسر و التخفيف و آخره موحدة،و بنو كلاب بطن من بني عامر بن صعصعة و هو كلاب بن ربيعة بن عامر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زياد 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الطبعة الإسلاميّة الحروفية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زياد الكرخي و يتّضح من السند السابق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الكرخي،و أنّ الكلابي لا مصداق 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هو ممّا استدركه المصنّف طاب ثراه في خاتمة الخاتمة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كشدّاد حافظ الكرم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عليّ بن عبد اللّه بن جعفر بن أبي طالب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ابن المعنون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 بن إبراهيم بن محمّد بن عليّ بن عبد اللّه بن جعفر الطيار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الكرام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الكرام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خيّرا روى عن الرضا عليه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الكرام الجعفري الممدوح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الكرام الجعفري كان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كتاب،روى عنه أبي عمران موسى بن زنجويه الأرمني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هو الّذي سيجيء بعنوان إبراهيم بن 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إبراهيم ابن عليّ بن عبد اللّه،فراجع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تمييز اسم معاوية المائز بين معاوية بن 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رواية ابن أبي الكرام عنه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الكرام الجعفري الممدوح برواية ابن أبي عمران موسى بن رنجوية الأرمني عنه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عنونوا المترجم نقلا عن رجال الشيخ،و لم يعلّقوا على ذلك بشيء،و ذكره في ملخّص المقال في قسم المجاهيل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في أصحاب الهادي عليه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طريق الكتاب و طريق المسائل الّتي ليست في الكتاب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 فهرست الشيخ رحمه اللّه المطبوعة و المخطوطة هذا التعبير،و الناسخ أخطأ فأبدل رجال الشيخ بالفهرست كما ذكره المصنّف قدّس سرّه فيما يلي،بل إنّ التعبير من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محمود خراساني ثقة مولى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،تجد فيه بحثا ضافيا حول معاني المولى و موارد استعماله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ممّا في المتن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الترحّم من الشيخ،في المطبوع من الفهرست بطبعاته الثلاثة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محمود الخراساني ثقة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محمود الخراساني ثقة له كتاب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محمود الثقة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محمود الخراساني الثقة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وثّقه في المجمع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حاوي الأقوال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الوسائل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الثاني،و هو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صحيح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يضع كتابا كتابا على 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رجّحت إبدال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لا معنى لكبير في المقام،كما و أنّ في روضة المتّقين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 كتابا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أدخلك اللّه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فتكون العبارة المنقولة عن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أسكنك اللّه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أدخلك اللّه الجنة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مشيخة 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إبراهيم بن أبي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رويته عن محمّد بن ماجيلويه رضي اللّه عنه،عن عليّ بن إبراهيم،عن أبيه،عن إبراهيم بن أبي محمود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محمود الثقة،برواية أحمد بن محمّد بن عيسى عنه،و روايته هو عن الكاظم و الرضا و الجواد عليهم السلام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محمود الثقة الخراساني برواية أحمد بن محمّد بن عيسى عنه،و رواية الحسن بن أحمد المالكي،و رواية إبراهيم بن هاشم عنه، و رواية الحسن بن موسى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بروايته هو عن الكاظم و الرضا و الجواد عليهم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إبراهيم بن أبي محمود،عن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عليه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المعيشة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إبراهيم بن أبي محمود،عن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عليه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عبد العظيم بن عبد اللّه الحسني رحمه اللّه عن إبراهيم بن أبي محمود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للرضا عليه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موسى بن عبد اللّه بن قيس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مصحّحة من رجال الشيخ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موسى و عبد اللّه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،و عنونه في تهذيب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كلمتي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الفقيه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إبراهيم بن أبي يحيى المدائني،فقد رويته عن محمّد بن الحسن رضي اللّه عنه،عن محمّد بن الحسن الصفّار،عن محمّد بن عبد الجبار،عن الحسن بن عليّ بن فضّال،عن ظريف بن ناصح،عن إبراهيم بن أبي يحيى المدائني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الحسن بن عليّ بن فضّال ثقة عندنا و عند المؤلّف قدّس سرّه فلا بد أن يكون طريق الصدوق إليه صحيحا لا موثّقا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ابن محمّد بن أبي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سقط من قلم الناسخ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يحيى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حمّاد عنه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السنّة في المهور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حمّاد،عن إبراهيم بن أبي يحيى،عن أبي عبد اللّه عليه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وجه التأمّل هو استظهار الوحيد رحمه اللّه أنّه محمّد بن يحيى المدني لعدم وضوح منشأ هذا الاستظهار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المقري ضبط آخر له،فراجع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تاج العروس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،راجع أيضا معجم البلدان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قلمه الشريف ما جاء في المصدر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باليمن به معدن العقيق،منه المقريون من المحدّثين و غيرهم،و يفتح ابن الكلبي الميم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طبرستان بلاد واسعة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دهستان،و جرجان، و أسترآباد،و آمل،و النسبة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بواسط،و النسبة طبريّ أيضا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أحمد بن محمّد المقري العدل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إبراهيم بن أحمد بن محمّد المقري،العدل العلوي له كتاب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نهج البلاغة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الخطيب في تاريخ بغداد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أحمد بن محمّد ابن أحمد بن عبد اللّه أبو إسحاق الطبري المقرئ،كان أحد الشهود ببغداد، و ذكر لي أبو القاسم التنوخي أنّه شهد أيضا بالبصرة،و الأبلة،و واسط، و الأهواز،و عسكر مكرم،و تستر،و الكوفة،و مكّة،و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بالنّاس في المسجد الحرام أيام الموسم،و ما تقدّم فيه من ليس بقرشي غيره،و كان يكتم مولده،و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أربع و عشرين و ثلاثمائة و هو مالكي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بغداد،و حدّث بها عن إسماعيل بن محمّد الصفّار،و أبي عمرو بن السماك،و أحمد بن سليمان العباداني،و عليّ بن إدريس الستوري،و من في طبقتهم و بعدهم،و كان أبو الحسن الدارقطني خرج له خمسمائة جزء،و كان كريما سخيّا مفضلا على أهل العلم،حسن المعاشرة،جميل الأخلاق،و داره مجمع أهل القرآن و الحديث،و 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أبو إسحاق الطبري سنة ثلاث و تسعين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أبو إسحاق إبراهيم بن أحمد الطبري شيخ الشهود و متقدّمهم،و كان ثقة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تاج الدين إبراهيم بن أحمد بن محمد الحسيني الموسوي الرومي نزيل دار النقابة بالري،فاضل مقرئ</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معروف في بلاد واسعة تضاف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،و راجع تفصيله في معجم البلدان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تاج العروس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،و انظر من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لاحظ ضبط أحمر أيضا في توضيح المشتبه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باخمراء موضع بالبادية،و بها قبر إبراهيم بن عبد اللّه بن الحسن بن الحسن بن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أحمر مولى رسول اللّه صلّى اللّه عليه و آله و سلّم و مولى أم سلمة،و ابن سليم،و نسبة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الأحمري الضعيف،و أحمر قرية قريبة من الكوفة،و هي الّتي قتل فيها إبراهيم بن عبد اللّه من ولد ذي النفس الزكيّة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تصريح الطريحي أنّ قرب الكوفة قرية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الأحمر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نسختنا من رجال الشيخ و لكن في 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الأحمري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ابن عبد اللّه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احتمال الميرزا هذا لا يسنده دليل،و مجرد الاحتمال لا يمكن التعويل عليه،نعم تكرّر من الشيخ رضوان اللّه عليه في رجاله ذكر شخص واحد مكرّرا لتفاوت يسير،و لكن ليس بمنزلة يحمل كلّ متقارب العنوانين على الاتّحاد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بكير،عن إبراهيم الأحمري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هذه اللفظة في توضيح المشتبه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1392/3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الأسد،و الجمع أشبل و أشبال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 عن إبراهيم بن أخي أبي شبل،عن أبي شبل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 ابتداء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احببتمونا و أبغضنا النّاس،و صدّقتمونا و كذّبنا النّاس،و وصلتمونا و جفانا النّاس،فجعل اللّه محياكم محيانا و مماتكم مماتنا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ما بين الرجل و بين أن يقرّ اللّه عينه إلاّ أن تبلغ نفسه هذا 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فمدّ الجلدة ثمّ أعاد ذلك،فو اللّه ما رضى حتّى حلف 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الّذي لا إله إلاّ هو لحدّثني أبي محمّد بن عليّ عليهما السلام بذلك، يا أبا شبل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ترضون أن تصلّوا و يصلّوا فيقبل منكم و لا يقبل منهم،أما ترضون أن تزكّوا و يزكّوا فيقبل منكم و لا يقبل منهم،أما ترضون أن تحجّوا و يحجّوا فيقبل اللّه جل ذكره منكم و لا يقبل منهم،و اللّه ما تقبل الصلاة إلاّ منكم،و لا زكاة إلاّ منكم،و لا الحجّ إلاّ منكم،فاتقوا اللّه عزّ و جلّ فإنّكم في هدنة،و أدّوا الأمانة فإذا تميّز الناس فعند ذلك ذهب كلّ قوم بهواهم،و ذهبتم بالحقّ ما أطعتمونا،أ ليس القضاة و الامراء و أصحاب المسائل منهم؟قلت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عزّ و جلّ فإنّكم لا تطيقون الناس كلّهم،إنّ الناس أخذوا هاهنا و هاهنا و إنّكم أخذتم حيث أخذ اللّه عزّ و جلّ،إن اللّه عزّ و جلّ اختار من عباده محمّدا صلّى اللّه عليه و آله و سلم فاخترتم خيرة اللّه،فاتّقوا اللّه،و أدّوا الأمانات إلى الأسود و الأبيض و إن كان حروريّا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شاميّا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كذا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الهادي عليه السلام،و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رآه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عليّ،عن أبي عليّ أحمد ابن إبراهيم بن إدريس عن أبيه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عليه السلام بعد مضي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أيفع،و قبّلت يديه و رأسه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أي ارتفع،و كذا في لسان العرب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،و في النهاية لابن الأثير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أيفع الغلام فهو يافع،إذا شارف الاحتلام و لمّا يحتلم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العنوان في نتائج التنقيح بعنوان مستدرك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لذا وضعناه بين معقوفين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في حاوي الأقوال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قسم الثقات،ثمّ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يكون هذا هو الأحمري النهاوندي الضعيف كما سيجيء و قد احتمله العلاّمة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إسحاق من أصحاب الإمام الهادي عليه السلام ثقة،و مثله في جامع الرواة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بنصّه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ابن إسحاق بن الأزور الّذي سيجيء في الحسان أو النهاوندي في الضعفاء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في استعلام من اشترك في اسمه و اسم الأب معا،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الأحمري الثقة برواية محمّد بن الحسن الصفّار عنه،و رواية أحمد بن نصر بن سعيد الباهلي عنه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الأحمري الكوفي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الأحمر بدون ياء النسبة اسم جماعة كثيرة من الصحابة و غيرهم كما في الإكمال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الصاغاني في تاج العروس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الصاغاني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الكسر أجود لقول بعضهم أن أصلها نيهاوند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اللباب في تاج العروس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كذا،في الفهرست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 كتبا جملتها قريبة من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عبارة النجاشي قريبة من عبارة الفهرست،و ذكره الشيخ في مشيخة التهذيب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ذكرته عن إبراهيم بن إسحاق الأحمري فقد أخبرني به الشيخ أبو عبد اللّه،و الحسين بن عبيد اللّه،عن أبي محمّد هارون ابن موسى التلعكبري،عن محمّد بن هوذة،عن إبراهيم بن إسحاق 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هوذة،بدل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هوذة،و هو الصحيح،حيث لا ذكر لمحمّد ابن هوذة في كتب الرجال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الأحمري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النهاوندي في حديثه ضعف،و في مذهبه ارتفاع،و يروي الصحيح و أمره مختلط</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أعمل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لسان الميزان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النهاوندي ثمّ الأحمري أبو إسحاق،ذكره الطوسي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في حديثه،و صنّف كتبا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المسبعة،و خوارق الأسرار،و النوادر،و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غيرها،رواها عنه ظفر بن حمدون،و القاسم بن محمّد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لي حديثه في الغيلانيات من رواية محمّد بن يونس الكديمي عنه،عن المسيب بن شريك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ذيل العبارة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قول الشيخ رحمه اللّه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إسحاق 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كتبه و رواياته أبو القاسم عليّ بن شبل بن أسد الوكيل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 أنّ الوكيل كان لقبا له لا أنّه كان وكيل الناحية لتأخر عصره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ما أفاده في المقدّمات من الفوائد الرجاليّة المطبوعة في مقدمة تنقيح المقال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 و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في عصر الأئمّة الأطهار صلوات اللّه عليهم و سلامه كانت السلطة الزمنيّة تحثّ على إحداث الفرق و الأهواء في الطائفة الإمامية،و جعلهم شعوبا و قبائل و فرقا،و ذلك تطبيقا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تسد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المعجزات و الكرامات و خوارق العادات الّتي كانت تصدر في بعض الأحيان من أئمّة الهدى صلوات عليهم أحدثت أرضيّة خاصّة للقول بالغلوّ،فحدث من ذلك فرقة غالية في أمير المؤمنين عليه السلام،و في بعض الأئمّة،و هذا الانحراف الكافر قاومه أئمّة الهدى عليهم السلام بكلّ ما لديهم من حول و طول،و تبرءوا من كلّ ما يشير إلى الغلوّ،حتّى عن بيان أو اظهار أقلّ مرتبة من منازلهم السامية الّتي شرفهم اللّه بها، لسدّ هذه الثغرة،و إبطال هذه البدعة،و اقتفى أثرهم علماء الدين،و الرواة الثقات، بتضعيف كلّ من يروي رواية ترفع الإمام عن مستوى الإنسان العادي إلى مستوى الإنسان الكامل،و قد أفرط بعض الرجاليين في ذلك،ثمّ بعد الغيبة الكبرى و انقراض الخلافة المسمّاة بالإسلامية،نضب موارد المبدعين،و انقطعت منافعهم،فانتفى القول بالغلوّ،و بقيت التضعيفات على حالها،فكثير من الفضائل الّتي أنكروها في زمن الأئمّة عليهم السلام لدفع البدعة،و الصفات الّتي كانوا متمتعين بها،ظهرت بالدليل و البرهان، و ثبتت بالحسن و العيان،و هذا واضح لمن له إلمام بتاريخ الأئمّة عليهم السلام،و له معرفة بجوّهم السياسي و الاجتماعي،و من هذه الجهة قال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يعوّل على رمي القدماء للرواة بالغلوّ،و لا يصحّ تصديقهم بالتضعيف إلاّ بعد الوقوف على رواياتهم الدالة دلالة صريحة على الغلوّ،و هذه فائدة جليلة ينبغي التنبّه إليها، و تطبيقها في الموارد اللازمة،فتفطّن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قدّس سرّه إلى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النوفلي،عن ابن محبوب حديث الرؤيا،و حمّاد بن عيسى و حمّاد بن المغيرة،و إبراهيم بن إسحاق النهاوندي يروي عنهم أحمد بن محمّد ابن عيسى في وقت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المعنون في رجال الشيخ،و الناسخ سهى فكتب في رجاله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أبي من زيادة الناسخ،و الصحيح حذفها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لم ترد في طبعاته الثلاثة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مطبعي،و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نصر بن سعيد الباهلي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إسحاق الأحمري الثقة برواية محمّد ابن الحسن الصفّار عنه،و رواية أحمد بن نصر بن سعيد الباهلي عنه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ذكره طاب ثراه في حاشية الشهيد رحمه اللّه على الخلاصة و لعلّه في أحد كتبه الاخرى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سبرناها أكثر من مرّة فلم نجد ما نسبه الشيخ قدّس سرّه هنا، و لا نعلم من أين أخذه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التصحيف في الاسم،فإنّ محمّد بن هوذة ليس له ذكر في كتب الرجال و أسانيد الروايات،و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هوذة و هو أحمد بن النصر بن سعيد الباهلي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هراسة،فتفطّن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نهاية الأرب في معرفة أنساب العرب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توضيح المشتبه و غيره من كتب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أدد بن زيد،بزيادة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مالك 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زيد،إذ ليس في نسب الأزد إلى كهلان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جمهرة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سبأ هذا هو ابن يشجب بن يعرب بن قحطان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،جمهرة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الأزدي أيضا من أزد شنوءة و من أزد الحجر و لكنهما مندرجان في الّذي ذكره المصنّف لأنّهما من ولده كما في توضيح المشتبه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كلمتي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درع،و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ككتاب في توضيح المشتبه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زاد وجهين آخرين 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 بالتنوين،و درا بفتح الدال و الراء و سكون آخره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بالسين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لقرب السين من الزاي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الاستيعاب هذه الجملة،و أنّما في كتابه الآخر باسم الإنباه على قبائل الرواة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قد صرّح بذلك في الاستيعاب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انساب القبائل من الرواة من قريش و الأنصار و سائر العرب في كتاب الإنباه على القبائل من الرواة، و جعلناه مدخل هذا الكتاب ليعيننا على الرفع في الأنساب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جرثوم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 شواهد الكتاب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خالد،عن أبيه،عن أبي إسماعيل إبراهيم بن إسحاق الأزدي،عن أبي عثمان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أزور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الجيش،كما في الصحاح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أبو إسحاق الأحمري النهاوندي،كان ضعيفا في حديثه،متّهما في دينه،و في مذهبه ارتفاع،و أمره مختلط،لا أعمل على شيء ممّا يرويه،و قد ضعّفه الشيخ رحمه اللّه في الفهرست،و قال في كتاب الرجال في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ثقة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عنونه العلاّمة في القسم الثاني من الخلاصة هو النهاوندي الضعيف،و ذكر ابن أزور و ابن إسحاق الذي هو من أصحاب الإمام الهادي عليه السلام،عرضا،كما سلف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زيادة من النساخ،بقرينة اتّحاد الخبر،و اللّه أعلم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مسكان،عن إبراهيم بن إسحاق،عمّن سأل أبا عبد اللّه عليه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محمد بن سنان،عن ابن مسكان،عن إبراهيم بن أبي إسحاق،عن سعيد الأعرج</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إسماعيل بن إبراهيم بن الحسن بن الحسن بن علي بن أبي طالب عليهما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حسان عن إبراهيم بن إسماعيل عن ابن جبل عن أبي عبد اللّه عليه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شجر،فارسي معرب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فيه،و ذيل العبارة مأخوذ من تاج العروس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القاموس المحيط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انظر شرحه تاج العروس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قارن بما جاء في معجم البلدان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الجلختي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عنه في مستدرك الوسائل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خبر طويل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يا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بن إسماعيل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شيعتك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المعروف إلى أوليائك،يخرج إليهم في السنة من ماله أكثر من مائة ألف درهم،و هو أحد المتقلّبين في نعم اللّه بجرجان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المبتلين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نعم اللّه بجرجان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المطبوع مع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صنيعه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 المدائني عن إبراهيم بن إسماعيل بن داود قال سألت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صيام ثلاثة أيام في كلّ شهر 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الفن الثاني من المقالة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رحمه اللّه تعالى طبعة النجف الأشرف المطبعة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طبعة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مخطوطة في باب إبراهيم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الأعجمي،و في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العجمي،و صرّح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الأعجمي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عنونه بالعجمي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نسخة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الوليد بن بشير له مسائل عن الرضا عليه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بترقيمنا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بشر الأنصاري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بشير الأنصاري المدني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بشير الأنصاري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ادّعي أنّها من الإضافات على المتن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بشير الأنصاري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في ملخّص المقال في قسم المجاهيل،و في مجمع الرجال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باب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بشير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الحبوبي من غلمان العياشي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الجبوبي من غلمان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توضح المشتبه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بجيم مفتوحة و موحدتين الأولى مضمومة،نسبة إلى جبوب،حصن باليمن من أعمال سنحان،ما علمت منها أحدا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الجيوبي من غلمان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الاطلاع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الاطلاع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محتملات المؤلّف قدّس سرّه،بقوله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 نسبته إلى واحد ممّا قال لعدم شاهد 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العياشي ملقّبا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بحبوبة،لم أدر من أين أخذه؟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الحبوبي من غلمان العياشي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منسوبا إلى أبيه و هو جرير بن عبد اللّه البجلي،كما احتمله المعلق على مجمع الرجال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إذا كان هذا الاحتمال صحيحا فهو المعنون في ميزان الاعتدال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جرير بن عبد اللّه البجلي،عن أبيه، صدوق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أبان بن تغلب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مولى بني جرير بن عبادة بن ضبيعة بن قيس بن عكابة بن صعب بن علي بن بكر بن وائل،و لقّبه بالجريري بهذه المناسبة،فتفطّن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المسمّون بجرير في أصحاب رسول اللّه صلّى اللّه عليه و آله و سلّم خمسة على ما ذكره في اسد الغابة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الأرقط،جرير بن أوس بن حارثة بن لام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 بن أوس،و الصحيح أنّ خريم أخو جرير بن أوس قدما معا إلى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 الحميري،جرير بن عبد اللّه بن جابر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أو أبو جرير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روى عنه أبو ليلى الكندي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عبارة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إلى جرير بن عبد اللّه بن جابر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ثبت هذا العنوان؟و قد خلط جرير البجلي بجابر الجعفي،نسب الأوّل و لقب الثاني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 كتابته بالألف مقصورا،و الذي هو موضع بالكوفة بدون ألف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الجزيري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 ذكره في أصحاب الباقر 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الوسيط المخطوط حرف الألف،باب إبراهيم،و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ملخّص المقال في باب المجاهيل،و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الطبعة المحقّقة مع الأسف و سقطت من الطبع تمام الترجمة في الهامش،و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غير هؤلاء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بعض المعاصرين في قاموسه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كونه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عنوان الشيخ رحمه اللّه عام يعنون العامّي و الإماميّ معا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روايته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إبراهيم الجعفي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31327</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20217</w:t>
      </w:r>
      <w:r>
        <w:rPr>
          <w:rFonts w:ascii="IRNazanin" w:hAnsi="IRNazanin" w:eastAsia="IRNazanin"/>
          <w:b w:val="false"/>
          <w:b w:val="false"/>
          <w:bCs w:val="false"/>
          <w:i w:val="false"/>
          <w:i w:val="false"/>
          <w:iCs w:val="false"/>
          <w:color w:val="333333"/>
          <w:sz w:val="20"/>
          <w:sz w:val="20"/>
          <w:szCs w:val="20"/>
          <w:rtl w:val="true"/>
        </w:rPr>
        <w:t xml:space="preserve">، و في المحاسن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الجديدة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80/104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كذلك في 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لكن في المحاسن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الجديدة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31357</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بن محمد بن إبراهيم الجعفي عن أبيه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جميل أخو طربال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في ملخّص المقال ذكره في قسم المجاهيل،و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نسختنا،روح المعاني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،باختلاف يسير،و في ميزان الاعتدال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شرقي بن قطامي برقم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الحربي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شرّقي كوفي تكلّم فيه،و كان صاحب 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لبيد بن عطارد بن حاجب التميمي؛قلت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إبراهيم الحربي في غريب الحديث من طريق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إبراهيم الحربي إماما يقاس بأحمد بن حنبل في زهده و علمه و ورعه،و هو إمام مصنّف،عالم بكلّ شيء بارع في كلّ علم صدوق ثقة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من مرو،و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 تغلبية،و أخوالي نصارى أكثرهم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سمّيت إبراهيم الحربي؟فقال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قوما من الحرّبية فسمّوني الحربي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جاء في حاشية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أحياء مدينة بغداد،و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قوما من الكرخ على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آخره،غير أنّ عندهم كلّ ما جاوز القنطرة العتيقة يعدّ من الحربية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بن إبراهيم بن بشير بن عبد اللّه بن ديسم،أبو إسحاق الحربي ولد في سنة ثمان و تسعين و مائة،و سمع أبا نعيم الفضل بن دكين،و عفان بن مسلم،و عبد اللّه بن صالح العجلي،و موسى بن إسماعيل التبوذكي،و أبا عمر الحوضي،و مسددا،و عبيد اللّه بن محمد بن عائشة،و عدّ جماعة كثيرة من رواة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عبارة المصنّف قدّس سرّه التي نقلها عن معجم الأدباء،ثمّ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 تغلبية،و كان أخوالي نصارى أكثرهم،فقلت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سميت إبراهيم الحربي؟فقال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قوما من الكرخ على الحديث و عندهم ما جاز قنطرة العتيقة من الحربية، فسموني الحربي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عبد الرحمن السلمي أنّه سأل الدارقطني عن إبراهيم الحربي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إماما و كان يقاس بأحمد بن حنبل في زهده و علمه و ورعه و حدّثني عبيد اللّه بن أبي الفتح عن أبي الحسن الدارقطني قال أبو إسحاق إبراهيم بن إسحاق الحربي إمام مصنّف عالم بكلّ شيء بارع في كلّ علم صدوق مات ببغداد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الذهبي في سير أعلام النبلاء </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المعتضد لما نفّذ إلى الحربي بالعشرة آلاف فردّها، 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ففرّقها،فأبى،ثمّ لما مرض سير إليه المعتضد ألف دينار فلم يقبلها،فخاصمته بنته،فقال أ تخشين اذا متّ الفقر؟قالت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الزاوية اثنا عشر ألف جزء حديثيّة و لغويّة و غير ذلك كتبتها بخطّي،فبيعي منها كلّ يوم جزءا بدرهم و انفقيه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سند روايات 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الجديدة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يتزوج،أو يزوّج و يطلّق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الحسن بن علي،عن ابن بكير،عن إبراهيم بن الحسن،عن أبي عبد اللّه عليه السلام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،في ترجمة أبي المترجم الحسن بن عطية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مولى ثقة و أخواه أيضا محمد و علي،و كلّهم رووا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الحسن بن عطية الدغشي المحاربي أبو ناب، و من ولده علي بن إبراهيم بن الحسن روى عن أبيه عن جدّه،و ذكره في مجمع الرجال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أبيه الحسن بن عطية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أحسب أنّ العرب سمته دغوشا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 بسكون الغين،و أمّا ما ذكره المصنّف قدّس سرّه فيوافق عبارة تاج العروس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طيء الضباب بن دغش بن عمرو بن سلسلة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قبل ذلك ما نقلنا عن اللسان و لكن لم يضبطه،و ضبطه قبل ذلك فقال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الكل اكتفى بنقل عبارة رجال الشيخ رحمه اللّه تعالى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،فإنّ فيه كيفية إعراب حضرموت،و الأقوال في وجه تسمّيته و مسمّاه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نهص،و لعلّه غلط مطبعي،و الصحيح ما اثبتناه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 بن حجر بن ربيعة بن وائل يعمر الحضرمي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هنيدة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فما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تصحيف من الناسخ، و مثله في أسد الغابة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،و ترجم له في الإصابة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 الحضرمي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من مكّة فأتيت أبا الحسن موسى عليه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رتبة المدح أو القدح</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ابن شيبان نسخة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جاء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حميد عن أحمد بن ميثم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التاسع من مصنّفات الشيخ المفيد رحمه اللّه،الرسالة السابعة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فيها هارون بن حمزة الغنوي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العشرون من الطبعة الحجرية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 وسائل الشيعة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جواز كون شهر رمضان تسعة و عشرين يوما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الحسين بن أبي الخطاب،عن يزيد ابن إسحاق شعر،عن إبراهيم بن حمزة الغنوي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الدّر المنثور لحفيد الشهيد الثاني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هذه الرسالة ضمن مجموعة مؤلّفات الشيخ المفيد رحمه اللّه المجلّد التاسع الرسالة السابعة،فلاحظ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محمد بن الحسين بن أبي الخطاب عن يزيد بن إسحاق شعرا عن هارون بن حمزة الغنوي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فالأمر مردّد بين إبراهيم و هارون، فتدبّر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حنان مخففا في توضيح المشتبه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أبدل في نسخة معتمدة حنانا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حسان،و أبدل النون 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المقال،و لم أجد ذلك في نسختنا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كان مستنده رجال الشيخ رحمه اللّه،فإنّه ذكر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حيّان الواسطي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طبعة جماعة المدرسين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أنّه بالفتح نسبة إلى عبد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نعم؛قيل إنّه بضمّ أوّله و فتح ثانيه نسبة إلى بني العبيد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عبارة المتن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مليكة في توضيح المشتبه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الذهلي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خالد العطّار،له كتاب،أخبرنا به أحمد بن عبدون،عن أبي طالب الأنباري،عن حميد بن زياد،عن ابن نهيك عن إبراهيم بن خالد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و جمعه خرق بضمّتين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خارف لقب مالك بن عبد اللّه بن كثير أبي قبيلة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خارف،و هو مالك بن عبد اللّه،بطن من همدان نزلوا الكوفة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الخارقي في الأصح،و كأنّه ابن زياد الآتي،أو ابن هارون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الخارف حافظ النخل،و بلا لام لقب مالك بن عبد اللّه أبي قبيلة من همدان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طباعة الكتاب،و لم يف أجله بإتمامها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أحمد عن نوح بن إبراهيم المخارقي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نسخة المؤلّف قدّس سرّه من رجال الكشّي في هذا المورد مغلوطة،لأنّ مجمع الرجال و نسختنا من رجال الكشّي و غيرهما ممّن نقلوا رواية الكشّي،أطبقوا على ذكر الرواية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الخارفي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المخارقي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على من ذكر الرواية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النجفي المرعشي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البرهان القاطع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الأوّل على وزن شبكور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 پره، و جاء بضمّ أوّله و قد يقال بالپاء الفارسية شبكور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مكان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يقال لكلّ طائر يطير ليلا،ثمّ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الثالث على وزن سروناز الخفاش الكبير يكون حجم جثتها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يكون على كتفها ظفران،و بالمعنى الأخير ضبطه في فرهنك جهانگيري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خربيواز و خرپوز و نقل لكلّ منهما شاهدا شعريا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الوسيط المخطوط حرف الألف، و مجمع الرجال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 و لم يرد في الطبعة،المحقّقة،و الجميع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الأنبار بفتح أوّله،مدينة قرب بلخ،و هي قصبة ناحية جوزجان،و هي على الجبل،و هي أكبر من مرو الروذ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الأنبار مدينة على الفرات غربي بغداد،كانت الفرس تسمّيها فيروز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شبور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عمرها سابور ذو الاكتاف،سميت بذلك لأنّه كان يجمع بها أنابير الحنطة و الشعير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الخضيب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تمام الترجمة و لا توجد في الطبعة المحقّقة و لكن جاءت في الطبعة الحجرية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خضيب الأنبار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خضيب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حصيب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العسكري عليه السلام،و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ممّا يشهد على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جمعا من الرجاليين نقلوا عن رجال الشيخ رحمه اللّه ذلك،ففي المجمع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خضيب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النضر روى عن الكشّي و في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إبراهيم بن الخضيب الأنباري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أبو عون الأبرش</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أوس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قرية من غوطة دمشق،كانت صغيرة،و هي من القرى التي اندثرت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لكرد علي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نقله عنه في هامش توضيح المشتبه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في ترجمة داود بن علي اليعقوبي،قال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 قبل العين المهملة و القاف بعدها و الباء المنقطة تحتها نقطة بعد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طبعة جماعة المدرسين من الايضاح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اليعقوبي اسم رجل من رواة الحديث</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الشهيد على الخلاصة المخطوطة في ترجمة المعنون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اليعقوبي بالياء المنقطة تحتها نقطتين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في معجم البلدان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إليك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السكون،و ضمّ القاف،و سكون الواو،و الباء موحّدة،و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باعقوبا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كالمدينة،بينها و بين بغداد عشرة فراسخ من أعمال طريق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إليها جماعة من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بعضهم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الجواد عليه السلام 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داود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بعينه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داود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السندي بن الربيع،عن  إبراهيم بن داود،عن سليم أخيه،عن بعض أصحابنا عن أبي عبد اللّه عليه السلام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في مجمع البحرين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دهق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الدهقان،و في جامع الرواة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الدهقان،و الكلّ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طبعة النجف الاشرف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الأعلام في المصادر السالفة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رجاء الجحدري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جحدر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الجيم،و سكون الحاء،و فتح الدال،و بالراء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ضبيعة من بكر بن وائل من العدنانية،و هم بنو جحدر بن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الجحدر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 سمي به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ضبيعة أيضا بطن من بكر بن وائل من العدنانية و هم بنو ضبيعة بن قيس بن ثعلبة بن عكابة بن صعب ابن علي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من الولد مالك و جحدر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،الطبعة الحيدرية،و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زياد،عن جعفر الهمداني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طبعة جامعة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للمترجم مجلس مع الإمام الحسن العسكري عليه السلام،بل لأحمد بن عبيد اللّه بن خاقان شديد النصب مجلس معه عليه السلام كما نصّ عليه الشيخ رحمه اللّه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الكليني في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الشيخ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المجلس،فصاحب المجلس ليس إبراهيم بن رجاء قطعا،و ربّما كان السهو من ابن داود أو من المصدر الذي نقل عنه في نسبة المجلس إلى المترجم،فتفطّن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رجاء الجحدري ثقة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الجحدري الثقة برواية علي بن إبراهيم بن هاشم، عن أبيه،عنه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المعنون ليس إبراهيم بن أبي رجاء المتقدّم ذكره لأنّه يروي عن الصادق عليه السلام و هذا ممّن لم يرو عنهم عليهم السلام،و قد نبّهنا هناك على ذلك</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شيبان أيضا بطن من بكر بن وائل المقدّم ذكره،و هم بنو شيبان بن ذهل بن ثعلبة بن عكابة المتقدّم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ذهل بطن من بكر بن وائل،و هم بنو ذهل بن ثعلبة ابن عكابة 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ثعلبة بطن من بكر بن وائل من العدنانية،و هم بنو ثعلبة بن عكابة بن صعب بن علي بن بكر ابن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 من الولد،شيبان،و ذهل،و قيس،و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شيبان بن ثعلبة بن عكابة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 بن محارب بن فهر بن خالد بن النضر بن كنانة،بطن،و في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بن العاتك بن معاوية الأكرمين،بطن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هامش توضيح المشتبه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يضبطه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هراسة بمهملات و لكن في فهرس مواد التوضيح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بكسر الهاء،فليراجع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منّا العدول عن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نصر بن سعيد بن أبي هراسة،إن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رجاء الشيباني أبو إسحاق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هراسة امّه،كان عاميّا لا أعتمد على ما يرويه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بعض المعاصرين أنّ المؤلّف قدّس سرّه أبدل هنا الحسين بالحسن فأشكل في قاموسه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رحمه اللّه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يكن في ولد السجاد عليه السلام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لكنه غفل أو تغافل عن أنّ ابن شهرآشوب في مناقبه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بني السجاد اثنا عشر،و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 و حسينا،فراجع،و لا يخفى أن نسخ رجال النجاشي مطبقة على أنّه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و تأمّل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المقام في قاموسه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 نقص و زاد،و غيّر و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يمكن أن يعنون النجاشي إبراهيم بن رجاء،ثمّ يجعله في آخر كلامه إبراهيم بن الوليد،و إنّما المصنّف خلط لنقله عن النسخة المغلوطة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بطّة القمّي،عن أبي القاسم،عن إبراهيم بن هراسة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القاسم،عن إبراهيم بن هراسة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واحد،و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كلام النجاشي وقع غلطا،كما يفهم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هراسة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شائك ثمره كالنبق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ارض هرسة انبتتها و به سمّوا و منه إبراهيم بن هراسة،و هو متروك الحديث</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بضعف المترجم جمع و صرّحوا بكونه عاميّا،فمنهم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الضعفاء مع تصريحه بكونه من العامّة،و كذا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 لا أعتمد على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بضعفه،و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المعدّ للضعفاء و المجهولين،و ضعّفه في ميزان الاعتدال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حرب بن الحسين،عن إبراهيم الشيباني،عن أبي الجارود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الشيباني برواية محمد بن القاسم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بروايته هو عن الحسن بن علي ابن الحسين،و عبد اللّه بن محمد بن عمر بن علي،و جعفر بن محمد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38.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90828</Words>
  <Characters>437107</Characters>
  <CharactersWithSpaces>523539</CharactersWithSpaces>
  <Paragraphs>5439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2026-08-25T08:44:53Z</dcterms:created>
  <dc:creator>ghaemiyeh.com</dc:creator>
  <dc:description/>
  <dc:language>en-US</dc:language>
  <cp:lastModifiedBy/>
  <dcterms:modified xsi:type="dcterms:W3CDTF">2026-08-25T12:15:17Z</dcterms:modified>
  <cp:revision>1</cp:revision>
  <dc:subject/>
  <dc:title>تنقیح المقال فی علم الرجال جلد 3</dc:title>
</cp:coreProperties>
</file>

<file path=docProps/custom.xml><?xml version="1.0" encoding="utf-8"?>
<Properties xmlns="http://schemas.openxmlformats.org/officeDocument/2006/custom-properties" xmlns:vt="http://schemas.openxmlformats.org/officeDocument/2006/docPropsVTypes"/>
</file>