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402.xml" ContentType="application/vnd.openxmlformats-officedocument.wordprocessingml.footer+xml"/>
  <Override PartName="/word/footer91.xml" ContentType="application/vnd.openxmlformats-officedocument.wordprocessingml.footer+xml"/>
  <Override PartName="/word/footer364.xml" ContentType="application/vnd.openxmlformats-officedocument.wordprocessingml.footer+xml"/>
  <Override PartName="/word/footer529.xml" ContentType="application/vnd.openxmlformats-officedocument.wordprocessingml.footer+xml"/>
  <Override PartName="/word/footer401.xml" ContentType="application/vnd.openxmlformats-officedocument.wordprocessingml.footer+xml"/>
  <Override PartName="/word/footer90.xml" ContentType="application/vnd.openxmlformats-officedocument.wordprocessingml.footer+xml"/>
  <Override PartName="/word/footer363.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527.xml" ContentType="application/vnd.openxmlformats-officedocument.wordprocessingml.footer+xml"/>
  <Override PartName="/word/footer361.xml" ContentType="application/vnd.openxmlformats-officedocument.wordprocessingml.footer+xml"/>
  <Override PartName="/word/footer526.xml" ContentType="application/vnd.openxmlformats-officedocument.wordprocessingml.footer+xml"/>
  <Override PartName="/word/footer36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518.xml" ContentType="application/vnd.openxmlformats-officedocument.wordprocessingml.footer+xml"/>
  <Override PartName="/word/footer352.xml" ContentType="application/vnd.openxmlformats-officedocument.wordprocessingml.footer+xml"/>
  <Override PartName="/word/footer517.xml" ContentType="application/vnd.openxmlformats-officedocument.wordprocessingml.footer+xml"/>
  <Override PartName="/word/footer351.xml" ContentType="application/vnd.openxmlformats-officedocument.wordprocessingml.footer+xml"/>
  <Override PartName="/word/footer516.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509.xml" ContentType="application/vnd.openxmlformats-officedocument.wordprocessingml.footer+xml"/>
  <Override PartName="/word/footer343.xml" ContentType="application/vnd.openxmlformats-officedocument.wordprocessingml.footer+xml"/>
  <Override PartName="/word/footer508.xml" ContentType="application/vnd.openxmlformats-officedocument.wordprocessingml.footer+xml"/>
  <Override PartName="/word/footer342.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5.xml" ContentType="application/vnd.openxmlformats-officedocument.wordprocessingml.footer+xml"/>
  <Override PartName="/word/footer324.xml" ContentType="application/vnd.openxmlformats-officedocument.wordprocessingml.footer+xml"/>
  <Override PartName="/word/footer323.xml" ContentType="application/vnd.openxmlformats-officedocument.wordprocessingml.footer+xml"/>
  <Override PartName="/word/footer322.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5.xml" ContentType="application/vnd.openxmlformats-officedocument.wordprocessingml.footer+xml"/>
  <Override PartName="/word/footer314.xml" ContentType="application/vnd.openxmlformats-officedocument.wordprocessingml.footer+xml"/>
  <Override PartName="/word/footer313.xml" ContentType="application/vnd.openxmlformats-officedocument.wordprocessingml.footer+xml"/>
  <Override PartName="/word/footer312.xml" ContentType="application/vnd.openxmlformats-officedocument.wordprocessingml.footer+xml"/>
  <Override PartName="/word/footer311.xml" ContentType="application/vnd.openxmlformats-officedocument.wordprocessingml.footer+xml"/>
  <Override PartName="/word/footer310.xml" ContentType="application/vnd.openxmlformats-officedocument.wordprocessingml.footer+xml"/>
  <Override PartName="/word/footer305.xml" ContentType="application/vnd.openxmlformats-officedocument.wordprocessingml.footer+xml"/>
  <Override PartName="/word/footer304.xml" ContentType="application/vnd.openxmlformats-officedocument.wordprocessingml.footer+xml"/>
  <Override PartName="/word/footer303.xml" ContentType="application/vnd.openxmlformats-officedocument.wordprocessingml.footer+xml"/>
  <Override PartName="/word/footer302.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5.xml" ContentType="application/vnd.openxmlformats-officedocument.wordprocessingml.footer+xml"/>
  <Override PartName="/word/footer592.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630.xml" ContentType="application/vnd.openxmlformats-officedocument.wordprocessingml.footer+xml"/>
  <Override PartName="/word/footer25.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7.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220.xml" ContentType="application/vnd.openxmlformats-officedocument.wordprocessingml.footer+xml"/>
  <Override PartName="/word/footer348.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51.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23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26.xml" ContentType="application/vnd.openxmlformats-officedocument.wordprocessingml.footer+xml"/>
  <Override PartName="/word/footer631.xml" ContentType="application/vnd.openxmlformats-officedocument.wordprocessingml.footer+xml"/>
  <Override PartName="/word/footer593.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41.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42.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243.xml" ContentType="application/vnd.openxmlformats-officedocument.wordprocessingml.footer+xml"/>
  <Override PartName="/word/footer416.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250.xml" ContentType="application/vnd.openxmlformats-officedocument.wordprocessingml.footer+xml"/>
  <Override PartName="/word/footer224.xml" ContentType="application/vnd.openxmlformats-officedocument.wordprocessingml.footer+xml"/>
  <Override PartName="/word/footer417.xml" ContentType="application/vnd.openxmlformats-officedocument.wordprocessingml.footer+xml"/>
  <Override PartName="/word/footer379.xml" ContentType="application/vnd.openxmlformats-officedocument.wordprocessingml.footer+xml"/>
  <Override PartName="/word/footer70.xml" ContentType="application/vnd.openxmlformats-officedocument.wordprocessingml.footer+xml"/>
  <Override PartName="/word/footer251.xml" ContentType="application/vnd.openxmlformats-officedocument.wordprocessingml.footer+xml"/>
  <Override PartName="/word/footer114.xml" ContentType="application/vnd.openxmlformats-officedocument.wordprocessingml.footer+xml"/>
  <Override PartName="/word/footer418.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252.xml" ContentType="application/vnd.openxmlformats-officedocument.wordprocessingml.footer+xml"/>
  <Override PartName="/word/footer419.xml" ContentType="application/vnd.openxmlformats-officedocument.wordprocessingml.footer+xml"/>
  <Override PartName="/word/footer116.xml" ContentType="application/vnd.openxmlformats-officedocument.wordprocessingml.footer+xml"/>
  <Override PartName="/word/footer253.xml" ContentType="application/vnd.openxmlformats-officedocument.wordprocessingml.footer+xml"/>
  <Override PartName="/word/footer72.xml" ContentType="application/vnd.openxmlformats-officedocument.wordprocessingml.footer+xml"/>
  <Override PartName="/word/footer540.xml" ContentType="application/vnd.openxmlformats-officedocument.wordprocessingml.footer+xml"/>
  <Override PartName="/word/footer541.xml" ContentType="application/vnd.openxmlformats-officedocument.wordprocessingml.footer+xml"/>
  <Override PartName="/word/footer542.xml" ContentType="application/vnd.openxmlformats-officedocument.wordprocessingml.footer+xml"/>
  <Override PartName="/word/footer543.xml" ContentType="application/vnd.openxmlformats-officedocument.wordprocessingml.footer+xml"/>
  <Override PartName="/word/footer680.xml" ContentType="application/vnd.openxmlformats-officedocument.wordprocessingml.footer+xml"/>
  <Override PartName="/word/footer544.xml" ContentType="application/vnd.openxmlformats-officedocument.wordprocessingml.footer+xml"/>
  <Override PartName="/word/footer681.xml" ContentType="application/vnd.openxmlformats-officedocument.wordprocessingml.footer+xml"/>
  <Override PartName="/word/footer545.xml" ContentType="application/vnd.openxmlformats-officedocument.wordprocessingml.footer+xml"/>
  <Override PartName="/word/footer682.xml" ContentType="application/vnd.openxmlformats-officedocument.wordprocessingml.footer+xml"/>
  <Override PartName="/word/footer546.xml" ContentType="application/vnd.openxmlformats-officedocument.wordprocessingml.footer+xml"/>
  <Override PartName="/word/footer683.xml" ContentType="application/vnd.openxmlformats-officedocument.wordprocessingml.footer+xml"/>
  <Override PartName="/word/footer547.xml" ContentType="application/vnd.openxmlformats-officedocument.wordprocessingml.footer+xml"/>
  <Override PartName="/word/footer684.xml" ContentType="application/vnd.openxmlformats-officedocument.wordprocessingml.footer+xml"/>
  <Override PartName="/word/footer548.xml" ContentType="application/vnd.openxmlformats-officedocument.wordprocessingml.footer+xml"/>
  <Override PartName="/word/footer685.xml" ContentType="application/vnd.openxmlformats-officedocument.wordprocessingml.footer+xml"/>
  <Override PartName="/word/footer356.xml" ContentType="application/vnd.openxmlformats-officedocument.wordprocessingml.footer+xml"/>
  <Override PartName="/word/footer659.xml" ContentType="application/vnd.openxmlformats-officedocument.wordprocessingml.footer+xml"/>
  <Override PartName="/word/footer549.xml" ContentType="application/vnd.openxmlformats-officedocument.wordprocessingml.footer+xml"/>
  <Override PartName="/word/footer686.xml" ContentType="application/vnd.openxmlformats-officedocument.wordprocessingml.footer+xml"/>
  <Override PartName="/word/footer550.xml" ContentType="application/vnd.openxmlformats-officedocument.wordprocessingml.footer+xml"/>
  <Override PartName="/word/footer551.xml" ContentType="application/vnd.openxmlformats-officedocument.wordprocessingml.footer+xml"/>
  <Override PartName="/word/footer552.xml" ContentType="application/vnd.openxmlformats-officedocument.wordprocessingml.footer+xml"/>
  <Override PartName="/word/footer553.xml" ContentType="application/vnd.openxmlformats-officedocument.wordprocessingml.footer+xml"/>
  <Override PartName="/word/footer690.xml" ContentType="application/vnd.openxmlformats-officedocument.wordprocessingml.footer+xml"/>
  <Override PartName="/word/footer554.xml" ContentType="application/vnd.openxmlformats-officedocument.wordprocessingml.footer+xml"/>
  <Override PartName="/word/footer691.xml" ContentType="application/vnd.openxmlformats-officedocument.wordprocessingml.footer+xml"/>
  <Override PartName="/word/footer555.xml" ContentType="application/vnd.openxmlformats-officedocument.wordprocessingml.footer+xml"/>
  <Override PartName="/word/footer692.xml" ContentType="application/vnd.openxmlformats-officedocument.wordprocessingml.footer+xml"/>
  <Override PartName="/word/footer556.xml" ContentType="application/vnd.openxmlformats-officedocument.wordprocessingml.footer+xml"/>
  <Override PartName="/word/footer693.xml" ContentType="application/vnd.openxmlformats-officedocument.wordprocessingml.footer+xml"/>
  <Override PartName="/word/footer557.xml" ContentType="application/vnd.openxmlformats-officedocument.wordprocessingml.footer+xml"/>
  <Override PartName="/word/footer694.xml" ContentType="application/vnd.openxmlformats-officedocument.wordprocessingml.footer+xml"/>
  <Override PartName="/word/footer558.xml" ContentType="application/vnd.openxmlformats-officedocument.wordprocessingml.footer+xml"/>
  <Override PartName="/word/footer695.xml" ContentType="application/vnd.openxmlformats-officedocument.wordprocessingml.footer+xml"/>
  <Override PartName="/word/footer559.xml" ContentType="application/vnd.openxmlformats-officedocument.wordprocessingml.footer+xml"/>
  <Override PartName="/word/footer696.xml" ContentType="application/vnd.openxmlformats-officedocument.wordprocessingml.footer+xml"/>
  <Override PartName="/word/footer560.xml" ContentType="application/vnd.openxmlformats-officedocument.wordprocessingml.footer+xml"/>
  <Override PartName="/word/footer646.xml" ContentType="application/vnd.openxmlformats-officedocument.wordprocessingml.footer+xml"/>
  <Override PartName="/word/footer647.xml" ContentType="application/vnd.openxmlformats-officedocument.wordprocessingml.footer+xml"/>
  <Override PartName="/word/footer653.xml" ContentType="application/vnd.openxmlformats-officedocument.wordprocessingml.footer+xml"/>
  <Override PartName="/word/footer654.xml" ContentType="application/vnd.openxmlformats-officedocument.wordprocessingml.footer+xml"/>
  <Override PartName="/word/footer655.xml" ContentType="application/vnd.openxmlformats-officedocument.wordprocessingml.footer+xml"/>
  <Override PartName="/word/footer656.xml" ContentType="application/vnd.openxmlformats-officedocument.wordprocessingml.footer+xml"/>
  <Override PartName="/word/footer657.xml" ContentType="application/vnd.openxmlformats-officedocument.wordprocessingml.footer+xml"/>
  <Override PartName="/word/footer658.xml" ContentType="application/vnd.openxmlformats-officedocument.wordprocessingml.footer+xml"/>
  <Override PartName="/word/footer561.xml" ContentType="application/vnd.openxmlformats-officedocument.wordprocessingml.footer+xml"/>
  <Override PartName="/word/footer663.xml" ContentType="application/vnd.openxmlformats-officedocument.wordprocessingml.footer+xml"/>
  <Override PartName="/word/footer701.xml" ContentType="application/vnd.openxmlformats-officedocument.wordprocessingml.footer+xml"/>
  <Override PartName="/word/footer664.xml" ContentType="application/vnd.openxmlformats-officedocument.wordprocessingml.footer+xml"/>
  <Override PartName="/word/footer702.xml" ContentType="application/vnd.openxmlformats-officedocument.wordprocessingml.footer+xml"/>
  <Override PartName="/word/footer665.xml" ContentType="application/vnd.openxmlformats-officedocument.wordprocessingml.footer+xml"/>
  <Override PartName="/word/footer703.xml" ContentType="application/vnd.openxmlformats-officedocument.wordprocessingml.footer+xml"/>
  <Override PartName="/word/footer666.xml" ContentType="application/vnd.openxmlformats-officedocument.wordprocessingml.footer+xml"/>
  <Override PartName="/word/footer667.xml" ContentType="application/vnd.openxmlformats-officedocument.wordprocessingml.footer+xml"/>
  <Override PartName="/word/footer668.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346.xml" ContentType="application/vnd.openxmlformats-officedocument.wordprocessingml.footer+xml"/>
  <Override PartName="/word/footer649.xml" ContentType="application/vnd.openxmlformats-officedocument.wordprocessingml.footer+xml"/>
  <Override PartName="/word/footer539.xml" ContentType="application/vnd.openxmlformats-officedocument.wordprocessingml.footer+xml"/>
  <Override PartName="/word/footer676.xml" ContentType="application/vnd.openxmlformats-officedocument.wordprocessingml.footer+xml"/>
  <Override PartName="/word/settings.xml" ContentType="application/vnd.openxmlformats-officedocument.wordprocessingml.settings+xml"/>
  <Override PartName="/word/footer55.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footer570.xml" ContentType="application/vnd.openxmlformats-officedocument.wordprocessingml.footer+xml"/>
  <Override PartName="/word/footer669.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71.xml" ContentType="application/vnd.openxmlformats-officedocument.wordprocessingml.footer+xml"/>
  <Override PartName="/word/footer670.xml" ContentType="application/vnd.openxmlformats-officedocument.wordprocessingml.footer+xml"/>
  <Override PartName="/word/footer671.xml" ContentType="application/vnd.openxmlformats-officedocument.wordprocessingml.footer+xml"/>
  <Override PartName="/word/footer672.xml" ContentType="application/vnd.openxmlformats-officedocument.wordprocessingml.footer+xml"/>
  <Override PartName="/word/footer673.xml" ContentType="application/vnd.openxmlformats-officedocument.wordprocessingml.footer+xml"/>
  <Override PartName="/word/footer675.xml" ContentType="application/vnd.openxmlformats-officedocument.wordprocessingml.footer+xml"/>
  <Override PartName="/word/footer661.xml" ContentType="application/vnd.openxmlformats-officedocument.wordprocessingml.footer+xml"/>
  <Override PartName="/word/footer638.xml" ContentType="application/vnd.openxmlformats-officedocument.wordprocessingml.footer+xml"/>
  <Override PartName="/word/footer700.xml" ContentType="application/vnd.openxmlformats-officedocument.wordprocessingml.footer+xml"/>
  <Override PartName="/word/footer662.xml" ContentType="application/vnd.openxmlformats-officedocument.wordprocessingml.footer+xml"/>
  <Override PartName="/word/footer698.xml" ContentType="application/vnd.openxmlformats-officedocument.wordprocessingml.footer+xml"/>
  <Override PartName="/word/footer639.xml" ContentType="application/vnd.openxmlformats-officedocument.wordprocessingml.footer+xml"/>
  <Override PartName="/word/footer699.xml" ContentType="application/vnd.openxmlformats-officedocument.wordprocessingml.footer+xml"/>
  <Override PartName="/word/footer677.xml" ContentType="application/vnd.openxmlformats-officedocument.wordprocessingml.footer+xml"/>
  <Override PartName="/word/footer660.xml" ContentType="application/vnd.openxmlformats-officedocument.wordprocessingml.footer+xml"/>
  <Override PartName="/word/footer637.xml" ContentType="application/vnd.openxmlformats-officedocument.wordprocessingml.footer+xml"/>
  <Override PartName="/word/footer599.xml" ContentType="application/vnd.openxmlformats-officedocument.wordprocessingml.footer+xml"/>
  <Override PartName="/word/footer697.xml" ContentType="application/vnd.openxmlformats-officedocument.wordprocessingml.footer+xml"/>
  <Override PartName="/word/footer674.xml" ContentType="application/vnd.openxmlformats-officedocument.wordprocessingml.footer+xml"/>
  <Override PartName="/word/footer67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580.xml" ContentType="application/vnd.openxmlformats-officedocument.wordprocessingml.footer+xml"/>
  <Override PartName="/word/footer652.xml" ContentType="application/vnd.openxmlformats-officedocument.wordprocessingml.footer+xml"/>
  <Override PartName="/word/footer629.xml" ContentType="application/vnd.openxmlformats-officedocument.wordprocessingml.footer+xml"/>
  <Override PartName="/word/footer689.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591.xml" ContentType="application/vnd.openxmlformats-officedocument.wordprocessingml.footer+xml"/>
  <Override PartName="/word/footer648.xml" ContentType="application/vnd.openxmlformats-officedocument.wordprocessingml.footer+xml"/>
  <Override PartName="/word/footer651.xml" ContentType="application/vnd.openxmlformats-officedocument.wordprocessingml.footer+xml"/>
  <Override PartName="/word/footer628.xml" ContentType="application/vnd.openxmlformats-officedocument.wordprocessingml.footer+xml"/>
  <Override PartName="/word/footer688.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590.xml" ContentType="application/vnd.openxmlformats-officedocument.wordprocessingml.footer+xml"/>
  <Override PartName="/word/footer650.xml" ContentType="application/vnd.openxmlformats-officedocument.wordprocessingml.footer+xml"/>
  <Override PartName="/word/footer627.xml" ContentType="application/vnd.openxmlformats-officedocument.wordprocessingml.footer+xml"/>
  <Override PartName="/word/footer589.xml" ContentType="application/vnd.openxmlformats-officedocument.wordprocessingml.footer+xml"/>
  <Override PartName="/word/footer600.xml" ContentType="application/vnd.openxmlformats-officedocument.wordprocessingml.footer+xml"/>
  <Override PartName="/word/footer562.xml" ContentType="application/vnd.openxmlformats-officedocument.wordprocessingml.footer+xml"/>
  <Override PartName="/word/footer598.xml" ContentType="application/vnd.openxmlformats-officedocument.wordprocessingml.footer+xml"/>
  <Override PartName="/word/footer636.xml" ContentType="application/vnd.openxmlformats-officedocument.wordprocessingml.footer+xml"/>
  <Override PartName="/word/footer687.xml" ContentType="application/vnd.openxmlformats-officedocument.wordprocessingml.footer+xml"/>
  <Override PartName="/word/footer679.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347.xml" ContentType="application/vnd.openxmlformats-officedocument.wordprocessingml.footer+xml"/>
  <Override PartName="/word/footer610.xml" ContentType="application/vnd.openxmlformats-officedocument.wordprocessingml.footer+xml"/>
  <Override PartName="/word/footer572.xml" ContentType="application/vnd.openxmlformats-officedocument.wordprocessingml.footer+xml"/>
  <Override PartName="/word/footer581.xml" ContentType="application/vnd.openxmlformats-officedocument.wordprocessingml.footer+xml"/>
  <Override PartName="/word/footer645.xml" ContentType="application/vnd.openxmlformats-officedocument.wordprocessingml.footer+xml"/>
  <Override PartName="/word/footer644.xml" ContentType="application/vnd.openxmlformats-officedocument.wordprocessingml.footer+xml"/>
  <Override PartName="/word/footer643.xml" ContentType="application/vnd.openxmlformats-officedocument.wordprocessingml.footer+xml"/>
  <Override PartName="/word/footer642.xml" ContentType="application/vnd.openxmlformats-officedocument.wordprocessingml.footer+xml"/>
  <Override PartName="/word/footer619.xml" ContentType="application/vnd.openxmlformats-officedocument.wordprocessingml.footer+xml"/>
  <Override PartName="/word/footer641.xml" ContentType="application/vnd.openxmlformats-officedocument.wordprocessingml.footer+xml"/>
  <Override PartName="/word/footer618.xml" ContentType="application/vnd.openxmlformats-officedocument.wordprocessingml.footer+xml"/>
  <Override PartName="/word/footer635.xml" ContentType="application/vnd.openxmlformats-officedocument.wordprocessingml.footer+xml"/>
  <Override PartName="/word/footer597.xml" ContentType="application/vnd.openxmlformats-officedocument.wordprocessingml.footer+xml"/>
  <Override PartName="/word/footer626.xml" ContentType="application/vnd.openxmlformats-officedocument.wordprocessingml.footer+xml"/>
  <Override PartName="/word/footer588.xml" ContentType="application/vnd.openxmlformats-officedocument.wordprocessingml.footer+xml"/>
  <Override PartName="/word/footer612.xml" ContentType="application/vnd.openxmlformats-officedocument.wordprocessingml.footer+xml"/>
  <Override PartName="/word/footer574.xml" ContentType="application/vnd.openxmlformats-officedocument.wordprocessingml.footer+xml"/>
  <Override PartName="/word/footer583.xml" ContentType="application/vnd.openxmlformats-officedocument.wordprocessingml.footer+xml"/>
  <Override PartName="/word/fontTable.xml" ContentType="application/vnd.openxmlformats-officedocument.wordprocessingml.fontTable+xml"/>
  <Override PartName="/word/footer625.xml" ContentType="application/vnd.openxmlformats-officedocument.wordprocessingml.footer+xml"/>
  <Override PartName="/word/footer587.xml" ContentType="application/vnd.openxmlformats-officedocument.wordprocessingml.footer+xml"/>
  <Override PartName="/word/footer596.xml" ContentType="application/vnd.openxmlformats-officedocument.wordprocessingml.footer+xml"/>
  <Override PartName="/word/footer617.xml" ContentType="application/vnd.openxmlformats-officedocument.wordprocessingml.footer+xml"/>
  <Override PartName="/word/footer579.xml" ContentType="application/vnd.openxmlformats-officedocument.wordprocessingml.footer+xml"/>
  <Override PartName="/word/footer327.xml" ContentType="application/vnd.openxmlformats-officedocument.wordprocessingml.footer+xml"/>
  <Override PartName="/word/footer616.xml" ContentType="application/vnd.openxmlformats-officedocument.wordprocessingml.footer+xml"/>
  <Override PartName="/word/footer326.xml" ContentType="application/vnd.openxmlformats-officedocument.wordprocessingml.footer+xml"/>
  <Override PartName="/word/footer615.xml" ContentType="application/vnd.openxmlformats-officedocument.wordprocessingml.footer+xml"/>
  <Override PartName="/word/footer577.xml" ContentType="application/vnd.openxmlformats-officedocument.wordprocessingml.footer+xml"/>
  <Override PartName="/word/footer586.xml" ContentType="application/vnd.openxmlformats-officedocument.wordprocessingml.footer+xml"/>
  <Override PartName="/word/footer614.xml" ContentType="application/vnd.openxmlformats-officedocument.wordprocessingml.footer+xml"/>
  <Override PartName="/word/footer576.xml" ContentType="application/vnd.openxmlformats-officedocument.wordprocessingml.footer+xml"/>
  <Override PartName="/word/footer585.xml" ContentType="application/vnd.openxmlformats-officedocument.wordprocessingml.footer+xml"/>
  <Override PartName="/word/footer613.xml" ContentType="application/vnd.openxmlformats-officedocument.wordprocessingml.footer+xml"/>
  <Override PartName="/word/footer575.xml" ContentType="application/vnd.openxmlformats-officedocument.wordprocessingml.footer+xml"/>
  <Override PartName="/word/footer584.xml" ContentType="application/vnd.openxmlformats-officedocument.wordprocessingml.footer+xml"/>
  <Override PartName="/word/footer611.xml" ContentType="application/vnd.openxmlformats-officedocument.wordprocessingml.footer+xml"/>
  <Override PartName="/word/footer573.xml" ContentType="application/vnd.openxmlformats-officedocument.wordprocessingml.footer+xml"/>
  <Override PartName="/word/footer582.xml" ContentType="application/vnd.openxmlformats-officedocument.wordprocessingml.footer+xml"/>
  <Override PartName="/word/footer603.xml" ContentType="application/vnd.openxmlformats-officedocument.wordprocessingml.footer+xml"/>
  <Override PartName="/word/footer565.xml" ContentType="application/vnd.openxmlformats-officedocument.wordprocessingml.footer+xml"/>
  <Override PartName="/word/footer602.xml" ContentType="application/vnd.openxmlformats-officedocument.wordprocessingml.footer+xml"/>
  <Override PartName="/word/footer564.xml" ContentType="application/vnd.openxmlformats-officedocument.wordprocessingml.footer+xml"/>
  <Override PartName="/word/footer601.xml" ContentType="application/vnd.openxmlformats-officedocument.wordprocessingml.footer+xml"/>
  <Override PartName="/word/footer563.xml" ContentType="application/vnd.openxmlformats-officedocument.wordprocessingml.footer+xml"/>
  <Override PartName="/word/footer595.xml" ContentType="application/vnd.openxmlformats-officedocument.wordprocessingml.footer+xml"/>
  <Override PartName="/word/footer594.xml" ContentType="application/vnd.openxmlformats-officedocument.wordprocessingml.footer+xml"/>
  <Override PartName="/word/footer569.xml" ContentType="application/vnd.openxmlformats-officedocument.wordprocessingml.footer+xml"/>
  <Override PartName="/word/footer568.xml" ContentType="application/vnd.openxmlformats-officedocument.wordprocessingml.footer+xml"/>
  <Override PartName="/word/footer567.xml" ContentType="application/vnd.openxmlformats-officedocument.wordprocessingml.footer+xml"/>
  <Override PartName="/word/footer566.xml" ContentType="application/vnd.openxmlformats-officedocument.wordprocessingml.footer+xml"/>
  <Override PartName="/word/footer159.xml" ContentType="application/vnd.openxmlformats-officedocument.wordprocessingml.footer+xml"/>
  <Override PartName="/word/footer621.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620.xml" ContentType="application/vnd.openxmlformats-officedocument.wordprocessingml.footer+xml"/>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3.xml" ContentType="application/vnd.openxmlformats-officedocument.wordprocessingml.footer+xml"/>
  <Override PartName="/word/footer12.xml" ContentType="application/vnd.openxmlformats-officedocument.wordprocessingml.footer+xml"/>
  <Override PartName="/word/footer11.xml" ContentType="application/vnd.openxmlformats-officedocument.wordprocessingml.footer+xml"/>
  <Override PartName="/word/footer56.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54.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53.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309.xml" ContentType="application/vnd.openxmlformats-officedocument.wordprocessingml.footer+xml"/>
  <Override PartName="/word/footer308.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43.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182.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403.xml" ContentType="application/vnd.openxmlformats-officedocument.wordprocessingml.footer+xml"/>
  <Override PartName="/word/footer92.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190.xml" ContentType="application/vnd.openxmlformats-officedocument.wordprocessingml.footer+xml"/>
  <Override PartName="/word/footer404.xml" ContentType="application/vnd.openxmlformats-officedocument.wordprocessingml.footer+xml"/>
  <Override PartName="/word/footer93.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17.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24.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634.xml" ContentType="application/vnd.openxmlformats-officedocument.wordprocessingml.footer+xml"/>
  <Override PartName="/word/footer29.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مثالب النواصب او الصوالب القواصب فی مطاعن النواصب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5474976_2142443653">
            <w:r>
              <w:rPr>
                <w:webHidden/>
                <w:rStyle w:val="IndexLink"/>
                <w:rtl w:val="true"/>
              </w:rPr>
              <w:t>هویة الکتاب</w:t>
            </w:r>
            <w:r>
              <w:rPr>
                <w:rStyle w:val="IndexLink"/>
                <w:rtl w:val="true"/>
              </w:rPr>
              <w:t>:</w:t>
              <w:tab/>
            </w:r>
            <w:r>
              <w:rPr>
                <w:rStyle w:val="IndexLink"/>
              </w:rPr>
              <w:t>4</w:t>
            </w:r>
          </w:hyperlink>
        </w:p>
        <w:p>
          <w:pPr>
            <w:pStyle w:val="Contents2"/>
            <w:tabs>
              <w:tab w:val="clear" w:pos="8743"/>
              <w:tab w:val="right" w:pos="9026" w:leader="dot"/>
            </w:tabs>
            <w:rPr/>
          </w:pPr>
          <w:hyperlink w:anchor="__RefHeading___Toc15474978_2142443653">
            <w:r>
              <w:rPr>
                <w:webHidden/>
                <w:rStyle w:val="IndexLink"/>
                <w:rtl w:val="true"/>
              </w:rPr>
              <w:t>الإهداء</w:t>
            </w:r>
            <w:r>
              <w:rPr>
                <w:rStyle w:val="IndexLink"/>
                <w:rtl w:val="true"/>
              </w:rPr>
              <w:tab/>
            </w:r>
            <w:r>
              <w:rPr>
                <w:rStyle w:val="IndexLink"/>
              </w:rPr>
              <w:t>4</w:t>
            </w:r>
          </w:hyperlink>
        </w:p>
        <w:p>
          <w:pPr>
            <w:pStyle w:val="Contents2"/>
            <w:tabs>
              <w:tab w:val="clear" w:pos="8743"/>
              <w:tab w:val="right" w:pos="9026" w:leader="dot"/>
            </w:tabs>
            <w:rPr/>
          </w:pPr>
          <w:hyperlink w:anchor="__RefHeading___Toc15474980_2142443653">
            <w:r>
              <w:rPr>
                <w:webHidden/>
                <w:rStyle w:val="IndexLink"/>
                <w:rtl w:val="true"/>
              </w:rPr>
              <w:t>فصل</w:t>
            </w:r>
            <w:r>
              <w:rPr>
                <w:rStyle w:val="IndexLink"/>
                <w:rtl w:val="true"/>
              </w:rPr>
              <w:t>:</w:t>
              <w:tab/>
            </w:r>
            <w:r>
              <w:rPr>
                <w:rStyle w:val="IndexLink"/>
              </w:rPr>
              <w:t>18</w:t>
            </w:r>
          </w:hyperlink>
        </w:p>
        <w:p>
          <w:pPr>
            <w:pStyle w:val="Contents3"/>
            <w:tabs>
              <w:tab w:val="clear" w:pos="8459"/>
              <w:tab w:val="right" w:pos="9026" w:leader="dot"/>
            </w:tabs>
            <w:rPr/>
          </w:pPr>
          <w:hyperlink w:anchor="__RefHeading___Toc15474982_2142443653">
            <w:r>
              <w:rPr>
                <w:webHidden/>
                <w:rStyle w:val="IndexLink"/>
                <w:rtl w:val="true"/>
              </w:rPr>
              <w:t>في كتمانهم الحق وإظهارهم الباطل</w:t>
            </w:r>
            <w:r>
              <w:rPr>
                <w:rStyle w:val="IndexLink"/>
                <w:rtl w:val="true"/>
              </w:rPr>
              <w:tab/>
            </w:r>
            <w:r>
              <w:rPr>
                <w:rStyle w:val="IndexLink"/>
              </w:rPr>
              <w:t>18</w:t>
            </w:r>
          </w:hyperlink>
        </w:p>
        <w:p>
          <w:pPr>
            <w:pStyle w:val="Contents3"/>
            <w:tabs>
              <w:tab w:val="clear" w:pos="8459"/>
              <w:tab w:val="right" w:pos="9026" w:leader="dot"/>
            </w:tabs>
            <w:rPr/>
          </w:pPr>
          <w:hyperlink w:anchor="__RefHeading___Toc15474984_2142443653">
            <w:r>
              <w:rPr>
                <w:webHidden/>
                <w:rStyle w:val="IndexLink"/>
                <w:rtl w:val="true"/>
              </w:rPr>
              <w:t>ومن فرط بغضهم</w:t>
            </w:r>
            <w:r>
              <w:rPr>
                <w:rStyle w:val="IndexLink"/>
                <w:rtl w:val="true"/>
              </w:rPr>
              <w:t>:</w:t>
              <w:tab/>
            </w:r>
            <w:r>
              <w:rPr>
                <w:rStyle w:val="IndexLink"/>
              </w:rPr>
              <w:t>20</w:t>
            </w:r>
          </w:hyperlink>
        </w:p>
        <w:p>
          <w:pPr>
            <w:pStyle w:val="Contents3"/>
            <w:tabs>
              <w:tab w:val="clear" w:pos="8459"/>
              <w:tab w:val="right" w:pos="9026" w:leader="dot"/>
            </w:tabs>
            <w:rPr/>
          </w:pPr>
          <w:hyperlink w:anchor="__RefHeading___Toc15474986_2142443653">
            <w:r>
              <w:rPr>
                <w:webHidden/>
                <w:rStyle w:val="IndexLink"/>
                <w:rtl w:val="true"/>
              </w:rPr>
              <w:t>ومن دأبهم</w:t>
            </w:r>
            <w:r>
              <w:rPr>
                <w:rStyle w:val="IndexLink"/>
                <w:rtl w:val="true"/>
              </w:rPr>
              <w:t>:</w:t>
              <w:tab/>
            </w:r>
            <w:r>
              <w:rPr>
                <w:rStyle w:val="IndexLink"/>
              </w:rPr>
              <w:t>32</w:t>
            </w:r>
          </w:hyperlink>
        </w:p>
        <w:p>
          <w:pPr>
            <w:pStyle w:val="Contents3"/>
            <w:tabs>
              <w:tab w:val="clear" w:pos="8459"/>
              <w:tab w:val="right" w:pos="9026" w:leader="dot"/>
            </w:tabs>
            <w:rPr/>
          </w:pPr>
          <w:hyperlink w:anchor="__RefHeading___Toc15474988_2142443653">
            <w:r>
              <w:rPr>
                <w:webHidden/>
                <w:rStyle w:val="IndexLink"/>
                <w:rtl w:val="true"/>
              </w:rPr>
              <w:t>ومن تعريضاتهم</w:t>
            </w:r>
            <w:r>
              <w:rPr>
                <w:rStyle w:val="IndexLink"/>
                <w:rtl w:val="true"/>
              </w:rPr>
              <w:t>:</w:t>
              <w:tab/>
            </w:r>
            <w:r>
              <w:rPr>
                <w:rStyle w:val="IndexLink"/>
              </w:rPr>
              <w:t>33</w:t>
            </w:r>
          </w:hyperlink>
        </w:p>
        <w:p>
          <w:pPr>
            <w:pStyle w:val="Contents2"/>
            <w:tabs>
              <w:tab w:val="clear" w:pos="8743"/>
              <w:tab w:val="right" w:pos="9026" w:leader="dot"/>
            </w:tabs>
            <w:rPr/>
          </w:pPr>
          <w:hyperlink w:anchor="__RefHeading___Toc15474990_2142443653">
            <w:r>
              <w:rPr>
                <w:webHidden/>
                <w:rStyle w:val="IndexLink"/>
                <w:rtl w:val="true"/>
              </w:rPr>
              <w:t>فصل في خطائهم في الأحكام لبغض أهل البيت</w:t>
            </w:r>
            <w:r>
              <w:rPr>
                <w:rStyle w:val="IndexLink"/>
                <w:rtl w:val="true"/>
              </w:rPr>
              <w:tab/>
            </w:r>
            <w:r>
              <w:rPr>
                <w:rStyle w:val="IndexLink"/>
              </w:rPr>
              <w:t>37</w:t>
            </w:r>
          </w:hyperlink>
        </w:p>
        <w:p>
          <w:pPr>
            <w:pStyle w:val="Contents3"/>
            <w:tabs>
              <w:tab w:val="clear" w:pos="8459"/>
              <w:tab w:val="right" w:pos="9026" w:leader="dot"/>
            </w:tabs>
            <w:rPr/>
          </w:pPr>
          <w:hyperlink w:anchor="__RefHeading___Toc15474992_2142443653">
            <w:r>
              <w:rPr>
                <w:webHidden/>
                <w:rStyle w:val="IndexLink"/>
                <w:rtl w:val="true"/>
              </w:rPr>
              <w:t>إشارة</w:t>
            </w:r>
            <w:r>
              <w:rPr>
                <w:rStyle w:val="IndexLink"/>
                <w:rtl w:val="true"/>
              </w:rPr>
              <w:t>:</w:t>
              <w:tab/>
            </w:r>
            <w:r>
              <w:rPr>
                <w:rStyle w:val="IndexLink"/>
              </w:rPr>
              <w:t>37</w:t>
            </w:r>
          </w:hyperlink>
        </w:p>
        <w:p>
          <w:pPr>
            <w:pStyle w:val="Contents3"/>
            <w:tabs>
              <w:tab w:val="clear" w:pos="8459"/>
              <w:tab w:val="right" w:pos="9026" w:leader="dot"/>
            </w:tabs>
            <w:rPr/>
          </w:pPr>
          <w:hyperlink w:anchor="__RefHeading___Toc15474994_2142443653">
            <w:r>
              <w:rPr>
                <w:webHidden/>
                <w:rStyle w:val="IndexLink"/>
                <w:rtl w:val="true"/>
              </w:rPr>
              <w:t>وعندهم كل مجتهد مصيب</w:t>
            </w:r>
            <w:r>
              <w:rPr>
                <w:rStyle w:val="IndexLink"/>
                <w:rtl w:val="true"/>
              </w:rPr>
              <w:tab/>
            </w:r>
            <w:r>
              <w:rPr>
                <w:rStyle w:val="IndexLink"/>
              </w:rPr>
              <w:t>48</w:t>
            </w:r>
          </w:hyperlink>
        </w:p>
        <w:p>
          <w:pPr>
            <w:pStyle w:val="Contents2"/>
            <w:tabs>
              <w:tab w:val="clear" w:pos="8743"/>
              <w:tab w:val="right" w:pos="9026" w:leader="dot"/>
            </w:tabs>
            <w:rPr/>
          </w:pPr>
          <w:hyperlink w:anchor="__RefHeading___Toc15474996_2142443653">
            <w:r>
              <w:rPr>
                <w:webHidden/>
                <w:rStyle w:val="IndexLink"/>
                <w:rtl w:val="true"/>
              </w:rPr>
              <w:t>فصل فيما جاء فيهم أجمعين</w:t>
            </w:r>
            <w:r>
              <w:rPr>
                <w:rStyle w:val="IndexLink"/>
                <w:rtl w:val="true"/>
              </w:rPr>
              <w:tab/>
            </w:r>
            <w:r>
              <w:rPr>
                <w:rStyle w:val="IndexLink"/>
              </w:rPr>
              <w:t>90</w:t>
            </w:r>
          </w:hyperlink>
        </w:p>
        <w:p>
          <w:pPr>
            <w:pStyle w:val="Contents2"/>
            <w:tabs>
              <w:tab w:val="clear" w:pos="8743"/>
              <w:tab w:val="right" w:pos="9026" w:leader="dot"/>
            </w:tabs>
            <w:rPr/>
          </w:pPr>
          <w:hyperlink w:anchor="__RefHeading___Toc15474998_2142443653">
            <w:r>
              <w:rPr>
                <w:webHidden/>
                <w:rStyle w:val="IndexLink"/>
                <w:rtl w:val="true"/>
              </w:rPr>
              <w:t>فصل فيما جاء فيهما</w:t>
            </w:r>
            <w:r>
              <w:rPr>
                <w:rStyle w:val="IndexLink"/>
                <w:rtl w:val="true"/>
              </w:rPr>
              <w:t>:</w:t>
              <w:tab/>
            </w:r>
            <w:r>
              <w:rPr>
                <w:rStyle w:val="IndexLink"/>
              </w:rPr>
              <w:t>119</w:t>
            </w:r>
          </w:hyperlink>
        </w:p>
        <w:p>
          <w:pPr>
            <w:pStyle w:val="Contents3"/>
            <w:tabs>
              <w:tab w:val="clear" w:pos="8459"/>
              <w:tab w:val="right" w:pos="9026" w:leader="dot"/>
            </w:tabs>
            <w:rPr/>
          </w:pPr>
          <w:hyperlink w:anchor="__RefHeading___Toc15475000_2142443653">
            <w:r>
              <w:rPr>
                <w:webHidden/>
                <w:rStyle w:val="IndexLink"/>
                <w:rtl w:val="true"/>
              </w:rPr>
              <w:t>{</w:t>
            </w:r>
            <w:r>
              <w:rPr>
                <w:rStyle w:val="IndexLink"/>
                <w:rtl w:val="true"/>
              </w:rPr>
              <w:t>في ثواب من لعن الشيخين</w:t>
            </w:r>
            <w:r>
              <w:rPr>
                <w:rStyle w:val="IndexLink"/>
                <w:rtl w:val="true"/>
              </w:rPr>
              <w:t>}</w:t>
              <w:tab/>
            </w:r>
            <w:r>
              <w:rPr>
                <w:rStyle w:val="IndexLink"/>
              </w:rPr>
              <w:t>136</w:t>
            </w:r>
          </w:hyperlink>
        </w:p>
        <w:p>
          <w:pPr>
            <w:pStyle w:val="Contents3"/>
            <w:tabs>
              <w:tab w:val="clear" w:pos="8459"/>
              <w:tab w:val="right" w:pos="9026" w:leader="dot"/>
            </w:tabs>
            <w:rPr/>
          </w:pPr>
          <w:hyperlink w:anchor="__RefHeading___Toc15475002_2142443653">
            <w:r>
              <w:rPr>
                <w:webHidden/>
                <w:rStyle w:val="IndexLink"/>
                <w:rtl w:val="true"/>
              </w:rPr>
              <w:t>في ذكر الصحيفة وأصحاب العقد</w:t>
            </w:r>
            <w:r>
              <w:rPr>
                <w:rStyle w:val="IndexLink"/>
                <w:rtl w:val="true"/>
              </w:rPr>
              <w:tab/>
            </w:r>
            <w:r>
              <w:rPr>
                <w:rStyle w:val="IndexLink"/>
              </w:rPr>
              <w:t>140</w:t>
            </w:r>
          </w:hyperlink>
        </w:p>
        <w:p>
          <w:pPr>
            <w:pStyle w:val="Contents2"/>
            <w:tabs>
              <w:tab w:val="clear" w:pos="8743"/>
              <w:tab w:val="right" w:pos="9026" w:leader="dot"/>
            </w:tabs>
            <w:rPr/>
          </w:pPr>
          <w:hyperlink w:anchor="__RefHeading___Toc15475004_2142443653">
            <w:r>
              <w:rPr>
                <w:webHidden/>
                <w:rStyle w:val="IndexLink"/>
                <w:rtl w:val="true"/>
              </w:rPr>
              <w:t>فصل فی اصحاب العقبة وخبر البعير</w:t>
            </w:r>
            <w:r>
              <w:rPr>
                <w:rStyle w:val="IndexLink"/>
                <w:rtl w:val="true"/>
              </w:rPr>
              <w:tab/>
            </w:r>
            <w:r>
              <w:rPr>
                <w:rStyle w:val="IndexLink"/>
              </w:rPr>
              <w:t>150</w:t>
            </w:r>
          </w:hyperlink>
        </w:p>
        <w:p>
          <w:pPr>
            <w:pStyle w:val="Contents2"/>
            <w:tabs>
              <w:tab w:val="clear" w:pos="8743"/>
              <w:tab w:val="right" w:pos="9026" w:leader="dot"/>
            </w:tabs>
            <w:rPr/>
          </w:pPr>
          <w:hyperlink w:anchor="__RefHeading___Toc15475006_2142443653">
            <w:r>
              <w:rPr>
                <w:webHidden/>
                <w:rStyle w:val="IndexLink"/>
                <w:rtl w:val="true"/>
              </w:rPr>
              <w:t>فصل</w:t>
            </w:r>
            <w:r>
              <w:rPr>
                <w:rStyle w:val="IndexLink"/>
                <w:rtl w:val="true"/>
              </w:rPr>
              <w:t xml:space="preserve">: </w:t>
            </w:r>
            <w:r>
              <w:rPr>
                <w:rStyle w:val="IndexLink"/>
                <w:rtl w:val="true"/>
              </w:rPr>
              <w:t xml:space="preserve">فى كتمانهم وصيّة النبيّ </w:t>
            </w:r>
            <w:r>
              <w:rPr>
                <w:rStyle w:val="IndexLink"/>
                <w:rtl w:val="true"/>
              </w:rPr>
              <w:t>(</w:t>
            </w:r>
            <w:r>
              <w:rPr>
                <w:rStyle w:val="IndexLink"/>
                <w:rtl w:val="true"/>
              </w:rPr>
              <w:t>صَلَّى اللّه عَلَيْهِ وَآلِهِ وَسَلَّمَ‏</w:t>
            </w:r>
            <w:r>
              <w:rPr>
                <w:rStyle w:val="IndexLink"/>
                <w:rtl w:val="true"/>
              </w:rPr>
              <w:t>)</w:t>
              <w:tab/>
            </w:r>
            <w:r>
              <w:rPr>
                <w:rStyle w:val="IndexLink"/>
              </w:rPr>
              <w:t>158</w:t>
            </w:r>
          </w:hyperlink>
        </w:p>
        <w:p>
          <w:pPr>
            <w:pStyle w:val="Contents2"/>
            <w:tabs>
              <w:tab w:val="clear" w:pos="8743"/>
              <w:tab w:val="right" w:pos="9026" w:leader="dot"/>
            </w:tabs>
            <w:rPr/>
          </w:pPr>
          <w:hyperlink w:anchor="__RefHeading___Toc15475008_2142443653">
            <w:r>
              <w:rPr>
                <w:webHidden/>
                <w:rStyle w:val="IndexLink"/>
                <w:rtl w:val="true"/>
              </w:rPr>
              <w:t>فصل في تناقض احكامهم</w:t>
            </w:r>
            <w:r>
              <w:rPr>
                <w:rStyle w:val="IndexLink"/>
                <w:rtl w:val="true"/>
              </w:rPr>
              <w:tab/>
            </w:r>
            <w:r>
              <w:rPr>
                <w:rStyle w:val="IndexLink"/>
              </w:rPr>
              <w:t>167</w:t>
            </w:r>
          </w:hyperlink>
        </w:p>
        <w:p>
          <w:pPr>
            <w:pStyle w:val="Contents2"/>
            <w:tabs>
              <w:tab w:val="clear" w:pos="8743"/>
              <w:tab w:val="right" w:pos="9026" w:leader="dot"/>
            </w:tabs>
            <w:rPr/>
          </w:pPr>
          <w:hyperlink w:anchor="__RefHeading___Toc15475010_2142443653">
            <w:r>
              <w:rPr>
                <w:webHidden/>
                <w:rStyle w:val="IndexLink"/>
                <w:rtl w:val="true"/>
              </w:rPr>
              <w:t>فصل في ذكر العريش</w:t>
            </w:r>
            <w:r>
              <w:rPr>
                <w:rStyle w:val="IndexLink"/>
                <w:rtl w:val="true"/>
              </w:rPr>
              <w:tab/>
            </w:r>
            <w:r>
              <w:rPr>
                <w:rStyle w:val="IndexLink"/>
              </w:rPr>
              <w:t>183</w:t>
            </w:r>
          </w:hyperlink>
        </w:p>
        <w:p>
          <w:pPr>
            <w:pStyle w:val="Contents2"/>
            <w:tabs>
              <w:tab w:val="clear" w:pos="8743"/>
              <w:tab w:val="right" w:pos="9026" w:leader="dot"/>
            </w:tabs>
            <w:rPr/>
          </w:pPr>
          <w:hyperlink w:anchor="__RefHeading___Toc15475012_2142443653">
            <w:r>
              <w:rPr>
                <w:webHidden/>
                <w:rStyle w:val="IndexLink"/>
                <w:rtl w:val="true"/>
              </w:rPr>
              <w:t>فصل في حكم القبر</w:t>
            </w:r>
            <w:r>
              <w:rPr>
                <w:rStyle w:val="IndexLink"/>
                <w:rtl w:val="true"/>
              </w:rPr>
              <w:tab/>
            </w:r>
            <w:r>
              <w:rPr>
                <w:rStyle w:val="IndexLink"/>
              </w:rPr>
              <w:t>187</w:t>
            </w:r>
          </w:hyperlink>
        </w:p>
        <w:p>
          <w:pPr>
            <w:pStyle w:val="Contents2"/>
            <w:tabs>
              <w:tab w:val="clear" w:pos="8743"/>
              <w:tab w:val="right" w:pos="9026" w:leader="dot"/>
            </w:tabs>
            <w:rPr/>
          </w:pPr>
          <w:hyperlink w:anchor="__RefHeading___Toc15475014_2142443653">
            <w:r>
              <w:rPr>
                <w:webHidden/>
                <w:rStyle w:val="IndexLink"/>
                <w:rtl w:val="true"/>
              </w:rPr>
              <w:t>فصل في ذكر السقيفة</w:t>
            </w:r>
            <w:r>
              <w:rPr>
                <w:rStyle w:val="IndexLink"/>
                <w:rtl w:val="true"/>
              </w:rPr>
              <w:tab/>
            </w:r>
            <w:r>
              <w:rPr>
                <w:rStyle w:val="IndexLink"/>
              </w:rPr>
              <w:t>196</w:t>
            </w:r>
          </w:hyperlink>
        </w:p>
        <w:p>
          <w:pPr>
            <w:pStyle w:val="Contents2"/>
            <w:tabs>
              <w:tab w:val="clear" w:pos="8743"/>
              <w:tab w:val="right" w:pos="9026" w:leader="dot"/>
            </w:tabs>
            <w:rPr/>
          </w:pPr>
          <w:hyperlink w:anchor="__RefHeading___Toc15475016_2142443653">
            <w:r>
              <w:rPr>
                <w:webHidden/>
                <w:rStyle w:val="IndexLink"/>
                <w:rtl w:val="true"/>
              </w:rPr>
              <w:t>فصل في أنّ إمامته أبرد وكانت بلا رضا</w:t>
            </w:r>
            <w:r>
              <w:rPr>
                <w:rStyle w:val="IndexLink"/>
                <w:rtl w:val="true"/>
              </w:rPr>
              <w:tab/>
            </w:r>
            <w:r>
              <w:rPr>
                <w:rStyle w:val="IndexLink"/>
              </w:rPr>
              <w:t>227</w:t>
            </w:r>
          </w:hyperlink>
        </w:p>
        <w:p>
          <w:pPr>
            <w:pStyle w:val="Contents2"/>
            <w:tabs>
              <w:tab w:val="clear" w:pos="8743"/>
              <w:tab w:val="right" w:pos="9026" w:leader="dot"/>
            </w:tabs>
            <w:rPr/>
          </w:pPr>
          <w:hyperlink w:anchor="__RefHeading___Toc15475018_2142443653">
            <w:r>
              <w:rPr>
                <w:webHidden/>
                <w:rStyle w:val="IndexLink"/>
                <w:rtl w:val="true"/>
              </w:rPr>
              <w:t xml:space="preserve">فصل في ظلامة أمير المؤمنين علي </w:t>
            </w:r>
            <w:r>
              <w:rPr>
                <w:rStyle w:val="IndexLink"/>
                <w:rtl w:val="true"/>
              </w:rPr>
              <w:t>(</w:t>
            </w:r>
            <w:r>
              <w:rPr>
                <w:rStyle w:val="IndexLink"/>
                <w:rtl w:val="true"/>
              </w:rPr>
              <w:t>عَلَيهِ السَّلَامُ</w:t>
            </w:r>
            <w:r>
              <w:rPr>
                <w:rStyle w:val="IndexLink"/>
                <w:rtl w:val="true"/>
              </w:rPr>
              <w:t>)</w:t>
              <w:tab/>
            </w:r>
            <w:r>
              <w:rPr>
                <w:rStyle w:val="IndexLink"/>
              </w:rPr>
              <w:t>263</w:t>
            </w:r>
          </w:hyperlink>
        </w:p>
        <w:p>
          <w:pPr>
            <w:pStyle w:val="Contents2"/>
            <w:tabs>
              <w:tab w:val="clear" w:pos="8743"/>
              <w:tab w:val="right" w:pos="9026" w:leader="dot"/>
            </w:tabs>
            <w:rPr/>
          </w:pPr>
          <w:hyperlink w:anchor="__RefHeading___Toc15475020_2142443653">
            <w:r>
              <w:rPr>
                <w:webHidden/>
                <w:rStyle w:val="IndexLink"/>
                <w:rtl w:val="true"/>
              </w:rPr>
              <w:t xml:space="preserve">فصل في شكاية الزهراء </w:t>
            </w:r>
            <w:r>
              <w:rPr>
                <w:rStyle w:val="IndexLink"/>
                <w:rtl w:val="true"/>
              </w:rPr>
              <w:t>(</w:t>
            </w:r>
            <w:r>
              <w:rPr>
                <w:rStyle w:val="IndexLink"/>
                <w:rtl w:val="true"/>
              </w:rPr>
              <w:t>عَلَيها السَّلَامُ</w:t>
            </w:r>
            <w:r>
              <w:rPr>
                <w:rStyle w:val="IndexLink"/>
                <w:rtl w:val="true"/>
              </w:rPr>
              <w:t>)</w:t>
              <w:tab/>
            </w:r>
            <w:r>
              <w:rPr>
                <w:rStyle w:val="IndexLink"/>
              </w:rPr>
              <w:t>275</w:t>
            </w:r>
          </w:hyperlink>
        </w:p>
        <w:p>
          <w:pPr>
            <w:pStyle w:val="Contents2"/>
            <w:tabs>
              <w:tab w:val="clear" w:pos="8743"/>
              <w:tab w:val="right" w:pos="9026" w:leader="dot"/>
            </w:tabs>
            <w:rPr/>
          </w:pPr>
          <w:hyperlink w:anchor="__RefHeading___Toc15475022_2142443653">
            <w:r>
              <w:rPr>
                <w:webHidden/>
                <w:rStyle w:val="IndexLink"/>
                <w:rtl w:val="true"/>
              </w:rPr>
              <w:t xml:space="preserve">فصل في أنّ فاطمة </w:t>
            </w:r>
            <w:r>
              <w:rPr>
                <w:rStyle w:val="IndexLink"/>
                <w:rtl w:val="true"/>
              </w:rPr>
              <w:t>(</w:t>
            </w:r>
            <w:r>
              <w:rPr>
                <w:rStyle w:val="IndexLink"/>
                <w:rtl w:val="true"/>
              </w:rPr>
              <w:t>عَلَيها السَّلَامُ</w:t>
            </w:r>
            <w:r>
              <w:rPr>
                <w:rStyle w:val="IndexLink"/>
                <w:rtl w:val="true"/>
              </w:rPr>
              <w:t xml:space="preserve">) </w:t>
            </w:r>
            <w:r>
              <w:rPr>
                <w:rStyle w:val="IndexLink"/>
                <w:rtl w:val="true"/>
              </w:rPr>
              <w:t>توفيت غضبى عليهما</w:t>
            </w:r>
            <w:r>
              <w:rPr>
                <w:rStyle w:val="IndexLink"/>
                <w:rtl w:val="true"/>
              </w:rPr>
              <w:tab/>
            </w:r>
            <w:r>
              <w:rPr>
                <w:rStyle w:val="IndexLink"/>
              </w:rPr>
              <w:t>283</w:t>
            </w:r>
          </w:hyperlink>
        </w:p>
        <w:p>
          <w:pPr>
            <w:pStyle w:val="Contents2"/>
            <w:tabs>
              <w:tab w:val="clear" w:pos="8743"/>
              <w:tab w:val="right" w:pos="9026" w:leader="dot"/>
            </w:tabs>
            <w:rPr/>
          </w:pPr>
          <w:hyperlink w:anchor="__RefHeading___Toc15475024_2142443653">
            <w:r>
              <w:rPr>
                <w:webHidden/>
                <w:rStyle w:val="IndexLink"/>
                <w:rtl w:val="true"/>
              </w:rPr>
              <w:t xml:space="preserve">فصل في نفي المساواة بين علىّ </w:t>
            </w:r>
            <w:r>
              <w:rPr>
                <w:rStyle w:val="IndexLink"/>
                <w:rtl w:val="true"/>
              </w:rPr>
              <w:t>(</w:t>
            </w:r>
            <w:r>
              <w:rPr>
                <w:rStyle w:val="IndexLink"/>
                <w:rtl w:val="true"/>
              </w:rPr>
              <w:t>عَلَيهِ السَّلَامُ</w:t>
            </w:r>
            <w:r>
              <w:rPr>
                <w:rStyle w:val="IndexLink"/>
                <w:rtl w:val="true"/>
              </w:rPr>
              <w:t xml:space="preserve">) </w:t>
            </w:r>
            <w:r>
              <w:rPr>
                <w:rStyle w:val="IndexLink"/>
                <w:rtl w:val="true"/>
              </w:rPr>
              <w:t>وبينهم</w:t>
            </w:r>
            <w:r>
              <w:rPr>
                <w:rStyle w:val="IndexLink"/>
                <w:rtl w:val="true"/>
              </w:rPr>
              <w:tab/>
            </w:r>
            <w:r>
              <w:rPr>
                <w:rStyle w:val="IndexLink"/>
              </w:rPr>
              <w:t>291</w:t>
            </w:r>
          </w:hyperlink>
        </w:p>
        <w:p>
          <w:pPr>
            <w:pStyle w:val="Contents2"/>
            <w:tabs>
              <w:tab w:val="clear" w:pos="8743"/>
              <w:tab w:val="right" w:pos="9026" w:leader="dot"/>
            </w:tabs>
            <w:rPr/>
          </w:pPr>
          <w:hyperlink w:anchor="__RefHeading___Toc15475026_2142443653">
            <w:r>
              <w:rPr>
                <w:webHidden/>
                <w:rStyle w:val="IndexLink"/>
                <w:rtl w:val="true"/>
              </w:rPr>
              <w:t xml:space="preserve">فصل في انّ عليّاً </w:t>
            </w:r>
            <w:r>
              <w:rPr>
                <w:rStyle w:val="IndexLink"/>
                <w:rtl w:val="true"/>
              </w:rPr>
              <w:t>(</w:t>
            </w:r>
            <w:r>
              <w:rPr>
                <w:rStyle w:val="IndexLink"/>
                <w:rtl w:val="true"/>
              </w:rPr>
              <w:t>عَلَيهِ السَّلَامُ</w:t>
            </w:r>
            <w:r>
              <w:rPr>
                <w:rStyle w:val="IndexLink"/>
                <w:rtl w:val="true"/>
              </w:rPr>
              <w:t xml:space="preserve">) </w:t>
            </w:r>
            <w:r>
              <w:rPr>
                <w:rStyle w:val="IndexLink"/>
                <w:rtl w:val="true"/>
              </w:rPr>
              <w:t>افضل منهم</w:t>
            </w:r>
            <w:r>
              <w:rPr>
                <w:rStyle w:val="IndexLink"/>
                <w:rtl w:val="true"/>
              </w:rPr>
              <w:tab/>
            </w:r>
            <w:r>
              <w:rPr>
                <w:rStyle w:val="IndexLink"/>
              </w:rPr>
              <w:t>300</w:t>
            </w:r>
          </w:hyperlink>
        </w:p>
        <w:p>
          <w:pPr>
            <w:pStyle w:val="Contents2"/>
            <w:tabs>
              <w:tab w:val="clear" w:pos="8743"/>
              <w:tab w:val="right" w:pos="9026" w:leader="dot"/>
            </w:tabs>
            <w:rPr/>
          </w:pPr>
          <w:hyperlink w:anchor="__RefHeading___Toc15475028_2142443653">
            <w:r>
              <w:rPr>
                <w:webHidden/>
                <w:rStyle w:val="IndexLink"/>
                <w:rtl w:val="true"/>
              </w:rPr>
              <w:t>فصل في أنهم لا يصلحون للإمامة</w:t>
            </w:r>
            <w:r>
              <w:rPr>
                <w:rStyle w:val="IndexLink"/>
                <w:rtl w:val="true"/>
              </w:rPr>
              <w:tab/>
            </w:r>
            <w:r>
              <w:rPr>
                <w:rStyle w:val="IndexLink"/>
              </w:rPr>
              <w:t>311</w:t>
            </w:r>
          </w:hyperlink>
        </w:p>
        <w:p>
          <w:pPr>
            <w:pStyle w:val="Contents2"/>
            <w:tabs>
              <w:tab w:val="clear" w:pos="8743"/>
              <w:tab w:val="right" w:pos="9026" w:leader="dot"/>
            </w:tabs>
            <w:rPr/>
          </w:pPr>
          <w:hyperlink w:anchor="__RefHeading___Toc15475030_2142443653">
            <w:r>
              <w:rPr>
                <w:webHidden/>
                <w:rStyle w:val="IndexLink"/>
                <w:rtl w:val="true"/>
              </w:rPr>
              <w:t>فصل فيما تعلقوا من الآيات فى فضائلهم</w:t>
            </w:r>
            <w:r>
              <w:rPr>
                <w:rStyle w:val="IndexLink"/>
                <w:rtl w:val="true"/>
              </w:rPr>
              <w:tab/>
            </w:r>
            <w:r>
              <w:rPr>
                <w:rStyle w:val="IndexLink"/>
              </w:rPr>
              <w:t>316</w:t>
            </w:r>
          </w:hyperlink>
        </w:p>
        <w:p>
          <w:pPr>
            <w:pStyle w:val="Contents2"/>
            <w:tabs>
              <w:tab w:val="clear" w:pos="8743"/>
              <w:tab w:val="right" w:pos="9026" w:leader="dot"/>
            </w:tabs>
            <w:rPr/>
          </w:pPr>
          <w:hyperlink w:anchor="__RefHeading___Toc15475032_2142443653">
            <w:r>
              <w:rPr>
                <w:webHidden/>
                <w:rStyle w:val="IndexLink"/>
                <w:rtl w:val="true"/>
              </w:rPr>
              <w:t>فصل في ذكر ألأخبار الكاذبة فيهم</w:t>
            </w:r>
            <w:r>
              <w:rPr>
                <w:rStyle w:val="IndexLink"/>
                <w:rtl w:val="true"/>
              </w:rPr>
              <w:tab/>
            </w:r>
            <w:r>
              <w:rPr>
                <w:rStyle w:val="IndexLink"/>
              </w:rPr>
              <w:t>324</w:t>
            </w:r>
          </w:hyperlink>
        </w:p>
        <w:p>
          <w:pPr>
            <w:pStyle w:val="Contents2"/>
            <w:tabs>
              <w:tab w:val="clear" w:pos="8743"/>
              <w:tab w:val="right" w:pos="9026" w:leader="dot"/>
            </w:tabs>
            <w:rPr/>
          </w:pPr>
          <w:hyperlink w:anchor="__RefHeading___Toc15475034_2142443653">
            <w:r>
              <w:rPr>
                <w:webHidden/>
                <w:rStyle w:val="IndexLink"/>
                <w:rtl w:val="true"/>
              </w:rPr>
              <w:t>فصل في اللطائف والنكت</w:t>
            </w:r>
            <w:r>
              <w:rPr>
                <w:rStyle w:val="IndexLink"/>
                <w:rtl w:val="true"/>
              </w:rPr>
              <w:tab/>
            </w:r>
            <w:r>
              <w:rPr>
                <w:rStyle w:val="IndexLink"/>
              </w:rPr>
              <w:t>333</w:t>
            </w:r>
          </w:hyperlink>
        </w:p>
        <w:p>
          <w:pPr>
            <w:pStyle w:val="Contents2"/>
            <w:tabs>
              <w:tab w:val="clear" w:pos="8743"/>
              <w:tab w:val="right" w:pos="9026" w:leader="dot"/>
            </w:tabs>
            <w:rPr/>
          </w:pPr>
          <w:hyperlink w:anchor="__RefHeading___Toc15475036_2142443653">
            <w:r>
              <w:rPr>
                <w:webHidden/>
                <w:rStyle w:val="IndexLink"/>
                <w:rtl w:val="true"/>
              </w:rPr>
              <w:t>القسم الثاني</w:t>
            </w:r>
            <w:r>
              <w:rPr>
                <w:rStyle w:val="IndexLink"/>
                <w:rtl w:val="true"/>
              </w:rPr>
              <w:tab/>
            </w:r>
            <w:r>
              <w:rPr>
                <w:rStyle w:val="IndexLink"/>
              </w:rPr>
              <w:t>351</w:t>
            </w:r>
          </w:hyperlink>
        </w:p>
        <w:p>
          <w:pPr>
            <w:pStyle w:val="Contents3"/>
            <w:tabs>
              <w:tab w:val="clear" w:pos="8459"/>
              <w:tab w:val="right" w:pos="9026" w:leader="dot"/>
            </w:tabs>
            <w:rPr/>
          </w:pPr>
          <w:hyperlink w:anchor="__RefHeading___Toc15475038_2142443653">
            <w:r>
              <w:rPr>
                <w:webHidden/>
                <w:rStyle w:val="IndexLink"/>
                <w:rtl w:val="true"/>
              </w:rPr>
              <w:t>باب أبي الشرور</w:t>
            </w:r>
            <w:r>
              <w:rPr>
                <w:rStyle w:val="IndexLink"/>
                <w:rtl w:val="true"/>
              </w:rPr>
              <w:tab/>
            </w:r>
            <w:r>
              <w:rPr>
                <w:rStyle w:val="IndexLink"/>
              </w:rPr>
              <w:t>351</w:t>
            </w:r>
          </w:hyperlink>
        </w:p>
        <w:p>
          <w:pPr>
            <w:pStyle w:val="Contents4"/>
            <w:tabs>
              <w:tab w:val="clear" w:pos="8176"/>
              <w:tab w:val="right" w:pos="9026" w:leader="dot"/>
            </w:tabs>
            <w:rPr/>
          </w:pPr>
          <w:hyperlink w:anchor="__RefHeading___Toc15475040_2142443653">
            <w:r>
              <w:rPr>
                <w:webHidden/>
                <w:rStyle w:val="IndexLink"/>
                <w:rtl w:val="true"/>
              </w:rPr>
              <w:t>فصل في أصل أبو الفصيل ودنائته</w:t>
            </w:r>
            <w:r>
              <w:rPr>
                <w:rStyle w:val="IndexLink"/>
                <w:rtl w:val="true"/>
              </w:rPr>
              <w:tab/>
            </w:r>
            <w:r>
              <w:rPr>
                <w:rStyle w:val="IndexLink"/>
              </w:rPr>
              <w:t>351</w:t>
            </w:r>
          </w:hyperlink>
        </w:p>
        <w:p>
          <w:pPr>
            <w:pStyle w:val="Contents2"/>
            <w:tabs>
              <w:tab w:val="clear" w:pos="8743"/>
              <w:tab w:val="right" w:pos="9026" w:leader="dot"/>
            </w:tabs>
            <w:rPr/>
          </w:pPr>
          <w:hyperlink w:anchor="__RefHeading___Toc15475042_2142443653">
            <w:r>
              <w:rPr>
                <w:webHidden/>
                <w:rStyle w:val="IndexLink"/>
                <w:rtl w:val="true"/>
              </w:rPr>
              <w:t>الفهرست</w:t>
            </w:r>
            <w:r>
              <w:rPr>
                <w:rStyle w:val="IndexLink"/>
                <w:rtl w:val="true"/>
              </w:rPr>
              <w:t>:</w:t>
              <w:tab/>
            </w:r>
            <w:r>
              <w:rPr>
                <w:rStyle w:val="IndexLink"/>
              </w:rPr>
              <w:t>718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899_217165"/>
      <w:bookmarkStart w:id="1" w:name="pg15899_217165"/>
      <w:bookmarkEnd w:id="1"/>
    </w:p>
    <w:p>
      <w:pPr>
        <w:pStyle w:val="Heading2"/>
        <w:numPr>
          <w:ilvl w:val="1"/>
          <w:numId w:val="1"/>
        </w:numPr>
        <w:rPr/>
      </w:pPr>
      <w:bookmarkStart w:id="2" w:name="pg15899_217165"/>
      <w:bookmarkStart w:id="3" w:name="__RefHeading___Toc15474976_2142443653"/>
      <w:bookmarkStart w:id="4" w:name="_Toc1"/>
      <w:bookmarkEnd w:id="2"/>
      <w:bookmarkEnd w:id="3"/>
      <w:r>
        <w:rPr>
          <w:rtl w:val="true"/>
        </w:rPr>
        <w:t>هویة الکتاب</w:t>
      </w:r>
      <w:r>
        <w:rPr>
          <w:rtl w:val="true"/>
        </w:rPr>
        <w:t>:</w:t>
      </w:r>
      <w:bookmarkEnd w:id="4"/>
    </w:p>
    <w:p>
      <w:pPr>
        <w:pStyle w:val="BookText"/>
        <w:rPr/>
      </w:pPr>
      <w:r>
        <w:rPr>
          <w:rFonts w:ascii="Amiri" w:hAnsi="Amiri" w:eastAsia="Amiri" w:cs="Amiri"/>
          <w:color w:val="111111"/>
          <w:sz w:val="28"/>
          <w:sz w:val="28"/>
          <w:szCs w:val="28"/>
          <w:rtl w:val="true"/>
          <w:lang w:bidi="ar-SA"/>
        </w:rPr>
        <w:t>او الصوالب القواصب فيمطاعن النواصب</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الحافظ الشهير شمس الإسلام رشيدُ الدين</w:t>
      </w:r>
    </w:p>
    <w:p>
      <w:pPr>
        <w:pStyle w:val="BookText"/>
        <w:rPr/>
      </w:pPr>
      <w:r>
        <w:rPr>
          <w:rFonts w:ascii="Amiri" w:hAnsi="Amiri" w:eastAsia="Amiri" w:cs="Amiri"/>
          <w:color w:val="111111"/>
          <w:sz w:val="28"/>
          <w:sz w:val="28"/>
          <w:szCs w:val="28"/>
          <w:rtl w:val="true"/>
          <w:lang w:bidi="ar-SA"/>
        </w:rPr>
        <w:t>مُحمّدِ بنِ عَلىِّ بنِ شَهر آشُوب بنِ أَبِي نَصرِ بنِ أَبِي الجَيشِ المَازَنّدَرانی السروى</w:t>
      </w:r>
    </w:p>
    <w:p>
      <w:pPr>
        <w:pStyle w:val="BookText"/>
        <w:rPr/>
      </w:pPr>
      <w:r>
        <w:rPr>
          <w:rFonts w:ascii="Amiri" w:hAnsi="Amiri" w:eastAsia="Amiri" w:cs="Amiri"/>
          <w:color w:val="111111"/>
          <w:sz w:val="28"/>
          <w:sz w:val="28"/>
          <w:szCs w:val="28"/>
          <w:rtl w:val="true"/>
          <w:lang w:bidi="ar-SA"/>
        </w:rPr>
        <w:t xml:space="preserve">المتوقى سنة </w:t>
      </w:r>
      <w:r>
        <w:rPr>
          <w:rFonts w:eastAsia="Amiri" w:cs="Amiri" w:ascii="Amiri" w:hAnsi="Amiri"/>
          <w:color w:val="111111"/>
          <w:sz w:val="28"/>
          <w:szCs w:val="28"/>
          <w:lang w:bidi="ar-SA"/>
        </w:rPr>
        <w:t>588</w:t>
      </w:r>
      <w:r>
        <w:rPr>
          <w:rFonts w:ascii="Amiri" w:hAnsi="Amiri" w:eastAsia="Amiri" w:cs="Amiri"/>
          <w:color w:val="111111"/>
          <w:sz w:val="28"/>
          <w:sz w:val="28"/>
          <w:szCs w:val="28"/>
          <w:rtl w:val="true"/>
          <w:lang w:bidi="ar-SA"/>
        </w:rPr>
        <w:t>هـ</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الوفاق الوطني ببغداد</w:t>
      </w:r>
    </w:p>
    <w:p>
      <w:pPr>
        <w:pStyle w:val="BookText"/>
        <w:rPr/>
      </w:pPr>
      <w:r>
        <w:rPr>
          <w:rFonts w:ascii="Amiri" w:hAnsi="Amiri" w:eastAsia="Amiri" w:cs="Amiri"/>
          <w:color w:val="111111"/>
          <w:sz w:val="28"/>
          <w:sz w:val="28"/>
          <w:szCs w:val="28"/>
          <w:rtl w:val="true"/>
          <w:lang w:bidi="ar-SA"/>
        </w:rPr>
        <w:t>المخطوطات العربية</w:t>
      </w:r>
    </w:p>
    <w:p>
      <w:pPr>
        <w:pStyle w:val="BookText"/>
        <w:rPr/>
      </w:pPr>
      <w:r>
        <w:rPr>
          <w:rFonts w:ascii="Amiri" w:hAnsi="Amiri" w:eastAsia="Amiri" w:cs="Amiri"/>
          <w:color w:val="111111"/>
          <w:sz w:val="28"/>
          <w:sz w:val="28"/>
          <w:szCs w:val="28"/>
          <w:rtl w:val="true"/>
          <w:lang w:bidi="ar-SA"/>
        </w:rPr>
        <w:t>حقوق الطبعة، محفوظة</w:t>
      </w:r>
    </w:p>
    <w:p>
      <w:pPr>
        <w:pStyle w:val="BookText"/>
        <w:rPr/>
      </w:pPr>
      <w:r>
        <w:rPr>
          <w:rFonts w:ascii="Amiri" w:hAnsi="Amiri" w:eastAsia="Amiri" w:cs="Amiri"/>
          <w:color w:val="111111"/>
          <w:sz w:val="28"/>
          <w:sz w:val="28"/>
          <w:szCs w:val="28"/>
          <w:rtl w:val="true"/>
          <w:lang w:bidi="ar-SA"/>
        </w:rPr>
        <w:t>الطبعة الأولى</w:t>
      </w:r>
    </w:p>
    <w:p>
      <w:pPr>
        <w:pStyle w:val="BookText"/>
        <w:rPr/>
      </w:pPr>
      <w:r>
        <w:rPr>
          <w:rFonts w:eastAsia="IRNazanin" w:cs="IRNazanin"/>
          <w:color w:val="111111"/>
          <w:sz w:val="28"/>
          <w:szCs w:val="28"/>
          <w:lang w:bidi="fa-IR"/>
        </w:rPr>
        <w:t>1436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p>
    <w:p>
      <w:pPr>
        <w:pStyle w:val="BookText"/>
        <w:rPr/>
      </w:pPr>
      <w:r>
        <w:rPr>
          <w:rFonts w:ascii="Amiri" w:hAnsi="Amiri" w:eastAsia="Amiri" w:cs="Amiri"/>
          <w:color w:val="111111"/>
          <w:sz w:val="28"/>
          <w:sz w:val="28"/>
          <w:szCs w:val="28"/>
          <w:rtl w:val="true"/>
          <w:lang w:bidi="ar-SA"/>
        </w:rPr>
        <w:t>محرر الرقمي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 رادمرد</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5474978_2142443653"/>
      <w:bookmarkStart w:id="6" w:name="_Toc2"/>
      <w:bookmarkEnd w:id="5"/>
      <w:r>
        <w:rPr>
          <w:rtl w:val="true"/>
        </w:rPr>
        <w:t>الإهداء</w:t>
      </w:r>
      <w:bookmarkEnd w:id="6"/>
    </w:p>
    <w:p>
      <w:pPr>
        <w:pStyle w:val="BookText"/>
        <w:rPr/>
      </w:pPr>
      <w:r>
        <w:rPr>
          <w:rFonts w:ascii="Amiri" w:hAnsi="Amiri" w:eastAsia="Amiri" w:cs="Amiri"/>
          <w:color w:val="111111"/>
          <w:sz w:val="28"/>
          <w:sz w:val="28"/>
          <w:szCs w:val="28"/>
          <w:rtl w:val="true"/>
          <w:lang w:bidi="ar-SA"/>
        </w:rPr>
        <w:t>الجزء الثاني</w:t>
      </w:r>
    </w:p>
    <w:p>
      <w:pPr>
        <w:pStyle w:val="BookText"/>
        <w:rPr/>
      </w:pPr>
      <w:r>
        <w:rPr>
          <w:rFonts w:ascii="Amiri" w:hAnsi="Amiri" w:eastAsia="Amiri" w:cs="Amiri"/>
          <w:color w:val="111111"/>
          <w:sz w:val="28"/>
          <w:sz w:val="28"/>
          <w:szCs w:val="28"/>
          <w:rtl w:val="true"/>
          <w:lang w:bidi="ar-SA"/>
        </w:rPr>
        <w:t>إلى من ظلمتهم السقيفة رسول الله الأكرم وآله الطاهرين صلوات الله عليهم أجمعين وإلى شيعتهم الطيبين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اصدادشعبةالتحقیق</w:t>
      </w:r>
    </w:p>
    <w:p>
      <w:pPr>
        <w:pStyle w:val="BookText"/>
        <w:rPr/>
      </w:pPr>
      <w:r>
        <w:rPr>
          <w:rFonts w:ascii="IRNazanin" w:hAnsi="IRNazanin" w:eastAsia="IRNazanin"/>
          <w:color w:val="111111"/>
          <w:sz w:val="28"/>
          <w:sz w:val="28"/>
          <w:szCs w:val="28"/>
          <w:rtl w:val="true"/>
          <w:lang w:bidi="fa-IR"/>
        </w:rPr>
        <w:t>قسم الشوون الفکریة والثقافیّة</w:t>
      </w:r>
    </w:p>
    <w:p>
      <w:pPr>
        <w:pStyle w:val="BookText"/>
        <w:rPr/>
      </w:pPr>
      <w:r>
        <w:rPr>
          <w:rFonts w:ascii="Amiri" w:hAnsi="Amiri" w:eastAsia="Amiri" w:cs="Amiri"/>
          <w:color w:val="111111"/>
          <w:sz w:val="28"/>
          <w:sz w:val="28"/>
          <w:szCs w:val="28"/>
          <w:rtl w:val="true"/>
          <w:lang w:bidi="ar-SA"/>
        </w:rPr>
        <w:t>دار الوفاق الوطني ببغداد</w:t>
      </w:r>
    </w:p>
    <w:p>
      <w:pPr>
        <w:pStyle w:val="BookText"/>
        <w:rPr/>
      </w:pPr>
      <w:r>
        <w:rPr>
          <w:rFonts w:ascii="Amiri" w:hAnsi="Amiri" w:eastAsia="Amiri" w:cs="Amiri"/>
          <w:color w:val="111111"/>
          <w:sz w:val="28"/>
          <w:sz w:val="28"/>
          <w:szCs w:val="28"/>
          <w:rtl w:val="true"/>
          <w:lang w:bidi="ar-SA"/>
        </w:rPr>
        <w:t xml:space="preserve">رقم الإيداع في دار الكتب والوثائق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وزارة الثقافة العراقية لسنة </w:t>
      </w:r>
      <w:r>
        <w:rPr>
          <w:rFonts w:eastAsia="Amiri" w:cs="Amiri" w:ascii="Amiri" w:hAnsi="Amiri"/>
          <w:color w:val="111111"/>
          <w:sz w:val="28"/>
          <w:szCs w:val="28"/>
          <w:lang w:bidi="ar-SA"/>
        </w:rPr>
        <w:t>2015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34876</w:t>
      </w:r>
      <w:r>
        <w:rPr>
          <w:rFonts w:eastAsia="Amiri" w:cs="Amiri" w:ascii="Amiri" w:hAnsi="Amiri"/>
          <w:color w:val="111111"/>
          <w:sz w:val="28"/>
          <w:szCs w:val="28"/>
          <w:rtl w:val="true"/>
          <w:lang w:bidi="ar-SA"/>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الرقم الدولي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9789933489359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بسم الله الرحمن الرحیم</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إنا نرغب إليك في دولة كريمة تعز بها الإسلام و أهله و تذل بها النفاق و أهله و تجعلنا فيها من الدعاة إلى طاعتك و القادة إلى سبيلك و ترزقنا بها كرامة الدنيا و الآخرة اللّهم ما عرفتنا من الحق فحملناه و ما قصرنا عنه فبلغناه اللّهم المم به شعتنا و اشعب به صدعنا و ارتو به فتقنا و كثر به قلتنا و أعزز به ذلتنا و أغن به عائلنا و اقض به عن مفرمنا و اجبر به فقرنا و سد به خلتنا و پسر به عسرنا و بیض به وجوهنا و فك به أسرنا و أنجح به طلبتنا و أنجز به مواعيدنا و استجب به دعوتنا و أعطنا به سؤلنا و بلغنا به من الدنيا و الآخرة آمالنا و أعطنا به فوق رغبتنا يا خير المسئولين و أوسع المعطين اشف به صدورنا و أذهب به غيظ قلوبنا و الهدنا به لما اختلف فيه من الحق بإذنك إنك تهدى من تشاء إلى صراط مستقيم و انصرنا به على عدوك و عدونا إله الحور آمين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إنا نشكو إليك فقد نبينا صلواتك عليه و آله و غيبة ولينا وكثرة عدونا و قلة عددنا وشدة الفتن بنا و تظاهر الزمان علينا فصل على محمّد و آله و أعنا على ذلك بفتح منك تعجله و بضر تكشفه و نصر تعزه و سلطان حق تظهره و رحمة منك تجللناها و عافية منك تلبسناها برحمتك يا أرحم الراحمين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في ذكر بعض ما يزعمونه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وزعمتم 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ترک الناس بلا إماكم شفقة عليهم مخافة أن يعصوا خليفته فيكفروا ويذنبوا وانّ من زنا وسرق وقتل وأتى كل كبيرة نهى الله عنها فانّه لا يكفر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رويتم ان من عصى خليفته كفروا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تعجب من الجبرية انهم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لا نقدر على تحريک ريشة وانّ ما يأتي منّا منم الحركات والسكنات من عند الله ولسنا بمختارين بل مجبرين على الأفعال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يعتقدون في الإمامة الاختيار والنّص والشورى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عجيب أمركم أنّه يجب أن يحفظ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زوجته ولا توجبون أن يحفظ فى إبنته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أنّه إنّما يجب الاحترام لزوجتيه اللتين تظاهرتا عليه وكان ذلك لمكان أبويهما لا لمكانة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لبغضهما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وخروجهما على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قولاً وفعلاً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تلعنون من ظلم عائشة تعنون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وتثنون على قاتلها وهو خال المؤمنين تخفون أمره ولا تستطيعون أن تسمعوا لعن من ظلم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لا يسمع أمّ المؤمنين لأزواج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لعائشة وقد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أَزْواجُهُ أُمَّهَاتُهُم</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لا تذكرون خديجة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مفضلها متفق عليه وهي اوّل من بيعت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وآمنت وانفقت وآموت ورزق منها الولد ولم يتزوّج عليها بغيرها في حياتها وكان يذكر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السّيد الحميري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رفضتم خديجة ام البنين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 البنات الكرام الغر</w:t>
      </w:r>
    </w:p>
    <w:p>
      <w:pPr>
        <w:pStyle w:val="BookText"/>
        <w:rPr/>
      </w:pPr>
      <w:r>
        <w:rPr>
          <w:rFonts w:ascii="Amiri" w:hAnsi="Amiri" w:eastAsia="Amiri" w:cs="Amiri"/>
          <w:color w:val="111111"/>
          <w:sz w:val="28"/>
          <w:sz w:val="28"/>
          <w:szCs w:val="28"/>
          <w:rtl w:val="true"/>
          <w:lang w:bidi="ar-SA"/>
        </w:rPr>
        <w:t xml:space="preserve">وقلتم لعائشة أمّنا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ومريم لنا نحو قوم عذر</w:t>
      </w:r>
    </w:p>
    <w:p>
      <w:pPr>
        <w:pStyle w:val="BookText"/>
        <w:rPr/>
      </w:pPr>
      <w:r>
        <w:rPr>
          <w:rFonts w:ascii="Amiri" w:hAnsi="Amiri" w:eastAsia="Amiri" w:cs="Amiri"/>
          <w:color w:val="111111"/>
          <w:sz w:val="28"/>
          <w:sz w:val="28"/>
          <w:szCs w:val="28"/>
          <w:rtl w:val="true"/>
          <w:lang w:bidi="ar-SA"/>
        </w:rPr>
        <w:t xml:space="preserve">وقاتلتم دونها الأوصياء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البريّة فيمن غبر</w:t>
      </w:r>
    </w:p>
    <w:p>
      <w:pPr>
        <w:pStyle w:val="BookText"/>
        <w:rPr/>
      </w:pPr>
      <w:r>
        <w:rPr>
          <w:rFonts w:ascii="Amiri" w:hAnsi="Amiri" w:eastAsia="Amiri" w:cs="Amiri"/>
          <w:color w:val="111111"/>
          <w:sz w:val="28"/>
          <w:sz w:val="28"/>
          <w:szCs w:val="28"/>
          <w:rtl w:val="true"/>
          <w:lang w:bidi="ar-SA"/>
        </w:rPr>
        <w:t xml:space="preserve">فما ظفرت كفّها بالّذي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أرادت وردّت بغیر الظّفر</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وأتعجب منكم ان ابابكر وعائشة لا يخطر بالبال أن يقاسا بأبي سفيان وأم حبيبة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لا تقول أحد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محمّد بن ابى بكر خال المؤمنين، بل ذلك خصوصية لمعاوية حتى انهم يقولوا معاوية خال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فأىّ حقّ استحق معاوية هذا الإكرام دون محمّد؟</w:t>
      </w:r>
    </w:p>
    <w:p>
      <w:pPr>
        <w:pStyle w:val="BookText"/>
        <w:rPr/>
      </w:pPr>
      <w:r>
        <w:rPr>
          <w:rFonts w:ascii="Amiri" w:hAnsi="Amiri" w:eastAsia="Amiri" w:cs="Amiri"/>
          <w:color w:val="111111"/>
          <w:sz w:val="28"/>
          <w:sz w:val="28"/>
          <w:szCs w:val="28"/>
          <w:rtl w:val="true"/>
          <w:lang w:bidi="ar-SA"/>
        </w:rPr>
        <w:t>أم كيف وجب أن يحفظ أم حبيبة في أخيها معاوية وأن لا يحفظ عائشة في أخيها محمّد؟</w:t>
      </w:r>
    </w:p>
    <w:p>
      <w:pPr>
        <w:pStyle w:val="BookText"/>
        <w:rPr/>
      </w:pPr>
      <w:r>
        <w:rPr>
          <w:rFonts w:ascii="Amiri" w:hAnsi="Amiri" w:eastAsia="Amiri" w:cs="Amiri"/>
          <w:color w:val="111111"/>
          <w:sz w:val="28"/>
          <w:sz w:val="28"/>
          <w:szCs w:val="28"/>
          <w:rtl w:val="true"/>
          <w:lang w:bidi="ar-SA"/>
        </w:rPr>
        <w:t>والصّديق والصّديقة أحرى بالفضائل من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وأنتم أهل القياس وهذا ينافي القياس ولا نجد لذلك الاّ أنّ محمّداً كان خصّيصاً من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ومعاوية كان صاحب حربه المبتدئ بلعنه وسبّه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كان ذنب محمّد بن ابى بكر اجلابه على عثمان، فمن العدل أن تضع محاربة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وهب أنّ محمّد بن ابى بكر قد خطا في ذلك أليس عبدالله بن عمر قد اعتزل عن رب معاوية متزهد وخالف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فلم لا تقولون له خال المؤمنين وهو إبن الفاروق؟</w:t>
      </w:r>
    </w:p>
    <w:p>
      <w:pPr>
        <w:pStyle w:val="BookText"/>
        <w:rPr/>
      </w:pPr>
      <w:r>
        <w:rPr>
          <w:rFonts w:ascii="Amiri" w:hAnsi="Amiri" w:eastAsia="Amiri" w:cs="Amiri"/>
          <w:color w:val="111111"/>
          <w:sz w:val="28"/>
          <w:sz w:val="28"/>
          <w:szCs w:val="28"/>
          <w:rtl w:val="true"/>
          <w:lang w:bidi="ar-SA"/>
        </w:rPr>
        <w:t>ورويتم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السنة في تسطيح القبور مسنّى </w:t>
      </w:r>
      <w:r>
        <w:rPr>
          <w:rStyle w:val="FootnoteAnchor"/>
          <w:rtl w:val="true"/>
        </w:rPr>
        <w:footnoteReference w:id="3"/>
      </w:r>
      <w:r>
        <w:rPr>
          <w:rFonts w:ascii="Amiri" w:hAnsi="Amiri" w:eastAsia="Amiri" w:cs="Amiri"/>
          <w:color w:val="111111"/>
          <w:sz w:val="28"/>
          <w:sz w:val="28"/>
          <w:szCs w:val="28"/>
          <w:rtl w:val="true"/>
          <w:lang w:bidi="ar-SA"/>
        </w:rPr>
        <w:t>وإن رأيتم قبراً مسطحاً تلعنون صاحبه وتقولون أن صاحبه رافضيّاً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ورووا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سطح قبر ابراهيم ابنه</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ابوهياج الاسدى قال 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أبعتك على ما بعتني</w:t>
      </w:r>
      <w:r>
        <w:rPr>
          <w:rStyle w:val="FootnoteAnchor"/>
          <w:rtl w:val="true"/>
        </w:rPr>
        <w:footnoteReference w:id="4"/>
      </w:r>
      <w:r>
        <w:rPr>
          <w:rFonts w:ascii="Amiri" w:hAnsi="Amiri" w:eastAsia="Amiri" w:cs="Amiri"/>
          <w:color w:val="111111"/>
          <w:sz w:val="28"/>
          <w:sz w:val="28"/>
          <w:szCs w:val="28"/>
          <w:rtl w:val="true"/>
          <w:lang w:bidi="ar-SA"/>
        </w:rPr>
        <w:t xml:space="preserve">فيه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ترى قبراً مشرفاً الا سويته ولا مثالاً الا طمسته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وذكر الطبري في تاريخه بالاسناد عن المطلب بن عبد الله بن حنطب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قبر ابی بكر مثل قبر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مسطحاً ورش عليه الماء</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القاضي اذا فرق بين المرأة زوجها بشهادة شاهدين ورجع الشاهدان عن الشهادة وتابا انّ المرأة لا تردّ الى زوجها وإنّ تلك الفرقة جائزة عليها ابداً ولها أن تنكح الأزواج وأن تزوّجها أحد الشاهدين اللذين شهدا بالزور، فنكاحه حلال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وزعمتم ان الذي يكون به الفرقة لا يكون به الإجماع، فابطلتموه من وجه وأثبتموه من جهة أخرى بلا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رووا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تبركوا في الصلاة كبرك البعير ولا تنقروا كنقر الديك ولا تقعوا كإقعاء الكلب ولا تلفتوا كالتفات القرد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وهم الاكثر ذلمك فاعلون ولقول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مخالفون وببدعتهم أخذون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وفى أحاديث البصريين من مسند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عمران بن الحصين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بنا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يكبر كلّما سجد وكلّما رفع رأسه، فلما سلّم قال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بنا هذا مثل صلاة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وزعمتم ان ما دون الشرك مغفور لكم وأنّ الشرك لا يكون الا أن يدعوا مع الله إله آخر</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وتروون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الشرك أخفى في أمتي من دبيب النمل في ليلة ظلماء على صفا أسود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وخلف من بعدهم خلف الآية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محسنين</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ورويتم 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حلق شعر رأسه وقت موته وقسم على أصحابه ولكن يكتموا شرف أولاده وتقطعوا نسله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فَهَلْ عَسَيْتُمْ إِنْ تَوَلَّيْتُمْ أَنْ تُفْسِدُوا فِي الْأَرْضِ وَ تُقَطِّعُوا أَرْحامَكُم</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وبسب منقطع يوم القيامة الأسببي ونسبي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والطرفة انّكم تجعلون الذوايب لمن لم يكن لآبائهم فيقولون هذا بكري وهذا يزيدي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وأبيتم أن يذكر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العطيّة والذبيحة والجماع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الله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رَفَعنا لَكَ ذِكْرَك</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وفسره المفسرون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عني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لا أذكر في موضع الأ ذكرت معي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فزعمتم أنّ ذكر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الله شرك</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فتبيّن ان كل ما يتقرب به العبد إلى الله لا يقبل منه الا ما كان خالصاً لله وان كلّما يذكر فيه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خالص، فاىّ شرك اكبر من هذا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وأجمعتم 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الناس بلا إمام ليختاروا لأنفسهم، فاختاروا ابابكر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ابابكر لم يرض بما صنع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فجعلها لعمر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عمر لم يرض بما صنع ابوبكر ولا بما صنع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جعله شورى بين ستة، فخطيتم الصحابة كلّهم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مسلم نحواً من عشرين خبراً في أنّ الأومة اثنى</w:t>
      </w:r>
      <w:r>
        <w:rPr>
          <w:rStyle w:val="FootnoteAnchor"/>
          <w:rtl w:val="true"/>
        </w:rPr>
        <w:footnoteReference w:id="9"/>
      </w:r>
      <w:r>
        <w:rPr>
          <w:rFonts w:ascii="Amiri" w:hAnsi="Amiri" w:eastAsia="Amiri" w:cs="Amiri"/>
          <w:color w:val="111111"/>
          <w:sz w:val="28"/>
          <w:sz w:val="28"/>
          <w:szCs w:val="28"/>
          <w:rtl w:val="true"/>
          <w:lang w:bidi="ar-SA"/>
        </w:rPr>
        <w:t>عشر كلّهم من 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 البخاري في الصحيح والسجستاني في السنن وابن بطة في الابانة وأحمد بن حنبل في المسند، ثم تكفرون من اعتقدهم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فلا تخلوا هذه الأخبار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إما أن تكون صحيحة أو غير 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تحكمون أنها غير صحيحة لأنها في هذه الكتب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فاذا صححتموها</w:t>
      </w:r>
      <w:r>
        <w:rPr>
          <w:rStyle w:val="FootnoteAnchor"/>
          <w:rtl w:val="true"/>
        </w:rPr>
        <w:footnoteReference w:id="10"/>
      </w:r>
      <w:r>
        <w:rPr>
          <w:rFonts w:ascii="Amiri" w:hAnsi="Amiri" w:eastAsia="Amiri" w:cs="Amiri"/>
          <w:color w:val="111111"/>
          <w:sz w:val="28"/>
          <w:sz w:val="28"/>
          <w:szCs w:val="28"/>
          <w:rtl w:val="true"/>
          <w:lang w:bidi="ar-SA"/>
        </w:rPr>
        <w:t>فلا نجد في تيمي ولا عدوي ولا أموي ولا مروانيّ هذه العدّة مجملاً أو مفصلاً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وبنو العباس اكثر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يدع فى الأمة أنّ الأئمة إثنى عشر سوى الإمامية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فثبت مقالهم بروايتكم والآخرجت الأخبار عن كونها مقيدة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وتقولون اللّهم صلّ على محمّد وعلى صاحبيه وضجيعيه ومونسيه لتقربوا منه أصحابه وتفرّقوا بينه وبين آله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وعلى رغم أنفكم </w:t>
      </w:r>
      <w:r>
        <w:rPr>
          <w:rStyle w:val="FootnoteAnchor"/>
          <w:rtl w:val="true"/>
        </w:rPr>
        <w:footnoteReference w:id="12"/>
      </w:r>
      <w:r>
        <w:rPr>
          <w:rFonts w:ascii="Amiri" w:hAnsi="Amiri" w:eastAsia="Amiri" w:cs="Amiri"/>
          <w:color w:val="111111"/>
          <w:sz w:val="28"/>
          <w:sz w:val="28"/>
          <w:szCs w:val="28"/>
          <w:rtl w:val="true"/>
          <w:lang w:bidi="ar-SA"/>
        </w:rPr>
        <w:t xml:space="preserve">تقولون في التشهد وتكتبون في الكتب وتجهرون على المنابر والمناير </w:t>
      </w:r>
      <w:r>
        <w:rPr>
          <w:rStyle w:val="FootnoteAnchor"/>
          <w:rtl w:val="true"/>
        </w:rPr>
        <w:footnoteReference w:id="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وآل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على النبي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فريضة وعلى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فتركتم الفرض والسنة وأخذتم بالبدعة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ووجدناكم يا أهل السنة والجماعة تقولون أنّ الله تعالى لم يبعث نبيه الله الى خلقه بجميع ما يحتاجون اليه من امر دينهم وحلالهم وحرامهم وأموالهم وفروجهم ودمائهم ومواريثهم ورقهم وساير أحكامهم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يكون يعرف ذلك أو عرفه فلم يبين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 الصحابة والتابعين والفقهاء استنبطوا ذلك من فروع الدين فاقاموا احكاماً سمّوها سنّة وأمروا </w:t>
      </w:r>
      <w:r>
        <w:rPr>
          <w:rStyle w:val="FootnoteAnchor"/>
          <w:rtl w:val="true"/>
        </w:rPr>
        <w:footnoteReference w:id="14"/>
      </w:r>
      <w:r>
        <w:rPr>
          <w:rFonts w:ascii="Amiri" w:hAnsi="Amiri" w:eastAsia="Amiri" w:cs="Amiri"/>
          <w:color w:val="111111"/>
          <w:sz w:val="28"/>
          <w:sz w:val="28"/>
          <w:szCs w:val="28"/>
          <w:rtl w:val="true"/>
          <w:lang w:bidi="ar-SA"/>
        </w:rPr>
        <w:t>الناس عليها ومنعوهم أن تجاوزوها الى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وهم فيها مختلفون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ويحلّ بعضهم ما يحرم بعض ويحرم بعضهم ما يحلّه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كان في مسئلة أو ثلاثة أو أكثر وكلّها حق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وأنّ كلّ مجتهد مصيب ومن زاغ عن ذلك فقد ضل ضلالاً مبيناً ولا يصلّى</w:t>
      </w:r>
      <w:r>
        <w:rPr>
          <w:rStyle w:val="FootnoteAnchor"/>
          <w:rtl w:val="true"/>
        </w:rPr>
        <w:footnoteReference w:id="16"/>
      </w:r>
      <w:r>
        <w:rPr>
          <w:rFonts w:ascii="Amiri" w:hAnsi="Amiri" w:eastAsia="Amiri" w:cs="Amiri"/>
          <w:color w:val="111111"/>
          <w:sz w:val="28"/>
          <w:sz w:val="28"/>
          <w:szCs w:val="28"/>
          <w:rtl w:val="true"/>
          <w:lang w:bidi="ar-SA"/>
        </w:rPr>
        <w:t xml:space="preserve">خلفه ولا تقبل شهادته ولا يحمل </w:t>
      </w:r>
      <w:r>
        <w:rPr>
          <w:rStyle w:val="FootnoteAnchor"/>
          <w:rtl w:val="true"/>
        </w:rPr>
        <w:footnoteReference w:id="17"/>
      </w:r>
      <w:r>
        <w:rPr>
          <w:rFonts w:ascii="Amiri" w:hAnsi="Amiri" w:eastAsia="Amiri" w:cs="Amiri"/>
          <w:color w:val="111111"/>
          <w:sz w:val="28"/>
          <w:sz w:val="28"/>
          <w:szCs w:val="28"/>
          <w:rtl w:val="true"/>
          <w:lang w:bidi="ar-SA"/>
        </w:rPr>
        <w:t>عنه حديث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 وجه تسميتهم بأهل السّنة والجماعة</w:t>
      </w:r>
    </w:p>
    <w:p>
      <w:pPr>
        <w:pStyle w:val="BookText"/>
        <w:rPr/>
      </w:pPr>
      <w:r>
        <w:rPr>
          <w:rFonts w:ascii="Amiri" w:hAnsi="Amiri" w:eastAsia="Amiri" w:cs="Amiri"/>
          <w:color w:val="111111"/>
          <w:sz w:val="28"/>
          <w:sz w:val="28"/>
          <w:szCs w:val="28"/>
          <w:rtl w:val="true"/>
          <w:lang w:bidi="ar-SA"/>
        </w:rPr>
        <w:t xml:space="preserve">ومن وافقهم على ذلك وإن كان خارجيّاً أو مشبّهيّاً فانّه سنّي لأنهم وافقوهم على تفضيل الشيخين على عليه وخاضوا في عدا </w:t>
      </w:r>
      <w:r>
        <w:rPr>
          <w:rStyle w:val="FootnoteAnchor"/>
          <w:rtl w:val="true"/>
        </w:rPr>
        <w:footnoteReference w:id="18"/>
      </w:r>
      <w:r>
        <w:rPr>
          <w:rFonts w:ascii="Amiri" w:hAnsi="Amiri" w:eastAsia="Amiri" w:cs="Amiri"/>
          <w:color w:val="111111"/>
          <w:sz w:val="28"/>
          <w:sz w:val="28"/>
          <w:szCs w:val="28"/>
          <w:rtl w:val="true"/>
          <w:lang w:bidi="ar-SA"/>
        </w:rPr>
        <w:t xml:space="preserve">وقال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يضرهم ما صنعوا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وذكر ابن عبد ربه في العقد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انّ الحسن </w:t>
      </w:r>
      <w:r>
        <w:rPr>
          <w:rStyle w:val="FootnoteAnchor"/>
          <w:rtl w:val="true"/>
        </w:rPr>
        <w:footnoteReference w:id="20"/>
      </w:r>
      <w:r>
        <w:rPr>
          <w:rFonts w:ascii="Amiri" w:hAnsi="Amiri" w:eastAsia="Amiri" w:cs="Amiri"/>
          <w:color w:val="111111"/>
          <w:sz w:val="28"/>
          <w:sz w:val="28"/>
          <w:szCs w:val="28"/>
          <w:rtl w:val="true"/>
          <w:lang w:bidi="ar-SA"/>
        </w:rPr>
        <w:t xml:space="preserve">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ومعاوية بمسكن من أرض السواد من ناحية الأنبار فاصطلحا وسلّم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فسمّى معاوية عام الجماعة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تقول </w:t>
      </w:r>
      <w:r>
        <w:rPr>
          <w:rStyle w:val="FootnoteAnchor"/>
          <w:rtl w:val="true"/>
        </w:rPr>
        <w:footnoteReference w:id="21"/>
      </w:r>
      <w:r>
        <w:rPr>
          <w:rFonts w:ascii="Amiri" w:hAnsi="Amiri" w:eastAsia="Amiri" w:cs="Amiri"/>
          <w:color w:val="111111"/>
          <w:sz w:val="28"/>
          <w:sz w:val="28"/>
          <w:szCs w:val="28"/>
          <w:rtl w:val="true"/>
          <w:lang w:bidi="ar-SA"/>
        </w:rPr>
        <w:t>عامّتكم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باع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الخلافة من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فالخلافة كيف تباع </w:t>
      </w:r>
      <w:r>
        <w:rPr>
          <w:rStyle w:val="FootnoteAnchor"/>
          <w:rtl w:val="true"/>
        </w:rPr>
        <w:footnoteReference w:id="22"/>
      </w:r>
      <w:r>
        <w:rPr>
          <w:rFonts w:ascii="Amiri" w:hAnsi="Amiri" w:eastAsia="Amiri" w:cs="Amiri"/>
          <w:color w:val="111111"/>
          <w:sz w:val="28"/>
          <w:sz w:val="28"/>
          <w:szCs w:val="28"/>
          <w:rtl w:val="true"/>
          <w:lang w:bidi="ar-SA"/>
        </w:rPr>
        <w:t xml:space="preserve">أو كيف تشترى </w:t>
      </w:r>
      <w:r>
        <w:rPr>
          <w:rStyle w:val="FootnoteAnchor"/>
          <w:rtl w:val="true"/>
        </w:rPr>
        <w:footnoteReference w:id="23"/>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وذكر العسكرى وهو سنّي في كتاب المواعظ والزواجر أنّه لما تمت لمعاوية أموره من قتل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وصلح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سماه عام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وحكى الكرابيسي</w:t>
      </w:r>
      <w:r>
        <w:rPr>
          <w:rStyle w:val="FootnoteAnchor"/>
          <w:rtl w:val="true"/>
        </w:rPr>
        <w:footnoteReference w:id="24"/>
      </w:r>
      <w:r>
        <w:rPr>
          <w:rFonts w:ascii="Amiri" w:hAnsi="Amiri" w:eastAsia="Amiri" w:cs="Amiri"/>
          <w:color w:val="111111"/>
          <w:sz w:val="28"/>
          <w:sz w:val="28"/>
          <w:szCs w:val="28"/>
          <w:rtl w:val="true"/>
          <w:lang w:bidi="ar-SA"/>
        </w:rPr>
        <w:t>وهو من أهل الظواهر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سماه يزيد لعنه الله لما دخل رأس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فكل من دخل فى ذاك الباب سماه سنّياً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أهل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السنّة السنة انّما هي سنة الحجاج وأصحاب الشرطة فجعلوها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ابن بطة فى الإبانة انّه قال الحجّاج السنة الجماعة سنة اربعين، أى كانت الجماعة على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مسند احمد بن حنبل عن ابي عمر بن الجوني قال انس بن مالک ما أعرف اليوم شيئاً مما كنا عليه على عهد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فأين الصلاة؟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أولم يضيعوك والصلاة ما قد علمتم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الصاحب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حبّ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يهدي إلى الجنة</w:t>
      </w:r>
    </w:p>
    <w:p>
      <w:pPr>
        <w:pStyle w:val="BookText"/>
        <w:rPr/>
      </w:pPr>
      <w:r>
        <w:rPr>
          <w:rFonts w:ascii="Amiri" w:hAnsi="Amiri" w:eastAsia="Amiri" w:cs="Amiri"/>
          <w:color w:val="111111"/>
          <w:sz w:val="28"/>
          <w:sz w:val="28"/>
          <w:szCs w:val="28"/>
          <w:rtl w:val="true"/>
          <w:lang w:bidi="ar-SA"/>
        </w:rPr>
        <w:t xml:space="preserve">إن كان تفضيلي له بدعة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فلعنة الله على السنة</w:t>
      </w:r>
    </w:p>
    <w:p>
      <w:pPr>
        <w:pStyle w:val="BookText"/>
        <w:rPr/>
      </w:pPr>
      <w:r>
        <w:rPr>
          <w:rFonts w:ascii="Amiri" w:hAnsi="Amiri" w:eastAsia="Amiri" w:cs="Amiri"/>
          <w:color w:val="111111"/>
          <w:sz w:val="28"/>
          <w:sz w:val="28"/>
          <w:szCs w:val="28"/>
          <w:rtl w:val="true"/>
          <w:lang w:bidi="ar-SA"/>
        </w:rPr>
        <w:t>الحميري</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وقالوا سنة الشيخين 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الشيخان ان كانا الاما </w:t>
      </w:r>
    </w:p>
    <w:p>
      <w:pPr>
        <w:pStyle w:val="BookText"/>
        <w:rPr/>
      </w:pPr>
      <w:r>
        <w:rPr>
          <w:rFonts w:ascii="Amiri" w:hAnsi="Amiri" w:eastAsia="Amiri" w:cs="Amiri"/>
          <w:color w:val="111111"/>
          <w:sz w:val="28"/>
          <w:sz w:val="28"/>
          <w:szCs w:val="28"/>
          <w:rtl w:val="true"/>
          <w:lang w:bidi="ar-SA"/>
        </w:rPr>
        <w:t xml:space="preserve">وما الشيخان ان ركناً وجارا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 عن قصد غايتنا وهاما</w:t>
      </w:r>
    </w:p>
    <w:p>
      <w:pPr>
        <w:pStyle w:val="BookText"/>
        <w:rPr/>
      </w:pPr>
      <w:r>
        <w:rPr>
          <w:rFonts w:ascii="Amiri" w:hAnsi="Amiri" w:eastAsia="Amiri" w:cs="Amiri"/>
          <w:color w:val="111111"/>
          <w:sz w:val="28"/>
          <w:sz w:val="28"/>
          <w:szCs w:val="28"/>
          <w:rtl w:val="true"/>
          <w:lang w:bidi="ar-SA"/>
        </w:rPr>
        <w:t>لغيره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یرون الشافعي لهم اماما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ابداً به متمسكونا</w:t>
      </w:r>
    </w:p>
    <w:p>
      <w:pPr>
        <w:pStyle w:val="BookText"/>
        <w:rPr/>
      </w:pPr>
      <w:r>
        <w:rPr>
          <w:rFonts w:ascii="IRNazanin" w:hAnsi="IRNazanin" w:eastAsia="IRNazanin"/>
          <w:color w:val="111111"/>
          <w:sz w:val="28"/>
          <w:sz w:val="28"/>
          <w:szCs w:val="28"/>
          <w:rtl w:val="true"/>
          <w:lang w:bidi="fa-IR"/>
        </w:rPr>
        <w:t xml:space="preserve">و مالک مالک للعلم فيهم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وفقه ابو حنيفة يدرسونا</w:t>
      </w:r>
    </w:p>
    <w:p>
      <w:pPr>
        <w:pStyle w:val="BookText"/>
        <w:rPr/>
      </w:pPr>
      <w:r>
        <w:rPr>
          <w:rFonts w:ascii="IRNazanin" w:hAnsi="IRNazanin" w:eastAsia="IRNazanin"/>
          <w:color w:val="111111"/>
          <w:sz w:val="28"/>
          <w:sz w:val="28"/>
          <w:szCs w:val="28"/>
          <w:rtl w:val="true"/>
          <w:lang w:bidi="fa-IR"/>
        </w:rPr>
        <w:t xml:space="preserve">وساقهم ابن حنبل فى طريق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فسمیهم به المتسننونا</w:t>
      </w:r>
    </w:p>
    <w:p>
      <w:pPr>
        <w:pStyle w:val="BookText"/>
        <w:rPr/>
      </w:pPr>
      <w:r>
        <w:rPr>
          <w:rFonts w:ascii="IRNazanin" w:hAnsi="IRNazanin" w:eastAsia="IRNazanin"/>
          <w:color w:val="111111"/>
          <w:sz w:val="28"/>
          <w:sz w:val="28"/>
          <w:szCs w:val="28"/>
          <w:rtl w:val="true"/>
          <w:lang w:bidi="fa-IR"/>
        </w:rPr>
        <w:t xml:space="preserve">وصرتم بعد ذلک کالنصاری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الحنبلی مثلثينا</w:t>
      </w:r>
    </w:p>
    <w:p>
      <w:pPr>
        <w:pStyle w:val="BookText"/>
        <w:rPr/>
      </w:pPr>
      <w:r>
        <w:rPr>
          <w:rFonts w:ascii="Amiri" w:hAnsi="Amiri" w:eastAsia="Amiri" w:cs="Amiri"/>
          <w:color w:val="111111"/>
          <w:sz w:val="28"/>
          <w:sz w:val="28"/>
          <w:szCs w:val="28"/>
          <w:rtl w:val="true"/>
          <w:lang w:bidi="ar-SA"/>
        </w:rPr>
        <w:t xml:space="preserve">فلا اصحاب ذا يرضون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عن رأى هذا يعدلونا</w:t>
      </w:r>
    </w:p>
    <w:p>
      <w:pPr>
        <w:pStyle w:val="BookText"/>
        <w:rPr/>
      </w:pPr>
      <w:r>
        <w:rPr>
          <w:rFonts w:ascii="IRNazanin" w:hAnsi="IRNazanin" w:eastAsia="IRNazanin"/>
          <w:color w:val="111111"/>
          <w:sz w:val="28"/>
          <w:sz w:val="28"/>
          <w:szCs w:val="28"/>
          <w:rtl w:val="true"/>
          <w:lang w:bidi="fa-IR"/>
        </w:rPr>
        <w:t>هوى بين الجوارح ليس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یوم القيامة ينزعونا</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رایتم شافعيّاً قطّ أمسی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حنيفياً أروناه أرونا </w:t>
      </w:r>
      <w:bookmarkStart w:id="7" w:name="pg15899_217179"/>
    </w:p>
    <w:p>
      <w:pPr>
        <w:pStyle w:val="BookText"/>
        <w:rPr/>
      </w:pPr>
      <w:bookmarkEnd w:id="7"/>
      <w:r>
        <w:rPr>
          <w:rFonts w:ascii="Amiri" w:hAnsi="Amiri" w:eastAsia="Amiri" w:cs="Amiri"/>
          <w:color w:val="111111"/>
          <w:sz w:val="28"/>
          <w:sz w:val="28"/>
          <w:szCs w:val="28"/>
          <w:rtl w:val="true"/>
          <w:lang w:bidi="ar-SA"/>
        </w:rPr>
        <w:t>البلاط الشهر محين علي بن حمر أشرب المريخراة السريعة</w:t>
      </w:r>
    </w:p>
    <w:p>
      <w:pPr>
        <w:pStyle w:val="BookText"/>
        <w:rPr/>
      </w:pPr>
      <w:r>
        <w:rPr>
          <w:rFonts w:ascii="IRNazanin" w:hAnsi="IRNazanin" w:eastAsia="IRNazanin"/>
          <w:color w:val="111111"/>
          <w:sz w:val="28"/>
          <w:sz w:val="28"/>
          <w:szCs w:val="28"/>
          <w:rtl w:val="true"/>
          <w:lang w:bidi="fa-IR"/>
        </w:rPr>
        <w:t xml:space="preserve">يخالف بعض هم بعضا وكل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مصیب القول فيما يزعمونا</w:t>
      </w:r>
    </w:p>
    <w:p>
      <w:pPr>
        <w:pStyle w:val="BookText"/>
        <w:rPr/>
      </w:pPr>
      <w:r>
        <w:rPr>
          <w:rFonts w:ascii="Amiri" w:hAnsi="Amiri" w:eastAsia="Amiri" w:cs="Amiri"/>
          <w:color w:val="111111"/>
          <w:sz w:val="28"/>
          <w:sz w:val="28"/>
          <w:szCs w:val="28"/>
          <w:rtl w:val="true"/>
          <w:lang w:bidi="ar-SA"/>
        </w:rPr>
        <w:t xml:space="preserve">نرى ذا هوى هذا وهذا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بغيظ منهم متجادلينا</w:t>
      </w:r>
    </w:p>
    <w:p>
      <w:pPr>
        <w:pStyle w:val="BookText"/>
        <w:rPr/>
      </w:pPr>
      <w:r>
        <w:rPr>
          <w:rFonts w:ascii="IRNazanin" w:hAnsi="IRNazanin" w:eastAsia="IRNazanin"/>
          <w:color w:val="111111"/>
          <w:sz w:val="28"/>
          <w:sz w:val="28"/>
          <w:szCs w:val="28"/>
          <w:rtl w:val="true"/>
          <w:lang w:bidi="fa-IR"/>
        </w:rPr>
        <w:t xml:space="preserve">فكيف يكون في ضدّين 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كانا علی خلف أبينا</w:t>
      </w:r>
    </w:p>
    <w:p>
      <w:pPr>
        <w:pStyle w:val="Heading2"/>
        <w:numPr>
          <w:ilvl w:val="1"/>
          <w:numId w:val="1"/>
        </w:numPr>
        <w:rPr/>
      </w:pPr>
      <w:bookmarkStart w:id="8" w:name="__RefHeading___Toc15474980_2142443653"/>
      <w:bookmarkStart w:id="9" w:name="_Toc3"/>
      <w:bookmarkEnd w:id="8"/>
      <w:r>
        <w:rPr>
          <w:rtl w:val="true"/>
        </w:rPr>
        <w:t>فصل</w:t>
      </w:r>
      <w:r>
        <w:rPr>
          <w:rtl w:val="true"/>
        </w:rPr>
        <w:t>:</w:t>
      </w:r>
      <w:bookmarkEnd w:id="9"/>
    </w:p>
    <w:p>
      <w:pPr>
        <w:pStyle w:val="Heading3"/>
        <w:numPr>
          <w:ilvl w:val="2"/>
          <w:numId w:val="1"/>
        </w:numPr>
        <w:rPr/>
      </w:pPr>
      <w:bookmarkStart w:id="10" w:name="__RefHeading___Toc15474982_2142443653"/>
      <w:bookmarkStart w:id="11" w:name="_Toc4"/>
      <w:bookmarkEnd w:id="10"/>
      <w:r>
        <w:rPr>
          <w:rtl w:val="true"/>
        </w:rPr>
        <w:t>في كتمانهم الحق وإظهارهم الباطل</w:t>
      </w:r>
      <w:bookmarkEnd w:id="11"/>
    </w:p>
    <w:p>
      <w:pPr>
        <w:pStyle w:val="BookText"/>
        <w:rPr/>
      </w:pPr>
      <w:r>
        <w:rPr>
          <w:rFonts w:ascii="Amiri" w:hAnsi="Amiri" w:eastAsia="Amiri" w:cs="Amiri"/>
          <w:color w:val="111111"/>
          <w:sz w:val="28"/>
          <w:sz w:val="28"/>
          <w:szCs w:val="28"/>
          <w:rtl w:val="true"/>
          <w:lang w:bidi="ar-SA"/>
        </w:rPr>
        <w:t xml:space="preserve">كانوا يكتمون مناقب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كتموا مسجد الغدير بيد عمر وميقات المسلخ بمسجد عائشة وهمد مسجد براثا </w:t>
      </w:r>
      <w:r>
        <w:rPr>
          <w:rStyle w:val="FootnoteAnchor"/>
          <w:rtl w:val="true"/>
        </w:rPr>
        <w:footnoteReference w:id="27"/>
      </w:r>
      <w:r>
        <w:rPr>
          <w:rFonts w:ascii="Amiri" w:hAnsi="Amiri" w:eastAsia="Amiri" w:cs="Amiri"/>
          <w:color w:val="111111"/>
          <w:sz w:val="28"/>
          <w:sz w:val="28"/>
          <w:szCs w:val="28"/>
          <w:rtl w:val="true"/>
          <w:lang w:bidi="ar-SA"/>
        </w:rPr>
        <w:t xml:space="preserve">وجعل بيت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المسجد</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روى مسلم والبخارى وابن ماجة والطبري عن عائشة في حديثهم بمرض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في جملة ذلك فخرج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رجلين من اهل بيته أحدهما الفضل ورجل اخر يخطّ قدماه عاصباً رأسه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فلمّا حكى الرّاوي ذلك لإبن عباس قال أتعرف الرجل الآخر؟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لالم تسمه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كانت أمنا </w:t>
      </w:r>
      <w:r>
        <w:rPr>
          <w:rStyle w:val="FootnoteAnchor"/>
          <w:rtl w:val="true"/>
        </w:rPr>
        <w:footnoteReference w:id="28"/>
      </w:r>
      <w:r>
        <w:rPr>
          <w:rFonts w:ascii="Amiri" w:hAnsi="Amiri" w:eastAsia="Amiri" w:cs="Amiri"/>
          <w:color w:val="111111"/>
          <w:sz w:val="28"/>
          <w:sz w:val="28"/>
          <w:szCs w:val="28"/>
          <w:rtl w:val="true"/>
          <w:lang w:bidi="ar-SA"/>
        </w:rPr>
        <w:t>تقدر تذكره بخير وهى تستطيع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وکتم انس بن مالک و البراء بن عازب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وكانا بعد ذلك برویان ذلک اضطراراً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وكتم عكرمة آية التطهير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صاحب الأغاني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معاوية أنفذ جمالاً ومأتي رجل من الخوارج ليطم أثر غدير خم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عدل مصنفوا كتب الصحاح عن ايراد اكثر مناقب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واجتنبوا عن مثالب أعدائهم لما فيها من تنبيه المستضعفين على النظر في احوال القوم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وكانوا يروون نصف الخبر أو بعضه وهبهم حذفوها من الصحاح أيستطيعون أن يحذفوها من التاريخ والسير والأمالي والسنن والجوامع والتفاسير التي طبقت الأرض</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ونرجع الى رواية ما ورد في الصحاح من طريق أهعل السنة مع ما أخذ الله على العلماء من الميثاق ليبيننه للناس ولا يكتمونه بل كانوا يعدلون</w:t>
      </w:r>
      <w:r>
        <w:rPr>
          <w:rStyle w:val="FootnoteAnchor"/>
          <w:rtl w:val="true"/>
        </w:rPr>
        <w:footnoteReference w:id="29"/>
      </w:r>
      <w:r>
        <w:rPr>
          <w:rFonts w:ascii="IRNazanin" w:hAnsi="IRNazanin" w:eastAsia="IRNazanin"/>
          <w:color w:val="111111"/>
          <w:sz w:val="28"/>
          <w:sz w:val="28"/>
          <w:szCs w:val="28"/>
          <w:rtl w:val="true"/>
          <w:lang w:bidi="fa-IR"/>
        </w:rPr>
        <w:t>بمناقبهم الى اعدائهم</w:t>
      </w:r>
      <w:r>
        <w:rPr>
          <w:rFonts w:eastAsia="IRNazanin" w:cs="IRNazanin"/>
          <w:color w:val="111111"/>
          <w:sz w:val="28"/>
          <w:szCs w:val="28"/>
          <w:rtl w:val="true"/>
          <w:lang w:bidi="fa-IR"/>
        </w:rPr>
        <w:t xml:space="preserve">. </w:t>
      </w:r>
      <w:bookmarkStart w:id="12" w:name="pg15899_217181"/>
    </w:p>
    <w:p>
      <w:pPr>
        <w:pStyle w:val="BookText"/>
        <w:rPr/>
      </w:pPr>
      <w:bookmarkEnd w:id="12"/>
      <w:r>
        <w:rPr>
          <w:rFonts w:ascii="IRNazanin" w:hAnsi="IRNazanin" w:eastAsia="IRNazanin"/>
          <w:color w:val="111111"/>
          <w:sz w:val="28"/>
          <w:sz w:val="28"/>
          <w:szCs w:val="28"/>
          <w:rtl w:val="true"/>
          <w:lang w:bidi="fa-IR"/>
        </w:rPr>
        <w:t xml:space="preserve">كما قال الرّضي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تروي مناقب فضلها أعداؤها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وابدا تسندها </w:t>
      </w:r>
      <w:r>
        <w:rPr>
          <w:rStyle w:val="FootnoteAnchor"/>
          <w:rtl w:val="true"/>
        </w:rPr>
        <w:footnoteReference w:id="30"/>
      </w:r>
      <w:r>
        <w:rPr>
          <w:rFonts w:ascii="IRNazanin" w:hAnsi="IRNazanin" w:eastAsia="IRNazanin"/>
          <w:color w:val="111111"/>
          <w:sz w:val="28"/>
          <w:sz w:val="28"/>
          <w:szCs w:val="28"/>
          <w:rtl w:val="true"/>
          <w:lang w:bidi="fa-IR"/>
        </w:rPr>
        <w:t>الى أضدادها</w:t>
      </w:r>
    </w:p>
    <w:p>
      <w:pPr>
        <w:pStyle w:val="Heading3"/>
        <w:numPr>
          <w:ilvl w:val="2"/>
          <w:numId w:val="1"/>
        </w:numPr>
        <w:rPr/>
      </w:pPr>
      <w:bookmarkStart w:id="13" w:name="__RefHeading___Toc15474984_2142443653"/>
      <w:bookmarkStart w:id="14" w:name="_Toc5"/>
      <w:bookmarkEnd w:id="13"/>
      <w:r>
        <w:rPr>
          <w:rtl w:val="true"/>
        </w:rPr>
        <w:t>ومن فرط بغضهم</w:t>
      </w:r>
      <w:r>
        <w:rPr>
          <w:rtl w:val="true"/>
        </w:rPr>
        <w:t>:</w:t>
      </w:r>
      <w:bookmarkEnd w:id="14"/>
    </w:p>
    <w:p>
      <w:pPr>
        <w:pStyle w:val="BookText"/>
        <w:rPr/>
      </w:pPr>
      <w:r>
        <w:rPr>
          <w:rFonts w:ascii="Amiri" w:hAnsi="Amiri" w:eastAsia="Amiri" w:cs="Amiri"/>
          <w:color w:val="111111"/>
          <w:sz w:val="28"/>
          <w:sz w:val="28"/>
          <w:szCs w:val="28"/>
          <w:rtl w:val="true"/>
          <w:lang w:bidi="ar-SA"/>
        </w:rPr>
        <w:t xml:space="preserve">انّ ابانعيم صاحب الحلية قدم مأة وسبعون رجلاً من الصحابة في كتابه على الحسن والحسين فاطمة </w:t>
      </w:r>
      <w:r>
        <w:rPr>
          <w:rStyle w:val="FootnoteAnchor"/>
          <w:rtl w:val="true"/>
        </w:rPr>
        <w:footnoteReference w:id="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وقدّم خمسين رجلاً من التابعين على زين العابدين 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وازكى القوم البخارى وقد اخرج فى الصحيح عن ابن ملجم وعدّله وروى عن بسر </w:t>
      </w:r>
      <w:r>
        <w:rPr>
          <w:rStyle w:val="FootnoteAnchor"/>
          <w:rtl w:val="true"/>
        </w:rPr>
        <w:footnoteReference w:id="32"/>
      </w:r>
      <w:r>
        <w:rPr>
          <w:rFonts w:ascii="Amiri" w:hAnsi="Amiri" w:eastAsia="Amiri" w:cs="Amiri"/>
          <w:color w:val="111111"/>
          <w:sz w:val="28"/>
          <w:sz w:val="28"/>
          <w:szCs w:val="28"/>
          <w:rtl w:val="true"/>
          <w:lang w:bidi="ar-SA"/>
        </w:rPr>
        <w:t>بن ارطاة وعن عمران بن حطّان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وترك فيه ذكر غدير خم وخبر الطير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وأعدل القوم ابن جرير الطبري وما ذكر في تاريخه حديث الطّير </w:t>
      </w:r>
      <w:r>
        <w:rPr>
          <w:rStyle w:val="FootnoteAnchor"/>
          <w:rtl w:val="true"/>
        </w:rPr>
        <w:footnoteReference w:id="33"/>
      </w:r>
      <w:r>
        <w:rPr>
          <w:rFonts w:ascii="Amiri" w:hAnsi="Amiri" w:eastAsia="Amiri" w:cs="Amiri"/>
          <w:color w:val="111111"/>
          <w:sz w:val="28"/>
          <w:sz w:val="28"/>
          <w:szCs w:val="28"/>
          <w:rtl w:val="true"/>
          <w:lang w:bidi="ar-SA"/>
        </w:rPr>
        <w:t>ولا فى تفسيره سبب نزول هل أتى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 </w:t>
      </w:r>
      <w:r>
        <w:rPr>
          <w:rStyle w:val="FootnoteAnchor"/>
          <w:rtl w:val="true"/>
        </w:rPr>
        <w:footnoteReference w:id="34"/>
      </w:r>
      <w:r>
        <w:rPr>
          <w:rFonts w:ascii="Amiri" w:hAnsi="Amiri" w:eastAsia="Amiri" w:cs="Amiri"/>
          <w:color w:val="111111"/>
          <w:sz w:val="28"/>
          <w:sz w:val="28"/>
          <w:szCs w:val="28"/>
          <w:rtl w:val="true"/>
          <w:lang w:bidi="ar-SA"/>
        </w:rPr>
        <w:t xml:space="preserve">في إشخاص أبي ذرّ اشياء كريهة وأموراً شنيعة ذكرها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وأنصف القوم مسلم وقد ذكر في خطبة كتابه عن سفين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الناس يحملون</w:t>
      </w:r>
      <w:r>
        <w:rPr>
          <w:rStyle w:val="FootnoteAnchor"/>
          <w:rtl w:val="true"/>
        </w:rPr>
        <w:footnoteReference w:id="36"/>
      </w:r>
      <w:r>
        <w:rPr>
          <w:rFonts w:ascii="Amiri" w:hAnsi="Amiri" w:eastAsia="Amiri" w:cs="Amiri"/>
          <w:color w:val="111111"/>
          <w:sz w:val="28"/>
          <w:sz w:val="28"/>
          <w:szCs w:val="28"/>
          <w:rtl w:val="true"/>
          <w:lang w:bidi="ar-SA"/>
        </w:rPr>
        <w:t>عن جابر الجعفي قبل أن يظهر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روى عن جرّاح بن مليح أنّه سمع جابراً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عندى سبعون ألف حديث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فياعجبا مسلم المعتمد كان لا يأخذ عمّن أخذ </w:t>
      </w:r>
      <w:r>
        <w:rPr>
          <w:rStyle w:val="FootnoteAnchor"/>
          <w:rtl w:val="true"/>
        </w:rPr>
        <w:footnoteReference w:id="37"/>
      </w:r>
      <w:r>
        <w:rPr>
          <w:rFonts w:ascii="Amiri" w:hAnsi="Amiri" w:eastAsia="Amiri" w:cs="Amiri"/>
          <w:color w:val="111111"/>
          <w:sz w:val="28"/>
          <w:sz w:val="28"/>
          <w:szCs w:val="28"/>
          <w:rtl w:val="true"/>
          <w:lang w:bidi="ar-SA"/>
        </w:rPr>
        <w:t xml:space="preserve">من محمّد بن علي بن الحسين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ولد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وانفذ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اليه سلامه على لسان جابر الأنصاري وسماه باقر علم النبيين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ويأخذ ممن لا يعرف له 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كانوا يلبسون الحق على الناس كما روى ان شاميّاً سدل يوم 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ابوتراب الخارجي هذا الذي نقاتله؟</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فتحوّل الى عسكر 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 لي هذه الوصيفة،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سكينة بنت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أم كلثوم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 يا يزيد هكذا تفعل ببنات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فضرب الأعرابي بيده الى السيف وعدا على يزيد وقتل الأعرابّي</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وسئل بعضهم عن معاداته 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وسببها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بلغنى انه لا يصوم ولا يصلّى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وسأل عبدالله بن على مشايخ اهل الشام ما حملكم في خروجكم على آل</w:t>
      </w:r>
    </w:p>
    <w:p>
      <w:pPr>
        <w:pStyle w:val="BookText"/>
        <w:rPr/>
      </w:pP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فحلفوا اننا ما نعرف من آل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سوى بني أمية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ذلك من تزوير عمرو ومعاوية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بعضهم 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ألزم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السنة؟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ابى بكر بن ابي طالب وعمر بن ابي قحافة وعثمان بن ابي سفيان وأستاذهم معاوية بن ابى الخطاب ثم ألعن أباتراب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معاوية هذا؟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 لا تعرفه هذا كان من حملة العرش فزوّجه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ابنته عائشة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أبو تراب؟</w:t>
      </w:r>
    </w:p>
    <w:p>
      <w:pPr>
        <w:pStyle w:val="BookText"/>
        <w:rPr/>
      </w:pPr>
      <w:r>
        <w:rPr>
          <w:rFonts w:ascii="Amiri" w:hAnsi="Amiri" w:eastAsia="Amiri" w:cs="Amiri"/>
          <w:color w:val="111111"/>
          <w:sz w:val="28"/>
          <w:sz w:val="28"/>
          <w:szCs w:val="28"/>
          <w:rtl w:val="true"/>
          <w:lang w:bidi="ar-SA"/>
        </w:rPr>
        <w:t xml:space="preserve">قال الذى كان يقاتل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دائماً فصار اليوم خارجياً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 الشهرستاني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لمحمّد سلوا سيوف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ضربوا بها هامات آل محمّد</w:t>
      </w:r>
    </w:p>
    <w:p>
      <w:pPr>
        <w:pStyle w:val="BookText"/>
        <w:rPr/>
      </w:pPr>
      <w:r>
        <w:rPr>
          <w:rFonts w:ascii="Amiri" w:hAnsi="Amiri" w:eastAsia="Amiri" w:cs="Amiri"/>
          <w:color w:val="111111"/>
          <w:sz w:val="28"/>
          <w:sz w:val="28"/>
          <w:szCs w:val="28"/>
          <w:rtl w:val="true"/>
          <w:lang w:bidi="ar-SA"/>
        </w:rPr>
        <w:t xml:space="preserve">وكان آل محمّد أعداؤه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وكأنّما الأعداء عترة أحمد</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عبد المحسن الصوري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يا بنى الزهراء ماذا فعلت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فيكم الأيّام من من عجب وذمّ</w:t>
      </w:r>
    </w:p>
    <w:p>
      <w:pPr>
        <w:pStyle w:val="BookText"/>
        <w:rPr/>
      </w:pPr>
      <w:r>
        <w:rPr>
          <w:rFonts w:ascii="IRNazanin" w:hAnsi="IRNazanin" w:eastAsia="IRNazanin"/>
          <w:color w:val="111111"/>
          <w:sz w:val="28"/>
          <w:sz w:val="28"/>
          <w:szCs w:val="28"/>
          <w:rtl w:val="true"/>
          <w:lang w:bidi="fa-IR"/>
        </w:rPr>
        <w:t xml:space="preserve">وأبيكم والذى وصّی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لأبيكم جدّكم فى يوم خمّ</w:t>
      </w:r>
    </w:p>
    <w:p>
      <w:pPr>
        <w:pStyle w:val="BookText"/>
        <w:rPr/>
      </w:pPr>
      <w:r>
        <w:rPr>
          <w:rFonts w:ascii="IRNazanin" w:hAnsi="IRNazanin" w:eastAsia="IRNazanin"/>
          <w:color w:val="111111"/>
          <w:sz w:val="28"/>
          <w:sz w:val="28"/>
          <w:szCs w:val="28"/>
          <w:rtl w:val="true"/>
          <w:lang w:bidi="fa-IR"/>
        </w:rPr>
        <w:t>و عجيب ان حفا 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 في الناس وفيكم لم يقم</w:t>
      </w:r>
    </w:p>
    <w:p>
      <w:pPr>
        <w:pStyle w:val="BookText"/>
        <w:rPr/>
      </w:pPr>
      <w:r>
        <w:rPr>
          <w:rFonts w:ascii="Amiri" w:hAnsi="Amiri" w:eastAsia="Amiri" w:cs="Amiri"/>
          <w:color w:val="111111"/>
          <w:sz w:val="28"/>
          <w:sz w:val="28"/>
          <w:szCs w:val="28"/>
          <w:rtl w:val="true"/>
          <w:lang w:bidi="ar-SA"/>
        </w:rPr>
        <w:t xml:space="preserve">ثم صارت سنة جارية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أمكنه الظل ظلم</w:t>
      </w:r>
    </w:p>
    <w:p>
      <w:pPr>
        <w:pStyle w:val="BookText"/>
        <w:rPr/>
      </w:pPr>
      <w:r>
        <w:rPr>
          <w:rFonts w:ascii="Amiri" w:hAnsi="Amiri" w:eastAsia="Amiri" w:cs="Amiri"/>
          <w:color w:val="111111"/>
          <w:sz w:val="28"/>
          <w:sz w:val="28"/>
          <w:szCs w:val="28"/>
          <w:rtl w:val="true"/>
          <w:lang w:bidi="ar-SA"/>
        </w:rPr>
        <w:t xml:space="preserve">ولما 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فرحوا وجعلوا عيداً وأرادوا أن يلبسوا على الناس يوم عيدهم،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طبخ فيه وأكتحل فيه أو إستسقى أو ملح يكون له كذا وكذا من الثواب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ميثم التمار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كان </w:t>
      </w:r>
      <w:r>
        <w:rPr>
          <w:rStyle w:val="FootnoteAnchor"/>
          <w:rtl w:val="true"/>
        </w:rPr>
        <w:footnoteReference w:id="38"/>
      </w:r>
      <w:r>
        <w:rPr>
          <w:rFonts w:ascii="IRNazanin" w:hAnsi="IRNazanin" w:eastAsia="IRNazanin"/>
          <w:color w:val="111111"/>
          <w:sz w:val="28"/>
          <w:sz w:val="28"/>
          <w:szCs w:val="28"/>
          <w:rtl w:val="true"/>
          <w:lang w:bidi="fa-IR"/>
        </w:rPr>
        <w:t>فيه توبة آدم وانّما كان ذلك في ذى الحجة وقالوا فيه خرج يونس من بطن الحوت وانما كان فى ذى القعدة وقالوا فيه إستوى فلک نوح وانما كان ذلك في الثاني عشر من ذى الحجة وقالوا فيه فقل البحر لبني إسرائيل وإنّما ذلك في ربيع الأول</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عبدالله بن سنان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خبر وخلق الظلمة يوم الأربعاء يوم عاشوراء في مثل ذلك تعنى </w:t>
      </w:r>
      <w:r>
        <w:rPr>
          <w:rStyle w:val="FootnoteAnchor"/>
          <w:rtl w:val="true"/>
        </w:rPr>
        <w:footnoteReference w:id="39"/>
      </w:r>
      <w:r>
        <w:rPr>
          <w:rFonts w:ascii="Amiri" w:hAnsi="Amiri" w:eastAsia="Amiri" w:cs="Amiri"/>
          <w:color w:val="111111"/>
          <w:sz w:val="28"/>
          <w:sz w:val="28"/>
          <w:szCs w:val="28"/>
          <w:rtl w:val="true"/>
          <w:lang w:bidi="ar-SA"/>
        </w:rPr>
        <w:t xml:space="preserve">العاشر من المحرّم في تقديره </w:t>
      </w:r>
    </w:p>
    <w:p>
      <w:pPr>
        <w:pStyle w:val="BookText"/>
        <w:rPr/>
      </w:pPr>
      <w:r>
        <w:rPr>
          <w:rFonts w:ascii="Amiri" w:hAnsi="Amiri" w:eastAsia="Amiri" w:cs="Amiri"/>
          <w:color w:val="111111"/>
          <w:sz w:val="28"/>
          <w:sz w:val="28"/>
          <w:szCs w:val="28"/>
          <w:rtl w:val="true"/>
          <w:lang w:bidi="ar-SA"/>
        </w:rPr>
        <w:t>مرزكي النحوي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أنّ يوم الطّف من آل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شام يوم سنّ الحرب واجبة</w:t>
      </w:r>
    </w:p>
    <w:p>
      <w:pPr>
        <w:pStyle w:val="BookText"/>
        <w:rPr/>
      </w:pPr>
      <w:r>
        <w:rPr>
          <w:rFonts w:ascii="IRNazanin" w:hAnsi="IRNazanin" w:eastAsia="IRNazanin"/>
          <w:color w:val="111111"/>
          <w:sz w:val="28"/>
          <w:sz w:val="28"/>
          <w:szCs w:val="28"/>
          <w:rtl w:val="true"/>
          <w:lang w:bidi="fa-IR"/>
        </w:rPr>
        <w:t xml:space="preserve">ففيه سقی قابیل هابيل حتفه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وساور نوحاً من أعاديه غالبة</w:t>
      </w:r>
    </w:p>
    <w:p>
      <w:pPr>
        <w:pStyle w:val="BookText"/>
        <w:rPr/>
      </w:pPr>
      <w:r>
        <w:rPr>
          <w:rFonts w:ascii="Amiri" w:hAnsi="Amiri" w:eastAsia="Amiri" w:cs="Amiri"/>
          <w:color w:val="111111"/>
          <w:sz w:val="28"/>
          <w:sz w:val="28"/>
          <w:szCs w:val="28"/>
          <w:rtl w:val="true"/>
          <w:lang w:bidi="ar-SA"/>
        </w:rPr>
        <w:t xml:space="preserve">وفيه تولى عقر ناقة 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ارو شئت للخليل لهايبة</w:t>
      </w:r>
    </w:p>
    <w:p>
      <w:pPr>
        <w:pStyle w:val="BookText"/>
        <w:rPr/>
      </w:pPr>
      <w:r>
        <w:rPr>
          <w:rFonts w:ascii="Amiri" w:hAnsi="Amiri" w:eastAsia="Amiri" w:cs="Amiri"/>
          <w:color w:val="111111"/>
          <w:sz w:val="28"/>
          <w:sz w:val="28"/>
          <w:szCs w:val="28"/>
          <w:rtl w:val="true"/>
          <w:lang w:bidi="ar-SA"/>
        </w:rPr>
        <w:t xml:space="preserve">وفيه رمى الألواح موسى تعبثا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وجرّ اليه رأس هارون جاذبة</w:t>
      </w:r>
    </w:p>
    <w:p>
      <w:pPr>
        <w:pStyle w:val="BookText"/>
        <w:rPr/>
      </w:pPr>
      <w:r>
        <w:rPr>
          <w:rFonts w:ascii="Amiri" w:hAnsi="Amiri" w:eastAsia="Amiri" w:cs="Amiri"/>
          <w:color w:val="111111"/>
          <w:sz w:val="28"/>
          <w:sz w:val="28"/>
          <w:szCs w:val="28"/>
          <w:rtl w:val="true"/>
          <w:lang w:bidi="ar-SA"/>
        </w:rPr>
        <w:t xml:space="preserve">وفيه عدت تسطوا اليهود ببغيها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زكريا وإبنه و تواثبه</w:t>
      </w:r>
    </w:p>
    <w:p>
      <w:pPr>
        <w:pStyle w:val="BookText"/>
        <w:rPr/>
      </w:pPr>
      <w:r>
        <w:rPr>
          <w:rFonts w:ascii="Amiri" w:hAnsi="Amiri" w:eastAsia="Amiri" w:cs="Amiri"/>
          <w:color w:val="111111"/>
          <w:sz w:val="28"/>
          <w:sz w:val="28"/>
          <w:szCs w:val="28"/>
          <w:rtl w:val="true"/>
          <w:lang w:bidi="ar-SA"/>
        </w:rPr>
        <w:t xml:space="preserve">وفيه ثوى عم النبي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وفضت ثناياه وأدمى حاجبه</w:t>
      </w:r>
    </w:p>
    <w:p>
      <w:pPr>
        <w:pStyle w:val="BookText"/>
        <w:rPr/>
      </w:pPr>
      <w:r>
        <w:rPr>
          <w:rFonts w:ascii="Amiri" w:hAnsi="Amiri" w:eastAsia="Amiri" w:cs="Amiri"/>
          <w:color w:val="111111"/>
          <w:sz w:val="28"/>
          <w:sz w:val="28"/>
          <w:szCs w:val="28"/>
          <w:rtl w:val="true"/>
          <w:lang w:bidi="ar-SA"/>
        </w:rPr>
        <w:t xml:space="preserve">وفيه سرت أرجاس حرب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العوالى للحسين تجاربه</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فيه تولّى حربه كل مارق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بقتل يوم بدر يطالبه </w:t>
      </w:r>
    </w:p>
    <w:p>
      <w:pPr>
        <w:pStyle w:val="BookText"/>
        <w:rPr/>
      </w:pPr>
      <w:r>
        <w:rPr>
          <w:rFonts w:ascii="Amiri" w:hAnsi="Amiri" w:eastAsia="Amiri" w:cs="Amiri"/>
          <w:color w:val="111111"/>
          <w:sz w:val="28"/>
          <w:sz w:val="28"/>
          <w:szCs w:val="28"/>
          <w:rtl w:val="true"/>
          <w:lang w:bidi="ar-SA"/>
        </w:rPr>
        <w:t xml:space="preserve">ثم كانوا يمنعون الناس عن رواية مناقبهم بالخير </w:t>
      </w:r>
      <w:r>
        <w:rPr>
          <w:rStyle w:val="FootnoteAnchor"/>
          <w:rtl w:val="true"/>
        </w:rPr>
        <w:footnoteReference w:id="40"/>
      </w:r>
      <w:r>
        <w:rPr>
          <w:rFonts w:ascii="Amiri" w:hAnsi="Amiri" w:eastAsia="Amiri" w:cs="Amiri"/>
          <w:color w:val="111111"/>
          <w:sz w:val="28"/>
          <w:sz w:val="28"/>
          <w:szCs w:val="28"/>
          <w:rtl w:val="true"/>
          <w:lang w:bidi="ar-SA"/>
        </w:rPr>
        <w:t>كما قال معاوية لابن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كتبنا للآفاق بنهي </w:t>
      </w:r>
      <w:r>
        <w:rPr>
          <w:rStyle w:val="FootnoteAnchor"/>
          <w:rtl w:val="true"/>
        </w:rPr>
        <w:footnoteReference w:id="41"/>
      </w:r>
      <w:r>
        <w:rPr>
          <w:rFonts w:ascii="IRNazanin" w:hAnsi="IRNazanin" w:eastAsia="IRNazanin"/>
          <w:color w:val="111111"/>
          <w:sz w:val="28"/>
          <w:sz w:val="28"/>
          <w:szCs w:val="28"/>
          <w:rtl w:val="true"/>
          <w:lang w:bidi="fa-IR"/>
        </w:rPr>
        <w:t>عن ذكر مناقب عليّ بن أبي طالب السلام فکف لسانك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أفنهينا عن قرائة القرآن؟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أفنهينا عن تأويله؟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أفتقرأه ولا نسئل عما عني الله به؟ والعمل به أولى من قرائته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نعمل ولا نعلم ما عني الله به؟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عن غير أهل بيتك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متروک </w:t>
      </w:r>
      <w:r>
        <w:rPr>
          <w:rStyle w:val="FootnoteAnchor"/>
          <w:rtl w:val="true"/>
        </w:rPr>
        <w:footnoteReference w:id="42"/>
      </w:r>
      <w:r>
        <w:rPr>
          <w:rFonts w:ascii="Amiri" w:hAnsi="Amiri" w:eastAsia="Amiri" w:cs="Amiri"/>
          <w:color w:val="111111"/>
          <w:sz w:val="28"/>
          <w:sz w:val="28"/>
          <w:szCs w:val="28"/>
          <w:rtl w:val="true"/>
          <w:lang w:bidi="ar-SA"/>
        </w:rPr>
        <w:t xml:space="preserve">علينا، أفتسأل غيرنا يا معاوية انتهانا </w:t>
      </w:r>
      <w:r>
        <w:rPr>
          <w:rStyle w:val="FootnoteAnchor"/>
          <w:rtl w:val="true"/>
        </w:rPr>
        <w:footnoteReference w:id="43"/>
      </w:r>
      <w:r>
        <w:rPr>
          <w:rFonts w:ascii="IRNazanin" w:hAnsi="IRNazanin" w:eastAsia="IRNazanin"/>
          <w:color w:val="111111"/>
          <w:sz w:val="28"/>
          <w:sz w:val="28"/>
          <w:szCs w:val="28"/>
          <w:rtl w:val="true"/>
          <w:lang w:bidi="fa-IR"/>
        </w:rPr>
        <w:t>ان نعبد الله فاذا تهلک الأمة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أقرؤا ولا ترووا مما انزل الله فيكم وأرووا ما سوى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يريدون ليطفئوا نور الله بأفواههم، الآية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انفذ معاوية اليه بمأة ألف درهم ونادى ان قد برأة للذمة ممن روى حديثاً في مناقب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وفضل 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وكتب الى جميع عماله لا تجيزوا لأحد من شيعة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شهادة وأحسنوا بمن ذكر من مناقب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فلبثوا بذلك ما شاء الله، ثم كتب الى عماله ان الحديث في عثمان قد كثر وفشا </w:t>
      </w:r>
      <w:r>
        <w:rPr>
          <w:rStyle w:val="FootnoteAnchor"/>
          <w:rtl w:val="true"/>
        </w:rPr>
        <w:footnoteReference w:id="45"/>
      </w:r>
      <w:r>
        <w:rPr>
          <w:rFonts w:ascii="Amiri" w:hAnsi="Amiri" w:eastAsia="Amiri" w:cs="Amiri"/>
          <w:color w:val="111111"/>
          <w:sz w:val="28"/>
          <w:sz w:val="28"/>
          <w:szCs w:val="28"/>
          <w:rtl w:val="true"/>
          <w:lang w:bidi="ar-SA"/>
        </w:rPr>
        <w:t>في كل مصر، فادعوا الناس الى الرواية فى معاوية وفضله فانّ ذلكم أحبّ الينا وأقرّ لأعيننا وأدحض لحجّة أهل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فعمل على ذلك حتى عملوا صبيان المكاتب ونسوان الدور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القاضي والخطيب والمحدّث والمذكر والفقيه والشاعر يتقدّم اليهم بالايعاد والتخويف ألّا يذكروا جزئاً </w:t>
      </w:r>
      <w:r>
        <w:rPr>
          <w:rStyle w:val="FootnoteAnchor"/>
          <w:rtl w:val="true"/>
        </w:rPr>
        <w:footnoteReference w:id="46"/>
      </w:r>
      <w:r>
        <w:rPr>
          <w:rFonts w:ascii="IRNazanin" w:hAnsi="IRNazanin" w:eastAsia="IRNazanin"/>
          <w:color w:val="111111"/>
          <w:sz w:val="28"/>
          <w:sz w:val="28"/>
          <w:szCs w:val="28"/>
          <w:rtl w:val="true"/>
          <w:lang w:bidi="fa-IR"/>
        </w:rPr>
        <w:t>واحداً من فضائلهم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فلذلك كانت أئمتنا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يلحنون قفى كلامهم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 الله بن سداد الزياد الليثي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ورددت أنّي أترك أن احدث بفضائل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الى الليل وان عنقى ضربت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وأتي بعض الشيعة ملكاً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جزية ذمّي؟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دينارين على أن أذكر الحق فأبى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فلقد كان المحدّث يحدّث بحديث فى الفقه أو يأتي بخبر المبارزة،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 من قريش، أو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 من المسلمين</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عبد الرحمن بن ابى ليلى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حدّثنى رجل من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وكان الحسن البصري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أبوزينب وأبو حنيفة يروى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مسروق عن الصدّيقة بنت الصديق حبيبة الله يعنى عائشة؛ وإذا ذكر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وكانوا لا يجسرون أن يسمّوا الأولاد عليّاً؛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موسى بن علي بن رباح سمّي إبنه عليّاً فذبحوا إبنه في حجره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ابوعبد الله الورّاق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بسمرقند فتكلّم الناس في العجايب فقال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وأعجب من هذا سمعت رجلاً يق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 محمّد وعلي فقاموا اليه وضربوه حتى مات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سمعنا ذلک منک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المعتمر بن </w:t>
      </w:r>
      <w:r>
        <w:rPr>
          <w:rStyle w:val="FootnoteAnchor"/>
          <w:rtl w:val="true"/>
        </w:rPr>
        <w:footnoteReference w:id="47"/>
      </w:r>
      <w:r>
        <w:rPr>
          <w:rFonts w:ascii="Amiri" w:hAnsi="Amiri" w:eastAsia="Amiri" w:cs="Amiri"/>
          <w:color w:val="111111"/>
          <w:sz w:val="28"/>
          <w:sz w:val="28"/>
          <w:szCs w:val="28"/>
          <w:rtl w:val="true"/>
          <w:lang w:bidi="ar-SA"/>
        </w:rPr>
        <w:t>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أبي يقول كتبت المغازي بالمدينة أيام بنى اميّة وما احد يذكر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بخبر الاّ قطع لسانه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وفى كامل المبرّد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ابا الاسود الدئلي كان من سكان البصرة في بني</w:t>
      </w:r>
      <w:r>
        <w:rPr>
          <w:rStyle w:val="FootnoteAnchor"/>
          <w:rtl w:val="true"/>
        </w:rPr>
        <w:footnoteReference w:id="48"/>
      </w:r>
      <w:r>
        <w:rPr>
          <w:rFonts w:ascii="IRNazanin" w:hAnsi="IRNazanin" w:eastAsia="IRNazanin"/>
          <w:color w:val="111111"/>
          <w:sz w:val="28"/>
          <w:sz w:val="28"/>
          <w:szCs w:val="28"/>
          <w:rtl w:val="true"/>
          <w:lang w:bidi="fa-IR"/>
        </w:rPr>
        <w:t>قشير وكانوا يرجمونه بالليل فشکی ذلك الى رؤسائهم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فقالت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يرميه،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الله رماني لما أخطأني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أنشد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يقول الأرذلون بنو قشير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طوال الدهر لا تنسى عليا</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أحبّ محمّدا حبّا شديدا </w:t>
      </w:r>
    </w:p>
    <w:p>
      <w:pPr>
        <w:pStyle w:val="BookText"/>
        <w:rPr/>
      </w:pPr>
      <w:r>
        <w:rPr>
          <w:rFonts w:ascii="Amiri" w:hAnsi="Amiri" w:eastAsia="Amiri" w:cs="Amiri"/>
          <w:color w:val="111111"/>
          <w:sz w:val="28"/>
          <w:sz w:val="28"/>
          <w:szCs w:val="28"/>
          <w:rtl w:val="true"/>
          <w:lang w:bidi="ar-SA"/>
        </w:rPr>
        <w:t>و عباسا وحمزة و الوصيّا</w:t>
      </w:r>
    </w:p>
    <w:p>
      <w:pPr>
        <w:pStyle w:val="BookText"/>
        <w:rPr/>
      </w:pPr>
      <w:r>
        <w:rPr>
          <w:rFonts w:ascii="Amiri" w:hAnsi="Amiri" w:eastAsia="Amiri" w:cs="Amiri"/>
          <w:color w:val="111111"/>
          <w:sz w:val="28"/>
          <w:sz w:val="28"/>
          <w:szCs w:val="28"/>
          <w:rtl w:val="true"/>
          <w:lang w:bidi="ar-SA"/>
        </w:rPr>
        <w:t xml:space="preserve">بنو عمّ النبيّ واقربيه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احب الناس كلهم البينا</w:t>
      </w:r>
    </w:p>
    <w:p>
      <w:pPr>
        <w:pStyle w:val="BookText"/>
        <w:rPr/>
      </w:pPr>
      <w:r>
        <w:rPr>
          <w:rFonts w:ascii="Amiri" w:hAnsi="Amiri" w:eastAsia="Amiri" w:cs="Amiri"/>
          <w:color w:val="111111"/>
          <w:sz w:val="28"/>
          <w:sz w:val="28"/>
          <w:szCs w:val="28"/>
          <w:rtl w:val="true"/>
          <w:lang w:bidi="ar-SA"/>
        </w:rPr>
        <w:t xml:space="preserve">فإن يك حبّهم رشدا أصبه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لست بمخطئ إن كان غيّا</w:t>
      </w:r>
    </w:p>
    <w:p>
      <w:pPr>
        <w:pStyle w:val="BookText"/>
        <w:rPr/>
      </w:pPr>
      <w:r>
        <w:rPr>
          <w:rFonts w:ascii="Amiri" w:hAnsi="Amiri" w:eastAsia="Amiri" w:cs="Amiri"/>
          <w:color w:val="111111"/>
          <w:sz w:val="28"/>
          <w:sz w:val="28"/>
          <w:szCs w:val="28"/>
          <w:rtl w:val="true"/>
          <w:lang w:bidi="ar-SA"/>
        </w:rPr>
        <w:t>وكان المحقّقون يكتمون الحق خوفاً على نفوسهم وأهاليهم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عبدالله بن احمد بن حنبل انّه سأل مالک بن دینار عن ابى جبير من كان حامل لواء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 الىّ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كأنّك رخي البال؟</w:t>
      </w:r>
    </w:p>
    <w:p>
      <w:pPr>
        <w:pStyle w:val="BookText"/>
        <w:rPr/>
      </w:pPr>
      <w:r>
        <w:rPr>
          <w:rFonts w:ascii="Amiri" w:hAnsi="Amiri" w:eastAsia="Amiri" w:cs="Amiri"/>
          <w:color w:val="111111"/>
          <w:sz w:val="28"/>
          <w:sz w:val="28"/>
          <w:szCs w:val="28"/>
          <w:rtl w:val="true"/>
          <w:lang w:bidi="ar-SA"/>
        </w:rPr>
        <w:t>فغضبت وشكوت الى الفراء،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 سألته وهو خائف من الحجاج، فسءله الآن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فسألته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حاملها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سمعته من عبد الله بن عباس</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جابر بن يزيد لقد فتشت عن ضمائر فقهاء الحجاز والعراق والمغرب زيادة على ثمانية وسبعين رجلاً بالرفق، فما وجدت منهم من يعرف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فضله سوى ثلاثة نفر منهم فدفنت ما اصبت منهم في الماء</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وكانت الشعراء يحذفون المناقب من دواوينهم خوفاً من العامة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 ترى الى رائية ابي تمام وميميته والى نونية المتنبي والى دالية البحتري والى قافية ابی فراس والی کلمات ابي نواس والى تعارض المعرّى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وكان ابراهيم بن عباس الصولي يمدح على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ولى ابراهيم بن العباس ديوان الضياع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ابى اسحاق ابن ابراهيم أخى زيدان الكاتب عن ضياع كانت في يده بحلوان وغيرها وطالبه بمال فنفذ اليه من يعلمه ان شعره فى الرضاء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بخطبه عندي وبغير خطه والله لئن استمر على ظلمي ولم يزل عنبي المطالبة لأوصلن الشعر الى المتوكل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سمع ابراهيم ذلك اضطرب اضطراباً شديد واسقط جميع ما كان طالبه به وأخذ الشعر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وكانت العلماء يضيفون الهزل لكيما يذكروا في كتبهم منقبة مثل الأغاني عن الأصفهاني والاقتراح عن أبي حيان التوحيدي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واجتمعت العامة على قتل رجل فقال له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ذنبك؟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من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 أسئلكم مسئلة</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خير الناس بعد 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ابوبكر قال ومن بعده؟ قالوا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بعده؟ قالوا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w:t>
      </w:r>
    </w:p>
    <w:p>
      <w:pPr>
        <w:pStyle w:val="BookText"/>
        <w:rPr/>
      </w:pPr>
      <w:r>
        <w:rPr>
          <w:rFonts w:ascii="Amiri" w:hAnsi="Amiri" w:eastAsia="Amiri" w:cs="Amiri"/>
          <w:color w:val="111111"/>
          <w:sz w:val="28"/>
          <w:sz w:val="28"/>
          <w:szCs w:val="28"/>
          <w:rtl w:val="true"/>
          <w:lang w:bidi="ar-SA"/>
        </w:rPr>
        <w:t xml:space="preserve">بعده؟ قالوا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تقتلون هذا المسكين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 لبهلول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خير الناس بعد 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فضربوه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ابوبكر، ثم سألوه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خيرهم بعد ابي بكر؟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فضربوهو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سألوه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خيرهم بعد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سألوه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خيرهم بعد عثمان؟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نمرود بن کنعان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اقول بعد ذلك لان في أسمه سماً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الوليد يجهد في دفن اسمائهم ثم انقطع رائه وقال لبنيه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عليكم بالدين فانّي لم أرى الدين بنى شيئاً فهدمته الدنيا ورأيت الدنيا قد بنت بنياناً هدمه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زلت أسمع اهلينا وأصحابنا يسبّون عليّاً ويدفنون فضائله ويحملون الناس على شنئانه، فلا يزيد ذلك في القلوب الأقرباً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ويجتهدون في تقريبهم من نفوس الخلق فلا يزيدون بذلك الا بعداً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إبن هان المغربي</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ما بناء شاده الله وحده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تهدمت الدنيا ولم ينهدم </w:t>
      </w:r>
    </w:p>
    <w:p>
      <w:pPr>
        <w:pStyle w:val="BookText"/>
        <w:rPr/>
      </w:pPr>
      <w:r>
        <w:rPr>
          <w:rFonts w:ascii="Amiri" w:hAnsi="Amiri" w:eastAsia="Amiri" w:cs="Amiri"/>
          <w:color w:val="111111"/>
          <w:sz w:val="28"/>
          <w:sz w:val="28"/>
          <w:szCs w:val="28"/>
          <w:rtl w:val="true"/>
          <w:lang w:bidi="ar-SA"/>
        </w:rPr>
        <w:t xml:space="preserve">قال الشعبي </w:t>
      </w:r>
      <w:r>
        <w:rPr>
          <w:rStyle w:val="FootnoteAnchor"/>
          <w:rtl w:val="true"/>
        </w:rPr>
        <w:footnoteReference w:id="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كنت اسمع خطباء بني أمية لعنهم الله يسبّون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منابرهم فكأنما يشال الضبعة الى الشسماء وكنت أسمعهم يمدحون أسلافهم فكأنّما يكشفون عن جيفة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هدم عبد الملک ابن مروان بيت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كان في مسجد المدينة لما عرف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تركها وسدّ أبواب الأخر وزاد في المسجد تعلّلاً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ما جرى في عمارة الحائر وتسلّط اليهود</w:t>
      </w:r>
    </w:p>
    <w:p>
      <w:pPr>
        <w:pStyle w:val="BookText"/>
        <w:rPr/>
      </w:pPr>
      <w:r>
        <w:rPr>
          <w:rFonts w:ascii="Amiri" w:hAnsi="Amiri" w:eastAsia="Amiri" w:cs="Amiri"/>
          <w:color w:val="111111"/>
          <w:sz w:val="28"/>
          <w:sz w:val="28"/>
          <w:szCs w:val="28"/>
          <w:rtl w:val="true"/>
          <w:lang w:bidi="ar-SA"/>
        </w:rPr>
        <w:t xml:space="preserve">وأمر المتوكّل بخرب </w:t>
      </w:r>
      <w:r>
        <w:rPr>
          <w:rStyle w:val="FootnoteAnchor"/>
          <w:rtl w:val="true"/>
        </w:rPr>
        <w:footnoteReference w:id="53"/>
      </w:r>
      <w:r>
        <w:rPr>
          <w:rFonts w:ascii="Amiri" w:hAnsi="Amiri" w:eastAsia="Amiri" w:cs="Amiri"/>
          <w:color w:val="111111"/>
          <w:sz w:val="28"/>
          <w:sz w:val="28"/>
          <w:szCs w:val="28"/>
          <w:rtl w:val="true"/>
          <w:lang w:bidi="ar-SA"/>
        </w:rPr>
        <w:t xml:space="preserve">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وأصحابه وكرب موضعها وإجراء الماء عليها وقتل زوّارها وسلّط قوماً من اليهود حتّى تولّوا ذلك الى أن قتل المتوكّل فأحسن المستنصر سيرته وأعادوا التربة في أيامه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وأمر محمّد بن زيد بعمارة المشهدين والبناء عليهما وبعد ذلك زيد فيه وبلغ عضد الدّولة الغاية فى تعظيمها </w:t>
      </w:r>
      <w:r>
        <w:rPr>
          <w:rStyle w:val="FootnoteAnchor"/>
          <w:rtl w:val="true"/>
        </w:rPr>
        <w:footnoteReference w:id="54"/>
      </w:r>
      <w:r>
        <w:rPr>
          <w:rFonts w:ascii="Amiri" w:hAnsi="Amiri" w:eastAsia="Amiri" w:cs="Amiri"/>
          <w:color w:val="111111"/>
          <w:sz w:val="28"/>
          <w:sz w:val="28"/>
          <w:szCs w:val="28"/>
          <w:rtl w:val="true"/>
          <w:lang w:bidi="ar-SA"/>
        </w:rPr>
        <w:t>والأوقاف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المعتزّ حرق المشهد بمقابر قريش على ساكنيه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ولمثل هذا دفن الإمام السلام فاطمة ليلاً وأوصى بنفسه سراً</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انهم يزورون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باحاديث 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يحيى بن ابى كثير عن ابي معشر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معاوية قال لرجل من الصحابة تكذب لى على النبي كذبة في حديث ترويه عنه ولك مأتا ألف درهم، فأبى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أربع مأة ألف درهم،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bookmarkStart w:id="15" w:name="pg15899_217193"/>
    </w:p>
    <w:p>
      <w:pPr>
        <w:pStyle w:val="BookText"/>
        <w:rPr/>
      </w:pPr>
      <w:bookmarkEnd w:id="15"/>
      <w:r>
        <w:rPr>
          <w:rFonts w:ascii="Amiri" w:hAnsi="Amiri" w:eastAsia="Amiri" w:cs="Amiri"/>
          <w:color w:val="111111"/>
          <w:sz w:val="28"/>
          <w:sz w:val="28"/>
          <w:szCs w:val="28"/>
          <w:rtl w:val="true"/>
          <w:lang w:bidi="ar-SA"/>
        </w:rPr>
        <w:t>فأعطاه أربع مأة ألف درهم في حديث كذب حتى رواه عن النبي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وحكى أنّ شيخ المضيرة أخذ اربع مأة آلاف درهم من بني أمية على أربع مأة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معاوية لعمرو بن مرّة صاحب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لك ان تقوم مقاماً تقول فيه ان قضاعة </w:t>
      </w:r>
      <w:r>
        <w:rPr>
          <w:rStyle w:val="FootnoteAnchor"/>
          <w:rtl w:val="true"/>
        </w:rPr>
        <w:footnoteReference w:id="55"/>
      </w:r>
      <w:r>
        <w:rPr>
          <w:rFonts w:ascii="Amiri" w:hAnsi="Amiri" w:eastAsia="Amiri" w:cs="Amiri"/>
          <w:color w:val="111111"/>
          <w:sz w:val="28"/>
          <w:sz w:val="28"/>
          <w:szCs w:val="28"/>
          <w:rtl w:val="true"/>
          <w:lang w:bidi="ar-SA"/>
        </w:rPr>
        <w:t>معد وأطعمك مصر والعراق سنة؟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فجمع معاوية الناس وصعد عمرو المنبر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السائل يوم المفخر يوم التقينا في العجاج الأكدر نحن بنى الشيخ الهجان الأكبر قضاعة بن مال بن حمير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معاوية انزل قطع الله لسانک وكانوا يكتبون تزاويرهم في كتب ملاح ويتركونها وهنا في أقل شيئ ليطهر فضائلهم</w:t>
      </w:r>
      <w:r>
        <w:rPr>
          <w:rFonts w:eastAsia="IRNazanin" w:cs="IRNazanin"/>
          <w:color w:val="111111"/>
          <w:sz w:val="28"/>
          <w:szCs w:val="28"/>
          <w:rtl w:val="true"/>
          <w:lang w:bidi="fa-IR"/>
        </w:rPr>
        <w:t>.</w:t>
      </w:r>
    </w:p>
    <w:p>
      <w:pPr>
        <w:pStyle w:val="Heading3"/>
        <w:numPr>
          <w:ilvl w:val="2"/>
          <w:numId w:val="1"/>
        </w:numPr>
        <w:rPr/>
      </w:pPr>
      <w:bookmarkStart w:id="16" w:name="__RefHeading___Toc15474986_2142443653"/>
      <w:bookmarkStart w:id="17" w:name="_Toc6"/>
      <w:bookmarkEnd w:id="16"/>
      <w:r>
        <w:rPr>
          <w:rtl w:val="true"/>
        </w:rPr>
        <w:t>ومن دأبهم</w:t>
      </w:r>
      <w:r>
        <w:rPr>
          <w:rtl w:val="true"/>
        </w:rPr>
        <w:t>:</w:t>
      </w:r>
      <w:bookmarkEnd w:id="17"/>
    </w:p>
    <w:p>
      <w:pPr>
        <w:pStyle w:val="BookText"/>
        <w:rPr/>
      </w:pPr>
      <w:r>
        <w:rPr>
          <w:rFonts w:ascii="Amiri" w:hAnsi="Amiri" w:eastAsia="Amiri" w:cs="Amiri"/>
          <w:color w:val="111111"/>
          <w:sz w:val="28"/>
          <w:sz w:val="28"/>
          <w:szCs w:val="28"/>
          <w:rtl w:val="true"/>
          <w:lang w:bidi="ar-SA"/>
        </w:rPr>
        <w:t>ان من سمع حقاً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كلام الرافضة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حكي انه وقع قفص من يد رجل فطار الطبير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القفص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فغضبت إمرأته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أنت الآ رافضي</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فاجمعت الغوغا عليه وقالوا إليها </w:t>
      </w:r>
      <w:r>
        <w:rPr>
          <w:rStyle w:val="FootnoteAnchor"/>
          <w:rtl w:val="true"/>
        </w:rPr>
        <w:footnoteReference w:id="56"/>
      </w:r>
      <w:r>
        <w:rPr>
          <w:rFonts w:ascii="IRNazanin" w:hAnsi="IRNazanin" w:eastAsia="IRNazanin"/>
          <w:color w:val="111111"/>
          <w:sz w:val="28"/>
          <w:sz w:val="28"/>
          <w:szCs w:val="28"/>
          <w:rtl w:val="true"/>
          <w:lang w:bidi="fa-IR"/>
        </w:rPr>
        <w:t>ما سمعت منه؟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القفص</w:t>
      </w:r>
      <w:r>
        <w:rPr>
          <w:rFonts w:eastAsia="IRNazanin" w:cs="IRNazanin"/>
          <w:color w:val="111111"/>
          <w:sz w:val="28"/>
          <w:szCs w:val="28"/>
          <w:rtl w:val="true"/>
          <w:lang w:bidi="fa-IR"/>
        </w:rPr>
        <w:t xml:space="preserve">....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 xml:space="preserve">. </w:t>
      </w:r>
      <w:bookmarkStart w:id="18" w:name="pg15899_217194"/>
    </w:p>
    <w:p>
      <w:pPr>
        <w:pStyle w:val="BookText"/>
        <w:rPr/>
      </w:pPr>
      <w:bookmarkEnd w:id="18"/>
      <w:r>
        <w:rPr>
          <w:rFonts w:ascii="IRNazanin" w:hAnsi="IRNazanin" w:eastAsia="IRNazanin"/>
          <w:color w:val="111111"/>
          <w:sz w:val="28"/>
          <w:sz w:val="28"/>
          <w:szCs w:val="28"/>
          <w:rtl w:val="true"/>
          <w:lang w:bidi="fa-IR"/>
        </w:rPr>
        <w:t xml:space="preserve">والقفص من سعف </w:t>
      </w:r>
      <w:r>
        <w:rPr>
          <w:rStyle w:val="FootnoteAnchor"/>
          <w:rtl w:val="true"/>
        </w:rPr>
        <w:footnoteReference w:id="58"/>
      </w:r>
      <w:r>
        <w:rPr>
          <w:rFonts w:ascii="Amiri" w:hAnsi="Amiri" w:eastAsia="Amiri" w:cs="Amiri"/>
          <w:color w:val="111111"/>
          <w:sz w:val="28"/>
          <w:sz w:val="28"/>
          <w:szCs w:val="28"/>
          <w:rtl w:val="true"/>
          <w:lang w:bidi="ar-SA"/>
        </w:rPr>
        <w:t>نخل البرني وكانت أمّ المومنين تحبّ البرني، فاذا لعن القفص، لعن البرني، وإذا لعن البرني لعن أمّ المومنين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رأيته في الخراب منبطحاً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ينفخ فی باب سرمه بوق</w:t>
      </w:r>
    </w:p>
    <w:p>
      <w:pPr>
        <w:pStyle w:val="BookText"/>
        <w:rPr/>
      </w:pPr>
      <w:r>
        <w:rPr>
          <w:rFonts w:ascii="IRNazanin" w:hAnsi="IRNazanin" w:eastAsia="IRNazanin"/>
          <w:color w:val="111111"/>
          <w:sz w:val="28"/>
          <w:sz w:val="28"/>
          <w:szCs w:val="28"/>
          <w:rtl w:val="true"/>
          <w:lang w:bidi="fa-IR"/>
        </w:rPr>
        <w:t xml:space="preserve">فقلت ماذا فقام يبهتنی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 تقول القرآن مخلوق</w:t>
      </w:r>
    </w:p>
    <w:p>
      <w:pPr>
        <w:pStyle w:val="Heading3"/>
        <w:numPr>
          <w:ilvl w:val="2"/>
          <w:numId w:val="1"/>
        </w:numPr>
        <w:rPr/>
      </w:pPr>
      <w:bookmarkStart w:id="19" w:name="__RefHeading___Toc15474988_2142443653"/>
      <w:bookmarkStart w:id="20" w:name="_Toc7"/>
      <w:bookmarkEnd w:id="19"/>
      <w:r>
        <w:rPr>
          <w:rtl w:val="true"/>
        </w:rPr>
        <w:t>ومن تعريضاتهم</w:t>
      </w:r>
      <w:r>
        <w:rPr>
          <w:rtl w:val="true"/>
        </w:rPr>
        <w:t>:</w:t>
      </w:r>
      <w:bookmarkEnd w:id="20"/>
    </w:p>
    <w:p>
      <w:pPr>
        <w:pStyle w:val="BookText"/>
        <w:rPr/>
      </w:pPr>
      <w:r>
        <w:rPr>
          <w:rFonts w:ascii="Amiri" w:hAnsi="Amiri" w:eastAsia="Amiri" w:cs="Amiri"/>
          <w:color w:val="111111"/>
          <w:sz w:val="28"/>
          <w:sz w:val="28"/>
          <w:szCs w:val="28"/>
          <w:rtl w:val="true"/>
          <w:lang w:bidi="ar-SA"/>
        </w:rPr>
        <w:t xml:space="preserve">ابكا من الرافض </w:t>
      </w:r>
      <w:r>
        <w:rPr>
          <w:rStyle w:val="FootnoteAnchor"/>
          <w:rtl w:val="true"/>
        </w:rPr>
        <w:footnoteReference w:id="59"/>
      </w:r>
      <w:r>
        <w:rPr>
          <w:rFonts w:ascii="Amiri" w:hAnsi="Amiri" w:eastAsia="Amiri" w:cs="Amiri"/>
          <w:color w:val="111111"/>
          <w:sz w:val="28"/>
          <w:sz w:val="28"/>
          <w:szCs w:val="28"/>
          <w:rtl w:val="true"/>
          <w:lang w:bidi="ar-SA"/>
        </w:rPr>
        <w:t>فى جنازة الطالبي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الخورزمي</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وتبادرت </w:t>
      </w:r>
      <w:r>
        <w:rPr>
          <w:rStyle w:val="FootnoteAnchor"/>
          <w:rtl w:val="true"/>
        </w:rPr>
        <w:footnoteReference w:id="60"/>
      </w:r>
      <w:r>
        <w:rPr>
          <w:rFonts w:ascii="IRNazanin" w:hAnsi="IRNazanin" w:eastAsia="IRNazanin"/>
          <w:color w:val="111111"/>
          <w:sz w:val="28"/>
          <w:sz w:val="28"/>
          <w:szCs w:val="28"/>
          <w:rtl w:val="true"/>
          <w:lang w:bidi="fa-IR"/>
        </w:rPr>
        <w:t xml:space="preserve">أجفانها </w:t>
      </w:r>
      <w:r>
        <w:rPr>
          <w:rStyle w:val="FootnoteAnchor"/>
          <w:rtl w:val="true"/>
        </w:rPr>
        <w:footnoteReference w:id="61"/>
      </w:r>
      <w:r>
        <w:rPr>
          <w:rFonts w:ascii="Amiri" w:hAnsi="Amiri" w:eastAsia="Amiri" w:cs="Amiri"/>
          <w:color w:val="111111"/>
          <w:sz w:val="28"/>
          <w:sz w:val="28"/>
          <w:szCs w:val="28"/>
          <w:rtl w:val="true"/>
          <w:lang w:bidi="ar-SA"/>
        </w:rPr>
        <w:t xml:space="preserve">فكأنّها </w:t>
      </w:r>
      <w:r>
        <w:rPr>
          <w:rStyle w:val="FootnoteAnchor"/>
          <w:rtl w:val="true"/>
        </w:rPr>
        <w:footnoteReference w:id="62"/>
      </w:r>
    </w:p>
    <w:p>
      <w:pPr>
        <w:pStyle w:val="BookText"/>
        <w:rPr/>
      </w:pPr>
      <w:r>
        <w:rPr>
          <w:rFonts w:ascii="Amiri" w:hAnsi="Amiri" w:eastAsia="Amiri" w:cs="Amiri"/>
          <w:color w:val="111111"/>
          <w:sz w:val="28"/>
          <w:sz w:val="28"/>
          <w:szCs w:val="28"/>
          <w:rtl w:val="true"/>
          <w:lang w:bidi="ar-SA"/>
        </w:rPr>
        <w:t xml:space="preserve">مقل الروافض في جنازة طالبي </w:t>
      </w:r>
      <w:r>
        <w:rPr>
          <w:rStyle w:val="FootnoteAnchor"/>
          <w:rtl w:val="true"/>
        </w:rPr>
        <w:footnoteReference w:id="63"/>
      </w:r>
    </w:p>
    <w:p>
      <w:pPr>
        <w:pStyle w:val="BookText"/>
        <w:rPr/>
      </w:pPr>
      <w:r>
        <w:rPr>
          <w:rFonts w:ascii="Amiri" w:hAnsi="Amiri" w:eastAsia="Amiri" w:cs="Amiri"/>
          <w:color w:val="111111"/>
          <w:sz w:val="28"/>
          <w:sz w:val="28"/>
          <w:szCs w:val="28"/>
          <w:rtl w:val="true"/>
          <w:lang w:bidi="ar-SA"/>
        </w:rPr>
        <w:t>وقولهم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أوسع من خفّ الرافضي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يعنون انهم يوسعون الخفّ للمسح على الرجلين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صلّيت </w:t>
      </w:r>
      <w:r>
        <w:rPr>
          <w:rStyle w:val="FootnoteAnchor"/>
          <w:rtl w:val="true"/>
        </w:rPr>
        <w:footnoteReference w:id="64"/>
      </w:r>
      <w:r>
        <w:rPr>
          <w:rFonts w:ascii="Amiri" w:hAnsi="Amiri" w:eastAsia="Amiri" w:cs="Amiri"/>
          <w:color w:val="111111"/>
          <w:sz w:val="28"/>
          <w:sz w:val="28"/>
          <w:szCs w:val="28"/>
          <w:rtl w:val="true"/>
          <w:lang w:bidi="ar-SA"/>
        </w:rPr>
        <w:t>حاذوني ليدرو كيف وضع يدي ورجلي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معاوية </w:t>
      </w:r>
      <w:r>
        <w:rPr>
          <w:rStyle w:val="FootnoteAnchor"/>
          <w:rtl w:val="true"/>
        </w:rPr>
        <w:footnoteReference w:id="65"/>
      </w:r>
    </w:p>
    <w:p>
      <w:pPr>
        <w:pStyle w:val="BookText"/>
        <w:rPr/>
      </w:pPr>
      <w:r>
        <w:rPr>
          <w:rFonts w:ascii="Amiri" w:hAnsi="Amiri" w:eastAsia="Amiri" w:cs="Amiri"/>
          <w:color w:val="111111"/>
          <w:sz w:val="28"/>
          <w:sz w:val="28"/>
          <w:szCs w:val="28"/>
          <w:rtl w:val="true"/>
          <w:lang w:bidi="ar-SA"/>
        </w:rPr>
        <w:t xml:space="preserve">ثم كتب إلى عماله أن الحديث في عثمان قد كثر و فشا في كل مصر فادعوا الناس إلى الرواية فى معاوية و فضله و سوابقه فإن ذلك أحب إلينا و أقر لأعيننا و أدحض لحجة أهل البيت و أشد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فقرأ كل أمير وقاض كتابه على الناس فأخذ الرواة في فضائل معاوية على المنبر في كل كورة و كل مسجد زورا وألقوا ذلك إلى معلمي الكتاتيب فعلموا ذلك صبيانهم كما يعلمونهم القرآن حتى علموه بناتهم ونساءهم و حشمهم فلبثوا بذلك ما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كتب زياد ابن أبيه إليه في حق الحضرميين أنهم على دين علي و على رأيه فكتب إليه معاوية اقتل كل من كان على دين علي و رأيه فقتلهم و مثل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كتب كتابا آخر انظروا من قبلكم من شيعة علي و اتهمتموه بحبه فاقتلوه و إن لم تقم عليه البينة فاقتلوه على التهمة و الظنة و الشبهة تحت كل حجر حتى لو كان الرجل تسقط منه كلمة ضربت عنقه حتى لو كان الرجل يرمى بالزندقة و الكفر كان يكرم و يعظم و لا يتعرض له بمكروه و الرجل من الشيعة لا يأمن على نفسه في بلد من البلدان لا سيما الكوفة و البصرة حتى لو أن أحدا منهم أراد أن يلقي سرا إلى من يثق به لأتاه في بيته فيخاف خادمه و مملوكه فلا يحدثه إلا بعد أن يأخذ عليه الأيمان المغلظة ليكتمن عليه ثم لا يزداد الأمر إلا شدة حتى كثر و ظهر أحاديثهم الكاذبة و نشأ عليه الصبيان يتعلمون ذلك</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استعمل زياد بن ابيه على البصرة والكوفة لقتل الشيعة وكتب في أمر الحضرميين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أقتل من كان على دين علي ومثل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وكتب الى جميع البلدان من أحبّ عليّاً وأولاده، فأمحوا إسمه من الديوان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ونقش على المواضع </w:t>
      </w:r>
      <w:r>
        <w:rPr>
          <w:rStyle w:val="FootnoteAnchor"/>
          <w:rtl w:val="true"/>
        </w:rPr>
        <w:footnoteReference w:id="66"/>
      </w:r>
      <w:r>
        <w:rPr>
          <w:rFonts w:ascii="Amiri" w:hAnsi="Amiri" w:eastAsia="Amiri" w:cs="Amiri"/>
          <w:color w:val="111111"/>
          <w:sz w:val="28"/>
          <w:sz w:val="28"/>
          <w:szCs w:val="28"/>
          <w:rtl w:val="true"/>
          <w:lang w:bidi="ar-SA"/>
        </w:rPr>
        <w:t>معاوية خال المومنين على</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وسارت بنو أمية بسيرته ولقد اتفقت </w:t>
      </w:r>
      <w:r>
        <w:rPr>
          <w:rStyle w:val="FootnoteAnchor"/>
          <w:rtl w:val="true"/>
        </w:rPr>
        <w:footnoteReference w:id="68"/>
      </w:r>
      <w:r>
        <w:rPr>
          <w:rFonts w:ascii="Amiri" w:hAnsi="Amiri" w:eastAsia="Amiri" w:cs="Amiri"/>
          <w:color w:val="111111"/>
          <w:sz w:val="28"/>
          <w:sz w:val="28"/>
          <w:szCs w:val="28"/>
          <w:rtl w:val="true"/>
          <w:lang w:bidi="ar-SA"/>
        </w:rPr>
        <w:t xml:space="preserve">السلطنة لأعداء اهل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يوم توفي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أيامنا هذه من تيمي أو عدوي أو أمويّ أو مرواني</w:t>
      </w:r>
      <w:r>
        <w:rPr>
          <w:rStyle w:val="FootnoteAnchor"/>
          <w:rtl w:val="true"/>
        </w:rPr>
        <w:footnoteReference w:id="69"/>
      </w:r>
      <w:r>
        <w:rPr>
          <w:rFonts w:ascii="Amiri" w:hAnsi="Amiri" w:eastAsia="Amiri" w:cs="Amiri"/>
          <w:color w:val="111111"/>
          <w:sz w:val="28"/>
          <w:sz w:val="28"/>
          <w:szCs w:val="28"/>
          <w:rtl w:val="true"/>
          <w:lang w:bidi="ar-SA"/>
        </w:rPr>
        <w:t>أو عباسي أو تركيّ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ظهر هذا الحق ظهوراً في كتبهم وعلى لسانهم وذلك فضل الله يؤتيه</w:t>
      </w:r>
      <w:r>
        <w:rPr>
          <w:rStyle w:val="FootnoteAnchor"/>
          <w:rtl w:val="true"/>
        </w:rPr>
        <w:footnoteReference w:id="70"/>
      </w:r>
      <w:r>
        <w:rPr>
          <w:rFonts w:ascii="Amiri" w:hAnsi="Amiri" w:eastAsia="Amiri" w:cs="Amiri"/>
          <w:color w:val="111111"/>
          <w:sz w:val="28"/>
          <w:sz w:val="28"/>
          <w:szCs w:val="28"/>
          <w:rtl w:val="true"/>
          <w:lang w:bidi="ar-SA"/>
        </w:rPr>
        <w:t>من يشاء من عباده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وتدعون انّ مالک بان انس غلام جعفر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أحمد غلام موسى ابن جعفر وانّ أبا حنيفة والشافعي والثوري أخذوا عنهم وعن أصحابهم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لا يلتفتون الى مقالات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ويعوّلون </w:t>
      </w:r>
      <w:r>
        <w:rPr>
          <w:rStyle w:val="FootnoteAnchor"/>
          <w:rtl w:val="true"/>
        </w:rPr>
        <w:footnoteReference w:id="71"/>
      </w:r>
      <w:r>
        <w:rPr>
          <w:rFonts w:ascii="Amiri" w:hAnsi="Amiri" w:eastAsia="Amiri" w:cs="Amiri"/>
          <w:color w:val="111111"/>
          <w:sz w:val="28"/>
          <w:sz w:val="28"/>
          <w:szCs w:val="28"/>
          <w:rtl w:val="true"/>
          <w:lang w:bidi="ar-SA"/>
        </w:rPr>
        <w:t>على قياساتهم الفاسدة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فصح ان ذلك للمدارس الرفيعة الشرفات والمنابر الكثيرة الدرجات والمنارات المؤيدة المقامات والمساجد المزخرفة المشهورة والمشاهد المشيدة المعمورة والمواقف المقدّسة المبرورة </w:t>
      </w:r>
      <w:r>
        <w:rPr>
          <w:rStyle w:val="FootnoteAnchor"/>
          <w:rtl w:val="true"/>
        </w:rPr>
        <w:footnoteReference w:id="72"/>
      </w:r>
      <w:r>
        <w:rPr>
          <w:rFonts w:ascii="Amiri" w:hAnsi="Amiri" w:eastAsia="Amiri" w:cs="Amiri"/>
          <w:color w:val="111111"/>
          <w:sz w:val="28"/>
          <w:sz w:val="28"/>
          <w:szCs w:val="28"/>
          <w:rtl w:val="true"/>
          <w:lang w:bidi="ar-SA"/>
        </w:rPr>
        <w:t>والارزاق الموسعة الموفورة والمراكب المحلاة بالدرر واليواقيت والسبيوف المهنّدة المصاليت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فان جئنا بعلم باقري </w:t>
      </w:r>
      <w:r>
        <w:rPr>
          <w:rStyle w:val="FootnoteAnchor"/>
          <w:rtl w:val="true"/>
        </w:rPr>
        <w:footnoteReference w:id="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غدوا </w:t>
      </w:r>
      <w:r>
        <w:rPr>
          <w:rStyle w:val="FootnoteAnchor"/>
          <w:rtl w:val="true"/>
        </w:rPr>
        <w:footnoteReference w:id="74"/>
      </w:r>
      <w:r>
        <w:rPr>
          <w:rFonts w:ascii="Amiri" w:hAnsi="Amiri" w:eastAsia="Amiri" w:cs="Amiri"/>
          <w:color w:val="111111"/>
          <w:sz w:val="28"/>
          <w:sz w:val="28"/>
          <w:szCs w:val="28"/>
          <w:rtl w:val="true"/>
          <w:lang w:bidi="ar-SA"/>
        </w:rPr>
        <w:t>بالصدّ عنه عادلينا</w:t>
      </w:r>
    </w:p>
    <w:p>
      <w:pPr>
        <w:pStyle w:val="BookText"/>
        <w:rPr/>
      </w:pPr>
      <w:r>
        <w:rPr>
          <w:rFonts w:ascii="Amiri" w:hAnsi="Amiri" w:eastAsia="Amiri" w:cs="Amiri"/>
          <w:color w:val="111111"/>
          <w:sz w:val="28"/>
          <w:sz w:val="28"/>
          <w:szCs w:val="28"/>
          <w:rtl w:val="true"/>
          <w:lang w:bidi="ar-SA"/>
        </w:rPr>
        <w:t xml:space="preserve">وقالوا ما تعلّمنا قديماً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لفقه غير فقه الفاقهينا</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علوم أهل البيت كانت </w:t>
      </w:r>
      <w:bookmarkStart w:id="21" w:name="pg15899_217198"/>
    </w:p>
    <w:p>
      <w:pPr>
        <w:pStyle w:val="BookText"/>
        <w:rPr/>
      </w:pPr>
      <w:bookmarkEnd w:id="21"/>
      <w:r>
        <w:rPr>
          <w:rFonts w:ascii="Amiri" w:hAnsi="Amiri" w:eastAsia="Amiri" w:cs="Amiri"/>
          <w:color w:val="111111"/>
          <w:sz w:val="28"/>
          <w:sz w:val="28"/>
          <w:szCs w:val="28"/>
          <w:rtl w:val="true"/>
          <w:lang w:bidi="ar-SA"/>
        </w:rPr>
        <w:t>محرّمة على المتعلّمينا</w:t>
      </w:r>
    </w:p>
    <w:p>
      <w:pPr>
        <w:pStyle w:val="BookText"/>
        <w:rPr/>
      </w:pPr>
      <w:r>
        <w:rPr>
          <w:rFonts w:ascii="Amiri" w:hAnsi="Amiri" w:eastAsia="Amiri" w:cs="Amiri"/>
          <w:color w:val="111111"/>
          <w:sz w:val="28"/>
          <w:sz w:val="28"/>
          <w:szCs w:val="28"/>
          <w:rtl w:val="true"/>
          <w:lang w:bidi="ar-SA"/>
        </w:rPr>
        <w:t xml:space="preserve">ولكن لو رووها لم يكونوا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لحكم </w:t>
      </w:r>
      <w:r>
        <w:rPr>
          <w:rStyle w:val="FootnoteAnchor"/>
          <w:rtl w:val="true"/>
        </w:rPr>
        <w:footnoteReference w:id="75"/>
      </w:r>
      <w:r>
        <w:rPr>
          <w:rFonts w:ascii="Amiri" w:hAnsi="Amiri" w:eastAsia="Amiri" w:cs="Amiri"/>
          <w:color w:val="111111"/>
          <w:sz w:val="28"/>
          <w:sz w:val="28"/>
          <w:szCs w:val="28"/>
          <w:rtl w:val="true"/>
          <w:lang w:bidi="ar-SA"/>
        </w:rPr>
        <w:t>في البلاد مقلّدينا</w:t>
      </w:r>
    </w:p>
    <w:p>
      <w:pPr>
        <w:pStyle w:val="BookText"/>
        <w:rPr/>
      </w:pPr>
      <w:r>
        <w:rPr>
          <w:rFonts w:ascii="Amiri" w:hAnsi="Amiri" w:eastAsia="Amiri" w:cs="Amiri"/>
          <w:color w:val="111111"/>
          <w:sz w:val="28"/>
          <w:sz w:val="28"/>
          <w:szCs w:val="28"/>
          <w:rtl w:val="true"/>
          <w:lang w:bidi="ar-SA"/>
        </w:rPr>
        <w:t xml:space="preserve">ولا كانت فلانهم </w:t>
      </w:r>
      <w:r>
        <w:rPr>
          <w:rStyle w:val="FootnoteAnchor"/>
          <w:rtl w:val="true"/>
        </w:rPr>
        <w:footnoteReference w:id="76"/>
      </w:r>
      <w:r>
        <w:rPr>
          <w:rFonts w:ascii="Amiri" w:hAnsi="Amiri" w:eastAsia="Amiri" w:cs="Amiri"/>
          <w:color w:val="111111"/>
          <w:sz w:val="28"/>
          <w:sz w:val="28"/>
          <w:szCs w:val="28"/>
          <w:rtl w:val="true"/>
          <w:lang w:bidi="ar-SA"/>
        </w:rPr>
        <w:t xml:space="preserve">طوالا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وكانوا فوقها متطيلسينا</w:t>
      </w:r>
    </w:p>
    <w:p>
      <w:pPr>
        <w:pStyle w:val="BookText"/>
        <w:rPr/>
      </w:pPr>
      <w:r>
        <w:rPr>
          <w:rFonts w:ascii="Amiri" w:hAnsi="Amiri" w:eastAsia="Amiri" w:cs="Amiri"/>
          <w:color w:val="111111"/>
          <w:sz w:val="28"/>
          <w:sz w:val="28"/>
          <w:szCs w:val="28"/>
          <w:rtl w:val="true"/>
          <w:lang w:bidi="ar-SA"/>
        </w:rPr>
        <w:t xml:space="preserve">ولا ركبوا البغال ولا امتطوها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وكانوا مثلنا مترجلينا</w:t>
      </w:r>
    </w:p>
    <w:p>
      <w:pPr>
        <w:pStyle w:val="Heading2"/>
        <w:numPr>
          <w:ilvl w:val="1"/>
          <w:numId w:val="1"/>
        </w:numPr>
        <w:rPr/>
      </w:pPr>
      <w:bookmarkStart w:id="22" w:name="__RefHeading___Toc15474990_2142443653"/>
      <w:bookmarkStart w:id="23" w:name="_Toc8"/>
      <w:bookmarkEnd w:id="22"/>
      <w:r>
        <w:rPr>
          <w:rtl w:val="true"/>
        </w:rPr>
        <w:t>فصل في خطائهم في الأحكام لبغض أهل البيت</w:t>
      </w:r>
      <w:bookmarkEnd w:id="23"/>
    </w:p>
    <w:p>
      <w:pPr>
        <w:pStyle w:val="Heading3"/>
        <w:numPr>
          <w:ilvl w:val="2"/>
          <w:numId w:val="1"/>
        </w:numPr>
        <w:rPr/>
      </w:pPr>
      <w:bookmarkStart w:id="24" w:name="__RefHeading___Toc15474992_2142443653"/>
      <w:bookmarkStart w:id="25" w:name="_Toc9"/>
      <w:bookmarkEnd w:id="24"/>
      <w:r>
        <w:rPr>
          <w:rtl w:val="true"/>
        </w:rPr>
        <w:t>إشارة</w:t>
      </w:r>
      <w:r>
        <w:rPr>
          <w:rtl w:val="true"/>
        </w:rPr>
        <w:t>:</w:t>
      </w:r>
      <w:bookmarkEnd w:id="25"/>
    </w:p>
    <w:p>
      <w:pPr>
        <w:pStyle w:val="BookText"/>
        <w:rPr/>
      </w:pPr>
      <w:r>
        <w:rPr>
          <w:rFonts w:ascii="Amiri" w:hAnsi="Amiri" w:eastAsia="Amiri" w:cs="Amiri"/>
          <w:color w:val="111111"/>
          <w:sz w:val="28"/>
          <w:sz w:val="28"/>
          <w:szCs w:val="28"/>
          <w:rtl w:val="true"/>
          <w:lang w:bidi="ar-SA"/>
        </w:rPr>
        <w:t>يسمعون كلام الله يتلى عليهم الْيَوْمَ أَكْمَلْتُ لَكُمْ دينكم</w:t>
      </w:r>
      <w:r>
        <w:rPr>
          <w:rStyle w:val="FootnoteAnchor"/>
          <w:rtl w:val="true"/>
        </w:rPr>
        <w:footnoteReference w:id="77"/>
      </w:r>
      <w:r>
        <w:rPr>
          <w:rFonts w:ascii="Amiri" w:hAnsi="Amiri" w:eastAsia="Amiri" w:cs="Amiri"/>
          <w:color w:val="111111"/>
          <w:sz w:val="28"/>
          <w:sz w:val="28"/>
          <w:szCs w:val="28"/>
          <w:rtl w:val="true"/>
          <w:lang w:bidi="ar-SA"/>
        </w:rPr>
        <w:t xml:space="preserve">وقول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آخر عمره على المنبر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بلّغت </w:t>
      </w:r>
      <w:r>
        <w:rPr>
          <w:rStyle w:val="FootnoteAnchor"/>
          <w:rtl w:val="true"/>
        </w:rPr>
        <w:footnoteReference w:id="7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خرج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المدينة متوجها إلى الحج في السنة العاشرة لخمس بقين من ذي القعدة و أذن في الناس الحج فتجهز الناس للخروج معه و حضر المدينة من ضواحيها و من جوانبها خلق كثير فلما انتهى إلى ذي الحليفة ولدت هناك أسماء بنت عميس محمّد بن أبي بكر فأقام تلك الليلة من أجلها و أحرم من ذي الحليفة و أحرم الناس معه و كان قارنا للحج بسياق الهدي ساق معه ستا و ستين بدنة و حج علي من اليمن و ساق معه أربعا وثلاثين بدنة و خرج بمن معه من العسكر الذي صحبه من اليمن و معه معه الحلل التي أخذها من نجران فلما قارب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مكة من طريق المدينة قاربها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طريق اليمن فتقدم الجيش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فسر بذلك وقال له بما أهللت يا علي فقال يا رسول الله إنك لم تكتب إلي بإهلالك فعقدت نيتي بنيتك وقلت اللّهم إهلالا كإهلال نبيك فقال فأنت شريكي في حجي و مناسكي و هديي فأقم على إحرامك و عد على جيشك و عجل بهم إلي حتى نجتمع بمكة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روي أيضا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ساق في حجته مائة بدنة فنحر نيفا و ستين ثم أعطى عليا نيفا وثلاثين فلما رجع علي إلى جيشه وجد الناس قد لبسوا تلك الحلل فقال للذي استخلفه عليهم ويحك إلى ما فعلت من غير إذن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إنهم سألوني أن أدفعها إليهم فيتجملوا بها و يحرموا فيها فقال بئس ما فعلوا و بئس ما فعلت فانتزعها من القوم و شدها في الأعدال فكثرت شكاية القوم عليا فنادى منادي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ارفعوا ألسنتكم من شكاية علي فإنه خشن في ذات الله و لما قدم قدم النبي مكة و طاف و سعى نزل عليه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على المروة بهذه الآية و أتموا الحج و العمرة لله فخطب الناس و حمد الله و أثنى عليه وقال دخلت العمرة في الحج هكذا إلى يوم القيامة وشبك بين أصابعه ثم قال لو استقبلت من أمري ما استدبرته ما سقت الهدي ثم أمر مناديه فنادى من لم يسق منكم هديا فليحل و ليجعلها عمرة و من ساق منكم هديا فليقم على إحرامه و قام إليه رجل من بني عدي و قال يا رسول الله أنخرجن إلى منى و رءوسنا تقطر من النساء فقال إنك لن تؤمن بها حتى تموت فقام إليه سراقة بن مالك بن جشعم فقال يا رسول الله أ لعامنا هذا أم للأبد قال لا بل لأبد الأبد فأحل الناس أجمعون إلا من كان معه هدي و خطب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يوم النفر من منى فودعهم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لما قضى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نسكه و قفل إلى المدينة و انتهى إلى الموضع المعروف بغدير خم و ليس بموضع للنزول لعدم الماء و المرعى فنزل عليه جبرئيل وأمره أن يقيم عليا و ينصبه إماما للناس فقال إن أمتي حديثو عهد بالجاهلية فنزل عليه أنها عزيمة لا رخصة فيها و نزلت الآية و إن لم تفعل فما بلغت رسالته والله يعصمك من الناس فنزل رسول الله بالمكان الذي ذكرنا و نزل المسلمون حوله و كان يوما شديد الحر فأمر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بدوحات هناك فقم ما تحتها و أمر بجمع الرحال في ذلك المكان و وضع بعضها على بعض ثم أمر مناديه فنادى بالناس الصلاة جامعة فاجتمعوا إليه و إن أكثرهم ليلف رداءه على قدميه من شدة الرمضاء فصعد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تلك الرحال حتى صار في ذروتها و دعا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فرقي معه حتى قام عن يمينه ثم خطب الناس فحمد الله و أثنى عليه و وعظ و نعى إلى الأمة نفسه فقال إني دعيت و يوشك أن أجيب و قد حان مني خفوق من بين أظهركم و إني مخلف فيكم ما إن تمسكتم به لن تضلوا كتاب الله و عترتي أهل بيتي و إنهما لن يفترقا حتى يردا علي الحوض ثم نادى بأعلى صوته ألست أولى بكم منكم بأنفسكم فقالوا اللّهم بلى فقال لهم على النسق و قد أخذ بضبعي علي فرفعهما حتى رئي بياض إبطيهما و قال فمن كنت مولاه فهذا علي مولاه اللّهم وال من والاه و عاد من عاداه و انصر من نصره و خذله ثم نزل و كان وقت الظهيرة ثم صلى ركعتين ثم زالت الشمس فأذن مؤذنه لصلاة الظهر فصلي بالناس و جلس في خيمته و أمر عليا أن يجلس بخيمة له بإزائه ثم أمر المسلمين أن يدخلوا عليه فوجا فوجا فهنئوه بالإمامة و يسلمون عليه بإمرة المؤمنين ففعل الناس ذلك اليوم كلهم ثم أمر أزواجه و جميع نساء المؤمنين معه أن يدخلن معه و يسلمن عليه بإمرة المؤمنين ففعلن ذلك و كان ممن أطنب في تهنئته بذلك المقام عمر بن الخطاب وقال فيما اخذل من قال بخ بخ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 يا علي أصبحت مولاي و مولى كل مؤمن و مؤمنة و أنشأ حسان يقول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یناديهم يوم الغدير نبيهم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بخم و أسمع بالرسول مناديا</w:t>
      </w:r>
    </w:p>
    <w:p>
      <w:pPr>
        <w:pStyle w:val="BookText"/>
        <w:rPr/>
      </w:pPr>
      <w:r>
        <w:rPr>
          <w:rFonts w:ascii="Amiri" w:hAnsi="Amiri" w:eastAsia="Amiri" w:cs="Amiri"/>
          <w:color w:val="111111"/>
          <w:sz w:val="28"/>
          <w:sz w:val="28"/>
          <w:szCs w:val="28"/>
          <w:rtl w:val="true"/>
          <w:lang w:bidi="ar-SA"/>
        </w:rPr>
        <w:t xml:space="preserve">و قال فمن مولاكم و وليكم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 و لم يبدوا هناك التعاديا</w:t>
      </w:r>
    </w:p>
    <w:p>
      <w:pPr>
        <w:pStyle w:val="BookText"/>
        <w:rPr/>
      </w:pPr>
      <w:r>
        <w:rPr>
          <w:rFonts w:ascii="Amiri" w:hAnsi="Amiri" w:eastAsia="Amiri" w:cs="Amiri"/>
          <w:color w:val="111111"/>
          <w:sz w:val="28"/>
          <w:sz w:val="28"/>
          <w:szCs w:val="28"/>
          <w:rtl w:val="true"/>
          <w:lang w:bidi="ar-SA"/>
        </w:rPr>
        <w:t xml:space="preserve">إلهك مولانا و أنت ولينا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 تجدن منا لك اليوم عاصيا</w:t>
      </w:r>
    </w:p>
    <w:p>
      <w:pPr>
        <w:pStyle w:val="BookText"/>
        <w:rPr/>
      </w:pPr>
      <w:r>
        <w:rPr>
          <w:rFonts w:ascii="Amiri" w:hAnsi="Amiri" w:eastAsia="Amiri" w:cs="Amiri"/>
          <w:color w:val="111111"/>
          <w:sz w:val="28"/>
          <w:sz w:val="28"/>
          <w:szCs w:val="28"/>
          <w:rtl w:val="true"/>
          <w:lang w:bidi="ar-SA"/>
        </w:rPr>
        <w:t xml:space="preserve">فقال له قم يا علي فإنني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رضيتك من بعدي إماما و هاديا</w:t>
      </w:r>
    </w:p>
    <w:p>
      <w:pPr>
        <w:pStyle w:val="BookText"/>
        <w:rPr/>
      </w:pPr>
      <w:r>
        <w:rPr>
          <w:rFonts w:ascii="Amiri" w:hAnsi="Amiri" w:eastAsia="Amiri" w:cs="Amiri"/>
          <w:color w:val="111111"/>
          <w:sz w:val="28"/>
          <w:sz w:val="28"/>
          <w:szCs w:val="28"/>
          <w:rtl w:val="true"/>
          <w:lang w:bidi="ar-SA"/>
        </w:rPr>
        <w:t xml:space="preserve">فمن كنت مولاه فهذا 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فكونوا له أنصار صدق مواليا</w:t>
      </w:r>
    </w:p>
    <w:p>
      <w:pPr>
        <w:pStyle w:val="BookText"/>
        <w:rPr/>
      </w:pPr>
      <w:r>
        <w:rPr>
          <w:rFonts w:ascii="Amiri" w:hAnsi="Amiri" w:eastAsia="Amiri" w:cs="Amiri"/>
          <w:color w:val="111111"/>
          <w:sz w:val="28"/>
          <w:sz w:val="28"/>
          <w:szCs w:val="28"/>
          <w:rtl w:val="true"/>
          <w:lang w:bidi="ar-SA"/>
        </w:rPr>
        <w:t xml:space="preserve">هناك دعا اللّهم وال وليه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 للذي عادى عليا معاديا</w:t>
      </w:r>
    </w:p>
    <w:p>
      <w:pPr>
        <w:pStyle w:val="BookText"/>
        <w:rPr/>
      </w:pPr>
      <w:r>
        <w:rPr>
          <w:rFonts w:ascii="Amiri" w:hAnsi="Amiri" w:eastAsia="Amiri" w:cs="Amiri"/>
          <w:color w:val="111111"/>
          <w:sz w:val="28"/>
          <w:sz w:val="28"/>
          <w:szCs w:val="28"/>
          <w:rtl w:val="true"/>
          <w:lang w:bidi="ar-SA"/>
        </w:rPr>
        <w:t xml:space="preserve">فقال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تزال يا حسان مؤيدا بروح القدس ما نصرتنا بلسانك و لم يبرح رسول الله من ذلك المكان حتى نزل اليوم أكملت لكم دينكم وأتممت عليكم نعمتي و رضيت لكم الإسلام دينا فقال الحمد لله على كمال الدين و تمام النعمة و رضى الرب برسالتي و الولاية لعلي من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لما قدم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المدينة من حجة الوداع عقد لأسامة بن زيد الإمرة و أمره أن يقصد حيث قتل أبوه و قال له أوطئ الخيل أواخر الشام من أوائل الروم و جعل في جيشه أعيان المهاجرين و وجوه الأنصار و فيهم أبو بكر و عمر و و أبو عبيدة عسكر أسامة بالجرف فاشتكى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شكواه التي توفي فيها و كان يقول في مرضه نفذوا جيش أسامة و يكرر ذلك إنما فعل ذلك لئلا يبقى في المدينة عند وفاته من يختلف في الإمامة و يطمع في الإمارة و يستوسق الأمر لأهله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وفاة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أحس النبي بالمرض الذي اعتراه و ذلك يوم السبت أو يوم الأحد لليال بقين من صفر أخذ بيد على و تبعه جماعة من أصحابه و توجه إلى البقيع ثم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السلام عليكم أهل القبور ليهنئكم ما أصبحتم فيه مما فيه الناس أقبلت الفتن كقطع الليل المظلم يتبع آخرها أولها آخرها أولها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جبرئيل كان يعرض علي القرآن كل سنة مرة و قد عرضه علي العام مرتين و لا أراه إلا لحضور أجلي ثم قال يا علي إني خيرت بين خزائن الدنيا و الخلود فيها أو الجنة فاخترت لقاء ربي و الجنة فإذا أنا مت فغسلني و استر عورتي فإنه لا يراها أحد إلا أكمه ثم عاد إلى منزله فمكث ثلاثة أيام موعوكا ثم خرج إلى المسجد يوم الأربعاء معصوب الرأس متكئا على علي بيمنى يديه و على الفضل بن عباس باليد الأخرى فجلس على المنبر فحمد الله و أثنى عليه ثم قال أما بعد أيها الناس إنه قد حان مني خفوق من بين أظهركم فمن كانت له عندي عدة فليأتني أعطه إياها و من كان له عندي دين فليخبرني به فقام رجل فقال يا رسول الله لي عندك عدة إني تزوجت فوعدتني بثلاثة أواق فقال انحلها إياه يا فضل فلبث الأربعاء والخميس و لما كان يوم الجمعة جلس على المنبر فخطب ثم قال أيها الناس إنه ليس بين الله أحد و بین شيء يعطيه به خيرا أو يصرف به عنه شرا إلا العمل الصالح أيها الناس لا يدع مدع و لا يتمن متمن و الذي بعثني بالحق لا ينجي إلا العمل مع رحمة الله و لو عصيت لهويت اللّهم بلغت ثلاثا ثم نزل فصلى بالناس ثم دخل بيته و كان إذ ذاك في بيت أم سلمة فأقام بها يوما أو يومين فجاءت عائشة فسألته أن ينقل إلى بيتها لتتولى تعليله فأذن لها فانتقل إلى البيت الذي أسكنته عائشة و استمر المرض به فيه أياما و ثقل فجاء بلال عند صلاة الصبح و رسول الله مغمور بالمرض فنادى الصلاة رحمكم الله فقال يصلي بالناس بعضهم فقالت عائشة مروا أبا بكر ليصلي بالناس و قالت حفصة مروا عمر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اكففن فإنكن صويحبات يوسف ثم قام و هو لا يستقل على الأرض من الضعف و قد كان عنده أنهما خرجا إلى أسامة فأخذ بيد علي بن أبي طالب و الفضل بن عباس فاعتمدهما و رجلاه يخطان الأرض من الضعف فلما خرج إلى المسجد وجد أبا بكر قد سبق إلى المحراب فأومأ إليه بيده فتأخر أبو بكر و قام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كبر و ابتدأ بالصلاة فلما سلم و انصرف إلى منزله استدعى أبا بكر و عمر و جماعة من حضر المسجد ثم قال ألم آمركم أن تنفذوا جيش أسامة فقال أبو بكر إني كنت خرجت ثم عدت لأحدث بك عهدا و قال عمر إني لم أخرج لأنني لم أحب أن أسأل عنك الركب فقال نفذوا جيش أسامة يكررها ثلاث مرات ثم أغمي عليه من التعب الذي لحقه فمكث هنيئة و بكى المسلمون و ارتفع النحيب من أزواجه و ولده و من حضره فأفاق قال ائتوني بدواة و كتف أكتب لكم كتابا لا تضلوا بعده أبدا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أغمي عليه فقام بعض من حضر من أصحابه ليلتمس دواة كتفا فقال له عمر ارجع فإنه يهجر فلما أفاق قال بعضهم أ لا نأتيك يا رسول الله بكتف و دواة فقال أ بعد الذي قلتم لا و لكن احفظوني في أهل بيتي و استوصوا بأهل الذمة خيرا وأطعموا المساكين و الصلاة و ما ملكت أيمانكم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يزل يردد ذلك حتى أعرض عن القوم بوجهه فنهضوا و بقي عنده العباس و الفضل و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أهل بيته خاصة فقال العباس يا رسول الله إن يكن هذا الأمر فينا مستقرا من بعدك فبشرنا و إن كنت تعلم أنا نغلب عليه فأوص بنا فقال أنتم المستضعفون من بعدي و صمت و نهض القوم و هم يبكون فلما خرجوا من عنده قال ردوا علي أخي علي بن أبي طالب و عمي فحضرا فلما استقر بهما المجلس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عباس يا عم رسول الله تقبل وصيتي و تنجز عدتي و تقضي ديني فقال العباس يا رسول الله عمك شيخ كبير ذو عيال كثير و أنت تباري الريح سخاء و كرما و عليك وعد لا ينهض به عمك فأقبل على علي فقال يا أخي تقبل وصيتي و تنجز عدتي و تقضي ديني فقال نعم يا رسول الله فقال ادن مني فدنا منه فضمه و نزع خاتمه من يده فقال له خذها فضعه في يدك و دعا بسيفه و درعه و يروى أن جبرئيل نزل بها من السماء فجيء بها إليه فدفعها إلى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له اقبض هذا في حياتي و دفع إليه بغلته و سرجها و قال امض على اسم الله إلى منزلك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كان من الغد حجب الناس عنه و ثقل في مرضه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كان علي لا يفارقه إلا لضرورة فقام في بعض شئونه فأفاق إفاقة فافتقد عليا فقال ادعوا لي أخي وصاحبي و عاوده الضعف فقالت عائشة ادعوا أبا بكر فدعي فدخل فلما نظر إليه أعرض عنه بوجهه فقام أبو بكر فقال ادعوا لي أخي وصاحبي فقالت حفصة ادعوا له عمر فدعي فلما حضر رآه النبي فأعرض فأعرض عنه بوجهه فانصرف ثم قال ادعوا لي أخي و صاحبي فقالت أم سلمة ادعوا له عليا فإنه لا يريد غيره فدعي أمير المؤمنين فلما دنا منه أوى إليه فأكب عليه فناجاه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طويلا ثم قام فجلس ناحية حتى أغفى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علي فقال له الناس يا أبا الحسن ما الذي أوعز إليك فقال علمني رسول الله ألف باب من العلم فتح لي كل باب ألف باب و أوصاني بما أنا قائم به إن شاء الله ثم تقل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حضره الموت فلما قرب خروج نفسه قال له ضع رأسي يا علي في حجرك فقد جاء أمر الله عز و جل فإذا فاضت نفسي فتناولها بيدك و امسح بها وجهك ثم وجهني إلى القبلة و تول أمري وصل علي أول الناس و لا تفارقني حتى تواريني في رمسي و استعن بالله عز و جل و أخذ علي رأسه فوضعه في حجره فأغمي عليه و أكبت فاطمة تنظر في وجهه و تندبه و تبكي و 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أبيض يستسقى الغمام بوجهه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ثمال اليتامى عصمة للأرامل</w:t>
      </w:r>
    </w:p>
    <w:p>
      <w:pPr>
        <w:pStyle w:val="BookText"/>
        <w:rPr/>
      </w:pPr>
      <w:r>
        <w:rPr>
          <w:rFonts w:ascii="Amiri" w:hAnsi="Amiri" w:eastAsia="Amiri" w:cs="Amiri"/>
          <w:color w:val="111111"/>
          <w:sz w:val="28"/>
          <w:sz w:val="28"/>
          <w:szCs w:val="28"/>
          <w:rtl w:val="true"/>
          <w:lang w:bidi="ar-SA"/>
        </w:rPr>
        <w:t xml:space="preserve">ففتح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عينيه و قال بصوت ضئيل يا بنية هذا قول عمك أبي طالب لا تقوليه و لكن قولي و ما محمّد إلا رسول قد خلت من قبله الرسل أ فإن مات أو قتل انقلبتم على أعقابكم فبكت طويلا فأومأ إليها بالدنو منه فدنت إليه فأسر إليها شيئا تهلل له وجهها ثم قضى و يد أمير المؤمنين اليمنى تحت حنكه ففاضت نفسه فيها فرفعها إلى وجهه فمسحه بها ثم وجهه و غمضه و مد عليه إزاره و اشتغل بالنظر إلى أمره فسئلت ما الذي قال إليك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فسرى عنك قالت أخبرني أني أول أهل بيته لحوقا به و أنه لن تطول المدة بعده حتى أدركه فسرى ذلك 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إعلام الورى بأعلام الهدى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 – القديمة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النص،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ولا يكون كاملاً الا وقد نص على جميع أحكامه وعرّفهم ما كلّفهم فيه من جميع حلاله وحرامه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يقول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بلغت الا بعد ما استيقن بمقالة </w:t>
      </w:r>
      <w:r>
        <w:rPr>
          <w:rStyle w:val="FootnoteAnchor"/>
          <w:rtl w:val="true"/>
        </w:rPr>
        <w:footnoteReference w:id="79"/>
      </w:r>
      <w:r>
        <w:rPr>
          <w:rFonts w:ascii="Amiri" w:hAnsi="Amiri" w:eastAsia="Amiri" w:cs="Amiri"/>
          <w:color w:val="111111"/>
          <w:sz w:val="28"/>
          <w:sz w:val="28"/>
          <w:szCs w:val="28"/>
          <w:rtl w:val="true"/>
          <w:lang w:bidi="ar-SA"/>
        </w:rPr>
        <w:t>فيزعمون ان الكتاب والسنة لم يشتملا على جميع أحكام الاسلام</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وذلك أنّهم لما أعيتهم النصوص عوّلوا على الظنون والآراء والإستحسان والأهواء؛ وقال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يَحْكُمْ بِما أَنْزَلَ اللهُ فَأُولئِكَ هُمُ الْكَافِرُونَ</w:t>
      </w:r>
      <w:r>
        <w:rPr>
          <w:rStyle w:val="FootnoteAnchor"/>
          <w:rtl w:val="true"/>
        </w:rPr>
        <w:footnoteReference w:id="80"/>
      </w:r>
      <w:r>
        <w:rPr>
          <w:rFonts w:ascii="Amiri" w:hAnsi="Amiri" w:eastAsia="Amiri" w:cs="Amiri"/>
          <w:color w:val="111111"/>
          <w:sz w:val="28"/>
          <w:sz w:val="28"/>
          <w:szCs w:val="28"/>
          <w:rtl w:val="true"/>
          <w:lang w:bidi="ar-SA"/>
        </w:rPr>
        <w:t xml:space="preserve">ويسمعون </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مخلف فيكم الثّقلين؛ والنجوم أمان لأهل السماء وأهل بيتي أمان لأهل الأرض؛ ومثل أهل بيتي كمثل سفينة نوح؛ أو أشباهها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 الله قد أزاح بأهل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وأغناهم بهم عن غيرهم فيتركونهم ويتعلّقون بأذيال مالك وأبي حنيفة والشافعي وسفيان وداود وأحمد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علماء الاسلام وأئمّة الأنام، هذبوا الشرع وتمتموا الناقص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أتباعهم في بدعهم وآرائهم وَ لَوْ رَدُّوهُ إِلَى الرَّسُولِ وَ إِلى أُولِي الْأَمْرِ مِنْهُمْ لَعَلِمَهُ الَّذِينَ يَسْتَنْبِطُونَهُ مِنْهُم</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ويسمّون أنفسهم أهل السنة وقد غيّروها وبدلوها وأستحدثوا بآرائهم وأهوائهم ما ليس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والسّنة ما سنّه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أقواله وأفعال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ويدّعون أنهم أهل الجماعة مع أقاويلهم المختلفة وفتاويهم الشّاذة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وتكون الشيعة عندهم أهل البدعة لكونها </w:t>
      </w:r>
      <w:r>
        <w:rPr>
          <w:rStyle w:val="FootnoteAnchor"/>
          <w:rtl w:val="true"/>
        </w:rPr>
        <w:footnoteReference w:id="82"/>
      </w:r>
      <w:r>
        <w:rPr>
          <w:rFonts w:ascii="Amiri" w:hAnsi="Amiri" w:eastAsia="Amiri" w:cs="Amiri"/>
          <w:color w:val="111111"/>
          <w:sz w:val="28"/>
          <w:sz w:val="28"/>
          <w:szCs w:val="28"/>
          <w:rtl w:val="true"/>
          <w:lang w:bidi="ar-SA"/>
        </w:rPr>
        <w:t>متفقة النص في كلّ حادثة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وينقل</w:t>
      </w:r>
      <w:r>
        <w:rPr>
          <w:rStyle w:val="FootnoteAnchor"/>
          <w:rtl w:val="true"/>
        </w:rPr>
        <w:footnoteReference w:id="83"/>
      </w:r>
      <w:r>
        <w:rPr>
          <w:rFonts w:ascii="IRNazanin" w:hAnsi="IRNazanin" w:eastAsia="IRNazanin"/>
          <w:color w:val="111111"/>
          <w:sz w:val="28"/>
          <w:sz w:val="28"/>
          <w:szCs w:val="28"/>
          <w:rtl w:val="true"/>
          <w:lang w:bidi="fa-IR"/>
        </w:rPr>
        <w:t>كلّ طائفة من أصحاب مالک وابى حنیفة والشافعي واحمد وغيرهم بما اخبرت وروت فلا يقال لاحد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يبق بک</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نقل فقهاء الشيعة عن أئمتها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يصدق روايتها فيما اسندوه اليهم وانهم يرون وجوب العمل باخبار الآحاد</w:t>
      </w:r>
      <w:r>
        <w:rPr>
          <w:rFonts w:eastAsia="Amiri" w:cs="Amiri" w:ascii="Amiri" w:hAnsi="Amiri"/>
          <w:color w:val="111111"/>
          <w:sz w:val="28"/>
          <w:szCs w:val="28"/>
          <w:rtl w:val="true"/>
          <w:lang w:bidi="ar-SA"/>
        </w:rPr>
        <w:t xml:space="preserve">. </w:t>
      </w:r>
      <w:bookmarkStart w:id="26" w:name="pg15899_217206"/>
    </w:p>
    <w:p>
      <w:pPr>
        <w:pStyle w:val="BookText"/>
        <w:rPr/>
      </w:pPr>
      <w:bookmarkEnd w:id="26"/>
      <w:r>
        <w:rPr>
          <w:rFonts w:ascii="Amiri" w:hAnsi="Amiri" w:eastAsia="Amiri" w:cs="Amiri"/>
          <w:color w:val="111111"/>
          <w:sz w:val="28"/>
          <w:sz w:val="28"/>
          <w:szCs w:val="28"/>
          <w:rtl w:val="true"/>
          <w:lang w:bidi="ar-SA"/>
        </w:rPr>
        <w:t>فان اورد عليهم خبر عن آل الرسول يلا لا يقبلونه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وخبر اهل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عندهم دون اخبار الآحاد رتبة وأقل منها درجة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ويختارون عليه أخبار أبى هريرة والمغيرة بن شعبة وأبى موسى الاشعرى وكعب الاحبار وعامر الشعبي وأمثالهم</w:t>
      </w:r>
      <w:r>
        <w:rPr>
          <w:rFonts w:eastAsia="Amiri" w:cs="Amiri" w:ascii="Amiri" w:hAnsi="Amiri"/>
          <w:color w:val="111111"/>
          <w:sz w:val="28"/>
          <w:szCs w:val="28"/>
          <w:rtl w:val="true"/>
          <w:lang w:bidi="ar-SA"/>
        </w:rPr>
        <w:t>.</w:t>
      </w:r>
    </w:p>
    <w:p>
      <w:pPr>
        <w:pStyle w:val="Heading3"/>
        <w:numPr>
          <w:ilvl w:val="2"/>
          <w:numId w:val="1"/>
        </w:numPr>
        <w:rPr/>
      </w:pPr>
      <w:bookmarkStart w:id="27" w:name="__RefHeading___Toc15474994_2142443653"/>
      <w:bookmarkStart w:id="28" w:name="_Toc10"/>
      <w:bookmarkEnd w:id="27"/>
      <w:r>
        <w:rPr>
          <w:rtl w:val="true"/>
        </w:rPr>
        <w:t>وعندهم كل مجتهد مصيب</w:t>
      </w:r>
      <w:bookmarkEnd w:id="28"/>
    </w:p>
    <w:p>
      <w:pPr>
        <w:pStyle w:val="BookText"/>
        <w:rPr/>
      </w:pPr>
      <w:r>
        <w:rPr>
          <w:rFonts w:ascii="Amiri" w:hAnsi="Amiri" w:eastAsia="Amiri" w:cs="Amiri"/>
          <w:color w:val="111111"/>
          <w:sz w:val="28"/>
          <w:sz w:val="28"/>
          <w:szCs w:val="28"/>
          <w:rtl w:val="true"/>
          <w:lang w:bidi="ar-SA"/>
        </w:rPr>
        <w:t>وعندهم كل مجتهد مصيب الا الشيعة فانّهم في اجتهادهم على خطاء وبدعة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 كلّ من أفتى فى الاسلام بفتوى سواء أقام عليها أو رجع عنها فهو من فقهاء الأمّة الاّ الأئمّة من أهل بيت النبوة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والصادق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فانهم ليسوا من فقهاء الامّة ولا من الجماعة والسنة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اقتدى 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من أهل الضلال والبدعة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علوم الشريعة متفرقة في الأمة وتعجبوا من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انها مجموعة في وصاة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تعجب الكفار وحكى الله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أَجَعَلَ الْآلِمَةَ إِلهَا وَاحِداً إِنَّ هَذا لَشَيْءٌ عُجابٌ</w:t>
      </w:r>
      <w:r>
        <w:rPr>
          <w:rStyle w:val="FootnoteAnchor"/>
          <w:rtl w:val="true"/>
        </w:rPr>
        <w:footnoteReference w:id="85"/>
      </w:r>
      <w:r>
        <w:rPr>
          <w:rFonts w:ascii="IRNazanin" w:hAnsi="IRNazanin" w:eastAsia="IRNazanin"/>
          <w:color w:val="111111"/>
          <w:sz w:val="28"/>
          <w:sz w:val="28"/>
          <w:szCs w:val="28"/>
          <w:rtl w:val="true"/>
          <w:lang w:bidi="fa-IR"/>
        </w:rPr>
        <w:t xml:space="preserve">ألقي الذكر عليه من بيننا بل هم فی شک من ذکری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الشاعر</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ولیس الله بمستنكر </w:t>
      </w:r>
    </w:p>
    <w:p>
      <w:pPr>
        <w:pStyle w:val="BookText"/>
        <w:rPr/>
      </w:pPr>
      <w:r>
        <w:rPr>
          <w:rFonts w:ascii="Amiri" w:hAnsi="Amiri" w:eastAsia="Amiri" w:cs="Amiri"/>
          <w:color w:val="111111"/>
          <w:sz w:val="28"/>
          <w:sz w:val="28"/>
          <w:szCs w:val="28"/>
          <w:rtl w:val="true"/>
          <w:lang w:bidi="ar-SA"/>
        </w:rPr>
        <w:t>أن يجمع العالم في واحد</w:t>
      </w:r>
    </w:p>
    <w:p>
      <w:pPr>
        <w:pStyle w:val="BookText"/>
        <w:rPr/>
      </w:pPr>
      <w:r>
        <w:rPr>
          <w:rFonts w:ascii="Amiri" w:hAnsi="Amiri" w:eastAsia="Amiri" w:cs="Amiri"/>
          <w:color w:val="111111"/>
          <w:sz w:val="28"/>
          <w:sz w:val="28"/>
          <w:szCs w:val="28"/>
          <w:rtl w:val="true"/>
          <w:lang w:bidi="ar-SA"/>
        </w:rPr>
        <w:t xml:space="preserve">ثم يروون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خذوا ثلث دينكم من عائشة لا بل خذوا كل دينكم عن عائشة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عجبا كيف يثبت لها هذا الكمال واستحال مثله في وصاة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ومن عجب انّهم يصدقون الروايات عن ابي حنيفة واحمد وشافعی و مالک و الروايات عن اهل البيت ايلام لا يصدقون فيها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العجب أنّ فاطمة سيبدة نساء العالمين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بنت رسول ربّ العالمين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تخرج في ظلامة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يساعدها بشر مع قرب العهد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يخرج عائشة بنت ابى بكر، فتحرض الناس على قتال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وقتال من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وتستحل دماء أولاده وشيعته فيجيئها </w:t>
      </w:r>
      <w:r>
        <w:rPr>
          <w:rStyle w:val="FootnoteAnchor"/>
          <w:rtl w:val="true"/>
        </w:rPr>
        <w:footnoteReference w:id="87"/>
      </w:r>
      <w:r>
        <w:rPr>
          <w:rFonts w:ascii="Amiri" w:hAnsi="Amiri" w:eastAsia="Amiri" w:cs="Amiri"/>
          <w:color w:val="111111"/>
          <w:sz w:val="28"/>
          <w:sz w:val="28"/>
          <w:szCs w:val="28"/>
          <w:rtl w:val="true"/>
          <w:lang w:bidi="ar-SA"/>
        </w:rPr>
        <w:t>عالم الى أن يهلك أكثرهم بين يديها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وقولهم عثمان ذى النورين يعنون بذلك انه تزوج بابنتي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اختلف الأقوال في ذلك فان صح انهما ابنتاه </w:t>
      </w:r>
      <w:r>
        <w:rPr>
          <w:rStyle w:val="FootnoteAnchor"/>
          <w:rtl w:val="true"/>
        </w:rPr>
        <w:footnoteReference w:id="8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 لرسول الله بنات غير سيدة النساء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زواج رقية و أم كلثوم من عثمان بن عفان من المشهورات في التاريخ الإسلامي عند الخاصة و العامة، و ربّ مشهور لا أساس له سيّما و أن الذين قالوا بصحة هذا الزواج أناس انتشر صيتهم، و عرفوا بالتحقيق في فترة زمنية قل فيها العلماء المتخصصون، و الناس عادة الناس عادة مع ما شاع و اشتهر و إن كان خطأ، فيرسلونه إرسال المسلمات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روایتان موافقتان لأخبار العامة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منشأ الاعتقاد بهذا الزواج هو وجود روايتين تدلان على ذلك رواهما صاحب البحار نقلا و عن قرب الإسناد الخصال و هما و بالغض عن سنديهما موافقان للعامة القائلين بزواج تينك المرأتين من عثمان بن عفان الذي أصبغوا عليه لقب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 النورين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حين لم يصبغوه على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اقترن بأفضل امرأة عرفتها البشرية منذ آدم إلى ولادتها بل إلى يوم البعث، مع اعتراف العامة أن الصدّيقة سيدة نساء العالمين، و أصبغ عليها ألقابا لم يصبغها على أية امرأة في العالم كالزهراء و الطاهرة و تفاحة الفردوس و مهجة فؤاد المصطفى و أم أبيها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الشيخ المفيد ممن اعتقدوا بصحة هذا الزواج، معتمدا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دعواه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الزواج كان على ظاهر الإسلام،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ليس ذلك بأعجب من قول لوط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حكى الله تعالى عنه هؤلاء بناتي هُنَّ أَطْهَرُ لَكُمْ فدعاهم إلى العقد عليهم لبناته و هم كفار ضلال قد أذن الله تعالى في هلاكهم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زوج رسول الله ابنتيه قبل البعثة كافرين كانا يعبدان الأصنام،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عتبة بن أبي لهب، و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العاص بن الربيع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بعث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 بينهما و بين ابنتيه فمات عتبة على الكفر، و أسلم أبو العاص بعد إبانة الإسلام، فردّها عليه بالنكاح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 يكن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حال من الأحوال مواليا لأهل الكفر و قد زوج من تبراً من دينه، و هو معاد له في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هاتان البنتان هما اللتان تزوجهما عثمان بن عفان بعد هلاك عتبة و موت أبي العاص، و إنما زوجه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ظاهر الإسلام، ثم إنه تغير بعد ذلك، و لم يكن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تبعة فيما يحدث في العاقبة، هذا على قول بعض أصحابنا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دعوى الشيخ المفيد و الإيراد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قول فريق آخر أنه زوجه على الظاهر و كان باطنه مستورا عنه، و ليس بمنكر أن يسترالله عن نبيه نفاق كثير من المنافقين وقد قال سبحانه و منْ أَهْلِ الْمَدِينَةِ مَرَدُوا عَلَى النّفاق لا تَعْلَمُهُمْ فلا ينكر أن يكون في أهل مكة كذلك و النكاح على الظاهر دون الباطن على ما بيناه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عرض لوط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لبناته على قومه يعتبر حكما اضطراريا و عنوانا ثانويا دفعا لفاحشة اللواط التي كانت سائدة يوم ذاك في قومه، فقياسها على تزويج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لبناته من كافرين مع الفارق، هو أنه لا يوجد عنوان اضطراري حتى يلجأ النبي ليزوج ابنتيه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هنا أمران و أما دعواه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كغيره ممن تبعه عليها من أن رقية و زينب تزوجهما عثمان بن عفان بعد هلاك عتبة و موت أبي العاص، فلا تكون صحيحة إلا بعد التسليم بأمرين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تينك الفتاتين قد تزوجتا بذينك الكافرين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التسليم بكونهن ابنتي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الأمر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أن تينك الفتاتين قد تزوجتا قبل عثمان بكافرين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فالشيخ المفيد عليه الرحمة، أشار إلى أن الفتاتين هما رقية و زينب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حسبما أفاد في المسألة الخمسون من المسائل الحاجبية؛ و هما اللتان تزوّجهما عثمان بن عفان بعد هلاك عتبة، و موت أبي العاص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حسبما أفاد في المسائل السروية و ما اعتمده الشيخ المفيد هو بعينه ما ذكره الشيخ أبو القاسم الكوفي المتوفى عام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 في كتاب الاستغاثة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ما وجدناه في قرب الإسناد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لمؤلفه الثقة أبي العباس عبد الله بن جعفر الحميري من أصحاب 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تشرف بمكاتبات من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عثمان تزوّج أولا بأم كلثوم، و ثانيا برقية،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مسعدة بن صدقة،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جعفر بن محمّد عن أبيه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 الرسول الله من خديجة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القاسم و الطاهر، و أم كلثوم و رقية و فاطمة و زينب، فتزوج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تزوّج أبو العاص بن ربيعة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من بني أمية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زينب و تزوّج عثمان بن عفان أم كلثوم و لم يدخل بها حتى هلكت، و زوجه رسول الله مكانها رقية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روى الصدوق الخبر المتقدم نفسه بسند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فواحدة متفق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رقية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أخرى مختلف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بنظر المفيد زينب و بنظر الحميري و الصدوق، أم كلثوم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نعلم المستند الذي اعتمده الشيخ أبو القاسم الكوفي في الاستغاثة، لذا لا يمكن لروايته أن تعارض رواية الحميري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تعارض الأخبار على الثانية التي تزوجها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فرض المعارضة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لوجود رواية اعتمدها صاحب الاستغاثة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تقديم روايته على رواية الحميري و الصدوق إلا إذا كانت بنحو مستفيض و شيء من هذا ليس حاصلا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مهما يكن، فالإشكال يبقى على حاله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قدمنا رواية الحميري أم رواية أبي القاسم الكوفي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 الفتاتين المنسوبتين إلى رسول الله قد تزوجتا بعتبة و أبي العاص أم 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القرائن على عدم تزوجهن بعتبة و أبي العاص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يشهد أنهن لم يتزوجن بعتبة و أبي العاص 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أغلب المصادر التاريخية تذكر أن جميع أولاد النبي ولدوا في الإسلام إلا عبد مناف ولد في الجاهلية حسبما ورد في رواية عامية ضعيفة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المقدسي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سعيد بن أبي عروة، عن قتادة،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ولدت خديجة لرسول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مناف في الجاهلية، و ولدت له في الإسلام غلامين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بنات القاسم و به كان يكنى أبا القاسم، فعاش حتى مشى ثم مات و عبد الله مات صغيرا، و أم كلثوم و زينب و رقية، و فاطمة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القسطلانى و الديار بكري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وقيل ولد له قبل المبعث ولد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مناف فيكونون على هذا اثني عشر وكلهم سوى هذا ولدوا في الإسلام بعد المبعث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الزبير بن بكار و غيره بأن عبد الله، ثم أم كلثوم، ثم فاطمة، ثم رقية، قد ولدوا كلهم بعد الإسلام و قال السهيلي كلهم ولدوا بعد النبوة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كانتا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رقية و أم كلثوم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ولدتا بعد الإسلام، فكيف يصح أن يقال أنهما تزوجتا في الجاهلية بكافرين؟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تشير بعض المصادر أن رقية كانت أصغر بنات النبي، حتى من الصديقة الطاهرة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إن بعضهم يعتقد أن أم كلثوم كانت هي الأصغر من الكل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صح ذلك فكيف يقال إنهما تزوجتا قبل الإسلام، لا سيّما أن أشهر الروايات نصت أن الصديقة الزهراء عليها السّلام ولدت في السنة الخامسة بعد البعثة و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 تكون رقية قد تزوجت في الجاهلية بابن أبي لهب ثم لمّا بعث رسول الله أسلمت، فطلقها زوجها ليتزوجها عثمان، فتحمل و تسقط في السفينة حين الهجرة إلى الحبشة في السنة الخامسة بعد البعثة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يوجد اضطراب في الأخبار بشأن أم كلثوم و رقية، فبعض منها ينص على أن عثمان تزوج أم كلثوم فماتت و لم يدخل بها، ثم زوّجه النبي اختها رقية بعد معركة بدر، و بعض ينص على أنه تزوج رقية في مكة و هاجر بها إلى الحبشة و هذا الاضطراب يوجب الاختلال في تقديم طائفة على طائفة، لكون الطائفتين من الروايات أخبار آحاد لا يعوّل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مضافا إلى اضطراب ما ذكروا من أن أبا لهب قد أمر ولديه بطلاق بنتي النبي بعد نزول سورة تبت يد أبي لهب بحجة أن هاتين البنتين قد صبتا إلى دين أبيهما، ثم إن عثمان تزوّج رقية و هاجر بها إلى الحبشة، و هذا بدوره يتنافى مع قولهم أن السورة قد نزلت حينما كان المسلمون محصورين في شعب أبي طالب، لأن بداية الحصار في الشعب كان في السنة السادسة من البعثة أي بعد الهجرة إلى الحبشة بسنة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عليه، إذا كانت رقية و أم كلثوم قد ولدتا بعد البعثة و إذا كان أبو لهب قد أمر ولديه بطلاق البنتين بعد نزول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العام السادس للبعثة أي يوم حصار شعب أبي طالب، فكيف يمكن الجمع بين ولادة البنتين بعد البعثة و بين نزول السورة في العام السادس للبعثة؟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الأعجب من ذلك كيف يمكن أن يجمع العامة بين ولادة البنتين بعد البعثة و بين الزواج من ابني أبي لهب، ثم الطلاق منهما، ثم زواج رقية من عثمان و مهاجرتها إلى الحبشة في السنة الخامسة للبعثة؟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مضافا إلى وجود روايات تشير إلى أن نزول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السنة الثالثة للبعثة بعد نزول آية إنذار العشيرة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انذر عشيرتك الأقربين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فعلى هذا القول أيضا، يتأكد استحالة الجمع المذكور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القول بزواج رقية و أم كلثوم بابني أبي لهب يتوقف على أن تكون خديجة قد تزوجت برسول الله و في وقت مبكر قبل البعثة، والآراء في ذلك ستة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البعثة بعشرين 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البعثة بستة عشر 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البعثة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بخمسة عشر 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البعثة بعشر سنين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البعثة بخمس سنين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البعثة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بثلاث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أرجح الأقوال هو السادس و ذلك لأن عمر خديجة عليها السّلام يوم وفاتها خمسون سنة على الأصح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بقية الأقوال لا تساعد عليها القرائن 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على الرأي الأول فيكون عمرها عليها السلام يوم ماتت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عاما لأن عمرها يوم تزوجت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حسبما عليه جمهور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أربعون عاما، يضاف إليها عشرون قبل البعثة، ثم اثنا عشر ما بعد البعثة، فيكون المجموع ما ذكرنا، و هو خلاف المشهور من أن عمرها يوم ماتت خمسون عاما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الرأي الثاني يكون مجموع عمرها يوم ماتت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عاما، و على الرأي الثالث، عمرها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عاما، و على الرابع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الخامس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عاما، فيكون عمر رقية و أم كلثوم حدود الأربعة أو خمسة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يرجح ما قلنا أنهم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عليها السّلام لم تلد في الجاهلية سوى عبد مناف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مضافا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تأكيد الدولابي و الديار بكري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عثمان قد تزوج رقية في الجاهلية و معنى ذلك أن ما يذكرونه من زواج بنتي رسول الله بابني أبي لهب لا يصح، إذا لوحظ ما يذكرونه من سبب طلاقهما إياهما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فالقول بأن رقية و أم كلثوم قد ولدتا في الجاهلية، ثم كبرتا و تزوجتا بابني أبي لهب ثم بعثمان، يصبح موضع شك و 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باطل قطعا لأن زواج عثمان متأخر عن زواج ابني أبي لهب و ذلك بملاحظة ما ورد من أن رقية و أم كلثوم كانتا أصغر من الصديقة الطاهرة التي ولدت في السنة الخامسة من البعثة على أرجح الأقوال، هذا مضافا إلى أنّ جماعة من المؤرخين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أمثال القسطلاني و المقدسي و السهيلي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نصوا على أن أولاد النبي كلّهم قد ولدوا بعد النبوة باستثناء عبد مناف بحسب بعض الأقوال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يرو التاريخ أن أم كلثوم أو زينب اللتان يدعى أنهما ابنتا النبي و أنهما طلقتا و أن عثمان قد تزوج بإحداهن بعد الهجرة بسنوات إن لهاتين ذكرا حين الهجرة إلى المدينة، و حينما حمل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معه الفواطم و أم أيمن و جماعة من ضعفاء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ثمة أية إشارة إلى أم كلثوم أو زينب فهل هاجرتا قبل ذلك أو بعده؟</w:t>
      </w:r>
    </w:p>
    <w:p>
      <w:pPr>
        <w:pStyle w:val="BookText"/>
        <w:rPr/>
      </w:pPr>
      <w:r>
        <w:rPr>
          <w:rFonts w:ascii="Amiri" w:hAnsi="Amiri" w:eastAsia="Amiri" w:cs="Amiri"/>
          <w:color w:val="111111"/>
          <w:sz w:val="28"/>
          <w:sz w:val="28"/>
          <w:szCs w:val="28"/>
          <w:rtl w:val="true"/>
          <w:lang w:bidi="ar-SA"/>
        </w:rPr>
        <w:t>و مع من؟ و لما ذا؟ أم أنها قد جعلت في جملة الضعفاء؟ فلما ذا إذن أفردت عن أختها الصدّيقة الزهراء عليها السّلام و عن أم أيمن و جعلت في جملة ضعفاء المؤمنين؟</w:t>
      </w:r>
    </w:p>
    <w:p>
      <w:pPr>
        <w:pStyle w:val="BookText"/>
        <w:rPr/>
      </w:pPr>
      <w:r>
        <w:rPr>
          <w:rFonts w:ascii="Amiri" w:hAnsi="Amiri" w:eastAsia="Amiri" w:cs="Amiri"/>
          <w:color w:val="111111"/>
          <w:sz w:val="28"/>
          <w:sz w:val="28"/>
          <w:szCs w:val="28"/>
          <w:rtl w:val="true"/>
          <w:lang w:bidi="ar-SA"/>
        </w:rPr>
        <w:t>و هل أن أم أيمن أفضل من بنات النبي حتى أفردت عنهن؟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دلت الأخبار المستفيضة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نفى مصاهرة غير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حيث ورد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أوتيت ثلاثا لم يؤتهنّ أحد و لا أنا أوتيت صهرا مثلي و لم أوت أنا مثلي، و أوتيت صديقة مثل ابنتي و لم أوت مثلها، و أوتيت الحسن و الحسين من صلبك و لم أوت من صلبي مثلهما و لكنكم مني و أنا منكم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كان عثمان أو أبو العاص قد تزوجا بنات رسول الله لم يصح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القول، لا سيما و أن هذا الكلام قد صدر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w:t>
      </w:r>
    </w:p>
    <w:p>
      <w:pPr>
        <w:pStyle w:val="BookText"/>
        <w:rPr/>
      </w:pPr>
      <w:r>
        <w:rPr>
          <w:rFonts w:ascii="Amiri" w:hAnsi="Amiri" w:eastAsia="Amiri" w:cs="Amiri"/>
          <w:color w:val="111111"/>
          <w:sz w:val="28"/>
          <w:sz w:val="28"/>
          <w:szCs w:val="28"/>
          <w:rtl w:val="true"/>
          <w:lang w:bidi="ar-SA"/>
        </w:rPr>
        <w:t xml:space="preserve">ولادة الحسنين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مجال لدعوى أن عثمان قد يكون تزوج بإحدى بناته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صدور هذا القول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أوتيت صهرا مثلي و لم أوت 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يراد منه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يرزق بصهر يحمل صفات روحية لا يحملها أحد من الناس حتى أصهرته الآخرين كعثمان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التوجيه مردود و إلا لكان قال أوتيت صهرين لم أوت مثلهما لا سيما و أن القوم أصبغوا عليه لقب ذي النورين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مضافا إلى أن عبد الله بن عمر احتج على من قال له في فتنة ابن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قولك في على و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عثمان فكان الله عفا عنه، و أما أنتم فكرهتم أن تعفوا عنه، و أما علي، فابن عم رسول الله و ختنه و أشار بيده فقال هذا بيته حيث ترون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كان عثمان صهرا لرسول الله لكان المناسب لابن عمر أن يستدل به على السائل، بل كان أنسب من غيره، و ذلك للحاجة الماسة إلى كل ما من شأنه أن يظهر قربه من النبي و مقامه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بغية دفع الشبهة عن عثمان حين فرّ في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عثمان صهرا للنبي كأمير المؤمنين عليّ لما أجلّ ابن عمر ذكر هذه المنقبة لعثمان؟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الأمر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التسليم بكونهنّ ابنتي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فلا نقطع بصحة ما قيل من أن لرسول الله بنات غير الصديقة الطاهرة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ما ورد في خبر واحد في مصادرنا لا يعول عليه بعد ما عرفت من القرائن في الأمر الأول، هذا مضافا إلى موافقته لأخبار العامة القائلين بصحة ذلك لينسبوا فضيلة لعثمان بن عفان، و ما كان موافقا لأخبارهم لا حجية فيه عندنا، بل على فرض التسليم بصحة الخبر الذي دل على وجود بنات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فيحمل على كونهن ربائب قام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بتربيتهن، وقد كان العرب يطلقون على ربيبة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إنها ابنته، كما هو معروف و لو قلنا بأنهنّ بنات له حقيقة لا ادعاء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فلعلهنّ متن و هن صغار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مما حمل القصاصون الأمويون على أن ينسبوا أمر تزويجهن لعثمان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الرأي الصحيح انهن ربائبه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لكن الأخير غير سديد لعدم وجود دليل عليه، فالأرجح أنهن ربائبه و ذلك لأمور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أفاده المحدّث الثقة الجليل أبو القاسم الكوفي المتوفى عام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روی مشايخنا من أهل العلم عن الأئمة من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الرواية صحيحة عندنا عنهم، كانت لخديجة بنت خويلد من أمها أخت يقال 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تزوجها رجل من بني مخزوم، فولدت بنتا اسمها هالة، ثم خلف عليها بعد أبي هالة رجل من تميم يقال له أبو هند، فأولدها ابنا كان يسمی هندا ابن أبي هند و ابنين فكانتا هاتان الابنتان منسوبتين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و رقية من امرأة أخرى قد ماتت، و مات أبو هند، و قد بلغ ابنه مبالغ الرجال و الابنتان طفلتان و كان في حدثان تزويج رسول الله بخديجة بنت خويلد، كانت هالة أخت خديجة فقيرة، و كانت خديجة من الأغنياء الموصوفين بكثرة المال، فأما هند ابن أبي هند فإنه لحق بقومه و عشيرته بالبادية و بقيت الطفلتان عند أمهما هالة أخت خديجة، فضمت خديجة أختها هالة مع الطفلتين إليها، و كفلتهم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كانت هالة أخت خديجة هي الرسول بين خديجة و بين رسول الله في حال التزويج، فلما تزوج رسول الله، بخديجة ماتت هالة بعد ذلك بمدة يسيرة، و خلفت الطفلتين زينب و رقية في حجر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حجر خديجة فربياهما، و كان من سنة العرب في الجاهلية من يربي يتيما ينسب ذلك اليتيم إليه، و إذا كانت كذلك فلم يستحل لمن يربيها تزويجها لأنها كانت عندهم بزعمهم بنت المربي لها، فلما ربّى رسول الله خديجة هاتين الطفلتين الابنتين ابنتي أبي هند زوج أخت خديجة، نسبتا إلى رسول الله و خديجة و لم تزل العرب على هذه الحال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ابن شهر آشوب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تزوّج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النبي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بمكة أولا خديجة بنت خويلد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أحمد البلاذري، و أبو القاسم الكوفي في كتابيهما، و المرتضى في الشافي، و أبو جعفر في التلخيص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تزوّج بها و كانت عذراء، و يؤكد ذلك ما ذكر في كتابي الأنوار و البدع، أن رقية و زينب كانتا ابنتي هالة أخت خديجة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نقل صاحب البحار عن المناقب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الأنوار و الكشف و اللمع و كتاب البلاذري أن زينب ورقيّة كانتا ربيبتيه من جحش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ذكره أبو القاسم الكوفي و غيره يكفي في إثبات كون البنتين ربيبتين و أمهما هالة أخت خديجة، و أن خديجة لم تتزوج بأحد قبل البعثة سوى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ما ادعاه القوم من زواجها برجل غير النبي مخدوش به لا يصلح أن يكون دليلا لاضطراب المعلومات التي يقدمها مدعو تزويجها بغير النبي، فقد جاءت هذه المعلومات متناقضة و متضاربة، هل اسم أبي هالة الذي تزوجته خديجة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النباش بن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زرارة بن النباش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عتيق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مالك بن النباش بن زرارة التميمي الأسدي، إلى ما هنالك من اختلافات و اضطرابات كثيرة لا يمكن الجمع بينها، مما يستلزم سقوطها عن الحجية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القاسم الكوفي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خديجة لم تتزوج بغير رسول الله، و ذلك أن الإجماع من الخاص و العام من أهل الآنال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الآثار 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نقلة الأخبار على أنه لم يبق من إشراف قريش و من ساداتهم و ذوي إِلَّا النجدة منهم من خطب خديجة و رام تزويجها فامتنعت على جميعهم من ذلك، فلما تزوجها رسول الله غضب عليها نساء قريش و هجرنها وقلن لها خطبك إشراف قريش و أمراؤهم، فلم تتزوجي أحدا منهم؟ و تزوجت محمّدا يتيم أبي طالب، فقيرا، لا مال له؟ فكيف يجوز في نظر أهل الفهم أن تكون خديجة يتزوجها أعرابي من تميم، و تمتنع من</w:t>
      </w:r>
    </w:p>
    <w:p>
      <w:pPr>
        <w:pStyle w:val="BookText"/>
        <w:rPr/>
      </w:pPr>
      <w:r>
        <w:rPr>
          <w:rFonts w:ascii="Amiri" w:hAnsi="Amiri" w:eastAsia="Amiri" w:cs="Amiri"/>
          <w:color w:val="111111"/>
          <w:sz w:val="28"/>
          <w:sz w:val="28"/>
          <w:szCs w:val="28"/>
          <w:rtl w:val="true"/>
          <w:lang w:bidi="ar-SA"/>
        </w:rPr>
        <w:t>سادات قريش و إشرافها على ما وصفناه؟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يعلم ذو التمييز و النظر أنه من أبين المحاله أفظع المقال؟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وجب هذا عند ذوي التحصيل ثبت أن خديجة لم تتزوج غير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فكيف تقبل خديجة الزواج من أعرابي مجهول الحسب و تترك ذوي الشرف و المكانة من قبيلة قريش المعروفة بغطرستها و جبروتها، ألم تكن الفرصة سانحة يوم ذاك لكي تنتقم قريش من امرأة لم تكترث بهم و لا بزعامتهم و رفضت عروضهم، و تقربهم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دعوى أن خديجة قد تزوجت برجلين قبل النبي خطة صنعتها السياسة الأموية لتكريس فضيلة لعائشة أم المؤمنين التي لم يتزوج رسول الله بكرا عليها، لذا نلاحظ الإطراء و المديح من أصحاب التراجم على عائشة عند ما يصنفها بالبكر الوحيدة التي تزوجها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هذا مضافا إلى تسجيلهم منقبة لعثمان حيث حرص محبوه على إبقاء هاتين البنتين باكرتين فلا يدخل بهما ابنا أبي لهب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حسبما تفيد بعض مروياتهم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رغم أهلية البنتين و أهلية زوجيهما لذلك، و عدم وجود أي مانع أو رادع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بدّ من إبقائهما كذلك لينال عثمان الشرف الأوفى في هذا المجال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يروون أنه لما ماتت أم كلثوم قال رسول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كن عشرا لزوجتهنّ عثمان أو قوله فيما أخرجه ابن 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لي أربعين بنتا لزوجتك واحدة بعد واحدة حتى لا تبقى منهن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قوله فيما جاء به ابن عساكر من طريق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لقي عثمان بن عفان على باب المسجد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جبريل يخبرني أن الله قد زوجك أم كلثوم بمثل صداق رقية على مثل مصاحبتها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كما في رواية عن أبي هريرة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دخلت على عقبة فأخبرته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رسول الله كان عندها آنفا، و سألها كيف تجد عثمان؟ فقالت بخیر، قال أكرميه فإنه من أشبه أصحابي بي خلقا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ليت شعري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يصف النبي عثمان بهذه الأوصاف التي قل نظيرها في البشر، ثم في نفس الوقت يحرم عليه الدخول في قبر رقية، لأنه رفت جارية في نفس ليلة وفاتها؟ أو ليس عثمان هو الذي قتل رقية؟ و هل من الأخلاق النبوية أن يختلي عثمان بجارية ليلة وفاة حليلته و معقد شرفه بصهر رسول الله، حتى و لو كانت مقارفة النساء على الوجه المحلّل فهي من منافيات المروءة و من لوازم الفظاظة و الغلظة فأي إنسان تحبّذ له نفسه التمتع بالجواري في أعظم ليلة عليه هي ليلة تصرّم مجده، و انقطاع فخره و انفصام عرى شرفه، فكيف هان ذلك على الخليفة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حيث إن رسول الله منع عثمان من النزول في قبر رقية و كان أحق الناس بذلك لأنه كان بعلها، و سكت عثمان و لم يقل أنا عند ما قال النبي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أيكم لم يقارف الليلة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عثمان كان قد قارف ليلة ماتت رقية بعض نساءه و لم يشغله الهم بالمصيبة و انقطاع صهره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المقارفة، فحرم بذلك ما كان حقا له و كان أولى من أبي طلحة و غيره ممن نزل في قبرها ليدفنها، حسبما ادعى العامة، و إن كنا نشك بصحة ذلك، إذ كيف يسمح النبي لرجل أجنبي أن يلامس جسد امرأة مسلمة حتى و لو كان من وراء الثوب، فلم لم ينزل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قبرها ما دامت رقية هي ابنته؟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زبدة المقال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رقية و أم كلثوم هما ربيبتا رسول الله من غير خديجة، و قد كان العرب يطلقون على ربيبة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ابنته، و عليه يصح أن يقال لمن يتزوج تلك الربيبة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صهر لذلك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هنا يتضح لنا وجه القول الذي نسب إلى أمير المؤمنين على فرض صحته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حينما قرر لعثمان أن نسبته إلى رسول الله أكثر من نسبة سلفيه أبي بكر و عمر إليه،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 نلت من صهره ما لم ينالا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هذا لم يقم ذاك الصهر على تينك الربيبتين بواجبه تجاه الرجل الذي أكرمه بتزويج ربيبتيه 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 وهم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يجوز أن ينكح النبي ربيبتيه من يعرف من باطنه خلاف الإيمان؟</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تزويجه ربيبتيه لعثمان مع ما علم من علم من حاله على فرض حصول ذلك الزواج لا يخلو من أمرين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يكون زوجه على ظاهر الإسلام، بمعنى أن الله تعالى قد أباح له مناكحة من ظاهره الإسلام و أن علم من باطنه النفاق، وخصه بذلك و رخص له فيه كما خصه في أن يجمع بين أكثر من أربع حرائر في النكاح، و أباحه أن ينكح بغير مهر، و لم يحظر عليه المواصلة في الصيام و لا في الصلاة بعد قيامه من النوم بغير وضوء و أشباه ذلك مما خص به و حظر على غيره من عامة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إما أن يكون زوجه إياها تألفا له على الإسلام، كما تزوج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آله و سلّم من حفصة و عائشة و بنت أبي سفيان، فكان زواجه منهنّ تأليفا للقلوب إلى الإسلام فما الضير أن يزوج من عرف من باطنه خلاف الإيمان لما ذكرنا، و لمصلحة لم ندرك كنهها؟</w:t>
      </w:r>
    </w:p>
    <w:p>
      <w:pPr>
        <w:pStyle w:val="BookText"/>
        <w:rPr/>
      </w:pPr>
      <w:r>
        <w:rPr>
          <w:rFonts w:ascii="Amiri" w:hAnsi="Amiri" w:eastAsia="Amiri" w:cs="Amiri"/>
          <w:color w:val="111111"/>
          <w:sz w:val="28"/>
          <w:sz w:val="28"/>
          <w:szCs w:val="28"/>
          <w:rtl w:val="true"/>
          <w:lang w:bidi="ar-SA"/>
        </w:rPr>
        <w:t xml:space="preserve">إذن، ربما يكون إصرار الآخرين على بنوة رقية و أم كلثوم و زينب لرسول الله و إرسال ذلك إرسال المسلمات من دون أي تحقيق أو تمحيص رغم وجود ما يقتضي التأمل و الاحتياط، ربما يكون ذلك راجعا إلى الحرص على إيجاد منافسين لأمير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فضائله الخارجية، لذا نجد العامة قد أطلقوا على عثمان لقب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ذي النورين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يطلقوه على سيدة النساء فاطمة مع اعترافهم بأنها أفضل من رقية و أم كلثوم و زينب بل و خديجة أمها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لم يطلقوا على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ذي 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فعلوا بعثمان؟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لا نشك أن وراء تلك النسبة أصابع سياسية اختلقت تلك المنقبة كما اختلقوا منقبة أخرى لعمر بن الخطاب حيث أضافوا على سجل مناقبه زواجه من أم كلثوم بنت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فليستا كالبتول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وليدة الاسلام</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ويسمون عثمان ذو النورين لانّه تزوج بهما </w:t>
      </w:r>
      <w:r>
        <w:rPr>
          <w:rStyle w:val="FootnoteAnchor"/>
          <w:rtl w:val="true"/>
        </w:rPr>
        <w:footnoteReference w:id="89"/>
      </w:r>
    </w:p>
    <w:p>
      <w:pPr>
        <w:pStyle w:val="BookText"/>
        <w:rPr/>
      </w:pPr>
      <w:r>
        <w:rPr>
          <w:rFonts w:ascii="Amiri" w:hAnsi="Amiri" w:eastAsia="Amiri" w:cs="Amiri"/>
          <w:color w:val="111111"/>
          <w:sz w:val="28"/>
          <w:sz w:val="28"/>
          <w:szCs w:val="28"/>
          <w:rtl w:val="true"/>
          <w:lang w:bidi="ar-SA"/>
        </w:rPr>
        <w:t xml:space="preserve">المسألة العاشرة في تزويج أم كلثوم و بنات الرسول ما قوله أدام الله تعالى علاه في تزويج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ابنته من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تزويج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ابنتيه زینب و رقية من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الجواب أن الخبر الوارد بتزويج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ابنته من عمر غير ثابت و طريقه من الزبير بن بكار و لم يكن موثوقا به في النقل و كان متهما فيما يذكره و كان يبغض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 مأمون فيما يدعيه على بني هاشم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نشر الحديث إثبات أبي محمّد الحسن بن يحيى صاحب النسب ذلك في كتابه فظن كثير من الناس أنه حق لرواية رجل علوي له و هو إنما رواه عن الزبير بن بكار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الحديث بنفسه مختلف فتارة يروي أن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تولى العقد له على ابنته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تارة يروي أن العباس تولى ذلك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تارة يروي أنه لم يقع العقد إلا بعد وعيد من عمر و تهديد لبني هاشم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تارة يروي أنه كان عن اختيار و إيثار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بعض الرواة يذكر أن عمر أولدها ولدا أسماه زيدا وبعضهم يقول إنه قتل قبل دخوله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بعضهم يقول إن لزيد بن عمر عقبا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 من يقول إنه قتل و لا عقب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 من يقول إنه و أمه قتلا</w:t>
      </w:r>
    </w:p>
    <w:p>
      <w:pPr>
        <w:pStyle w:val="BookText"/>
        <w:rPr/>
      </w:pPr>
      <w:r>
        <w:rPr>
          <w:rFonts w:ascii="Amiri" w:hAnsi="Amiri" w:eastAsia="Amiri" w:cs="Amiri"/>
          <w:color w:val="111111"/>
          <w:sz w:val="28"/>
          <w:sz w:val="28"/>
          <w:szCs w:val="28"/>
          <w:rtl w:val="true"/>
          <w:lang w:bidi="ar-SA"/>
        </w:rPr>
        <w:t>و منهم من يقول إن أمه بقيت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 من يقول إن عمر أمهر أم كلثوم أربعين ألف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 من يقول مهرها أربعة آلاف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 من يقول كان مهرها خمسمائة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بدو هذا الاختلاف فيه يبطل الحديث و لا يكون له تأثير على حال فصل تأويل الخبر ثم إنه لو صح لكان له وجهان لا ينافيان مذهب الشيعة في ضلال المتقدمين على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أن النكاح إنما هو على ظاهر الإسلام الذي هو الشهادتان و الصلاة إلى الكعبة و الإقرار بجملة الشريعة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الأفضل مناكحة من يعتقد الإيمان و ترك مناكحة من ضم إلى ظاهر الإسلام ضلالا لا يخرجه عن الإسلام إلا أن الضرورة متى قادت إلى مناكحة الضال مع إظهاره كلمة الإسلام زالت الكراهة من ذلك و ساغ ما لم يكن بمستحب مع الاختيار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محتاجا إلى التأليف و حقن الدماء و رأى أنه إن بلغ مبلغ عمر عما رغب فيه من مناكحته ابنته أثر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الفساد في الدين و الدنيا و أنه إن أجاب إليه أعقب صلاحا في الأمرين فأجابه إلى ملتمسه لما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الوجه الآخر أن مناكحة الضال كجحد الإمامة و ادعائها لمن لا يستحقها حرام إلا أن يخاف الإنسان على دينه و دمه فيجوز له ذلك كما يجوز له إظهار كلمة الكفر المضادة لكلمة الإيمان و كما يحل له أكل الميتة و الدم و لحم الخنزير عند الضرورات و إن كان ذلك محرما مع الاختيار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مضطرا إلى مناكحة الرجل لأنه يهدده و يواعده فلم يأمنه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نفسه و شيعته فأجابه إلى ذلك ضرورة كما قلنا إن الضرورة تشرع إظهار كلمة الكفر قال الله تعالى إلَّا مَنْ أكْرهَ وَقَلْبُهُ مُطْمَئِنُّ بِالْإِيمان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فصل زواج بنات الرسول</w:t>
      </w:r>
    </w:p>
    <w:p>
      <w:pPr>
        <w:pStyle w:val="BookText"/>
        <w:rPr/>
      </w:pPr>
      <w:r>
        <w:rPr>
          <w:rFonts w:ascii="Amiri" w:hAnsi="Amiri" w:eastAsia="Amiri" w:cs="Amiri"/>
          <w:color w:val="111111"/>
          <w:sz w:val="28"/>
          <w:sz w:val="28"/>
          <w:szCs w:val="28"/>
          <w:rtl w:val="true"/>
          <w:lang w:bidi="ar-SA"/>
        </w:rPr>
        <w:t xml:space="preserve">و ليس ذلك بأعجب من قول لوط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حكى الله تعالى عنه هؤلاء بَنَاتِي هُنَّ أَطْهَرُ لَكُمْ فدعاهم إلى العقد عليهم لبناته و هم كفار ضلال قد أذن الله تعالى في هلاكهم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زوج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ابنتيه قبل البعثة كافرين كانا يعبدان الأصنام أحدهما عتبة بن أبي لهب و الآخر أبو العاص بن الربيع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بعث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 بينهما و بين ابنتيه فمات عتبة على الكفر و أسلم أبو العاص بعد إبانة الإسلام فردها عليه بالنكاح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 يكن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حال من الأحوال مواليا لأهل الكفر و قد زوج من تبرأ من دينه و هو معاد له في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هاتان بنتان هما اللتان تزوجهما عثمان بن عفان بعد هلاك عتبة و موت أبي العاص و إنما زوجه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ظاهر الإسلام ثم إنه تغير بعد ذلك و لم يكن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تبعه فيما يحدث في العاقبة هذا على قول بعض أصحابنا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قول فريق آخر أنه زوجه على الظاهر و كان باطنه مستورا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بمنكر أن يستر الله عن نبيه نفاق كثير من المنافقين و قد قال سبحانه و من أهل الْمَدِينَة مَرَدُوا عَلَى النِّفاق لا تَعْلَمُهُمْ فلا ينكر أن يكون فيه أهل مكة كذلك و النكاح على الظاهر دون الباطن على ما بيناه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 للرسول خصوصية</w:t>
      </w:r>
    </w:p>
    <w:p>
      <w:pPr>
        <w:pStyle w:val="BookText"/>
        <w:rPr/>
      </w:pPr>
      <w:r>
        <w:rPr>
          <w:rFonts w:ascii="Amiri" w:hAnsi="Amiri" w:eastAsia="Amiri" w:cs="Amiri"/>
          <w:color w:val="111111"/>
          <w:sz w:val="28"/>
          <w:sz w:val="28"/>
          <w:szCs w:val="28"/>
          <w:rtl w:val="true"/>
          <w:lang w:bidi="ar-SA"/>
        </w:rPr>
        <w:t>و يمكن أن يكون الله تعالى قد أباحه مناكحة من ظاهره الإسلام وإن علم من باطنه النفاق و خصه بذلك و رخصة له فيه كما خصه في أن يجمع بين أكثر من أربع حرائر في النكاح و أباحه أن ينكح بغير مهر و لم يحظر عليه المواصلة في الصيام و لا في الصلاة بعد قيامه من النوم بغير وضوء و أشباه ذلك مما خص به و حظر على غيره من عامة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فهذه الأجوبة الثلاثة عن تزويج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لعثمان و كل واحد منها كاف بنفسه مستغن عما سواه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الله الموفق للصواب</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يسمون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النورين وهو أبو السبطين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ولقّبوا خالد بن وليد سيف الله ولا يسمّون بذلك أمير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اهلك بسيفه الكفار والبغاة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سيف الله على أعدائه ورحمته على أوليائه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وانّما اختص خالد بذلك لما فعل بأهل اليمامة غدراً وقتل مالک ابن نويرة ظلماً ووطی إمرأته في ليلته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فأشار عمر الى ابى بكر باقامة الحدّ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 ان خالداً سيف من سيوف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وأجمعوا 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اقلت الغبراء ولا اصلت الخضراء على ذى لهجة أصدق من أبي 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يسمّى أبوذرّ مع ذلك صديقاً ويسمون ابابكر صديقاً ولم يروو فيه مثل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معاوية كاتب الوحي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كان بين يدي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اربعة عشر نفساً يكتبون الوحي، أخصهم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يستحق هذا النعت دونه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ويقول المعتزلة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العاقل لا يعدل عن المعلوم الى المجهول ولا يترك اليقين بأخذ المظنون ويناقضون</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أنفسهم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اهل الجمل تابوا مما اقترفوه واقلعوا عما اجترموه، وهم اهل هذه </w:t>
      </w:r>
    </w:p>
    <w:p>
      <w:pPr>
        <w:pStyle w:val="BookText"/>
        <w:rPr/>
      </w:pP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نَزَعْنا ما في صُدُورِهِمْ مِنْ غِلَّ</w:t>
      </w:r>
      <w:r>
        <w:rPr>
          <w:rStyle w:val="FootnoteAnchor"/>
          <w:rtl w:val="true"/>
        </w:rPr>
        <w:footnoteReference w:id="90"/>
      </w:r>
      <w:r>
        <w:rPr>
          <w:rFonts w:ascii="Amiri" w:hAnsi="Amiri" w:eastAsia="Amiri" w:cs="Amiri"/>
          <w:color w:val="111111"/>
          <w:sz w:val="28"/>
          <w:sz w:val="28"/>
          <w:szCs w:val="28"/>
          <w:rtl w:val="true"/>
          <w:lang w:bidi="ar-SA"/>
        </w:rPr>
        <w:t>الآية، ويعتمدون في ذلك على أخبار آحاد وحكايات شواذ، وقال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تَقْفُ ما لَيْسَ لَكَ بِهِ عِلْمٌ</w:t>
      </w:r>
      <w:r>
        <w:rPr>
          <w:rStyle w:val="FootnoteAnchor"/>
          <w:rtl w:val="true"/>
        </w:rPr>
        <w:footnoteReference w:id="91"/>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إِلا مَنْ شَهِدَ بِالْحَقِّ وَهُمْ يَعْلَمُونَ</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 ابى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أقيلوني بيعتكم فيطلق على نفسه بان الاستخلاف كان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ذلك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خليفة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يسمون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خليفته وقد استخلفه في مقامات عدة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أجمعوا عليه أنّه خلفه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توجهه الى تبوك،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مني بمنزلة هارون من موسى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وهذا استخلاف ظاهر فعلاً وقولاً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فكيف لا يكون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خليفة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ويكون ابوبكر خليفة على أمور لم يؤدها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الجاحظ </w:t>
      </w:r>
      <w:r>
        <w:rPr>
          <w:rStyle w:val="FootnoteAnchor"/>
          <w:rtl w:val="true"/>
        </w:rPr>
        <w:footnoteReference w:id="94"/>
      </w:r>
      <w:r>
        <w:rPr>
          <w:rFonts w:ascii="Amiri" w:hAnsi="Amiri" w:eastAsia="Amiri" w:cs="Amiri"/>
          <w:color w:val="111111"/>
          <w:sz w:val="28"/>
          <w:sz w:val="28"/>
          <w:szCs w:val="28"/>
          <w:rtl w:val="true"/>
          <w:lang w:bidi="ar-SA"/>
        </w:rPr>
        <w:t>فى كتاب العبّاسية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وجدنا جميع من خالفنا في الميراث على اختلافهم في الديانات يرد من أحاديث مخالفيه وخصومه ما هو اقرب اسناداً وأصحّ حالاً وأحسن اتصالاً حتى اذا صاروا الى القول فى ميراث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نسخوا الكتاب </w:t>
      </w:r>
    </w:p>
    <w:p>
      <w:pPr>
        <w:pStyle w:val="BookText"/>
        <w:rPr/>
      </w:pPr>
      <w:r>
        <w:rPr>
          <w:rFonts w:ascii="IRNazanin" w:hAnsi="IRNazanin" w:eastAsia="IRNazanin"/>
          <w:color w:val="111111"/>
          <w:sz w:val="28"/>
          <w:sz w:val="28"/>
          <w:szCs w:val="28"/>
          <w:rtl w:val="true"/>
          <w:lang w:bidi="fa-IR"/>
        </w:rPr>
        <w:t xml:space="preserve">وخصوا خبر العام بما لا يداني بعض ما رووه وكذبوا ناقليه وذلک ان کلب انسان منهم إنّما يجرى الى هواه ويصدّق ما يوافق رضاه </w:t>
      </w:r>
      <w:r>
        <w:rPr>
          <w:rStyle w:val="FootnoteAnchor"/>
          <w:rtl w:val="true"/>
        </w:rPr>
        <w:footnoteReference w:id="95"/>
      </w:r>
    </w:p>
    <w:p>
      <w:pPr>
        <w:pStyle w:val="BookText"/>
        <w:rPr/>
      </w:pPr>
      <w:r>
        <w:rPr>
          <w:rFonts w:ascii="Amiri" w:hAnsi="Amiri" w:eastAsia="Amiri" w:cs="Amiri"/>
          <w:color w:val="111111"/>
          <w:sz w:val="28"/>
          <w:sz w:val="28"/>
          <w:szCs w:val="28"/>
          <w:rtl w:val="true"/>
          <w:lang w:bidi="ar-SA"/>
        </w:rPr>
        <w:t>فان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 أبو بكر قد حكم بخطا في دفع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الميراث، و احتج بخبر لا حجة فيه، فما بال الأمة أقرته على هذا الحكم، و لم تنكر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رضاهم و امساكهم دليل على صوابه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بينا أن ترك النكير لا يكون دليل الرضا إلا في الموضع الذي لا يكون له وجه سوى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أنا قد بينا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يدل على أن النكير كان واقعا من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ذكرناه – من خطبتها و هجرانها له إلى أن ماتت في وصايتها بأن لا يصليا عليها، ودفنها 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أجاب عمرو بن بحر الجاحظ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العباسية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هذا السؤال جوابا جيد المعنى و اللفظ، نحن نذكره على وجهه، ليقابل بينه و بين كلامه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العثمانية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قد زعم أناس أن الدليل على صدق خبرهما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أبا بكر و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منع الميراث و براءة ساحتهما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النكير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كان ترك النكير دليلا على صدقهما، إن تركهم النكير على المتظلمين منهما و المحتجين عليهما و المطالبين لهما دليل على صدق دعواهم او استحسان مقالتهم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سيما و قد طالت المناحاة و كثرت المراجعة و الملاحاة و ظهرت الحسيكة و اشتدت الموجدة و بلغ ذلك من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أوصت ألا يصلي عليها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كانت قالت له حين أتته طالبة بحقها و محتجة لرهطها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يرثك اذا مت يا أبا بكر؟</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أهلى و ولدي قالت فما بالنا لا نرث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فلما منعها ميراثها و بخسها حقها، و اعتل عليها، و جنح في أمرها، و عاينت الهضم و أيست من النزوع و وجدت مس الضعف وقلة الناصر، قالت والله لأدعون الله عليك،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لادعون الله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لا أكلمك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لا أهجرك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يكن ترك النكير منهم على أبي بكر دليلا على صواب منعها، إن في ترك النكير على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دليلا على صواب طلبها و ادنى ما كان يجب عليهم في ذلك تعريفها ما جهلت، و تذکیرها ما نسيت، وصرفها عن الخطأ و رفع قدرها عن البذاء و أن تقول هجرا او تجور عادلا و تقطع واصلا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لم تجدهم انكروا على الخصمين جميعا، فقد تكافأت الأمور و استوت الأسباب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الرجوع إلى أصل حكم الله في المواريث أولى بنا و بكم و أوجب علينا و عليكم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يظن بأبي بكر ظلمها و التعدي عليها و كلما ازدادت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غلظة ازداد لها لينا، ورقة حيث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لا أكلمك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أهجرك أبدا ثم تقول والله لأدعون الله عليك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لأدعون الله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يتحمل منها هذا القول الغليظ و الكلام الشديد في دار الخلافة، و بحضرة قريش و الصحابة، مع حاجة الخلافة إلى البهاء و التنزيه و ما يجب لها من الرفعة و الهيبة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لم يمنعه ذلك أن قال معتذرا أو متقربا كلام المعظم لحقها المكبر لمقامها الصائن لوجهها المتحنن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أحد أعز علي منك فقرا، و لا أحب إلي منك غنى، و لكن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معاشر الأنبياء لا نورث ما تركناه فهو 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ذلك بدليل على البراءة من الظلم و السلامة من الجور، و قد يبلغ من مكر الظالم و دهاء الماكر – اذا كان أريبا و للخصومة معتادا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يظهر كلام المظلوم و ذلة المنتصف، و حدب الوامق ومقة المحق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ترك النكير حجة الرضا بدليل ترك النكير على عمر في حديث تحريم المتعتين و في تناقضه البين بين شهادته بأن النبي جعل الأئمة من قريش و شكه في الستة اهل الشورى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كلهم من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حينما تمنى حضور سالم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جعلتم ترك النكير حجة قاطعة و دلالة واضحة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زعمتم أن عمر قال على منبره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متعتان كانتا على عهد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متعة النساء، و متعة الحج، أنا أنهى عنهما و أعاقب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وجدتم أحدا أنكر قوله و لا استشنع عليه مخرج نهيه، و لا خطأه في معناه، و لا تعجب منه و لا استفهمه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فكيف تقضون بترك النكير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شهد عمر يوم السقيفة و بعد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الأئمة من 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شكاته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كان سالم حيا ما تخالجني فيه شك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 أظهر الشك في استحقاق كل واحد من الستة الذين جعلهم شوری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سالم عبد لامرأة من الأنصار، و هي أعتقته و حازت ميراثه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لم ينكر ذلك من قوله منکر و لا قابل انسان بین قولیه و لا تعجب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يكون ترك النكير على من لا رغبة عنده و لا رهبة دليلا على صدق قوله و صواب عمله فأما ترك النكير على من يملك الضعة و الرفعة و فعة و الأمر الأمر و النهي و القتل و الاستحياء، و الحبس و الاطلاق، فليس بحجة تشفي و لا دلالة تغني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و قال آخرون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الدليل على صدق قولهما وصواب عملهما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إمساك الصحابة عن خلعهما و الخروج عليهما و هم الذين وثبوا على عثمان في أيسر من جحد التنزيل ورد النصوص و لو كانا كما يقولون و ما يصفون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كان سبيل الأمة فيها إلا كسبيلها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عثمان كان أعز نفرا، و أشرف رهطا، و اکثر عددا، و اكبر ثروة و أقوى عدة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لم يجحدا التنزيل و لم ينكر النصوص، و لكنهما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قرارهما بحكم الميراث و ما عليه الظاهر من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ادعيا رواية و تحدثا بحديث لم يكن محالا كونه و لا مجتمعا في حجج العقول مجيئه و شهد لهما عليه من علته مثل علتهما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لعل بعضهم كان يرى تصديق الرجل اذا كان عدلا في رهطه، مأمونا في ظاهره، و لم يكن قبل ذلك عرفه بفجرة، و لا جرب عليه غدرة فيكون تصديقه له على جهة حسن الظن و تعديل الشاهد، و لأنه لم يكن كثير منهم يعرف حقائق الحجج، و الذي يقطع بشهادته على الغيب، و كان ذلك شبهة على اكثرهم، فلذلك قل النكير، و تواكل الناس و اشتبه الأمر، فصار لا يتخلص إلى معرفة حق ذلك من باطله إلا العالم المتقدم أو المؤيد المسترشد، و لأنه لم يكن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صدور العوام و في قلوب السفلة و الطغام ما كان لهما من الهيبة و المحبة، و لأنهما كانا أقل استئثارا بالفيء، و أقل تفكها بمال الله منه و من شأن الناس احتمال السلطان ما وفر عليهم أموالهم و لم يستأثر بخراجهم و لم يعطل ثغورهم، و لأن الذي صنع أبو بكر من منع العترة حقها و العمومة ميراثها قد كان موافقا لجلة قريش و كبراء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لان عثمان أيضامضعوفا في نفسه، مستخفا بقدره، لا يمنع ضيما، و لا يقمع عدوا و لقد وثب ناس على عثمان بالشتم والقذع و التشنيع و النكير لأمور لو أتى عمر أضعافها و بلغ أقصاها، لما اجترءوا على اغتيابه، فضلا عن مباداته و الاغراء به و مواجهته كما اغلظ عيينة بن حصين، له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أنه لو كان عمر لقمعك و منعك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عيينة عمر كان خيرا لي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رهبنى فاتقاني و اعطانى فاغناني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العجب أنا وجدنا جميع من خالفنا في الميراث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اختلافهم في التشبيه و القدر و الوعيد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يرد كل صنف منهم من أحاديث مخالفيه وخصومه ما هو أقرب إسنادا و أصح رجالا و أحسن اتصالا، حتى اذ صاروا إلى القول في ميراث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نسخوا الكتاب و خصوا الخبر العام بما لا يداني بعض ما ردوه و اكذبوا قائليه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کل انسان منهم إنما يجري إلى هواه و يصدق ما وافق رضاه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 كلام الجاحظ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الشافي في الإمامة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عيادة الشيخين للزهراء و إبائها عن الحديث معهما؛ بحار 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الأنوار ج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القسم الثالث؛ تلخيص الشافي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ترك النكير حجة الرضا بدليل ترك النكير على عمر في حديث تحريم المتعتين، و في تناقضه البين بين شهادته بأن النبي 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الأئمة من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شكه في الستة اهل الشورى – و كلهم من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حينما تمنى حضور سالم؛ شرح نهج البلاغة لابن أبی الحدید ج</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الثاني في النظر في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يورث أم لا؛ عبقات الأنوار في إمامة الأئمة الأطهار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جاحظ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رساله عباسیه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اساس اعتقادات اهل سنت را قلع کرده</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ومن العجب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ابابكر تقدّم في الصّلاة بقول عائشة ثم رووا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ورجلاه يخطّان الأرض وهو متكئ على رجلين أحدهما الفضل بن عبّاس فاخرا ابابكر من المحراب</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فيجعلون تقديمه ولاية ولا يجعلون تأخيره عزلاً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يدخل الجنة متبغض لاحد من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بمسلم من روى قبيحاً منهم ولهم فى الانبياء اقوال تقشعر منها الجلود وترتعدّ لها القلوب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فينسبون آدم وحواء الى الشرك وابراهيم الى الإفك ويوسف الى ارتكاب المحظور والجلوس مع زليخا مجلس الفجور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وموسى انه قتل نفساً ظلماً وداود أنّه عشق بإمرأة أوريا وحمله عشقه على انه قتل زوجها وتزوّجها ويونس ان غضب على الله وسيدنا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عشق زوجة زيد بن حارثة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فكيف يكون القادح في الأفاضل المصطفين سنيّاً صديقاً ومن قدح في قوم غيرمعصومين رافضيّاً زنديقاً؟</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ألم يسمعوا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اختَرْناهُمْ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عَلَى الْعالَمين</w:t>
      </w:r>
      <w:r>
        <w:rPr>
          <w:rFonts w:eastAsia="Amiri" w:cs="Amiri" w:ascii="Amiri" w:hAnsi="Amiri"/>
          <w:color w:val="111111"/>
          <w:sz w:val="28"/>
          <w:szCs w:val="28"/>
          <w:rtl w:val="true"/>
          <w:lang w:bidi="ar-SA"/>
        </w:rPr>
        <w:t xml:space="preserve">)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وقال لأصحاب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محمّد إِلا رَسُولٌ قَدْ خَلَتْ مِنْ قَبْلِهِ الرُّسُلُ أَفَإِنْ مَاتَ أَوْ قُتِلَ انْقَلَبْتُمْ عَلى أَعْقابِكُمْ وَ مَنْ يَنْقَلِبْ عَلى عَقِبَيْهِ فَلَنْ يَضُرَّ اللَّهَ شَيْئاً وَ سَيَجْزِي اللهُ الشَّاكِرِينَ</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من اصحابى من لا يرانى بعد ما يفارقني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اصحاب العقبة ومنهم من نكثوا عهده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ونزل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كانُوا عاهَدُوا اللهَ مِنْ قَبْلُ لا يُوَلُّونَ الْأَدْبارَ</w:t>
      </w:r>
      <w:r>
        <w:rPr>
          <w:rStyle w:val="FootnoteAnchor"/>
          <w:rtl w:val="true"/>
        </w:rPr>
        <w:footnoteReference w:id="99"/>
      </w:r>
      <w:r>
        <w:rPr>
          <w:rFonts w:ascii="Amiri" w:hAnsi="Amiri" w:eastAsia="Amiri" w:cs="Amiri"/>
          <w:color w:val="111111"/>
          <w:sz w:val="28"/>
          <w:sz w:val="28"/>
          <w:szCs w:val="28"/>
          <w:rtl w:val="true"/>
          <w:lang w:bidi="ar-SA"/>
        </w:rPr>
        <w:t>فمنهم الذين انهزموا يوم حنين،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أَعْجَبَتْكُمْ كَثْرَتُكُمْ</w:t>
      </w:r>
      <w:r>
        <w:rPr>
          <w:rStyle w:val="FootnoteAnchor"/>
          <w:rtl w:val="true"/>
        </w:rPr>
        <w:footnoteReference w:id="100"/>
      </w:r>
      <w:r>
        <w:rPr>
          <w:rFonts w:ascii="Amiri" w:hAnsi="Amiri" w:eastAsia="Amiri" w:cs="Amiri"/>
          <w:color w:val="111111"/>
          <w:sz w:val="28"/>
          <w:sz w:val="28"/>
          <w:szCs w:val="28"/>
          <w:rtl w:val="true"/>
          <w:lang w:bidi="ar-SA"/>
        </w:rPr>
        <w:t>وأشباه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والعجب انّهم يحزنون لقتل عمر وعثمان ويهونون الأمر في قتل على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النبي </w:t>
      </w:r>
      <w:r>
        <w:rPr>
          <w:rStyle w:val="FootnoteAnchor"/>
          <w:rtl w:val="true"/>
        </w:rPr>
        <w:footnoteReference w:id="1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يومكم أقرائكم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وفى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دفان كانوا سواء فى القرائة، فافقهكم، وصاحب المسجد أولى بالمسجد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صحّ 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افقه واقراء من جميع الأمة وانّه سدّ أبواب الصحابة كلّها حتى سدّ باب عمّه العباى وترك باب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مفتوحاً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فكيف يتقدّم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غيره؟</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قوم را و </w:t>
      </w:r>
      <w:r>
        <w:rPr>
          <w:rStyle w:val="FootnoteAnchor"/>
          <w:rtl w:val="true"/>
        </w:rPr>
        <w:footnoteReference w:id="102"/>
      </w:r>
      <w:r>
        <w:rPr>
          <w:rFonts w:ascii="Amiri" w:hAnsi="Amiri" w:eastAsia="Amiri" w:cs="Amiri"/>
          <w:color w:val="111111"/>
          <w:sz w:val="28"/>
          <w:sz w:val="28"/>
          <w:szCs w:val="28"/>
          <w:rtl w:val="true"/>
          <w:lang w:bidi="ar-SA"/>
        </w:rPr>
        <w:t xml:space="preserve">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ولى عمرو بن عاص واسامة بن زيد على ابي بكر وعمر ثم يولونه على أمير المؤمنين علي والعباس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اعترفوا بانّ الامّة ليس لها ان تمضى حكماً ولا ان يقيم على احد حداً ولا تنفذ جيشاً ويزعمون ان لها انّ لها أن يجعل هذه الامور لأحدها وتردّ اليه ما لم تردّ اليها </w:t>
      </w:r>
      <w:r>
        <w:rPr>
          <w:rStyle w:val="FootnoteAnchor"/>
          <w:rtl w:val="true"/>
        </w:rPr>
        <w:footnoteReference w:id="103"/>
      </w:r>
      <w:r>
        <w:rPr>
          <w:rFonts w:ascii="Amiri" w:hAnsi="Amiri" w:eastAsia="Amiri" w:cs="Amiri"/>
          <w:color w:val="111111"/>
          <w:sz w:val="28"/>
          <w:sz w:val="28"/>
          <w:szCs w:val="28"/>
          <w:rtl w:val="true"/>
          <w:lang w:bidi="ar-SA"/>
        </w:rPr>
        <w:t>وتملّكه من الشريعة أشياء لا يملكها من غير أن يأذن في ذلك مالكها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وهذا من أظرف الامور وأعجبها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إختيار الأمة الى العلماء وأن الجماعة تختارهم الذين لا يغلطون في اختيارهم ولا يخطئون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ويعلمون مع هذا انّ ابابكر اختار </w:t>
      </w:r>
      <w:r>
        <w:rPr>
          <w:rStyle w:val="FootnoteAnchor"/>
          <w:rtl w:val="true"/>
        </w:rPr>
        <w:footnoteReference w:id="105"/>
      </w:r>
      <w:r>
        <w:rPr>
          <w:rFonts w:ascii="IRNazanin" w:hAnsi="IRNazanin" w:eastAsia="IRNazanin"/>
          <w:color w:val="111111"/>
          <w:sz w:val="28"/>
          <w:sz w:val="28"/>
          <w:szCs w:val="28"/>
          <w:rtl w:val="true"/>
          <w:lang w:bidi="fa-IR"/>
        </w:rPr>
        <w:t xml:space="preserve">وانّ عمر اختار </w:t>
      </w:r>
      <w:r>
        <w:rPr>
          <w:rStyle w:val="FootnoteAnchor"/>
          <w:rtl w:val="true"/>
        </w:rPr>
        <w:footnoteReference w:id="106"/>
      </w:r>
      <w:r>
        <w:rPr>
          <w:rFonts w:ascii="Amiri" w:hAnsi="Amiri" w:eastAsia="Amiri" w:cs="Amiri"/>
          <w:color w:val="111111"/>
          <w:sz w:val="28"/>
          <w:sz w:val="28"/>
          <w:szCs w:val="28"/>
          <w:rtl w:val="true"/>
          <w:lang w:bidi="ar-SA"/>
        </w:rPr>
        <w:t xml:space="preserve">ابى بكر وان عثمان اختار </w:t>
      </w:r>
      <w:r>
        <w:rPr>
          <w:rStyle w:val="FootnoteAnchor"/>
          <w:rtl w:val="true"/>
        </w:rPr>
        <w:footnoteReference w:id="107"/>
      </w:r>
      <w:r>
        <w:rPr>
          <w:rFonts w:ascii="IRNazanin" w:hAnsi="IRNazanin" w:eastAsia="IRNazanin"/>
          <w:color w:val="111111"/>
          <w:sz w:val="28"/>
          <w:sz w:val="28"/>
          <w:szCs w:val="28"/>
          <w:rtl w:val="true"/>
          <w:lang w:bidi="fa-IR"/>
        </w:rPr>
        <w:t xml:space="preserve">عبدالرّحمن عوف مع عدم </w:t>
      </w:r>
      <w:r>
        <w:rPr>
          <w:rStyle w:val="FootnoteAnchor"/>
          <w:rtl w:val="true"/>
        </w:rPr>
        <w:footnoteReference w:id="108"/>
      </w:r>
      <w:r>
        <w:rPr>
          <w:rFonts w:ascii="Amiri" w:hAnsi="Amiri" w:eastAsia="Amiri" w:cs="Amiri"/>
          <w:color w:val="111111"/>
          <w:sz w:val="28"/>
          <w:sz w:val="28"/>
          <w:szCs w:val="28"/>
          <w:rtl w:val="true"/>
          <w:lang w:bidi="ar-SA"/>
        </w:rPr>
        <w:t>الشروط التي ذكروها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عجيب دعواهم </w:t>
      </w:r>
      <w:r>
        <w:rPr>
          <w:rStyle w:val="FootnoteAnchor"/>
          <w:rtl w:val="true"/>
        </w:rPr>
        <w:footnoteReference w:id="109"/>
      </w:r>
      <w:r>
        <w:rPr>
          <w:rFonts w:ascii="Amiri" w:hAnsi="Amiri" w:eastAsia="Amiri" w:cs="Amiri"/>
          <w:color w:val="111111"/>
          <w:sz w:val="28"/>
          <w:sz w:val="28"/>
          <w:szCs w:val="28"/>
          <w:rtl w:val="true"/>
          <w:lang w:bidi="ar-SA"/>
        </w:rPr>
        <w:t xml:space="preserve">اجتماعهم على امامة ابى بكر مع علمهم بقلة عدد العاقد لها وتأخير بني هاشم وانكار بنى حنيفة </w:t>
      </w:r>
      <w:r>
        <w:rPr>
          <w:rStyle w:val="FootnoteAnchor"/>
          <w:rtl w:val="true"/>
        </w:rPr>
        <w:footnoteReference w:id="110"/>
      </w:r>
      <w:r>
        <w:rPr>
          <w:rFonts w:ascii="Amiri" w:hAnsi="Amiri" w:eastAsia="Amiri" w:cs="Amiri"/>
          <w:color w:val="111111"/>
          <w:sz w:val="28"/>
          <w:sz w:val="28"/>
          <w:szCs w:val="28"/>
          <w:rtl w:val="true"/>
          <w:lang w:bidi="ar-SA"/>
        </w:rPr>
        <w:t>لها ومخالفة الانصار</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ينكرون ان يكون الاجماع حصل على حصار عثمان في خلعه وتكفيره وقتله وأهل المدينة ومن كان بها كلّهم محاربين أو خاذلين ولا يحفظ فى الانكار عليهم قول القائل </w:t>
      </w:r>
    </w:p>
    <w:p>
      <w:pPr>
        <w:pStyle w:val="BookText"/>
        <w:rPr/>
      </w:pPr>
      <w:r>
        <w:rPr>
          <w:rFonts w:ascii="Amiri" w:hAnsi="Amiri" w:eastAsia="Amiri" w:cs="Amiri"/>
          <w:color w:val="111111"/>
          <w:sz w:val="28"/>
          <w:sz w:val="28"/>
          <w:szCs w:val="28"/>
          <w:rtl w:val="true"/>
          <w:lang w:bidi="ar-SA"/>
        </w:rPr>
        <w:t>ومنعهم ان يصلّوا عليه وأن يدفن في مقابر المسلمين وبقى مكانه مرميّاً ثلاثة أيام لم يستعظم ذلك مستعظم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تأمّل هذه الحال علم انها أحق وأولى بالاجماع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وقصدوا الى من ردّ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اليه جيشاً فلم يحسن تدبيره ورجع منهزماً، فجعلوه امام الانام ويردون اليه تدبير الجيوش العظام ويصيرونه </w:t>
      </w:r>
      <w:r>
        <w:rPr>
          <w:rStyle w:val="FootnoteAnchor"/>
          <w:rtl w:val="true"/>
        </w:rPr>
        <w:footnoteReference w:id="111"/>
      </w:r>
      <w:r>
        <w:rPr>
          <w:rFonts w:ascii="Amiri" w:hAnsi="Amiri" w:eastAsia="Amiri" w:cs="Amiri"/>
          <w:color w:val="111111"/>
          <w:sz w:val="28"/>
          <w:sz w:val="28"/>
          <w:szCs w:val="28"/>
          <w:rtl w:val="true"/>
          <w:lang w:bidi="ar-SA"/>
        </w:rPr>
        <w:t>قدوة الاسلام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الامام قدوة فى الشريعة مع جواز جهله ببعضها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يجيزون ان يرجع اليه فى الكل اذا لم يعلمه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يكون قدوة فيها مع جهله بكلّها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فى البعض الذى لا يعلمه إلى الأمة وأى فرق اليرعيته في بعض ما لا يعلمه</w:t>
      </w:r>
      <w:r>
        <w:rPr>
          <w:rFonts w:eastAsia="Amiri" w:cs="Amiri" w:ascii="Amiri" w:hAnsi="Amiri"/>
          <w:color w:val="111111"/>
          <w:sz w:val="28"/>
          <w:szCs w:val="28"/>
          <w:rtl w:val="true"/>
          <w:lang w:bidi="ar-SA"/>
        </w:rPr>
        <w:t xml:space="preserve">) </w:t>
      </w:r>
      <w:r>
        <w:rPr>
          <w:rStyle w:val="FootnoteAnchor"/>
          <w:rtl w:val="true"/>
        </w:rPr>
        <w:footnoteReference w:id="112"/>
      </w:r>
      <w:r>
        <w:rPr>
          <w:rFonts w:ascii="Amiri" w:hAnsi="Amiri" w:eastAsia="Amiri" w:cs="Amiri"/>
          <w:color w:val="111111"/>
          <w:sz w:val="28"/>
          <w:sz w:val="28"/>
          <w:szCs w:val="28"/>
          <w:rtl w:val="true"/>
          <w:lang w:bidi="ar-SA"/>
        </w:rPr>
        <w:t>وبين حاجته اليهم فى الكلّ بما لا يعلمه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من العجب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الامام محتاجاً الى من هو محتاج اليه ومقتدياً برعيته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العجب امتناعهم ممن علموه فاسقاً وتجويزهم امامة من يجوز أن يكون بباطنه كافراً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كان الفسق مانعاً من تقديم الفاسق ليكون تجويز الكفر مانعاً من تقديم من عليه لانّ الكفر يشتمل على الفسق وغيره</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عجيب إفتخارهم لأبى بكر بآية الغار ويعدّون معصيته حسنة وحزنه مسرة وتجعلونه يوم عيد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وكان الأليق أن يحزنوا كما حزن ويغتمّوا مما جنى وأثم بل يبكون لبكائه ان كانوا من شيعته واهل وفائه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والطرفة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مبيت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الفراش ليس له فخر وحزن ابى بكر وبكاه فخر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وقيت بنفسي خير من وطأ الحصى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طاف بالبيت العتيق وبالحجر</w:t>
      </w:r>
    </w:p>
    <w:p>
      <w:pPr>
        <w:pStyle w:val="BookText"/>
        <w:rPr/>
      </w:pPr>
      <w:r>
        <w:rPr>
          <w:rFonts w:ascii="Amiri" w:hAnsi="Amiri" w:eastAsia="Amiri" w:cs="Amiri"/>
          <w:color w:val="111111"/>
          <w:sz w:val="28"/>
          <w:sz w:val="28"/>
          <w:szCs w:val="28"/>
          <w:rtl w:val="true"/>
          <w:lang w:bidi="ar-SA"/>
        </w:rPr>
        <w:t xml:space="preserve">يخاف رسول الله أن يمكروا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فوقاه ربّي ذو الجلال من المكه</w:t>
      </w:r>
    </w:p>
    <w:p>
      <w:pPr>
        <w:pStyle w:val="BookText"/>
        <w:rPr/>
      </w:pPr>
      <w:r>
        <w:rPr>
          <w:rFonts w:ascii="Amiri" w:hAnsi="Amiri" w:eastAsia="Amiri" w:cs="Amiri"/>
          <w:color w:val="111111"/>
          <w:sz w:val="28"/>
          <w:sz w:val="28"/>
          <w:szCs w:val="28"/>
          <w:rtl w:val="true"/>
          <w:lang w:bidi="ar-SA"/>
        </w:rPr>
        <w:t xml:space="preserve">وبت أراعيهم ف ما يثبتونني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صبرت نفسي على القتل و والأسر</w:t>
      </w:r>
    </w:p>
    <w:p>
      <w:pPr>
        <w:pStyle w:val="BookText"/>
        <w:rPr/>
      </w:pPr>
      <w:r>
        <w:rPr>
          <w:rFonts w:ascii="IRNazanin" w:hAnsi="IRNazanin" w:eastAsia="IRNazanin"/>
          <w:color w:val="111111"/>
          <w:sz w:val="28"/>
          <w:sz w:val="28"/>
          <w:szCs w:val="28"/>
          <w:rtl w:val="true"/>
          <w:lang w:bidi="fa-IR"/>
        </w:rPr>
        <w:t>وقال ابوبکر وروى ابن اسحاق في السيرة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فلما ولجت الغار قال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أمنت فثق من كل ممس ومدلج</w:t>
      </w:r>
    </w:p>
    <w:p>
      <w:pPr>
        <w:pStyle w:val="BookText"/>
        <w:rPr/>
      </w:pPr>
      <w:r>
        <w:rPr>
          <w:rFonts w:ascii="Amiri" w:hAnsi="Amiri" w:eastAsia="Amiri" w:cs="Amiri"/>
          <w:color w:val="111111"/>
          <w:sz w:val="28"/>
          <w:sz w:val="28"/>
          <w:szCs w:val="28"/>
          <w:rtl w:val="true"/>
          <w:lang w:bidi="ar-SA"/>
        </w:rPr>
        <w:t xml:space="preserve">بربك إن الله ثالثا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ثقوا به من كل مثوى ومفرج</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تحزنن فالحزن لا شك فتنة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وإثم على ذي المنهج المتحرج </w:t>
      </w:r>
    </w:p>
    <w:p>
      <w:pPr>
        <w:pStyle w:val="BookText"/>
        <w:rPr/>
      </w:pPr>
      <w:r>
        <w:rPr>
          <w:rFonts w:ascii="Amiri" w:hAnsi="Amiri" w:eastAsia="Amiri" w:cs="Amiri"/>
          <w:color w:val="111111"/>
          <w:sz w:val="28"/>
          <w:sz w:val="28"/>
          <w:szCs w:val="28"/>
          <w:rtl w:val="true"/>
          <w:lang w:bidi="ar-SA"/>
        </w:rPr>
        <w:t>فاقرّ الرجل ان حزنه في تلك الحال فتنة، وإثم والفتنة والإثم 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الْفِتْنَةُ أَكْبَرُ مِنَ الْقَتْل</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ويدعون محبة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وتكذبهم جوارحهم يقولون بافواههم ما ليس في قلوبهم واذا ذكرت مناقبهم لا تسكن قلوبهم واذا نشرت فضائلهم لا يثبت عقولهم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صار المتبع لهم رافضيّاً والمناصب لهم بالعداوة سنيّاً؟</w:t>
      </w:r>
    </w:p>
    <w:p>
      <w:pPr>
        <w:pStyle w:val="BookText"/>
        <w:rPr/>
      </w:pPr>
      <w:r>
        <w:rPr>
          <w:rFonts w:ascii="Amiri" w:hAnsi="Amiri" w:eastAsia="Amiri" w:cs="Amiri"/>
          <w:color w:val="111111"/>
          <w:sz w:val="28"/>
          <w:sz w:val="28"/>
          <w:szCs w:val="28"/>
          <w:rtl w:val="true"/>
          <w:lang w:bidi="ar-SA"/>
        </w:rPr>
        <w:t>واذا سمعوا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العن ظالمي آل محمّد هلا يبغضون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تعريض </w:t>
      </w:r>
      <w:r>
        <w:rPr>
          <w:rStyle w:val="FootnoteAnchor"/>
          <w:rtl w:val="true"/>
        </w:rPr>
        <w:footnoteReference w:id="114"/>
      </w:r>
      <w:r>
        <w:rPr>
          <w:rFonts w:ascii="Amiri" w:hAnsi="Amiri" w:eastAsia="Amiri" w:cs="Amiri"/>
          <w:color w:val="111111"/>
          <w:sz w:val="28"/>
          <w:sz w:val="28"/>
          <w:szCs w:val="28"/>
          <w:rtl w:val="true"/>
          <w:lang w:bidi="ar-SA"/>
        </w:rPr>
        <w:t>ورفض وتشرير وبغض وفتن محض، والمسلم لا يكون لعاناً، والتسبيح أفضل من اللعن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Style w:val="FootnoteAnchor"/>
          <w:rtl w:val="true"/>
        </w:rPr>
        <w:footnoteReference w:id="115"/>
      </w:r>
      <w:r>
        <w:rPr>
          <w:rFonts w:ascii="Amiri" w:hAnsi="Amiri" w:eastAsia="Amiri" w:cs="Amiri"/>
          <w:color w:val="111111"/>
          <w:sz w:val="28"/>
          <w:sz w:val="28"/>
          <w:szCs w:val="28"/>
          <w:rtl w:val="true"/>
          <w:lang w:bidi="ar-SA"/>
        </w:rPr>
        <w:t xml:space="preserve">يلعنون الشيعة لعناً صريحاً صار لعن ظالمي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تعريضاً ورفضاً ومقتاً وبغضاً ولعن الشيعة حقاً وفرضاً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صارت فضائل اهل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وردت في خلال حديثهم وما تواتر من روايات شيوخهم، تسمع وتثبت ؛ واذا انتزعت وميزت، تدفع؟</w:t>
      </w:r>
    </w:p>
    <w:p>
      <w:pPr>
        <w:pStyle w:val="BookText"/>
        <w:rPr/>
      </w:pPr>
      <w:r>
        <w:rPr>
          <w:rFonts w:ascii="Amiri" w:hAnsi="Amiri" w:eastAsia="Amiri" w:cs="Amiri"/>
          <w:color w:val="111111"/>
          <w:sz w:val="28"/>
          <w:sz w:val="28"/>
          <w:szCs w:val="28"/>
          <w:rtl w:val="true"/>
          <w:lang w:bidi="ar-SA"/>
        </w:rPr>
        <w:t>وفتاوى الشيعة اذا جمعت بفتاويهم صحت واذا افترقت بطلت</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ظاهر بغضهم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انهم اذا ذكروا الحسن بن علي بن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حذفوا من اسمه الالف واللام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ويقولون لاولاده اولاد حسن استصغاراً له واستحقاراً لذكره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ويقولون مع ذلك الحسن البصري، فيثبتون فى اسمه الالف اللام واجلالاً له وتفخيماً لذكره وذلك لانه كان متحازاً </w:t>
      </w:r>
      <w:r>
        <w:rPr>
          <w:rStyle w:val="FootnoteAnchor"/>
          <w:rtl w:val="true"/>
        </w:rPr>
        <w:footnoteReference w:id="116"/>
      </w:r>
      <w:r>
        <w:rPr>
          <w:rFonts w:ascii="Amiri" w:hAnsi="Amiri" w:eastAsia="Amiri" w:cs="Amiri"/>
          <w:color w:val="111111"/>
          <w:sz w:val="28"/>
          <w:sz w:val="28"/>
          <w:szCs w:val="28"/>
          <w:rtl w:val="true"/>
          <w:lang w:bidi="ar-SA"/>
        </w:rPr>
        <w:t xml:space="preserve">عن موالاة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لهم من الشهرة بقتل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والطواف برأسه وايطاء الخيل جسمه ودوّنوا الدواوين لقاتله وجعلوا لاولادهم سمة يعرفون بها واوقافاً تصل اليهم حتى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بنو خداش أولاد من خدش وجه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قتله تقرباً ان قاتله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وأولاد الصبّاح </w:t>
      </w:r>
      <w:r>
        <w:rPr>
          <w:rStyle w:val="FootnoteAnchor"/>
          <w:rtl w:val="true"/>
        </w:rPr>
        <w:footnoteReference w:id="117"/>
      </w:r>
      <w:r>
        <w:rPr>
          <w:rFonts w:ascii="IRNazanin" w:hAnsi="IRNazanin" w:eastAsia="IRNazanin"/>
          <w:color w:val="111111"/>
          <w:sz w:val="28"/>
          <w:sz w:val="28"/>
          <w:szCs w:val="28"/>
          <w:rtl w:val="true"/>
          <w:lang w:bidi="fa-IR"/>
        </w:rPr>
        <w:t>من صاح بقتله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وبنو الجرور من جرّه في المعركة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وبنو السراويل اولاد من سلب سراويله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وبنو السرج اولاد الذي كان يسرح خيله لدوس </w:t>
      </w:r>
      <w:r>
        <w:rPr>
          <w:rStyle w:val="FootnoteAnchor"/>
          <w:rtl w:val="true"/>
        </w:rPr>
        <w:footnoteReference w:id="119"/>
      </w:r>
      <w:r>
        <w:rPr>
          <w:rFonts w:ascii="IRNazanin" w:hAnsi="IRNazanin" w:eastAsia="IRNazanin"/>
          <w:color w:val="111111"/>
          <w:sz w:val="28"/>
          <w:sz w:val="28"/>
          <w:szCs w:val="28"/>
          <w:rtl w:val="true"/>
          <w:lang w:bidi="fa-IR"/>
        </w:rPr>
        <w:t>جسده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ووصل بعض هذه الخيل الى مصر قطع من حوافرها وسمر </w:t>
      </w:r>
      <w:r>
        <w:rPr>
          <w:rStyle w:val="FootnoteAnchor"/>
          <w:rtl w:val="true"/>
        </w:rPr>
        <w:footnoteReference w:id="120"/>
      </w:r>
      <w:r>
        <w:rPr>
          <w:rFonts w:ascii="Amiri" w:hAnsi="Amiri" w:eastAsia="Amiri" w:cs="Amiri"/>
          <w:color w:val="111111"/>
          <w:sz w:val="28"/>
          <w:sz w:val="28"/>
          <w:szCs w:val="28"/>
          <w:rtl w:val="true"/>
          <w:lang w:bidi="ar-SA"/>
        </w:rPr>
        <w:t>به على ابواب الدور للتبركبها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وجرت بذلک السنة الى يومنا هذه الغاية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وبنو السنان اولاد الذى حمل الرمح وعلى سنانه رأس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وبنو الملحي اولاد الذى ملح رأسه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وقيه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ويكبّرون بأن قتل ت وإنّما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قتلوا بك التكبير والتهليلا</w:t>
      </w:r>
    </w:p>
    <w:p>
      <w:pPr>
        <w:pStyle w:val="BookText"/>
        <w:rPr/>
      </w:pPr>
      <w:r>
        <w:rPr>
          <w:rFonts w:ascii="Amiri" w:hAnsi="Amiri" w:eastAsia="Amiri" w:cs="Amiri"/>
          <w:color w:val="111111"/>
          <w:sz w:val="28"/>
          <w:sz w:val="28"/>
          <w:szCs w:val="28"/>
          <w:rtl w:val="true"/>
          <w:lang w:bidi="ar-SA"/>
        </w:rPr>
        <w:t>وبنو الطشتي وهو الذى حمل الطشت الذي وضع فيه 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وهم بدمشق من بنى الملحي معروفون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وبنو القضيب وهو الذى احضر القضيب الى بين يدى يزيد لعنه الله لنقر ثناياه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وبنو الدرجي وهو الذى ترك الدرج الخيزراني عند 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وبنو المعلّق هو الذي علّق ردسه من مسمار في باب جيرون من دمشق فبقى المسمار الى يومنا هذا حتى قلعه محمّد بن زنكي في سنة ستة وستين وخمس مأة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قتيبة في كتابه اوّل خارجي خرج في الاسلام الحسين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اليوم يوم عيدهم ويواظبون </w:t>
      </w:r>
      <w:r>
        <w:rPr>
          <w:rStyle w:val="FootnoteAnchor"/>
          <w:rtl w:val="true"/>
        </w:rPr>
        <w:footnoteReference w:id="121"/>
      </w:r>
      <w:r>
        <w:rPr>
          <w:rFonts w:ascii="Amiri" w:hAnsi="Amiri" w:eastAsia="Amiri" w:cs="Amiri"/>
          <w:color w:val="111111"/>
          <w:sz w:val="28"/>
          <w:sz w:val="28"/>
          <w:szCs w:val="28"/>
          <w:rtl w:val="true"/>
          <w:lang w:bidi="ar-SA"/>
        </w:rPr>
        <w:t xml:space="preserve">على البر والصدقة والمسارعة الى البذل والصلة والتبرك بشراء ملح سنة والتورّك فى المجالس المستحسنة المظاهره بطيب </w:t>
      </w:r>
      <w:bookmarkStart w:id="29" w:name="pg15899_217236"/>
    </w:p>
    <w:p>
      <w:pPr>
        <w:pStyle w:val="BookText"/>
        <w:rPr/>
      </w:pPr>
      <w:bookmarkEnd w:id="29"/>
      <w:r>
        <w:rPr>
          <w:rFonts w:ascii="Amiri" w:hAnsi="Amiri" w:eastAsia="Amiri" w:cs="Amiri"/>
          <w:color w:val="111111"/>
          <w:sz w:val="28"/>
          <w:sz w:val="28"/>
          <w:szCs w:val="28"/>
          <w:rtl w:val="true"/>
          <w:lang w:bidi="ar-SA"/>
        </w:rPr>
        <w:t xml:space="preserve">الابدان والمجاهرة بمصافحة الاخوان انه مخصوص بالمناقب </w:t>
      </w:r>
      <w:r>
        <w:rPr>
          <w:rStyle w:val="FootnoteAnchor"/>
          <w:rtl w:val="true"/>
        </w:rPr>
        <w:footnoteReference w:id="122"/>
      </w:r>
      <w:r>
        <w:rPr>
          <w:rFonts w:ascii="IRNazanin" w:hAnsi="IRNazanin" w:eastAsia="IRNazanin"/>
          <w:color w:val="111111"/>
          <w:sz w:val="28"/>
          <w:sz w:val="28"/>
          <w:szCs w:val="28"/>
          <w:rtl w:val="true"/>
          <w:lang w:bidi="fa-IR"/>
        </w:rPr>
        <w:t xml:space="preserve">العظام والفضائل الجسام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وفى مدينة قرطبة يأخذون ليلة عاشوراء رأس بقرة ويجعلون على العصاء ويطوفون بها في الشوارع والازقة والاسواق ويجمع حوله صبيان ويدفعون</w:t>
      </w:r>
      <w:r>
        <w:rPr>
          <w:rStyle w:val="FootnoteAnchor"/>
          <w:rtl w:val="true"/>
        </w:rPr>
        <w:footnoteReference w:id="124"/>
      </w:r>
      <w:r>
        <w:rPr>
          <w:rFonts w:ascii="Amiri" w:hAnsi="Amiri" w:eastAsia="Amiri" w:cs="Amiri"/>
          <w:color w:val="111111"/>
          <w:sz w:val="28"/>
          <w:sz w:val="28"/>
          <w:szCs w:val="28"/>
          <w:rtl w:val="true"/>
          <w:lang w:bidi="ar-SA"/>
        </w:rPr>
        <w:t>ويلعبون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ستى المروّسة اطعمينا المطنفسة، يعنون القطائف</w:t>
      </w:r>
      <w:r>
        <w:rPr>
          <w:rFonts w:eastAsia="Amiri" w:cs="Amiri" w:ascii="Amiri" w:hAnsi="Amiri"/>
          <w:color w:val="111111"/>
          <w:sz w:val="28"/>
          <w:szCs w:val="28"/>
          <w:rtl w:val="true"/>
          <w:lang w:bidi="ar-SA"/>
        </w:rPr>
        <w:t>.</w:t>
      </w:r>
    </w:p>
    <w:p>
      <w:pPr>
        <w:pStyle w:val="Heading2"/>
        <w:numPr>
          <w:ilvl w:val="1"/>
          <w:numId w:val="1"/>
        </w:numPr>
        <w:rPr/>
      </w:pPr>
      <w:bookmarkStart w:id="30" w:name="__RefHeading___Toc15474996_2142443653"/>
      <w:bookmarkStart w:id="31" w:name="_Toc11"/>
      <w:bookmarkEnd w:id="30"/>
      <w:r>
        <w:rPr>
          <w:rtl w:val="true"/>
        </w:rPr>
        <w:t>فصل فيما جاء فيهم أجمعين</w:t>
      </w:r>
      <w:bookmarkEnd w:id="31"/>
    </w:p>
    <w:p>
      <w:pPr>
        <w:pStyle w:val="BookText"/>
        <w:rPr/>
      </w:pPr>
      <w:r>
        <w:rPr>
          <w:rFonts w:ascii="Amiri" w:hAnsi="Amiri" w:eastAsia="Amiri" w:cs="Amiri"/>
          <w:color w:val="111111"/>
          <w:sz w:val="28"/>
          <w:sz w:val="28"/>
          <w:szCs w:val="28"/>
          <w:rtl w:val="true"/>
          <w:lang w:bidi="ar-SA"/>
        </w:rPr>
        <w:t>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أَتَّخَذْناهُمْ سِخْرِيَّا أَمْ َزاغَتْ عَنْهُمُ الْأَبْصَارُ</w:t>
      </w:r>
      <w:r>
        <w:rPr>
          <w:rStyle w:val="FootnoteAnchor"/>
          <w:rtl w:val="true"/>
        </w:rPr>
        <w:footnoteReference w:id="12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امر الله تعالى اعداء امیر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النار الذين احتقروا امر علي بن أبى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امرنا أوليائه الى الجنة كابي ذرّ وسلمان وعمار واشباهه قالُوا ما لَنا لا نَرى رِجالاً كُنَّا نَعُدُّهُمْ مِنَ الْأَشْرارِ</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البخارى عن ابى هريرة قال 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لهلاک امتي على يدى غلمة من قريش</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البخارى عن انس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انكم سترون بعدى اثره فاصبروا حتى تلقوا الله ورسوله على الحوض</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الخصال في آداب الملوک 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ايها الناس انه سيكون بعدى اقوام يكذبون فيقبل ذلك منهم وامور تأتي من بعدى تزعم اهلها عنّى معاذ الله ان اقول على الله الا حقاً فما امرتكم الا بما امرنى ربّى ولا وعدتكم الا اليه وسيعلم الذين ظلموا اى منقلب ينقلبون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قرائة ابن مسعود وسيعلم الذين ظلموا آل محمّد أي منقلب ينقلبون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عبادة بن الصامت ومتى ذلك يا رسول الله ومن هؤلاء؟ عرفناهم لنحذرهم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اقوام قد استعدّوا لها من يومهم هذا، يعنى الخلافة، وسيظهرون لكم اذا بلغت النفس من ههنا وأومئ بيده الى حلقه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عبادة فاذا كان كذلك فالی من یا رسول الله؟</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کان کذلک فعليك بالسمع والطاعة للسابقين من عترتى فانهم يصدونكم عن الغي ويدعونكم الى الحق ويحيون </w:t>
      </w:r>
      <w:r>
        <w:rPr>
          <w:rStyle w:val="FootnoteAnchor"/>
          <w:rtl w:val="true"/>
        </w:rPr>
        <w:footnoteReference w:id="128"/>
      </w:r>
      <w:r>
        <w:rPr>
          <w:rFonts w:ascii="Amiri" w:hAnsi="Amiri" w:eastAsia="Amiri" w:cs="Amiri"/>
          <w:color w:val="111111"/>
          <w:sz w:val="28"/>
          <w:sz w:val="28"/>
          <w:szCs w:val="28"/>
          <w:rtl w:val="true"/>
          <w:lang w:bidi="ar-SA"/>
        </w:rPr>
        <w:t>ربّي وسنتي ويميتون</w:t>
      </w:r>
      <w:r>
        <w:rPr>
          <w:rStyle w:val="FootnoteAnchor"/>
          <w:rtl w:val="true"/>
        </w:rPr>
        <w:footnoteReference w:id="129"/>
      </w:r>
      <w:r>
        <w:rPr>
          <w:rFonts w:ascii="Amiri" w:hAnsi="Amiri" w:eastAsia="Amiri" w:cs="Amiri"/>
          <w:color w:val="111111"/>
          <w:sz w:val="28"/>
          <w:sz w:val="28"/>
          <w:szCs w:val="28"/>
          <w:rtl w:val="true"/>
          <w:lang w:bidi="ar-SA"/>
        </w:rPr>
        <w:t xml:space="preserve">البدع ويقمعون بالحق اهلها ويزولون مع الحقب حيث زال ولئن يخيل الى انكم تفعلون ولكن محتجّ عليكم اذا انا اعلمتكم ذلك </w:t>
      </w:r>
      <w:r>
        <w:rPr>
          <w:rStyle w:val="FootnoteAnchor"/>
          <w:rtl w:val="true"/>
        </w:rPr>
        <w:footnoteReference w:id="13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فرات الكوفي، ص</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r>
        <w:rPr>
          <w:rFonts w:eastAsia="IRNazanin" w:cs="IRNazanin"/>
          <w:color w:val="111111"/>
          <w:sz w:val="28"/>
          <w:szCs w:val="28"/>
          <w:rtl w:val="true"/>
          <w:lang w:bidi="fa-IR"/>
        </w:rPr>
        <w:t>) .</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من اصحابى من لا يراني بعد ان افارقه أو بعد ان يفارقني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حديث ان من اصحابى من لا يراني بعد خروجي من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أصحاب التواريخ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مكن وسم بالنفاق على عهد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نيف وثمانون رجلاً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روى فى قوله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فَضُرِبَ بَيْنَهُمْ بِسُورٍ لَهُ باب باطِنُهُ فِيهِ الرَّحْمَةُ وَ ظَاهِرُهُ مِنْ قِبَلِهِ فيصير الْعَذاب</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يصير أئمة الهدى وشيعتهم في باطن السور الذى فيه الرحمة والنور ويصير أئمة الضلال في ظاهر السور</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فينادون الم نكن معكم فى الدنيا ونبينا ونبيكم واحد وصلاتنا وصلاتكم واحد وصومنا وحجّنا واحد؟ </w:t>
      </w:r>
    </w:p>
    <w:p>
      <w:pPr>
        <w:pStyle w:val="BookText"/>
        <w:rPr/>
      </w:pPr>
      <w:r>
        <w:rPr>
          <w:rFonts w:ascii="IRNazanin" w:hAnsi="IRNazanin" w:eastAsia="IRNazanin"/>
          <w:color w:val="111111"/>
          <w:sz w:val="28"/>
          <w:sz w:val="28"/>
          <w:szCs w:val="28"/>
          <w:rtl w:val="true"/>
          <w:lang w:bidi="fa-IR"/>
        </w:rPr>
        <w:t>فینادی ملک من عند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ولكنكم فتنتم انفسكم فيما امركم الله ورسوله فتربصتم وارتبتم ولاية أئمة الهدى وغرتكم الاماني </w:t>
      </w:r>
      <w:r>
        <w:rPr>
          <w:rStyle w:val="FootnoteAnchor"/>
          <w:rtl w:val="true"/>
        </w:rPr>
        <w:footnoteReference w:id="13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تأويل الآيات الظاهرة في فضائل العترة الطاهرة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الحديد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الآيات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البرهان في تفسير القرآن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الحديد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الآيات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الی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وفی مسند ابی یعلی الموصلی، اعتقاد اهل السنة الاشتهى ومجموع ابى العلاء الحافظ الهمداني الحنبلی وغیر ذلک طرق عن انس وابي برزة وابى رافع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يتمشى الى قبا فمرّ بحديقة 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احسن هذه الحديقة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حديقتك يا علي في الجنة احسن منها حتبى مرّ بسع حدائق علی ذلک ثم اهوى اليه فاعتنقه وبكى وبكا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الذي ابکاک یا رسول الله؟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ابکی لضغائن في صدور قوم لن يبدوا لك الأ من بعدی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كيف اصنع؟</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تصبر فان لم تصبر تلق جهداً وشدّة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أتخاف فيها هلاك ديني؟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فيها حياة دينك</w:t>
      </w:r>
    </w:p>
    <w:p>
      <w:pPr>
        <w:pStyle w:val="BookText"/>
        <w:rPr/>
      </w:pPr>
      <w:r>
        <w:rPr>
          <w:rFonts w:ascii="Amiri" w:hAnsi="Amiri" w:eastAsia="Amiri" w:cs="Amiri"/>
          <w:color w:val="111111"/>
          <w:sz w:val="28"/>
          <w:sz w:val="28"/>
          <w:szCs w:val="28"/>
          <w:rtl w:val="true"/>
          <w:lang w:bidi="ar-SA"/>
        </w:rPr>
        <w:t xml:space="preserve">واشتهر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 معهود ان الامة تغدر بك وانت تقاتل على سنتي،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الحميري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على أنّه يوم الحديقة قال 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علــیّ وعینــاه معــا تكفــان</w:t>
      </w:r>
    </w:p>
    <w:p>
      <w:pPr>
        <w:pStyle w:val="BookText"/>
        <w:rPr/>
      </w:pPr>
      <w:r>
        <w:rPr>
          <w:rFonts w:ascii="IRNazanin" w:hAnsi="IRNazanin" w:eastAsia="IRNazanin"/>
          <w:color w:val="111111"/>
          <w:sz w:val="28"/>
          <w:sz w:val="28"/>
          <w:szCs w:val="28"/>
          <w:rtl w:val="true"/>
          <w:lang w:bidi="fa-IR"/>
        </w:rPr>
        <w:t xml:space="preserve">ستغدر بعـدى من قريش عصابة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بعهدک والخصمان مشتهران</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فصبراً جميلاً انّ صدرك سالم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الغدر قولاً لى وما السببان</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إبن حماد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أیس بعدی </w:t>
      </w:r>
      <w:r>
        <w:rPr>
          <w:rStyle w:val="FootnoteAnchor"/>
          <w:rtl w:val="true"/>
        </w:rPr>
        <w:footnoteReference w:id="134"/>
      </w:r>
      <w:r>
        <w:rPr>
          <w:rFonts w:ascii="Amiri" w:hAnsi="Amiri" w:eastAsia="Amiri" w:cs="Amiri"/>
          <w:color w:val="111111"/>
          <w:sz w:val="28"/>
          <w:sz w:val="28"/>
          <w:szCs w:val="28"/>
          <w:rtl w:val="true"/>
          <w:lang w:bidi="ar-SA"/>
        </w:rPr>
        <w:t xml:space="preserve">بعدددين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أناس بالتهجم </w:t>
      </w:r>
      <w:r>
        <w:rPr>
          <w:rStyle w:val="FootnoteAnchor"/>
          <w:rtl w:val="true"/>
        </w:rPr>
        <w:footnoteReference w:id="135"/>
      </w:r>
      <w:r>
        <w:rPr>
          <w:rFonts w:ascii="IRNazanin" w:hAnsi="IRNazanin" w:eastAsia="IRNazanin"/>
          <w:color w:val="111111"/>
          <w:sz w:val="28"/>
          <w:sz w:val="28"/>
          <w:szCs w:val="28"/>
          <w:rtl w:val="true"/>
          <w:lang w:bidi="fa-IR"/>
        </w:rPr>
        <w:t>والغشم</w:t>
      </w:r>
    </w:p>
    <w:p>
      <w:pPr>
        <w:pStyle w:val="BookText"/>
        <w:rPr/>
      </w:pPr>
      <w:r>
        <w:rPr>
          <w:rFonts w:ascii="IRNazanin" w:hAnsi="IRNazanin" w:eastAsia="IRNazanin"/>
          <w:color w:val="111111"/>
          <w:sz w:val="28"/>
          <w:sz w:val="28"/>
          <w:szCs w:val="28"/>
          <w:rtl w:val="true"/>
          <w:lang w:bidi="fa-IR"/>
        </w:rPr>
        <w:t xml:space="preserve">وأمهلهم لا عاجزاً عن قتالهم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وولاهم ماقد تولّوا من الإثم</w:t>
      </w:r>
    </w:p>
    <w:p>
      <w:pPr>
        <w:pStyle w:val="BookText"/>
        <w:rPr/>
      </w:pPr>
      <w:r>
        <w:rPr>
          <w:rFonts w:ascii="Amiri" w:hAnsi="Amiri" w:eastAsia="Amiri" w:cs="Amiri"/>
          <w:color w:val="111111"/>
          <w:sz w:val="28"/>
          <w:sz w:val="28"/>
          <w:szCs w:val="28"/>
          <w:rtl w:val="true"/>
          <w:lang w:bidi="ar-SA"/>
        </w:rPr>
        <w:t xml:space="preserve">وكان رسول الله جاراه امرهم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اثتهوه فى الصحيفة من ظلم</w:t>
      </w:r>
    </w:p>
    <w:p>
      <w:pPr>
        <w:pStyle w:val="BookText"/>
        <w:rPr/>
      </w:pPr>
      <w:r>
        <w:rPr>
          <w:rFonts w:ascii="Amiri" w:hAnsi="Amiri" w:eastAsia="Amiri" w:cs="Amiri"/>
          <w:color w:val="111111"/>
          <w:sz w:val="28"/>
          <w:sz w:val="28"/>
          <w:szCs w:val="28"/>
          <w:rtl w:val="true"/>
          <w:lang w:bidi="ar-SA"/>
        </w:rPr>
        <w:t xml:space="preserve">فقال علي للنبيّ فما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الرأي لي أفديك بالاب والأمّ</w:t>
      </w:r>
    </w:p>
    <w:p>
      <w:pPr>
        <w:pStyle w:val="BookText"/>
        <w:rPr/>
      </w:pPr>
      <w:r>
        <w:rPr>
          <w:rFonts w:ascii="Amiri" w:hAnsi="Amiri" w:eastAsia="Amiri" w:cs="Amiri"/>
          <w:color w:val="111111"/>
          <w:sz w:val="28"/>
          <w:sz w:val="28"/>
          <w:szCs w:val="28"/>
          <w:rtl w:val="true"/>
          <w:lang w:bidi="ar-SA"/>
        </w:rPr>
        <w:t xml:space="preserve">فقال له أصبر مثل صبري فانّني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صبرت بامر الله صبر اولى العزم</w:t>
      </w:r>
    </w:p>
    <w:p>
      <w:pPr>
        <w:pStyle w:val="BookText"/>
        <w:rPr/>
      </w:pPr>
      <w:r>
        <w:rPr>
          <w:rFonts w:ascii="Amiri" w:hAnsi="Amiri" w:eastAsia="Amiri" w:cs="Amiri"/>
          <w:color w:val="111111"/>
          <w:sz w:val="28"/>
          <w:sz w:val="28"/>
          <w:szCs w:val="28"/>
          <w:rtl w:val="true"/>
          <w:lang w:bidi="ar-SA"/>
        </w:rPr>
        <w:t xml:space="preserve">واثب عليهم حجّة الله وانتظر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قديناهم مقرونة الوصل بالصّرم</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فاضرب </w:t>
      </w:r>
      <w:r>
        <w:rPr>
          <w:rStyle w:val="FootnoteAnchor"/>
          <w:rtl w:val="true"/>
        </w:rPr>
        <w:footnoteReference w:id="136"/>
      </w:r>
      <w:r>
        <w:rPr>
          <w:rFonts w:ascii="IRNazanin" w:hAnsi="IRNazanin" w:eastAsia="IRNazanin"/>
          <w:color w:val="111111"/>
          <w:sz w:val="28"/>
          <w:sz w:val="28"/>
          <w:szCs w:val="28"/>
          <w:rtl w:val="true"/>
          <w:lang w:bidi="fa-IR"/>
        </w:rPr>
        <w:t xml:space="preserve">صفحاً عنهم وهو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لمحنـتهم اذا كــان ذلـک من الحتم </w:t>
      </w:r>
    </w:p>
    <w:p>
      <w:pPr>
        <w:pStyle w:val="BookText"/>
        <w:rPr/>
      </w:pPr>
      <w:r>
        <w:rPr>
          <w:rFonts w:ascii="IRNazanin" w:hAnsi="IRNazanin" w:eastAsia="IRNazanin"/>
          <w:color w:val="111111"/>
          <w:sz w:val="28"/>
          <w:sz w:val="28"/>
          <w:szCs w:val="28"/>
          <w:rtl w:val="true"/>
          <w:lang w:bidi="fa-IR"/>
        </w:rPr>
        <w:t>خطیب منبج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یوم الحدائق قدا بينت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 فضله للشاهدينا</w:t>
      </w:r>
    </w:p>
    <w:p>
      <w:pPr>
        <w:pStyle w:val="BookText"/>
        <w:rPr/>
      </w:pPr>
      <w:r>
        <w:rPr>
          <w:rFonts w:ascii="IRNazanin" w:hAnsi="IRNazanin" w:eastAsia="IRNazanin"/>
          <w:color w:val="111111"/>
          <w:sz w:val="28"/>
          <w:sz w:val="28"/>
          <w:szCs w:val="28"/>
          <w:rtl w:val="true"/>
          <w:lang w:bidi="fa-IR"/>
        </w:rPr>
        <w:t xml:space="preserve">غذاه بکى النبي وقال النبى وقال مالي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اراک تبل بالدمع </w:t>
      </w:r>
      <w:r>
        <w:rPr>
          <w:rStyle w:val="FootnoteAnchor"/>
          <w:rtl w:val="true"/>
        </w:rPr>
        <w:footnoteReference w:id="137"/>
      </w:r>
      <w:r>
        <w:rPr>
          <w:rFonts w:ascii="IRNazanin" w:hAnsi="IRNazanin" w:eastAsia="IRNazanin"/>
          <w:color w:val="111111"/>
          <w:sz w:val="28"/>
          <w:sz w:val="28"/>
          <w:szCs w:val="28"/>
          <w:rtl w:val="true"/>
          <w:lang w:bidi="fa-IR"/>
        </w:rPr>
        <w:t>الجفون</w:t>
      </w:r>
    </w:p>
    <w:p>
      <w:pPr>
        <w:pStyle w:val="BookText"/>
        <w:rPr/>
      </w:pPr>
      <w:r>
        <w:rPr>
          <w:rFonts w:ascii="IRNazanin" w:hAnsi="IRNazanin" w:eastAsia="IRNazanin"/>
          <w:color w:val="111111"/>
          <w:sz w:val="28"/>
          <w:sz w:val="28"/>
          <w:szCs w:val="28"/>
          <w:rtl w:val="true"/>
          <w:lang w:bidi="fa-IR"/>
        </w:rPr>
        <w:t xml:space="preserve">فقال ضغائن بصدور 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أراهم قد غدوا</w:t>
      </w:r>
      <w:r>
        <w:rPr>
          <w:rStyle w:val="FootnoteAnchor"/>
          <w:rtl w:val="true"/>
        </w:rPr>
        <w:footnoteReference w:id="138"/>
      </w:r>
      <w:r>
        <w:rPr>
          <w:rFonts w:ascii="IRNazanin" w:hAnsi="IRNazanin" w:eastAsia="IRNazanin"/>
          <w:color w:val="111111"/>
          <w:sz w:val="28"/>
          <w:sz w:val="28"/>
          <w:szCs w:val="28"/>
          <w:rtl w:val="true"/>
          <w:lang w:bidi="fa-IR"/>
        </w:rPr>
        <w:t>لک موغلينا</w:t>
      </w:r>
    </w:p>
    <w:p>
      <w:pPr>
        <w:pStyle w:val="BookText"/>
        <w:rPr/>
      </w:pPr>
      <w:r>
        <w:rPr>
          <w:rFonts w:ascii="IRNazanin" w:hAnsi="IRNazanin" w:eastAsia="IRNazanin"/>
          <w:color w:val="111111"/>
          <w:sz w:val="28"/>
          <w:sz w:val="28"/>
          <w:szCs w:val="28"/>
          <w:rtl w:val="true"/>
          <w:lang w:bidi="fa-IR"/>
        </w:rPr>
        <w:t xml:space="preserve">فان انا متّ فابدوها وكانوا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لحبلک یابن عمّي قاطعينا</w:t>
      </w:r>
    </w:p>
    <w:p>
      <w:pPr>
        <w:pStyle w:val="BookText"/>
        <w:rPr/>
      </w:pPr>
      <w:r>
        <w:rPr>
          <w:rFonts w:ascii="Amiri" w:hAnsi="Amiri" w:eastAsia="Amiri" w:cs="Amiri"/>
          <w:color w:val="111111"/>
          <w:sz w:val="28"/>
          <w:sz w:val="28"/>
          <w:szCs w:val="28"/>
          <w:rtl w:val="true"/>
          <w:lang w:bidi="ar-SA"/>
        </w:rPr>
        <w:t>البخارى مرفوعاً الى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لا ترجعها بعدى كفاراً يضرب بعضكم رقاب بعض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إبن حماد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ترجعوا بعدى لكفركم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والخلف فى الدين والتحريف طلّابا</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الامام لکم بعدي يسددكم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رشداً ويوسعكم علماً علاً و آدابا </w:t>
      </w:r>
    </w:p>
    <w:p>
      <w:pPr>
        <w:pStyle w:val="BookText"/>
        <w:rPr/>
      </w:pPr>
      <w:r>
        <w:rPr>
          <w:rFonts w:ascii="Amiri" w:hAnsi="Amiri" w:eastAsia="Amiri" w:cs="Amiri"/>
          <w:color w:val="111111"/>
          <w:sz w:val="28"/>
          <w:sz w:val="28"/>
          <w:szCs w:val="28"/>
          <w:rtl w:val="true"/>
          <w:lang w:bidi="ar-SA"/>
        </w:rPr>
        <w:t xml:space="preserve">انّي مدينة علم الله وهو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بابا فمن رامها فليقصد البابا</w:t>
      </w:r>
    </w:p>
    <w:p>
      <w:pPr>
        <w:pStyle w:val="BookText"/>
        <w:rPr/>
      </w:pPr>
      <w:r>
        <w:rPr>
          <w:rFonts w:ascii="Amiri" w:hAnsi="Amiri" w:eastAsia="Amiri" w:cs="Amiri"/>
          <w:color w:val="111111"/>
          <w:sz w:val="28"/>
          <w:sz w:val="28"/>
          <w:szCs w:val="28"/>
          <w:rtl w:val="true"/>
          <w:lang w:bidi="ar-SA"/>
        </w:rPr>
        <w:t xml:space="preserve">أوصى اليه وفيها مقنع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يكونوا له بالبهت غضابا </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 xml:space="preserve">وقال انت کهارون الخليفة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على قومه بالحقّ اذعابا</w:t>
      </w:r>
      <w:r>
        <w:rPr>
          <w:rStyle w:val="FootnoteAnchor"/>
          <w:rtl w:val="true"/>
        </w:rPr>
        <w:footnoteReference w:id="140"/>
      </w:r>
    </w:p>
    <w:p>
      <w:pPr>
        <w:pStyle w:val="BookText"/>
        <w:rPr/>
      </w:pPr>
      <w:r>
        <w:rPr>
          <w:rFonts w:ascii="Amiri" w:hAnsi="Amiri" w:eastAsia="Amiri" w:cs="Amiri"/>
          <w:color w:val="111111"/>
          <w:sz w:val="28"/>
          <w:sz w:val="28"/>
          <w:szCs w:val="28"/>
          <w:rtl w:val="true"/>
          <w:lang w:bidi="ar-SA"/>
        </w:rPr>
        <w:t xml:space="preserve">وقال انت أخي اذا كان بنهم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أخا نقارب اشباها واضرابا</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محمّد إِلا رَسُولٌ قَدْ خَلَتْ مِنْ قَبْلِهِ الرُّسُلُ أَفَإِنْ ماتَ أَوْ قُتِلَ انْقَلَبْتُمْ عَلَى أَعْقَابِكُمْ وَ مَنْ يَنْقَلِبْ عَلَى عَقِبَيْهِ فَلَنْ يَضُرَّ اللَّهَ شَيْئاً وَ سَيَجْزِي اللَّهُ الشَّاكِرِينَ</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الثعلبى ومسند احمد عن حذيفة بن اليماني ابوهريرة وابن مسعود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يؤخذ بناس من اصحاب ذات الشمال فاقول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اصحابي أصحابي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انّك لا تدرى ما احدثوا بعدك؟</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بعداً وسحقاً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 الاحياء عن الغرالي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يرفع الى اقوام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محمبد يا محمّد فاقول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 اصحابی اصحابی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تدرى ما احدثوا بعدك؟ فاقول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بعداً وسحقاً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مسند مسلم عن انس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ليردن على الحوض رجال ممن صاحبني حتى اذا رأيتهم ورفعوا الي اختلجوا دوني فاقول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ربّ اصحابي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 لا تدرى ما أحدثوا بعدك انهم ارتدوا على اعقابهم القهقري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مسند احمد عن ابي سعيد الخدري 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فرطناكم على الحوض فاذا جئت وقام رجال يقولون انا فلان بن فلان فاقول اما النسب فقد عرفت ولكنّكم احدثتم بعدى وارتدتم القهقرى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تفسير الثعلبي عن حذيفة وابى هريرة 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ليردن على الحوض اقوام حتى اذا رأيتهم اختلجوا دونى فاقول اصحابی فیقال انك لا تدرى ما احدثوا بعدک انّهم ارتدوا على اعقابهم القهقرى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البخاري عن سهل بن حنيف 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وليردنّ علي اقوام اعرفهم ويعرفوني ثم يحال بيني وبينهم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ورواه النعمان بن أبي عياش عن ابي سعيد الخدري يزيد فيه فاقول انهم امّتي فیقال انک لا تدرى ما احدثوا بعدك</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مسند الموصلى عن فردوس</w:t>
      </w:r>
      <w:r>
        <w:rPr>
          <w:rStyle w:val="FootnoteAnchor"/>
          <w:rtl w:val="true"/>
        </w:rPr>
        <w:footnoteReference w:id="142"/>
      </w:r>
      <w:r>
        <w:rPr>
          <w:rFonts w:ascii="Amiri" w:hAnsi="Amiri" w:eastAsia="Amiri" w:cs="Amiri"/>
          <w:color w:val="111111"/>
          <w:sz w:val="28"/>
          <w:sz w:val="28"/>
          <w:szCs w:val="28"/>
          <w:rtl w:val="true"/>
          <w:lang w:bidi="ar-SA"/>
        </w:rPr>
        <w:t xml:space="preserve">الديلمي وفى رواية بن عباس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فاقول كما قال العبد الصالح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كُنْتُ عَلَيْهِمْ شَهيداً ما دُمْتُ فِيهِمْ فَلَمَّا تَوَفَّيْتَنِي كُنْتَ أَنْتَ</w:t>
      </w:r>
    </w:p>
    <w:p>
      <w:pPr>
        <w:pStyle w:val="BookText"/>
        <w:rPr/>
      </w:pPr>
      <w:r>
        <w:rPr>
          <w:rFonts w:ascii="Amiri" w:hAnsi="Amiri" w:eastAsia="Amiri" w:cs="Amiri"/>
          <w:color w:val="111111"/>
          <w:sz w:val="28"/>
          <w:sz w:val="28"/>
          <w:szCs w:val="28"/>
          <w:rtl w:val="true"/>
          <w:lang w:bidi="ar-SA"/>
        </w:rPr>
        <w:t xml:space="preserve">الرَّقِيبَ عَلَيْهِمْ وَ أَنْتَ عَلى كُلِّ شَيْءٍ شَهِيدٌ </w:t>
      </w:r>
      <w:r>
        <w:rPr>
          <w:rStyle w:val="FootnoteAnchor"/>
          <w:rtl w:val="true"/>
        </w:rPr>
        <w:footnoteReference w:id="143"/>
      </w:r>
      <w:r>
        <w:rPr>
          <w:rFonts w:ascii="Amiri" w:hAnsi="Amiri" w:eastAsia="Amiri" w:cs="Amiri"/>
          <w:color w:val="111111"/>
          <w:sz w:val="28"/>
          <w:sz w:val="28"/>
          <w:szCs w:val="28"/>
          <w:rtl w:val="true"/>
          <w:lang w:bidi="ar-SA"/>
        </w:rPr>
        <w:t>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هؤلاء لن يزالوا مرتدين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اعقابهم منذ فارقتهم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w:t>
      </w:r>
      <w:r>
        <w:rPr>
          <w:rStyle w:val="FootnoteAnchor"/>
          <w:rtl w:val="true"/>
        </w:rPr>
        <w:footnoteReference w:id="144"/>
      </w:r>
      <w:r>
        <w:rPr>
          <w:rFonts w:ascii="Amiri" w:hAnsi="Amiri" w:eastAsia="Amiri" w:cs="Amiri"/>
          <w:color w:val="111111"/>
          <w:sz w:val="28"/>
          <w:sz w:val="28"/>
          <w:szCs w:val="28"/>
          <w:rtl w:val="true"/>
          <w:lang w:bidi="ar-SA"/>
        </w:rPr>
        <w:t>الحميري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يوم بعث ويوم عرض وذلّ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تبدى سرائر الاخيار</w:t>
      </w:r>
    </w:p>
    <w:p>
      <w:pPr>
        <w:pStyle w:val="BookText"/>
        <w:rPr/>
      </w:pPr>
      <w:r>
        <w:rPr>
          <w:rFonts w:ascii="IRNazanin" w:hAnsi="IRNazanin" w:eastAsia="IRNazanin"/>
          <w:color w:val="111111"/>
          <w:sz w:val="28"/>
          <w:sz w:val="28"/>
          <w:szCs w:val="28"/>
          <w:rtl w:val="true"/>
          <w:lang w:bidi="fa-IR"/>
        </w:rPr>
        <w:t xml:space="preserve">نیری احمد النبيّ رجالاً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قريش يهوون ذات اليسار</w:t>
      </w:r>
    </w:p>
    <w:p>
      <w:pPr>
        <w:pStyle w:val="BookText"/>
        <w:rPr/>
      </w:pPr>
      <w:r>
        <w:rPr>
          <w:rFonts w:ascii="Amiri" w:hAnsi="Amiri" w:eastAsia="Amiri" w:cs="Amiri"/>
          <w:color w:val="111111"/>
          <w:sz w:val="28"/>
          <w:sz w:val="28"/>
          <w:szCs w:val="28"/>
          <w:rtl w:val="true"/>
          <w:lang w:bidi="ar-SA"/>
        </w:rPr>
        <w:t xml:space="preserve">من قريش وغيرهم فيساقون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فيصلون خرّ</w:t>
      </w:r>
      <w:r>
        <w:rPr>
          <w:rStyle w:val="FootnoteAnchor"/>
          <w:rtl w:val="true"/>
        </w:rPr>
        <w:footnoteReference w:id="145"/>
      </w:r>
      <w:r>
        <w:rPr>
          <w:rFonts w:ascii="Amiri" w:hAnsi="Amiri" w:eastAsia="Amiri" w:cs="Amiri"/>
          <w:color w:val="111111"/>
          <w:sz w:val="28"/>
          <w:sz w:val="28"/>
          <w:szCs w:val="28"/>
          <w:rtl w:val="true"/>
          <w:lang w:bidi="ar-SA"/>
        </w:rPr>
        <w:t>تلك النار</w:t>
      </w:r>
    </w:p>
    <w:p>
      <w:pPr>
        <w:pStyle w:val="BookText"/>
        <w:rPr/>
      </w:pPr>
      <w:r>
        <w:rPr>
          <w:rFonts w:ascii="IRNazanin" w:hAnsi="IRNazanin" w:eastAsia="IRNazanin"/>
          <w:color w:val="111111"/>
          <w:sz w:val="28"/>
          <w:sz w:val="28"/>
          <w:szCs w:val="28"/>
          <w:rtl w:val="true"/>
          <w:lang w:bidi="fa-IR"/>
        </w:rPr>
        <w:t xml:space="preserve">فيقول النبي يا رب اصحابی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وقوومى و منهم اصهاری</w:t>
      </w:r>
    </w:p>
    <w:p>
      <w:pPr>
        <w:pStyle w:val="BookText"/>
        <w:rPr/>
      </w:pPr>
      <w:r>
        <w:rPr>
          <w:rFonts w:ascii="Amiri" w:hAnsi="Amiri" w:eastAsia="Amiri" w:cs="Amiri"/>
          <w:color w:val="111111"/>
          <w:sz w:val="28"/>
          <w:sz w:val="28"/>
          <w:szCs w:val="28"/>
          <w:rtl w:val="true"/>
          <w:lang w:bidi="ar-SA"/>
        </w:rPr>
        <w:t xml:space="preserve">ما لهم يخلون دوني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الإله لا تأسفن على الكفار</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اصحابك الذين تراهم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نكثوا القهقرى على الادبار </w:t>
      </w:r>
    </w:p>
    <w:p>
      <w:pPr>
        <w:pStyle w:val="BookText"/>
        <w:rPr/>
      </w:pPr>
      <w:r>
        <w:rPr>
          <w:rFonts w:ascii="Amiri" w:hAnsi="Amiri" w:eastAsia="Amiri" w:cs="Amiri"/>
          <w:color w:val="111111"/>
          <w:sz w:val="28"/>
          <w:sz w:val="28"/>
          <w:szCs w:val="28"/>
          <w:rtl w:val="true"/>
          <w:lang w:bidi="ar-SA"/>
        </w:rPr>
        <w:t>خطيب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ألم يقل النبي الطّهرقولا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لنا ثقات المخبرينا</w:t>
      </w:r>
    </w:p>
    <w:p>
      <w:pPr>
        <w:pStyle w:val="BookText"/>
        <w:rPr/>
      </w:pPr>
      <w:r>
        <w:rPr>
          <w:rFonts w:ascii="Amiri" w:hAnsi="Amiri" w:eastAsia="Amiri" w:cs="Amiri"/>
          <w:color w:val="111111"/>
          <w:sz w:val="28"/>
          <w:sz w:val="28"/>
          <w:szCs w:val="28"/>
          <w:rtl w:val="true"/>
          <w:lang w:bidi="ar-SA"/>
        </w:rPr>
        <w:t xml:space="preserve">سافقد في غداة الحشر قوما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عهدتهم بعهدى ماسكينا</w:t>
      </w:r>
    </w:p>
    <w:p>
      <w:pPr>
        <w:pStyle w:val="BookText"/>
        <w:rPr/>
      </w:pPr>
      <w:r>
        <w:rPr>
          <w:rFonts w:ascii="IRNazanin" w:hAnsi="IRNazanin" w:eastAsia="IRNazanin"/>
          <w:color w:val="111111"/>
          <w:sz w:val="28"/>
          <w:sz w:val="28"/>
          <w:szCs w:val="28"/>
          <w:rtl w:val="true"/>
          <w:lang w:bidi="fa-IR"/>
        </w:rPr>
        <w:t xml:space="preserve">اذا وردوا علیّ الحوض ظلّوا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صنعواه بعدی محجلينا</w:t>
      </w:r>
    </w:p>
    <w:p>
      <w:pPr>
        <w:pStyle w:val="BookText"/>
        <w:rPr/>
      </w:pPr>
      <w:r>
        <w:rPr>
          <w:rFonts w:ascii="IRNazanin" w:hAnsi="IRNazanin" w:eastAsia="IRNazanin"/>
          <w:color w:val="111111"/>
          <w:sz w:val="28"/>
          <w:sz w:val="28"/>
          <w:szCs w:val="28"/>
          <w:rtl w:val="true"/>
          <w:lang w:bidi="fa-IR"/>
        </w:rPr>
        <w:t xml:space="preserve">فاسئل عنهم فيقال عادوا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الاعقاب بعدک ناکصينا</w:t>
      </w:r>
    </w:p>
    <w:p>
      <w:pPr>
        <w:pStyle w:val="BookText"/>
        <w:rPr/>
      </w:pPr>
      <w:r>
        <w:rPr>
          <w:rFonts w:ascii="Amiri" w:hAnsi="Amiri" w:eastAsia="Amiri" w:cs="Amiri"/>
          <w:color w:val="111111"/>
          <w:sz w:val="28"/>
          <w:sz w:val="28"/>
          <w:szCs w:val="28"/>
          <w:rtl w:val="true"/>
          <w:lang w:bidi="ar-SA"/>
        </w:rPr>
        <w:t xml:space="preserve">عصوك وابتدعوا فاقول بعدا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سحقا للغ واة المبدعينا</w:t>
      </w:r>
    </w:p>
    <w:p>
      <w:pPr>
        <w:pStyle w:val="BookText"/>
        <w:rPr/>
      </w:pPr>
      <w:r>
        <w:rPr>
          <w:rFonts w:ascii="Amiri" w:hAnsi="Amiri" w:eastAsia="Amiri" w:cs="Amiri"/>
          <w:color w:val="111111"/>
          <w:sz w:val="28"/>
          <w:sz w:val="28"/>
          <w:szCs w:val="28"/>
          <w:rtl w:val="true"/>
          <w:lang w:bidi="ar-SA"/>
        </w:rPr>
        <w:t>ابن علوية الإصفهاني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أمّن لهم قال النبر قال النبي سواهم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قولا لذى الحمران والسودان</w:t>
      </w:r>
    </w:p>
    <w:p>
      <w:pPr>
        <w:pStyle w:val="BookText"/>
        <w:rPr/>
      </w:pPr>
      <w:r>
        <w:rPr>
          <w:rFonts w:ascii="Amiri" w:hAnsi="Amiri" w:eastAsia="Amiri" w:cs="Amiri"/>
          <w:color w:val="111111"/>
          <w:sz w:val="28"/>
          <w:sz w:val="28"/>
          <w:szCs w:val="28"/>
          <w:rtl w:val="true"/>
          <w:lang w:bidi="ar-SA"/>
        </w:rPr>
        <w:t xml:space="preserve">انتم وانى فاعلموا فرط 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وراد حوضي المترع الملآن</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يزوّد أخي علي من طغى </w:t>
      </w:r>
    </w:p>
    <w:p>
      <w:pPr>
        <w:pStyle w:val="BookText"/>
        <w:rPr/>
      </w:pPr>
      <w:r>
        <w:rPr>
          <w:rFonts w:ascii="Amiri" w:hAnsi="Amiri" w:eastAsia="Amiri" w:cs="Amiri"/>
          <w:color w:val="111111"/>
          <w:sz w:val="28"/>
          <w:sz w:val="28"/>
          <w:szCs w:val="28"/>
          <w:rtl w:val="true"/>
          <w:lang w:bidi="ar-SA"/>
        </w:rPr>
        <w:t>وبغي واسقى الناس بالقدحان</w:t>
      </w:r>
    </w:p>
    <w:p>
      <w:pPr>
        <w:pStyle w:val="BookText"/>
        <w:rPr/>
      </w:pPr>
      <w:r>
        <w:rPr>
          <w:rFonts w:ascii="Amiri" w:hAnsi="Amiri" w:eastAsia="Amiri" w:cs="Amiri"/>
          <w:color w:val="111111"/>
          <w:sz w:val="28"/>
          <w:sz w:val="28"/>
          <w:szCs w:val="28"/>
          <w:rtl w:val="true"/>
          <w:lang w:bidi="ar-SA"/>
        </w:rPr>
        <w:t xml:space="preserve">فاقول كيف خلفتمونى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وعزّة خالقى اشجان</w:t>
      </w:r>
    </w:p>
    <w:p>
      <w:pPr>
        <w:pStyle w:val="BookText"/>
        <w:rPr/>
      </w:pPr>
      <w:r>
        <w:rPr>
          <w:rFonts w:ascii="IRNazanin" w:hAnsi="IRNazanin" w:eastAsia="IRNazanin"/>
          <w:color w:val="111111"/>
          <w:sz w:val="28"/>
          <w:sz w:val="28"/>
          <w:szCs w:val="28"/>
          <w:rtl w:val="true"/>
          <w:lang w:bidi="fa-IR"/>
        </w:rPr>
        <w:t xml:space="preserve">وهما الكتاب وعترتی اهلى فلا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تجنوا بترک هداهما عصیانی</w:t>
      </w:r>
    </w:p>
    <w:p>
      <w:pPr>
        <w:pStyle w:val="BookText"/>
        <w:rPr/>
      </w:pPr>
      <w:r>
        <w:rPr>
          <w:rFonts w:ascii="Amiri" w:hAnsi="Amiri" w:eastAsia="Amiri" w:cs="Amiri"/>
          <w:color w:val="111111"/>
          <w:sz w:val="28"/>
          <w:sz w:val="28"/>
          <w:szCs w:val="28"/>
          <w:rtl w:val="true"/>
          <w:lang w:bidi="ar-SA"/>
        </w:rPr>
        <w:t xml:space="preserve">وتمسكوا أنّى احذركم وقد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أوسعتكم من ربّ فى الايدان</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 xml:space="preserve">ان تعدلوا عنهم فلیس بمعدل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عـنهم لغـير عبـادة الأوثـان</w:t>
      </w:r>
    </w:p>
    <w:p>
      <w:pPr>
        <w:pStyle w:val="BookText"/>
        <w:rPr/>
      </w:pPr>
      <w:r>
        <w:rPr>
          <w:rFonts w:ascii="Amiri" w:hAnsi="Amiri" w:eastAsia="Amiri" w:cs="Amiri"/>
          <w:color w:val="111111"/>
          <w:sz w:val="28"/>
          <w:sz w:val="28"/>
          <w:szCs w:val="28"/>
          <w:rtl w:val="true"/>
          <w:lang w:bidi="ar-SA"/>
        </w:rPr>
        <w:t>العوني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سياتي الحوض قوم فيخلجوا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الحوض دونی في اكف زبني</w:t>
      </w:r>
    </w:p>
    <w:p>
      <w:pPr>
        <w:pStyle w:val="BookText"/>
        <w:rPr/>
      </w:pPr>
      <w:r>
        <w:rPr>
          <w:rFonts w:ascii="IRNazanin" w:hAnsi="IRNazanin" w:eastAsia="IRNazanin"/>
          <w:color w:val="111111"/>
          <w:sz w:val="28"/>
          <w:sz w:val="28"/>
          <w:szCs w:val="28"/>
          <w:rtl w:val="true"/>
          <w:lang w:bidi="fa-IR"/>
        </w:rPr>
        <w:t xml:space="preserve">اقول لاصحابي لماذا خلجتم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 دار اکرام برام بذل هوان</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فيدعوا منادى ان قومك بدّلوا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المثاني من افعالهم بمثانی </w:t>
      </w:r>
    </w:p>
    <w:p>
      <w:pPr>
        <w:pStyle w:val="BookText"/>
        <w:rPr/>
      </w:pPr>
      <w:r>
        <w:rPr>
          <w:rFonts w:ascii="IRNazanin" w:hAnsi="IRNazanin" w:eastAsia="IRNazanin"/>
          <w:color w:val="111111"/>
          <w:sz w:val="28"/>
          <w:sz w:val="28"/>
          <w:szCs w:val="28"/>
          <w:rtl w:val="true"/>
          <w:lang w:bidi="fa-IR"/>
        </w:rPr>
        <w:t xml:space="preserve">ولو انهم اذ جئتهم بك صدقوا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باینوا قرباك بالشـــنان</w:t>
      </w:r>
    </w:p>
    <w:p>
      <w:pPr>
        <w:pStyle w:val="BookText"/>
        <w:rPr/>
      </w:pPr>
      <w:r>
        <w:rPr>
          <w:rFonts w:ascii="Amiri" w:hAnsi="Amiri" w:eastAsia="Amiri" w:cs="Amiri"/>
          <w:color w:val="111111"/>
          <w:sz w:val="28"/>
          <w:sz w:val="28"/>
          <w:szCs w:val="28"/>
          <w:rtl w:val="true"/>
          <w:lang w:bidi="ar-SA"/>
        </w:rPr>
        <w:t xml:space="preserve">سأدعوا الا بعداً وسحقاً حقاً بمن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عد اهل الغدر يغتدران</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يَوْمَ الْقِيامَةِ تَرَى الَّذِينَ كَذَبُوا عَلَى اللَّهَ وُجُوهُهُمْ مُسْوَدَّةٌ أَ لَيْسَ فِي جَهَنَّمَ مَنْوِى لِلْمُتَكَبِّرينَ</w:t>
      </w:r>
      <w:r>
        <w:rPr>
          <w:rStyle w:val="FootnoteAnchor"/>
          <w:rtl w:val="true"/>
        </w:rPr>
        <w:footnoteReference w:id="1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من يدعى انه امام من الله کذلک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حجد امامة من بعدى فقد حجد نبوّتي ونبوة الانبياء</w:t>
      </w:r>
      <w:r>
        <w:rPr>
          <w:rStyle w:val="FootnoteAnchor"/>
          <w:rtl w:val="true"/>
        </w:rPr>
        <w:footnoteReference w:id="149"/>
      </w:r>
      <w:r>
        <w:rPr>
          <w:rFonts w:ascii="Amiri" w:hAnsi="Amiri" w:eastAsia="Amiri" w:cs="Amiri"/>
          <w:color w:val="111111"/>
          <w:sz w:val="28"/>
          <w:sz w:val="28"/>
          <w:szCs w:val="28"/>
          <w:rtl w:val="true"/>
          <w:lang w:bidi="ar-SA"/>
        </w:rPr>
        <w:t>من قبلي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الجاحد مقيم على الباطل والمقيم على الباطل كافر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السيد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غششت أبا حفص وصي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وظاهرت من بغي عليه أبا بکر</w:t>
      </w:r>
    </w:p>
    <w:p>
      <w:pPr>
        <w:pStyle w:val="BookText"/>
        <w:rPr/>
      </w:pPr>
      <w:r>
        <w:rPr>
          <w:rFonts w:ascii="Amiri" w:hAnsi="Amiri" w:eastAsia="Amiri" w:cs="Amiri"/>
          <w:color w:val="111111"/>
          <w:sz w:val="28"/>
          <w:sz w:val="28"/>
          <w:szCs w:val="28"/>
          <w:rtl w:val="true"/>
          <w:lang w:bidi="ar-SA"/>
        </w:rPr>
        <w:t xml:space="preserve">و قلدته أمر الخلافة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كما أولى بذلكما الأمر</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لعدي و المكارم و العلى </w:t>
      </w:r>
    </w:p>
    <w:p>
      <w:pPr>
        <w:pStyle w:val="BookText"/>
        <w:rPr/>
      </w:pPr>
      <w:r>
        <w:rPr>
          <w:rFonts w:ascii="Amiri" w:hAnsi="Amiri" w:eastAsia="Amiri" w:cs="Amiri"/>
          <w:color w:val="111111"/>
          <w:sz w:val="28"/>
          <w:sz w:val="28"/>
          <w:szCs w:val="28"/>
          <w:rtl w:val="true"/>
          <w:lang w:bidi="ar-SA"/>
        </w:rPr>
        <w:t>وما لبني تيم بن مرة و الفخر</w:t>
      </w:r>
    </w:p>
    <w:p>
      <w:pPr>
        <w:pStyle w:val="BookText"/>
        <w:rPr/>
      </w:pPr>
      <w:r>
        <w:rPr>
          <w:rFonts w:ascii="Amiri" w:hAnsi="Amiri" w:eastAsia="Amiri" w:cs="Amiri"/>
          <w:color w:val="111111"/>
          <w:sz w:val="28"/>
          <w:sz w:val="28"/>
          <w:szCs w:val="28"/>
          <w:rtl w:val="true"/>
          <w:lang w:bidi="ar-SA"/>
        </w:rPr>
        <w:t xml:space="preserve">أطعت به رأي ابن شعبة </w:t>
      </w:r>
      <w:r>
        <w:rPr>
          <w:rStyle w:val="FootnoteAnchor"/>
          <w:rtl w:val="true"/>
        </w:rPr>
        <w:footnoteReference w:id="151"/>
      </w:r>
      <w:r>
        <w:rPr>
          <w:rFonts w:ascii="Amiri" w:hAnsi="Amiri" w:eastAsia="Amiri" w:cs="Amiri"/>
          <w:color w:val="111111"/>
          <w:sz w:val="28"/>
          <w:sz w:val="28"/>
          <w:szCs w:val="28"/>
          <w:rtl w:val="true"/>
          <w:lang w:bidi="ar-SA"/>
        </w:rPr>
        <w:t xml:space="preserve">مذهبا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لامرء في طاعة الرجس من عذرى</w:t>
      </w:r>
    </w:p>
    <w:p>
      <w:pPr>
        <w:pStyle w:val="BookText"/>
        <w:rPr/>
      </w:pPr>
      <w:r>
        <w:rPr>
          <w:rFonts w:ascii="Amiri" w:hAnsi="Amiri" w:eastAsia="Amiri" w:cs="Amiri"/>
          <w:color w:val="111111"/>
          <w:sz w:val="28"/>
          <w:sz w:val="28"/>
          <w:szCs w:val="28"/>
          <w:rtl w:val="true"/>
          <w:lang w:bidi="ar-SA"/>
        </w:rPr>
        <w:t>الكميت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وغاب نبي الله عنهم وفقده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الناس من رزء ما هناک محلل</w:t>
      </w:r>
    </w:p>
    <w:p>
      <w:pPr>
        <w:pStyle w:val="BookText"/>
        <w:rPr/>
      </w:pPr>
      <w:r>
        <w:rPr>
          <w:rFonts w:ascii="Amiri" w:hAnsi="Amiri" w:eastAsia="Amiri" w:cs="Amiri"/>
          <w:color w:val="111111"/>
          <w:sz w:val="28"/>
          <w:sz w:val="28"/>
          <w:szCs w:val="28"/>
          <w:rtl w:val="true"/>
          <w:lang w:bidi="ar-SA"/>
        </w:rPr>
        <w:t xml:space="preserve">فلم أر مخذولا أجل مصيبة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وأوجب منه نصرة حين يخذل</w:t>
      </w:r>
    </w:p>
    <w:p>
      <w:pPr>
        <w:pStyle w:val="BookText"/>
        <w:rPr/>
      </w:pPr>
      <w:r>
        <w:rPr>
          <w:rFonts w:ascii="Amiri" w:hAnsi="Amiri" w:eastAsia="Amiri" w:cs="Amiri"/>
          <w:color w:val="111111"/>
          <w:sz w:val="28"/>
          <w:sz w:val="28"/>
          <w:szCs w:val="28"/>
          <w:rtl w:val="true"/>
          <w:lang w:bidi="ar-SA"/>
        </w:rPr>
        <w:t xml:space="preserve">يصيب به الرّامون عن قوس 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فيـا آخـرا أسـدى لـه الغـيّ أوّل</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لا تَتَّبِعُوا أَهْواءَ قَوْمٍ قَدْ ضَلُّوا مِنْ قَبْلُ وَأَضَلُّوا كَثيراً وَ ضَلُّوا عَنْ سَواءِ السبيل</w:t>
      </w:r>
      <w:r>
        <w:rPr>
          <w:rStyle w:val="FootnoteAnchor"/>
          <w:rtl w:val="true"/>
        </w:rPr>
        <w:footnoteReference w:id="152"/>
      </w:r>
      <w:r>
        <w:rPr>
          <w:rFonts w:ascii="Amiri" w:hAnsi="Amiri" w:eastAsia="Amiri" w:cs="Amiri"/>
          <w:color w:val="111111"/>
          <w:sz w:val="28"/>
          <w:sz w:val="28"/>
          <w:szCs w:val="28"/>
          <w:rtl w:val="true"/>
          <w:lang w:bidi="ar-SA"/>
        </w:rPr>
        <w:t>نزلت فيهم</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كعب بن عجرة نعوذ بالله من أمرة السفهاء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ذلک یا رسول الله؟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أمراء سوء يكون بعدي فمن دخل عليهم فصدقهم بكذبهم واعانهم على ظلمهم فليس مني ولست منه وليس بوارد على الحوض،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ثابت الثمال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أوصى من آمن بي وصدقني بولاية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ولائه ولائي وولائي ولائهف عهداً عهد الله الي وأمرني أن أبلغكموه ألا هل سمعتم؟</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اني اقول لكم هذا وانّى اعرف منكم من يركب عنقه فينقصه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علمنا من هم يا رسول الله؟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أنّى عرفتهم ولكني أمرت بالاعراض عنهم الى امر هو كائن وكفى الرجل منكم ما في قلبه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الحميري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عجبت من قوم أتوا أحمدا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بخطة لیس لها مدفع</w:t>
      </w:r>
    </w:p>
    <w:p>
      <w:pPr>
        <w:pStyle w:val="BookText"/>
        <w:rPr/>
      </w:pPr>
      <w:r>
        <w:rPr>
          <w:rFonts w:ascii="IRNazanin" w:hAnsi="IRNazanin" w:eastAsia="IRNazanin"/>
          <w:color w:val="111111"/>
          <w:sz w:val="28"/>
          <w:sz w:val="28"/>
          <w:szCs w:val="28"/>
          <w:rtl w:val="true"/>
          <w:lang w:bidi="fa-IR"/>
        </w:rPr>
        <w:t xml:space="preserve">قالوا له لو شئت اخبرتنا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من الغاية والمفزع</w:t>
      </w:r>
    </w:p>
    <w:p>
      <w:pPr>
        <w:pStyle w:val="BookText"/>
        <w:rPr/>
      </w:pPr>
      <w:r>
        <w:rPr>
          <w:rFonts w:ascii="Amiri" w:hAnsi="Amiri" w:eastAsia="Amiri" w:cs="Amiri"/>
          <w:color w:val="111111"/>
          <w:sz w:val="28"/>
          <w:sz w:val="28"/>
          <w:szCs w:val="28"/>
          <w:rtl w:val="true"/>
          <w:lang w:bidi="ar-SA"/>
        </w:rPr>
        <w:t xml:space="preserve">اذا توفيـت وفارقتنـا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 فى الملك من يطمع</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ولو اخبرتكم مفزعا </w:t>
      </w:r>
    </w:p>
    <w:p>
      <w:pPr>
        <w:pStyle w:val="BookText"/>
        <w:rPr/>
      </w:pPr>
      <w:r>
        <w:rPr>
          <w:rFonts w:ascii="Amiri" w:hAnsi="Amiri" w:eastAsia="Amiri" w:cs="Amiri"/>
          <w:color w:val="111111"/>
          <w:sz w:val="28"/>
          <w:sz w:val="28"/>
          <w:szCs w:val="28"/>
          <w:rtl w:val="true"/>
          <w:lang w:bidi="ar-SA"/>
        </w:rPr>
        <w:t>ما ذا عصيتم فيه اذ تصنعوا</w:t>
      </w:r>
    </w:p>
    <w:p>
      <w:pPr>
        <w:pStyle w:val="BookText"/>
        <w:rPr/>
      </w:pPr>
      <w:r>
        <w:rPr>
          <w:rFonts w:ascii="Amiri" w:hAnsi="Amiri" w:eastAsia="Amiri" w:cs="Amiri"/>
          <w:color w:val="111111"/>
          <w:sz w:val="28"/>
          <w:sz w:val="28"/>
          <w:szCs w:val="28"/>
          <w:rtl w:val="true"/>
          <w:lang w:bidi="ar-SA"/>
        </w:rPr>
        <w:t xml:space="preserve">صنيع اهل العجل اذ فارقوا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هـارون والترك له اودعـوا</w:t>
      </w:r>
    </w:p>
    <w:p>
      <w:pPr>
        <w:pStyle w:val="BookText"/>
        <w:rPr/>
      </w:pPr>
      <w:r>
        <w:rPr>
          <w:rFonts w:ascii="Amiri" w:hAnsi="Amiri" w:eastAsia="Amiri" w:cs="Amiri"/>
          <w:color w:val="111111"/>
          <w:sz w:val="28"/>
          <w:sz w:val="28"/>
          <w:szCs w:val="28"/>
          <w:rtl w:val="true"/>
          <w:lang w:bidi="ar-SA"/>
        </w:rPr>
        <w:t xml:space="preserve">وفـى الـذى قال بيان لمـن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يعقل عند القول أو يسمع </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مهیار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ألاسل قريشا ولم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استوجب الذمّ أو قيد</w:t>
      </w:r>
    </w:p>
    <w:p>
      <w:pPr>
        <w:pStyle w:val="BookText"/>
        <w:rPr/>
      </w:pPr>
      <w:r>
        <w:rPr>
          <w:rFonts w:ascii="Amiri" w:hAnsi="Amiri" w:eastAsia="Amiri" w:cs="Amiri"/>
          <w:color w:val="111111"/>
          <w:sz w:val="28"/>
          <w:sz w:val="28"/>
          <w:szCs w:val="28"/>
          <w:rtl w:val="true"/>
          <w:lang w:bidi="ar-SA"/>
        </w:rPr>
        <w:t xml:space="preserve">وقل لهم بعد طول الضلال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تشكر وا نعمة المرشد</w:t>
      </w:r>
    </w:p>
    <w:p>
      <w:pPr>
        <w:pStyle w:val="BookText"/>
        <w:rPr/>
      </w:pPr>
      <w:r>
        <w:rPr>
          <w:rFonts w:ascii="Amiri" w:hAnsi="Amiri" w:eastAsia="Amiri" w:cs="Amiri"/>
          <w:color w:val="111111"/>
          <w:sz w:val="28"/>
          <w:sz w:val="28"/>
          <w:szCs w:val="28"/>
          <w:rtl w:val="true"/>
          <w:lang w:bidi="ar-SA"/>
        </w:rPr>
        <w:t xml:space="preserve">اتاكم على فترة فاستقام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بكم جايرين </w:t>
      </w:r>
      <w:r>
        <w:rPr>
          <w:rStyle w:val="FootnoteAnchor"/>
          <w:rtl w:val="true"/>
        </w:rPr>
        <w:footnoteReference w:id="154"/>
      </w:r>
      <w:r>
        <w:rPr>
          <w:rFonts w:ascii="IRNazanin" w:hAnsi="IRNazanin" w:eastAsia="IRNazanin"/>
          <w:color w:val="111111"/>
          <w:sz w:val="28"/>
          <w:sz w:val="28"/>
          <w:szCs w:val="28"/>
          <w:rtl w:val="true"/>
          <w:lang w:bidi="fa-IR"/>
        </w:rPr>
        <w:t>عن القصد</w:t>
      </w:r>
    </w:p>
    <w:p>
      <w:pPr>
        <w:pStyle w:val="BookText"/>
        <w:rPr/>
      </w:pPr>
      <w:r>
        <w:rPr>
          <w:rFonts w:ascii="IRNazanin" w:hAnsi="IRNazanin" w:eastAsia="IRNazanin"/>
          <w:color w:val="111111"/>
          <w:sz w:val="28"/>
          <w:sz w:val="28"/>
          <w:szCs w:val="28"/>
          <w:rtl w:val="true"/>
          <w:lang w:bidi="fa-IR"/>
        </w:rPr>
        <w:t xml:space="preserve">وولى حميداً الی ربّه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سنب ما سنّه يجهد</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جعل الامر من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لحيـدر بـالخبر المسنـد </w:t>
      </w:r>
    </w:p>
    <w:p>
      <w:pPr>
        <w:pStyle w:val="BookText"/>
        <w:rPr/>
      </w:pPr>
      <w:r>
        <w:rPr>
          <w:rFonts w:ascii="Amiri" w:hAnsi="Amiri" w:eastAsia="Amiri" w:cs="Amiri"/>
          <w:color w:val="111111"/>
          <w:sz w:val="28"/>
          <w:sz w:val="28"/>
          <w:szCs w:val="28"/>
          <w:rtl w:val="true"/>
          <w:lang w:bidi="ar-SA"/>
        </w:rPr>
        <w:t xml:space="preserve">وســمّاه مولى باقرار مـن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اتبع الحق لم يجهد</w:t>
      </w:r>
    </w:p>
    <w:p>
      <w:pPr>
        <w:pStyle w:val="BookText"/>
        <w:rPr/>
      </w:pPr>
      <w:r>
        <w:rPr>
          <w:rFonts w:ascii="IRNazanin" w:hAnsi="IRNazanin" w:eastAsia="IRNazanin"/>
          <w:color w:val="111111"/>
          <w:sz w:val="28"/>
          <w:sz w:val="28"/>
          <w:szCs w:val="28"/>
          <w:rtl w:val="true"/>
          <w:lang w:bidi="fa-IR"/>
        </w:rPr>
        <w:t xml:space="preserve">فملتم بها حسد المفضل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یک خیر الورى يحسد</w:t>
      </w:r>
    </w:p>
    <w:p>
      <w:pPr>
        <w:pStyle w:val="BookText"/>
        <w:rPr/>
      </w:pPr>
      <w:r>
        <w:rPr>
          <w:rFonts w:ascii="Amiri" w:hAnsi="Amiri" w:eastAsia="Amiri" w:cs="Amiri"/>
          <w:color w:val="111111"/>
          <w:sz w:val="28"/>
          <w:sz w:val="28"/>
          <w:szCs w:val="28"/>
          <w:rtl w:val="true"/>
          <w:lang w:bidi="ar-SA"/>
        </w:rPr>
        <w:t xml:space="preserve">وقلتم بذك قضى الاجتماع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أنّــما الحـق للمفــرد</w:t>
      </w:r>
    </w:p>
    <w:p>
      <w:pPr>
        <w:pStyle w:val="BookText"/>
        <w:rPr/>
      </w:pPr>
      <w:r>
        <w:rPr>
          <w:rFonts w:ascii="Amiri" w:hAnsi="Amiri" w:eastAsia="Amiri" w:cs="Amiri"/>
          <w:color w:val="111111"/>
          <w:sz w:val="28"/>
          <w:sz w:val="28"/>
          <w:szCs w:val="28"/>
          <w:rtl w:val="true"/>
          <w:lang w:bidi="ar-SA"/>
        </w:rPr>
        <w:t xml:space="preserve">يغر على هاشم والنبيّ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تلاعب بها تيم أو عدي</w:t>
      </w:r>
    </w:p>
    <w:p>
      <w:pPr>
        <w:pStyle w:val="BookText"/>
        <w:rPr/>
      </w:pPr>
      <w:r>
        <w:rPr>
          <w:rFonts w:ascii="IRNazanin" w:hAnsi="IRNazanin" w:eastAsia="IRNazanin"/>
          <w:color w:val="111111"/>
          <w:sz w:val="28"/>
          <w:sz w:val="28"/>
          <w:szCs w:val="28"/>
          <w:rtl w:val="true"/>
          <w:lang w:bidi="fa-IR"/>
        </w:rPr>
        <w:t xml:space="preserve">وما آل حرب اخترا آثما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اعادوا الضلال على ما بدی</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وَلِيُّ الَّذِينَ آمَنُوا يُخْرِجُهُمْ مِنَ الظُّلُماتِ إِلَى 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يخرجهم من ظلمات الذنوب الى نور المغفرة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الَّذِينَ كَفَرُوا أَوْلِيَاؤُهُمُ الطَّاغُوتُ يُخْرِجُونَهُمْ مِنَ النُّورِ إِلَى الظُّلُماتِ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بتوليتهم اماماً ليس 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أَصْحَابُ النَّارِ هُمْ فِيهَا خَالِدُونَ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للرضي</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أين نكم للذي يرجوا بك </w:t>
      </w:r>
    </w:p>
    <w:p>
      <w:pPr>
        <w:pStyle w:val="BookText"/>
        <w:rPr/>
      </w:pPr>
      <w:r>
        <w:rPr>
          <w:rFonts w:ascii="IRNazanin" w:hAnsi="IRNazanin" w:eastAsia="IRNazanin"/>
          <w:color w:val="111111"/>
          <w:sz w:val="28"/>
          <w:sz w:val="28"/>
          <w:szCs w:val="28"/>
          <w:rtl w:val="true"/>
          <w:lang w:bidi="fa-IR"/>
        </w:rPr>
        <w:t>مع رسول الله فوزا ونجا</w:t>
      </w:r>
    </w:p>
    <w:p>
      <w:pPr>
        <w:pStyle w:val="BookText"/>
        <w:rPr/>
      </w:pPr>
      <w:r>
        <w:rPr>
          <w:rFonts w:ascii="Amiri" w:hAnsi="Amiri" w:eastAsia="Amiri" w:cs="Amiri"/>
          <w:color w:val="111111"/>
          <w:sz w:val="28"/>
          <w:sz w:val="28"/>
          <w:szCs w:val="28"/>
          <w:rtl w:val="true"/>
          <w:lang w:bidi="ar-SA"/>
        </w:rPr>
        <w:t xml:space="preserve">يوم يغدوا وجهه عن معشر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معرضا ممتنعا عند اللّقاء</w:t>
      </w:r>
    </w:p>
    <w:p>
      <w:pPr>
        <w:pStyle w:val="BookText"/>
        <w:rPr/>
      </w:pPr>
      <w:r>
        <w:rPr>
          <w:rFonts w:ascii="IRNazanin" w:hAnsi="IRNazanin" w:eastAsia="IRNazanin"/>
          <w:color w:val="111111"/>
          <w:sz w:val="28"/>
          <w:sz w:val="28"/>
          <w:szCs w:val="28"/>
          <w:rtl w:val="true"/>
          <w:lang w:bidi="fa-IR"/>
        </w:rPr>
        <w:t xml:space="preserve">شاکیا منهم الى الله و 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يصلح الجيل الذى منه شکا</w:t>
      </w:r>
    </w:p>
    <w:p>
      <w:pPr>
        <w:pStyle w:val="BookText"/>
        <w:rPr/>
      </w:pPr>
      <w:r>
        <w:rPr>
          <w:rFonts w:ascii="Amiri" w:hAnsi="Amiri" w:eastAsia="Amiri" w:cs="Amiri"/>
          <w:color w:val="111111"/>
          <w:sz w:val="28"/>
          <w:sz w:val="28"/>
          <w:szCs w:val="28"/>
          <w:rtl w:val="true"/>
          <w:lang w:bidi="ar-SA"/>
        </w:rPr>
        <w:t xml:space="preserve">ربّ ما آووا ولا حاموا 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نصروا أهلي ولا أعنوا عنا</w:t>
      </w:r>
    </w:p>
    <w:p>
      <w:pPr>
        <w:pStyle w:val="BookText"/>
        <w:rPr/>
      </w:pPr>
      <w:r>
        <w:rPr>
          <w:rFonts w:ascii="IRNazanin" w:hAnsi="IRNazanin" w:eastAsia="IRNazanin"/>
          <w:color w:val="111111"/>
          <w:sz w:val="28"/>
          <w:sz w:val="28"/>
          <w:szCs w:val="28"/>
          <w:rtl w:val="true"/>
          <w:lang w:bidi="fa-IR"/>
        </w:rPr>
        <w:t xml:space="preserve">بدّلوا دينی ونالوا أسرتي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بالعظيمات ولم يرع الا</w:t>
      </w:r>
    </w:p>
    <w:p>
      <w:pPr>
        <w:pStyle w:val="BookText"/>
        <w:rPr/>
      </w:pPr>
      <w:r>
        <w:rPr>
          <w:rFonts w:ascii="IRNazanin" w:hAnsi="IRNazanin" w:eastAsia="IRNazanin"/>
          <w:color w:val="111111"/>
          <w:sz w:val="28"/>
          <w:sz w:val="28"/>
          <w:szCs w:val="28"/>
          <w:rtl w:val="true"/>
          <w:lang w:bidi="fa-IR"/>
        </w:rPr>
        <w:t xml:space="preserve">لو ولاه </w:t>
      </w:r>
      <w:r>
        <w:rPr>
          <w:rStyle w:val="FootnoteAnchor"/>
          <w:rtl w:val="true"/>
        </w:rPr>
        <w:footnoteReference w:id="156"/>
      </w:r>
      <w:r>
        <w:rPr>
          <w:rFonts w:ascii="Amiri" w:hAnsi="Amiri" w:eastAsia="Amiri" w:cs="Amiri"/>
          <w:color w:val="111111"/>
          <w:sz w:val="28"/>
          <w:sz w:val="28"/>
          <w:szCs w:val="28"/>
          <w:rtl w:val="true"/>
          <w:lang w:bidi="ar-SA"/>
        </w:rPr>
        <w:t xml:space="preserve">قد ولوا من عترتي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قائم الشرك لابقى ورع</w:t>
      </w:r>
    </w:p>
    <w:p>
      <w:pPr>
        <w:pStyle w:val="BookText"/>
        <w:rPr/>
      </w:pPr>
      <w:r>
        <w:rPr>
          <w:rFonts w:ascii="Amiri" w:hAnsi="Amiri" w:eastAsia="Amiri" w:cs="Amiri"/>
          <w:color w:val="111111"/>
          <w:sz w:val="28"/>
          <w:sz w:val="28"/>
          <w:szCs w:val="28"/>
          <w:rtl w:val="true"/>
          <w:lang w:bidi="ar-SA"/>
        </w:rPr>
        <w:t xml:space="preserve">نقضوا عهدى وقد ابرمته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وعرى الدين وما اتبوا </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عری</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حرمی </w:t>
      </w:r>
      <w:r>
        <w:rPr>
          <w:rStyle w:val="FootnoteAnchor"/>
          <w:rtl w:val="true"/>
        </w:rPr>
        <w:footnoteReference w:id="158"/>
      </w:r>
      <w:r>
        <w:rPr>
          <w:rFonts w:ascii="Amiri" w:hAnsi="Amiri" w:eastAsia="Amiri" w:cs="Amiri"/>
          <w:color w:val="111111"/>
          <w:sz w:val="28"/>
          <w:sz w:val="28"/>
          <w:szCs w:val="28"/>
          <w:rtl w:val="true"/>
          <w:lang w:bidi="ar-SA"/>
        </w:rPr>
        <w:t xml:space="preserve">مستردفات وبنو ابنتي </w:t>
      </w:r>
    </w:p>
    <w:p>
      <w:pPr>
        <w:pStyle w:val="BookText"/>
        <w:rPr/>
      </w:pPr>
      <w:r>
        <w:rPr>
          <w:rFonts w:ascii="IRNazanin" w:hAnsi="IRNazanin" w:eastAsia="IRNazanin"/>
          <w:color w:val="111111"/>
          <w:sz w:val="28"/>
          <w:sz w:val="28"/>
          <w:szCs w:val="28"/>
          <w:rtl w:val="true"/>
          <w:lang w:bidi="fa-IR"/>
        </w:rPr>
        <w:t>الاذنون</w:t>
      </w:r>
      <w:r>
        <w:rPr>
          <w:rStyle w:val="FootnoteAnchor"/>
          <w:rtl w:val="true"/>
        </w:rPr>
        <w:footnoteReference w:id="159"/>
      </w:r>
      <w:r>
        <w:rPr>
          <w:rFonts w:ascii="IRNazanin" w:hAnsi="IRNazanin" w:eastAsia="IRNazanin"/>
          <w:color w:val="111111"/>
          <w:sz w:val="28"/>
          <w:sz w:val="28"/>
          <w:szCs w:val="28"/>
          <w:rtl w:val="true"/>
          <w:lang w:bidi="fa-IR"/>
        </w:rPr>
        <w:t>ذبح للعدا</w:t>
      </w:r>
    </w:p>
    <w:p>
      <w:pPr>
        <w:pStyle w:val="BookText"/>
        <w:rPr/>
      </w:pPr>
      <w:r>
        <w:rPr>
          <w:rFonts w:ascii="IRNazanin" w:hAnsi="IRNazanin" w:eastAsia="IRNazanin"/>
          <w:color w:val="111111"/>
          <w:sz w:val="28"/>
          <w:sz w:val="28"/>
          <w:szCs w:val="28"/>
          <w:rtl w:val="true"/>
          <w:lang w:bidi="fa-IR"/>
        </w:rPr>
        <w:t xml:space="preserve">أترى لست لديهم كأمرء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خلفوه بجميل اذ مضی</w:t>
      </w:r>
    </w:p>
    <w:p>
      <w:pPr>
        <w:pStyle w:val="BookText"/>
        <w:rPr/>
      </w:pPr>
      <w:r>
        <w:rPr>
          <w:rFonts w:ascii="Amiri" w:hAnsi="Amiri" w:eastAsia="Amiri" w:cs="Amiri"/>
          <w:color w:val="111111"/>
          <w:sz w:val="28"/>
          <w:sz w:val="28"/>
          <w:szCs w:val="28"/>
          <w:rtl w:val="true"/>
          <w:lang w:bidi="ar-SA"/>
        </w:rPr>
        <w:t xml:space="preserve">ربب أنى اليوم خصم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 مظلوماً وذا يوم القضا</w:t>
      </w:r>
    </w:p>
    <w:p>
      <w:pPr>
        <w:pStyle w:val="BookText"/>
        <w:rPr/>
      </w:pPr>
      <w:r>
        <w:rPr>
          <w:rFonts w:ascii="Amiri" w:hAnsi="Amiri" w:eastAsia="Amiri" w:cs="Amiri"/>
          <w:color w:val="111111"/>
          <w:sz w:val="28"/>
          <w:sz w:val="28"/>
          <w:szCs w:val="28"/>
          <w:rtl w:val="true"/>
          <w:lang w:bidi="ar-SA"/>
        </w:rPr>
        <w:t>في شواهد التنزيل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 وَ اتَّقُوا فِتْنَةٌ</w:t>
      </w:r>
      <w:r>
        <w:rPr>
          <w:rStyle w:val="FootnoteAnchor"/>
          <w:rtl w:val="true"/>
        </w:rPr>
        <w:footnoteReference w:id="160"/>
      </w:r>
      <w:r>
        <w:rPr>
          <w:rFonts w:ascii="IRNazanin" w:hAnsi="IRNazanin" w:eastAsia="IRNazanin"/>
          <w:color w:val="111111"/>
          <w:sz w:val="28"/>
          <w:sz w:val="28"/>
          <w:szCs w:val="28"/>
          <w:rtl w:val="true"/>
          <w:lang w:bidi="fa-IR"/>
        </w:rPr>
        <w:t xml:space="preserve">من ظلم علياً مقعدی </w:t>
      </w:r>
      <w:r>
        <w:rPr>
          <w:rStyle w:val="FootnoteAnchor"/>
          <w:rtl w:val="true"/>
        </w:rPr>
        <w:footnoteReference w:id="161"/>
      </w:r>
      <w:r>
        <w:rPr>
          <w:rFonts w:ascii="Amiri" w:hAnsi="Amiri" w:eastAsia="Amiri" w:cs="Amiri"/>
          <w:color w:val="111111"/>
          <w:sz w:val="28"/>
          <w:sz w:val="28"/>
          <w:szCs w:val="28"/>
          <w:rtl w:val="true"/>
          <w:lang w:bidi="ar-SA"/>
        </w:rPr>
        <w:t>هذا بعد وفاتى فكانما جحد نبوّتي ونبوّة الانبياء من قبلي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كتاب ابي عبد الله محمّد بن على السراج 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مسعود انه قد نزلت علیه آية وَ اتَّقُوا فِتْنَةً</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وانا مستودعكما ومسمى لك خاصة الظلمة فكن لما اقول واعياً وعنّي له مؤدّياً من ظلم علياً مجلسي هذا كمن جحد نبوّتي ونبوّة من كان قبلي فقال له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ابا عبد الرحمن أسمعت هذا من رسول الله؟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وليت الظالمين؟</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جرم جلبت عقوبة عملي وذلک انّي لما استاذنت امامي كما استأذنه جندب و عمار وسلمان وانا استغفر الله واتوب اليه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يوم الظهر حین نوى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وخلّا الجن و البراء</w:t>
      </w:r>
    </w:p>
    <w:p>
      <w:pPr>
        <w:pStyle w:val="BookText"/>
        <w:rPr/>
      </w:pPr>
      <w:r>
        <w:rPr>
          <w:rFonts w:ascii="Amiri" w:hAnsi="Amiri" w:eastAsia="Amiri" w:cs="Amiri"/>
          <w:color w:val="111111"/>
          <w:sz w:val="28"/>
          <w:sz w:val="28"/>
          <w:szCs w:val="28"/>
          <w:rtl w:val="true"/>
          <w:lang w:bidi="ar-SA"/>
        </w:rPr>
        <w:t xml:space="preserve">كشاة عاب راعيها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سرحان قد اسرا</w:t>
      </w:r>
    </w:p>
    <w:p>
      <w:pPr>
        <w:pStyle w:val="BookText"/>
        <w:rPr/>
      </w:pPr>
      <w:r>
        <w:rPr>
          <w:rFonts w:ascii="IRNazanin" w:hAnsi="IRNazanin" w:eastAsia="IRNazanin"/>
          <w:color w:val="111111"/>
          <w:sz w:val="28"/>
          <w:sz w:val="28"/>
          <w:szCs w:val="28"/>
          <w:rtl w:val="true"/>
          <w:lang w:bidi="fa-IR"/>
        </w:rPr>
        <w:t xml:space="preserve">ومن اصحابهم عجبی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لأمرمنهم بدرا</w:t>
      </w:r>
    </w:p>
    <w:p>
      <w:pPr>
        <w:pStyle w:val="BookText"/>
        <w:rPr/>
      </w:pPr>
      <w:r>
        <w:rPr>
          <w:rFonts w:ascii="IRNazanin" w:hAnsi="IRNazanin" w:eastAsia="IRNazanin"/>
          <w:color w:val="111111"/>
          <w:sz w:val="28"/>
          <w:sz w:val="28"/>
          <w:szCs w:val="28"/>
          <w:rtl w:val="true"/>
          <w:lang w:bidi="fa-IR"/>
        </w:rPr>
        <w:t xml:space="preserve">ولايتهم بنوهم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جاؤوبها نکرا</w:t>
      </w:r>
    </w:p>
    <w:p>
      <w:pPr>
        <w:pStyle w:val="BookText"/>
        <w:rPr/>
      </w:pPr>
      <w:r>
        <w:rPr>
          <w:rFonts w:ascii="IRNazanin" w:hAnsi="IRNazanin" w:eastAsia="IRNazanin"/>
          <w:color w:val="111111"/>
          <w:sz w:val="28"/>
          <w:sz w:val="28"/>
          <w:szCs w:val="28"/>
          <w:rtl w:val="true"/>
          <w:lang w:bidi="fa-IR"/>
        </w:rPr>
        <w:t>لقد وردوا علی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عظیم ثم ما صدرا</w:t>
      </w:r>
    </w:p>
    <w:p>
      <w:pPr>
        <w:pStyle w:val="BookText"/>
        <w:rPr/>
      </w:pPr>
      <w:r>
        <w:rPr>
          <w:rFonts w:ascii="IRNazanin" w:hAnsi="IRNazanin" w:eastAsia="IRNazanin"/>
          <w:color w:val="111111"/>
          <w:sz w:val="28"/>
          <w:sz w:val="28"/>
          <w:szCs w:val="28"/>
          <w:rtl w:val="true"/>
          <w:lang w:bidi="fa-IR"/>
        </w:rPr>
        <w:t xml:space="preserve">وكانت هاشم 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الله قد امرا</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هَلْ نُنَبِّئُكُمْ بِالْأَخْسَرِينَ أَعْمالاً الَّذِينَ ضَلَّ سَعْيُهُمْ فِي الحَياةِ الدُّنْيا وَ هُمْ يَحْسَبُونَ أَنَّهُمْ يُحْسِنُونَ صُنْعا</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البخارى يرفعه الى جابر 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ليؤيدن هذا الأمة بقوم لا خلاق لهم وفتوح الامصار ليستوى </w:t>
      </w:r>
      <w:r>
        <w:rPr>
          <w:rStyle w:val="FootnoteAnchor"/>
          <w:rtl w:val="true"/>
        </w:rPr>
        <w:footnoteReference w:id="164"/>
      </w:r>
      <w:r>
        <w:rPr>
          <w:rFonts w:ascii="Amiri" w:hAnsi="Amiri" w:eastAsia="Amiri" w:cs="Amiri"/>
          <w:color w:val="111111"/>
          <w:sz w:val="28"/>
          <w:sz w:val="28"/>
          <w:szCs w:val="28"/>
          <w:rtl w:val="true"/>
          <w:lang w:bidi="ar-SA"/>
        </w:rPr>
        <w:t>فيه المسلمون والكفار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الكميت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لنا </w:t>
      </w:r>
      <w:r>
        <w:rPr>
          <w:rStyle w:val="FootnoteAnchor"/>
          <w:rtl w:val="true"/>
        </w:rPr>
        <w:footnoteReference w:id="165"/>
      </w:r>
      <w:r>
        <w:rPr>
          <w:rFonts w:ascii="Amiri" w:hAnsi="Amiri" w:eastAsia="Amiri" w:cs="Amiri"/>
          <w:color w:val="111111"/>
          <w:sz w:val="28"/>
          <w:sz w:val="28"/>
          <w:szCs w:val="28"/>
          <w:rtl w:val="true"/>
          <w:lang w:bidi="ar-SA"/>
        </w:rPr>
        <w:t xml:space="preserve">راعيا سوء مضيعان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أبوجعدة العادي وعرفا جيال</w:t>
      </w:r>
    </w:p>
    <w:p>
      <w:pPr>
        <w:pStyle w:val="BookText"/>
        <w:rPr/>
      </w:pPr>
      <w:r>
        <w:rPr>
          <w:rFonts w:ascii="IRNazanin" w:hAnsi="IRNazanin" w:eastAsia="IRNazanin"/>
          <w:color w:val="111111"/>
          <w:sz w:val="28"/>
          <w:sz w:val="28"/>
          <w:szCs w:val="28"/>
          <w:rtl w:val="true"/>
          <w:lang w:bidi="fa-IR"/>
        </w:rPr>
        <w:t xml:space="preserve">انت غنم ضاعت وغاب رعاؤها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لنا </w:t>
      </w:r>
      <w:r>
        <w:rPr>
          <w:rStyle w:val="FootnoteAnchor"/>
          <w:rtl w:val="true"/>
        </w:rPr>
        <w:footnoteReference w:id="166"/>
      </w:r>
      <w:r>
        <w:rPr>
          <w:rFonts w:ascii="IRNazanin" w:hAnsi="IRNazanin" w:eastAsia="IRNazanin"/>
          <w:color w:val="111111"/>
          <w:sz w:val="28"/>
          <w:sz w:val="28"/>
          <w:szCs w:val="28"/>
          <w:rtl w:val="true"/>
          <w:lang w:bidi="fa-IR"/>
        </w:rPr>
        <w:t xml:space="preserve">فرغل </w:t>
      </w:r>
      <w:r>
        <w:rPr>
          <w:rStyle w:val="FootnoteAnchor"/>
          <w:rtl w:val="true"/>
        </w:rPr>
        <w:footnoteReference w:id="167"/>
      </w:r>
      <w:r>
        <w:rPr>
          <w:rFonts w:ascii="Amiri" w:hAnsi="Amiri" w:eastAsia="Amiri" w:cs="Amiri"/>
          <w:color w:val="111111"/>
          <w:sz w:val="28"/>
          <w:sz w:val="28"/>
          <w:szCs w:val="28"/>
          <w:rtl w:val="true"/>
          <w:lang w:bidi="ar-SA"/>
        </w:rPr>
        <w:t>فيها شريك وتنقل</w:t>
      </w:r>
    </w:p>
    <w:p>
      <w:pPr>
        <w:pStyle w:val="BookText"/>
        <w:rPr/>
      </w:pPr>
      <w:r>
        <w:rPr>
          <w:rFonts w:ascii="IRNazanin" w:hAnsi="IRNazanin" w:eastAsia="IRNazanin"/>
          <w:color w:val="111111"/>
          <w:sz w:val="28"/>
          <w:sz w:val="28"/>
          <w:szCs w:val="28"/>
          <w:rtl w:val="true"/>
          <w:lang w:bidi="fa-IR"/>
        </w:rPr>
        <w:t xml:space="preserve">أتصلح دنيان جميعا وديننا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به ضاع السام </w:t>
      </w:r>
      <w:r>
        <w:rPr>
          <w:rStyle w:val="FootnoteAnchor"/>
          <w:rtl w:val="true"/>
        </w:rPr>
        <w:footnoteReference w:id="168"/>
      </w:r>
      <w:r>
        <w:rPr>
          <w:rFonts w:ascii="IRNazanin" w:hAnsi="IRNazanin" w:eastAsia="IRNazanin"/>
          <w:color w:val="111111"/>
          <w:sz w:val="28"/>
          <w:sz w:val="28"/>
          <w:szCs w:val="28"/>
          <w:rtl w:val="true"/>
          <w:lang w:bidi="fa-IR"/>
        </w:rPr>
        <w:t>المؤبل</w:t>
      </w:r>
    </w:p>
    <w:p>
      <w:pPr>
        <w:pStyle w:val="BookText"/>
        <w:rPr/>
      </w:pPr>
      <w:r>
        <w:rPr>
          <w:rFonts w:ascii="Amiri" w:hAnsi="Amiri" w:eastAsia="Amiri" w:cs="Amiri"/>
          <w:color w:val="111111"/>
          <w:sz w:val="28"/>
          <w:sz w:val="28"/>
          <w:szCs w:val="28"/>
          <w:rtl w:val="true"/>
          <w:lang w:bidi="ar-SA"/>
        </w:rPr>
        <w:t xml:space="preserve">ولو ولي الهودج الثوابج بالذى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ولينا به ما دعدع المترجل </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 xml:space="preserve">برینا كبرى القدح أوهن فتنة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القوم لا شار ولا متنبل</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ولاية سلعد الف كاّنه </w:t>
      </w:r>
    </w:p>
    <w:p>
      <w:pPr>
        <w:pStyle w:val="BookText"/>
        <w:rPr/>
      </w:pPr>
      <w:r>
        <w:rPr>
          <w:rFonts w:ascii="IRNazanin" w:hAnsi="IRNazanin" w:eastAsia="IRNazanin"/>
          <w:color w:val="111111"/>
          <w:sz w:val="28"/>
          <w:sz w:val="28"/>
          <w:szCs w:val="28"/>
          <w:rtl w:val="true"/>
          <w:lang w:bidi="fa-IR"/>
        </w:rPr>
        <w:t>من الرهط المخلوط بالنوک ائول</w:t>
      </w:r>
      <w:r>
        <w:rPr>
          <w:rStyle w:val="FootnoteAnchor"/>
          <w:rtl w:val="true"/>
        </w:rPr>
        <w:footnoteReference w:id="170"/>
      </w:r>
    </w:p>
    <w:p>
      <w:pPr>
        <w:pStyle w:val="BookText"/>
        <w:rPr/>
      </w:pPr>
      <w:r>
        <w:rPr>
          <w:rFonts w:ascii="Amiri" w:hAnsi="Amiri" w:eastAsia="Amiri" w:cs="Amiri"/>
          <w:color w:val="111111"/>
          <w:sz w:val="28"/>
          <w:sz w:val="28"/>
          <w:szCs w:val="28"/>
          <w:rtl w:val="true"/>
          <w:lang w:bidi="ar-SA"/>
        </w:rPr>
        <w:t xml:space="preserve">هو الاضبط الهواس فينا شجاعة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وفيمن يعاديه المجف المثقل</w:t>
      </w:r>
    </w:p>
    <w:p>
      <w:pPr>
        <w:pStyle w:val="BookText"/>
        <w:rPr/>
      </w:pPr>
      <w:r>
        <w:rPr>
          <w:rFonts w:ascii="IRNazanin" w:hAnsi="IRNazanin" w:eastAsia="IRNazanin"/>
          <w:color w:val="111111"/>
          <w:sz w:val="28"/>
          <w:sz w:val="28"/>
          <w:szCs w:val="28"/>
          <w:rtl w:val="true"/>
          <w:lang w:bidi="fa-IR"/>
        </w:rPr>
        <w:t xml:space="preserve">كان كتاب الله يعنی بـأمره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وبالنهى فيه الكودني الموکّل</w:t>
      </w:r>
    </w:p>
    <w:p>
      <w:pPr>
        <w:pStyle w:val="BookText"/>
        <w:rPr/>
      </w:pPr>
      <w:r>
        <w:rPr>
          <w:rFonts w:ascii="IRNazanin" w:hAnsi="IRNazanin" w:eastAsia="IRNazanin"/>
          <w:color w:val="111111"/>
          <w:sz w:val="28"/>
          <w:sz w:val="28"/>
          <w:szCs w:val="28"/>
          <w:rtl w:val="true"/>
          <w:lang w:bidi="fa-IR"/>
        </w:rPr>
        <w:t xml:space="preserve">ألم یتدبّر آیــة فتدلّــه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ترک مافيه أم القلب مقفل</w:t>
      </w:r>
    </w:p>
    <w:p>
      <w:pPr>
        <w:pStyle w:val="BookText"/>
        <w:rPr/>
      </w:pPr>
      <w:r>
        <w:rPr>
          <w:rFonts w:ascii="Amiri" w:hAnsi="Amiri" w:eastAsia="Amiri" w:cs="Amiri"/>
          <w:color w:val="111111"/>
          <w:sz w:val="28"/>
          <w:sz w:val="28"/>
          <w:szCs w:val="28"/>
          <w:rtl w:val="true"/>
          <w:lang w:bidi="ar-SA"/>
        </w:rPr>
        <w:t>وفى المجبرة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سنوالنا ما لا يسنّ ببغيهم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سرب ما شبة لها ذبيان</w:t>
      </w:r>
    </w:p>
    <w:p>
      <w:pPr>
        <w:pStyle w:val="BookText"/>
        <w:rPr/>
      </w:pPr>
      <w:r>
        <w:rPr>
          <w:rFonts w:ascii="IRNazanin" w:hAnsi="IRNazanin" w:eastAsia="IRNazanin"/>
          <w:color w:val="111111"/>
          <w:sz w:val="28"/>
          <w:sz w:val="28"/>
          <w:szCs w:val="28"/>
          <w:rtl w:val="true"/>
          <w:lang w:bidi="fa-IR"/>
        </w:rPr>
        <w:t xml:space="preserve">ذبیان </w:t>
      </w:r>
      <w:r>
        <w:rPr>
          <w:rStyle w:val="FootnoteAnchor"/>
          <w:rtl w:val="true"/>
        </w:rPr>
        <w:footnoteReference w:id="171"/>
      </w:r>
      <w:r>
        <w:rPr>
          <w:rFonts w:ascii="Amiri" w:hAnsi="Amiri" w:eastAsia="Amiri" w:cs="Amiri"/>
          <w:color w:val="111111"/>
          <w:sz w:val="28"/>
          <w:sz w:val="28"/>
          <w:szCs w:val="28"/>
          <w:rtl w:val="true"/>
          <w:lang w:bidi="ar-SA"/>
        </w:rPr>
        <w:t xml:space="preserve">عاتا في البلاد وأفسدا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وابر عدوّهما على الرعيان</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ذبیان </w:t>
      </w:r>
      <w:r>
        <w:rPr>
          <w:rStyle w:val="FootnoteAnchor"/>
          <w:rtl w:val="true"/>
        </w:rPr>
        <w:footnoteReference w:id="172"/>
      </w:r>
      <w:r>
        <w:rPr>
          <w:rFonts w:ascii="Amiri" w:hAnsi="Amiri" w:eastAsia="Amiri" w:cs="Amiri"/>
          <w:color w:val="111111"/>
          <w:sz w:val="28"/>
          <w:sz w:val="28"/>
          <w:szCs w:val="28"/>
          <w:rtl w:val="true"/>
          <w:lang w:bidi="ar-SA"/>
        </w:rPr>
        <w:t xml:space="preserve">لا يعنى الضراء عليهما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وهما حيال الشاء يفتلسان </w:t>
      </w:r>
      <w:r>
        <w:rPr>
          <w:rStyle w:val="FootnoteAnchor"/>
          <w:rtl w:val="true"/>
        </w:rPr>
        <w:footnoteReference w:id="173"/>
      </w:r>
    </w:p>
    <w:p>
      <w:pPr>
        <w:pStyle w:val="BookText"/>
        <w:rPr/>
      </w:pPr>
      <w:r>
        <w:rPr>
          <w:rFonts w:ascii="Amiri" w:hAnsi="Amiri" w:eastAsia="Amiri" w:cs="Amiri"/>
          <w:color w:val="111111"/>
          <w:sz w:val="28"/>
          <w:sz w:val="28"/>
          <w:szCs w:val="28"/>
          <w:rtl w:val="true"/>
          <w:lang w:bidi="ar-SA"/>
        </w:rPr>
        <w:t xml:space="preserve">سليمان بن عبدالله بن سنان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جاءَكَ المُنافِقُونَ</w:t>
      </w:r>
      <w:r>
        <w:rPr>
          <w:rStyle w:val="FootnoteAnchor"/>
          <w:rtl w:val="true"/>
        </w:rPr>
        <w:footnoteReference w:id="174"/>
      </w:r>
      <w:r>
        <w:rPr>
          <w:rFonts w:ascii="Amiri" w:hAnsi="Amiri" w:eastAsia="Amiri" w:cs="Amiri"/>
          <w:color w:val="111111"/>
          <w:sz w:val="28"/>
          <w:sz w:val="28"/>
          <w:szCs w:val="28"/>
          <w:rtl w:val="true"/>
          <w:lang w:bidi="ar-SA"/>
        </w:rPr>
        <w:t>يعنى الذين كذبوا بولاية الوصي قالُوا نَشْهَدُ إِنَّكَ لَرَسُولُ اللهَ وَ اللهُ يَعْلَمُ إِنَّكَ لَرَسُولُهُ وَ اللهُ يَشْهَدُ إِنَّ الْمُنافِقِينَ لَكَاذِبُونَ</w:t>
      </w:r>
      <w:r>
        <w:rPr>
          <w:rStyle w:val="FootnoteAnchor"/>
          <w:rtl w:val="true"/>
        </w:rPr>
        <w:footnoteReference w:id="175"/>
      </w:r>
      <w:r>
        <w:rPr>
          <w:rFonts w:ascii="Amiri" w:hAnsi="Amiri" w:eastAsia="Amiri" w:cs="Amiri"/>
          <w:color w:val="111111"/>
          <w:sz w:val="28"/>
          <w:sz w:val="28"/>
          <w:szCs w:val="28"/>
          <w:rtl w:val="true"/>
          <w:lang w:bidi="ar-SA"/>
        </w:rPr>
        <w:t xml:space="preserve">لتكذيبهم بولاية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اتَّخَذُوا أَيْمانَهُمْ جُنَّةً فَصَدُّوا عَنْ سَبيلِ الله</w:t>
      </w:r>
      <w:r>
        <w:rPr>
          <w:rStyle w:val="FootnoteAnchor"/>
          <w:rtl w:val="true"/>
        </w:rPr>
        <w:footnoteReference w:id="176"/>
      </w:r>
      <w:r>
        <w:rPr>
          <w:rFonts w:ascii="Amiri" w:hAnsi="Amiri" w:eastAsia="Amiri" w:cs="Amiri"/>
          <w:color w:val="111111"/>
          <w:sz w:val="28"/>
          <w:sz w:val="28"/>
          <w:szCs w:val="28"/>
          <w:rtl w:val="true"/>
          <w:lang w:bidi="ar-SA"/>
        </w:rPr>
        <w:t>وسبيل الله هو وصيّ رسول الله إِنَّهُمْ ساءَ ما كانُوا يَعْمَلُون</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ذلِكَ بِأَنَّهُمْ آمَنُوا</w:t>
      </w:r>
      <w:r>
        <w:rPr>
          <w:rStyle w:val="FootnoteAnchor"/>
          <w:rtl w:val="true"/>
        </w:rPr>
        <w:footnoteReference w:id="178"/>
      </w:r>
      <w:r>
        <w:rPr>
          <w:rFonts w:ascii="IRNazanin" w:hAnsi="IRNazanin" w:eastAsia="IRNazanin"/>
          <w:color w:val="111111"/>
          <w:sz w:val="28"/>
          <w:sz w:val="28"/>
          <w:szCs w:val="28"/>
          <w:rtl w:val="true"/>
          <w:lang w:bidi="fa-IR"/>
        </w:rPr>
        <w:t xml:space="preserve">برسالاتک </w:t>
      </w:r>
      <w:r>
        <w:rPr>
          <w:rFonts w:ascii="Amiri" w:hAnsi="Amiri" w:eastAsia="Amiri" w:cs="Amiri"/>
          <w:color w:val="111111"/>
          <w:sz w:val="28"/>
          <w:sz w:val="28"/>
          <w:szCs w:val="28"/>
          <w:rtl w:val="true"/>
          <w:lang w:bidi="ar-SA"/>
        </w:rPr>
        <w:t>ثُمَّ كَفَرُوا بولاية وصيك فَطُبعَ عَلى قُلُوبِهِمْ فَهُمْ لا يَفْقَهُون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لولا الجبت والطاغوت ما 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تحيّر فى ضياء الحق القويم</w:t>
      </w:r>
    </w:p>
    <w:p>
      <w:pPr>
        <w:pStyle w:val="BookText"/>
        <w:rPr/>
      </w:pPr>
      <w:r>
        <w:rPr>
          <w:rFonts w:ascii="Amiri" w:hAnsi="Amiri" w:eastAsia="Amiri" w:cs="Amiri"/>
          <w:color w:val="111111"/>
          <w:sz w:val="28"/>
          <w:sz w:val="28"/>
          <w:szCs w:val="28"/>
          <w:rtl w:val="true"/>
          <w:lang w:bidi="ar-SA"/>
        </w:rPr>
        <w:t xml:space="preserve">هما جلبا على الاسلام ما لا يرى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الاسلام منه بالتسليم</w:t>
      </w:r>
    </w:p>
    <w:p>
      <w:pPr>
        <w:pStyle w:val="BookText"/>
        <w:rPr/>
      </w:pPr>
      <w:r>
        <w:rPr>
          <w:rFonts w:ascii="IRNazanin" w:hAnsi="IRNazanin" w:eastAsia="IRNazanin"/>
          <w:color w:val="111111"/>
          <w:sz w:val="28"/>
          <w:sz w:val="28"/>
          <w:szCs w:val="28"/>
          <w:rtl w:val="true"/>
          <w:lang w:bidi="fa-IR"/>
        </w:rPr>
        <w:t xml:space="preserve">فان رتعا من من الدنيا جنانا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اعادهم الی وزر وخیم</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فقد خسرــ المربح مدائح عز </w:t>
      </w:r>
    </w:p>
    <w:p>
      <w:pPr>
        <w:pStyle w:val="BookText"/>
        <w:rPr/>
      </w:pPr>
      <w:r>
        <w:rPr>
          <w:rFonts w:ascii="Amiri" w:hAnsi="Amiri" w:eastAsia="Amiri" w:cs="Amiri"/>
          <w:color w:val="111111"/>
          <w:sz w:val="28"/>
          <w:sz w:val="28"/>
          <w:szCs w:val="28"/>
          <w:rtl w:val="true"/>
          <w:lang w:bidi="ar-SA"/>
        </w:rPr>
        <w:t>به يفضى الى نار السموم</w:t>
      </w:r>
    </w:p>
    <w:p>
      <w:pPr>
        <w:pStyle w:val="BookText"/>
        <w:rPr/>
      </w:pPr>
      <w:r>
        <w:rPr>
          <w:rFonts w:ascii="Amiri" w:hAnsi="Amiri" w:eastAsia="Amiri" w:cs="Amiri"/>
          <w:color w:val="111111"/>
          <w:sz w:val="28"/>
          <w:sz w:val="28"/>
          <w:szCs w:val="28"/>
          <w:rtl w:val="true"/>
          <w:lang w:bidi="ar-SA"/>
        </w:rPr>
        <w:t xml:space="preserve">ومن كان الاله له غريما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فاين يروغ عن حق الغريم</w:t>
      </w:r>
    </w:p>
    <w:p>
      <w:pPr>
        <w:pStyle w:val="BookText"/>
        <w:rPr/>
      </w:pPr>
      <w:r>
        <w:rPr>
          <w:rFonts w:ascii="Amiri" w:hAnsi="Amiri" w:eastAsia="Amiri" w:cs="Amiri"/>
          <w:color w:val="111111"/>
          <w:sz w:val="28"/>
          <w:sz w:val="28"/>
          <w:szCs w:val="28"/>
          <w:rtl w:val="true"/>
          <w:lang w:bidi="ar-SA"/>
        </w:rPr>
        <w:t xml:space="preserve">فديناهم فبين الناس نهب </w:t>
      </w:r>
      <w:r>
        <w:rPr>
          <w:rStyle w:val="FootnoteAnchor"/>
          <w:rtl w:val="true"/>
        </w:rPr>
        <w:footnoteReference w:id="1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ومنها حطهم </w:t>
      </w:r>
      <w:r>
        <w:rPr>
          <w:rStyle w:val="FootnoteAnchor"/>
          <w:rtl w:val="true"/>
        </w:rPr>
        <w:footnoteReference w:id="180"/>
      </w:r>
      <w:r>
        <w:rPr>
          <w:rFonts w:ascii="IRNazanin" w:hAnsi="IRNazanin" w:eastAsia="IRNazanin"/>
          <w:color w:val="111111"/>
          <w:sz w:val="28"/>
          <w:sz w:val="28"/>
          <w:szCs w:val="28"/>
          <w:rtl w:val="true"/>
          <w:lang w:bidi="fa-IR"/>
        </w:rPr>
        <w:t>لهف الكظیم</w:t>
      </w:r>
    </w:p>
    <w:p>
      <w:pPr>
        <w:pStyle w:val="BookText"/>
        <w:rPr/>
      </w:pPr>
      <w:r>
        <w:rPr>
          <w:rFonts w:ascii="IRNazanin" w:hAnsi="IRNazanin" w:eastAsia="IRNazanin"/>
          <w:color w:val="111111"/>
          <w:sz w:val="28"/>
          <w:sz w:val="28"/>
          <w:szCs w:val="28"/>
          <w:rtl w:val="true"/>
          <w:lang w:bidi="fa-IR"/>
        </w:rPr>
        <w:t xml:space="preserve">فباريهم خصیم الخلق فيهم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کفی بالله فيهم من خصیم</w:t>
      </w:r>
    </w:p>
    <w:p>
      <w:pPr>
        <w:pStyle w:val="BookText"/>
        <w:rPr/>
      </w:pPr>
      <w:r>
        <w:rPr>
          <w:rFonts w:ascii="IRNazanin" w:hAnsi="IRNazanin" w:eastAsia="IRNazanin"/>
          <w:color w:val="111111"/>
          <w:sz w:val="28"/>
          <w:sz w:val="28"/>
          <w:szCs w:val="28"/>
          <w:rtl w:val="true"/>
          <w:lang w:bidi="fa-IR"/>
        </w:rPr>
        <w:t xml:space="preserve">لهم على ليزداد و اثاما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يضاعف من عذابهم الالیم</w:t>
      </w:r>
    </w:p>
    <w:p>
      <w:pPr>
        <w:pStyle w:val="BookText"/>
        <w:rPr/>
      </w:pPr>
      <w:r>
        <w:rPr>
          <w:rFonts w:ascii="IRNazanin" w:hAnsi="IRNazanin" w:eastAsia="IRNazanin"/>
          <w:color w:val="111111"/>
          <w:sz w:val="28"/>
          <w:sz w:val="28"/>
          <w:szCs w:val="28"/>
          <w:rtl w:val="true"/>
          <w:lang w:bidi="fa-IR"/>
        </w:rPr>
        <w:t xml:space="preserve">و کل دم اریق لهم ففیه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شركاء عن علم العلیم</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جابر الجعفي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النَّاسِ مَنْ يَتَّخِذُ مِنْ دُونِ اللَّهَ</w:t>
      </w:r>
      <w:r>
        <w:rPr>
          <w:rFonts w:ascii="IRNazanin" w:hAnsi="IRNazanin" w:eastAsia="IRNazanin"/>
          <w:color w:val="111111"/>
          <w:sz w:val="28"/>
          <w:sz w:val="28"/>
          <w:szCs w:val="28"/>
          <w:rtl w:val="true"/>
          <w:lang w:bidi="fa-IR"/>
        </w:rPr>
        <w:t>أندادا</w:t>
      </w:r>
      <w:r>
        <w:rPr>
          <w:rStyle w:val="FootnoteAnchor"/>
          <w:rtl w:val="true"/>
        </w:rPr>
        <w:footnoteReference w:id="181"/>
      </w:r>
      <w:r>
        <w:rPr>
          <w:rFonts w:ascii="Amiri" w:hAnsi="Amiri" w:eastAsia="Amiri" w:cs="Amiri"/>
          <w:color w:val="111111"/>
          <w:sz w:val="28"/>
          <w:sz w:val="28"/>
          <w:szCs w:val="28"/>
          <w:rtl w:val="true"/>
          <w:lang w:bidi="ar-SA"/>
        </w:rPr>
        <w:t>هم أئمّة الظلمة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 رجل الى ابى بكر وسأله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نذرت الاّ أكلّم زوجتي حيناً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الى القيامة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مَتاعُ إلى حين</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اربعين سنة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أَتَى عَلَى الْإِنْسانِ حِينٌ مِنَ الدَّهْرِ</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فسأل عثمان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واحدة تُؤْتِي أُكُلَهَا كُلَّ حين</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فسأل عليا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نذرت غدوة فتكلم عشية وان نذرت عشية فتكلم غدوة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فَسُبْحانَ الله حينَ تُمْسُونَ وَحِينَ تُصْبِحُونَ</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ففرح الرجل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اعلم حيث يجعل رسالته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نقلت الامامية عن أئمتها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ستة اشهر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القاسم بن هان المغربي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فمالقريش وميراثكم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فرض الله فيما مضی</w:t>
      </w:r>
    </w:p>
    <w:p>
      <w:pPr>
        <w:pStyle w:val="BookText"/>
        <w:rPr/>
      </w:pPr>
      <w:r>
        <w:rPr>
          <w:rFonts w:ascii="IRNazanin" w:hAnsi="IRNazanin" w:eastAsia="IRNazanin"/>
          <w:color w:val="111111"/>
          <w:sz w:val="28"/>
          <w:sz w:val="28"/>
          <w:szCs w:val="28"/>
          <w:rtl w:val="true"/>
          <w:lang w:bidi="fa-IR"/>
        </w:rPr>
        <w:t xml:space="preserve">لکم طور سيناء من فوقهم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لهم فیه من مرتقی</w:t>
      </w:r>
    </w:p>
    <w:p>
      <w:pPr>
        <w:pStyle w:val="BookText"/>
        <w:rPr/>
      </w:pPr>
      <w:r>
        <w:rPr>
          <w:rFonts w:ascii="IRNazanin" w:hAnsi="IRNazanin" w:eastAsia="IRNazanin"/>
          <w:color w:val="111111"/>
          <w:sz w:val="28"/>
          <w:sz w:val="28"/>
          <w:szCs w:val="28"/>
          <w:rtl w:val="true"/>
          <w:lang w:bidi="fa-IR"/>
        </w:rPr>
        <w:t xml:space="preserve">شهیدی على ذاك حكم 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المقام وبين الصفا</w:t>
      </w:r>
    </w:p>
    <w:p>
      <w:pPr>
        <w:pStyle w:val="BookText"/>
        <w:rPr/>
      </w:pPr>
      <w:r>
        <w:rPr>
          <w:rFonts w:ascii="IRNazanin" w:hAnsi="IRNazanin" w:eastAsia="IRNazanin"/>
          <w:color w:val="111111"/>
          <w:sz w:val="28"/>
          <w:sz w:val="28"/>
          <w:szCs w:val="28"/>
          <w:rtl w:val="true"/>
          <w:lang w:bidi="fa-IR"/>
        </w:rPr>
        <w:t xml:space="preserve">بمکة سمّاهم الطّلقا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ففرق بين الدنا والقصی</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 كان يجمعكم غالب </w:t>
      </w:r>
    </w:p>
    <w:p>
      <w:pPr>
        <w:pStyle w:val="BookText"/>
        <w:rPr/>
      </w:pPr>
      <w:r>
        <w:rPr>
          <w:rFonts w:ascii="Amiri" w:hAnsi="Amiri" w:eastAsia="Amiri" w:cs="Amiri"/>
          <w:color w:val="111111"/>
          <w:sz w:val="28"/>
          <w:sz w:val="28"/>
          <w:szCs w:val="28"/>
          <w:rtl w:val="true"/>
          <w:lang w:bidi="ar-SA"/>
        </w:rPr>
        <w:t>فان الوسايط عين الذرى</w:t>
      </w:r>
    </w:p>
    <w:p>
      <w:pPr>
        <w:pStyle w:val="BookText"/>
        <w:rPr/>
      </w:pPr>
      <w:r>
        <w:rPr>
          <w:rFonts w:ascii="Amiri" w:hAnsi="Amiri" w:eastAsia="Amiri" w:cs="Amiri"/>
          <w:color w:val="111111"/>
          <w:sz w:val="28"/>
          <w:sz w:val="28"/>
          <w:szCs w:val="28"/>
          <w:rtl w:val="true"/>
          <w:lang w:bidi="ar-SA"/>
        </w:rPr>
        <w:t>وفى اخبار الطالبيين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انّه قال ابوذر</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لما نزلت يَوْمَ تَبْيَضُ وُجُوهٌ وَ تَسْوَدُّ وُجُوه</w:t>
      </w:r>
      <w:r>
        <w:rPr>
          <w:rStyle w:val="FootnoteAnchor"/>
          <w:rtl w:val="true"/>
        </w:rPr>
        <w:footnoteReference w:id="186"/>
      </w:r>
      <w:r>
        <w:rPr>
          <w:rFonts w:ascii="Amiri" w:hAnsi="Amiri" w:eastAsia="Amiri" w:cs="Amiri"/>
          <w:color w:val="111111"/>
          <w:sz w:val="28"/>
          <w:sz w:val="28"/>
          <w:szCs w:val="28"/>
          <w:rtl w:val="true"/>
          <w:lang w:bidi="ar-SA"/>
        </w:rPr>
        <w:t xml:space="preserve">قال 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تحشر امتى عليّ يوم القيامة على خمس رايات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راية مع عجل هذه الامة، فأسئلهم ما فعلتم بالثقلين بعدي؟</w:t>
      </w:r>
    </w:p>
    <w:p>
      <w:pPr>
        <w:pStyle w:val="BookText"/>
        <w:rPr/>
      </w:pPr>
      <w:r>
        <w:rPr>
          <w:rFonts w:ascii="Amiri" w:hAnsi="Amiri" w:eastAsia="Amiri" w:cs="Amiri"/>
          <w:color w:val="111111"/>
          <w:sz w:val="28"/>
          <w:sz w:val="28"/>
          <w:szCs w:val="28"/>
          <w:rtl w:val="true"/>
          <w:lang w:bidi="ar-SA"/>
        </w:rPr>
        <w:t>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الاكبر فحرفنا </w:t>
      </w:r>
      <w:r>
        <w:rPr>
          <w:rStyle w:val="FootnoteAnchor"/>
          <w:rtl w:val="true"/>
        </w:rPr>
        <w:footnoteReference w:id="187"/>
      </w:r>
      <w:r>
        <w:rPr>
          <w:rFonts w:ascii="Amiri" w:hAnsi="Amiri" w:eastAsia="Amiri" w:cs="Amiri"/>
          <w:color w:val="111111"/>
          <w:sz w:val="28"/>
          <w:sz w:val="28"/>
          <w:szCs w:val="28"/>
          <w:rtl w:val="true"/>
          <w:lang w:bidi="ar-SA"/>
        </w:rPr>
        <w:t>وأمّا الاصغر فابغضنا وعادينا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ردّوا مظمئين مسودة وجوهكم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راية فرعون هذه الامة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سامريها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ذا الثدية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تردّ راية عليّ مع امام المتقين وخاتم الوصيين وسيّد المؤمنين، فأسئلهم ما فعلتم بالثقلين بعدي؟</w:t>
      </w:r>
    </w:p>
    <w:p>
      <w:pPr>
        <w:pStyle w:val="BookText"/>
        <w:rPr/>
      </w:pPr>
      <w:r>
        <w:rPr>
          <w:rFonts w:ascii="Amiri" w:hAnsi="Amiri" w:eastAsia="Amiri" w:cs="Amiri"/>
          <w:color w:val="111111"/>
          <w:sz w:val="28"/>
          <w:sz w:val="28"/>
          <w:szCs w:val="28"/>
          <w:rtl w:val="true"/>
          <w:lang w:bidi="ar-SA"/>
        </w:rPr>
        <w:t>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الاكبر فاتبعنا واطعنا واما الاصغر فوازرنا ونصرنا حتى اهريقت دماؤنا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ردّوا روا مروئين مبيضة وجوهكم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الحميري</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والناس يوم البعث راياتهم </w:t>
      </w:r>
    </w:p>
    <w:p>
      <w:pPr>
        <w:pStyle w:val="BookText"/>
        <w:rPr/>
      </w:pPr>
      <w:r>
        <w:rPr>
          <w:rFonts w:ascii="IRNazanin" w:hAnsi="IRNazanin" w:eastAsia="IRNazanin"/>
          <w:color w:val="111111"/>
          <w:sz w:val="28"/>
          <w:sz w:val="28"/>
          <w:szCs w:val="28"/>
          <w:rtl w:val="true"/>
          <w:lang w:bidi="fa-IR"/>
        </w:rPr>
        <w:t>خمس فمنها هالک اربع</w:t>
      </w:r>
    </w:p>
    <w:p>
      <w:pPr>
        <w:pStyle w:val="BookText"/>
        <w:rPr/>
      </w:pPr>
      <w:r>
        <w:rPr>
          <w:rFonts w:ascii="Amiri" w:hAnsi="Amiri" w:eastAsia="Amiri" w:cs="Amiri"/>
          <w:color w:val="111111"/>
          <w:sz w:val="28"/>
          <w:sz w:val="28"/>
          <w:szCs w:val="28"/>
          <w:rtl w:val="true"/>
          <w:lang w:bidi="ar-SA"/>
        </w:rPr>
        <w:t xml:space="preserve">قائدها العجل وفرعونها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سامري الامة المسبع</w:t>
      </w:r>
    </w:p>
    <w:p>
      <w:pPr>
        <w:pStyle w:val="BookText"/>
        <w:rPr/>
      </w:pPr>
      <w:r>
        <w:rPr>
          <w:rFonts w:ascii="Amiri" w:hAnsi="Amiri" w:eastAsia="Amiri" w:cs="Amiri"/>
          <w:color w:val="111111"/>
          <w:sz w:val="28"/>
          <w:sz w:val="28"/>
          <w:szCs w:val="28"/>
          <w:rtl w:val="true"/>
          <w:lang w:bidi="ar-SA"/>
        </w:rPr>
        <w:t xml:space="preserve">و مخرج من دينه مارق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اجدع عبدلكع اوكع</w:t>
      </w:r>
    </w:p>
    <w:p>
      <w:pPr>
        <w:pStyle w:val="BookText"/>
        <w:rPr/>
      </w:pPr>
      <w:r>
        <w:rPr>
          <w:rFonts w:ascii="Amiri" w:hAnsi="Amiri" w:eastAsia="Amiri" w:cs="Amiri"/>
          <w:color w:val="111111"/>
          <w:sz w:val="28"/>
          <w:sz w:val="28"/>
          <w:szCs w:val="28"/>
          <w:rtl w:val="true"/>
          <w:lang w:bidi="ar-SA"/>
        </w:rPr>
        <w:t xml:space="preserve">وراية قائدها وجهه </w:t>
      </w:r>
      <w:r>
        <w:rPr>
          <w:rStyle w:val="FootnoteAnchor"/>
          <w:rtl w:val="true"/>
        </w:rPr>
        <w:footnoteReference w:id="1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كانه الشمس اذا تطلع</w:t>
      </w:r>
    </w:p>
    <w:p>
      <w:pPr>
        <w:pStyle w:val="BookText"/>
        <w:rPr/>
      </w:pPr>
      <w:r>
        <w:rPr>
          <w:rFonts w:ascii="Amiri" w:hAnsi="Amiri" w:eastAsia="Amiri" w:cs="Amiri"/>
          <w:color w:val="111111"/>
          <w:sz w:val="28"/>
          <w:sz w:val="28"/>
          <w:szCs w:val="28"/>
          <w:rtl w:val="true"/>
          <w:lang w:bidi="ar-SA"/>
        </w:rPr>
        <w:t xml:space="preserve">امام عل وله 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تسقى من الحوض ولا تمنع</w:t>
      </w:r>
    </w:p>
    <w:p>
      <w:pPr>
        <w:pStyle w:val="BookText"/>
        <w:rPr/>
      </w:pPr>
      <w:r>
        <w:rPr>
          <w:rFonts w:ascii="Amiri" w:hAnsi="Amiri" w:eastAsia="Amiri" w:cs="Amiri"/>
          <w:color w:val="111111"/>
          <w:sz w:val="28"/>
          <w:sz w:val="28"/>
          <w:szCs w:val="28"/>
          <w:rtl w:val="true"/>
          <w:lang w:bidi="ar-SA"/>
        </w:rPr>
        <w:t>إبن عبّاس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قد اظهر الايمان وقراء القرآن فهم بآياته مستهزؤن وقاموا الى الصلاة وهم کسالی وأدوا الفرائض وهم لها كارهون، فلما رووا ان لا يغر فى هذا الدين الا الاتقياء الابرار والعلماء الاخيار وسمّوا انفيهم سيماء الصالحين ليظن المسلمون خيراً وهم عن بهم آيات الله معرضون، فوالله ما زادهم طول العمر الا عناداً ولا زادهم في ذلك لاهل الدين الأغشا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نعمان</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والناس في عمياء عن رشدهم </w:t>
      </w:r>
    </w:p>
    <w:p>
      <w:pPr>
        <w:pStyle w:val="BookText"/>
        <w:rPr/>
      </w:pPr>
      <w:r>
        <w:rPr>
          <w:rFonts w:ascii="IRNazanin" w:hAnsi="IRNazanin" w:eastAsia="IRNazanin"/>
          <w:color w:val="111111"/>
          <w:sz w:val="28"/>
          <w:sz w:val="28"/>
          <w:szCs w:val="28"/>
          <w:rtl w:val="true"/>
          <w:lang w:bidi="fa-IR"/>
        </w:rPr>
        <w:t>جمهورهم قد ظل مفتون</w:t>
      </w:r>
    </w:p>
    <w:p>
      <w:pPr>
        <w:pStyle w:val="BookText"/>
        <w:rPr/>
      </w:pPr>
      <w:r>
        <w:rPr>
          <w:rFonts w:ascii="Amiri" w:hAnsi="Amiri" w:eastAsia="Amiri" w:cs="Amiri"/>
          <w:color w:val="111111"/>
          <w:sz w:val="28"/>
          <w:sz w:val="28"/>
          <w:szCs w:val="28"/>
          <w:rtl w:val="true"/>
          <w:lang w:bidi="ar-SA"/>
        </w:rPr>
        <w:t xml:space="preserve">صدوا عن الامر الذى كلّفوا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وصيروا الكفر بهم </w:t>
      </w:r>
      <w:r>
        <w:rPr>
          <w:rStyle w:val="FootnoteAnchor"/>
          <w:rtl w:val="true"/>
        </w:rPr>
        <w:footnoteReference w:id="189"/>
      </w:r>
      <w:r>
        <w:rPr>
          <w:rFonts w:ascii="IRNazanin" w:hAnsi="IRNazanin" w:eastAsia="IRNazanin"/>
          <w:color w:val="111111"/>
          <w:sz w:val="28"/>
          <w:sz w:val="28"/>
          <w:szCs w:val="28"/>
          <w:rtl w:val="true"/>
          <w:lang w:bidi="fa-IR"/>
        </w:rPr>
        <w:t>دینا</w:t>
      </w:r>
    </w:p>
    <w:p>
      <w:pPr>
        <w:pStyle w:val="BookText"/>
        <w:rPr/>
      </w:pPr>
      <w:r>
        <w:rPr>
          <w:rFonts w:ascii="IRNazanin" w:hAnsi="IRNazanin" w:eastAsia="IRNazanin"/>
          <w:color w:val="111111"/>
          <w:sz w:val="28"/>
          <w:sz w:val="28"/>
          <w:szCs w:val="28"/>
          <w:rtl w:val="true"/>
          <w:lang w:bidi="fa-IR"/>
        </w:rPr>
        <w:t xml:space="preserve">ما لولا لى الجبت يوالونه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وعاندوا خیر الوصییّنا</w:t>
      </w:r>
    </w:p>
    <w:p>
      <w:pPr>
        <w:pStyle w:val="BookText"/>
        <w:rPr/>
      </w:pPr>
      <w:r>
        <w:rPr>
          <w:rFonts w:ascii="Amiri" w:hAnsi="Amiri" w:eastAsia="Amiri" w:cs="Amiri"/>
          <w:color w:val="111111"/>
          <w:sz w:val="28"/>
          <w:sz w:val="28"/>
          <w:szCs w:val="28"/>
          <w:rtl w:val="true"/>
          <w:lang w:bidi="ar-SA"/>
        </w:rPr>
        <w:t xml:space="preserve">وناصبوا السبطين من خبثهم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وعظموا العجل وقارونا</w:t>
      </w:r>
    </w:p>
    <w:p>
      <w:pPr>
        <w:pStyle w:val="BookText"/>
        <w:rPr/>
      </w:pPr>
      <w:r>
        <w:rPr>
          <w:rFonts w:ascii="Amiri" w:hAnsi="Amiri" w:eastAsia="Amiri" w:cs="Amiri"/>
          <w:color w:val="111111"/>
          <w:sz w:val="28"/>
          <w:sz w:val="28"/>
          <w:szCs w:val="28"/>
          <w:rtl w:val="true"/>
          <w:lang w:bidi="ar-SA"/>
        </w:rPr>
        <w:t xml:space="preserve">فلا رعى الله لهم 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وزادهم وهنا وتوهينا</w:t>
      </w:r>
    </w:p>
    <w:p>
      <w:pPr>
        <w:pStyle w:val="BookText"/>
        <w:rPr/>
      </w:pPr>
      <w:r>
        <w:rPr>
          <w:rFonts w:ascii="IRNazanin" w:hAnsi="IRNazanin" w:eastAsia="IRNazanin"/>
          <w:color w:val="111111"/>
          <w:sz w:val="28"/>
          <w:sz w:val="28"/>
          <w:szCs w:val="28"/>
          <w:rtl w:val="true"/>
          <w:lang w:bidi="fa-IR"/>
        </w:rPr>
        <w:t>إبن حماد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لعنة الله على كل امرا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سامكم ظلما وحق الاوّلا</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 xml:space="preserve">لحا البادى بالظلم لکم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ولحا الثانى الذى فيه تلا</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كفرا بالله لما اتخذا </w:t>
      </w:r>
      <w:bookmarkStart w:id="32" w:name="pg15899_217265"/>
    </w:p>
    <w:p>
      <w:pPr>
        <w:pStyle w:val="BookText"/>
        <w:rPr/>
      </w:pPr>
      <w:bookmarkEnd w:id="32"/>
      <w:r>
        <w:rPr>
          <w:rFonts w:ascii="IRNazanin" w:hAnsi="IRNazanin" w:eastAsia="IRNazanin"/>
          <w:color w:val="111111"/>
          <w:sz w:val="28"/>
          <w:sz w:val="28"/>
          <w:szCs w:val="28"/>
          <w:rtl w:val="true"/>
          <w:lang w:bidi="fa-IR"/>
        </w:rPr>
        <w:t>أمرة الدین سفاها دولا</w:t>
      </w:r>
    </w:p>
    <w:p>
      <w:pPr>
        <w:pStyle w:val="BookText"/>
        <w:rPr/>
      </w:pPr>
      <w:r>
        <w:rPr>
          <w:rFonts w:ascii="IRNazanin" w:hAnsi="IRNazanin" w:eastAsia="IRNazanin"/>
          <w:color w:val="111111"/>
          <w:sz w:val="28"/>
          <w:sz w:val="28"/>
          <w:szCs w:val="28"/>
          <w:rtl w:val="true"/>
          <w:lang w:bidi="fa-IR"/>
        </w:rPr>
        <w:t xml:space="preserve">انکروا مولاهما نعمته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 كانا قديما حوّلا </w:t>
      </w:r>
      <w:r>
        <w:rPr>
          <w:rStyle w:val="FootnoteAnchor"/>
          <w:rtl w:val="true"/>
        </w:rPr>
        <w:footnoteReference w:id="191"/>
      </w:r>
    </w:p>
    <w:p>
      <w:pPr>
        <w:pStyle w:val="BookText"/>
        <w:rPr/>
      </w:pPr>
      <w:r>
        <w:rPr>
          <w:rFonts w:ascii="Amiri" w:hAnsi="Amiri" w:eastAsia="Amiri" w:cs="Amiri"/>
          <w:color w:val="111111"/>
          <w:sz w:val="28"/>
          <w:sz w:val="28"/>
          <w:szCs w:val="28"/>
          <w:rtl w:val="true"/>
          <w:lang w:bidi="ar-SA"/>
        </w:rPr>
        <w:t xml:space="preserve">و استباحا حرمة الله 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ظلم البتول اشتملا</w:t>
      </w:r>
    </w:p>
    <w:p>
      <w:pPr>
        <w:pStyle w:val="BookText"/>
        <w:rPr/>
      </w:pPr>
      <w:r>
        <w:rPr>
          <w:rFonts w:ascii="Amiri" w:hAnsi="Amiri" w:eastAsia="Amiri" w:cs="Amiri"/>
          <w:color w:val="111111"/>
          <w:sz w:val="28"/>
          <w:sz w:val="28"/>
          <w:szCs w:val="28"/>
          <w:rtl w:val="true"/>
          <w:lang w:bidi="ar-SA"/>
        </w:rPr>
        <w:t xml:space="preserve">اظهروا فى الملك زهدا و 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عاثا فيه لما حصلا</w:t>
      </w:r>
    </w:p>
    <w:p>
      <w:pPr>
        <w:pStyle w:val="Heading2"/>
        <w:numPr>
          <w:ilvl w:val="1"/>
          <w:numId w:val="1"/>
        </w:numPr>
        <w:rPr/>
      </w:pPr>
      <w:bookmarkStart w:id="33" w:name="__RefHeading___Toc15474998_2142443653"/>
      <w:bookmarkStart w:id="34" w:name="_Toc12"/>
      <w:bookmarkEnd w:id="33"/>
      <w:r>
        <w:rPr>
          <w:rtl w:val="true"/>
        </w:rPr>
        <w:t>فصل فيما جاء فيهما</w:t>
      </w:r>
      <w:r>
        <w:rPr>
          <w:rtl w:val="true"/>
        </w:rPr>
        <w:t>:</w:t>
      </w:r>
      <w:bookmarkEnd w:id="34"/>
    </w:p>
    <w:p>
      <w:pPr>
        <w:pStyle w:val="BookText"/>
        <w:rPr/>
      </w:pPr>
      <w:r>
        <w:rPr>
          <w:rFonts w:ascii="IRNazanin" w:hAnsi="IRNazanin" w:eastAsia="IRNazanin"/>
          <w:color w:val="111111"/>
          <w:sz w:val="28"/>
          <w:sz w:val="28"/>
          <w:szCs w:val="28"/>
          <w:rtl w:val="true"/>
          <w:lang w:bidi="fa-IR"/>
        </w:rPr>
        <w:t>القاسم بن جندب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عبدالله بن عباس عن قوله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رَبَّنَا أَرِنَا الَّذِيْنِ أَضَلانَا مِنَ الْجِنِّ وَ الْإِنْس</w:t>
      </w:r>
      <w:r>
        <w:rPr>
          <w:rStyle w:val="FootnoteAnchor"/>
          <w:rtl w:val="true"/>
        </w:rPr>
        <w:footnoteReference w:id="192"/>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Style w:val="FootnoteAnchor"/>
          <w:rtl w:val="true"/>
        </w:rPr>
        <w:footnoteReference w:id="193"/>
      </w:r>
      <w:r>
        <w:rPr>
          <w:rFonts w:ascii="IRNazanin" w:hAnsi="IRNazanin" w:eastAsia="IRNazanin"/>
          <w:color w:val="111111"/>
          <w:sz w:val="28"/>
          <w:sz w:val="28"/>
          <w:szCs w:val="28"/>
          <w:rtl w:val="true"/>
          <w:lang w:bidi="fa-IR"/>
        </w:rPr>
        <w:t>الاول والثانى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وذلك مروى عن الصادق والباقر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وهما اول من ظلم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عن عكرمة عن ابن عباس قال 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يحثو للخصومة بين يدى الرحمن 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 من يدخل النار من مظلمتى عتيق بن ابى قحافة وابن الخطاب في زمامين من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وقراء</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أَرِنَا الَّذِيْنِ أَضَلانَا مِنَ الْجِنِّ وَالْإِنْس</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انه لما نزلت هذه الآية دعاهما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فيكما نزلت هذه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ابو معمر عن زيد بن على والحسن بي على الأحمرى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إِنَّا أَطَعْنَا سَادَتَنا وَ كُبَرَاءَنا فَأَضَلُّونَا السَّبِيلا</w:t>
      </w:r>
      <w:r>
        <w:rPr>
          <w:rStyle w:val="FootnoteAnchor"/>
          <w:rtl w:val="true"/>
        </w:rPr>
        <w:footnoteReference w:id="195"/>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 فلان وفلان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عبدالرحمن بن كثير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آمَنُوا ثُمَّ كَفَرُوا</w:t>
      </w:r>
      <w:r>
        <w:rPr>
          <w:rStyle w:val="FootnoteAnchor"/>
          <w:rtl w:val="true"/>
        </w:rPr>
        <w:footnoteReference w:id="196"/>
      </w:r>
      <w:r>
        <w:rPr>
          <w:rFonts w:ascii="Amiri" w:hAnsi="Amiri" w:eastAsia="Amiri" w:cs="Amiri"/>
          <w:color w:val="111111"/>
          <w:sz w:val="28"/>
          <w:sz w:val="28"/>
          <w:szCs w:val="28"/>
          <w:rtl w:val="true"/>
          <w:lang w:bidi="ar-SA"/>
        </w:rPr>
        <w:t xml:space="preserve">قال انزلت في فلان وفلان آمنوا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اول الامر وكفروا حين عرضت عليهم الولاية حين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حمزة 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بعث الله نبياً الا وفى وقته شيطان يؤذيانه ويغتمانه ويضلان الناس بعده، فاما نوح فقنطير وجذام واما صاحبا ابراهيم فكيل وزرام واما صاحبا موسى فالسامرى ومرعقيبا واما صاحبا عيسى فيولين ومرليون </w:t>
      </w:r>
      <w:r>
        <w:rPr>
          <w:rStyle w:val="FootnoteAnchor"/>
          <w:rtl w:val="true"/>
        </w:rPr>
        <w:footnoteReference w:id="197"/>
      </w:r>
      <w:r>
        <w:rPr>
          <w:rFonts w:ascii="IRNazanin" w:hAnsi="IRNazanin" w:eastAsia="IRNazanin"/>
          <w:color w:val="111111"/>
          <w:sz w:val="28"/>
          <w:sz w:val="28"/>
          <w:szCs w:val="28"/>
          <w:rtl w:val="true"/>
          <w:lang w:bidi="fa-IR"/>
        </w:rPr>
        <w:t>واما</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صاحبا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فخير ودلام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السید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لله یوم ارى فيه الورى زمرا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 الحناجر من ظماء وظمآن</w:t>
      </w:r>
    </w:p>
    <w:p>
      <w:pPr>
        <w:pStyle w:val="BookText"/>
        <w:rPr/>
      </w:pPr>
      <w:r>
        <w:rPr>
          <w:rFonts w:ascii="Amiri" w:hAnsi="Amiri" w:eastAsia="Amiri" w:cs="Amiri"/>
          <w:color w:val="111111"/>
          <w:sz w:val="28"/>
          <w:sz w:val="28"/>
          <w:szCs w:val="28"/>
          <w:rtl w:val="true"/>
          <w:lang w:bidi="ar-SA"/>
        </w:rPr>
        <w:t xml:space="preserve">ومن مناد ينادي بحيرة </w:t>
      </w:r>
      <w:r>
        <w:rPr>
          <w:rStyle w:val="FootnoteAnchor"/>
          <w:rtl w:val="true"/>
        </w:rPr>
        <w:footnoteReference w:id="1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الذين هما كانا اضلان</w:t>
      </w:r>
    </w:p>
    <w:p>
      <w:pPr>
        <w:pStyle w:val="BookText"/>
        <w:rPr/>
      </w:pPr>
      <w:r>
        <w:rPr>
          <w:rFonts w:ascii="IRNazanin" w:hAnsi="IRNazanin" w:eastAsia="IRNazanin"/>
          <w:color w:val="111111"/>
          <w:sz w:val="28"/>
          <w:sz w:val="28"/>
          <w:szCs w:val="28"/>
          <w:rtl w:val="true"/>
          <w:lang w:bidi="fa-IR"/>
        </w:rPr>
        <w:t>دیک الجن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اذا ما لوصيّ يسقى حزبه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الحوض كأسا بها ينهل</w:t>
      </w:r>
    </w:p>
    <w:p>
      <w:pPr>
        <w:pStyle w:val="BookText"/>
        <w:rPr/>
      </w:pPr>
      <w:r>
        <w:rPr>
          <w:rFonts w:ascii="Amiri" w:hAnsi="Amiri" w:eastAsia="Amiri" w:cs="Amiri"/>
          <w:color w:val="111111"/>
          <w:sz w:val="28"/>
          <w:sz w:val="28"/>
          <w:szCs w:val="28"/>
          <w:rtl w:val="true"/>
          <w:lang w:bidi="ar-SA"/>
        </w:rPr>
        <w:t xml:space="preserve">وقيل خذوا خصماء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غيّروا وبما بدّلوا</w:t>
      </w:r>
    </w:p>
    <w:p>
      <w:pPr>
        <w:pStyle w:val="BookText"/>
        <w:rPr/>
      </w:pPr>
      <w:r>
        <w:rPr>
          <w:rFonts w:ascii="Amiri" w:hAnsi="Amiri" w:eastAsia="Amiri" w:cs="Amiri"/>
          <w:color w:val="111111"/>
          <w:sz w:val="28"/>
          <w:sz w:val="28"/>
          <w:szCs w:val="28"/>
          <w:rtl w:val="true"/>
          <w:lang w:bidi="ar-SA"/>
        </w:rPr>
        <w:t xml:space="preserve">فسيق الى النار أهل الضلال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سوقا </w:t>
      </w:r>
      <w:r>
        <w:rPr>
          <w:rStyle w:val="FootnoteAnchor"/>
          <w:rtl w:val="true"/>
        </w:rPr>
        <w:footnoteReference w:id="200"/>
      </w:r>
      <w:r>
        <w:rPr>
          <w:rFonts w:ascii="Amiri" w:hAnsi="Amiri" w:eastAsia="Amiri" w:cs="Amiri"/>
          <w:color w:val="111111"/>
          <w:sz w:val="28"/>
          <w:sz w:val="28"/>
          <w:szCs w:val="28"/>
          <w:rtl w:val="true"/>
          <w:lang w:bidi="ar-SA"/>
        </w:rPr>
        <w:t>عنيفا ولم يمهلوا</w:t>
      </w:r>
    </w:p>
    <w:p>
      <w:pPr>
        <w:pStyle w:val="BookText"/>
        <w:rPr/>
      </w:pPr>
      <w:r>
        <w:rPr>
          <w:rFonts w:ascii="Amiri" w:hAnsi="Amiri" w:eastAsia="Amiri" w:cs="Amiri"/>
          <w:color w:val="111111"/>
          <w:sz w:val="28"/>
          <w:sz w:val="28"/>
          <w:szCs w:val="28"/>
          <w:rtl w:val="true"/>
          <w:lang w:bidi="ar-SA"/>
        </w:rPr>
        <w:t xml:space="preserve">وصار اللذان اضلاهما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يضمهما الدرك الأسفل</w:t>
      </w:r>
    </w:p>
    <w:p>
      <w:pPr>
        <w:pStyle w:val="BookText"/>
        <w:rPr/>
      </w:pPr>
      <w:r>
        <w:rPr>
          <w:rFonts w:ascii="IRNazanin" w:hAnsi="IRNazanin" w:eastAsia="IRNazanin"/>
          <w:color w:val="111111"/>
          <w:sz w:val="28"/>
          <w:sz w:val="28"/>
          <w:szCs w:val="28"/>
          <w:rtl w:val="true"/>
          <w:lang w:bidi="fa-IR"/>
        </w:rPr>
        <w:t>إبن حماد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فهم اسسوا بنیان كلّ ضلالة </w:t>
      </w:r>
    </w:p>
    <w:p>
      <w:pPr>
        <w:pStyle w:val="BookText"/>
        <w:rPr/>
      </w:pPr>
      <w:r>
        <w:rPr>
          <w:rFonts w:ascii="Amiri" w:hAnsi="Amiri" w:eastAsia="Amiri" w:cs="Amiri"/>
          <w:color w:val="111111"/>
          <w:sz w:val="28"/>
          <w:sz w:val="28"/>
          <w:szCs w:val="28"/>
          <w:rtl w:val="true"/>
          <w:lang w:bidi="ar-SA"/>
        </w:rPr>
        <w:t>تزل بها الاقدام بعد كما زلوا</w:t>
      </w:r>
    </w:p>
    <w:p>
      <w:pPr>
        <w:pStyle w:val="BookText"/>
        <w:rPr/>
      </w:pPr>
      <w:r>
        <w:rPr>
          <w:rFonts w:ascii="Amiri" w:hAnsi="Amiri" w:eastAsia="Amiri" w:cs="Amiri"/>
          <w:color w:val="111111"/>
          <w:sz w:val="28"/>
          <w:sz w:val="28"/>
          <w:szCs w:val="28"/>
          <w:rtl w:val="true"/>
          <w:lang w:bidi="ar-SA"/>
        </w:rPr>
        <w:t xml:space="preserve">و هم القجوا بين البريّة فتنة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مجددة ما ان يحط لها رحل</w:t>
      </w:r>
    </w:p>
    <w:p>
      <w:pPr>
        <w:pStyle w:val="BookText"/>
        <w:rPr/>
      </w:pPr>
      <w:r>
        <w:rPr>
          <w:rFonts w:ascii="Amiri" w:hAnsi="Amiri" w:eastAsia="Amiri" w:cs="Amiri"/>
          <w:color w:val="111111"/>
          <w:sz w:val="28"/>
          <w:sz w:val="28"/>
          <w:szCs w:val="28"/>
          <w:rtl w:val="true"/>
          <w:lang w:bidi="ar-SA"/>
        </w:rPr>
        <w:t xml:space="preserve">ولولاهم ما شك في الدين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كان بين الخلف في مذهب وحل</w:t>
      </w:r>
    </w:p>
    <w:p>
      <w:pPr>
        <w:pStyle w:val="BookText"/>
        <w:rPr/>
      </w:pPr>
      <w:r>
        <w:rPr>
          <w:rFonts w:ascii="Amiri" w:hAnsi="Amiri" w:eastAsia="Amiri" w:cs="Amiri"/>
          <w:color w:val="111111"/>
          <w:sz w:val="28"/>
          <w:sz w:val="28"/>
          <w:szCs w:val="28"/>
          <w:rtl w:val="true"/>
          <w:lang w:bidi="ar-SA"/>
        </w:rPr>
        <w:t xml:space="preserve">ولا انشعبت اهوائهم في اعتقادهم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طال فى الآراء خرج ولا دخل</w:t>
      </w:r>
    </w:p>
    <w:p>
      <w:pPr>
        <w:pStyle w:val="BookText"/>
        <w:rPr/>
      </w:pPr>
      <w:r>
        <w:rPr>
          <w:rFonts w:ascii="Amiri" w:hAnsi="Amiri" w:eastAsia="Amiri" w:cs="Amiri"/>
          <w:color w:val="111111"/>
          <w:sz w:val="28"/>
          <w:sz w:val="28"/>
          <w:szCs w:val="28"/>
          <w:rtl w:val="true"/>
          <w:lang w:bidi="ar-SA"/>
        </w:rPr>
        <w:t>حبيب بن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الظَّانِّينَ بِالله ظَنَّ السَّوْءِ عَلَيْهِمْ دَائِرَةُ السَّوْءِ وَ غَضِبَ اللهُ عَلَيْهِمْ وَ لَعَنَهُمْ وَ أَعَدَّ هُمْ جَهَنَّمَ وَسَاءَتْ مَصِيراً</w:t>
      </w:r>
      <w:r>
        <w:rPr>
          <w:rStyle w:val="FootnoteAnchor"/>
          <w:rtl w:val="true"/>
        </w:rPr>
        <w:footnoteReference w:id="201"/>
      </w:r>
      <w:r>
        <w:rPr>
          <w:rFonts w:ascii="Amiri" w:hAnsi="Amiri" w:eastAsia="Amiri" w:cs="Amiri"/>
          <w:color w:val="111111"/>
          <w:sz w:val="28"/>
          <w:sz w:val="28"/>
          <w:szCs w:val="28"/>
          <w:rtl w:val="true"/>
          <w:lang w:bidi="ar-SA"/>
        </w:rPr>
        <w:t>فيهما نزلت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مالک ابن ضمرة الرواسى لما سير ابوذر اجتمع على بن ابى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والمقداد وعمار وحذيفة وابن مسعود فقال ابوذر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ألستم تشهدون 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 الاولين والآخرين إثنا عشر، ستة من الاولين وستة من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الاولين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ادم الذى قتل أخاه وهامان وفرعون وقارون والسامري والدجال اسمه فى الاولين يخرج في الآخرين</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واما الستة من الآخرين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نعثل وفرعون وهامان هذه الامة ومعاوية وعمرو وابوموسى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أفتشهدون على ذلك؟ </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انا على ذلك من الشاهدين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ابان بن تغلب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النَّاشِطَاتِ نَشْطاً</w:t>
      </w:r>
      <w:r>
        <w:rPr>
          <w:rStyle w:val="FootnoteAnchor"/>
          <w:rtl w:val="true"/>
        </w:rPr>
        <w:footnoteReference w:id="202"/>
      </w:r>
      <w:r>
        <w:rPr>
          <w:rFonts w:ascii="Amiri" w:hAnsi="Amiri" w:eastAsia="Amiri" w:cs="Amiri"/>
          <w:color w:val="111111"/>
          <w:sz w:val="28"/>
          <w:sz w:val="28"/>
          <w:szCs w:val="28"/>
          <w:rtl w:val="true"/>
          <w:lang w:bidi="ar-SA"/>
        </w:rPr>
        <w:t>العروق التي في صدر فلان وفلان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عبدالله بن سيابة عن جعيد همدان 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التابوت الاسفل من النار اثنا عشر ستة من الاولين وستة من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الستة من الاولين فابن آدم قاتل اخيه وفرعون الفراعنة والسامري والدجال كتابه في الاولين وتخرج في الآخرين وهامان وقارون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الستة من 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فنعثل ومعاوية وعمرو وابو موسى ونسى المحدث اثنين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رواية ابن عباس وموسى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اسمهما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وفى رواية حنان </w:t>
      </w:r>
      <w:r>
        <w:rPr>
          <w:rStyle w:val="FootnoteAnchor"/>
          <w:rtl w:val="true"/>
        </w:rPr>
        <w:footnoteReference w:id="204"/>
      </w:r>
      <w:r>
        <w:rPr>
          <w:rFonts w:ascii="IRNazanin" w:hAnsi="IRNazanin" w:eastAsia="IRNazanin"/>
          <w:color w:val="111111"/>
          <w:sz w:val="28"/>
          <w:sz w:val="28"/>
          <w:szCs w:val="28"/>
          <w:rtl w:val="true"/>
          <w:lang w:bidi="fa-IR"/>
        </w:rPr>
        <w:t xml:space="preserve">بن سدير عن رجل عن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واثنان من هذه الامة احدهما شرّهما في التابوت من قوارير تحت الفلق في بحر نار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السيد</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توابیت عظام جوف نار مطبقات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ولهم فيها خوار خوار البقرات </w:t>
      </w:r>
    </w:p>
    <w:p>
      <w:pPr>
        <w:pStyle w:val="BookText"/>
        <w:rPr/>
      </w:pPr>
      <w:r>
        <w:rPr>
          <w:rFonts w:ascii="IRNazanin" w:hAnsi="IRNazanin" w:eastAsia="IRNazanin"/>
          <w:color w:val="111111"/>
          <w:sz w:val="28"/>
          <w:sz w:val="28"/>
          <w:szCs w:val="28"/>
          <w:rtl w:val="true"/>
          <w:lang w:bidi="fa-IR"/>
        </w:rPr>
        <w:t>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توابيت من نار عليهم تطبقت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زفرة في جوفها بعد زفرة</w:t>
      </w:r>
    </w:p>
    <w:p>
      <w:pPr>
        <w:pStyle w:val="BookText"/>
        <w:rPr/>
      </w:pPr>
      <w:r>
        <w:rPr>
          <w:rFonts w:ascii="Amiri" w:hAnsi="Amiri" w:eastAsia="Amiri" w:cs="Amiri"/>
          <w:color w:val="111111"/>
          <w:sz w:val="28"/>
          <w:sz w:val="28"/>
          <w:szCs w:val="28"/>
          <w:rtl w:val="true"/>
          <w:lang w:bidi="ar-SA"/>
        </w:rPr>
        <w:t xml:space="preserve">تشتان من فى النار قد كان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هو في الفردوس فوق الابرة</w:t>
      </w:r>
    </w:p>
    <w:p>
      <w:pPr>
        <w:pStyle w:val="BookText"/>
        <w:rPr/>
      </w:pPr>
      <w:r>
        <w:rPr>
          <w:rFonts w:ascii="IRNazanin" w:hAnsi="IRNazanin" w:eastAsia="IRNazanin"/>
          <w:color w:val="111111"/>
          <w:sz w:val="28"/>
          <w:sz w:val="28"/>
          <w:szCs w:val="28"/>
          <w:rtl w:val="true"/>
          <w:lang w:bidi="fa-IR"/>
        </w:rPr>
        <w:t>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امام القاسطين ورأيه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رواه الناس عن ثوبان</w:t>
      </w:r>
    </w:p>
    <w:p>
      <w:pPr>
        <w:pStyle w:val="BookText"/>
        <w:rPr/>
      </w:pPr>
      <w:r>
        <w:rPr>
          <w:rFonts w:ascii="Amiri" w:hAnsi="Amiri" w:eastAsia="Amiri" w:cs="Amiri"/>
          <w:color w:val="111111"/>
          <w:sz w:val="28"/>
          <w:sz w:val="28"/>
          <w:szCs w:val="28"/>
          <w:rtl w:val="true"/>
          <w:lang w:bidi="ar-SA"/>
        </w:rPr>
        <w:t xml:space="preserve">تشتان تابوت له في غمرة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بحر نار سوّدت بدخان</w:t>
      </w:r>
    </w:p>
    <w:p>
      <w:pPr>
        <w:pStyle w:val="BookText"/>
        <w:rPr/>
      </w:pPr>
      <w:r>
        <w:rPr>
          <w:rFonts w:ascii="Amiri" w:hAnsi="Amiri" w:eastAsia="Amiri" w:cs="Amiri"/>
          <w:color w:val="111111"/>
          <w:sz w:val="28"/>
          <w:sz w:val="28"/>
          <w:szCs w:val="28"/>
          <w:rtl w:val="true"/>
          <w:lang w:bidi="ar-SA"/>
        </w:rPr>
        <w:t xml:space="preserve">فيها عقارب كالبغال لواسب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ونواهش الحيّات كالارسان</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ابو عبد الله 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يَنْقُضُونَ عَهْدَ اللهَ مِنْ بَعْدِ مِيثَاقِهِ وَيَقْطَعُونَ مَا أَمَرَ اللَّهُ بِهِ أَنْ يُوصَلَ</w:t>
      </w:r>
      <w:r>
        <w:rPr>
          <w:rStyle w:val="FootnoteAnchor"/>
          <w:rtl w:val="true"/>
        </w:rPr>
        <w:footnoteReference w:id="205"/>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وفلان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أَنْكَرَ الْأَصْواتِ لَصَوْتُ الحمير</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داود بن كثير عن الصادق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زريقا وصاحبه نكريان محتبسين في عين يقال لها حضوضا في اسفل درک من النار فى صورة حمارين ديزجين </w:t>
      </w:r>
      <w:r>
        <w:rPr>
          <w:rStyle w:val="FootnoteAnchor"/>
          <w:rtl w:val="true"/>
        </w:rPr>
        <w:footnoteReference w:id="207"/>
      </w:r>
      <w:r>
        <w:rPr>
          <w:rFonts w:ascii="IRNazanin" w:hAnsi="IRNazanin" w:eastAsia="IRNazanin"/>
          <w:color w:val="111111"/>
          <w:sz w:val="28"/>
          <w:sz w:val="28"/>
          <w:szCs w:val="28"/>
          <w:rtl w:val="true"/>
          <w:lang w:bidi="fa-IR"/>
        </w:rPr>
        <w:t>فاذا اصابهما الم العذاب صرخا وهو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أَنْكَرَ الْأَصْواتِ لَصَوْتُ الحَمير</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فکن من عتيق ومن غندر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ابيا بريا ومن نعثل</w:t>
      </w:r>
    </w:p>
    <w:p>
      <w:pPr>
        <w:pStyle w:val="BookText"/>
        <w:rPr/>
      </w:pPr>
      <w:r>
        <w:rPr>
          <w:rFonts w:ascii="IRNazanin" w:hAnsi="IRNazanin" w:eastAsia="IRNazanin"/>
          <w:color w:val="111111"/>
          <w:sz w:val="28"/>
          <w:sz w:val="28"/>
          <w:szCs w:val="28"/>
          <w:rtl w:val="true"/>
          <w:lang w:bidi="fa-IR"/>
        </w:rPr>
        <w:t xml:space="preserve">كلاب الجحيم خنازيرها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اعادی بنى احمد المرسل</w:t>
      </w:r>
    </w:p>
    <w:p>
      <w:pPr>
        <w:pStyle w:val="BookText"/>
        <w:rPr/>
      </w:pPr>
      <w:r>
        <w:rPr>
          <w:rFonts w:ascii="Amiri" w:hAnsi="Amiri" w:eastAsia="Amiri" w:cs="Amiri"/>
          <w:color w:val="111111"/>
          <w:sz w:val="28"/>
          <w:sz w:val="28"/>
          <w:szCs w:val="28"/>
          <w:rtl w:val="true"/>
          <w:lang w:bidi="ar-SA"/>
        </w:rPr>
        <w:t xml:space="preserve">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جَعَلْنا لِكُلِّ نَبِيٌّ عَدُوًّا</w:t>
      </w:r>
      <w:r>
        <w:rPr>
          <w:rStyle w:val="FootnoteAnchor"/>
          <w:rtl w:val="true"/>
        </w:rPr>
        <w:footnoteReference w:id="209"/>
      </w:r>
      <w:r>
        <w:rPr>
          <w:rFonts w:ascii="Amiri" w:hAnsi="Amiri" w:eastAsia="Amiri" w:cs="Amiri"/>
          <w:color w:val="111111"/>
          <w:sz w:val="28"/>
          <w:sz w:val="28"/>
          <w:szCs w:val="28"/>
          <w:rtl w:val="true"/>
          <w:lang w:bidi="ar-SA"/>
        </w:rPr>
        <w:t>قال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قد 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عدوین ضالين يبغيان لوصیک علی بن ابی طالب السلام العظائم ويقيمان له بالغوايل</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إبن حماد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برئت اليه من ائمة فتنة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اقاموا الوغى فيه عناداً على رجل</w:t>
      </w:r>
    </w:p>
    <w:p>
      <w:pPr>
        <w:pStyle w:val="BookText"/>
        <w:rPr/>
      </w:pPr>
      <w:r>
        <w:rPr>
          <w:rFonts w:ascii="Amiri" w:hAnsi="Amiri" w:eastAsia="Amiri" w:cs="Amiri"/>
          <w:color w:val="111111"/>
          <w:sz w:val="28"/>
          <w:sz w:val="28"/>
          <w:szCs w:val="28"/>
          <w:rtl w:val="true"/>
          <w:lang w:bidi="ar-SA"/>
        </w:rPr>
        <w:t xml:space="preserve">برئت اليه من نكول </w:t>
      </w:r>
      <w:r>
        <w:rPr>
          <w:rStyle w:val="FootnoteAnchor"/>
          <w:rtl w:val="true"/>
        </w:rPr>
        <w:footnoteReference w:id="210"/>
      </w:r>
      <w:r>
        <w:rPr>
          <w:rFonts w:ascii="Amiri" w:hAnsi="Amiri" w:eastAsia="Amiri" w:cs="Amiri"/>
          <w:color w:val="111111"/>
          <w:sz w:val="28"/>
          <w:sz w:val="28"/>
          <w:szCs w:val="28"/>
          <w:rtl w:val="true"/>
          <w:lang w:bidi="ar-SA"/>
        </w:rPr>
        <w:t xml:space="preserve">وقاسط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ومارق دين مات فيه على دخل</w:t>
      </w:r>
    </w:p>
    <w:p>
      <w:pPr>
        <w:pStyle w:val="BookText"/>
        <w:rPr/>
      </w:pPr>
      <w:r>
        <w:rPr>
          <w:rFonts w:ascii="Amiri" w:hAnsi="Amiri" w:eastAsia="Amiri" w:cs="Amiri"/>
          <w:color w:val="111111"/>
          <w:sz w:val="28"/>
          <w:sz w:val="28"/>
          <w:szCs w:val="28"/>
          <w:rtl w:val="true"/>
          <w:lang w:bidi="ar-SA"/>
        </w:rPr>
        <w:t xml:space="preserve">برئت اليه من ظلوم و غاشم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غاصب ارث فيه يابن بالغل</w:t>
      </w:r>
    </w:p>
    <w:p>
      <w:pPr>
        <w:pStyle w:val="BookText"/>
        <w:rPr/>
      </w:pPr>
      <w:r>
        <w:rPr>
          <w:rFonts w:ascii="Amiri" w:hAnsi="Amiri" w:eastAsia="Amiri" w:cs="Amiri"/>
          <w:color w:val="111111"/>
          <w:sz w:val="28"/>
          <w:sz w:val="28"/>
          <w:szCs w:val="28"/>
          <w:rtl w:val="true"/>
          <w:lang w:bidi="ar-SA"/>
        </w:rPr>
        <w:t xml:space="preserve">ومن آكل الاكباد ابرء وأنتفي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تابع القوم الطغاة على السكل</w:t>
      </w:r>
    </w:p>
    <w:p>
      <w:pPr>
        <w:pStyle w:val="BookText"/>
        <w:rPr/>
      </w:pPr>
      <w:r>
        <w:rPr>
          <w:rFonts w:ascii="Amiri" w:hAnsi="Amiri" w:eastAsia="Amiri" w:cs="Amiri"/>
          <w:color w:val="111111"/>
          <w:sz w:val="28"/>
          <w:sz w:val="28"/>
          <w:szCs w:val="28"/>
          <w:rtl w:val="true"/>
          <w:lang w:bidi="ar-SA"/>
        </w:rPr>
        <w:t xml:space="preserve">محمّد بن الفضيل عن ابى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وَجُمِعَ الشَّمْسُ وَالْقَمَرُ</w:t>
      </w:r>
      <w:r>
        <w:rPr>
          <w:rStyle w:val="FootnoteAnchor"/>
          <w:rtl w:val="true"/>
        </w:rPr>
        <w:footnoteReference w:id="21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الشمس الاول والقمر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الشَّمْسُ وَ الْقَمَرُ بِحُسْبانٍ</w:t>
      </w:r>
      <w:r>
        <w:rPr>
          <w:rStyle w:val="FootnoteAnchor"/>
          <w:rtl w:val="true"/>
        </w:rPr>
        <w:footnoteReference w:id="21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يعذبان ابوفلان وفلان</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روى فى قوله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الْيَمينِ وَ الشِّمالِ عِزينَ</w:t>
      </w:r>
      <w:r>
        <w:rPr>
          <w:rStyle w:val="FootnoteAnchor"/>
          <w:rtl w:val="true"/>
        </w:rPr>
        <w:footnoteReference w:id="213"/>
      </w:r>
      <w:r>
        <w:rPr>
          <w:rFonts w:ascii="Amiri" w:hAnsi="Amiri" w:eastAsia="Amiri" w:cs="Amiri"/>
          <w:color w:val="111111"/>
          <w:sz w:val="28"/>
          <w:sz w:val="28"/>
          <w:szCs w:val="28"/>
          <w:rtl w:val="true"/>
          <w:lang w:bidi="ar-SA"/>
        </w:rPr>
        <w:t>الآية نزلت فيهما حين حجدا ولاية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أبو العلاء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انى وان كنت لا ابدى مجاذلة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العصبة جعلت وجه المور قفا</w:t>
      </w:r>
    </w:p>
    <w:p>
      <w:pPr>
        <w:pStyle w:val="BookText"/>
        <w:rPr/>
      </w:pPr>
      <w:r>
        <w:rPr>
          <w:rFonts w:ascii="Amiri" w:hAnsi="Amiri" w:eastAsia="Amiri" w:cs="Amiri"/>
          <w:color w:val="111111"/>
          <w:sz w:val="28"/>
          <w:sz w:val="28"/>
          <w:szCs w:val="28"/>
          <w:rtl w:val="true"/>
          <w:lang w:bidi="ar-SA"/>
        </w:rPr>
        <w:t xml:space="preserve">لعالم غير ذى شك بناعقها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وصاحبيه وماكاد او ما اختطفا</w:t>
      </w:r>
    </w:p>
    <w:p>
      <w:pPr>
        <w:pStyle w:val="BookText"/>
        <w:rPr/>
      </w:pPr>
      <w:r>
        <w:rPr>
          <w:rFonts w:ascii="Amiri" w:hAnsi="Amiri" w:eastAsia="Amiri" w:cs="Amiri"/>
          <w:color w:val="111111"/>
          <w:sz w:val="28"/>
          <w:sz w:val="28"/>
          <w:szCs w:val="28"/>
          <w:rtl w:val="true"/>
          <w:lang w:bidi="ar-SA"/>
        </w:rPr>
        <w:t xml:space="preserve">الذين لآل المصطفى قتلوا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وغادروهم شلالا طائرين سفا </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 xml:space="preserve">مالوا عن الحق واستغشوا ثيابهم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مستکبرین وارخو دونه السحفا </w:t>
      </w:r>
      <w:r>
        <w:rPr>
          <w:rStyle w:val="FootnoteAnchor"/>
          <w:rtl w:val="true"/>
        </w:rPr>
        <w:footnoteReference w:id="216"/>
      </w:r>
    </w:p>
    <w:p>
      <w:pPr>
        <w:pStyle w:val="BookText"/>
        <w:rPr/>
      </w:pPr>
      <w:r>
        <w:rPr>
          <w:rFonts w:ascii="Amiri" w:hAnsi="Amiri" w:eastAsia="Amiri" w:cs="Amiri"/>
          <w:color w:val="111111"/>
          <w:sz w:val="28"/>
          <w:sz w:val="28"/>
          <w:szCs w:val="28"/>
          <w:rtl w:val="true"/>
          <w:lang w:bidi="ar-SA"/>
        </w:rPr>
        <w:t xml:space="preserve">قوم شورا عاجل الدنيا بدينهم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وصيبروا الدين في الدنيا له هدفا</w:t>
      </w:r>
    </w:p>
    <w:p>
      <w:pPr>
        <w:pStyle w:val="BookText"/>
        <w:rPr/>
      </w:pPr>
      <w:r>
        <w:rPr>
          <w:rFonts w:ascii="Amiri" w:hAnsi="Amiri" w:eastAsia="Amiri" w:cs="Amiri"/>
          <w:color w:val="111111"/>
          <w:sz w:val="28"/>
          <w:sz w:val="28"/>
          <w:szCs w:val="28"/>
          <w:rtl w:val="true"/>
          <w:lang w:bidi="ar-SA"/>
        </w:rPr>
        <w:t xml:space="preserve">خانوا و ما خان مولانا ابو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ناقضو عهدهم في الدين حين وفا</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لسنا نرى لاخى تيم وصاحبه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اخى عدى مساغا في الذي افترقا </w:t>
      </w:r>
    </w:p>
    <w:p>
      <w:pPr>
        <w:pStyle w:val="BookText"/>
        <w:rPr/>
      </w:pPr>
      <w:r>
        <w:rPr>
          <w:rFonts w:ascii="Amiri" w:hAnsi="Amiri" w:eastAsia="Amiri" w:cs="Amiri"/>
          <w:color w:val="111111"/>
          <w:sz w:val="28"/>
          <w:sz w:val="28"/>
          <w:szCs w:val="28"/>
          <w:rtl w:val="true"/>
          <w:lang w:bidi="ar-SA"/>
        </w:rPr>
        <w:t xml:space="preserve">تقمصا شرها بالامر وارتديا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الوصيّ بحق الله والتحفا </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أَخْرِجْنا مِنْها فَإِنْ عُدْنا فَإِنَّا ظَالِمُونَ قالَ احْسَوا فيها وَ لا تُكَلِّمُونَ</w:t>
      </w:r>
      <w:r>
        <w:rPr>
          <w:rStyle w:val="FootnoteAnchor"/>
          <w:rtl w:val="true"/>
        </w:rPr>
        <w:footnoteReference w:id="218"/>
      </w:r>
    </w:p>
    <w:p>
      <w:pPr>
        <w:pStyle w:val="BookText"/>
        <w:rPr/>
      </w:pPr>
      <w:r>
        <w:rPr>
          <w:rFonts w:ascii="Amiri" w:hAnsi="Amiri" w:eastAsia="Amiri" w:cs="Amiri"/>
          <w:color w:val="111111"/>
          <w:sz w:val="28"/>
          <w:sz w:val="28"/>
          <w:szCs w:val="28"/>
          <w:rtl w:val="true"/>
          <w:lang w:bidi="ar-SA"/>
        </w:rPr>
        <w:t>انّهم تداكو بعضهم على بعض سبعين عاما حتى ينتهوا الى قعر جهنم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نُرِيَ فِرْعَوْنَ وَ هامان</w:t>
      </w:r>
      <w:r>
        <w:rPr>
          <w:rStyle w:val="FootnoteAnchor"/>
          <w:rtl w:val="true"/>
        </w:rPr>
        <w:footnoteReference w:id="219"/>
      </w:r>
      <w:r>
        <w:rPr>
          <w:rFonts w:ascii="Amiri" w:hAnsi="Amiri" w:eastAsia="Amiri" w:cs="Amiri"/>
          <w:color w:val="111111"/>
          <w:sz w:val="28"/>
          <w:sz w:val="28"/>
          <w:szCs w:val="28"/>
          <w:rtl w:val="true"/>
          <w:lang w:bidi="ar-SA"/>
        </w:rPr>
        <w:t>يعنى الاول والثاني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فاقسم بالذي فلق الحبة وبراء النسمة وانزل التورات على موسى صدقا وعدلاً لتنعطفن عليكم هذه الآيات عطف الضروس على ولدها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الوصي على كان اوّلهم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سلما وافخرهم فخرا اذا فخرا</w:t>
      </w:r>
    </w:p>
    <w:p>
      <w:pPr>
        <w:pStyle w:val="BookText"/>
        <w:rPr/>
      </w:pPr>
      <w:r>
        <w:rPr>
          <w:rFonts w:ascii="Amiri" w:hAnsi="Amiri" w:eastAsia="Amiri" w:cs="Amiri"/>
          <w:color w:val="111111"/>
          <w:sz w:val="28"/>
          <w:sz w:val="28"/>
          <w:szCs w:val="28"/>
          <w:rtl w:val="true"/>
          <w:lang w:bidi="ar-SA"/>
        </w:rPr>
        <w:t xml:space="preserve">فى منزل انرول الله الرسول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يعطه ربّه من قبله بشراً</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كان يزعمه هذا قدام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يرى انفه فى الترب منعفرا </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وَمَنْ أَظْلَمُ مِمَّنْ كَذَّبَ بِآيَاتِ اللَّهَ وَ صَدَفَ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أَظْلَمُ مِمَّنْ كَذَبَ عَلَى اللَّه وَ كَذَّبَ بِالصِّدْقِ إِذْ جَاءَهُ أَ لَيْسَ فِي جَهَنَّمَ مَنْوِى لِلْكَافِرِينَ</w:t>
      </w:r>
      <w:r>
        <w:rPr>
          <w:rStyle w:val="FootnoteAnchor"/>
          <w:rtl w:val="true"/>
        </w:rPr>
        <w:footnoteReference w:id="220"/>
      </w:r>
      <w:r>
        <w:rPr>
          <w:rFonts w:ascii="Amiri" w:hAnsi="Amiri" w:eastAsia="Amiri" w:cs="Amiri"/>
          <w:color w:val="111111"/>
          <w:sz w:val="28"/>
          <w:sz w:val="28"/>
          <w:szCs w:val="28"/>
          <w:rtl w:val="true"/>
          <w:lang w:bidi="ar-SA"/>
        </w:rPr>
        <w:t>وتناصرت الآثار من رواة الاخبار عن اهل البيت 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 ابابكر لينادي في الناس من جاء بلا اله الا الله مخلصا فله الجنّة، فاستقبله عمر فنهاه فرجعا الى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فعلت یا ابابکر؟</w:t>
      </w:r>
    </w:p>
    <w:p>
      <w:pPr>
        <w:pStyle w:val="BookText"/>
        <w:rPr/>
      </w:pPr>
      <w:r>
        <w:rPr>
          <w:rFonts w:ascii="IRNazanin" w:hAnsi="IRNazanin" w:eastAsia="IRNazanin"/>
          <w:color w:val="111111"/>
          <w:sz w:val="28"/>
          <w:sz w:val="28"/>
          <w:szCs w:val="28"/>
          <w:rtl w:val="true"/>
          <w:lang w:bidi="fa-IR"/>
        </w:rPr>
        <w:t>فقال نهانی هذا وقال ان تاديت بها الكل الناس عليها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ننسيا شققه ولا نقصصاه ريقه ولا تكذبان احدوثته ولا تمنعاه حقه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الصاحب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آل هند وزياد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انکم عرض الحدايد </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 xml:space="preserve">اهل الضلالة والجهال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دفائن والعقائد</w:t>
      </w:r>
    </w:p>
    <w:p>
      <w:pPr>
        <w:pStyle w:val="BookText"/>
        <w:rPr/>
      </w:pPr>
      <w:r>
        <w:rPr>
          <w:rFonts w:ascii="Amiri" w:hAnsi="Amiri" w:eastAsia="Amiri" w:cs="Amiri"/>
          <w:color w:val="111111"/>
          <w:sz w:val="28"/>
          <w:sz w:val="28"/>
          <w:szCs w:val="28"/>
          <w:rtl w:val="true"/>
          <w:lang w:bidi="ar-SA"/>
        </w:rPr>
        <w:t xml:space="preserve">هذا ول ترك الامامة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الاقارب والأباعد</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 تجترى عصب الهبوط </w:t>
      </w:r>
    </w:p>
    <w:p>
      <w:pPr>
        <w:pStyle w:val="BookText"/>
        <w:rPr/>
      </w:pPr>
      <w:r>
        <w:rPr>
          <w:rFonts w:ascii="IRNazanin" w:hAnsi="IRNazanin" w:eastAsia="IRNazanin"/>
          <w:color w:val="111111"/>
          <w:sz w:val="28"/>
          <w:sz w:val="28"/>
          <w:szCs w:val="28"/>
          <w:rtl w:val="true"/>
          <w:lang w:bidi="fa-IR"/>
        </w:rPr>
        <w:t>علی مناولة الفراقد</w:t>
      </w:r>
    </w:p>
    <w:p>
      <w:pPr>
        <w:pStyle w:val="BookText"/>
        <w:rPr/>
      </w:pPr>
      <w:r>
        <w:rPr>
          <w:rFonts w:ascii="Amiri" w:hAnsi="Amiri" w:eastAsia="Amiri" w:cs="Amiri"/>
          <w:color w:val="111111"/>
          <w:sz w:val="28"/>
          <w:sz w:val="28"/>
          <w:szCs w:val="28"/>
          <w:rtl w:val="true"/>
          <w:lang w:bidi="ar-SA"/>
        </w:rPr>
        <w:t xml:space="preserve">والبيت لا يبقى على عمد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وهب القواعد</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مَنْ يَعْصِ اللَّهَ وَرَسُولَهُ فَقَدْ ضَلَّ ضَلالاً بعيداً 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يَعْصِ اللهَ وَرَسُولَهُ وَيَتَعَدَّ حُدُودَهُ يُدْخِلْهُ ناراً خالِداً فيها وَ لَهُ عَذَابٌ مُهِينٌ</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ابو عبدالله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فَلْيَحْذَرِ الَّذِينَ يُخالِفُونَ عَنْ أَمْرِهِ أَنْ تُصِيبَهُمْ فِتْنَةٌ أَوْ يُصِيبَهُمْ عَذاب أليم </w:t>
      </w:r>
      <w:r>
        <w:rPr>
          <w:rStyle w:val="FootnoteAnchor"/>
          <w:rtl w:val="true"/>
        </w:rPr>
        <w:footnoteReference w:id="223"/>
      </w:r>
      <w:r>
        <w:rPr>
          <w:rFonts w:ascii="Amiri" w:hAnsi="Amiri" w:eastAsia="Amiri" w:cs="Amiri"/>
          <w:color w:val="111111"/>
          <w:sz w:val="28"/>
          <w:sz w:val="28"/>
          <w:szCs w:val="28"/>
          <w:rtl w:val="true"/>
          <w:lang w:bidi="ar-SA"/>
        </w:rPr>
        <w:t>فيهما نزلت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سئل صفوان بن يحيى ابا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عهد الجن؟</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جاهلاً لكنه اراد الحجة عليهم فبعث العهد مع الاول الى وادى الجن فلم يرد عليه احد فبعث مع الثانى فکان کذلک فاوحی الله تعالى 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يبلغ عنّى غير أمير المؤمنين فبعث العهد معه وبعثهما مع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الجن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وعلیک السلام ورحمة الله وبركاته يا أمير المؤمنين اهبط الينا فانا امرنا ان لا نردّ السلام الأعلى نبي أو وصيّ نبي</w:t>
      </w:r>
      <w:r>
        <w:rPr>
          <w:rFonts w:eastAsia="Amiri" w:cs="Amiri" w:ascii="Amiri" w:hAnsi="Amiri"/>
          <w:color w:val="111111"/>
          <w:sz w:val="28"/>
          <w:szCs w:val="28"/>
          <w:rtl w:val="true"/>
          <w:lang w:bidi="ar-SA"/>
        </w:rPr>
        <w:t xml:space="preserve">.) </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نزل اليهم بسط له بساط ووضع له منبر فصعد المنبر وفتح الكتاب فقراء منه ماشاء الله ان يقراء واقبل الثانى فيه الى صاحبه فقال والله ما رأيت سحراً أعجب من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صاحبه وأى شيئ رأيت من سحر عليّ، فامر محمّد أعجب من اهمره أنّه لما كان ليلة الغار حملني قدامه فاستقبله قوم من قريش،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رأونا،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ویلک لو رأونا لم يقعدوا بحذائنا يهرقون الماء </w:t>
      </w:r>
      <w:r>
        <w:rPr>
          <w:rStyle w:val="FootnoteAnchor"/>
          <w:rtl w:val="true"/>
        </w:rPr>
        <w:footnoteReference w:id="224"/>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انى لأرى سفينة جعفر واصحابه يسيرون فى البحر فقلت فارنيها فنمسح وجهي فنظرت اليه ثم عاد المسح على وجهى فاذا انا فى الغار فاضمرت عند ذلك انه ساحر مريد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العونة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وقالوا عليّ افضل الناس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ولولاه كنّا عرضة الهلكاتوقالوا علي الحق معه وعنده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برئ من الادناس والتهماتوقالوا موصانا وقالوا فقيهنا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واحفظنا للذكر والأثرات</w:t>
      </w:r>
      <w:r>
        <w:rPr>
          <w:rFonts w:ascii="IRNazanin" w:hAnsi="IRNazanin" w:eastAsia="IRNazanin"/>
          <w:color w:val="111111"/>
          <w:sz w:val="28"/>
          <w:sz w:val="28"/>
          <w:szCs w:val="28"/>
          <w:rtl w:val="true"/>
          <w:lang w:bidi="fa-IR"/>
        </w:rPr>
        <w:t xml:space="preserve">وقالوا له الحسنى وقالوا له التقى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وقالوا له العقبى مع القربات</w:t>
      </w:r>
      <w:r>
        <w:rPr>
          <w:rFonts w:ascii="Amiri" w:hAnsi="Amiri" w:eastAsia="Amiri" w:cs="Amiri"/>
          <w:color w:val="111111"/>
          <w:sz w:val="28"/>
          <w:sz w:val="28"/>
          <w:szCs w:val="28"/>
          <w:rtl w:val="true"/>
          <w:lang w:bidi="ar-SA"/>
        </w:rPr>
        <w:t xml:space="preserve">وأناموا اليه باقرار أنفس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اجابته طوعاً غير مضطهدات</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بالهم شكوا وقد ما يتقنوا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سون ام زلوا عن الطرقاتقال ابو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نهى الله عن شيئ الا وقد عصيا فيه حتى لقد نكحوا ازواج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صلق سناه إمرأة من بني عامر بن صعصعة التي قالت اعوذ بالله منک وطلق إمرأة من بنى كندة بنت ابى الجون التي قالت لو كان نبيا ما مات ابنه ابراهيم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فلما قبض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 وولّى الامر الاول ارتضى العامرية والكندية وقد خطبتا فاجتمع الاول والثانى وقالا اختار ان اشئتها الحجاب وان شئتها الباه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فاختار الباه فتزوجتا فجذم احد الرجلين وجن </w:t>
      </w:r>
      <w:r>
        <w:rPr>
          <w:rStyle w:val="FootnoteAnchor"/>
          <w:rtl w:val="true"/>
        </w:rPr>
        <w:footnoteReference w:id="225"/>
      </w:r>
      <w:r>
        <w:rPr>
          <w:rFonts w:ascii="IRNazanin" w:hAnsi="IRNazanin" w:eastAsia="IRNazanin"/>
          <w:color w:val="111111"/>
          <w:sz w:val="28"/>
          <w:sz w:val="28"/>
          <w:szCs w:val="28"/>
          <w:rtl w:val="true"/>
          <w:lang w:bidi="fa-IR"/>
        </w:rPr>
        <w:t>الآخر</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ثم قال ابو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سدلتم عن رجل تزوج إمرأة فطلقها قبل ان يدخل بها لا تحل لابيه،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 اعظم حرمة من آبائهم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عن على بن الحسين علما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سئل عن الرجلين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كافران كافر من تولاهما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 أوّل من ابتز </w:t>
      </w:r>
      <w:r>
        <w:rPr>
          <w:rStyle w:val="FootnoteAnchor"/>
          <w:rtl w:val="true"/>
        </w:rPr>
        <w:footnoteReference w:id="226"/>
      </w:r>
      <w:r>
        <w:rPr>
          <w:rFonts w:ascii="Amiri" w:hAnsi="Amiri" w:eastAsia="Amiri" w:cs="Amiri"/>
          <w:color w:val="111111"/>
          <w:sz w:val="28"/>
          <w:sz w:val="28"/>
          <w:szCs w:val="28"/>
          <w:rtl w:val="true"/>
          <w:lang w:bidi="ar-SA"/>
        </w:rPr>
        <w:t xml:space="preserve">حقّنا وحملا الناس على رقابنا وادخلا الذل بيوتنا، الخبر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 xml:space="preserve">.) </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وفى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لقد ضيعانا وذهبا بحقنا وجلسا في مجلسنا وكنا احق به منهما ووطيا على اعناقنا وحملا الناس على رقابنا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وسئل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انهما اسلما طوعاً وكرهاً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اسلما طمعاً لانهما كانا يخالطان </w:t>
      </w:r>
      <w:r>
        <w:rPr>
          <w:rStyle w:val="FootnoteAnchor"/>
          <w:rtl w:val="true"/>
        </w:rPr>
        <w:footnoteReference w:id="229"/>
      </w:r>
      <w:r>
        <w:rPr>
          <w:rFonts w:ascii="Amiri" w:hAnsi="Amiri" w:eastAsia="Amiri" w:cs="Amiri"/>
          <w:color w:val="111111"/>
          <w:sz w:val="28"/>
          <w:sz w:val="28"/>
          <w:szCs w:val="28"/>
          <w:rtl w:val="true"/>
          <w:lang w:bidi="ar-SA"/>
        </w:rPr>
        <w:t>اليهود ويسمعان بخروج محمّد واستيلائه على العرب كاستيلاء بخت النصر على على بني اسرائيل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 ساعداه على الشهادتين طمعاً ان يجدا منه ولاية بلد اذا انتظم امره وكان حالهما كحال فعلة والفعيل اذا جاءا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وبايعاه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الجواب صدر عن صاحب الامر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تَعَالَي فَرَجَهُ الشَریف</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ابوجعفر عبدالله البرقي</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رضیت لنفسى اماما عليّا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واصبحت من آل تيم برياولدت على فطرة المسلمين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فالفيتنى مومنا مستوياتنقصت تيما لبغض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وابغضت من اجل تم عديا</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النبي اروع كاع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لعمر وابي الفصيلأعند الامن فجفجفة ونفخ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 الخوف اطراق الدليل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لقد جاروا وما عدلوا وليسوا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بمرضيين ثم ولا عدول</w:t>
      </w:r>
      <w:r>
        <w:rPr>
          <w:rFonts w:ascii="IRNazanin" w:hAnsi="IRNazanin" w:eastAsia="IRNazanin"/>
          <w:color w:val="111111"/>
          <w:sz w:val="28"/>
          <w:sz w:val="28"/>
          <w:szCs w:val="28"/>
          <w:rtl w:val="true"/>
          <w:lang w:bidi="fa-IR"/>
        </w:rPr>
        <w:t>ابوبكر الخوارزمی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دخول النار فى حب الوصي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وايثارى لاولاد النبیّاحبّ اليّ من جنات عدن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اخلدها بتیم او عدي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جابر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فى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النَّاسِ مَنْ يَتَّخِذُ مِنْ دُونِ اللَّهَ أَنْدَاداً</w:t>
      </w:r>
      <w:r>
        <w:rPr>
          <w:rFonts w:eastAsia="Amiri" w:cs="Amiri" w:ascii="Amiri" w:hAnsi="Amiri"/>
          <w:color w:val="111111"/>
          <w:sz w:val="28"/>
          <w:szCs w:val="28"/>
          <w:rtl w:val="true"/>
          <w:lang w:bidi="ar-SA"/>
        </w:rPr>
        <w:t xml:space="preserve">) </w:t>
      </w:r>
      <w:r>
        <w:rPr>
          <w:rStyle w:val="FootnoteAnchor"/>
          <w:rtl w:val="true"/>
        </w:rPr>
        <w:footnoteReference w:id="232"/>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واللهأولياء الثلاثة اتخذوهم ائمة من دون الامام الذي جعله الله للناس اماما فلذک قال ولو يرى الذين ظلموا الى قوله في </w:t>
      </w:r>
      <w:r>
        <w:rPr>
          <w:rStyle w:val="FootnoteAnchor"/>
          <w:rtl w:val="true"/>
        </w:rPr>
        <w:footnoteReference w:id="233"/>
      </w:r>
      <w:r>
        <w:rPr>
          <w:rFonts w:ascii="Amiri" w:hAnsi="Amiri" w:eastAsia="Amiri" w:cs="Amiri"/>
          <w:color w:val="111111"/>
          <w:sz w:val="28"/>
          <w:sz w:val="28"/>
          <w:szCs w:val="28"/>
          <w:rtl w:val="true"/>
          <w:lang w:bidi="ar-SA"/>
        </w:rPr>
        <w:t>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بكير بن حمران سمعت ابا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شُرَكاءُ مُتَشَاكِسُون </w:t>
      </w:r>
      <w:r>
        <w:rPr>
          <w:rStyle w:val="FootnoteAnchor"/>
          <w:rtl w:val="true"/>
        </w:rPr>
        <w:footnoteReference w:id="23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الاول والثانى واصحابهما ورجلا سلما لرجل قال نحن وشيعتنا سلموا لموالينا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وَلَيَحْمِلُنَّ أَثْقالَهُمْ وَ أَثْقالاً مَعَ أَثْقَالِهِمْ</w:t>
      </w:r>
      <w:r>
        <w:rPr>
          <w:rStyle w:val="FootnoteAnchor"/>
          <w:rtl w:val="true"/>
        </w:rPr>
        <w:footnoteReference w:id="235"/>
      </w:r>
      <w:r>
        <w:rPr>
          <w:rFonts w:ascii="Amiri" w:hAnsi="Amiri" w:eastAsia="Amiri" w:cs="Amiri"/>
          <w:color w:val="111111"/>
          <w:sz w:val="28"/>
          <w:sz w:val="28"/>
          <w:szCs w:val="28"/>
          <w:rtl w:val="true"/>
          <w:lang w:bidi="ar-SA"/>
        </w:rPr>
        <w:t>يعنى الاول والثاني ومن اقتدى بهما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ولما نزلت قوله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فَهَلْ عَسَيْتُمْ إِنْ تَوَلَّيْتُمْ أَنْ تُفْسِدُوا فِي الْأَرْضِ وَتُقَطِّعُوا أَرْحامَكُمْ أُولئِكَ الَّذينَ لَعَنَهُمُ الله</w:t>
      </w:r>
      <w:r>
        <w:rPr>
          <w:rStyle w:val="FootnoteAnchor"/>
          <w:rtl w:val="true"/>
        </w:rPr>
        <w:footnoteReference w:id="236"/>
      </w:r>
      <w:r>
        <w:rPr>
          <w:rFonts w:ascii="Amiri" w:hAnsi="Amiri" w:eastAsia="Amiri" w:cs="Amiri"/>
          <w:color w:val="111111"/>
          <w:sz w:val="28"/>
          <w:sz w:val="28"/>
          <w:szCs w:val="28"/>
          <w:rtl w:val="true"/>
          <w:lang w:bidi="ar-SA"/>
        </w:rPr>
        <w:t xml:space="preserve">الآيات، دعا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الثلاثة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فيكم نزلت هذه الآية</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المسيب بن شریک نزلت فى بنى اميبة وبنى هاشم على قرائة من قراء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توليتم يعنى بنى اميّة والارحام، بني هاشم</w:t>
      </w:r>
      <w:r>
        <w:rPr>
          <w:rFonts w:eastAsia="IRNazanin" w:cs="IRNazanin"/>
          <w:color w:val="111111"/>
          <w:sz w:val="28"/>
          <w:szCs w:val="28"/>
          <w:rtl w:val="true"/>
          <w:lang w:bidi="fa-IR"/>
        </w:rPr>
        <w:t xml:space="preserve">. </w:t>
      </w:r>
      <w:bookmarkStart w:id="35" w:name="pg15899_217282"/>
    </w:p>
    <w:p>
      <w:pPr>
        <w:pStyle w:val="Heading3"/>
        <w:numPr>
          <w:ilvl w:val="2"/>
          <w:numId w:val="1"/>
        </w:numPr>
        <w:rPr/>
      </w:pPr>
      <w:bookmarkStart w:id="36" w:name="__RefHeading___Toc15475000_2142443653"/>
      <w:bookmarkStart w:id="37" w:name="_Toc13"/>
      <w:bookmarkEnd w:id="35"/>
      <w:bookmarkEnd w:id="36"/>
      <w:r>
        <w:rPr>
          <w:rtl w:val="true"/>
        </w:rPr>
        <w:t>{</w:t>
      </w:r>
      <w:r>
        <w:rPr>
          <w:rtl w:val="true"/>
        </w:rPr>
        <w:t>في ثواب من لعن الشيخين</w:t>
      </w:r>
      <w:r>
        <w:rPr>
          <w:rtl w:val="true"/>
        </w:rPr>
        <w:t>}</w:t>
      </w:r>
      <w:bookmarkEnd w:id="37"/>
    </w:p>
    <w:p>
      <w:pPr>
        <w:pStyle w:val="BookText"/>
        <w:rPr/>
      </w:pPr>
      <w:r>
        <w:rPr>
          <w:rFonts w:ascii="IRNazanin" w:hAnsi="IRNazanin" w:eastAsia="IRNazanin"/>
          <w:color w:val="111111"/>
          <w:sz w:val="28"/>
          <w:sz w:val="28"/>
          <w:szCs w:val="28"/>
          <w:rtl w:val="true"/>
          <w:lang w:bidi="fa-IR"/>
        </w:rPr>
        <w:t>فی ثواب من لعن الشیخین</w:t>
      </w:r>
      <w:r>
        <w:rPr>
          <w:rStyle w:val="FootnoteAnchor"/>
          <w:rtl w:val="true"/>
        </w:rPr>
        <w:footnoteReference w:id="237"/>
      </w:r>
    </w:p>
    <w:p>
      <w:pPr>
        <w:pStyle w:val="BookText"/>
        <w:rPr/>
      </w:pPr>
      <w:r>
        <w:rPr>
          <w:rFonts w:ascii="Amiri" w:hAnsi="Amiri" w:eastAsia="Amiri" w:cs="Amiri"/>
          <w:color w:val="111111"/>
          <w:sz w:val="28"/>
          <w:sz w:val="28"/>
          <w:szCs w:val="28"/>
          <w:rtl w:val="true"/>
          <w:lang w:bidi="ar-SA"/>
        </w:rPr>
        <w:t xml:space="preserve">زرارة بن اعین عن ابی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جَاءَ بِالْحَسَنَةِ فَلَهُ</w:t>
      </w:r>
      <w:r>
        <w:rPr>
          <w:rStyle w:val="FootnoteAnchor"/>
          <w:rtl w:val="true"/>
        </w:rPr>
        <w:footnoteReference w:id="23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ذكر فلانا وفلانا ولعنهما في كلّ غداة كتب الله له سبعين حسنة ومحى عنه عشر سيئات ورفع له عشر درجات لعنهما الله ومن اتبعهما فى سر السر وظاهر العلانية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خطب أمير المرمنين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فيها لما سئل عنهما لو قاتلتم عدوّكم كان أصلح لكم من مسألتي عنهما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ودخل الورد بن زید علی ابی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ما تقول فيهما؟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ورد ما اهرقت محجة من دم الأكان وزرها في اعناقهما الى يوم القيامة من غير ان ينقص من اوزار العاملين منها شيئ</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ورد</w:t>
      </w:r>
    </w:p>
    <w:p>
      <w:pPr>
        <w:pStyle w:val="BookText"/>
        <w:rPr/>
      </w:pPr>
      <w:r>
        <w:rPr>
          <w:rFonts w:ascii="Amiri" w:hAnsi="Amiri" w:eastAsia="Amiri" w:cs="Amiri"/>
          <w:color w:val="111111"/>
          <w:sz w:val="28"/>
          <w:sz w:val="28"/>
          <w:szCs w:val="28"/>
          <w:rtl w:val="true"/>
          <w:lang w:bidi="ar-SA"/>
        </w:rPr>
        <w:t xml:space="preserve">لدى الحكم قبل اليوم ما يقرع العصى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علم الانسان الاّ ليعلما</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 الملک بن عمر سألت ابا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عنهما قال فضحك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عسيت ان اقول في عبدين عصيا مولاهما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قال الرضاع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لزم بلجام دابته رجل من ولد خالد يابن رسول الله ما تقول فيهما؟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قل سبحان الله والحمد لله ولا اله الا الله والله اكبر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 انت حجة الله على خلقه في ارضه أسئلك فلا تجيبني؟</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هذا لنا أمّ </w:t>
      </w:r>
      <w:r>
        <w:rPr>
          <w:rStyle w:val="FootnoteAnchor"/>
          <w:rtl w:val="true"/>
        </w:rPr>
        <w:footnoteReference w:id="239"/>
      </w:r>
      <w:r>
        <w:rPr>
          <w:rFonts w:ascii="Amiri" w:hAnsi="Amiri" w:eastAsia="Amiri" w:cs="Amiri"/>
          <w:color w:val="111111"/>
          <w:sz w:val="28"/>
          <w:sz w:val="28"/>
          <w:szCs w:val="28"/>
          <w:rtl w:val="true"/>
          <w:lang w:bidi="ar-SA"/>
        </w:rPr>
        <w:t xml:space="preserve">صالحة خرجت من الدنيا وهى عليهما ساخط </w:t>
      </w:r>
      <w:r>
        <w:rPr>
          <w:rStyle w:val="FootnoteAnchor"/>
          <w:rtl w:val="true"/>
        </w:rPr>
        <w:footnoteReference w:id="240"/>
      </w:r>
      <w:r>
        <w:rPr>
          <w:rFonts w:ascii="Amiri" w:hAnsi="Amiri" w:eastAsia="Amiri" w:cs="Amiri"/>
          <w:color w:val="111111"/>
          <w:sz w:val="28"/>
          <w:sz w:val="28"/>
          <w:szCs w:val="28"/>
          <w:rtl w:val="true"/>
          <w:lang w:bidi="ar-SA"/>
        </w:rPr>
        <w:t>لم يأتنا الينا بالرضاء عنهما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وسئل زيد بن على وهو في المعركة ما تقول فيهما؟</w:t>
      </w:r>
    </w:p>
    <w:p>
      <w:pPr>
        <w:pStyle w:val="BookText"/>
        <w:rPr/>
      </w:pPr>
      <w:r>
        <w:rPr>
          <w:rFonts w:ascii="Amiri" w:hAnsi="Amiri" w:eastAsia="Amiri" w:cs="Amiri"/>
          <w:color w:val="111111"/>
          <w:sz w:val="28"/>
          <w:sz w:val="28"/>
          <w:szCs w:val="28"/>
          <w:rtl w:val="true"/>
          <w:lang w:bidi="ar-SA"/>
        </w:rPr>
        <w:t>فلم يكلّمه حتى اصاب جبينه تبل</w:t>
      </w:r>
      <w:r>
        <w:rPr>
          <w:rStyle w:val="FootnoteAnchor"/>
          <w:rtl w:val="true"/>
        </w:rPr>
        <w:footnoteReference w:id="241"/>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السائل؟</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 انا ذا فقال هما رمیانی هما قتلانی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فما التزمت قتل بني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وشيعته سوى المتقدمينا</w:t>
      </w:r>
    </w:p>
    <w:p>
      <w:pPr>
        <w:pStyle w:val="BookText"/>
        <w:rPr/>
      </w:pPr>
      <w:r>
        <w:rPr>
          <w:rFonts w:ascii="IRNazanin" w:hAnsi="IRNazanin" w:eastAsia="IRNazanin"/>
          <w:color w:val="111111"/>
          <w:sz w:val="28"/>
          <w:sz w:val="28"/>
          <w:szCs w:val="28"/>
          <w:rtl w:val="true"/>
          <w:lang w:bidi="fa-IR"/>
        </w:rPr>
        <w:t>دیک الجن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کان تیم لها شم بأخ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عدي بأحمد بأب</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لکن حديثى عداوة وقلى </w:t>
      </w:r>
    </w:p>
    <w:p>
      <w:pPr>
        <w:pStyle w:val="BookText"/>
        <w:rPr/>
      </w:pPr>
      <w:r>
        <w:rPr>
          <w:rFonts w:ascii="IRNazanin" w:hAnsi="IRNazanin" w:eastAsia="IRNazanin"/>
          <w:color w:val="111111"/>
          <w:sz w:val="28"/>
          <w:sz w:val="28"/>
          <w:szCs w:val="28"/>
          <w:rtl w:val="true"/>
          <w:lang w:bidi="fa-IR"/>
        </w:rPr>
        <w:t>سهر کافى غيابة الشعب</w:t>
      </w:r>
    </w:p>
    <w:p>
      <w:pPr>
        <w:pStyle w:val="BookText"/>
        <w:rPr/>
      </w:pPr>
      <w:r>
        <w:rPr>
          <w:rFonts w:ascii="Amiri" w:hAnsi="Amiri" w:eastAsia="Amiri" w:cs="Amiri"/>
          <w:color w:val="111111"/>
          <w:sz w:val="28"/>
          <w:sz w:val="28"/>
          <w:szCs w:val="28"/>
          <w:rtl w:val="true"/>
          <w:lang w:bidi="ar-SA"/>
        </w:rPr>
        <w:t xml:space="preserve">قاما بدعوى الى الظلم عالية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وحجة خذله من الكذب</w:t>
      </w:r>
    </w:p>
    <w:p>
      <w:pPr>
        <w:pStyle w:val="BookText"/>
        <w:rPr/>
      </w:pPr>
      <w:r>
        <w:rPr>
          <w:rFonts w:ascii="IRNazanin" w:hAnsi="IRNazanin" w:eastAsia="IRNazanin"/>
          <w:color w:val="111111"/>
          <w:sz w:val="28"/>
          <w:sz w:val="28"/>
          <w:szCs w:val="28"/>
          <w:rtl w:val="true"/>
          <w:lang w:bidi="fa-IR"/>
        </w:rPr>
        <w:t xml:space="preserve">من ثم اروى بني نبيّکم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قصعا بايدى عدوّ بالكلب </w:t>
      </w:r>
      <w:r>
        <w:rPr>
          <w:rStyle w:val="FootnoteAnchor"/>
          <w:rtl w:val="true"/>
        </w:rPr>
        <w:footnoteReference w:id="242"/>
      </w:r>
    </w:p>
    <w:p>
      <w:pPr>
        <w:pStyle w:val="BookText"/>
        <w:rPr/>
      </w:pPr>
      <w:r>
        <w:rPr>
          <w:rFonts w:ascii="Amiri" w:hAnsi="Amiri" w:eastAsia="Amiri" w:cs="Amiri"/>
          <w:color w:val="111111"/>
          <w:sz w:val="28"/>
          <w:sz w:val="28"/>
          <w:szCs w:val="28"/>
          <w:rtl w:val="true"/>
          <w:lang w:bidi="ar-SA"/>
        </w:rPr>
        <w:t>أبو نصر الواسطي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فلولا هماما جار في الحكم 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ولم يستن بالجور آخر</w:t>
      </w:r>
    </w:p>
    <w:p>
      <w:pPr>
        <w:pStyle w:val="BookText"/>
        <w:rPr/>
      </w:pPr>
      <w:r>
        <w:rPr>
          <w:rFonts w:ascii="Amiri" w:hAnsi="Amiri" w:eastAsia="Amiri" w:cs="Amiri"/>
          <w:color w:val="111111"/>
          <w:sz w:val="28"/>
          <w:sz w:val="28"/>
          <w:szCs w:val="28"/>
          <w:rtl w:val="true"/>
          <w:lang w:bidi="ar-SA"/>
        </w:rPr>
        <w:t>السّوسي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یا آل احمد انتم خير الورى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وبذاك جاء النقل والاسناد</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لولا الثلاثة ما غصبتم حقّكم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ابن هند وابنه وزياد </w:t>
      </w:r>
    </w:p>
    <w:p>
      <w:pPr>
        <w:pStyle w:val="BookText"/>
        <w:rPr/>
      </w:pPr>
      <w:r>
        <w:rPr>
          <w:rFonts w:ascii="IRNazanin" w:hAnsi="IRNazanin" w:eastAsia="IRNazanin"/>
          <w:color w:val="111111"/>
          <w:sz w:val="28"/>
          <w:sz w:val="28"/>
          <w:szCs w:val="28"/>
          <w:rtl w:val="true"/>
          <w:lang w:bidi="fa-IR"/>
        </w:rPr>
        <w:t xml:space="preserve">ابراهيم ابن عبد الحميد عن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رأيت عنده مكتوبا في مصحف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جهنم التي كنتم بها تكذبان اصلياها اليوم لا تموتان فيها ولا تحييان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البرقي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والله والله ايمان اوکدها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بالله احلفها علما وايقانا</w:t>
      </w:r>
    </w:p>
    <w:p>
      <w:pPr>
        <w:pStyle w:val="BookText"/>
        <w:rPr/>
      </w:pPr>
      <w:r>
        <w:rPr>
          <w:rFonts w:ascii="Amiri" w:hAnsi="Amiri" w:eastAsia="Amiri" w:cs="Amiri"/>
          <w:color w:val="111111"/>
          <w:sz w:val="28"/>
          <w:sz w:val="28"/>
          <w:szCs w:val="28"/>
          <w:rtl w:val="true"/>
          <w:lang w:bidi="ar-SA"/>
        </w:rPr>
        <w:t xml:space="preserve">لوان مفتاح ماء المرن تحب يدى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وكنت عينا </w:t>
      </w:r>
      <w:r>
        <w:rPr>
          <w:rStyle w:val="FootnoteAnchor"/>
          <w:rtl w:val="true"/>
        </w:rPr>
        <w:footnoteReference w:id="243"/>
      </w:r>
      <w:r>
        <w:rPr>
          <w:rFonts w:ascii="IRNazanin" w:hAnsi="IRNazanin" w:eastAsia="IRNazanin"/>
          <w:color w:val="111111"/>
          <w:sz w:val="28"/>
          <w:sz w:val="28"/>
          <w:szCs w:val="28"/>
          <w:rtl w:val="true"/>
          <w:lang w:bidi="fa-IR"/>
        </w:rPr>
        <w:t xml:space="preserve">اسح </w:t>
      </w:r>
      <w:r>
        <w:rPr>
          <w:rStyle w:val="FootnoteAnchor"/>
          <w:rtl w:val="true"/>
        </w:rPr>
        <w:footnoteReference w:id="244"/>
      </w:r>
      <w:r>
        <w:rPr>
          <w:rFonts w:ascii="Amiri" w:hAnsi="Amiri" w:eastAsia="Amiri" w:cs="Amiri"/>
          <w:color w:val="111111"/>
          <w:sz w:val="28"/>
          <w:sz w:val="28"/>
          <w:szCs w:val="28"/>
          <w:rtl w:val="true"/>
          <w:lang w:bidi="ar-SA"/>
        </w:rPr>
        <w:t>الويل هتانا</w:t>
      </w:r>
    </w:p>
    <w:p>
      <w:pPr>
        <w:pStyle w:val="BookText"/>
        <w:rPr/>
      </w:pPr>
      <w:r>
        <w:rPr>
          <w:rFonts w:ascii="IRNazanin" w:hAnsi="IRNazanin" w:eastAsia="IRNazanin"/>
          <w:color w:val="111111"/>
          <w:sz w:val="28"/>
          <w:sz w:val="28"/>
          <w:szCs w:val="28"/>
          <w:rtl w:val="true"/>
          <w:lang w:bidi="fa-IR"/>
        </w:rPr>
        <w:t xml:space="preserve">لما سقیت ابابكر ولا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ابي عوف ولا الملعون عثمانا</w:t>
      </w:r>
    </w:p>
    <w:p>
      <w:pPr>
        <w:pStyle w:val="BookText"/>
        <w:rPr/>
      </w:pPr>
      <w:r>
        <w:rPr>
          <w:rFonts w:ascii="Amiri" w:hAnsi="Amiri" w:eastAsia="Amiri" w:cs="Amiri"/>
          <w:color w:val="111111"/>
          <w:sz w:val="28"/>
          <w:sz w:val="28"/>
          <w:szCs w:val="28"/>
          <w:rtl w:val="true"/>
          <w:lang w:bidi="ar-SA"/>
        </w:rPr>
        <w:t xml:space="preserve">ولا الفعيل </w:t>
      </w:r>
      <w:r>
        <w:rPr>
          <w:rStyle w:val="FootnoteAnchor"/>
          <w:rtl w:val="true"/>
        </w:rPr>
        <w:footnoteReference w:id="245"/>
      </w:r>
      <w:r>
        <w:rPr>
          <w:rFonts w:ascii="IRNazanin" w:hAnsi="IRNazanin" w:eastAsia="IRNazanin"/>
          <w:color w:val="111111"/>
          <w:sz w:val="28"/>
          <w:sz w:val="28"/>
          <w:szCs w:val="28"/>
          <w:rtl w:val="true"/>
          <w:lang w:bidi="fa-IR"/>
        </w:rPr>
        <w:t xml:space="preserve">ولا عمرو 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سعد اذا ما جاء ظانا </w:t>
      </w:r>
      <w:r>
        <w:rPr>
          <w:rStyle w:val="FootnoteAnchor"/>
          <w:rtl w:val="true"/>
        </w:rPr>
        <w:footnoteReference w:id="246"/>
      </w:r>
    </w:p>
    <w:p>
      <w:pPr>
        <w:pStyle w:val="BookText"/>
        <w:rPr/>
      </w:pPr>
      <w:r>
        <w:rPr>
          <w:rFonts w:ascii="Amiri" w:hAnsi="Amiri" w:eastAsia="Amiri" w:cs="Amiri"/>
          <w:color w:val="111111"/>
          <w:sz w:val="28"/>
          <w:sz w:val="28"/>
          <w:szCs w:val="28"/>
          <w:rtl w:val="true"/>
          <w:lang w:bidi="ar-SA"/>
        </w:rPr>
        <w:t xml:space="preserve">ولا ابن مرجانة المسروق سبته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اللعين يزيد ابن ما كانا</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هام ولا عبدالملک 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عاتي الوليد ولا الطاغي سليمانا </w:t>
      </w:r>
      <w:bookmarkStart w:id="38" w:name="pg15899_217286"/>
    </w:p>
    <w:p>
      <w:pPr>
        <w:pStyle w:val="BookText"/>
        <w:rPr/>
      </w:pPr>
      <w:bookmarkEnd w:id="38"/>
      <w:r>
        <w:rPr>
          <w:rFonts w:ascii="IRNazanin" w:hAnsi="IRNazanin" w:eastAsia="IRNazanin"/>
          <w:color w:val="111111"/>
          <w:sz w:val="28"/>
          <w:sz w:val="28"/>
          <w:szCs w:val="28"/>
          <w:rtl w:val="true"/>
          <w:lang w:bidi="fa-IR"/>
        </w:rPr>
        <w:t xml:space="preserve">فهؤلاء اضلوا الحق ويلهم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اری عداوتهم الله قربانا</w:t>
      </w:r>
    </w:p>
    <w:p>
      <w:pPr>
        <w:pStyle w:val="BookText"/>
        <w:rPr/>
      </w:pPr>
      <w:r>
        <w:rPr>
          <w:rFonts w:ascii="Amiri" w:hAnsi="Amiri" w:eastAsia="Amiri" w:cs="Amiri"/>
          <w:color w:val="111111"/>
          <w:sz w:val="28"/>
          <w:sz w:val="28"/>
          <w:szCs w:val="28"/>
          <w:rtl w:val="true"/>
          <w:lang w:bidi="ar-SA"/>
        </w:rPr>
        <w:t xml:space="preserve">الذين اذاعوا كلّ فاحشة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اهلكوا لابي ذر وسلمانا</w:t>
      </w:r>
    </w:p>
    <w:p>
      <w:pPr>
        <w:pStyle w:val="BookText"/>
        <w:rPr/>
      </w:pPr>
      <w:r>
        <w:rPr>
          <w:rFonts w:ascii="Amiri" w:hAnsi="Amiri" w:eastAsia="Amiri" w:cs="Amiri"/>
          <w:color w:val="111111"/>
          <w:sz w:val="28"/>
          <w:sz w:val="28"/>
          <w:szCs w:val="28"/>
          <w:rtl w:val="true"/>
          <w:lang w:bidi="ar-SA"/>
        </w:rPr>
        <w:t xml:space="preserve">لم يحفظوا الرسول الله حرمته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له عظموا قدرا ولا شأنا</w:t>
      </w:r>
    </w:p>
    <w:p>
      <w:pPr>
        <w:pStyle w:val="BookText"/>
        <w:rPr/>
      </w:pPr>
      <w:r>
        <w:rPr>
          <w:rFonts w:ascii="IRNazanin" w:hAnsi="IRNazanin" w:eastAsia="IRNazanin"/>
          <w:color w:val="111111"/>
          <w:sz w:val="28"/>
          <w:sz w:val="28"/>
          <w:szCs w:val="28"/>
          <w:rtl w:val="true"/>
          <w:lang w:bidi="fa-IR"/>
        </w:rPr>
        <w:t xml:space="preserve">ولا له سمعوا ما كان ينذره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ظنناهم صما وعميانا</w:t>
      </w:r>
    </w:p>
    <w:p>
      <w:pPr>
        <w:pStyle w:val="BookText"/>
        <w:rPr/>
      </w:pPr>
      <w:r>
        <w:rPr>
          <w:rFonts w:ascii="IRNazanin" w:hAnsi="IRNazanin" w:eastAsia="IRNazanin"/>
          <w:color w:val="111111"/>
          <w:sz w:val="28"/>
          <w:sz w:val="28"/>
          <w:szCs w:val="28"/>
          <w:rtl w:val="true"/>
          <w:lang w:bidi="fa-IR"/>
        </w:rPr>
        <w:t xml:space="preserve">لا زالت ألعنهم ما عشت مجتهدا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أوسد بين الترب اكفانا</w:t>
      </w:r>
    </w:p>
    <w:p>
      <w:pPr>
        <w:pStyle w:val="Heading3"/>
        <w:numPr>
          <w:ilvl w:val="2"/>
          <w:numId w:val="1"/>
        </w:numPr>
        <w:rPr/>
      </w:pPr>
      <w:bookmarkStart w:id="39" w:name="__RefHeading___Toc15475002_2142443653"/>
      <w:bookmarkStart w:id="40" w:name="_Toc14"/>
      <w:bookmarkEnd w:id="39"/>
      <w:r>
        <w:rPr>
          <w:rtl w:val="true"/>
        </w:rPr>
        <w:t>في ذكر الصحيفة وأصحاب العقد</w:t>
      </w:r>
      <w:bookmarkEnd w:id="40"/>
    </w:p>
    <w:p>
      <w:pPr>
        <w:pStyle w:val="BookText"/>
        <w:rPr/>
      </w:pPr>
      <w:r>
        <w:rPr>
          <w:rFonts w:ascii="Amiri" w:hAnsi="Amiri" w:eastAsia="Amiri" w:cs="Amiri"/>
          <w:color w:val="111111"/>
          <w:sz w:val="28"/>
          <w:sz w:val="28"/>
          <w:szCs w:val="28"/>
          <w:rtl w:val="true"/>
          <w:lang w:bidi="ar-SA"/>
        </w:rPr>
        <w:t>اختلف في سنة التعاقد فاكثرهم يقولون كان ذلك في حجة الوداع وهو قول ابى ابن كعب ويقال عند اداء سورة برائة</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سلمة بن كهيل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آية النجوى ما يَكُونُ مِنْ نَجْوى ثَلَاثَةٍ إِلَّا هُوَ رَابِعُهُمْ وَلَا خَمْسَةٍ إِلا هُوَ سَادِسُهُمْ وَ لا أَدْنى مِنْ ذلِكَ وَ لا أَكْثَرَ إِلا هُوَ مَعَهُمْ أَيْنَ ما كانُوا ثُمَّ</w:t>
      </w:r>
    </w:p>
    <w:p>
      <w:pPr>
        <w:pStyle w:val="BookText"/>
        <w:rPr/>
      </w:pPr>
      <w:r>
        <w:rPr>
          <w:rFonts w:ascii="Amiri" w:hAnsi="Amiri" w:eastAsia="Amiri" w:cs="Amiri"/>
          <w:color w:val="111111"/>
          <w:sz w:val="28"/>
          <w:sz w:val="28"/>
          <w:szCs w:val="28"/>
          <w:rtl w:val="true"/>
          <w:lang w:bidi="ar-SA"/>
        </w:rPr>
        <w:t>يُنبِّتُهُمْ بِما عَمِلُوا يَوْمَ الْقِيامَةِ إِنَّ اللَّهَ بِكُلِّ شَيْءٍ عَليم</w:t>
      </w:r>
      <w:r>
        <w:rPr>
          <w:rStyle w:val="FootnoteAnchor"/>
          <w:rtl w:val="true"/>
        </w:rPr>
        <w:footnoteReference w:id="247"/>
      </w:r>
      <w:r>
        <w:rPr>
          <w:rFonts w:ascii="Amiri" w:hAnsi="Amiri" w:eastAsia="Amiri" w:cs="Amiri"/>
          <w:color w:val="111111"/>
          <w:sz w:val="28"/>
          <w:sz w:val="28"/>
          <w:szCs w:val="28"/>
          <w:rtl w:val="true"/>
          <w:lang w:bidi="ar-SA"/>
        </w:rPr>
        <w:t xml:space="preserve">في قوم تعاهدوا بينهم يؤتوها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حديث سليمان الاقطع عن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العباس بن الحارث الهاشمى انّ القوم تواقعوا بالكعبة لئن ذهب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يولوها اهل بيته فدعو النبي </w:t>
      </w:r>
      <w:r>
        <w:rPr>
          <w:rStyle w:val="FootnoteAnchor"/>
          <w:rtl w:val="true"/>
        </w:rPr>
        <w:footnoteReference w:id="248"/>
      </w:r>
      <w:r>
        <w:rPr>
          <w:rFonts w:ascii="Amiri" w:hAnsi="Amiri" w:eastAsia="Amiri" w:cs="Amiri"/>
          <w:color w:val="111111"/>
          <w:sz w:val="28"/>
          <w:sz w:val="28"/>
          <w:szCs w:val="28"/>
          <w:rtl w:val="true"/>
          <w:lang w:bidi="ar-SA"/>
        </w:rPr>
        <w:t>امية الى الذي صنعوا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لا نطيعكم الا ان لا ينالوا من الفئ شيئاً فانهم زعموا انه لهم فانزل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ارْتَدُّوا عَلَى أَدْبَارِهِمْ مِنْ بَعْدِ مَا تَبَيَّنَ لَهُمُ اهْدَى الشَّيْطانُ سَوَّلَ هُمْ وَ أَمْلى هم ذلِكَ بِأَنَّهُمْ قَالُوا لِلَّذِينَ كَرِهُوا ما نَزَّلَ اللهُ سَنُطِيعُكُمْ فِي بَعْضِ الْأَمْرِ وَ اللهُ يَعْلَمُ إِسْرَارَهُم</w:t>
      </w:r>
      <w:r>
        <w:rPr>
          <w:rStyle w:val="FootnoteAnchor"/>
          <w:rtl w:val="true"/>
        </w:rPr>
        <w:footnoteReference w:id="249"/>
      </w:r>
      <w:r>
        <w:rPr>
          <w:rFonts w:ascii="Amiri" w:hAnsi="Amiri" w:eastAsia="Amiri" w:cs="Amiri"/>
          <w:color w:val="111111"/>
          <w:sz w:val="28"/>
          <w:sz w:val="28"/>
          <w:szCs w:val="28"/>
          <w:rtl w:val="true"/>
          <w:lang w:bidi="ar-SA"/>
        </w:rPr>
        <w:t>فنزلت فى بنى اميّة والاول والثاني وابو عبيدة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ونزلت التي بعدها فَكَيْفَ إِذا تَوَفَّتْهُمُ المَلائِكَةُ يَضْرِبُونَ وُجُوهَهُمْ وَ أَدْبَارَهُمْ ذَلِكَ بِأَنَّهُمُ اتَّبَعُوا مَا أَسْخَطَ اللَّهَ وَ كَرِهُوا رِضْوانَهُ فَأَحْبَطَ أَعْمَاهُمْ</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اسحاق ابراهيم في كتابه واحمد بن حنبل في مسنده وابو نعيم الحافظ في الحلية ومحمود الزمخشرى فى الفائق واللفض لابى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ابي بن كعب لما قال كعب سمّ هلک اهل العقدة وربّ الكعبة ثلاثا هلكوا واهلكوا والله ما عليهم اسى ولكن آسى على ما يهلكون من بعدهم من المسلمين</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ابو جارية العبدى عن ابي ذرّ مثله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قوم اجتمعوا على عهد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نسمع رسول الله ذكر هذا الرجل ويذكر فضله يريد ان لا يخرج هذه الإمرة من اهل بيته فتعالوا فلنتعاقد، فتعاقدوا فيه فانزل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مَكَرُوا مَكْراً وَ مَكَرْنا مَكْراً وَهُمْ لا يَشْعُرُونَ فَانْظُرْ كَيْفَ كَانَ عَاقِبَةُ مَكْرِهِمْ أَنَّا دَمَّرْناهُمْ وَ قَوْمَهُمْ أَجْمَعِينَ</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اهل التعاقد؟</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الاول والثانى وابو عبيدة وفعلة والفعيل وعبد الرحمن وسعد وعمرو والمغيرة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 بيوتهم خاوية من الملك بما ظلموا فى تعاقدهم، فخوت بيوتهم من الملک الذي طلبوه وحرصوا عليه فلا يرجع في آلهم ابداً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حلف انها نزلت فيهم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عبدالله بن الحسن قال دخلت الكعبة اثنا عشر ثمانية من قريش واربعة من سائر الناس فتعاقدوا ان قبض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يولونها احدا من بني</w:t>
      </w:r>
      <w:r>
        <w:rPr>
          <w:rStyle w:val="FootnoteAnchor"/>
          <w:rtl w:val="true"/>
        </w:rPr>
        <w:footnoteReference w:id="252"/>
      </w:r>
      <w:r>
        <w:rPr>
          <w:rFonts w:ascii="IRNazanin" w:hAnsi="IRNazanin" w:eastAsia="IRNazanin"/>
          <w:color w:val="111111"/>
          <w:sz w:val="28"/>
          <w:sz w:val="28"/>
          <w:szCs w:val="28"/>
          <w:rtl w:val="true"/>
          <w:lang w:bidi="fa-IR"/>
        </w:rPr>
        <w:t>عبد المطلب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عبدالله بن ميمون عن ابيه عن ابى جعفر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الآية في الكتاب الذي كتبه فلان وفلان ام ابرموا امر الآيتين</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زرارة بن اعين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ابا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يُرِدْ فِيهِ بِإِلْحَادِ</w:t>
      </w:r>
      <w:r>
        <w:rPr>
          <w:rStyle w:val="FootnoteAnchor"/>
          <w:rtl w:val="true"/>
        </w:rPr>
        <w:footnoteReference w:id="25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تحالفوا على آل محمّد لئن قبض رسول الله لا يدفعوا الامر في آل محمّد ولا </w:t>
      </w:r>
    </w:p>
    <w:p>
      <w:pPr>
        <w:pStyle w:val="BookText"/>
        <w:rPr/>
      </w:pPr>
      <w:r>
        <w:rPr>
          <w:rFonts w:ascii="Amiri" w:hAnsi="Amiri" w:eastAsia="Amiri" w:cs="Amiri"/>
          <w:color w:val="111111"/>
          <w:sz w:val="28"/>
          <w:sz w:val="28"/>
          <w:szCs w:val="28"/>
          <w:rtl w:val="true"/>
          <w:lang w:bidi="ar-SA"/>
        </w:rPr>
        <w:t>يعطوهم من الخمس، فانزل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يَحْسَبُونَ أَنَّا لَا نَسْمَعُ سِرَّهُمْ وَ نَجْواهُمْ بَلَى وَرُسُلُنَا لَدَيْهِمْ يَكْتُبُون</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فهى تجرى في كلّ سرقة أو معصية أو مظلمة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عقيل عن فاطمة بنت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رجلا من بني اسد يسأل ابي ما بال قوم تأمروا على ابيك ولم يأمروه؟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القوم تعاقدوا وتوافقوا ان لا يولوها 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ارْتَدُّوا عَلى أَدْبَارِهِمْ مِنْ بَعْدِ مَا تَبَيَّنَ هُمُ الْهُدَى الشَّيْطَانُ سَوَّلَ لَهُمْ وَ أَمْلى هم</w:t>
      </w:r>
      <w:r>
        <w:rPr>
          <w:rStyle w:val="FootnoteAnchor"/>
          <w:rtl w:val="true"/>
        </w:rPr>
        <w:footnoteReference w:id="25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ارتدوا فلان واصحابه حين حجدوا الهدى والهدى سبيل على بن ابى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والشيطان سوّل لهم هي الادلم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واما قوله </w:t>
      </w:r>
      <w:r>
        <w:rPr>
          <w:rFonts w:ascii="Amiri" w:hAnsi="Amiri" w:eastAsia="Amiri" w:cs="Amiri"/>
          <w:color w:val="111111"/>
          <w:sz w:val="28"/>
          <w:sz w:val="28"/>
          <w:szCs w:val="28"/>
          <w:rtl w:val="true"/>
          <w:lang w:bidi="ar-SA"/>
        </w:rPr>
        <w:t>ذلِكَ بِأَنَّهُمْ قَالُوا لِلَّذِينَ كَرِهُوا ما نَزَّلَ اللهُ سَنُطيعُكُمْ فِي بَعْضِ الْأَمْرِ</w:t>
      </w:r>
      <w:r>
        <w:rPr>
          <w:rStyle w:val="FootnoteAnchor"/>
          <w:rtl w:val="true"/>
        </w:rPr>
        <w:footnoteReference w:id="256"/>
      </w:r>
      <w:r>
        <w:rPr>
          <w:rFonts w:ascii="Amiri" w:hAnsi="Amiri" w:eastAsia="Amiri" w:cs="Amiri"/>
          <w:color w:val="111111"/>
          <w:sz w:val="28"/>
          <w:sz w:val="28"/>
          <w:szCs w:val="28"/>
          <w:rtl w:val="true"/>
          <w:lang w:bidi="ar-SA"/>
        </w:rPr>
        <w:t xml:space="preserve">فان فلانا وفلانا وفلانا توافقوا لئن قبض رسول الله لا يرجع الى آل محمّد للامر فدعوا بعض بنى اميّة الى مشايعتهم على ذلك فاجابواهم الى ان لا يعطوا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شيئا من الخمس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لهم بنوامية الى من تجعلون الخلافة من بعده؟</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الادلم الى فلان قال بنواميّة اما هذا لا نطيعكم فيه واما الخمس فنطيعكم في بعض الامر هو امر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الخمس اطاعوهم فيه ولم يطيعوهم في ان تكون </w:t>
      </w:r>
    </w:p>
    <w:p>
      <w:pPr>
        <w:pStyle w:val="BookText"/>
        <w:rPr/>
      </w:pPr>
      <w:r>
        <w:rPr>
          <w:rFonts w:ascii="IRNazanin" w:hAnsi="IRNazanin" w:eastAsia="IRNazanin"/>
          <w:color w:val="111111"/>
          <w:sz w:val="28"/>
          <w:sz w:val="28"/>
          <w:szCs w:val="28"/>
          <w:rtl w:val="true"/>
          <w:lang w:bidi="fa-IR"/>
        </w:rPr>
        <w:t>الخلافة الى فلان فكان الذين كرهوا ما انزل الله فلان وفلان وكان من شايعهم على ذلک ابو عبيدة وعبدالرّحمن وسالم مولى أبي حذيفة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فكتبوا بينهم كتابا فكان الذى كتب الكتاب ابو عبيدة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فاطلع الله عز وجل نبيه على ما كتبوا وانزل الله عليه أَمْ أَبْرَمُوا أَمْراً فَإِنَّا مُبرَمُون</w:t>
      </w:r>
      <w:r>
        <w:rPr>
          <w:rStyle w:val="FootnoteAnchor"/>
          <w:rtl w:val="true"/>
        </w:rPr>
        <w:footnoteReference w:id="257"/>
      </w:r>
      <w:r>
        <w:rPr>
          <w:rFonts w:ascii="Amiri" w:hAnsi="Amiri" w:eastAsia="Amiri" w:cs="Amiri"/>
          <w:color w:val="111111"/>
          <w:sz w:val="28"/>
          <w:sz w:val="28"/>
          <w:szCs w:val="28"/>
          <w:rtl w:val="true"/>
          <w:lang w:bidi="ar-SA"/>
        </w:rPr>
        <w:t>الآيات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عقدوا فى ان لا تولوها هاشمياً بعد رسول الله وان ينكحوا ازواجه من بعده فنزل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أَزْواجُهُ أُمَّهَاتُهُمْ وَ أُولُوا الْأَرْحَامِ بَعْضُهُمْ أَوْلى بِبَعْضٍ فِي كِتابِ الله</w:t>
      </w:r>
      <w:r>
        <w:rPr>
          <w:rStyle w:val="FootnoteAnchor"/>
          <w:rtl w:val="true"/>
        </w:rPr>
        <w:footnoteReference w:id="258"/>
      </w:r>
      <w:r>
        <w:rPr>
          <w:rFonts w:ascii="IRNazanin" w:hAnsi="IRNazanin" w:eastAsia="IRNazanin"/>
          <w:color w:val="111111"/>
          <w:sz w:val="28"/>
          <w:sz w:val="28"/>
          <w:szCs w:val="28"/>
          <w:rtl w:val="true"/>
          <w:lang w:bidi="fa-IR"/>
        </w:rPr>
        <w:t xml:space="preserve">ولقد ونحهم </w:t>
      </w:r>
      <w:r>
        <w:rPr>
          <w:rStyle w:val="FootnoteAnchor"/>
          <w:rtl w:val="true"/>
        </w:rPr>
        <w:footnoteReference w:id="259"/>
      </w:r>
      <w:r>
        <w:rPr>
          <w:rFonts w:ascii="IRNazanin" w:hAnsi="IRNazanin" w:eastAsia="IRNazanin"/>
          <w:color w:val="111111"/>
          <w:sz w:val="28"/>
          <w:sz w:val="28"/>
          <w:szCs w:val="28"/>
          <w:rtl w:val="true"/>
          <w:lang w:bidi="fa-IR"/>
        </w:rPr>
        <w:t>له على ذلك لما نزل القرآن فانکروا وجلفوا عليه فانزل في الحال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يَحْلِفُونَ بالله ما قالُوا وَ لَقَدْ قَالُوا كَلِمَةَ الْكُفْرِ وَ كَفَرُوا بَعْدَ إِسْلامِهِمْ وَ هَمُّوا بِما لَمْ يَنالُوا وَ ما نَقَمُوا إِلا أَنْ أَغْناهُمُ اللَّهُ وَرَسُولُهُ مِنْ فَضْلِهِ فَإِنْ يَتُوبُوا يَكُ خَيْراً هُمْ وَ إِنْ يَتَوَلَّوْا يُعَذِّبْهُمُ اللهُ عَذاباً أَليماً فِي الدُّنْيا وَ الْآخِرَةِ وَ ما هُمْ فِي الْأَرْضِ مِنْ وَلِيٍّ وَ لا نَصِير</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ان عمر كتب الصحيفة واودعوها الى عبيدة فقال 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اصبحت امين هذه الامة وباطن الأمر انها غدر</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ابان بن عياش سمعت الحسن بن ابى الحسن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 عند موته لو ان لي بلاغ الارض ذهبا لافتديت به من هول المطلع و لوددت ان خرجت منها كفافا لا على ولا لي</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فقال له ابنه سبحان الله تقول هذا؟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دعنى ویلک فنحن اعلم بما صنعنا وتوافقنا عليه انا وصاحبي وابو عبيدة ومعاذ</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ابوسعيد ان الثاني قال عند موته اتوب الى الله من تعاقدنا على اهل البيت ان قبض رسول الله لا نوليه منهم 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وهى الصحيفة التي روت العامة 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على عمر وهو مسجّى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ابالى القى الله بصحيفة هذا المسجى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عمر الكاتب لها فلما اودعوه الصحيفة خرجوا من الكعبة فدخلوا المسجد ورسول الله فيه جالس فنظر الى ابي عبيدة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امين هذه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فالامين لا يخلوا ان يكون امينا لقوم على شيئ مثل وديعة او معاملة او توسط او نحوها، واما ان يكون ليس في القوم امين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كان امينهم على شيئ كان لهم عنده فصح خير اهل البيت الام وان كان امين الصحابة ولم يكن فيهم امين غيره فهذا فيه خذى على قابله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السنوي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جرّ الضلال صحيفة ختمت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النبیّ ختامها قض</w:t>
      </w:r>
    </w:p>
    <w:p>
      <w:pPr>
        <w:pStyle w:val="BookText"/>
        <w:rPr/>
      </w:pPr>
      <w:r>
        <w:rPr>
          <w:rFonts w:ascii="Amiri" w:hAnsi="Amiri" w:eastAsia="Amiri" w:cs="Amiri"/>
          <w:color w:val="111111"/>
          <w:sz w:val="28"/>
          <w:sz w:val="28"/>
          <w:szCs w:val="28"/>
          <w:rtl w:val="true"/>
          <w:lang w:bidi="ar-SA"/>
        </w:rPr>
        <w:t xml:space="preserve">ولكل قلب مسلم حرق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ولكل عظ مؤمن رضب</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ولكل عن </w:t>
      </w:r>
      <w:r>
        <w:rPr>
          <w:rStyle w:val="FootnoteAnchor"/>
          <w:rtl w:val="true"/>
        </w:rPr>
        <w:footnoteReference w:id="261"/>
      </w:r>
      <w:r>
        <w:rPr>
          <w:rFonts w:ascii="IRNazanin" w:hAnsi="IRNazanin" w:eastAsia="IRNazanin"/>
          <w:color w:val="111111"/>
          <w:sz w:val="28"/>
          <w:sz w:val="28"/>
          <w:szCs w:val="28"/>
          <w:rtl w:val="true"/>
          <w:lang w:bidi="fa-IR"/>
        </w:rPr>
        <w:t xml:space="preserve">موحد سرق </w:t>
      </w:r>
    </w:p>
    <w:p>
      <w:pPr>
        <w:pStyle w:val="BookText"/>
        <w:rPr/>
      </w:pPr>
      <w:r>
        <w:rPr>
          <w:rFonts w:ascii="IRNazanin" w:hAnsi="IRNazanin" w:eastAsia="IRNazanin"/>
          <w:color w:val="111111"/>
          <w:sz w:val="28"/>
          <w:sz w:val="28"/>
          <w:szCs w:val="28"/>
          <w:rtl w:val="true"/>
          <w:lang w:bidi="fa-IR"/>
        </w:rPr>
        <w:t>بدم المدامع ماؤها فضب</w:t>
      </w:r>
    </w:p>
    <w:p>
      <w:pPr>
        <w:pStyle w:val="BookText"/>
        <w:rPr/>
      </w:pPr>
      <w:r>
        <w:rPr>
          <w:rFonts w:ascii="Amiri" w:hAnsi="Amiri" w:eastAsia="Amiri" w:cs="Amiri"/>
          <w:color w:val="111111"/>
          <w:sz w:val="28"/>
          <w:sz w:val="28"/>
          <w:szCs w:val="28"/>
          <w:rtl w:val="true"/>
          <w:lang w:bidi="ar-SA"/>
        </w:rPr>
        <w:t>الحميري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بال الخلافة فى عدى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وتيم والامور لها انقلاب</w:t>
      </w:r>
    </w:p>
    <w:p>
      <w:pPr>
        <w:pStyle w:val="BookText"/>
        <w:rPr/>
      </w:pPr>
      <w:r>
        <w:rPr>
          <w:rFonts w:ascii="Amiri" w:hAnsi="Amiri" w:eastAsia="Amiri" w:cs="Amiri"/>
          <w:color w:val="111111"/>
          <w:sz w:val="28"/>
          <w:sz w:val="28"/>
          <w:szCs w:val="28"/>
          <w:rtl w:val="true"/>
          <w:lang w:bidi="ar-SA"/>
        </w:rPr>
        <w:t xml:space="preserve">وصنو محمّد فيهم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ضاموه اذ كتب الكتاب</w:t>
      </w:r>
    </w:p>
    <w:p>
      <w:pPr>
        <w:pStyle w:val="BookText"/>
        <w:rPr/>
      </w:pPr>
      <w:r>
        <w:rPr>
          <w:rFonts w:ascii="Amiri" w:hAnsi="Amiri" w:eastAsia="Amiri" w:cs="Amiri"/>
          <w:color w:val="111111"/>
          <w:sz w:val="28"/>
          <w:sz w:val="28"/>
          <w:szCs w:val="28"/>
          <w:rtl w:val="true"/>
          <w:lang w:bidi="ar-SA"/>
        </w:rPr>
        <w:t xml:space="preserve">فخادوا عن وليهم ومالوا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شيخين حكمها تباب</w:t>
      </w:r>
    </w:p>
    <w:p>
      <w:pPr>
        <w:pStyle w:val="BookText"/>
        <w:rPr/>
      </w:pPr>
      <w:r>
        <w:rPr>
          <w:rFonts w:ascii="IRNazanin" w:hAnsi="IRNazanin" w:eastAsia="IRNazanin"/>
          <w:color w:val="111111"/>
          <w:sz w:val="28"/>
          <w:sz w:val="28"/>
          <w:szCs w:val="28"/>
          <w:rtl w:val="true"/>
          <w:lang w:bidi="fa-IR"/>
        </w:rPr>
        <w:t xml:space="preserve">هماد ظلما الوصی وعانداه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وعاونهم على الظلم الصحاب</w:t>
      </w:r>
    </w:p>
    <w:p>
      <w:pPr>
        <w:pStyle w:val="BookText"/>
        <w:rPr/>
      </w:pPr>
      <w:r>
        <w:rPr>
          <w:rFonts w:ascii="IRNazanin" w:hAnsi="IRNazanin" w:eastAsia="IRNazanin"/>
          <w:color w:val="111111"/>
          <w:sz w:val="28"/>
          <w:sz w:val="28"/>
          <w:szCs w:val="28"/>
          <w:rtl w:val="true"/>
          <w:lang w:bidi="fa-IR"/>
        </w:rPr>
        <w:t>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تراضوا</w:t>
      </w:r>
      <w:r>
        <w:rPr>
          <w:rStyle w:val="FootnoteAnchor"/>
          <w:rtl w:val="true"/>
        </w:rPr>
        <w:footnoteReference w:id="262"/>
      </w:r>
      <w:r>
        <w:rPr>
          <w:rFonts w:ascii="Amiri" w:hAnsi="Amiri" w:eastAsia="Amiri" w:cs="Amiri"/>
          <w:color w:val="111111"/>
          <w:sz w:val="28"/>
          <w:sz w:val="28"/>
          <w:szCs w:val="28"/>
          <w:rtl w:val="true"/>
          <w:lang w:bidi="ar-SA"/>
        </w:rPr>
        <w:t xml:space="preserve">بجمعهم في الصحيف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عارف القوم كالهايم</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باخراج آل رسول الإله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الملك والحكم الحاکم </w:t>
      </w:r>
    </w:p>
    <w:p>
      <w:pPr>
        <w:pStyle w:val="BookText"/>
        <w:rPr/>
      </w:pPr>
      <w:r>
        <w:rPr>
          <w:rFonts w:ascii="Amiri" w:hAnsi="Amiri" w:eastAsia="Amiri" w:cs="Amiri"/>
          <w:color w:val="111111"/>
          <w:sz w:val="28"/>
          <w:sz w:val="28"/>
          <w:szCs w:val="28"/>
          <w:rtl w:val="true"/>
          <w:lang w:bidi="ar-SA"/>
        </w:rPr>
        <w:t xml:space="preserve">وكلانوا بكفران ربّ العباد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وشتم الرسول مع الشاتم</w:t>
      </w:r>
    </w:p>
    <w:p>
      <w:pPr>
        <w:pStyle w:val="BookText"/>
        <w:rPr/>
      </w:pPr>
      <w:r>
        <w:rPr>
          <w:rFonts w:ascii="IRNazanin" w:hAnsi="IRNazanin" w:eastAsia="IRNazanin"/>
          <w:color w:val="111111"/>
          <w:sz w:val="28"/>
          <w:sz w:val="28"/>
          <w:szCs w:val="28"/>
          <w:rtl w:val="true"/>
          <w:lang w:bidi="fa-IR"/>
        </w:rPr>
        <w:t>مهیار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وقائل لى علی کان وارثه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بالنص منه فهل اعطوه ام منعوا</w:t>
      </w:r>
    </w:p>
    <w:p>
      <w:pPr>
        <w:pStyle w:val="BookText"/>
        <w:rPr/>
      </w:pPr>
      <w:r>
        <w:rPr>
          <w:rFonts w:ascii="Amiri" w:hAnsi="Amiri" w:eastAsia="Amiri" w:cs="Amiri"/>
          <w:color w:val="111111"/>
          <w:sz w:val="28"/>
          <w:sz w:val="28"/>
          <w:szCs w:val="28"/>
          <w:rtl w:val="true"/>
          <w:lang w:bidi="ar-SA"/>
        </w:rPr>
        <w:t xml:space="preserve">فقلت كانت هنات لست اذكرها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يجزى بها الله اقواما بما صنعوا</w:t>
      </w:r>
    </w:p>
    <w:p>
      <w:pPr>
        <w:pStyle w:val="BookText"/>
        <w:rPr/>
      </w:pPr>
      <w:r>
        <w:rPr>
          <w:rFonts w:ascii="IRNazanin" w:hAnsi="IRNazanin" w:eastAsia="IRNazanin"/>
          <w:color w:val="111111"/>
          <w:sz w:val="28"/>
          <w:sz w:val="28"/>
          <w:szCs w:val="28"/>
          <w:rtl w:val="true"/>
          <w:lang w:bidi="fa-IR"/>
        </w:rPr>
        <w:t xml:space="preserve">ابلغ رجالا اذا سميتهم زویت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عنی وجوه بنى الشحناء تمتنع</w:t>
      </w:r>
    </w:p>
    <w:p>
      <w:pPr>
        <w:pStyle w:val="BookText"/>
        <w:rPr/>
      </w:pPr>
      <w:r>
        <w:rPr>
          <w:rFonts w:ascii="Amiri" w:hAnsi="Amiri" w:eastAsia="Amiri" w:cs="Amiri"/>
          <w:color w:val="111111"/>
          <w:sz w:val="28"/>
          <w:sz w:val="28"/>
          <w:szCs w:val="28"/>
          <w:rtl w:val="true"/>
          <w:lang w:bidi="ar-SA"/>
        </w:rPr>
        <w:t xml:space="preserve">توافقوا وقضاة الدين مايلة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 قامت تلاحوا فيه واقترعوا</w:t>
      </w:r>
    </w:p>
    <w:p>
      <w:pPr>
        <w:pStyle w:val="BookText"/>
        <w:rPr/>
      </w:pPr>
      <w:r>
        <w:rPr>
          <w:rFonts w:ascii="IRNazanin" w:hAnsi="IRNazanin" w:eastAsia="IRNazanin"/>
          <w:color w:val="111111"/>
          <w:sz w:val="28"/>
          <w:sz w:val="28"/>
          <w:szCs w:val="28"/>
          <w:rtl w:val="true"/>
          <w:lang w:bidi="fa-IR"/>
        </w:rPr>
        <w:t xml:space="preserve">اطاع اولهم فى الغدر </w:t>
      </w:r>
      <w:r>
        <w:rPr>
          <w:rStyle w:val="FootnoteAnchor"/>
          <w:rtl w:val="true"/>
        </w:rPr>
        <w:footnoteReference w:id="263"/>
      </w:r>
      <w:r>
        <w:rPr>
          <w:rFonts w:ascii="Amiri" w:hAnsi="Amiri" w:eastAsia="Amiri" w:cs="Amiri"/>
          <w:color w:val="111111"/>
          <w:sz w:val="28"/>
          <w:sz w:val="28"/>
          <w:szCs w:val="28"/>
          <w:rtl w:val="true"/>
          <w:lang w:bidi="ar-SA"/>
        </w:rPr>
        <w:t xml:space="preserve">ثانيهم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 ثالثهم يقفوا ويتبع</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فالدهر لونان والدنيا مقبلة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الآن قلبک </w:t>
      </w:r>
      <w:r>
        <w:rPr>
          <w:rStyle w:val="FootnoteAnchor"/>
          <w:rtl w:val="true"/>
        </w:rPr>
        <w:footnoteReference w:id="264"/>
      </w:r>
      <w:r>
        <w:rPr>
          <w:rFonts w:ascii="IRNazanin" w:hAnsi="IRNazanin" w:eastAsia="IRNazanin"/>
          <w:color w:val="111111"/>
          <w:sz w:val="28"/>
          <w:sz w:val="28"/>
          <w:szCs w:val="28"/>
          <w:rtl w:val="true"/>
          <w:lang w:bidi="fa-IR"/>
        </w:rPr>
        <w:t xml:space="preserve">کیف يرتدع </w:t>
      </w:r>
    </w:p>
    <w:p>
      <w:pPr>
        <w:pStyle w:val="BookText"/>
        <w:rPr/>
      </w:pPr>
      <w:r>
        <w:rPr>
          <w:rFonts w:ascii="Amiri" w:hAnsi="Amiri" w:eastAsia="Amiri" w:cs="Amiri"/>
          <w:color w:val="111111"/>
          <w:sz w:val="28"/>
          <w:sz w:val="28"/>
          <w:szCs w:val="28"/>
          <w:rtl w:val="true"/>
          <w:lang w:bidi="ar-SA"/>
        </w:rPr>
        <w:t xml:space="preserve">والناس بعدك ما لاقوا وما قربوا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وللخيانة ما عابوا وما شنعوا</w:t>
      </w:r>
    </w:p>
    <w:p>
      <w:pPr>
        <w:pStyle w:val="BookText"/>
        <w:rPr/>
      </w:pPr>
      <w:r>
        <w:rPr>
          <w:rFonts w:ascii="Amiri" w:hAnsi="Amiri" w:eastAsia="Amiri" w:cs="Amiri"/>
          <w:color w:val="111111"/>
          <w:sz w:val="28"/>
          <w:sz w:val="28"/>
          <w:szCs w:val="28"/>
          <w:rtl w:val="true"/>
          <w:lang w:bidi="ar-SA"/>
        </w:rPr>
        <w:t xml:space="preserve">هذى قضايا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المهملة عذراً وشمل رسول الله منصدع وآله وهم آل الله وهم رعاة ذا للدين ضيموا بعده ورعوا ميثاقه فيهم ملقى وامته عليهم مع من عاداهم شيع تضاع بيعته يوم الغدير لهم بعد الرضا وتحاط الروم والبيع ما بين ناشر حبل </w:t>
      </w:r>
      <w:r>
        <w:rPr>
          <w:rStyle w:val="FootnoteAnchor"/>
          <w:rtl w:val="true"/>
        </w:rPr>
        <w:footnoteReference w:id="265"/>
      </w:r>
      <w:r>
        <w:rPr>
          <w:rFonts w:ascii="IRNazanin" w:hAnsi="IRNazanin" w:eastAsia="IRNazanin"/>
          <w:color w:val="111111"/>
          <w:sz w:val="28"/>
          <w:sz w:val="28"/>
          <w:szCs w:val="28"/>
          <w:rtl w:val="true"/>
          <w:lang w:bidi="fa-IR"/>
        </w:rPr>
        <w:t>امس ابرم</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يعد مسنونه بعده البدع وبين منتقض بالمكر يخدعه عن آجل عاجل حلو فينخدع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عودي النيلي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الى الله ابرء من الرجال تتابعوا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ظلمهم اهل التقى حين اقدموا</w:t>
      </w:r>
    </w:p>
    <w:p>
      <w:pPr>
        <w:pStyle w:val="BookText"/>
        <w:rPr/>
      </w:pPr>
      <w:r>
        <w:rPr>
          <w:rFonts w:ascii="IRNazanin" w:hAnsi="IRNazanin" w:eastAsia="IRNazanin"/>
          <w:color w:val="111111"/>
          <w:sz w:val="28"/>
          <w:sz w:val="28"/>
          <w:szCs w:val="28"/>
          <w:rtl w:val="true"/>
          <w:lang w:bidi="fa-IR"/>
        </w:rPr>
        <w:t xml:space="preserve">وعاتوا بآل المصطفى بعد موته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 قتل المختار بالامس منهم</w:t>
      </w:r>
    </w:p>
    <w:p>
      <w:pPr>
        <w:pStyle w:val="BookText"/>
        <w:rPr/>
      </w:pPr>
      <w:r>
        <w:rPr>
          <w:rFonts w:ascii="Amiri" w:hAnsi="Amiri" w:eastAsia="Amiri" w:cs="Amiri"/>
          <w:color w:val="111111"/>
          <w:sz w:val="28"/>
          <w:sz w:val="28"/>
          <w:szCs w:val="28"/>
          <w:rtl w:val="true"/>
          <w:lang w:bidi="ar-SA"/>
        </w:rPr>
        <w:t xml:space="preserve">وتاروا عليه ثورة جاهليّة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انه ما كان في القوم مسلم</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باسافهم اردوهم و بدينهم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اريق باطراف القنا منهم الدم </w:t>
      </w:r>
    </w:p>
    <w:p>
      <w:pPr>
        <w:pStyle w:val="BookText"/>
        <w:rPr/>
      </w:pPr>
      <w:r>
        <w:rPr>
          <w:rFonts w:ascii="Amiri" w:hAnsi="Amiri" w:eastAsia="Amiri" w:cs="Amiri"/>
          <w:color w:val="111111"/>
          <w:sz w:val="28"/>
          <w:sz w:val="28"/>
          <w:szCs w:val="28"/>
          <w:rtl w:val="true"/>
          <w:lang w:bidi="ar-SA"/>
        </w:rPr>
        <w:t xml:space="preserve">وما قدمت يوم الطفوف 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الى السبط الاّ بالذين تقدّموا</w:t>
      </w:r>
    </w:p>
    <w:p>
      <w:pPr>
        <w:pStyle w:val="BookText"/>
        <w:rPr/>
      </w:pPr>
      <w:r>
        <w:rPr>
          <w:rFonts w:ascii="Amiri" w:hAnsi="Amiri" w:eastAsia="Amiri" w:cs="Amiri"/>
          <w:color w:val="111111"/>
          <w:sz w:val="28"/>
          <w:sz w:val="28"/>
          <w:szCs w:val="28"/>
          <w:rtl w:val="true"/>
          <w:lang w:bidi="ar-SA"/>
        </w:rPr>
        <w:t>مرزكي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ضرب الهام فى بدر 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جالبا بالطف نهتيك الحرم</w:t>
      </w:r>
    </w:p>
    <w:p>
      <w:pPr>
        <w:pStyle w:val="BookText"/>
        <w:rPr/>
      </w:pPr>
      <w:r>
        <w:rPr>
          <w:rFonts w:ascii="Amiri" w:hAnsi="Amiri" w:eastAsia="Amiri" w:cs="Amiri"/>
          <w:color w:val="111111"/>
          <w:sz w:val="28"/>
          <w:sz w:val="28"/>
          <w:szCs w:val="28"/>
          <w:rtl w:val="true"/>
          <w:lang w:bidi="ar-SA"/>
        </w:rPr>
        <w:t>الصوري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سيسأل من عادى النبى واهله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اذا خلفتم لا خلفتم محمّدا</w:t>
      </w:r>
    </w:p>
    <w:p>
      <w:pPr>
        <w:pStyle w:val="BookText"/>
        <w:rPr/>
      </w:pPr>
      <w:r>
        <w:rPr>
          <w:rFonts w:ascii="Amiri" w:hAnsi="Amiri" w:eastAsia="Amiri" w:cs="Amiri"/>
          <w:color w:val="111111"/>
          <w:sz w:val="28"/>
          <w:sz w:val="28"/>
          <w:szCs w:val="28"/>
          <w:rtl w:val="true"/>
          <w:lang w:bidi="ar-SA"/>
        </w:rPr>
        <w:t xml:space="preserve">بماذا ينال الفاسقون شفاعة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لاحمدلما حاربوا آل احمدا</w:t>
      </w:r>
    </w:p>
    <w:p>
      <w:pPr>
        <w:pStyle w:val="BookText"/>
        <w:rPr/>
      </w:pPr>
      <w:r>
        <w:rPr>
          <w:rFonts w:ascii="Amiri" w:hAnsi="Amiri" w:eastAsia="Amiri" w:cs="Amiri"/>
          <w:color w:val="111111"/>
          <w:sz w:val="28"/>
          <w:sz w:val="28"/>
          <w:szCs w:val="28"/>
          <w:rtl w:val="true"/>
          <w:lang w:bidi="ar-SA"/>
        </w:rPr>
        <w:t xml:space="preserve">ترجون عفو الله كلا تبوئو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النار اذ خالفتم الله متعمدا</w:t>
      </w:r>
    </w:p>
    <w:p>
      <w:pPr>
        <w:pStyle w:val="BookText"/>
        <w:rPr/>
      </w:pPr>
      <w:r>
        <w:rPr>
          <w:rFonts w:ascii="Amiri" w:hAnsi="Amiri" w:eastAsia="Amiri" w:cs="Amiri"/>
          <w:color w:val="111111"/>
          <w:sz w:val="28"/>
          <w:sz w:val="28"/>
          <w:szCs w:val="28"/>
          <w:rtl w:val="true"/>
          <w:lang w:bidi="ar-SA"/>
        </w:rPr>
        <w:t>البرقيّ</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وعند ما مكرا في صحن دارهم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بطن الصحيفة من ظلم وعدوان </w:t>
      </w:r>
      <w:bookmarkStart w:id="41" w:name="pg15899_217296"/>
    </w:p>
    <w:p>
      <w:pPr>
        <w:pStyle w:val="BookText"/>
        <w:rPr/>
      </w:pPr>
      <w:bookmarkEnd w:id="41"/>
      <w:r>
        <w:rPr>
          <w:rFonts w:ascii="Amiri" w:hAnsi="Amiri" w:eastAsia="Amiri" w:cs="Amiri"/>
          <w:color w:val="111111"/>
          <w:sz w:val="28"/>
          <w:sz w:val="28"/>
          <w:szCs w:val="28"/>
          <w:rtl w:val="true"/>
          <w:lang w:bidi="ar-SA"/>
        </w:rPr>
        <w:t xml:space="preserve">من سالم ومعاذ والزنيم </w:t>
      </w:r>
      <w:r>
        <w:rPr>
          <w:rStyle w:val="FootnoteAnchor"/>
          <w:rtl w:val="true"/>
        </w:rPr>
        <w:footnoteReference w:id="267"/>
      </w:r>
      <w:r>
        <w:rPr>
          <w:rFonts w:ascii="Amiri" w:hAnsi="Amiri" w:eastAsia="Amiri" w:cs="Amiri"/>
          <w:color w:val="111111"/>
          <w:sz w:val="28"/>
          <w:sz w:val="28"/>
          <w:szCs w:val="28"/>
          <w:rtl w:val="true"/>
          <w:lang w:bidi="ar-SA"/>
        </w:rPr>
        <w:t xml:space="preserve">ومن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ابي عبيدتهم والاعور الزاني</w:t>
      </w:r>
    </w:p>
    <w:p>
      <w:pPr>
        <w:pStyle w:val="BookText"/>
        <w:rPr/>
      </w:pPr>
      <w:r>
        <w:rPr>
          <w:rFonts w:ascii="Amiri" w:hAnsi="Amiri" w:eastAsia="Amiri" w:cs="Amiri"/>
          <w:color w:val="111111"/>
          <w:sz w:val="28"/>
          <w:sz w:val="28"/>
          <w:szCs w:val="28"/>
          <w:rtl w:val="true"/>
          <w:lang w:bidi="ar-SA"/>
        </w:rPr>
        <w:t xml:space="preserve">ظلّوايديرونها ما بينهم سفهاً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 الكؤوس على غوغا شنئان</w:t>
      </w:r>
    </w:p>
    <w:p>
      <w:pPr>
        <w:pStyle w:val="BookText"/>
        <w:rPr/>
      </w:pPr>
      <w:r>
        <w:rPr>
          <w:rFonts w:ascii="Amiri" w:hAnsi="Amiri" w:eastAsia="Amiri" w:cs="Amiri"/>
          <w:color w:val="111111"/>
          <w:sz w:val="28"/>
          <w:sz w:val="28"/>
          <w:szCs w:val="28"/>
          <w:rtl w:val="true"/>
          <w:lang w:bidi="ar-SA"/>
        </w:rPr>
        <w:t xml:space="preserve">هذا يناولها هذا وذاك اذا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كانها كرّة فى وسط الميدان</w:t>
      </w:r>
    </w:p>
    <w:p>
      <w:pPr>
        <w:pStyle w:val="Heading2"/>
        <w:numPr>
          <w:ilvl w:val="1"/>
          <w:numId w:val="1"/>
        </w:numPr>
        <w:rPr/>
      </w:pPr>
      <w:bookmarkStart w:id="42" w:name="__RefHeading___Toc15475004_2142443653"/>
      <w:bookmarkStart w:id="43" w:name="_Toc15"/>
      <w:bookmarkEnd w:id="42"/>
      <w:r>
        <w:rPr>
          <w:rtl w:val="true"/>
        </w:rPr>
        <w:t>فصل فی اصحاب العقبة وخبر البعير</w:t>
      </w:r>
      <w:bookmarkEnd w:id="43"/>
    </w:p>
    <w:p>
      <w:pPr>
        <w:pStyle w:val="BookText"/>
        <w:rPr/>
      </w:pPr>
      <w:r>
        <w:rPr>
          <w:rFonts w:ascii="Amiri" w:hAnsi="Amiri" w:eastAsia="Amiri" w:cs="Amiri"/>
          <w:color w:val="111111"/>
          <w:sz w:val="28"/>
          <w:sz w:val="28"/>
          <w:szCs w:val="28"/>
          <w:rtl w:val="true"/>
          <w:lang w:bidi="ar-SA"/>
        </w:rPr>
        <w:t>عمار وحذيفة انه نزل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هَمُّوا بِما لَمْ يَنالُوا وَ ما نَقَمُوا إِلا أَنْ أَغْناهُمُ الله وَ رَسُولُهُ مِنْ فَضْلِهِ فَإِنْ يَتُوبُوا يَكُ خَيْراً هُمْ وَإِنْ يَتَوَلَّوْا يُعَذِّبْهُمُ اللهُ عَذاباً أَليماً فِي الدُّنْيا وَ الْآخِرَةِ وَ ما هُمْ فِي الْأَرْضِ مِنْ وَلِيٍّ وَ لا نَصير</w:t>
      </w:r>
      <w:r>
        <w:rPr>
          <w:rStyle w:val="FootnoteAnchor"/>
          <w:rtl w:val="true"/>
        </w:rPr>
        <w:footnoteReference w:id="268"/>
      </w:r>
      <w:r>
        <w:rPr>
          <w:rFonts w:ascii="Amiri" w:hAnsi="Amiri" w:eastAsia="Amiri" w:cs="Amiri"/>
          <w:color w:val="111111"/>
          <w:sz w:val="28"/>
          <w:sz w:val="28"/>
          <w:szCs w:val="28"/>
          <w:rtl w:val="true"/>
          <w:lang w:bidi="ar-SA"/>
        </w:rPr>
        <w:t>في اصحاب العقبة</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جريح وابن جبير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ابْتَغَوُا الْفِتْنَةَ مِنْ قَبْلُ وَ قَلَّبُوا لَكَ الْأُمُورَ حَتَّى جاءَ الْحَقُّ وَ ظَهَرَ أَمْرُ اللهَ وَ هُمْ كَارِهُون</w:t>
      </w:r>
      <w:r>
        <w:rPr>
          <w:rStyle w:val="FootnoteAnchor"/>
          <w:rtl w:val="true"/>
        </w:rPr>
        <w:footnoteReference w:id="269"/>
      </w:r>
      <w:r>
        <w:rPr>
          <w:rFonts w:ascii="Amiri" w:hAnsi="Amiri" w:eastAsia="Amiri" w:cs="Amiri"/>
          <w:color w:val="111111"/>
          <w:sz w:val="28"/>
          <w:sz w:val="28"/>
          <w:szCs w:val="28"/>
          <w:rtl w:val="true"/>
          <w:lang w:bidi="ar-SA"/>
        </w:rPr>
        <w:t>في اصحاب العقبة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ابن کیسان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يَحْذَرُ المُنافِقُونَ أَنْ تُنَزَّلَ عَلَيْهِمْ سُورَةٌ تُنَبِّئُهُمْ بِما في قُلُوبِهِمْ قُلِ اسْتَهْزِؤُا إِنَّ اللهَ مُخْرِجٌ ما تَحْذَرُونَ وَ لَئِنْ سَأَلْتَهُمْ لَيَقُولُنَّ إِنَّما كُنَّا نَخُوضُ وَنَلْعَبُ قُلْ أَ بِالله وَ آيَاتِهِ وَ رَسُولِهِ كُنتُمْ تَسْتَهْزِؤُنَ لا تَعْتَذِرُوا قَدْ كَفَرْتُمْ بَعْدَ إِيمَانِكُمْ إِنْ نَعْفُ عَنْ طائِفَةٍ مِنْكُمْ نُعَذِّبْ طَائِفَةٌ بِأَنَّهُمْ كَانُوا مُجْرِمِينَ</w:t>
      </w:r>
      <w:r>
        <w:rPr>
          <w:rStyle w:val="FootnoteAnchor"/>
          <w:rtl w:val="true"/>
        </w:rPr>
        <w:footnoteReference w:id="270"/>
      </w:r>
      <w:r>
        <w:rPr>
          <w:rFonts w:ascii="Amiri" w:hAnsi="Amiri" w:eastAsia="Amiri" w:cs="Amiri"/>
          <w:color w:val="111111"/>
          <w:sz w:val="28"/>
          <w:sz w:val="28"/>
          <w:szCs w:val="28"/>
          <w:rtl w:val="true"/>
          <w:lang w:bidi="ar-SA"/>
        </w:rPr>
        <w:t>نزلت في اصحاب العقبة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مقاتل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َكانُوا عَاهَدُوا اللهَ مِنْ قَبْلُ لا يُوَلُّونَ الْأَدْبَارَ وَ كانَ عَهْدُ اللهَ مَسْؤُل</w:t>
      </w:r>
      <w:r>
        <w:rPr>
          <w:rStyle w:val="FootnoteAnchor"/>
          <w:rtl w:val="true"/>
        </w:rPr>
        <w:footnoteReference w:id="271"/>
      </w:r>
      <w:r>
        <w:rPr>
          <w:rFonts w:ascii="Amiri" w:hAnsi="Amiri" w:eastAsia="Amiri" w:cs="Amiri"/>
          <w:color w:val="111111"/>
          <w:sz w:val="28"/>
          <w:sz w:val="28"/>
          <w:szCs w:val="28"/>
          <w:rtl w:val="true"/>
          <w:lang w:bidi="ar-SA"/>
        </w:rPr>
        <w:t>نزلت في اصحاب العقبة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يَحْذَرُ المُنافِقُونَ </w:t>
      </w:r>
      <w:r>
        <w:rPr>
          <w:rStyle w:val="FootnoteAnchor"/>
          <w:rtl w:val="true"/>
        </w:rPr>
        <w:footnoteReference w:id="272"/>
      </w:r>
      <w:r>
        <w:rPr>
          <w:rFonts w:ascii="Amiri" w:hAnsi="Amiri" w:eastAsia="Amiri" w:cs="Amiri"/>
          <w:color w:val="111111"/>
          <w:sz w:val="28"/>
          <w:sz w:val="28"/>
          <w:szCs w:val="28"/>
          <w:rtl w:val="true"/>
          <w:lang w:bidi="ar-SA"/>
        </w:rPr>
        <w:t>نزلت يوم العقبة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يَكْفُرُونَ بِالله وَ رُسُلِهِ</w:t>
      </w:r>
      <w:r>
        <w:rPr>
          <w:rStyle w:val="FootnoteAnchor"/>
          <w:rtl w:val="true"/>
        </w:rPr>
        <w:footnoteReference w:id="273"/>
      </w:r>
      <w:r>
        <w:rPr>
          <w:rFonts w:ascii="Amiri" w:hAnsi="Amiri" w:eastAsia="Amiri" w:cs="Amiri"/>
          <w:color w:val="111111"/>
          <w:sz w:val="28"/>
          <w:sz w:val="28"/>
          <w:szCs w:val="28"/>
          <w:rtl w:val="true"/>
          <w:lang w:bidi="ar-SA"/>
        </w:rPr>
        <w:t>نزلت في اصحاب العقبة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نَزَلَت بِساحَتِهم</w:t>
      </w:r>
      <w:r>
        <w:rPr>
          <w:rStyle w:val="FootnoteAnchor"/>
          <w:rtl w:val="true"/>
        </w:rPr>
        <w:footnoteReference w:id="274"/>
      </w:r>
      <w:r>
        <w:rPr>
          <w:rFonts w:ascii="Amiri" w:hAnsi="Amiri" w:eastAsia="Amiri" w:cs="Amiri"/>
          <w:color w:val="111111"/>
          <w:sz w:val="28"/>
          <w:sz w:val="28"/>
          <w:szCs w:val="28"/>
          <w:rtl w:val="true"/>
          <w:lang w:bidi="ar-SA"/>
        </w:rPr>
        <w:t>نزلت فيهم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بابويه فى الخصال وفى الامتحان وابن جرير الطبرى فى المسترشد وابان بن عثمان </w:t>
      </w:r>
      <w:r>
        <w:rPr>
          <w:rStyle w:val="FootnoteAnchor"/>
          <w:rtl w:val="true"/>
        </w:rPr>
        <w:footnoteReference w:id="275"/>
      </w:r>
      <w:r>
        <w:rPr>
          <w:rFonts w:ascii="Amiri" w:hAnsi="Amiri" w:eastAsia="Amiri" w:cs="Amiri"/>
          <w:color w:val="111111"/>
          <w:sz w:val="28"/>
          <w:sz w:val="28"/>
          <w:szCs w:val="28"/>
          <w:rtl w:val="true"/>
          <w:lang w:bidi="ar-SA"/>
        </w:rPr>
        <w:t xml:space="preserve">في كتابه ومحمّد بن اسحاق والزجاج والكلبى والواقدى والزهرى باسانيدهم عن ابي ذر وعمار وحذيفة وابى الطفيل 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ان يسبقه احد عقبة ابرس ويقال اسمها عقبة ذي قيق</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فامرني ان اقعد فى اصلها فانظر من يمر واخبره </w:t>
      </w:r>
    </w:p>
    <w:p>
      <w:pPr>
        <w:pStyle w:val="BookText"/>
        <w:rPr/>
      </w:pPr>
      <w:r>
        <w:rPr>
          <w:rFonts w:ascii="IRNazanin" w:hAnsi="IRNazanin" w:eastAsia="IRNazanin"/>
          <w:color w:val="111111"/>
          <w:sz w:val="28"/>
          <w:sz w:val="28"/>
          <w:szCs w:val="28"/>
          <w:rtl w:val="true"/>
          <w:lang w:bidi="fa-IR"/>
        </w:rPr>
        <w:t xml:space="preserve">وفى تفسير الامام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حذيفة ان اقول لاكبر صخرها ان رسول يأمرك ان تنفرجى حتى ادخل جوفک و انظر منک المارّين فاديت الرسالة ودخلت الصخرة ورايت الاربعة عشر على جمالهم متلثمين ثم انفجرت الصخرة فحوّله الله مثل طائر فطار في الهواء محلقا فاخبره بما كان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فانهض بنا انت وسلمان وعمار وتوكلوا على الله فوجدوا فوق الطريق حجارة فى دباب فدحرجوها من فوق لينفروا الناقة برسول الله فلما قربت الدباب من ناقة رسول الله ارتفعت ارتفاعا عظيما فجاوزت ناقته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خبر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حرجوا الدباب بين قوائم الناقة فذعرت وكادت ان ينفر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فصاح بها اسكنى فليس عليك بأس فسكنت فكانت ليلة ظلمائ 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تخف على منهم احدا فاخذت الارض باخفاف رواحلهم فصاح بهم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عرفت جمالهم 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ادعوهم بامائهم فدعاهم فلم تجيبوه وهرولوا بجمالهم فنادى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لجمالهم بالوقف فوقفت فنزلوا عنها فتجاوز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المضيق وهم على راسه شاهرين سيوفهم فوقف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وقفة فادركته الصحابة فانسلوا في بينهم فعنفهم الناس للمخالفة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يبلغنا المنادى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ابى الحارثة عن أبي ذر كان عمار آخذا بحظام الناقة وحذيفة خلفها فحمل القوم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مضيق وكانا يذبان عنه</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مسند الانصار عن احمد في حديث حذيفة كان اصحاب العقبة اربعة عشر رجلاً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جابر عن ابی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العقبة اربعة عشر رجلاً ابوالشرور وابو الدواهي وابو الحارث وعمرو وابن عوف وسعد وابوسفيان وابنه وفعلة والفعيل وابو الاعور السلمى وابو قتادة الانصارى والمغيرة بن شعبة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روى عمار وحذيفة انه كان فيهم ابو عبيدة وسالم مولى أبي حذيفة وخالد ولم يذكر الفعيل ولا ابا سفيان ولا قتادة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حديث آخر عن حذيفة ذكرهم سوى الفعيل وسالم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الاعمش كانوا خمسة رجلا وذكر الجماعة مع سالم والفعيل ومحمّد بن مسلمة ولم يذكر خالدا ولا ابا سفيان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محمّد بن حمران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وجدنا في كتاب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اسماء اصحاب العقبة فاذا هم خمس وعشرون نفسا وذكر ابا فلان وفلان وفلان وفعلة والفعيل وابو سفيان ومعاوية وعمر </w:t>
      </w:r>
      <w:r>
        <w:rPr>
          <w:rStyle w:val="FootnoteAnchor"/>
          <w:rtl w:val="true"/>
        </w:rPr>
        <w:footnoteReference w:id="276"/>
      </w:r>
      <w:r>
        <w:rPr>
          <w:rFonts w:ascii="Amiri" w:hAnsi="Amiri" w:eastAsia="Amiri" w:cs="Amiri"/>
          <w:color w:val="111111"/>
          <w:sz w:val="28"/>
          <w:sz w:val="28"/>
          <w:szCs w:val="28"/>
          <w:rtl w:val="true"/>
          <w:lang w:bidi="ar-SA"/>
        </w:rPr>
        <w:t>وابوالاعور وسعد وسعيد وخالد بن وليد وخالد بن عرفة والحكم ابن ابى العاص ومروان والاشعث ابن قيس وجرير بن عبدالله البجلي وابو حذيفة مولى سالم وابوهريرة وابو موسى وابو عبيدة وعبد الرحمن وابو قتادة وسالم والمغيرة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حديث عمار وحذيفة قلت افلا تضرب رقابهم؟</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اكره ان يتحدث الناس ان محمّدا استنصر بقوم حتى اذا استظهر على اصحابه قتلهم ولكن الله اخبرني بخبر القوم وسماهم لي انطلق فادع الى الذين في ذلك الخباء فكانوا خمسة عشر رجلا فانطلق القوم معى فلما نظر اليهم استرجع وقال ما حملكم </w:t>
      </w:r>
    </w:p>
    <w:p>
      <w:pPr>
        <w:pStyle w:val="BookText"/>
        <w:rPr/>
      </w:pPr>
      <w:r>
        <w:rPr>
          <w:rFonts w:ascii="Amiri" w:hAnsi="Amiri" w:eastAsia="Amiri" w:cs="Amiri"/>
          <w:color w:val="111111"/>
          <w:sz w:val="28"/>
          <w:sz w:val="28"/>
          <w:szCs w:val="28"/>
          <w:rtl w:val="true"/>
          <w:lang w:bidi="ar-SA"/>
        </w:rPr>
        <w:t>على هذا الفعل العظيم؟ وذكر عن كلب واحد منهم قوله وعنفهم فكانوا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لم نومن بك قبل الساعة يقينا وظننا ان الله لا يطلعك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فجعل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اضغانهم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 الاصبغ بن نباتة انه قال ارادوا والله قتل محمّد فلما رآهم رسول الله قال منافقون الى يوم القيامة اما انت يا اول فما اوقفك هذا الموقف؟</w:t>
      </w:r>
    </w:p>
    <w:p>
      <w:pPr>
        <w:pStyle w:val="BookText"/>
        <w:rPr/>
      </w:pPr>
      <w:r>
        <w:rPr>
          <w:rFonts w:ascii="IRNazanin" w:hAnsi="IRNazanin" w:eastAsia="IRNazanin"/>
          <w:color w:val="111111"/>
          <w:sz w:val="28"/>
          <w:sz w:val="28"/>
          <w:szCs w:val="28"/>
          <w:rtl w:val="true"/>
          <w:lang w:bidi="fa-IR"/>
        </w:rPr>
        <w:t>قال آخیت بینی و بین زفر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اوقفك ههنا؟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برح الخفاء يا رسول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یا فعيل ما اوقفک؟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خفت فوت المطى فسبقت براحلتى من </w:t>
      </w:r>
      <w:r>
        <w:rPr>
          <w:rStyle w:val="FootnoteAnchor"/>
          <w:rtl w:val="true"/>
        </w:rPr>
        <w:footnoteReference w:id="277"/>
      </w:r>
      <w:r>
        <w:rPr>
          <w:rFonts w:ascii="IRNazanin" w:hAnsi="IRNazanin" w:eastAsia="IRNazanin"/>
          <w:color w:val="111111"/>
          <w:sz w:val="28"/>
          <w:sz w:val="28"/>
          <w:szCs w:val="28"/>
          <w:rtl w:val="true"/>
          <w:lang w:bidi="fa-IR"/>
        </w:rPr>
        <w:t xml:space="preserve">ووقعت اصبح بجمل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وانت يا ثالث </w:t>
      </w:r>
      <w:r>
        <w:rPr>
          <w:rStyle w:val="FootnoteAnchor"/>
          <w:rtl w:val="true"/>
        </w:rPr>
        <w:footnoteReference w:id="279"/>
      </w:r>
      <w:r>
        <w:rPr>
          <w:rFonts w:ascii="IRNazanin" w:hAnsi="IRNazanin" w:eastAsia="IRNazanin"/>
          <w:color w:val="111111"/>
          <w:sz w:val="28"/>
          <w:sz w:val="28"/>
          <w:szCs w:val="28"/>
          <w:rtl w:val="true"/>
          <w:lang w:bidi="fa-IR"/>
        </w:rPr>
        <w:t>ما اوقفک؟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يارسول الله ان الثانی امرنی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فعيل اما انت فروثة حمار خير منک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واما انت يا نعمان فجيفة على الصراط ملقى تطأك المنافقون باقدامهم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انتم فمنافقون الى يوم القيامة</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اسحاق عن عمرو بن عبيد عن الحسن عن عطية العوفی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مسجد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رجل قد تسجى بثوبه وحوله جماعة فسألتهم عن شيئ فلم يعرفون </w:t>
      </w:r>
    </w:p>
    <w:p>
      <w:pPr>
        <w:pStyle w:val="BookText"/>
        <w:rPr/>
      </w:pPr>
      <w:r>
        <w:rPr>
          <w:rFonts w:ascii="IRNazanin" w:hAnsi="IRNazanin" w:eastAsia="IRNazanin"/>
          <w:color w:val="111111"/>
          <w:sz w:val="28"/>
          <w:sz w:val="28"/>
          <w:szCs w:val="28"/>
          <w:rtl w:val="true"/>
          <w:lang w:bidi="fa-IR"/>
        </w:rPr>
        <w:t xml:space="preserve">فقلت یا اصحاب محمّد تظنوا </w:t>
      </w:r>
      <w:r>
        <w:rPr>
          <w:rStyle w:val="FootnoteAnchor"/>
          <w:rtl w:val="true"/>
        </w:rPr>
        <w:footnoteReference w:id="280"/>
      </w:r>
      <w:r>
        <w:rPr>
          <w:rFonts w:ascii="Amiri" w:hAnsi="Amiri" w:eastAsia="Amiri" w:cs="Amiri"/>
          <w:color w:val="111111"/>
          <w:sz w:val="28"/>
          <w:sz w:val="28"/>
          <w:szCs w:val="28"/>
          <w:rtl w:val="true"/>
          <w:lang w:bidi="ar-SA"/>
        </w:rPr>
        <w:t xml:space="preserve">على بالعلم فكشف المسجّى ثوبه عن وجهه فاذا شيخ ابيض الراس واللحية فقال عن اى امر الامة تسأل فوالله ما زالت هذه الامة مكبوبة على وجهها مذ قبض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وايم الله بقيت الى يوم الجمعة </w:t>
      </w:r>
      <w:r>
        <w:rPr>
          <w:rStyle w:val="FootnoteAnchor"/>
          <w:rtl w:val="true"/>
        </w:rPr>
        <w:footnoteReference w:id="281"/>
      </w:r>
      <w:r>
        <w:rPr>
          <w:rFonts w:ascii="Amiri" w:hAnsi="Amiri" w:eastAsia="Amiri" w:cs="Amiri"/>
          <w:color w:val="111111"/>
          <w:sz w:val="28"/>
          <w:sz w:val="28"/>
          <w:szCs w:val="28"/>
          <w:rtl w:val="true"/>
          <w:lang w:bidi="ar-SA"/>
        </w:rPr>
        <w:t xml:space="preserve">لا يؤمن </w:t>
      </w:r>
      <w:r>
        <w:rPr>
          <w:rStyle w:val="FootnoteAnchor"/>
          <w:rtl w:val="true"/>
        </w:rPr>
        <w:footnoteReference w:id="282"/>
      </w:r>
      <w:r>
        <w:rPr>
          <w:rFonts w:ascii="Amiri" w:hAnsi="Amiri" w:eastAsia="Amiri" w:cs="Amiri"/>
          <w:color w:val="111111"/>
          <w:sz w:val="28"/>
          <w:sz w:val="28"/>
          <w:szCs w:val="28"/>
          <w:rtl w:val="true"/>
          <w:lang w:bidi="ar-SA"/>
        </w:rPr>
        <w:t>مقاما اقتل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فسمعته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الاهلک اهل العقبة الاهلك اهل العقبة الا هلك اهل العقبة الا ابعدهم الله والله ما اساء عليهم انها اساء على من يهلكون من امة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كان يوم الاربعا رأيت الناس يموجون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بالكم؟ قالوا مات سيّد المسلمين ابى بن كعب</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ستر الله على هذا المسلم حيث لم تقم ذاك المقام</w:t>
      </w:r>
    </w:p>
    <w:p>
      <w:pPr>
        <w:pStyle w:val="BookText"/>
        <w:rPr/>
      </w:pPr>
      <w:r>
        <w:rPr>
          <w:rFonts w:ascii="Amiri" w:hAnsi="Amiri" w:eastAsia="Amiri" w:cs="Amiri"/>
          <w:color w:val="111111"/>
          <w:sz w:val="28"/>
          <w:sz w:val="28"/>
          <w:szCs w:val="28"/>
          <w:rtl w:val="true"/>
          <w:lang w:bidi="ar-SA"/>
        </w:rPr>
        <w:t>العوني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ويعسوب دين الله في حومة الوغى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خاض اهل النكث والغدرات</w:t>
      </w:r>
    </w:p>
    <w:p>
      <w:pPr>
        <w:pStyle w:val="BookText"/>
        <w:rPr/>
      </w:pPr>
      <w:r>
        <w:rPr>
          <w:rFonts w:ascii="Amiri" w:hAnsi="Amiri" w:eastAsia="Amiri" w:cs="Amiri"/>
          <w:color w:val="111111"/>
          <w:sz w:val="28"/>
          <w:sz w:val="28"/>
          <w:szCs w:val="28"/>
          <w:rtl w:val="true"/>
          <w:lang w:bidi="ar-SA"/>
        </w:rPr>
        <w:t xml:space="preserve">اذا ولوالادبار كافح مق مقبلا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ترد الرايات منهزمات</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خاف من عمر ولا هاب مرحبا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استعظم الاحزاب مجتمعات </w:t>
      </w:r>
    </w:p>
    <w:p>
      <w:pPr>
        <w:pStyle w:val="BookText"/>
        <w:rPr/>
      </w:pPr>
      <w:r>
        <w:rPr>
          <w:rFonts w:ascii="Amiri" w:hAnsi="Amiri" w:eastAsia="Amiri" w:cs="Amiri"/>
          <w:color w:val="111111"/>
          <w:sz w:val="28"/>
          <w:sz w:val="28"/>
          <w:szCs w:val="28"/>
          <w:rtl w:val="true"/>
          <w:lang w:bidi="ar-SA"/>
        </w:rPr>
        <w:t xml:space="preserve">ولا هو ممن يقرّ </w:t>
      </w:r>
      <w:r>
        <w:rPr>
          <w:rStyle w:val="FootnoteAnchor"/>
          <w:rtl w:val="true"/>
        </w:rPr>
        <w:footnoteReference w:id="283"/>
      </w:r>
      <w:r>
        <w:rPr>
          <w:rFonts w:ascii="Amiri" w:hAnsi="Amiri" w:eastAsia="Amiri" w:cs="Amiri"/>
          <w:color w:val="111111"/>
          <w:sz w:val="28"/>
          <w:sz w:val="28"/>
          <w:szCs w:val="28"/>
          <w:rtl w:val="true"/>
          <w:lang w:bidi="ar-SA"/>
        </w:rPr>
        <w:t xml:space="preserve">واثبتهم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طلبوه مرّة بهناة</w:t>
      </w:r>
    </w:p>
    <w:p>
      <w:pPr>
        <w:pStyle w:val="BookText"/>
        <w:rPr/>
      </w:pPr>
      <w:r>
        <w:rPr>
          <w:rFonts w:ascii="Amiri" w:hAnsi="Amiri" w:eastAsia="Amiri" w:cs="Amiri"/>
          <w:color w:val="111111"/>
          <w:sz w:val="28"/>
          <w:sz w:val="28"/>
          <w:szCs w:val="28"/>
          <w:rtl w:val="true"/>
          <w:lang w:bidi="ar-SA"/>
        </w:rPr>
        <w:t>الناشي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فبات محمّد فى الليل يسرى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طرحت لناقته ذباب </w:t>
      </w:r>
      <w:r>
        <w:rPr>
          <w:rStyle w:val="FootnoteAnchor"/>
          <w:rtl w:val="true"/>
        </w:rPr>
        <w:footnoteReference w:id="284"/>
      </w:r>
    </w:p>
    <w:p>
      <w:pPr>
        <w:pStyle w:val="BookText"/>
        <w:rPr/>
      </w:pPr>
      <w:r>
        <w:rPr>
          <w:rFonts w:ascii="Amiri" w:hAnsi="Amiri" w:eastAsia="Amiri" w:cs="Amiri"/>
          <w:color w:val="111111"/>
          <w:sz w:val="28"/>
          <w:sz w:val="28"/>
          <w:szCs w:val="28"/>
          <w:rtl w:val="true"/>
          <w:lang w:bidi="ar-SA"/>
        </w:rPr>
        <w:t xml:space="preserve">فولوا عنه حين غدا سليما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فضمهم المغاير والشعاب</w:t>
      </w:r>
    </w:p>
    <w:p>
      <w:pPr>
        <w:pStyle w:val="BookText"/>
        <w:rPr/>
      </w:pPr>
      <w:r>
        <w:rPr>
          <w:rFonts w:ascii="Amiri" w:hAnsi="Amiri" w:eastAsia="Amiri" w:cs="Amiri"/>
          <w:color w:val="111111"/>
          <w:sz w:val="28"/>
          <w:sz w:val="28"/>
          <w:szCs w:val="28"/>
          <w:rtl w:val="true"/>
          <w:lang w:bidi="ar-SA"/>
        </w:rPr>
        <w:t>فاحدق بالنبيّ بارض حون</w:t>
      </w:r>
      <w:r>
        <w:rPr>
          <w:rStyle w:val="FootnoteAnchor"/>
          <w:rtl w:val="true"/>
        </w:rPr>
        <w:footnoteReference w:id="2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حواليه الحقيبة والحقاب</w:t>
      </w:r>
    </w:p>
    <w:p>
      <w:pPr>
        <w:pStyle w:val="BookText"/>
        <w:rPr/>
      </w:pPr>
      <w:r>
        <w:rPr>
          <w:rFonts w:ascii="Amiri" w:hAnsi="Amiri" w:eastAsia="Amiri" w:cs="Amiri"/>
          <w:color w:val="111111"/>
          <w:sz w:val="28"/>
          <w:sz w:val="28"/>
          <w:szCs w:val="28"/>
          <w:rtl w:val="true"/>
          <w:lang w:bidi="ar-SA"/>
        </w:rPr>
        <w:t xml:space="preserve">وأسماهم لطائفة وفيهم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حذيفة ظل سعيهم وخابوا </w:t>
      </w:r>
      <w:r>
        <w:rPr>
          <w:rStyle w:val="FootnoteAnchor"/>
          <w:rtl w:val="true"/>
        </w:rPr>
        <w:footnoteReference w:id="286"/>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الا اكتموا الاسماء عنهم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فقاموا بالوصیة واستجابوا </w:t>
      </w:r>
    </w:p>
    <w:p>
      <w:pPr>
        <w:pStyle w:val="BookText"/>
        <w:rPr/>
      </w:pPr>
      <w:r>
        <w:rPr>
          <w:rFonts w:ascii="IRNazanin" w:hAnsi="IRNazanin" w:eastAsia="IRNazanin"/>
          <w:color w:val="111111"/>
          <w:sz w:val="28"/>
          <w:sz w:val="28"/>
          <w:szCs w:val="28"/>
          <w:rtl w:val="true"/>
          <w:lang w:bidi="fa-IR"/>
        </w:rPr>
        <w:t xml:space="preserve">منصور ابن حماد </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هم الذين نافقوا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محمّدا وفارقوا</w:t>
      </w:r>
    </w:p>
    <w:p>
      <w:pPr>
        <w:pStyle w:val="BookText"/>
        <w:rPr/>
      </w:pPr>
      <w:r>
        <w:rPr>
          <w:rFonts w:ascii="Amiri" w:hAnsi="Amiri" w:eastAsia="Amiri" w:cs="Amiri"/>
          <w:color w:val="111111"/>
          <w:sz w:val="28"/>
          <w:sz w:val="28"/>
          <w:szCs w:val="28"/>
          <w:rtl w:val="true"/>
          <w:lang w:bidi="ar-SA"/>
        </w:rPr>
        <w:t xml:space="preserve">و صيه ووافقوا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صدّ عنه وسرا</w:t>
      </w:r>
    </w:p>
    <w:p>
      <w:pPr>
        <w:pStyle w:val="BookText"/>
        <w:rPr/>
      </w:pPr>
      <w:r>
        <w:rPr>
          <w:rFonts w:ascii="IRNazanin" w:hAnsi="IRNazanin" w:eastAsia="IRNazanin"/>
          <w:color w:val="111111"/>
          <w:sz w:val="28"/>
          <w:sz w:val="28"/>
          <w:szCs w:val="28"/>
          <w:rtl w:val="true"/>
          <w:lang w:bidi="fa-IR"/>
        </w:rPr>
        <w:t xml:space="preserve">حسبک یوم العقبة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قصه مشعبه</w:t>
      </w:r>
    </w:p>
    <w:p>
      <w:pPr>
        <w:pStyle w:val="BookText"/>
        <w:rPr/>
      </w:pPr>
      <w:r>
        <w:rPr>
          <w:rFonts w:ascii="Amiri" w:hAnsi="Amiri" w:eastAsia="Amiri" w:cs="Amiri"/>
          <w:color w:val="111111"/>
          <w:sz w:val="28"/>
          <w:sz w:val="28"/>
          <w:szCs w:val="28"/>
          <w:rtl w:val="true"/>
          <w:lang w:bidi="ar-SA"/>
        </w:rPr>
        <w:t xml:space="preserve">وفعله ما اعجبه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كافيه من اكتفى وغيره</w:t>
      </w:r>
    </w:p>
    <w:p>
      <w:pPr>
        <w:pStyle w:val="BookText"/>
        <w:rPr/>
      </w:pPr>
      <w:r>
        <w:rPr>
          <w:rFonts w:ascii="Amiri" w:hAnsi="Amiri" w:eastAsia="Amiri" w:cs="Amiri"/>
          <w:color w:val="111111"/>
          <w:sz w:val="28"/>
          <w:sz w:val="28"/>
          <w:szCs w:val="28"/>
          <w:rtl w:val="true"/>
          <w:lang w:bidi="ar-SA"/>
        </w:rPr>
        <w:t xml:space="preserve">عمّا لكم ثالث اهل العقبة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فجات مما رامه و ارتقبه</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رام بخير المرسلين احمد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لعين يحسن منكر </w:t>
      </w:r>
      <w:r>
        <w:rPr>
          <w:rStyle w:val="FootnoteAnchor"/>
          <w:rtl w:val="true"/>
        </w:rPr>
        <w:footnoteReference w:id="288"/>
      </w:r>
      <w:bookmarkStart w:id="44" w:name="pg15899_217304"/>
    </w:p>
    <w:p>
      <w:pPr>
        <w:pStyle w:val="Heading2"/>
        <w:numPr>
          <w:ilvl w:val="1"/>
          <w:numId w:val="1"/>
        </w:numPr>
        <w:rPr/>
      </w:pPr>
      <w:bookmarkStart w:id="45" w:name="__RefHeading___Toc15475006_2142443653"/>
      <w:bookmarkStart w:id="46" w:name="_Toc16"/>
      <w:bookmarkEnd w:id="44"/>
      <w:bookmarkEnd w:id="45"/>
      <w:r>
        <w:rPr>
          <w:rtl w:val="true"/>
        </w:rPr>
        <w:t>فصل</w:t>
      </w:r>
      <w:r>
        <w:rPr>
          <w:rtl w:val="true"/>
        </w:rPr>
        <w:t xml:space="preserve">: </w:t>
      </w:r>
      <w:r>
        <w:rPr>
          <w:rtl w:val="true"/>
        </w:rPr>
        <w:t xml:space="preserve">فى كتمانهم وصيّة النبيّ </w:t>
      </w:r>
      <w:r>
        <w:rPr>
          <w:rtl w:val="true"/>
        </w:rPr>
        <w:t>(</w:t>
      </w:r>
      <w:r>
        <w:rPr>
          <w:rtl w:val="true"/>
        </w:rPr>
        <w:t>صَلَّى اللّه عَلَيْهِ وَآلِهِ وَسَلَّمَ‏</w:t>
      </w:r>
      <w:r>
        <w:rPr>
          <w:rtl w:val="true"/>
        </w:rPr>
        <w:t>)</w:t>
      </w:r>
      <w:bookmarkEnd w:id="46"/>
    </w:p>
    <w:p>
      <w:pPr>
        <w:pStyle w:val="BookText"/>
        <w:rPr/>
      </w:pPr>
      <w:r>
        <w:rPr>
          <w:rFonts w:ascii="Amiri" w:hAnsi="Amiri" w:eastAsia="Amiri" w:cs="Amiri"/>
          <w:color w:val="111111"/>
          <w:sz w:val="28"/>
          <w:sz w:val="28"/>
          <w:szCs w:val="28"/>
          <w:rtl w:val="true"/>
          <w:lang w:bidi="ar-SA"/>
        </w:rPr>
        <w:t xml:space="preserve">عن الباقر محمّد بن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نزل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 لِلنَّاسِ حُبُّ الشَّهَواتِ مِنَ النِّساءِ وَ الْبَنِينَ وَ الْقَناطِيرِ المُقَنْطَرَةِ مِنَ الذَّهَبِ وَالْفِضَّةِ وَ الْخَيْلِ الْمُسَوَّمَةِ وَ الْأَنْعَامِ وَ الْحَرْثِ ذلِكَ مَتاعُ الحَياةِ الدُّنْيا وَ اللهُ عِنْدَهُ حُسْنُ المَآب</w:t>
      </w:r>
      <w:r>
        <w:rPr>
          <w:rStyle w:val="FootnoteAnchor"/>
          <w:rtl w:val="true"/>
        </w:rPr>
        <w:footnoteReference w:id="289"/>
      </w:r>
      <w:r>
        <w:rPr>
          <w:rFonts w:ascii="Amiri" w:hAnsi="Amiri" w:eastAsia="Amiri" w:cs="Amiri"/>
          <w:color w:val="111111"/>
          <w:sz w:val="28"/>
          <w:sz w:val="28"/>
          <w:szCs w:val="28"/>
          <w:rtl w:val="true"/>
          <w:lang w:bidi="ar-SA"/>
        </w:rPr>
        <w:t xml:space="preserve">في الاول والثاني ومن اتبعهم بطلب الملك وتركوا وصية النبي في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كُتِبَ عَلَيْكُمْ إِذا حَضَرَ أَحَدَكُمُ المَوْتُ إِنْ تَرَكَ خَيْرًا الْوَصِيَّةُ لِلْوالِدَيْنِ وَ الْأَقْرَبِينَ بِالْمَعْرُوفِ حَقًّا عَلَى الْمُتَّقِينَ فَمَنْ بَدَّلَهُ بَعْدَ مَا سَمِعَهُ فَإِنَّا إِثْمُهُ عَلَى الَّذِينَ يُبَدِّلُونَهُ إِنَّ اللهَ سَمِيعٌ عَليم</w:t>
      </w:r>
      <w:r>
        <w:rPr>
          <w:rStyle w:val="FootnoteAnchor"/>
          <w:rtl w:val="true"/>
        </w:rPr>
        <w:footnoteReference w:id="290"/>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يُوصِيكُمُ اللَّهُ فِي أَوْلادِكُم</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البخارى عن ابن عمر 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حق امر مسلم له شيئ يوصى فيه يبيت المبيت الا وصيته مكتوبة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مات بغير وصية مات ميتة الجاهلية</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روى التاريخى انه سئل ابن عباس اوصی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ذاك؟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ابعثوا الى عليّ فادعوه فقالت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بعثت الى ابي بكر وقالت حفصة بعثت الى عمر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فاجتمعوا عنده جميعا فقلا رسول الله انصرفوا فلم یک لى حاجة اليكم فانصرفوا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روى البخارى ان عايشة ذكر عندها ان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وصيّاً فغضبت فقالت متى اوصى اليه وقد كنت مستندته الى صدری فدعى بالطشت فلقد اسحبت في حجري وما شعرت انه قد مات فمتى اوصى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فابصروا هذا التشنيع على الطاهر المطهر رويتم حديث عليّ والعباس ومنازعتهما الى ابى بكر ومرة اخرى الى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اجمعتم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انتقل من غير وصية مع حثبه عليها وايجابه لها بل الى خلاف ما امر الله تعالى واوجب على الكلفين بل نسبتموه الى موت الجاهلية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والطرفة 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بلا وصية وما احتاج الامة الى خليفة وابوبكر وصى الى عمر ولم يجوز ابوبكر ان تخرج من الدنيا بلا وصيّة ويترك الناس بلا خليفة ولا استحلّ عمر حتى جعلها شورى في ستة</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الكتاب الاعتماد عن الملك الصالح انه ناظر ابا اسحاق الاسکندرانی فقالک هل استخلف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احدا؟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الخبر المروى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 من كذب على عامدا متعمدا فليتبوء مقعده من النار صحيح؟</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فاخبرنى عما كان ابوبکر في خلافته یکاتب به عماله وكتابه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خليفة رسول الله ام من خليفة المسلمين؟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من خليفة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أليس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مضى ولم يستخلف؟ فقلا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لعله ما كان ابوبكر يكتب به الى الناس ولعله ما كان يقول من خليفة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المبرد في كامله وليس فيه انتصار مذهب ان ابابكر كتب حين ولى عمر هذا ما عهد ابوبكر خليفة رسول الله عند آخر عهده بالدنيا واول عهده بالآخرة في الحال التي يؤمن فيها الكافر ويتقى منها الفاجر ان استعملت عليكم عمر بن الخطاب فان برّ و عدل فذلک علمی به وان جار وبدّل فلا علم لى بالغيب والخير اردت ولكل امرئ ما كسبت وسيعلم الذين ظلموا الآية </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والملك الصالح ما كان يحتاج الى هذا التعسف لان الطبرى والخطيب ذكرا في تاريخهما انه لما ولى عمر قالوا له يا خليفة خليفة رسول الله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امر يطول كلما جاء آخر خليفة قالوا يا خليفة خليفة خليفة رسول الله بل انتم مؤمنون وانا اميركم فسمّى اميرالمومنين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وفى تاريخ البلاذرى ان بلالاً يقف على باب ابى بكر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علیک یا خلیفة رسول الله فلما استخلف عمر قال الصلاة يا خليفة خليفة رسول الله فقلا عمر انتم مومنون وانا اميركم فدعى اميرالمومنين </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وفى تاريخ البلاذرى وفائق الزمخشرى انه قيل لابي بكر يا خليفة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خليفة محمّد وانا بذلك راض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ابن الانبارى فى الزاهر عن ابن شهاب ان عمر بن عبد العزيز سأل ابابكر بن ابى خثيمة لأى سبب كان يكتب أبوبكر من ابوبكر خليفة رسول الله وكان عمر يكتب من خليفة ابى بكر ثم كتب من اميرالمومنين؟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عمر الى عامل العراق ابعث الى برجلين نبيلين جلدين اسألهما عن العراق واهله فبعث اليه بليد بن ربيعة وعدى بن حاتم فاناخا راحلتيهما بفناء المسجد حتى دخلا فوجدا عمر وحكى له مقالتهما ثم قال فانت الامير ونحن المومنون فاستحسن ذلك عمر وقال للناس انا امير وانتم المومنين</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وفى كتاب التعجب عن الكراجكى 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راعى الامة ومدبرها وله في له في خاصته اولاد وازواج و اقارب واشياء يتنازع فيها اهله وغيره وله حقوق تحتاج </w:t>
      </w:r>
    </w:p>
    <w:p>
      <w:pPr>
        <w:pStyle w:val="BookText"/>
        <w:rPr/>
      </w:pPr>
      <w:r>
        <w:rPr>
          <w:rFonts w:ascii="IRNazanin" w:hAnsi="IRNazanin" w:eastAsia="IRNazanin"/>
          <w:color w:val="111111"/>
          <w:sz w:val="28"/>
          <w:sz w:val="28"/>
          <w:szCs w:val="28"/>
          <w:rtl w:val="true"/>
          <w:lang w:bidi="fa-IR"/>
        </w:rPr>
        <w:t>الى ان تقضى وله دين وعدات يجب ان يقضى ولا يقوم بذلک الا وصى وهل الوصية الا مثل قوله من كنت مولاه فعليّ مولاه وقوله انت منى بمنزلة هارون من الا انه لا نبى بعدى واستنابته اياه فى اداء سورة البرائة وفي طرح الاصنام موسی وغیر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عجب امرهم انهم يعترفون 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يتولى بنفسه استخلاف من يستخلفه في امر من الامور وتامير من يأمره فى مصر من الامصار حتى انه انفذ سرية قدم عليها جعفرا فقال ان اصيب فاميركم زيد فان اصيب زيد فاميركم عبدالله بن رواحة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فانظر الى هذا الناهي </w:t>
      </w:r>
      <w:r>
        <w:rPr>
          <w:rStyle w:val="FootnoteAnchor"/>
          <w:rtl w:val="true"/>
        </w:rPr>
        <w:footnoteReference w:id="294"/>
      </w:r>
      <w:r>
        <w:rPr>
          <w:rFonts w:ascii="Amiri" w:hAnsi="Amiri" w:eastAsia="Amiri" w:cs="Amiri"/>
          <w:color w:val="111111"/>
          <w:sz w:val="28"/>
          <w:sz w:val="28"/>
          <w:szCs w:val="28"/>
          <w:rtl w:val="true"/>
          <w:lang w:bidi="ar-SA"/>
        </w:rPr>
        <w:t xml:space="preserve">والاستظهار لهذه السرية فى المصلحة ورفع التنازع واجماعهم 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اذا خرج من المدينة استخلف عليها وعلى من فيها من يقوم بمصالحهم بنهضته ويسير فيهم بعد بسيرته اشفاقا من اهمالهم وفرقا </w:t>
      </w:r>
      <w:r>
        <w:rPr>
          <w:rStyle w:val="FootnoteAnchor"/>
          <w:rtl w:val="true"/>
        </w:rPr>
        <w:footnoteReference w:id="295"/>
      </w:r>
      <w:r>
        <w:rPr>
          <w:rFonts w:ascii="IRNazanin" w:hAnsi="IRNazanin" w:eastAsia="IRNazanin"/>
          <w:color w:val="111111"/>
          <w:sz w:val="28"/>
          <w:sz w:val="28"/>
          <w:szCs w:val="28"/>
          <w:rtl w:val="true"/>
          <w:lang w:bidi="fa-IR"/>
        </w:rPr>
        <w:t>من فساد احوالهم وطلبا لمصلحتهم</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فانها اهلها </w:t>
      </w:r>
      <w:r>
        <w:rPr>
          <w:rStyle w:val="FootnoteAnchor"/>
          <w:rtl w:val="true"/>
        </w:rPr>
        <w:footnoteReference w:id="296"/>
      </w:r>
      <w:r>
        <w:rPr>
          <w:rFonts w:ascii="Amiri" w:hAnsi="Amiri" w:eastAsia="Amiri" w:cs="Amiri"/>
          <w:color w:val="111111"/>
          <w:sz w:val="28"/>
          <w:sz w:val="28"/>
          <w:szCs w:val="28"/>
          <w:rtl w:val="true"/>
          <w:lang w:bidi="ar-SA"/>
        </w:rPr>
        <w:t xml:space="preserve">بعض من قلد القيام بحسن النظر اليهم فى السياسة والتدبير مع قر المسافة بينه وبينهم وسرعة اوبته </w:t>
      </w:r>
      <w:r>
        <w:rPr>
          <w:rStyle w:val="FootnoteAnchor"/>
          <w:rtl w:val="true"/>
        </w:rPr>
        <w:footnoteReference w:id="297"/>
      </w:r>
      <w:r>
        <w:rPr>
          <w:rFonts w:ascii="Amiri" w:hAnsi="Amiri" w:eastAsia="Amiri" w:cs="Amiri"/>
          <w:color w:val="111111"/>
          <w:sz w:val="28"/>
          <w:sz w:val="28"/>
          <w:szCs w:val="28"/>
          <w:rtl w:val="true"/>
          <w:lang w:bidi="ar-SA"/>
        </w:rPr>
        <w:t>اليهم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انه عند وفاته وطمع اهل الكفر والنفاق فيهم وترقبهم لاختلاف كلمتهم وتشتت شملهم اهمل امرهم وترك الاستخلاف فيهم وحرمهم </w:t>
      </w:r>
      <w:r>
        <w:rPr>
          <w:rStyle w:val="FootnoteAnchor"/>
          <w:rtl w:val="true"/>
        </w:rPr>
        <w:footnoteReference w:id="298"/>
      </w:r>
      <w:r>
        <w:rPr>
          <w:rFonts w:ascii="Amiri" w:hAnsi="Amiri" w:eastAsia="Amiri" w:cs="Amiri"/>
          <w:color w:val="111111"/>
          <w:sz w:val="28"/>
          <w:sz w:val="28"/>
          <w:szCs w:val="28"/>
          <w:rtl w:val="true"/>
          <w:lang w:bidi="ar-SA"/>
        </w:rPr>
        <w:t xml:space="preserve">اللطف ولم يحسن النظر لهم فانعم النظر في حياته فى الامر الصغير وحرسه من التفريط واهمل عند وفاته الامر الكبير والخطر الخطير وعرّضه للتضييع وهم قد اعترفوا بان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اوصى الى عليّ بامر تركته وما خلفه مما كان في يده ثم ادعوا ان كل ما ترك صدقة لا ينظر فيها الاّ الخليفة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من العجب ان من يعترف بان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اوصى اليه بما كان له وفى يديه ويملكه ويحويه ولم يوصى اليه بامر الامة كلها ولا تعدّت وصيته الى امور تركته واهله الى غيرها وهذا قول متناقض واثم عظيم بنسبة الرسول الى الاخلال بالاهم بالاهمال الاخطر</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فالمناقضة قولهم ان جميع ما خلفه صدقة لا يورث كما يورث سواه وان فدک والعوالي صدقة ينظر فيها الخليفة بعده الذى تختاره الامة فلا يجوز ان يقبل فيه شهادة من يثبت له الوصية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فليت شعرى بما ذا اوصى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كان جميع ما خلفه صدقة لا ينظر فيها الا الخليفة واما نسبتهم له انه اخل بالاهم بكونه لم يستخلف خليفة للنظر في ذلک ولأن في </w:t>
      </w:r>
      <w:r>
        <w:rPr>
          <w:rStyle w:val="FootnoteAnchor"/>
          <w:rtl w:val="true"/>
        </w:rPr>
        <w:footnoteReference w:id="299"/>
      </w:r>
      <w:r>
        <w:rPr>
          <w:rFonts w:ascii="Amiri" w:hAnsi="Amiri" w:eastAsia="Amiri" w:cs="Amiri"/>
          <w:color w:val="111111"/>
          <w:sz w:val="28"/>
          <w:sz w:val="28"/>
          <w:szCs w:val="28"/>
          <w:rtl w:val="true"/>
          <w:lang w:bidi="ar-SA"/>
        </w:rPr>
        <w:t>المهم من حفظ الشريعة والقيام بامر الله وكل ذلك مما يختاره الامة مع المعلوم من تشعب الآراء وتعذر اتفاق الاهواء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وقال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حكم الجلد ونصف الجلد والارش والجناية ومسائل الحيض والجنابة وتزرك اوجب الامور وأوكد الفرائض وتمام الدين ونحن نشاهد </w:t>
      </w:r>
      <w:r>
        <w:rPr>
          <w:rStyle w:val="FootnoteAnchor"/>
          <w:rtl w:val="true"/>
        </w:rPr>
        <w:footnoteReference w:id="300"/>
      </w:r>
      <w:r>
        <w:rPr>
          <w:rFonts w:ascii="Amiri" w:hAnsi="Amiri" w:eastAsia="Amiri" w:cs="Amiri"/>
          <w:color w:val="111111"/>
          <w:sz w:val="28"/>
          <w:sz w:val="28"/>
          <w:szCs w:val="28"/>
          <w:rtl w:val="true"/>
          <w:lang w:bidi="ar-SA"/>
        </w:rPr>
        <w:t xml:space="preserve">الامراء والقضاة بل سائر الناس لا يسافرون مرحله </w:t>
      </w:r>
      <w:r>
        <w:rPr>
          <w:rStyle w:val="FootnoteAnchor"/>
          <w:rtl w:val="true"/>
        </w:rPr>
        <w:footnoteReference w:id="301"/>
      </w:r>
      <w:r>
        <w:rPr>
          <w:rFonts w:ascii="IRNazanin" w:hAnsi="IRNazanin" w:eastAsia="IRNazanin"/>
          <w:color w:val="111111"/>
          <w:sz w:val="28"/>
          <w:sz w:val="28"/>
          <w:szCs w:val="28"/>
          <w:rtl w:val="true"/>
          <w:lang w:bidi="fa-IR"/>
        </w:rPr>
        <w:t xml:space="preserve">الا و ولى عهد له </w:t>
      </w:r>
      <w:r>
        <w:rPr>
          <w:rStyle w:val="FootnoteAnchor"/>
          <w:rtl w:val="true"/>
        </w:rPr>
        <w:footnoteReference w:id="302"/>
      </w:r>
      <w:r>
        <w:rPr>
          <w:rFonts w:ascii="Amiri" w:hAnsi="Amiri" w:eastAsia="Amiri" w:cs="Amiri"/>
          <w:color w:val="111111"/>
          <w:sz w:val="28"/>
          <w:sz w:val="28"/>
          <w:szCs w:val="28"/>
          <w:rtl w:val="true"/>
          <w:lang w:bidi="ar-SA"/>
        </w:rPr>
        <w:t xml:space="preserve">يقوم مقامه في اموره، فالنبيّ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عصمته يحمل امر دينه وهو دين الله في سفر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العودى النيلي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وكل نبی جاء قیل وصه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مطاع وانتم للوصی عصيتم</w:t>
      </w:r>
    </w:p>
    <w:p>
      <w:pPr>
        <w:pStyle w:val="BookText"/>
        <w:rPr/>
      </w:pPr>
      <w:r>
        <w:rPr>
          <w:rFonts w:ascii="Amiri" w:hAnsi="Amiri" w:eastAsia="Amiri" w:cs="Amiri"/>
          <w:color w:val="111111"/>
          <w:sz w:val="28"/>
          <w:sz w:val="28"/>
          <w:szCs w:val="28"/>
          <w:rtl w:val="true"/>
          <w:lang w:bidi="ar-SA"/>
        </w:rPr>
        <w:t xml:space="preserve">ففعلكم فى الدين اضحى منافيا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لفعلى وامرى غير ما قد امرتم</w:t>
      </w:r>
    </w:p>
    <w:p>
      <w:pPr>
        <w:pStyle w:val="BookText"/>
        <w:rPr/>
      </w:pPr>
      <w:r>
        <w:rPr>
          <w:rFonts w:ascii="Amiri" w:hAnsi="Amiri" w:eastAsia="Amiri" w:cs="Amiri"/>
          <w:color w:val="111111"/>
          <w:sz w:val="28"/>
          <w:sz w:val="28"/>
          <w:szCs w:val="28"/>
          <w:rtl w:val="true"/>
          <w:lang w:bidi="ar-SA"/>
        </w:rPr>
        <w:t xml:space="preserve">و قلتم مضى عنا بغير وصية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 اوص لو طاوعتم وعقلتم</w:t>
      </w:r>
    </w:p>
    <w:p>
      <w:pPr>
        <w:pStyle w:val="BookText"/>
        <w:rPr/>
      </w:pPr>
      <w:r>
        <w:rPr>
          <w:rFonts w:ascii="IRNazanin" w:hAnsi="IRNazanin" w:eastAsia="IRNazanin"/>
          <w:color w:val="111111"/>
          <w:sz w:val="28"/>
          <w:sz w:val="28"/>
          <w:szCs w:val="28"/>
          <w:rtl w:val="true"/>
          <w:lang w:bidi="fa-IR"/>
        </w:rPr>
        <w:t xml:space="preserve">وقد قلت من لم يوص قبل موته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یمت جاهلا بل انتم قد جهلتم</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نصبت لكم بدى اماما يدلكم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الله فاستكبرتم وظللتم </w:t>
      </w:r>
    </w:p>
    <w:p>
      <w:pPr>
        <w:pStyle w:val="BookText"/>
        <w:rPr/>
      </w:pPr>
      <w:r>
        <w:rPr>
          <w:rFonts w:ascii="IRNazanin" w:hAnsi="IRNazanin" w:eastAsia="IRNazanin"/>
          <w:color w:val="111111"/>
          <w:sz w:val="28"/>
          <w:sz w:val="28"/>
          <w:szCs w:val="28"/>
          <w:rtl w:val="true"/>
          <w:lang w:bidi="fa-IR"/>
        </w:rPr>
        <w:t xml:space="preserve">وقد قلت فى تقديمه ولائه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علیکم بما شاهدتم و سمعتم</w:t>
      </w:r>
    </w:p>
    <w:p>
      <w:pPr>
        <w:pStyle w:val="BookText"/>
        <w:rPr/>
      </w:pPr>
      <w:r>
        <w:rPr>
          <w:rFonts w:ascii="IRNazanin" w:hAnsi="IRNazanin" w:eastAsia="IRNazanin"/>
          <w:color w:val="111111"/>
          <w:sz w:val="28"/>
          <w:sz w:val="28"/>
          <w:szCs w:val="28"/>
          <w:rtl w:val="true"/>
          <w:lang w:bidi="fa-IR"/>
        </w:rPr>
        <w:t xml:space="preserve">على غدا منّي محلا وقربة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کهرون من موسى فلم عنه حلتم</w:t>
      </w:r>
    </w:p>
    <w:p>
      <w:pPr>
        <w:pStyle w:val="BookText"/>
        <w:rPr/>
      </w:pPr>
      <w:r>
        <w:rPr>
          <w:rFonts w:ascii="IRNazanin" w:hAnsi="IRNazanin" w:eastAsia="IRNazanin"/>
          <w:color w:val="111111"/>
          <w:sz w:val="28"/>
          <w:sz w:val="28"/>
          <w:szCs w:val="28"/>
          <w:rtl w:val="true"/>
          <w:lang w:bidi="fa-IR"/>
        </w:rPr>
        <w:t xml:space="preserve">شقیتم به شقوى ثمود بصالح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وكل امرئ يبقى له ما يقدم</w:t>
      </w:r>
    </w:p>
    <w:p>
      <w:pPr>
        <w:pStyle w:val="BookText"/>
        <w:rPr/>
      </w:pPr>
      <w:r>
        <w:rPr>
          <w:rFonts w:ascii="Amiri" w:hAnsi="Amiri" w:eastAsia="Amiri" w:cs="Amiri"/>
          <w:color w:val="111111"/>
          <w:sz w:val="28"/>
          <w:sz w:val="28"/>
          <w:szCs w:val="28"/>
          <w:rtl w:val="true"/>
          <w:lang w:bidi="ar-SA"/>
        </w:rPr>
        <w:t xml:space="preserve">لقد جائني في الوحى بلغ رسالتي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وها انا فى تبليغها اتكلم</w:t>
      </w:r>
    </w:p>
    <w:p>
      <w:pPr>
        <w:pStyle w:val="BookText"/>
        <w:rPr/>
      </w:pPr>
      <w:r>
        <w:rPr>
          <w:rFonts w:ascii="IRNazanin" w:hAnsi="IRNazanin" w:eastAsia="IRNazanin"/>
          <w:color w:val="111111"/>
          <w:sz w:val="28"/>
          <w:sz w:val="28"/>
          <w:szCs w:val="28"/>
          <w:rtl w:val="true"/>
          <w:lang w:bidi="fa-IR"/>
        </w:rPr>
        <w:t xml:space="preserve">علی و سيلي فاتبعوه فانه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وليكم بعدى اذا غبت عنكم</w:t>
      </w:r>
    </w:p>
    <w:p>
      <w:pPr>
        <w:pStyle w:val="BookText"/>
        <w:rPr/>
      </w:pPr>
      <w:r>
        <w:rPr>
          <w:rFonts w:ascii="Amiri" w:hAnsi="Amiri" w:eastAsia="Amiri" w:cs="Amiri"/>
          <w:color w:val="111111"/>
          <w:sz w:val="28"/>
          <w:sz w:val="28"/>
          <w:szCs w:val="28"/>
          <w:rtl w:val="true"/>
          <w:lang w:bidi="ar-SA"/>
        </w:rPr>
        <w:t xml:space="preserve">فملتم الى الدنيا فضلت حلو مكم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كلّ مغرور بدناه يندم</w:t>
      </w:r>
    </w:p>
    <w:p>
      <w:pPr>
        <w:pStyle w:val="BookText"/>
        <w:rPr/>
      </w:pPr>
      <w:r>
        <w:rPr>
          <w:rFonts w:ascii="IRNazanin" w:hAnsi="IRNazanin" w:eastAsia="IRNazanin"/>
          <w:color w:val="111111"/>
          <w:sz w:val="28"/>
          <w:sz w:val="28"/>
          <w:szCs w:val="28"/>
          <w:rtl w:val="true"/>
          <w:lang w:bidi="fa-IR"/>
        </w:rPr>
        <w:t>مهیار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أبالله يا قوم يمضى قوم يمضى 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مطاعا فيعصی و ما غسلا</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ويوصى فيحرض دعوى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ترکه دینه مهملا </w:t>
      </w:r>
    </w:p>
    <w:p>
      <w:pPr>
        <w:pStyle w:val="BookText"/>
        <w:rPr/>
      </w:pPr>
      <w:r>
        <w:rPr>
          <w:rFonts w:ascii="IRNazanin" w:hAnsi="IRNazanin" w:eastAsia="IRNazanin"/>
          <w:color w:val="111111"/>
          <w:sz w:val="28"/>
          <w:sz w:val="28"/>
          <w:szCs w:val="28"/>
          <w:rtl w:val="true"/>
          <w:lang w:bidi="fa-IR"/>
        </w:rPr>
        <w:t xml:space="preserve">ويجتمعون على زعمهم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وینبیک سعد به اشكلا</w:t>
      </w:r>
    </w:p>
    <w:p>
      <w:pPr>
        <w:pStyle w:val="BookText"/>
        <w:rPr/>
      </w:pPr>
      <w:r>
        <w:rPr>
          <w:rFonts w:ascii="IRNazanin" w:hAnsi="IRNazanin" w:eastAsia="IRNazanin"/>
          <w:color w:val="111111"/>
          <w:sz w:val="28"/>
          <w:sz w:val="28"/>
          <w:szCs w:val="28"/>
          <w:rtl w:val="true"/>
          <w:lang w:bidi="fa-IR"/>
        </w:rPr>
        <w:t xml:space="preserve">فیعقب اجماعهم ان یبیت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مفضولهم يقدم الافضلا</w:t>
      </w:r>
    </w:p>
    <w:p>
      <w:pPr>
        <w:pStyle w:val="BookText"/>
        <w:rPr/>
      </w:pPr>
      <w:r>
        <w:rPr>
          <w:rFonts w:ascii="Amiri" w:hAnsi="Amiri" w:eastAsia="Amiri" w:cs="Amiri"/>
          <w:color w:val="111111"/>
          <w:sz w:val="28"/>
          <w:sz w:val="28"/>
          <w:szCs w:val="28"/>
          <w:rtl w:val="true"/>
          <w:lang w:bidi="ar-SA"/>
        </w:rPr>
        <w:t xml:space="preserve">وان ينزع الامرمن اهله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عليا له اهّلا</w:t>
      </w:r>
    </w:p>
    <w:p>
      <w:pPr>
        <w:pStyle w:val="BookText"/>
        <w:rPr/>
      </w:pPr>
      <w:r>
        <w:rPr>
          <w:rFonts w:ascii="Amiri" w:hAnsi="Amiri" w:eastAsia="Amiri" w:cs="Amiri"/>
          <w:color w:val="111111"/>
          <w:sz w:val="28"/>
          <w:sz w:val="28"/>
          <w:szCs w:val="28"/>
          <w:rtl w:val="true"/>
          <w:lang w:bidi="ar-SA"/>
        </w:rPr>
        <w:t>البرقي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أوصيتم فتركتم الايصاء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عمیتم فركبتم الاهواء</w:t>
      </w:r>
    </w:p>
    <w:p>
      <w:pPr>
        <w:pStyle w:val="BookText"/>
        <w:rPr/>
      </w:pPr>
      <w:r>
        <w:rPr>
          <w:rFonts w:ascii="IRNazanin" w:hAnsi="IRNazanin" w:eastAsia="IRNazanin"/>
          <w:color w:val="111111"/>
          <w:sz w:val="28"/>
          <w:sz w:val="28"/>
          <w:szCs w:val="28"/>
          <w:rtl w:val="true"/>
          <w:lang w:bidi="fa-IR"/>
        </w:rPr>
        <w:t xml:space="preserve">و سلکتم سبل الضلال جهالة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كان على القلوب غطاء</w:t>
      </w:r>
    </w:p>
    <w:p>
      <w:pPr>
        <w:pStyle w:val="BookText"/>
        <w:rPr/>
      </w:pPr>
      <w:r>
        <w:rPr>
          <w:rFonts w:ascii="Amiri" w:hAnsi="Amiri" w:eastAsia="Amiri" w:cs="Amiri"/>
          <w:color w:val="111111"/>
          <w:sz w:val="28"/>
          <w:sz w:val="28"/>
          <w:szCs w:val="28"/>
          <w:rtl w:val="true"/>
          <w:lang w:bidi="ar-SA"/>
        </w:rPr>
        <w:t xml:space="preserve">ونستم قول النبي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الغدير وكنتم شهداء</w:t>
      </w:r>
    </w:p>
    <w:p>
      <w:pPr>
        <w:pStyle w:val="BookText"/>
        <w:rPr/>
      </w:pPr>
      <w:r>
        <w:rPr>
          <w:rFonts w:ascii="Amiri" w:hAnsi="Amiri" w:eastAsia="Amiri" w:cs="Amiri"/>
          <w:color w:val="111111"/>
          <w:sz w:val="28"/>
          <w:sz w:val="28"/>
          <w:szCs w:val="28"/>
          <w:rtl w:val="true"/>
          <w:lang w:bidi="ar-SA"/>
        </w:rPr>
        <w:t xml:space="preserve">عقدت نفوس القوم فيه خيانة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وجعلتم بدل الولاء لواء</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متستر عين الى الضلالة والردى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الفرائض والحقوق بطاء </w:t>
      </w:r>
      <w:bookmarkStart w:id="47" w:name="pg15899_217313"/>
    </w:p>
    <w:p>
      <w:pPr>
        <w:pStyle w:val="BookText"/>
        <w:rPr/>
      </w:pPr>
      <w:bookmarkEnd w:id="47"/>
      <w:r>
        <w:rPr>
          <w:rFonts w:ascii="Amiri" w:hAnsi="Amiri" w:eastAsia="Amiri" w:cs="Amiri"/>
          <w:color w:val="111111"/>
          <w:sz w:val="28"/>
          <w:sz w:val="28"/>
          <w:szCs w:val="28"/>
          <w:rtl w:val="true"/>
          <w:lang w:bidi="ar-SA"/>
        </w:rPr>
        <w:t xml:space="preserve">وجعلتم تيما ائمة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والشاء يعجز ان يكون رعاء</w:t>
      </w:r>
    </w:p>
    <w:p>
      <w:pPr>
        <w:pStyle w:val="BookText"/>
        <w:rPr/>
      </w:pPr>
      <w:r>
        <w:rPr>
          <w:rFonts w:ascii="Amiri" w:hAnsi="Amiri" w:eastAsia="Amiri" w:cs="Amiri"/>
          <w:color w:val="111111"/>
          <w:sz w:val="28"/>
          <w:sz w:val="28"/>
          <w:szCs w:val="28"/>
          <w:rtl w:val="true"/>
          <w:lang w:bidi="ar-SA"/>
        </w:rPr>
        <w:t xml:space="preserve">نسبتم النبى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ترك الوصية فلما صححناها رويتم انه لا وصية لوارث حتى تصلوا بذلك الى تضییع حق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حديث باطل ممنوع لم يثبت عند نقاد الآثار وكتاب الله يدلّ على فساده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عَلَيْكُمْ إِذا حَضَرَ أَحَدَكُمُ المَوْتُ إِنْ تَرَكَ خَيْراً الْوَصِيَّةُ لِلْوالِدَيْنِ وَ الْأَقْرَبِينَ بِالْمَعْرُوفِ حَقًّا عَلَى المُتَّقين</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وان زعمتم انها خاصة فى الوالدين والاقربين اذا لم يكونوا ورثة لكفرهم فهذا بحكم القرآن وعموم الآي يبطل التحكم به</w:t>
      </w:r>
      <w:r>
        <w:rPr>
          <w:rFonts w:eastAsia="Amiri" w:cs="Amiri" w:ascii="Amiri" w:hAnsi="Amiri"/>
          <w:color w:val="111111"/>
          <w:sz w:val="28"/>
          <w:szCs w:val="28"/>
          <w:rtl w:val="true"/>
          <w:lang w:bidi="ar-SA"/>
        </w:rPr>
        <w:t>.</w:t>
      </w:r>
    </w:p>
    <w:p>
      <w:pPr>
        <w:pStyle w:val="Heading2"/>
        <w:numPr>
          <w:ilvl w:val="1"/>
          <w:numId w:val="1"/>
        </w:numPr>
        <w:rPr/>
      </w:pPr>
      <w:bookmarkStart w:id="48" w:name="__RefHeading___Toc15475008_2142443653"/>
      <w:bookmarkStart w:id="49" w:name="_Toc17"/>
      <w:bookmarkEnd w:id="48"/>
      <w:r>
        <w:rPr>
          <w:rtl w:val="true"/>
        </w:rPr>
        <w:t>فصل في تناقض احكامهم</w:t>
      </w:r>
      <w:bookmarkEnd w:id="49"/>
    </w:p>
    <w:p>
      <w:pPr>
        <w:pStyle w:val="BookText"/>
        <w:rPr/>
      </w:pPr>
      <w:r>
        <w:rPr>
          <w:rFonts w:ascii="Amiri" w:hAnsi="Amiri" w:eastAsia="Amiri" w:cs="Amiri"/>
          <w:color w:val="111111"/>
          <w:sz w:val="28"/>
          <w:sz w:val="28"/>
          <w:szCs w:val="28"/>
          <w:rtl w:val="true"/>
          <w:lang w:bidi="ar-SA"/>
        </w:rPr>
        <w:t xml:space="preserve">جابر قال ابو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إذا جاءَنا قالَ يَا لَيْتَ بَيْنِي وَ بَيْنَكَ بُعْدَ المُشْرِقَيْنِ فَبِئْسَ الْقَرين</w:t>
      </w:r>
      <w:r>
        <w:rPr>
          <w:rStyle w:val="FootnoteAnchor"/>
          <w:rtl w:val="true"/>
        </w:rPr>
        <w:footnoteReference w:id="304"/>
      </w:r>
      <w:r>
        <w:rPr>
          <w:rFonts w:ascii="Amiri" w:hAnsi="Amiri" w:eastAsia="Amiri" w:cs="Amiri"/>
          <w:color w:val="111111"/>
          <w:sz w:val="28"/>
          <w:sz w:val="28"/>
          <w:szCs w:val="28"/>
          <w:rtl w:val="true"/>
          <w:lang w:bidi="ar-SA"/>
        </w:rPr>
        <w:t>قال الاول والثاني حين يراه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لَيْتَ بَيْنِي وَ بَيْنَكَ الآية</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هذانِ خَصْمَانِ اخْتَصَمُوا فِي رَبِّهِمْ</w:t>
      </w:r>
      <w:r>
        <w:rPr>
          <w:rStyle w:val="FootnoteAnchor"/>
          <w:rtl w:val="true"/>
        </w:rPr>
        <w:footnoteReference w:id="305"/>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عنى هذين زريق وحبتر يعنى خصومتهم في حق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والولاية والطاعة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ذكر الواحدى فى اسباب نزول القرآن والبخارى فى الصحيح انه قدم ركب من بنسی تميم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ابوبکر امر القعقاع بن معبد بن زرارة وقال عمر بل امر اقرع بن حابس فقال ابوبكر ما اردت الا خلافى فقال عمر ما اردت خلافک فتماریا حتى ارتفعت اصواتهما فنزلت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أَيُّهَا الَّذِينَ آمَنُوا لَا تُقَدِّمُوا بَيْنَ يَدَيِ اللَّهَ وَ رَسُولِهِ</w:t>
      </w:r>
      <w:r>
        <w:rPr>
          <w:rStyle w:val="FootnoteAnchor"/>
          <w:rtl w:val="true"/>
        </w:rPr>
        <w:footnoteReference w:id="306"/>
      </w:r>
      <w:r>
        <w:rPr>
          <w:rFonts w:ascii="Amiri" w:hAnsi="Amiri" w:eastAsia="Amiri" w:cs="Amiri"/>
          <w:color w:val="111111"/>
          <w:sz w:val="28"/>
          <w:sz w:val="28"/>
          <w:szCs w:val="28"/>
          <w:rtl w:val="true"/>
          <w:lang w:bidi="ar-SA"/>
        </w:rPr>
        <w:t>فنهاهما عن سوء الادب بين يدي الله ورسوله وخوّفهما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تَرْفَعُوا أَصْوَاتَكُمْ فَوْقَ صَوْتِ النَّبِيِّ وَ لا تَجْهَرُوا لَهُ بِالْقَوْلِ كَجَهْرِ بَعْضِكُمْ لِبَعْضٍ أَنْ تَحْبَطَ أَعْمَالُكُمْ وَأَنْتُمْ لا تَشْعُرُون</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ورويتم ان اول من مدّ يده للبيعة عمر الذى كان يقول كانت بيعة ابي بكر فلتة وقى الله شربها ثم امر بقتل من عاد لمثل 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فهل الذي بايعه هو الذي طعن في بيعته، ثم قبل خلافته </w:t>
      </w:r>
      <w:r>
        <w:rPr>
          <w:rStyle w:val="FootnoteAnchor"/>
          <w:rtl w:val="true"/>
        </w:rPr>
        <w:footnoteReference w:id="308"/>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امر الاول فلتة جائنى بها كما حبوته بها في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الهيثم بن عدى عن مجالد قلت للشعبي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أكان بن مسعود وابن عباس يقولان فيهما؟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لقد كان في صدر عمر صبّ على ابى بكر فقال رجل من الازد ما سمعنا رجل قط اسلس قيادا من الرجل الاول للثانى فقال للشعبي </w:t>
      </w:r>
      <w:r>
        <w:rPr>
          <w:rStyle w:val="FootnoteAnchor"/>
          <w:rtl w:val="true"/>
        </w:rPr>
        <w:footnoteReference w:id="309"/>
      </w:r>
      <w:r>
        <w:rPr>
          <w:rFonts w:ascii="Amiri" w:hAnsi="Amiri" w:eastAsia="Amiri" w:cs="Amiri"/>
          <w:color w:val="111111"/>
          <w:sz w:val="28"/>
          <w:sz w:val="28"/>
          <w:szCs w:val="28"/>
          <w:rtl w:val="true"/>
          <w:lang w:bidi="ar-SA"/>
        </w:rPr>
        <w:t>يا اخا الازد فكيف تصنع بالفلتة التى وقى الله شرها أترى عدوا يقول فى عدوه ما قال الثاني في الاول؟</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للرجل يا ابا عمرو انت تقول ذلك؟ </w:t>
      </w:r>
    </w:p>
    <w:p>
      <w:pPr>
        <w:pStyle w:val="BookText"/>
        <w:rPr/>
      </w:pPr>
      <w:r>
        <w:rPr>
          <w:rFonts w:ascii="Amiri" w:hAnsi="Amiri" w:eastAsia="Amiri" w:cs="Amiri"/>
          <w:color w:val="111111"/>
          <w:sz w:val="28"/>
          <w:sz w:val="28"/>
          <w:szCs w:val="28"/>
          <w:rtl w:val="true"/>
          <w:lang w:bidi="ar-SA"/>
        </w:rPr>
        <w:t xml:space="preserve">فقال الشعبي انا اقوله قاله عمر بن الخطاب على رؤوس الاشهاد فلم اودعه </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الحميري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أولم يقل عمرعلانیة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لهم حتی اقر بجرمه اقرارا</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كانت مبايعتى عتيد فلتة </w:t>
      </w:r>
    </w:p>
    <w:p>
      <w:pPr>
        <w:pStyle w:val="BookText"/>
        <w:rPr/>
      </w:pPr>
      <w:r>
        <w:rPr>
          <w:rFonts w:ascii="IRNazanin" w:hAnsi="IRNazanin" w:eastAsia="IRNazanin"/>
          <w:color w:val="111111"/>
          <w:sz w:val="28"/>
          <w:sz w:val="28"/>
          <w:szCs w:val="28"/>
          <w:rtl w:val="true"/>
          <w:lang w:bidi="fa-IR"/>
        </w:rPr>
        <w:t>اخسر میزانى لها اخسارا</w:t>
      </w:r>
    </w:p>
    <w:p>
      <w:pPr>
        <w:pStyle w:val="BookText"/>
        <w:rPr/>
      </w:pPr>
      <w:r>
        <w:rPr>
          <w:rFonts w:ascii="Amiri" w:hAnsi="Amiri" w:eastAsia="Amiri" w:cs="Amiri"/>
          <w:color w:val="111111"/>
          <w:sz w:val="28"/>
          <w:sz w:val="28"/>
          <w:szCs w:val="28"/>
          <w:rtl w:val="true"/>
          <w:lang w:bidi="ar-SA"/>
        </w:rPr>
        <w:t xml:space="preserve">ما ان لكم مثل سوى هذا الذى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يبتاع بالفرس الجواد حمارا</w:t>
      </w:r>
    </w:p>
    <w:p>
      <w:pPr>
        <w:pStyle w:val="BookText"/>
        <w:rPr/>
      </w:pPr>
      <w:r>
        <w:rPr>
          <w:rFonts w:ascii="IRNazanin" w:hAnsi="IRNazanin" w:eastAsia="IRNazanin"/>
          <w:color w:val="111111"/>
          <w:sz w:val="28"/>
          <w:sz w:val="28"/>
          <w:szCs w:val="28"/>
          <w:rtl w:val="true"/>
          <w:lang w:bidi="fa-IR"/>
        </w:rPr>
        <w:t xml:space="preserve">اسی </w:t>
      </w:r>
      <w:r>
        <w:rPr>
          <w:rStyle w:val="FootnoteAnchor"/>
          <w:rtl w:val="true"/>
        </w:rPr>
        <w:footnoteReference w:id="311"/>
      </w:r>
      <w:r>
        <w:rPr>
          <w:rFonts w:ascii="Amiri" w:hAnsi="Amiri" w:eastAsia="Amiri" w:cs="Amiri"/>
          <w:color w:val="111111"/>
          <w:sz w:val="28"/>
          <w:sz w:val="28"/>
          <w:szCs w:val="28"/>
          <w:rtl w:val="true"/>
          <w:lang w:bidi="ar-SA"/>
        </w:rPr>
        <w:t xml:space="preserve">الانام صغيرهم وكبيرهم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حاشى الوصى و حزبه كفارا</w:t>
      </w:r>
    </w:p>
    <w:p>
      <w:pPr>
        <w:pStyle w:val="BookText"/>
        <w:rPr/>
      </w:pPr>
      <w:r>
        <w:rPr>
          <w:rFonts w:ascii="Amiri" w:hAnsi="Amiri" w:eastAsia="Amiri" w:cs="Amiri"/>
          <w:color w:val="111111"/>
          <w:sz w:val="28"/>
          <w:sz w:val="28"/>
          <w:szCs w:val="28"/>
          <w:rtl w:val="true"/>
          <w:lang w:bidi="ar-SA"/>
        </w:rPr>
        <w:t xml:space="preserve">كفر العتيق ونعثل ودلامة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من منهم لا تدع ديارا</w:t>
      </w:r>
    </w:p>
    <w:p>
      <w:pPr>
        <w:pStyle w:val="BookText"/>
        <w:rPr/>
      </w:pPr>
      <w:r>
        <w:rPr>
          <w:rFonts w:ascii="IRNazanin" w:hAnsi="IRNazanin" w:eastAsia="IRNazanin"/>
          <w:color w:val="111111"/>
          <w:sz w:val="28"/>
          <w:sz w:val="28"/>
          <w:szCs w:val="28"/>
          <w:rtl w:val="true"/>
          <w:lang w:bidi="fa-IR"/>
        </w:rPr>
        <w:t>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وقلتم فلتة لما ندمتم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لبيعتكم و قد بايعتموها</w:t>
      </w:r>
    </w:p>
    <w:p>
      <w:pPr>
        <w:pStyle w:val="BookText"/>
        <w:rPr/>
      </w:pPr>
      <w:r>
        <w:rPr>
          <w:rFonts w:ascii="Amiri" w:hAnsi="Amiri" w:eastAsia="Amiri" w:cs="Amiri"/>
          <w:color w:val="111111"/>
          <w:sz w:val="28"/>
          <w:sz w:val="28"/>
          <w:szCs w:val="28"/>
          <w:rtl w:val="true"/>
          <w:lang w:bidi="ar-SA"/>
        </w:rPr>
        <w:t xml:space="preserve">وقيتم شرها فبما زعمتم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العمروالله ما وقيتموها</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فیا لک بیعة ابقت خبالا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وانتم للشقاء باء بدأتموها </w:t>
      </w:r>
    </w:p>
    <w:p>
      <w:pPr>
        <w:pStyle w:val="BookText"/>
        <w:rPr/>
      </w:pPr>
      <w:r>
        <w:rPr>
          <w:rFonts w:ascii="IRNazanin" w:hAnsi="IRNazanin" w:eastAsia="IRNazanin"/>
          <w:color w:val="111111"/>
          <w:sz w:val="28"/>
          <w:sz w:val="28"/>
          <w:szCs w:val="28"/>
          <w:rtl w:val="true"/>
          <w:lang w:bidi="fa-IR"/>
        </w:rPr>
        <w:t>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اخو عدى حين ضاقا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فعلوه ذرعا راقبونا</w:t>
      </w:r>
    </w:p>
    <w:p>
      <w:pPr>
        <w:pStyle w:val="BookText"/>
        <w:rPr/>
      </w:pPr>
      <w:r>
        <w:rPr>
          <w:rFonts w:ascii="IRNazanin" w:hAnsi="IRNazanin" w:eastAsia="IRNazanin"/>
          <w:color w:val="111111"/>
          <w:sz w:val="28"/>
          <w:sz w:val="28"/>
          <w:szCs w:val="28"/>
          <w:rtl w:val="true"/>
          <w:lang w:bidi="fa-IR"/>
        </w:rPr>
        <w:t xml:space="preserve">لقد كانت مبایعتی افتنانا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ازدد بها الا فتونــا</w:t>
      </w:r>
    </w:p>
    <w:p>
      <w:pPr>
        <w:pStyle w:val="BookText"/>
        <w:rPr/>
      </w:pPr>
      <w:r>
        <w:rPr>
          <w:rFonts w:ascii="Amiri" w:hAnsi="Amiri" w:eastAsia="Amiri" w:cs="Amiri"/>
          <w:color w:val="111111"/>
          <w:sz w:val="28"/>
          <w:sz w:val="28"/>
          <w:szCs w:val="28"/>
          <w:rtl w:val="true"/>
          <w:lang w:bidi="ar-SA"/>
        </w:rPr>
        <w:t xml:space="preserve">وكانت فلتة من راكبيها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فلجوا واستجابوا الاجنبين</w:t>
      </w:r>
    </w:p>
    <w:p>
      <w:pPr>
        <w:pStyle w:val="BookText"/>
        <w:rPr/>
      </w:pPr>
      <w:r>
        <w:rPr>
          <w:rFonts w:ascii="Amiri" w:hAnsi="Amiri" w:eastAsia="Amiri" w:cs="Amiri"/>
          <w:color w:val="111111"/>
          <w:sz w:val="28"/>
          <w:sz w:val="28"/>
          <w:szCs w:val="28"/>
          <w:rtl w:val="true"/>
          <w:lang w:bidi="ar-SA"/>
        </w:rPr>
        <w:t>العوني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اذ قال كانت فلتة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تغفرمن عاد فيها</w:t>
      </w:r>
    </w:p>
    <w:p>
      <w:pPr>
        <w:pStyle w:val="BookText"/>
        <w:rPr/>
      </w:pPr>
      <w:r>
        <w:rPr>
          <w:rFonts w:ascii="Amiri" w:hAnsi="Amiri" w:eastAsia="Amiri" w:cs="Amiri"/>
          <w:color w:val="111111"/>
          <w:sz w:val="28"/>
          <w:sz w:val="28"/>
          <w:szCs w:val="28"/>
          <w:rtl w:val="true"/>
          <w:lang w:bidi="ar-SA"/>
        </w:rPr>
        <w:t xml:space="preserve">فاقتلوه لا وزر فلم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 اذا الفلتة الزكيا </w:t>
      </w:r>
      <w:r>
        <w:rPr>
          <w:rStyle w:val="FootnoteAnchor"/>
          <w:rtl w:val="true"/>
        </w:rPr>
        <w:footnoteReference w:id="312"/>
      </w:r>
    </w:p>
    <w:p>
      <w:pPr>
        <w:pStyle w:val="BookText"/>
        <w:rPr/>
      </w:pPr>
      <w:r>
        <w:rPr>
          <w:rFonts w:ascii="IRNazanin" w:hAnsi="IRNazanin" w:eastAsia="IRNazanin"/>
          <w:color w:val="111111"/>
          <w:sz w:val="28"/>
          <w:sz w:val="28"/>
          <w:szCs w:val="28"/>
          <w:rtl w:val="true"/>
          <w:lang w:bidi="fa-IR"/>
        </w:rPr>
        <w:t>ابن حماد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عمرقام فی حزبه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اسمعوا ما اقول وعوه </w:t>
      </w:r>
    </w:p>
    <w:p>
      <w:pPr>
        <w:pStyle w:val="BookText"/>
        <w:rPr/>
      </w:pPr>
      <w:r>
        <w:rPr>
          <w:rFonts w:ascii="Amiri" w:hAnsi="Amiri" w:eastAsia="Amiri" w:cs="Amiri"/>
          <w:color w:val="111111"/>
          <w:sz w:val="28"/>
          <w:sz w:val="28"/>
          <w:szCs w:val="28"/>
          <w:rtl w:val="true"/>
          <w:lang w:bidi="ar-SA"/>
        </w:rPr>
        <w:t xml:space="preserve">الا ان بيعتكم فتنة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عاد فى مثله فاقتلوه</w:t>
      </w:r>
    </w:p>
    <w:p>
      <w:pPr>
        <w:pStyle w:val="BookText"/>
        <w:rPr/>
      </w:pPr>
      <w:r>
        <w:rPr>
          <w:rFonts w:ascii="Amiri" w:hAnsi="Amiri" w:eastAsia="Amiri" w:cs="Amiri"/>
          <w:color w:val="111111"/>
          <w:sz w:val="28"/>
          <w:sz w:val="28"/>
          <w:szCs w:val="28"/>
          <w:rtl w:val="true"/>
          <w:lang w:bidi="ar-SA"/>
        </w:rPr>
        <w:t>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زعموها فلتة كان بدؤها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اقتلوا من عاد في ذاك يخصم</w:t>
      </w:r>
    </w:p>
    <w:p>
      <w:pPr>
        <w:pStyle w:val="BookText"/>
        <w:rPr/>
      </w:pPr>
      <w:r>
        <w:rPr>
          <w:rFonts w:ascii="Amiri" w:hAnsi="Amiri" w:eastAsia="Amiri" w:cs="Amiri"/>
          <w:color w:val="111111"/>
          <w:sz w:val="28"/>
          <w:sz w:val="28"/>
          <w:szCs w:val="28"/>
          <w:rtl w:val="true"/>
          <w:lang w:bidi="ar-SA"/>
        </w:rPr>
        <w:t>اجتمعت الامة على ان الاول قال بعد البيعة أقيلونى أقيلونى، فاستقالهم الولاية والامرة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اجتمعت الناس دعوا عثمان الى الخلع فابي فحصروه لذلك وتوعدوه بالقتل اذ لم يخلع نفسه ليختارو لانفسهم من يرضون فابى الا دفاعهم عن ذلك وقال لا اخلع قميصا قمصنيه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فوجدنا هذين الفعلين متضادين يوجب احدهما ان كان صوابا خطاء خلافة فاقتل تيم بقوم </w:t>
      </w:r>
      <w:r>
        <w:rPr>
          <w:rStyle w:val="FootnoteAnchor"/>
          <w:rtl w:val="true"/>
        </w:rPr>
        <w:footnoteReference w:id="313"/>
      </w:r>
      <w:r>
        <w:rPr>
          <w:rFonts w:ascii="Amiri" w:hAnsi="Amiri" w:eastAsia="Amiri" w:cs="Amiri"/>
          <w:color w:val="111111"/>
          <w:sz w:val="28"/>
          <w:sz w:val="28"/>
          <w:szCs w:val="28"/>
          <w:rtl w:val="true"/>
          <w:lang w:bidi="ar-SA"/>
        </w:rPr>
        <w:t>ذكرتم ان العقد وقع بهم في عقد البيعة الاول ولم يقتدوا بهم في حلّ عقده الثالث وهم الذين حاصروه ثم قتلوه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منصوز الآبي</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راضيا سقيفة الانصار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وساخطا اجتماع اهل الدار </w:t>
      </w:r>
    </w:p>
    <w:p>
      <w:pPr>
        <w:pStyle w:val="BookText"/>
        <w:rPr/>
      </w:pPr>
      <w:r>
        <w:rPr>
          <w:rFonts w:ascii="IRNazanin" w:hAnsi="IRNazanin" w:eastAsia="IRNazanin"/>
          <w:color w:val="111111"/>
          <w:sz w:val="28"/>
          <w:sz w:val="28"/>
          <w:szCs w:val="28"/>
          <w:rtl w:val="true"/>
          <w:lang w:bidi="fa-IR"/>
        </w:rPr>
        <w:t xml:space="preserve">عددت رای نفریسیر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وفلتة كانت بلا تدبير</w:t>
      </w:r>
    </w:p>
    <w:p>
      <w:pPr>
        <w:pStyle w:val="BookText"/>
        <w:rPr/>
      </w:pPr>
      <w:r>
        <w:rPr>
          <w:rFonts w:ascii="Amiri" w:hAnsi="Amiri" w:eastAsia="Amiri" w:cs="Amiri"/>
          <w:color w:val="111111"/>
          <w:sz w:val="28"/>
          <w:sz w:val="28"/>
          <w:szCs w:val="28"/>
          <w:rtl w:val="true"/>
          <w:lang w:bidi="ar-SA"/>
        </w:rPr>
        <w:t xml:space="preserve">حجة اجماع ولا اجتماع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كمن خير هم امتناع</w:t>
      </w:r>
    </w:p>
    <w:p>
      <w:pPr>
        <w:pStyle w:val="BookText"/>
        <w:rPr/>
      </w:pPr>
      <w:r>
        <w:rPr>
          <w:rFonts w:ascii="Amiri" w:hAnsi="Amiri" w:eastAsia="Amiri" w:cs="Amiri"/>
          <w:color w:val="111111"/>
          <w:sz w:val="28"/>
          <w:sz w:val="28"/>
          <w:szCs w:val="28"/>
          <w:rtl w:val="true"/>
          <w:lang w:bidi="ar-SA"/>
        </w:rPr>
        <w:t xml:space="preserve">وقلت يوم الدار ضلوا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وجل اصحاب النبيّ جلّهم</w:t>
      </w:r>
    </w:p>
    <w:p>
      <w:pPr>
        <w:pStyle w:val="BookText"/>
        <w:rPr/>
      </w:pPr>
      <w:r>
        <w:rPr>
          <w:rFonts w:ascii="Amiri" w:hAnsi="Amiri" w:eastAsia="Amiri" w:cs="Amiri"/>
          <w:color w:val="111111"/>
          <w:sz w:val="28"/>
          <w:sz w:val="28"/>
          <w:szCs w:val="28"/>
          <w:rtl w:val="true"/>
          <w:lang w:bidi="ar-SA"/>
        </w:rPr>
        <w:t xml:space="preserve">ما خالفت انصاره مهاجرا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نابذوه كلهم مجاهرا</w:t>
      </w:r>
    </w:p>
    <w:p>
      <w:pPr>
        <w:pStyle w:val="BookText"/>
        <w:rPr/>
      </w:pPr>
      <w:r>
        <w:rPr>
          <w:rFonts w:ascii="Amiri" w:hAnsi="Amiri" w:eastAsia="Amiri" w:cs="Amiri"/>
          <w:color w:val="111111"/>
          <w:sz w:val="28"/>
          <w:sz w:val="28"/>
          <w:szCs w:val="28"/>
          <w:rtl w:val="true"/>
          <w:lang w:bidi="ar-SA"/>
        </w:rPr>
        <w:t xml:space="preserve">لم يطو عن ذاك الزبير كسبحة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يخالف قاتليه طلحة</w:t>
      </w:r>
    </w:p>
    <w:p>
      <w:pPr>
        <w:pStyle w:val="BookText"/>
        <w:rPr/>
      </w:pPr>
      <w:r>
        <w:rPr>
          <w:rFonts w:ascii="IRNazanin" w:hAnsi="IRNazanin" w:eastAsia="IRNazanin"/>
          <w:color w:val="111111"/>
          <w:sz w:val="28"/>
          <w:sz w:val="28"/>
          <w:szCs w:val="28"/>
          <w:rtl w:val="true"/>
          <w:lang w:bidi="fa-IR"/>
        </w:rPr>
        <w:t xml:space="preserve">وكان عمار اشدّ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فی مغمة المراس</w:t>
      </w:r>
    </w:p>
    <w:p>
      <w:pPr>
        <w:pStyle w:val="BookText"/>
        <w:rPr/>
      </w:pPr>
      <w:r>
        <w:rPr>
          <w:rFonts w:ascii="Amiri" w:hAnsi="Amiri" w:eastAsia="Amiri" w:cs="Amiri"/>
          <w:color w:val="111111"/>
          <w:sz w:val="28"/>
          <w:sz w:val="28"/>
          <w:szCs w:val="28"/>
          <w:rtl w:val="true"/>
          <w:lang w:bidi="ar-SA"/>
        </w:rPr>
        <w:t xml:space="preserve">تختار زورا وتقول زورا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تطعن في النص وترضى الشورى</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قس يا فتى ان كنت ذا تفكير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سقيفة القوم الى الغدير </w:t>
      </w:r>
    </w:p>
    <w:p>
      <w:pPr>
        <w:pStyle w:val="BookText"/>
        <w:rPr/>
      </w:pPr>
      <w:r>
        <w:rPr>
          <w:rFonts w:ascii="Amiri" w:hAnsi="Amiri" w:eastAsia="Amiri" w:cs="Amiri"/>
          <w:color w:val="111111"/>
          <w:sz w:val="28"/>
          <w:sz w:val="28"/>
          <w:szCs w:val="28"/>
          <w:rtl w:val="true"/>
          <w:lang w:bidi="ar-SA"/>
        </w:rPr>
        <w:t xml:space="preserve">وزعمتم ان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يستخلف وان الاول استخلف الثانى وان الثانى جعل علي الشورى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العودى النيلي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تولى باجماع على الناس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ونص على الثانى بها وهو مغرم</w:t>
      </w:r>
    </w:p>
    <w:p>
      <w:pPr>
        <w:pStyle w:val="BookText"/>
        <w:rPr/>
      </w:pPr>
      <w:r>
        <w:rPr>
          <w:rFonts w:ascii="IRNazanin" w:hAnsi="IRNazanin" w:eastAsia="IRNazanin"/>
          <w:color w:val="111111"/>
          <w:sz w:val="28"/>
          <w:sz w:val="28"/>
          <w:szCs w:val="28"/>
          <w:rtl w:val="true"/>
          <w:lang w:bidi="fa-IR"/>
        </w:rPr>
        <w:t xml:space="preserve">وقال اقیلونی ولست بخيركم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نصها لو صح ما كان يزعم</w:t>
      </w:r>
    </w:p>
    <w:p>
      <w:pPr>
        <w:pStyle w:val="BookText"/>
        <w:rPr/>
      </w:pPr>
      <w:r>
        <w:rPr>
          <w:rFonts w:ascii="Amiri" w:hAnsi="Amiri" w:eastAsia="Amiri" w:cs="Amiri"/>
          <w:color w:val="111111"/>
          <w:sz w:val="28"/>
          <w:sz w:val="28"/>
          <w:szCs w:val="28"/>
          <w:rtl w:val="true"/>
          <w:lang w:bidi="ar-SA"/>
        </w:rPr>
        <w:t xml:space="preserve">فاثبتها من جوره بعد موته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صهاكية خشناء للخصم تكلّم</w:t>
      </w:r>
    </w:p>
    <w:p>
      <w:pPr>
        <w:pStyle w:val="BookText"/>
        <w:rPr/>
      </w:pPr>
      <w:r>
        <w:rPr>
          <w:rFonts w:ascii="IRNazanin" w:hAnsi="IRNazanin" w:eastAsia="IRNazanin"/>
          <w:color w:val="111111"/>
          <w:sz w:val="28"/>
          <w:sz w:val="28"/>
          <w:szCs w:val="28"/>
          <w:rtl w:val="true"/>
          <w:lang w:bidi="fa-IR"/>
        </w:rPr>
        <w:t xml:space="preserve">ولو ادرک الثاني لمولى حذيفة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لولاه دون الغير والانف يرغم</w:t>
      </w:r>
    </w:p>
    <w:p>
      <w:pPr>
        <w:pStyle w:val="BookText"/>
        <w:rPr/>
      </w:pPr>
      <w:r>
        <w:rPr>
          <w:rFonts w:ascii="Amiri" w:hAnsi="Amiri" w:eastAsia="Amiri" w:cs="Amiri"/>
          <w:color w:val="111111"/>
          <w:sz w:val="28"/>
          <w:sz w:val="28"/>
          <w:szCs w:val="28"/>
          <w:rtl w:val="true"/>
          <w:lang w:bidi="ar-SA"/>
        </w:rPr>
        <w:t xml:space="preserve">وقد نالها الشورى من القوم 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وجرد سيف للوصى ولهذم</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فشوری و اجماع ونص خلافة </w:t>
      </w:r>
      <w:r>
        <w:rPr>
          <w:rStyle w:val="FootnoteAnchor"/>
          <w:rtl w:val="true"/>
        </w:rPr>
        <w:footnoteReference w:id="3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تعالوا على الاسلام نبكى ونلطم </w:t>
      </w:r>
    </w:p>
    <w:p>
      <w:pPr>
        <w:pStyle w:val="BookText"/>
        <w:rPr/>
      </w:pPr>
      <w:r>
        <w:rPr>
          <w:rFonts w:ascii="Amiri" w:hAnsi="Amiri" w:eastAsia="Amiri" w:cs="Amiri"/>
          <w:color w:val="111111"/>
          <w:sz w:val="28"/>
          <w:sz w:val="28"/>
          <w:szCs w:val="28"/>
          <w:rtl w:val="true"/>
          <w:lang w:bidi="ar-SA"/>
        </w:rPr>
        <w:t xml:space="preserve">أبو يحيى الوزير المغربي </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لئن کان اجماعهم حجة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ناقض الشيخ فيها دليله</w:t>
      </w:r>
    </w:p>
    <w:p>
      <w:pPr>
        <w:pStyle w:val="BookText"/>
        <w:rPr/>
      </w:pPr>
      <w:r>
        <w:rPr>
          <w:rFonts w:ascii="IRNazanin" w:hAnsi="IRNazanin" w:eastAsia="IRNazanin"/>
          <w:color w:val="111111"/>
          <w:sz w:val="28"/>
          <w:sz w:val="28"/>
          <w:szCs w:val="28"/>
          <w:rtl w:val="true"/>
          <w:lang w:bidi="fa-IR"/>
        </w:rPr>
        <w:t xml:space="preserve">وقام الخليفة من بعده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يسن الضلال فيهدى سبیله</w:t>
      </w:r>
    </w:p>
    <w:p>
      <w:pPr>
        <w:pStyle w:val="BookText"/>
        <w:rPr/>
      </w:pPr>
      <w:r>
        <w:rPr>
          <w:rFonts w:ascii="IRNazanin" w:hAnsi="IRNazanin" w:eastAsia="IRNazanin"/>
          <w:color w:val="111111"/>
          <w:sz w:val="28"/>
          <w:sz w:val="28"/>
          <w:szCs w:val="28"/>
          <w:rtl w:val="true"/>
          <w:lang w:bidi="fa-IR"/>
        </w:rPr>
        <w:t xml:space="preserve">ویزعم بيعته فلتة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ويصدق لا صدق الله قیله </w:t>
      </w:r>
      <w:r>
        <w:rPr>
          <w:rStyle w:val="FootnoteAnchor"/>
          <w:rtl w:val="true"/>
        </w:rPr>
        <w:footnoteReference w:id="316"/>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وحكم الاول في الردة وقال والله لو منعونى عقالا لجادلتهم بالسيف فبعث خالداً فقتل مالك بن نويرة وتزوج امرأته وسبّاهم فقال عمر لخالد والله لئن وليت من امور المسلمين شيئا لقتلتك به و من قتلت من اصحابه فقد تحقق عندی انک قتلته رغبة منک فی امراته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قام عمر عزل خالدا وردّهم بعدما ولدوا وانكحوا وزعم اهل الرواية انه استرجع نواحي تستر وفيهن حوامل فردّهن على ازواجهن فاذا كان فعل ابي بكر هم خطاء فقد اطعم المسكين الحرام من اموالهم وملكهم العبيد الحرام من بعض نسائهم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اولادهم واوطائهم الفروج الحرام من نسائهم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فان كان فعله حقا فقد اخذ عمر نساء من قوم يستحقون وطيهم حلالا وردّ على قوم لا يستحقونهن يطأونهن حراما ففى كلا الوجهين أخطئا وفعلا ما لا يرضى الله ورسوله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 سرى الی بنی حنیفة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بخالد جهلا وظلما وعدا</w:t>
      </w:r>
    </w:p>
    <w:p>
      <w:pPr>
        <w:pStyle w:val="BookText"/>
        <w:rPr/>
      </w:pPr>
      <w:r>
        <w:rPr>
          <w:rFonts w:ascii="Amiri" w:hAnsi="Amiri" w:eastAsia="Amiri" w:cs="Amiri"/>
          <w:color w:val="111111"/>
          <w:sz w:val="28"/>
          <w:sz w:val="28"/>
          <w:szCs w:val="28"/>
          <w:rtl w:val="true"/>
          <w:lang w:bidi="ar-SA"/>
        </w:rPr>
        <w:t xml:space="preserve">فسار بالجيش اليهم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متبعا للامر في سفك الدماء</w:t>
      </w:r>
    </w:p>
    <w:p>
      <w:pPr>
        <w:pStyle w:val="BookText"/>
        <w:rPr/>
      </w:pPr>
      <w:r>
        <w:rPr>
          <w:rFonts w:ascii="Amiri" w:hAnsi="Amiri" w:eastAsia="Amiri" w:cs="Amiri"/>
          <w:color w:val="111111"/>
          <w:sz w:val="28"/>
          <w:sz w:val="28"/>
          <w:szCs w:val="28"/>
          <w:rtl w:val="true"/>
          <w:lang w:bidi="ar-SA"/>
        </w:rPr>
        <w:t xml:space="preserve">ولم سبواحريمهم واقتسموا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القوم جميعا بالبنات والنساء</w:t>
      </w:r>
    </w:p>
    <w:p>
      <w:pPr>
        <w:pStyle w:val="BookText"/>
        <w:rPr/>
      </w:pPr>
      <w:r>
        <w:rPr>
          <w:rFonts w:ascii="IRNazanin" w:hAnsi="IRNazanin" w:eastAsia="IRNazanin"/>
          <w:color w:val="111111"/>
          <w:sz w:val="28"/>
          <w:sz w:val="28"/>
          <w:szCs w:val="28"/>
          <w:rtl w:val="true"/>
          <w:lang w:bidi="fa-IR"/>
        </w:rPr>
        <w:t xml:space="preserve">وانكر الرجس اللام فعله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ذاک وان کان على حال سواء</w:t>
      </w:r>
    </w:p>
    <w:p>
      <w:pPr>
        <w:pStyle w:val="BookText"/>
        <w:rPr/>
      </w:pPr>
      <w:r>
        <w:rPr>
          <w:rFonts w:ascii="Amiri" w:hAnsi="Amiri" w:eastAsia="Amiri" w:cs="Amiri"/>
          <w:color w:val="111111"/>
          <w:sz w:val="28"/>
          <w:sz w:val="28"/>
          <w:szCs w:val="28"/>
          <w:rtl w:val="true"/>
          <w:lang w:bidi="ar-SA"/>
        </w:rPr>
        <w:t>العوني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ومانص فيما يزعمون 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و ما كانوا بولاة</w:t>
      </w:r>
    </w:p>
    <w:p>
      <w:pPr>
        <w:pStyle w:val="BookText"/>
        <w:rPr/>
      </w:pPr>
      <w:r>
        <w:rPr>
          <w:rFonts w:ascii="IRNazanin" w:hAnsi="IRNazanin" w:eastAsia="IRNazanin"/>
          <w:color w:val="111111"/>
          <w:sz w:val="28"/>
          <w:sz w:val="28"/>
          <w:szCs w:val="28"/>
          <w:rtl w:val="true"/>
          <w:lang w:bidi="fa-IR"/>
        </w:rPr>
        <w:t xml:space="preserve">ولا التام قول المسلمين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غیر ابطال وغير حماة</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خالفوا القرآن في بعض فعلهم </w:t>
      </w:r>
    </w:p>
    <w:p>
      <w:pPr>
        <w:pStyle w:val="BookText"/>
        <w:rPr/>
      </w:pPr>
      <w:r>
        <w:rPr>
          <w:rFonts w:ascii="Amiri" w:hAnsi="Amiri" w:eastAsia="Amiri" w:cs="Amiri"/>
          <w:color w:val="111111"/>
          <w:sz w:val="28"/>
          <w:sz w:val="28"/>
          <w:szCs w:val="28"/>
          <w:rtl w:val="true"/>
          <w:lang w:bidi="ar-SA"/>
        </w:rPr>
        <w:t>وسنوا امورا غير ملتئمات</w:t>
      </w:r>
    </w:p>
    <w:p>
      <w:pPr>
        <w:pStyle w:val="BookText"/>
        <w:rPr/>
      </w:pPr>
      <w:r>
        <w:rPr>
          <w:rFonts w:ascii="IRNazanin" w:hAnsi="IRNazanin" w:eastAsia="IRNazanin"/>
          <w:color w:val="111111"/>
          <w:sz w:val="28"/>
          <w:sz w:val="28"/>
          <w:szCs w:val="28"/>
          <w:rtl w:val="true"/>
          <w:lang w:bidi="fa-IR"/>
        </w:rPr>
        <w:t xml:space="preserve">حرّم ذا ما كان ذاك احلّه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یفرح بالآراء مختلفات</w:t>
      </w:r>
    </w:p>
    <w:p>
      <w:pPr>
        <w:pStyle w:val="BookText"/>
        <w:rPr/>
      </w:pPr>
      <w:r>
        <w:rPr>
          <w:rFonts w:ascii="Amiri" w:hAnsi="Amiri" w:eastAsia="Amiri" w:cs="Amiri"/>
          <w:color w:val="111111"/>
          <w:sz w:val="28"/>
          <w:sz w:val="28"/>
          <w:szCs w:val="28"/>
          <w:rtl w:val="true"/>
          <w:lang w:bidi="ar-SA"/>
        </w:rPr>
        <w:t xml:space="preserve">وكذب ذا هذا وسمّوه صادقا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مسيبا وتلكم ابدع البدعات</w:t>
      </w:r>
    </w:p>
    <w:p>
      <w:pPr>
        <w:pStyle w:val="BookText"/>
        <w:rPr/>
      </w:pPr>
      <w:r>
        <w:rPr>
          <w:rFonts w:ascii="IRNazanin" w:hAnsi="IRNazanin" w:eastAsia="IRNazanin"/>
          <w:color w:val="111111"/>
          <w:sz w:val="28"/>
          <w:sz w:val="28"/>
          <w:szCs w:val="28"/>
          <w:rtl w:val="true"/>
          <w:lang w:bidi="fa-IR"/>
        </w:rPr>
        <w:t>وفي فتيا الجاحظ انه قال النظام انى لاعجب من قول الثاني اني لاستحيى من الله ان اخالف الاولفان كان الثانى بايعه فان خلافه لا يجوز فقد خالفه في الحد مأة مرّة وفى اهل الردة وفى امور كثيرة وان كان لم يقل ذلك لان الاول لم يخطى ولكنه كان استبان له بعد ان الحق ما قال الاول في الكلالة فان کان ذلک کذلک فما وجه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انی لاستحيى من الله ان اخالف الاول وهذا قول لو </w:t>
      </w:r>
      <w:r>
        <w:rPr>
          <w:rStyle w:val="FootnoteAnchor"/>
          <w:rtl w:val="true"/>
        </w:rPr>
        <w:footnoteReference w:id="317"/>
      </w:r>
      <w:r>
        <w:rPr>
          <w:rFonts w:ascii="Amiri" w:hAnsi="Amiri" w:eastAsia="Amiri" w:cs="Amiri"/>
          <w:color w:val="111111"/>
          <w:sz w:val="28"/>
          <w:sz w:val="28"/>
          <w:szCs w:val="28"/>
          <w:rtl w:val="true"/>
          <w:lang w:bidi="ar-SA"/>
        </w:rPr>
        <w:t xml:space="preserve">قال به ابعد الناس كان عليه في الاقرار به على ان الاول لم يعزم </w:t>
      </w:r>
      <w:r>
        <w:rPr>
          <w:rStyle w:val="FootnoteAnchor"/>
          <w:rtl w:val="true"/>
        </w:rPr>
        <w:footnoteReference w:id="318"/>
      </w:r>
      <w:r>
        <w:rPr>
          <w:rFonts w:ascii="Amiri" w:hAnsi="Amiri" w:eastAsia="Amiri" w:cs="Amiri"/>
          <w:color w:val="111111"/>
          <w:sz w:val="28"/>
          <w:sz w:val="28"/>
          <w:szCs w:val="28"/>
          <w:rtl w:val="true"/>
          <w:lang w:bidi="ar-SA"/>
        </w:rPr>
        <w:t>على ذلكو قد تبراء اليهم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العودى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لقد شرعوا في نقض ما شاد </w:t>
      </w:r>
      <w:r>
        <w:rPr>
          <w:rStyle w:val="FootnoteAnchor"/>
          <w:rtl w:val="true"/>
        </w:rPr>
        <w:footnoteReference w:id="319"/>
      </w:r>
      <w:r>
        <w:rPr>
          <w:rFonts w:ascii="Amiri" w:hAnsi="Amiri" w:eastAsia="Amiri" w:cs="Amiri"/>
          <w:color w:val="111111"/>
          <w:sz w:val="28"/>
          <w:sz w:val="28"/>
          <w:szCs w:val="28"/>
          <w:rtl w:val="true"/>
          <w:lang w:bidi="ar-SA"/>
        </w:rPr>
        <w:t xml:space="preserve">احمد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دين الله لا يتهدم</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يقيم حدود الله فى غير كنهها </w:t>
      </w:r>
    </w:p>
    <w:p>
      <w:pPr>
        <w:pStyle w:val="BookText"/>
        <w:rPr/>
      </w:pPr>
      <w:r>
        <w:rPr>
          <w:rFonts w:ascii="Amiri" w:hAnsi="Amiri" w:eastAsia="Amiri" w:cs="Amiri"/>
          <w:color w:val="111111"/>
          <w:sz w:val="28"/>
          <w:sz w:val="28"/>
          <w:szCs w:val="28"/>
          <w:rtl w:val="true"/>
          <w:lang w:bidi="ar-SA"/>
        </w:rPr>
        <w:t>ويفتى اذا استفتى بما ليس يعلم</w:t>
      </w:r>
    </w:p>
    <w:p>
      <w:pPr>
        <w:pStyle w:val="BookText"/>
        <w:rPr/>
      </w:pPr>
      <w:r>
        <w:rPr>
          <w:rFonts w:ascii="IRNazanin" w:hAnsi="IRNazanin" w:eastAsia="IRNazanin"/>
          <w:color w:val="111111"/>
          <w:sz w:val="28"/>
          <w:sz w:val="28"/>
          <w:szCs w:val="28"/>
          <w:rtl w:val="true"/>
          <w:lang w:bidi="fa-IR"/>
        </w:rPr>
        <w:t xml:space="preserve">يكفّر هذا رأى هذا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وينقض هذا ما له ذاک یبرم</w:t>
      </w:r>
    </w:p>
    <w:p>
      <w:pPr>
        <w:pStyle w:val="BookText"/>
        <w:rPr/>
      </w:pPr>
      <w:r>
        <w:rPr>
          <w:rFonts w:ascii="Amiri" w:hAnsi="Amiri" w:eastAsia="Amiri" w:cs="Amiri"/>
          <w:color w:val="111111"/>
          <w:sz w:val="28"/>
          <w:sz w:val="28"/>
          <w:szCs w:val="28"/>
          <w:rtl w:val="true"/>
          <w:lang w:bidi="ar-SA"/>
        </w:rPr>
        <w:t xml:space="preserve">يقرب رب مفضول ويبعد فاضل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ويسكت منطيق وينطق ابكم</w:t>
      </w:r>
    </w:p>
    <w:p>
      <w:pPr>
        <w:pStyle w:val="BookText"/>
        <w:rPr/>
      </w:pPr>
      <w:r>
        <w:rPr>
          <w:rFonts w:ascii="Amiri" w:hAnsi="Amiri" w:eastAsia="Amiri" w:cs="Amiri"/>
          <w:color w:val="111111"/>
          <w:sz w:val="28"/>
          <w:sz w:val="28"/>
          <w:szCs w:val="28"/>
          <w:rtl w:val="true"/>
          <w:lang w:bidi="ar-SA"/>
        </w:rPr>
        <w:t xml:space="preserve">وما اخرّوا فيهم عليا لموجب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تعدى منهم وتغشرم </w:t>
      </w:r>
      <w:r>
        <w:rPr>
          <w:rStyle w:val="FootnoteAnchor"/>
          <w:rtl w:val="true"/>
        </w:rPr>
        <w:footnoteReference w:id="320"/>
      </w:r>
    </w:p>
    <w:p>
      <w:pPr>
        <w:pStyle w:val="BookText"/>
        <w:rPr/>
      </w:pPr>
      <w:r>
        <w:rPr>
          <w:rFonts w:ascii="Amiri" w:hAnsi="Amiri" w:eastAsia="Amiri" w:cs="Amiri"/>
          <w:color w:val="111111"/>
          <w:sz w:val="28"/>
          <w:sz w:val="28"/>
          <w:szCs w:val="28"/>
          <w:rtl w:val="true"/>
          <w:lang w:bidi="ar-SA"/>
        </w:rPr>
        <w:t xml:space="preserve">ولكن حقود اظهرت وضغائن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اثيرت وبغى بين الظلمن بينهم</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 الثانى على الاول وددت أنى شعرة فى صدر الاول ثم قام بعده بجمعة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بيعة فلان كانت فلتة وقى الله شرّها فمن عاد الى ومثلها فاقتلوه وفي حديث آخر فاضربوه بالسيف فبينا هو يود ان يكون شعرة في صدره وبينما هو يأمر بقتل من بايع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الشاذكوني عن جعفر بن سليمان الضبعي عن أبي عمران الخزمي قال قال الاول الصديق وددت أني شعرة في صدر عبد مؤمن ثم قال الثاني وددت اني شعرة في صدر الاول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انتم ترون اذا كان يوم القيامة تجلى الله للناس عامة وللاول خاصة رواه لكم الزهرى والشعبي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الناشي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 ايه الناس الذين تواردوا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بشرب ماء بجرع </w:t>
      </w:r>
      <w:r>
        <w:rPr>
          <w:rStyle w:val="FootnoteAnchor"/>
          <w:rtl w:val="true"/>
        </w:rPr>
        <w:footnoteReference w:id="321"/>
      </w:r>
      <w:r>
        <w:rPr>
          <w:rFonts w:ascii="IRNazanin" w:hAnsi="IRNazanin" w:eastAsia="IRNazanin"/>
          <w:color w:val="111111"/>
          <w:sz w:val="28"/>
          <w:sz w:val="28"/>
          <w:szCs w:val="28"/>
          <w:rtl w:val="true"/>
          <w:lang w:bidi="fa-IR"/>
        </w:rPr>
        <w:t>الصاب ناهله</w:t>
      </w:r>
    </w:p>
    <w:p>
      <w:pPr>
        <w:pStyle w:val="BookText"/>
        <w:rPr/>
      </w:pPr>
      <w:r>
        <w:rPr>
          <w:rFonts w:ascii="IRNazanin" w:hAnsi="IRNazanin" w:eastAsia="IRNazanin"/>
          <w:color w:val="111111"/>
          <w:sz w:val="28"/>
          <w:sz w:val="28"/>
          <w:szCs w:val="28"/>
          <w:rtl w:val="true"/>
          <w:lang w:bidi="fa-IR"/>
        </w:rPr>
        <w:t xml:space="preserve">ترکتم هداة الدين لم يقتدوا 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فساستكم جهاله واراذله</w:t>
      </w:r>
    </w:p>
    <w:p>
      <w:pPr>
        <w:pStyle w:val="BookText"/>
        <w:rPr/>
      </w:pPr>
      <w:r>
        <w:rPr>
          <w:rFonts w:ascii="Amiri" w:hAnsi="Amiri" w:eastAsia="Amiri" w:cs="Amiri"/>
          <w:color w:val="111111"/>
          <w:sz w:val="28"/>
          <w:sz w:val="28"/>
          <w:szCs w:val="28"/>
          <w:rtl w:val="true"/>
          <w:lang w:bidi="ar-SA"/>
        </w:rPr>
        <w:t xml:space="preserve">رجعتم على اعقابكم فعلا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المنابر ضدّ النبيّ وجاهله</w:t>
      </w:r>
    </w:p>
    <w:p>
      <w:pPr>
        <w:pStyle w:val="BookText"/>
        <w:rPr/>
      </w:pPr>
      <w:r>
        <w:rPr>
          <w:rFonts w:ascii="Amiri" w:hAnsi="Amiri" w:eastAsia="Amiri" w:cs="Amiri"/>
          <w:color w:val="111111"/>
          <w:sz w:val="28"/>
          <w:sz w:val="28"/>
          <w:szCs w:val="28"/>
          <w:rtl w:val="true"/>
          <w:lang w:bidi="ar-SA"/>
        </w:rPr>
        <w:t xml:space="preserve">وفي تاريخ الطبرى انه قال الشعبي كان ابو بكر لا يستعين </w:t>
      </w:r>
      <w:r>
        <w:rPr>
          <w:rStyle w:val="FootnoteAnchor"/>
          <w:rtl w:val="true"/>
        </w:rPr>
        <w:footnoteReference w:id="322"/>
      </w:r>
      <w:r>
        <w:rPr>
          <w:rFonts w:ascii="Amiri" w:hAnsi="Amiri" w:eastAsia="Amiri" w:cs="Amiri"/>
          <w:color w:val="111111"/>
          <w:sz w:val="28"/>
          <w:sz w:val="28"/>
          <w:szCs w:val="28"/>
          <w:rtl w:val="true"/>
          <w:lang w:bidi="ar-SA"/>
        </w:rPr>
        <w:t xml:space="preserve">في حربه باحد من اهل الردة حتى ملات وكان عمر قد استعان بهم وهل كان فعلها الا لاتباع </w:t>
      </w:r>
      <w:r>
        <w:rPr>
          <w:rStyle w:val="FootnoteAnchor"/>
          <w:rtl w:val="true"/>
        </w:rPr>
        <w:footnoteReference w:id="323"/>
      </w:r>
      <w:r>
        <w:rPr>
          <w:rFonts w:ascii="Amiri" w:hAnsi="Amiri" w:eastAsia="Amiri" w:cs="Amiri"/>
          <w:color w:val="111111"/>
          <w:sz w:val="28"/>
          <w:sz w:val="28"/>
          <w:szCs w:val="28"/>
          <w:rtl w:val="true"/>
          <w:lang w:bidi="ar-SA"/>
        </w:rPr>
        <w:t>الهوى وحمية الجاهلية؟</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حديث محمّد بن الصباح الكناني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لما سمع ابوبكر مقالة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 بصحيفة ليكتب لها بها كتابا فاقبل عمر فقال يا خليفة رسول الله ما </w:t>
      </w:r>
    </w:p>
    <w:p>
      <w:pPr>
        <w:pStyle w:val="BookText"/>
        <w:rPr/>
      </w:pPr>
      <w:r>
        <w:rPr>
          <w:rFonts w:ascii="IRNazanin" w:hAnsi="IRNazanin" w:eastAsia="IRNazanin"/>
          <w:color w:val="111111"/>
          <w:sz w:val="28"/>
          <w:sz w:val="28"/>
          <w:szCs w:val="28"/>
          <w:rtl w:val="true"/>
          <w:lang w:bidi="fa-IR"/>
        </w:rPr>
        <w:t>تصنع؟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بنت رسول الله كلمتنی فی فدک و زعمت ان رسول الله تصدّق بها عليها فاردت ان اكتب لها كتابا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ناولني الكتاب فناوله فحرقه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لا تكتب لها بفدك حتى تقيم البينة، بالقصة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محمّد بن اسلم عن زيد بن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الثاني بعث الى ولد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بقلة فدک فقفال له بعض اهله طعنت على من كان قبلك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ورويتم ان الاوّل ارق </w:t>
      </w:r>
      <w:r>
        <w:rPr>
          <w:rStyle w:val="FootnoteAnchor"/>
          <w:rtl w:val="true"/>
        </w:rPr>
        <w:footnoteReference w:id="324"/>
      </w:r>
      <w:r>
        <w:rPr>
          <w:rFonts w:ascii="IRNazanin" w:hAnsi="IRNazanin" w:eastAsia="IRNazanin"/>
          <w:color w:val="111111"/>
          <w:sz w:val="28"/>
          <w:sz w:val="28"/>
          <w:szCs w:val="28"/>
          <w:rtl w:val="true"/>
          <w:lang w:bidi="fa-IR"/>
        </w:rPr>
        <w:t>سبى اليمن وبيعوا فوطيت الفروج فلما استخلف الثاني اعتق ذلك السبى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املک علی عربی فاعتقهن وهنّ حبالى وفرّق بينهن وبين من اشتريهن فمضين الى بلادهن ومعهن اولاد ايضا منهن وذلک ان اباموسی ادعی انه اعطاهن عهدا وحلف على ذلك فردهم عمر الى ارضهم حبالی فمن این کان في الحكم ان يحلف ابوموسى وهو مدّعى على حقوق المسلمين ثم يخرج الحقوق من ايديهم بلا بينة فهذه من عجائب رواياتكم على الصحابة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وذكر المرتضى فى الشافى الدليل على ان الثاني لم يكن متدينا بصحة امامة الاول اشياء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رواه الهيثم بن عدى عن عبدالله بن عباس الهمداني عن سعيد بن جبير قال ذكر الشيخان عند ابن عمر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كانا والله شمسى هذه الامة ونوريها</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ابن عمر وما يدريك؟ قال له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ليس قد ائتلفا؟ قال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اختلفا لو كنتم تعلمون ثم ذكر انه استاذن عليه عبد الرحمن بن ابي بكر فقال الثاني </w:t>
      </w:r>
    </w:p>
    <w:p>
      <w:pPr>
        <w:pStyle w:val="BookText"/>
        <w:rPr/>
      </w:pPr>
      <w:r>
        <w:rPr>
          <w:rFonts w:ascii="Amiri" w:hAnsi="Amiri" w:eastAsia="Amiri" w:cs="Amiri"/>
          <w:color w:val="111111"/>
          <w:sz w:val="28"/>
          <w:sz w:val="28"/>
          <w:szCs w:val="28"/>
          <w:rtl w:val="true"/>
          <w:lang w:bidi="ar-SA"/>
        </w:rPr>
        <w:t>دويبة سوء وهو خير من ابيه فلما دخل عليه كلّمه فى الخطية الشاعر واطلاقه من الحبس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الخطية ندا فدعنى احسمه </w:t>
      </w:r>
      <w:r>
        <w:rPr>
          <w:rStyle w:val="FootnoteAnchor"/>
          <w:rtl w:val="true"/>
        </w:rPr>
        <w:footnoteReference w:id="325"/>
      </w:r>
      <w:r>
        <w:rPr>
          <w:rFonts w:ascii="IRNazanin" w:hAnsi="IRNazanin" w:eastAsia="IRNazanin"/>
          <w:color w:val="111111"/>
          <w:sz w:val="28"/>
          <w:sz w:val="28"/>
          <w:szCs w:val="28"/>
          <w:rtl w:val="true"/>
          <w:lang w:bidi="fa-IR"/>
        </w:rPr>
        <w:t>بطول الحبس فالح عليه عبدالرحمن وابي الثاني وخرج عبدالرحمن واقبل على الثانى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اوفى عقله انت الی یومک هذا على ما كان من تقدم احيمق بنی تیم علی وظلمه لی </w:t>
      </w:r>
      <w:r>
        <w:rPr>
          <w:rStyle w:val="FootnoteAnchor"/>
          <w:rtl w:val="true"/>
        </w:rPr>
        <w:footnoteReference w:id="326"/>
      </w:r>
      <w:r>
        <w:rPr>
          <w:rFonts w:ascii="Amiri" w:hAnsi="Amiri" w:eastAsia="Amiri" w:cs="Amiri"/>
          <w:color w:val="111111"/>
          <w:sz w:val="28"/>
          <w:sz w:val="28"/>
          <w:szCs w:val="28"/>
          <w:rtl w:val="true"/>
          <w:lang w:bidi="ar-SA"/>
        </w:rPr>
        <w:t>وساق الكلام الى ان قام خطيبا في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ايها الناس ان بيعة ابي بكر فلتة الخبر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 ما رواه شریک ابن عبد الله النخعی عن عمر عن معمر بن مرة عن ابيه عن عبد الله بن سلمة عن أبي موسى الاشعرى ان قريشا كرهوا من الأول استخلاف الثانى وكان طلحة احدهم واشارو عليه الا يستخلفه لانه فظّ غليظ فقال الثاني كلا بل كان الاول اعنف واظلم كان والله احد قريش كلها ثم قال والهفاه على ضبيل</w:t>
      </w:r>
      <w:r>
        <w:rPr>
          <w:rStyle w:val="FootnoteAnchor"/>
          <w:rtl w:val="true"/>
        </w:rPr>
        <w:footnoteReference w:id="327"/>
      </w:r>
      <w:r>
        <w:rPr>
          <w:rFonts w:ascii="Amiri" w:hAnsi="Amiri" w:eastAsia="Amiri" w:cs="Amiri"/>
          <w:color w:val="111111"/>
          <w:sz w:val="28"/>
          <w:sz w:val="28"/>
          <w:szCs w:val="28"/>
          <w:rtl w:val="true"/>
          <w:lang w:bidi="ar-SA"/>
        </w:rPr>
        <w:t>بنى تيم بن مرة لقد تقدمنى ظالما وخرج الى حلها آثما الى آخرالخبر</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وزعمتم 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قبض وهو راض عن المهاجرين الاولين وانهم من اهل الجنة ثم اختار منهم ستة ليختاروا رجلا منهم وقال ان اتفق اربعة من الستة التي اختارهم وابا اثنان فاضربوا اعناقهما وان افترقوا ثلاثة ثلاثة فافرقة التى فيها عبد الرحمن الحق معها فاضربوا اعناق الثلاثة الآخر وان حقت </w:t>
      </w:r>
      <w:r>
        <w:rPr>
          <w:rStyle w:val="FootnoteAnchor"/>
          <w:rtl w:val="true"/>
        </w:rPr>
        <w:footnoteReference w:id="328"/>
      </w:r>
      <w:r>
        <w:rPr>
          <w:rFonts w:ascii="Amiri" w:hAnsi="Amiri" w:eastAsia="Amiri" w:cs="Amiri"/>
          <w:color w:val="111111"/>
          <w:sz w:val="28"/>
          <w:sz w:val="28"/>
          <w:szCs w:val="28"/>
          <w:rtl w:val="true"/>
          <w:lang w:bidi="ar-SA"/>
        </w:rPr>
        <w:t xml:space="preserve">ثلاثة ولم يفرغوا من شانهم فاضربوا جميعا فكيف يقتل اهل الجنة وكيف لا يكون الحق في حيّز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قال اعناقهم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مع الحق والحق مع علي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وروى عبد الله بن صالح عن الليث بن سعد قال قال الثانى للزبير أما انت يا زبير فمؤمن الرضا كافر الغضب </w:t>
      </w:r>
      <w:r>
        <w:rPr>
          <w:rStyle w:val="FootnoteAnchor"/>
          <w:rtl w:val="true"/>
        </w:rPr>
        <w:footnoteReference w:id="329"/>
      </w:r>
      <w:r>
        <w:rPr>
          <w:rFonts w:ascii="Amiri" w:hAnsi="Amiri" w:eastAsia="Amiri" w:cs="Amiri"/>
          <w:color w:val="111111"/>
          <w:sz w:val="28"/>
          <w:sz w:val="28"/>
          <w:szCs w:val="28"/>
          <w:rtl w:val="true"/>
          <w:lang w:bidi="ar-SA"/>
        </w:rPr>
        <w:t>واما انت يا علي فمراى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فيا عجباهم عندهم من اهل الجنة ويقول هذا القول وهل يصلحان للشورى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العوني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فمن تیم بریت و من عدى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ووغد بنى امية والصمیم</w:t>
      </w:r>
    </w:p>
    <w:p>
      <w:pPr>
        <w:pStyle w:val="BookText"/>
        <w:rPr/>
      </w:pPr>
      <w:r>
        <w:rPr>
          <w:rFonts w:ascii="Amiri" w:hAnsi="Amiri" w:eastAsia="Amiri" w:cs="Amiri"/>
          <w:color w:val="111111"/>
          <w:sz w:val="28"/>
          <w:sz w:val="28"/>
          <w:szCs w:val="28"/>
          <w:rtl w:val="true"/>
          <w:lang w:bidi="ar-SA"/>
        </w:rPr>
        <w:t xml:space="preserve">وأبراء من بنى مرداس جمعا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ولست اليهم بالمستليم</w:t>
      </w:r>
    </w:p>
    <w:p>
      <w:pPr>
        <w:pStyle w:val="BookText"/>
        <w:rPr/>
      </w:pPr>
      <w:r>
        <w:rPr>
          <w:rFonts w:ascii="Amiri" w:hAnsi="Amiri" w:eastAsia="Amiri" w:cs="Amiri"/>
          <w:color w:val="111111"/>
          <w:sz w:val="28"/>
          <w:sz w:val="28"/>
          <w:szCs w:val="28"/>
          <w:rtl w:val="true"/>
          <w:lang w:bidi="ar-SA"/>
        </w:rPr>
        <w:t xml:space="preserve">و اشياع الجميع برئت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خصوصهم ومن كل العموم</w:t>
      </w:r>
    </w:p>
    <w:p>
      <w:pPr>
        <w:pStyle w:val="BookText"/>
        <w:rPr/>
      </w:pPr>
      <w:r>
        <w:rPr>
          <w:rFonts w:ascii="IRNazanin" w:hAnsi="IRNazanin" w:eastAsia="IRNazanin"/>
          <w:color w:val="111111"/>
          <w:sz w:val="28"/>
          <w:sz w:val="28"/>
          <w:szCs w:val="28"/>
          <w:rtl w:val="true"/>
          <w:lang w:bidi="fa-IR"/>
        </w:rPr>
        <w:t xml:space="preserve">امیة ام بنی مرداس شرّ </w:t>
      </w:r>
      <w:r>
        <w:rPr>
          <w:rStyle w:val="FootnoteAnchor"/>
          <w:rtl w:val="true"/>
        </w:rPr>
        <w:footnoteReference w:id="3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من ذوى الظلم القديم</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 يرعوا لاحمد من ذمام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حاطو لاحمد من حريم </w:t>
      </w:r>
      <w:bookmarkStart w:id="50" w:name="pg15899_217329"/>
    </w:p>
    <w:p>
      <w:pPr>
        <w:pStyle w:val="Heading2"/>
        <w:numPr>
          <w:ilvl w:val="1"/>
          <w:numId w:val="1"/>
        </w:numPr>
        <w:rPr/>
      </w:pPr>
      <w:bookmarkStart w:id="51" w:name="__RefHeading___Toc15475010_2142443653"/>
      <w:bookmarkStart w:id="52" w:name="_Toc18"/>
      <w:bookmarkEnd w:id="50"/>
      <w:bookmarkEnd w:id="51"/>
      <w:r>
        <w:rPr>
          <w:rtl w:val="true"/>
        </w:rPr>
        <w:t>فصل في ذكر العريش</w:t>
      </w:r>
      <w:bookmarkEnd w:id="52"/>
    </w:p>
    <w:p>
      <w:pPr>
        <w:pStyle w:val="BookText"/>
        <w:rPr/>
      </w:pPr>
      <w:r>
        <w:rPr>
          <w:rFonts w:ascii="Amiri" w:hAnsi="Amiri" w:eastAsia="Amiri" w:cs="Amiri"/>
          <w:color w:val="111111"/>
          <w:sz w:val="28"/>
          <w:sz w:val="28"/>
          <w:szCs w:val="28"/>
          <w:rtl w:val="true"/>
          <w:lang w:bidi="ar-SA"/>
        </w:rPr>
        <w:t xml:space="preserve">جميل بن دراج عن ابى جعفر السلام في قوله لَتَرْكَبُنَّ طَبَقاً عَنْ طَبَق </w:t>
      </w:r>
      <w:r>
        <w:rPr>
          <w:rStyle w:val="FootnoteAnchor"/>
          <w:rtl w:val="true"/>
        </w:rPr>
        <w:footnoteReference w:id="331"/>
      </w:r>
      <w:r>
        <w:rPr>
          <w:rFonts w:ascii="Amiri" w:hAnsi="Amiri" w:eastAsia="Amiri" w:cs="Amiri"/>
          <w:color w:val="111111"/>
          <w:sz w:val="28"/>
          <w:sz w:val="28"/>
          <w:szCs w:val="28"/>
          <w:rtl w:val="true"/>
          <w:lang w:bidi="ar-SA"/>
        </w:rPr>
        <w:t>في فلان وفلان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فى الاغانى عن الاصفهاني والمغازلى عن ابن اسحاق روی ابن مسعود انه لما فاتت عير قريش وادركهم القتال استشار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ابابكر وعمر فقالا كلاما احمرّ وجه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الغضب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صحيح مسلم عن انس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فتكلم ابوبكر فاعرض عنه ثم تكلم عمر فاعرض عنه ووافق الطبرى مسلما واحمد بعد ذلک فقالا فقام سعد بن معاذ فقال ايانا تريد يا رسول الله والذي نفسي بيده لو امرتنا ان نخيضنا البحر لاخضناها ولو أمرتنا ان نضرب اكبادها الى برک </w:t>
      </w:r>
      <w:r>
        <w:rPr>
          <w:rStyle w:val="FootnoteAnchor"/>
          <w:rtl w:val="true"/>
        </w:rPr>
        <w:footnoteReference w:id="332"/>
      </w:r>
      <w:r>
        <w:rPr>
          <w:rFonts w:ascii="IRNazanin" w:hAnsi="IRNazanin" w:eastAsia="IRNazanin"/>
          <w:color w:val="111111"/>
          <w:sz w:val="28"/>
          <w:sz w:val="28"/>
          <w:szCs w:val="28"/>
          <w:rtl w:val="true"/>
          <w:lang w:bidi="fa-IR"/>
        </w:rPr>
        <w:t xml:space="preserve">العماد </w:t>
      </w:r>
      <w:r>
        <w:rPr>
          <w:rStyle w:val="FootnoteAnchor"/>
          <w:rtl w:val="true"/>
        </w:rPr>
        <w:footnoteReference w:id="333"/>
      </w:r>
      <w:r>
        <w:rPr>
          <w:rFonts w:ascii="IRNazanin" w:hAnsi="IRNazanin" w:eastAsia="IRNazanin"/>
          <w:color w:val="111111"/>
          <w:sz w:val="28"/>
          <w:sz w:val="28"/>
          <w:szCs w:val="28"/>
          <w:rtl w:val="true"/>
          <w:lang w:bidi="fa-IR"/>
        </w:rPr>
        <w:t>لفعلنا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ففرح رسول الله وانطلقوا حتى نزلوا بدر الخبر</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تفسير على بن ابراهيم وابي حمزة الثمالى ان الاول قال انها قريش وخيلاها اما امنت منذ كفرت ولا ذلت منذ غرّت ولم تخرج على هيئة الحرب فقال النبي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اجلس فجلس ثم قام الثاني فقال مثل ذلك 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 فجلس ثم و رافقهم البخارى فى الرواية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فاتاه المقداد فقال يا رسول الله انا لا نقول كما قالت بنو </w:t>
      </w:r>
    </w:p>
    <w:p>
      <w:pPr>
        <w:pStyle w:val="BookText"/>
        <w:rPr/>
      </w:pPr>
      <w:r>
        <w:rPr>
          <w:rFonts w:ascii="Amiri" w:hAnsi="Amiri" w:eastAsia="Amiri" w:cs="Amiri"/>
          <w:color w:val="111111"/>
          <w:sz w:val="28"/>
          <w:sz w:val="28"/>
          <w:szCs w:val="28"/>
          <w:rtl w:val="true"/>
          <w:lang w:bidi="ar-SA"/>
        </w:rPr>
        <w:t xml:space="preserve">اسرائيل لموسى اذهب انت وربك فقاتلا انا ههنا قاعدون فوالذي بعثك بالحق لجالدنا من دونه معك حتى تبلغه فدعا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بخير فقال سعد ما تقدم ذكره فقال النبى علي الله سيروا على بركة الله فان الله قد وعدنى احدى الطائفتين ولن يخلف الله وعده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الطبرى وابن اسحاق قال سعد بن معاذ یا رسول الله نبنی لک عريشا فتكون فيه ونغد </w:t>
      </w:r>
      <w:r>
        <w:rPr>
          <w:rStyle w:val="FootnoteAnchor"/>
          <w:rtl w:val="true"/>
        </w:rPr>
        <w:footnoteReference w:id="334"/>
      </w:r>
      <w:r>
        <w:rPr>
          <w:rFonts w:ascii="Amiri" w:hAnsi="Amiri" w:eastAsia="Amiri" w:cs="Amiri"/>
          <w:color w:val="111111"/>
          <w:sz w:val="28"/>
          <w:sz w:val="28"/>
          <w:szCs w:val="28"/>
          <w:rtl w:val="true"/>
          <w:lang w:bidi="ar-SA"/>
        </w:rPr>
        <w:t xml:space="preserve">عندک رکایبک ثم نکفی عدونا فان اظهرنا عليهم اظهرنا وان كانت الاحری جلست علی رکایبک فلحقت مکانک فدعا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بخير ثم بنى له عريشا وجلس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ودخل معه الاول وراى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وجه سعد بن معاذ الكراهية وكان هو قائماً متوشحا بالسيف فى نفر من الانصار يخافون عليه كثرة العدو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كأنك تكره ما يصنع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اجل والله يا رسول الله كانت اول وقعة اوقعها الله بالمشركين وكان الانجازى فالقتل </w:t>
      </w:r>
      <w:r>
        <w:rPr>
          <w:rStyle w:val="FootnoteAnchor"/>
          <w:rtl w:val="true"/>
        </w:rPr>
        <w:footnoteReference w:id="335"/>
      </w:r>
      <w:r>
        <w:rPr>
          <w:rFonts w:ascii="Amiri" w:hAnsi="Amiri" w:eastAsia="Amiri" w:cs="Amiri"/>
          <w:color w:val="111111"/>
          <w:sz w:val="28"/>
          <w:sz w:val="28"/>
          <w:szCs w:val="28"/>
          <w:rtl w:val="true"/>
          <w:lang w:bidi="ar-SA"/>
        </w:rPr>
        <w:t>احب الى من استياقء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وقالت العامة جلوسها فى العريش افضل من جهاد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بالسيف لانهما كانا لانا 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مستقره يدبران الامر معه فدل على انهما افضل الخلق عنده</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المرتضى في الفصول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يَسْتَوِي الْقاعِدُونَ مِنَ المُؤْمِنينَ غَيْرُ أُولي الضَّرَرِ وَ المُجاهِدُونَ في سَبيل الله</w:t>
      </w:r>
      <w:r>
        <w:rPr>
          <w:rStyle w:val="FootnoteAnchor"/>
          <w:rtl w:val="true"/>
        </w:rPr>
        <w:footnoteReference w:id="336"/>
      </w:r>
      <w:r>
        <w:rPr>
          <w:rFonts w:ascii="Amiri" w:hAnsi="Amiri" w:eastAsia="Amiri" w:cs="Amiri"/>
          <w:color w:val="111111"/>
          <w:sz w:val="28"/>
          <w:sz w:val="28"/>
          <w:szCs w:val="28"/>
          <w:rtl w:val="true"/>
          <w:lang w:bidi="ar-SA"/>
        </w:rPr>
        <w:t xml:space="preserve">فلما منعهما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الفضيلة واجلسهما مع علمنا ان ذلك لعلم بانهما لو تعرضا للقتال او عرضا له لافسدا اما بان ينهزما كما انهزما يوم احد وخيبر وحنين فكان في ذلك اعظم الضرر على المسلمين ولا يأمن </w:t>
      </w:r>
    </w:p>
    <w:p>
      <w:pPr>
        <w:pStyle w:val="BookText"/>
        <w:rPr/>
      </w:pPr>
      <w:r>
        <w:rPr>
          <w:rFonts w:ascii="Amiri" w:hAnsi="Amiri" w:eastAsia="Amiri" w:cs="Amiri"/>
          <w:color w:val="111111"/>
          <w:sz w:val="28"/>
          <w:sz w:val="28"/>
          <w:szCs w:val="28"/>
          <w:rtl w:val="true"/>
          <w:lang w:bidi="ar-SA"/>
        </w:rPr>
        <w:t>وقوع الوهن فيهم لهزيمة شيخين من جملتهم او كانا من فرط ما يلحقهما من الخوف والجزع يصيران الى اهل الشرك مستأمنين او غير ذلك من الفساد الذي يعلمه الله ولعلّه لطف للأمة بان امر الرسول بحبسهما عن القتال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فاما من توهم انه أجلسهما للاستعانة برأيهما فقد ثبت انه كان كاملا معصوما مؤيدا بالملائكة يوحى اليه وينزل القرآن عليه ولک یکونا کذلک وان الله تعالى 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اشْتَرى مِنَ الْمُؤْمِنِينَ أَنْفُسَهُمْ وَ أَمْواهُمْ بِأَنَّ لَهُمُ الْجَنَّةَ يُقاتِلُونَ فِي سَبِيلِ اللَّهَ فَيَقْتُلُونَ وَ يُقْتَلُونَ وَعْداً عَلَيْهِ حَقًّا فِي التَّوْرَاةِ وَ الْإِنْجِيلِ وَالْقُرْآنِ وَ مَنْ أَوْفَى بِعَهْدِهِ مِنَ اللَّهَ فَاسْتَبْشِرُوا بِبَيْعِكُمُ الَّذي بايَعْتُمْ بِهِ وَ ذلِكَ هُوَ الْفَوْزُ الْعَظيم</w:t>
      </w:r>
      <w:r>
        <w:rPr>
          <w:rStyle w:val="FootnoteAnchor"/>
          <w:rtl w:val="true"/>
        </w:rPr>
        <w:footnoteReference w:id="337"/>
      </w:r>
      <w:r>
        <w:rPr>
          <w:rFonts w:ascii="IRNazanin" w:hAnsi="IRNazanin" w:eastAsia="IRNazanin"/>
          <w:color w:val="111111"/>
          <w:sz w:val="28"/>
          <w:sz w:val="28"/>
          <w:szCs w:val="28"/>
          <w:rtl w:val="true"/>
          <w:lang w:bidi="fa-IR"/>
        </w:rPr>
        <w:t xml:space="preserve">فلا يخلوا من ان يكونا مؤمنين او غير مومنين فان كانا مومنین فقد اشترى انفسهما بالجنة على شرط القتال المؤدّى الى القتل منهم لغيرهما او قتل غيرهما لهما ولو کانا كذلك لما حال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بينهما وبين الوفاء بشرط الله عليهما من القتال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وفى منعهما من ذلك دليل على انهما بغير الصفة التي يعتقدها فيهما الجاهلون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المامون جلوسه فيه للتدبير اكان يدبر دون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معه فيشركه او لحاجة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رأيه وكلها باطل</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 كان فضلهلتخلفه عن الحرب فيجب ان يكون كل متخلف فاضلا فيصير التخلف افضل من الجهاد والله 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يَسْتَوِي الْقاعِدُونَ مِنَ الْمُؤْمِنِينَ غَيْرُ أُولِي الضَّرَرِ وَ المُجاهِدُونَ فِي سَبيلِ اللَّهَ بِأَمْوَالِهِمْ وَأَنْفُسِهِمْ فَضَّلَ اللهُ المُجَاهِدِينَ بِأَمْوَالِهِمْ وَ</w:t>
      </w:r>
    </w:p>
    <w:p>
      <w:pPr>
        <w:pStyle w:val="BookText"/>
        <w:rPr/>
      </w:pPr>
      <w:r>
        <w:rPr>
          <w:rFonts w:ascii="Amiri" w:hAnsi="Amiri" w:eastAsia="Amiri" w:cs="Amiri"/>
          <w:color w:val="111111"/>
          <w:sz w:val="28"/>
          <w:sz w:val="28"/>
          <w:szCs w:val="28"/>
          <w:rtl w:val="true"/>
          <w:lang w:bidi="ar-SA"/>
        </w:rPr>
        <w:t>أَنْفُسِهِمْ عَلَى الْقاعِدِينَ دَرَجَةً وَ كُلاً وَعَدَ اللهُ الْحُسْنى وَ فَضَّلَ اللَّهُ الْمُجَاهِدِينَ عَلَى الْقاعِدِينَ أَجْراً عَظيما</w:t>
      </w:r>
      <w:r>
        <w:rPr>
          <w:rStyle w:val="FootnoteAnchor"/>
          <w:rtl w:val="true"/>
        </w:rPr>
        <w:footnoteReference w:id="3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 قصة العريش خبر واحد والرواية قد جائت بما يمنع كون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العريش وهي ظاهر فى الاخبار لانه روى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يوم بدر بين الصفوف يسويها ويربيها وبیده سهم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سوار بن عرة وكزنی وقال ارجع الی مکانك وكنت خارجا من الصف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اقول وقد حازا تراث 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شئت صدا صاغرين واحجما</w:t>
      </w:r>
    </w:p>
    <w:p>
      <w:pPr>
        <w:pStyle w:val="BookText"/>
        <w:rPr/>
      </w:pPr>
      <w:r>
        <w:rPr>
          <w:rFonts w:ascii="IRNazanin" w:hAnsi="IRNazanin" w:eastAsia="IRNazanin"/>
          <w:color w:val="111111"/>
          <w:sz w:val="28"/>
          <w:sz w:val="28"/>
          <w:szCs w:val="28"/>
          <w:rtl w:val="true"/>
          <w:lang w:bidi="fa-IR"/>
        </w:rPr>
        <w:t xml:space="preserve">متی اوجفا خيلا ورجلا وانما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لعبدک کانا مغنما متغرما</w:t>
      </w:r>
    </w:p>
    <w:p>
      <w:pPr>
        <w:pStyle w:val="BookText"/>
        <w:rPr/>
      </w:pPr>
      <w:r>
        <w:rPr>
          <w:rFonts w:ascii="IRNazanin" w:hAnsi="IRNazanin" w:eastAsia="IRNazanin"/>
          <w:color w:val="111111"/>
          <w:sz w:val="28"/>
          <w:sz w:val="28"/>
          <w:szCs w:val="28"/>
          <w:rtl w:val="true"/>
          <w:lang w:bidi="fa-IR"/>
        </w:rPr>
        <w:t xml:space="preserve">هما جبنا عن مرحب يوم خيبر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وكنت لديه ضیغما غشمشما</w:t>
      </w:r>
    </w:p>
    <w:p>
      <w:pPr>
        <w:pStyle w:val="BookText"/>
        <w:rPr/>
      </w:pPr>
      <w:r>
        <w:rPr>
          <w:rFonts w:ascii="IRNazanin" w:hAnsi="IRNazanin" w:eastAsia="IRNazanin"/>
          <w:color w:val="111111"/>
          <w:sz w:val="28"/>
          <w:sz w:val="28"/>
          <w:szCs w:val="28"/>
          <w:rtl w:val="true"/>
          <w:lang w:bidi="fa-IR"/>
        </w:rPr>
        <w:t xml:space="preserve">هما نکلا عن كل مزن شهدته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وسقيته كأس المنية علق ة علقما</w:t>
      </w:r>
    </w:p>
    <w:p>
      <w:pPr>
        <w:pStyle w:val="BookText"/>
        <w:rPr/>
      </w:pPr>
      <w:r>
        <w:rPr>
          <w:rFonts w:ascii="Amiri" w:hAnsi="Amiri" w:eastAsia="Amiri" w:cs="Amiri"/>
          <w:color w:val="111111"/>
          <w:sz w:val="28"/>
          <w:sz w:val="28"/>
          <w:szCs w:val="28"/>
          <w:rtl w:val="true"/>
          <w:lang w:bidi="ar-SA"/>
        </w:rPr>
        <w:t>المعرّى</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والدهر انسى بني بكر يجيرهم </w:t>
      </w:r>
      <w:bookmarkStart w:id="53" w:name="pg15899_217333"/>
    </w:p>
    <w:p>
      <w:pPr>
        <w:pStyle w:val="BookText"/>
        <w:rPr/>
      </w:pPr>
      <w:bookmarkEnd w:id="53"/>
      <w:r>
        <w:rPr>
          <w:rFonts w:ascii="Amiri" w:hAnsi="Amiri" w:eastAsia="Amiri" w:cs="Amiri"/>
          <w:color w:val="111111"/>
          <w:sz w:val="28"/>
          <w:sz w:val="28"/>
          <w:szCs w:val="28"/>
          <w:rtl w:val="true"/>
          <w:lang w:bidi="ar-SA"/>
        </w:rPr>
        <w:t>وسوف ينبى قرشا غدرة الشمر</w:t>
      </w:r>
    </w:p>
    <w:p>
      <w:pPr>
        <w:pStyle w:val="BookText"/>
        <w:rPr/>
      </w:pPr>
      <w:r>
        <w:rPr>
          <w:rFonts w:ascii="Amiri" w:hAnsi="Amiri" w:eastAsia="Amiri" w:cs="Amiri"/>
          <w:color w:val="111111"/>
          <w:sz w:val="28"/>
          <w:sz w:val="28"/>
          <w:szCs w:val="28"/>
          <w:rtl w:val="true"/>
          <w:lang w:bidi="ar-SA"/>
        </w:rPr>
        <w:t xml:space="preserve">لما تولى يزيد الامر هان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كونه من قبل في عمر</w:t>
      </w:r>
    </w:p>
    <w:p>
      <w:pPr>
        <w:pStyle w:val="BookText"/>
        <w:rPr/>
      </w:pPr>
      <w:r>
        <w:rPr>
          <w:rFonts w:ascii="Amiri" w:hAnsi="Amiri" w:eastAsia="Amiri" w:cs="Amiri"/>
          <w:color w:val="111111"/>
          <w:sz w:val="28"/>
          <w:sz w:val="28"/>
          <w:szCs w:val="28"/>
          <w:rtl w:val="true"/>
          <w:lang w:bidi="ar-SA"/>
        </w:rPr>
        <w:t xml:space="preserve">صار الكتاب مزامير الغواة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اغاني وفى حاميم والزمر</w:t>
      </w:r>
    </w:p>
    <w:p>
      <w:pPr>
        <w:pStyle w:val="BookText"/>
        <w:rPr/>
      </w:pPr>
      <w:r>
        <w:rPr>
          <w:rFonts w:ascii="IRNazanin" w:hAnsi="IRNazanin" w:eastAsia="IRNazanin"/>
          <w:color w:val="111111"/>
          <w:sz w:val="28"/>
          <w:sz w:val="28"/>
          <w:szCs w:val="28"/>
          <w:rtl w:val="true"/>
          <w:lang w:bidi="fa-IR"/>
        </w:rPr>
        <w:t>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لم بين جاهد عن دينه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بالبيض والخطية الشمر</w:t>
      </w:r>
    </w:p>
    <w:p>
      <w:pPr>
        <w:pStyle w:val="BookText"/>
        <w:rPr/>
      </w:pPr>
      <w:r>
        <w:rPr>
          <w:rFonts w:ascii="Amiri" w:hAnsi="Amiri" w:eastAsia="Amiri" w:cs="Amiri"/>
          <w:color w:val="111111"/>
          <w:sz w:val="28"/>
          <w:sz w:val="28"/>
          <w:szCs w:val="28"/>
          <w:rtl w:val="true"/>
          <w:lang w:bidi="ar-SA"/>
        </w:rPr>
        <w:t xml:space="preserve">وبين من فرّ على خيفة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الزحف في احد وفي بدر</w:t>
      </w:r>
    </w:p>
    <w:p>
      <w:pPr>
        <w:pStyle w:val="Heading2"/>
        <w:numPr>
          <w:ilvl w:val="1"/>
          <w:numId w:val="1"/>
        </w:numPr>
        <w:rPr/>
      </w:pPr>
      <w:bookmarkStart w:id="54" w:name="__RefHeading___Toc15475012_2142443653"/>
      <w:bookmarkStart w:id="55" w:name="_Toc19"/>
      <w:bookmarkEnd w:id="54"/>
      <w:r>
        <w:rPr>
          <w:rtl w:val="true"/>
        </w:rPr>
        <w:t>فصل في حكم القبر</w:t>
      </w:r>
      <w:bookmarkEnd w:id="55"/>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أَيُّهَا الَّذينَ آمَنُوا لا تَدْخُلُوا بُيُوتاً غَيْرَ بُيُوتِكُمْ حَتَّى تَسْتَأْنِسُوا وَ تُسَلِّمُوا عَلى أَهْلِها ذلِكُمْ خَيْرٌ لَكُمْ لَعَلَّكُمْ تَذَكَّرُونَ</w:t>
      </w:r>
      <w:r>
        <w:rPr>
          <w:rStyle w:val="FootnoteAnchor"/>
          <w:rtl w:val="true"/>
        </w:rPr>
        <w:footnoteReference w:id="339"/>
      </w:r>
      <w:r>
        <w:rPr>
          <w:rFonts w:ascii="IRNazanin" w:hAnsi="IRNazanin" w:eastAsia="IRNazanin"/>
          <w:color w:val="111111"/>
          <w:sz w:val="28"/>
          <w:sz w:val="28"/>
          <w:szCs w:val="28"/>
          <w:rtl w:val="true"/>
          <w:lang w:bidi="fa-IR"/>
        </w:rPr>
        <w:t>، ولا خلاف انهما لم تستانسا ولم تسلما على اهلها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وقال الله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أَيُّهَا الَّذِينَ آمَنُوا لا تَدْخُلُوا بُيُوتَ النَّبِيِّ إِلا أَنْ يُؤْذَنَ لَكُمْ</w:t>
      </w:r>
      <w:r>
        <w:rPr>
          <w:rStyle w:val="FootnoteAnchor"/>
          <w:rtl w:val="true"/>
        </w:rPr>
        <w:footnoteReference w:id="340"/>
      </w:r>
      <w:r>
        <w:rPr>
          <w:rFonts w:ascii="Amiri" w:hAnsi="Amiri" w:eastAsia="Amiri" w:cs="Amiri"/>
          <w:color w:val="111111"/>
          <w:sz w:val="28"/>
          <w:sz w:val="28"/>
          <w:szCs w:val="28"/>
          <w:rtl w:val="true"/>
          <w:lang w:bidi="ar-SA"/>
        </w:rPr>
        <w:t xml:space="preserve">ذكر الطبرى التاريخي فى خبر طويل عن ابن مسعود يذكر فيه وداع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فقال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غسلتموني وكفنتمونی فضعونی علی سریري في بيتي هذا على شفير قبرى ثم اخرجوا عنى ساعة فان اول من يصلى على جلیسی و خلیلی جبرئیل ثم ميكائيل ثم اسرافيل ثم ملك الموت ثم جنوده ثم الملائكة باجمعها فالنبيّ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ادعائه فضعونى على سريري في بيتي يكون صادقا ولو لم يكن البيت له لما جاز له ان يقول ذلك ومن ادعى ذلك فعليه البينة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هاجر المدينة اشترى مكانا يسمّى مربدا وجعله مسجدا وبيوتا ومن ادعى غير ذلك فعليه الحجة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قوله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قَرْنَ في بُيُوتِكُنَّ</w:t>
      </w:r>
      <w:r>
        <w:rPr>
          <w:rStyle w:val="FootnoteAnchor"/>
          <w:rtl w:val="true"/>
        </w:rPr>
        <w:footnoteReference w:id="341"/>
      </w:r>
      <w:r>
        <w:rPr>
          <w:rFonts w:ascii="Amiri" w:hAnsi="Amiri" w:eastAsia="Amiri" w:cs="Amiri"/>
          <w:color w:val="111111"/>
          <w:sz w:val="28"/>
          <w:sz w:val="28"/>
          <w:szCs w:val="28"/>
          <w:rtl w:val="true"/>
          <w:lang w:bidi="ar-SA"/>
        </w:rPr>
        <w:t>يستعملن من جهة السكني في الملك يقال هذا بيت فلانة ومسكنها،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تُخْرِجُوهُنَّ مِنْ بُيُوتهن</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 قولهم 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الحجر بين نسائه وبناته فمن اين هذه القسمة تقتضى التمليك دون الاسكان والانزال ولو كان ملكهن لكان ظاهرا</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واجمعت العامة 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يعهد اليهم فى دفنهما في بيته ولا وصى بذلك لانه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توفى بغير وصية على زعمهم فهجموا على حرمه وضربوا بالمعاول عند راسه وادخلوا عليه خبيثين وهما ميتان جیفتان و دفنوهما معه بغير اذنه غصبا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وترى الناس ينهون عن رفع الصوت فى مسجده اعظاما له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تَرْفَعُوا أَصْوَاتَكُمْ فَوْقَ صَوْتِ النَّبِيِّ</w:t>
      </w:r>
      <w:r>
        <w:rPr>
          <w:rStyle w:val="FootnoteAnchor"/>
          <w:rtl w:val="true"/>
        </w:rPr>
        <w:footnoteReference w:id="343"/>
      </w:r>
      <w:r>
        <w:rPr>
          <w:rFonts w:ascii="Amiri" w:hAnsi="Amiri" w:eastAsia="Amiri" w:cs="Amiri"/>
          <w:color w:val="111111"/>
          <w:sz w:val="28"/>
          <w:sz w:val="28"/>
          <w:szCs w:val="28"/>
          <w:rtl w:val="true"/>
          <w:lang w:bidi="ar-SA"/>
        </w:rPr>
        <w:t>وعاتب من ناداه من وراء بيوته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يُنادُونَكَ مِنْ وَراءِ الْحُجُرَاتِ أَكْثَرُهُمْ لا يَعْقِلُونَ</w:t>
      </w:r>
      <w:r>
        <w:rPr>
          <w:rStyle w:val="FootnoteAnchor"/>
          <w:rtl w:val="true"/>
        </w:rPr>
        <w:footnoteReference w:id="344"/>
      </w:r>
      <w:r>
        <w:rPr>
          <w:rFonts w:ascii="IRNazanin" w:hAnsi="IRNazanin" w:eastAsia="IRNazanin"/>
          <w:color w:val="111111"/>
          <w:sz w:val="28"/>
          <w:sz w:val="28"/>
          <w:szCs w:val="28"/>
          <w:rtl w:val="true"/>
          <w:lang w:bidi="fa-IR"/>
        </w:rPr>
        <w:t xml:space="preserve">وفي قرائة ابن مسعود اكثرهم بنی تیم </w:t>
      </w:r>
      <w:r>
        <w:rPr>
          <w:rStyle w:val="FootnoteAnchor"/>
          <w:rtl w:val="true"/>
        </w:rPr>
        <w:footnoteReference w:id="345"/>
      </w:r>
      <w:r>
        <w:rPr>
          <w:rFonts w:ascii="Amiri" w:hAnsi="Amiri" w:eastAsia="Amiri" w:cs="Amiri"/>
          <w:color w:val="111111"/>
          <w:sz w:val="28"/>
          <w:sz w:val="28"/>
          <w:szCs w:val="28"/>
          <w:rtl w:val="true"/>
          <w:lang w:bidi="ar-SA"/>
        </w:rPr>
        <w:t>وايضا بني تيم لا يعقلون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والى الساعة لا يرفع احد صوته في المسجد الى جانبه الا اسكت وهم ضربوا عند راسه بالمعاول</w:t>
      </w:r>
    </w:p>
    <w:p>
      <w:pPr>
        <w:pStyle w:val="BookText"/>
        <w:rPr/>
      </w:pPr>
      <w:r>
        <w:rPr>
          <w:rFonts w:ascii="Amiri" w:hAnsi="Amiri" w:eastAsia="Amiri" w:cs="Amiri"/>
          <w:color w:val="111111"/>
          <w:sz w:val="28"/>
          <w:sz w:val="28"/>
          <w:szCs w:val="28"/>
          <w:rtl w:val="true"/>
          <w:lang w:bidi="ar-SA"/>
        </w:rPr>
        <w:t>العوني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وقولكما جاراه حيا وميتا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وفقا احق الجار يقتضيان</w:t>
      </w:r>
    </w:p>
    <w:p>
      <w:pPr>
        <w:pStyle w:val="BookText"/>
        <w:rPr/>
      </w:pPr>
      <w:r>
        <w:rPr>
          <w:rFonts w:ascii="Amiri" w:hAnsi="Amiri" w:eastAsia="Amiri" w:cs="Amiri"/>
          <w:color w:val="111111"/>
          <w:sz w:val="28"/>
          <w:sz w:val="28"/>
          <w:szCs w:val="28"/>
          <w:rtl w:val="true"/>
          <w:lang w:bidi="ar-SA"/>
        </w:rPr>
        <w:t xml:space="preserve">لقد ظلماه جقه فى حياته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وحالا ومالا اقبح المـيلان</w:t>
      </w:r>
    </w:p>
    <w:p>
      <w:pPr>
        <w:pStyle w:val="BookText"/>
        <w:rPr/>
      </w:pPr>
      <w:r>
        <w:rPr>
          <w:rFonts w:ascii="IRNazanin" w:hAnsi="IRNazanin" w:eastAsia="IRNazanin"/>
          <w:color w:val="111111"/>
          <w:sz w:val="28"/>
          <w:sz w:val="28"/>
          <w:szCs w:val="28"/>
          <w:rtl w:val="true"/>
          <w:lang w:bidi="fa-IR"/>
        </w:rPr>
        <w:t xml:space="preserve">فان يدفنا فی ظله وجواره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فجسماهما بالنار يضطرمان</w:t>
      </w:r>
    </w:p>
    <w:p>
      <w:pPr>
        <w:pStyle w:val="BookText"/>
        <w:rPr/>
      </w:pPr>
      <w:r>
        <w:rPr>
          <w:rFonts w:ascii="Amiri" w:hAnsi="Amiri" w:eastAsia="Amiri" w:cs="Amiri"/>
          <w:color w:val="111111"/>
          <w:sz w:val="28"/>
          <w:sz w:val="28"/>
          <w:szCs w:val="28"/>
          <w:rtl w:val="true"/>
          <w:lang w:bidi="ar-SA"/>
        </w:rPr>
        <w:t xml:space="preserve">كذا اللات والعزى على البيت علقا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وليسا بقرب البيت ينتفعان</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ولكنه اضحى وبالا عليهما </w:t>
      </w:r>
    </w:p>
    <w:p>
      <w:pPr>
        <w:pStyle w:val="BookText"/>
        <w:rPr/>
      </w:pPr>
      <w:r>
        <w:rPr>
          <w:rFonts w:ascii="IRNazanin" w:hAnsi="IRNazanin" w:eastAsia="IRNazanin"/>
          <w:color w:val="111111"/>
          <w:sz w:val="28"/>
          <w:sz w:val="28"/>
          <w:szCs w:val="28"/>
          <w:rtl w:val="true"/>
          <w:lang w:bidi="fa-IR"/>
        </w:rPr>
        <w:t>لما خالفا فى الوحى آى قر آن</w:t>
      </w:r>
    </w:p>
    <w:p>
      <w:pPr>
        <w:pStyle w:val="BookText"/>
        <w:rPr/>
      </w:pPr>
      <w:r>
        <w:rPr>
          <w:rFonts w:ascii="Amiri" w:hAnsi="Amiri" w:eastAsia="Amiri" w:cs="Amiri"/>
          <w:color w:val="111111"/>
          <w:sz w:val="28"/>
          <w:sz w:val="28"/>
          <w:szCs w:val="28"/>
          <w:rtl w:val="true"/>
          <w:lang w:bidi="ar-SA"/>
        </w:rPr>
        <w:t xml:space="preserve">ولا ترفعوا اصواتكم فوق صوته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لهما فى قبره حدثان</w:t>
      </w:r>
    </w:p>
    <w:p>
      <w:pPr>
        <w:pStyle w:val="BookText"/>
        <w:rPr/>
      </w:pPr>
      <w:r>
        <w:rPr>
          <w:rFonts w:ascii="Amiri" w:hAnsi="Amiri" w:eastAsia="Amiri" w:cs="Amiri"/>
          <w:color w:val="111111"/>
          <w:sz w:val="28"/>
          <w:sz w:val="28"/>
          <w:szCs w:val="28"/>
          <w:rtl w:val="true"/>
          <w:lang w:bidi="ar-SA"/>
        </w:rPr>
        <w:t xml:space="preserve">وهل حفر الا بضرب معاول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وحية فى وقت يحتفران</w:t>
      </w:r>
    </w:p>
    <w:p>
      <w:pPr>
        <w:pStyle w:val="BookText"/>
        <w:rPr/>
      </w:pPr>
      <w:r>
        <w:rPr>
          <w:rFonts w:ascii="Amiri" w:hAnsi="Amiri" w:eastAsia="Amiri" w:cs="Amiri"/>
          <w:color w:val="111111"/>
          <w:sz w:val="28"/>
          <w:sz w:val="28"/>
          <w:szCs w:val="28"/>
          <w:rtl w:val="true"/>
          <w:lang w:bidi="ar-SA"/>
        </w:rPr>
        <w:t>وكانا لا يطمعان في الدخول وهما حيان بغير اذنه فهل جاء الوحى بعد وفاة النبي بجواز ذلك لان حرمته حيا وميتا سواء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والمجمع عليه ان من دفن فی ملک قوم ويخطى الى حريمهم بغير اذن منهم رضی به لهم ان ينبشوه فكيف بحريم رسول الله وفى بيته وتربته وحق ابنته وازواجه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ورى ان هذا احذ اسباب التى او جبت النبش وان المهدى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تَعَالَي فَرَجَهُ الشَریف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يفعله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وروى ابوبصير وغيره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لما راى عبدالله بن الحسن بن الحسن وجماعة من آل ابی طالب مقيدين بكى وقال بعد كلام هذا والله مما طرقه الاولان مما فعلا بعلى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جاءا </w:t>
      </w:r>
      <w:r>
        <w:rPr>
          <w:rStyle w:val="FootnoteAnchor"/>
          <w:rtl w:val="true"/>
        </w:rPr>
        <w:footnoteReference w:id="346"/>
      </w:r>
      <w:r>
        <w:rPr>
          <w:rFonts w:ascii="Amiri" w:hAnsi="Amiri" w:eastAsia="Amiri" w:cs="Amiri"/>
          <w:color w:val="111111"/>
          <w:sz w:val="28"/>
          <w:sz w:val="28"/>
          <w:szCs w:val="28"/>
          <w:rtl w:val="true"/>
          <w:lang w:bidi="ar-SA"/>
        </w:rPr>
        <w:t>بالنار الى داره ليحرقوها ثم دخل الى البيت فاستخرج سقطا ففتحه فاذا فيه حطب على قدر عظم الذراع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اتدرى ما هذا الحطب؟ مما تحرقهما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حماد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فکانی بهما قد نبشا </w:t>
      </w:r>
    </w:p>
    <w:p>
      <w:pPr>
        <w:pStyle w:val="BookText"/>
        <w:rPr/>
      </w:pPr>
      <w:r>
        <w:rPr>
          <w:rFonts w:ascii="Amiri" w:hAnsi="Amiri" w:eastAsia="Amiri" w:cs="Amiri"/>
          <w:color w:val="111111"/>
          <w:sz w:val="28"/>
          <w:sz w:val="28"/>
          <w:szCs w:val="28"/>
          <w:rtl w:val="true"/>
          <w:lang w:bidi="ar-SA"/>
        </w:rPr>
        <w:t>وعلى جذعيهما قد جعلا</w:t>
      </w:r>
    </w:p>
    <w:p>
      <w:pPr>
        <w:pStyle w:val="BookText"/>
        <w:rPr/>
      </w:pPr>
      <w:r>
        <w:rPr>
          <w:rFonts w:ascii="IRNazanin" w:hAnsi="IRNazanin" w:eastAsia="IRNazanin"/>
          <w:color w:val="111111"/>
          <w:sz w:val="28"/>
          <w:sz w:val="28"/>
          <w:szCs w:val="28"/>
          <w:rtl w:val="true"/>
          <w:lang w:bidi="fa-IR"/>
        </w:rPr>
        <w:t xml:space="preserve">و کانی بهما قد خرقا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بلهيب النار حتی اشتعلا</w:t>
      </w:r>
    </w:p>
    <w:p>
      <w:pPr>
        <w:pStyle w:val="BookText"/>
        <w:rPr/>
      </w:pPr>
      <w:r>
        <w:rPr>
          <w:rFonts w:ascii="IRNazanin" w:hAnsi="IRNazanin" w:eastAsia="IRNazanin"/>
          <w:color w:val="111111"/>
          <w:sz w:val="28"/>
          <w:sz w:val="28"/>
          <w:szCs w:val="28"/>
          <w:rtl w:val="true"/>
          <w:lang w:bidi="fa-IR"/>
        </w:rPr>
        <w:t xml:space="preserve">جدد الله على روحيهما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لعنة تترى واجزی نعثلا</w:t>
      </w:r>
    </w:p>
    <w:p>
      <w:pPr>
        <w:pStyle w:val="BookText"/>
        <w:rPr/>
      </w:pPr>
      <w:r>
        <w:rPr>
          <w:rFonts w:ascii="IRNazanin" w:hAnsi="IRNazanin" w:eastAsia="IRNazanin"/>
          <w:color w:val="111111"/>
          <w:sz w:val="28"/>
          <w:sz w:val="28"/>
          <w:szCs w:val="28"/>
          <w:rtl w:val="true"/>
          <w:lang w:bidi="fa-IR"/>
        </w:rPr>
        <w:t>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ولابد من نبش قبرهما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وصلبهما فوق جذعيهما</w:t>
      </w:r>
    </w:p>
    <w:p>
      <w:pPr>
        <w:pStyle w:val="BookText"/>
        <w:rPr/>
      </w:pPr>
      <w:r>
        <w:rPr>
          <w:rFonts w:ascii="Amiri" w:hAnsi="Amiri" w:eastAsia="Amiri" w:cs="Amiri"/>
          <w:color w:val="111111"/>
          <w:sz w:val="28"/>
          <w:sz w:val="28"/>
          <w:szCs w:val="28"/>
          <w:rtl w:val="true"/>
          <w:lang w:bidi="ar-SA"/>
        </w:rPr>
        <w:t xml:space="preserve">ويحرق بالنار جسميهما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وينادي عليهما باسميهما</w:t>
      </w:r>
    </w:p>
    <w:p>
      <w:pPr>
        <w:pStyle w:val="BookText"/>
        <w:rPr/>
      </w:pPr>
      <w:r>
        <w:rPr>
          <w:rFonts w:ascii="IRNazanin" w:hAnsi="IRNazanin" w:eastAsia="IRNazanin"/>
          <w:color w:val="111111"/>
          <w:sz w:val="28"/>
          <w:sz w:val="28"/>
          <w:szCs w:val="28"/>
          <w:rtl w:val="true"/>
          <w:lang w:bidi="fa-IR"/>
        </w:rPr>
        <w:t>الا ان هذان خانا رسولا</w:t>
      </w:r>
    </w:p>
    <w:p>
      <w:pPr>
        <w:pStyle w:val="BookText"/>
        <w:rPr/>
      </w:pPr>
      <w:r>
        <w:rPr>
          <w:rFonts w:ascii="Amiri" w:hAnsi="Amiri" w:eastAsia="Amiri" w:cs="Amiri"/>
          <w:color w:val="111111"/>
          <w:sz w:val="28"/>
          <w:sz w:val="28"/>
          <w:szCs w:val="28"/>
          <w:rtl w:val="true"/>
          <w:lang w:bidi="ar-SA"/>
        </w:rPr>
        <w:t xml:space="preserve">عاصم بن عبد الحميد عن صفوان بن يحيى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سالته عن الرجلين أهما مع ما الله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الحجرة؟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انهما لم يبيتا معه اكثر من ليلة حتى نقلا الى واد في جهنم يقال له وادى الدود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واد فى برهوت يقال له وادى الدود</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اوما كان لفاطمة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بنص الكتاب نصف الارث ولم يكن للباقيات من الازواج نصيب يدفن فيه الحسن بن على كما دفن فيه الخبيثين ودفع فيه الحسن بن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فدفع حق اهل البيت حتى نازعوهم في القبر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مهیار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 حكم بنوه يتبعونكم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وفخركم الكم صحب له تبع</w:t>
      </w:r>
    </w:p>
    <w:p>
      <w:pPr>
        <w:pStyle w:val="BookText"/>
        <w:rPr/>
      </w:pPr>
      <w:r>
        <w:rPr>
          <w:rFonts w:ascii="Amiri" w:hAnsi="Amiri" w:eastAsia="Amiri" w:cs="Amiri"/>
          <w:color w:val="111111"/>
          <w:sz w:val="28"/>
          <w:sz w:val="28"/>
          <w:szCs w:val="28"/>
          <w:rtl w:val="true"/>
          <w:lang w:bidi="ar-SA"/>
        </w:rPr>
        <w:t xml:space="preserve">وكيف ضاقت على الاهلين تربته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وللاجانب من جنبيه مضطجع</w:t>
      </w:r>
    </w:p>
    <w:p>
      <w:pPr>
        <w:pStyle w:val="BookText"/>
        <w:rPr/>
      </w:pPr>
      <w:r>
        <w:rPr>
          <w:rFonts w:ascii="IRNazanin" w:hAnsi="IRNazanin" w:eastAsia="IRNazanin"/>
          <w:color w:val="111111"/>
          <w:sz w:val="28"/>
          <w:sz w:val="28"/>
          <w:szCs w:val="28"/>
          <w:rtl w:val="true"/>
          <w:lang w:bidi="fa-IR"/>
        </w:rPr>
        <w:t>الصقر البصرى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منعوا اعز الخلق منک قرابة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ورضوا لجسمك بالغريب مضاجعا</w:t>
      </w:r>
    </w:p>
    <w:p>
      <w:pPr>
        <w:pStyle w:val="BookText"/>
        <w:rPr/>
      </w:pPr>
      <w:r>
        <w:rPr>
          <w:rFonts w:ascii="IRNazanin" w:hAnsi="IRNazanin" w:eastAsia="IRNazanin"/>
          <w:color w:val="111111"/>
          <w:sz w:val="28"/>
          <w:sz w:val="28"/>
          <w:szCs w:val="28"/>
          <w:rtl w:val="true"/>
          <w:lang w:bidi="fa-IR"/>
        </w:rPr>
        <w:t>ابن حماد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أيدفن في جنب احمد اجنبي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یمنع سبطه منه ويحمی</w:t>
      </w:r>
    </w:p>
    <w:p>
      <w:pPr>
        <w:pStyle w:val="BookText"/>
        <w:rPr/>
      </w:pPr>
      <w:r>
        <w:rPr>
          <w:rFonts w:ascii="IRNazanin" w:hAnsi="IRNazanin" w:eastAsia="IRNazanin"/>
          <w:color w:val="111111"/>
          <w:sz w:val="28"/>
          <w:sz w:val="28"/>
          <w:szCs w:val="28"/>
          <w:rtl w:val="true"/>
          <w:lang w:bidi="fa-IR"/>
        </w:rPr>
        <w:t xml:space="preserve">ألم یک سبطه الحسن الزكى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لحمتا بلى و دما وعظما</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والعجب ان الثانى ارسل الى امّ الشرور ليستاذنها في الدفن وقد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تَدْخَلُوا بَيو تَ النَّبِيِّ</w:t>
      </w:r>
      <w:r>
        <w:rPr>
          <w:rStyle w:val="FootnoteAnchor"/>
          <w:rtl w:val="true"/>
        </w:rPr>
        <w:footnoteReference w:id="347"/>
      </w:r>
      <w:r>
        <w:rPr>
          <w:rFonts w:ascii="Amiri" w:hAnsi="Amiri" w:eastAsia="Amiri" w:cs="Amiri"/>
          <w:color w:val="111111"/>
          <w:sz w:val="28"/>
          <w:sz w:val="28"/>
          <w:szCs w:val="28"/>
          <w:rtl w:val="true"/>
          <w:lang w:bidi="ar-SA"/>
        </w:rPr>
        <w:t xml:space="preserve">فنسب البيوت اليه ونسبها الثاني اليها ولا يجوز ان يدفن </w:t>
      </w:r>
    </w:p>
    <w:p>
      <w:pPr>
        <w:pStyle w:val="BookText"/>
        <w:rPr/>
      </w:pP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فى بيته والموضع الذى قبض فيه فان كان هذا البيت لها كما زعم الثاني ما الله فقد جعلته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من ملكها فما معنتى استثمارها وان كان البيت من قبل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فهى وغيرها فيه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وسأل فصال بن الحسن ابا حنيفة ان اخا لى يقول ان خير الناس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وانا اقول ان ابابكر خير الناس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وبعده عمر فما تقول انت؟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كفى بمكانهما عن رسول الله كرما وفخرا اما علمت انهما ضجيعاه في قبره واى حجة أوضح من هذا؟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الموضع لرسول الله دونهما فقد ظلما بدفنهما في موضعه اذ ليس لهما فيه حق وان كان الموضع لهما فوهباه لرسول الله فقد اساءا وما احسنا انه رجعا في هبتهما ونكثا عهدهما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لهما ولا ولادهما ولكنهما نظرا فى حق ابنتيهما فاستحقا من الله فيه لحقوق ابنتيهما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يقول انت تعلم 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قبض عن تسعة حشايا والبيت على ما روى تسعة اذرع في ثمانية اشبار، قسط الازواج هو تسع الثمن فلم يكن ترى يسع الثمن منه هل هو الافتراء ودونه مشاع لا يجوز ان يدفن فيه الا باذن اصحابه وبعد فما بابل عايشة وحفصة ترثان رسول الله وفاطمة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ابنته تمنع الميراث؟</w:t>
      </w:r>
    </w:p>
    <w:p>
      <w:pPr>
        <w:pStyle w:val="BookText"/>
        <w:rPr/>
      </w:pPr>
      <w:r>
        <w:rPr>
          <w:rFonts w:ascii="Amiri" w:hAnsi="Amiri" w:eastAsia="Amiri" w:cs="Amiri"/>
          <w:color w:val="111111"/>
          <w:sz w:val="28"/>
          <w:sz w:val="28"/>
          <w:szCs w:val="28"/>
          <w:rtl w:val="true"/>
          <w:lang w:bidi="ar-SA"/>
        </w:rPr>
        <w:t>فصاح ابو حنيفة نحوه عنّي فانه والله رافضي خبيث</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الطاقي لابي حدرة 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ترک بیوته التي اضافها الله اليه ونهى الناس عن دخولها باذنه ميراثا لاهله او تركها صدقة على جميع المسلمين فان تركها ميراثا فانه </w:t>
      </w:r>
    </w:p>
    <w:p>
      <w:pPr>
        <w:pStyle w:val="BookText"/>
        <w:rPr/>
      </w:pPr>
      <w:r>
        <w:rPr>
          <w:rFonts w:ascii="IRNazanin" w:hAnsi="IRNazanin" w:eastAsia="IRNazanin"/>
          <w:color w:val="111111"/>
          <w:sz w:val="28"/>
          <w:sz w:val="28"/>
          <w:szCs w:val="28"/>
          <w:rtl w:val="true"/>
          <w:lang w:bidi="fa-IR"/>
        </w:rPr>
        <w:t xml:space="preserve">قبض على تسعة نسوة وانما لعايشة تسع ثمن هذا البيت مع سائر النساءالذي دفن فيه صاحبک ولا يصيبها من البيت الافترا او اقل وان كان صدقة فالبلية اعظم فانه لم يصب من البيت الا ما لادنى رجل من المسلمين فدخول بيت النبي بغير اذنه في حياته وبعد وفاته معصية الا لعلى وولده كما تعلمون ان النبي امر بسد جميع ابواب الناس الى المسجد ما خلا باب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 يتركوا لابي بكر وعمر كوّة ينظر اليها وغض ب منهم العاباس، القصة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ففتحوا بابا سده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وسدوا بابا فتحه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دعبل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حاشاكم انّ رسول الله ضاجعه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رحیان مالهما فى الدين من خطر</w:t>
      </w:r>
    </w:p>
    <w:p>
      <w:pPr>
        <w:pStyle w:val="BookText"/>
        <w:rPr/>
      </w:pPr>
      <w:r>
        <w:rPr>
          <w:rFonts w:ascii="Amiri" w:hAnsi="Amiri" w:eastAsia="Amiri" w:cs="Amiri"/>
          <w:color w:val="111111"/>
          <w:sz w:val="28"/>
          <w:sz w:val="28"/>
          <w:szCs w:val="28"/>
          <w:rtl w:val="true"/>
          <w:lang w:bidi="ar-SA"/>
        </w:rPr>
        <w:t xml:space="preserve">أينفع الرجس من قرب النبى 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النبى بقرب الرجس من ضرر</w:t>
      </w:r>
    </w:p>
    <w:p>
      <w:pPr>
        <w:pStyle w:val="BookText"/>
        <w:rPr/>
      </w:pPr>
      <w:r>
        <w:rPr>
          <w:rFonts w:ascii="IRNazanin" w:hAnsi="IRNazanin" w:eastAsia="IRNazanin"/>
          <w:color w:val="111111"/>
          <w:sz w:val="28"/>
          <w:sz w:val="28"/>
          <w:szCs w:val="28"/>
          <w:rtl w:val="true"/>
          <w:lang w:bidi="fa-IR"/>
        </w:rPr>
        <w:t xml:space="preserve">هیهات کل ارئ رهن بما کسبت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يداه فخذ ما شئت او فذر</w:t>
      </w:r>
    </w:p>
    <w:p>
      <w:pPr>
        <w:pStyle w:val="BookText"/>
        <w:rPr/>
      </w:pPr>
      <w:r>
        <w:rPr>
          <w:rFonts w:ascii="Amiri" w:hAnsi="Amiri" w:eastAsia="Amiri" w:cs="Amiri"/>
          <w:color w:val="111111"/>
          <w:sz w:val="28"/>
          <w:sz w:val="28"/>
          <w:szCs w:val="28"/>
          <w:rtl w:val="true"/>
          <w:lang w:bidi="ar-SA"/>
        </w:rPr>
        <w:t>محمّد بن حبيب الضبي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 ضر جدک احمد فی قبره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الذين كلاهما ظلام</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ولجاعليه بغير اذن بيته </w:t>
      </w:r>
    </w:p>
    <w:p>
      <w:pPr>
        <w:pStyle w:val="BookText"/>
        <w:rPr/>
      </w:pPr>
      <w:r>
        <w:rPr>
          <w:rFonts w:ascii="Amiri" w:hAnsi="Amiri" w:eastAsia="Amiri" w:cs="Amiri"/>
          <w:color w:val="111111"/>
          <w:sz w:val="28"/>
          <w:sz w:val="28"/>
          <w:szCs w:val="28"/>
          <w:rtl w:val="true"/>
          <w:lang w:bidi="ar-SA"/>
        </w:rPr>
        <w:t>غصبا وكل ناكث عشام</w:t>
      </w:r>
    </w:p>
    <w:p>
      <w:pPr>
        <w:pStyle w:val="BookText"/>
        <w:rPr/>
      </w:pPr>
      <w:r>
        <w:rPr>
          <w:rFonts w:ascii="Amiri" w:hAnsi="Amiri" w:eastAsia="Amiri" w:cs="Amiri"/>
          <w:color w:val="111111"/>
          <w:sz w:val="28"/>
          <w:sz w:val="28"/>
          <w:szCs w:val="28"/>
          <w:rtl w:val="true"/>
          <w:lang w:bidi="ar-SA"/>
        </w:rPr>
        <w:t>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 يا معشر الناس الى ما هذه البدعة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مدفون وشيطانان في بقعة</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جماد ونار تجاورا بعد تنائها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ابغض الجار الى الجار</w:t>
      </w:r>
    </w:p>
    <w:p>
      <w:pPr>
        <w:pStyle w:val="BookText"/>
        <w:rPr/>
      </w:pPr>
      <w:r>
        <w:rPr>
          <w:rFonts w:ascii="IRNazanin" w:hAnsi="IRNazanin" w:eastAsia="IRNazanin"/>
          <w:color w:val="111111"/>
          <w:sz w:val="28"/>
          <w:sz w:val="28"/>
          <w:szCs w:val="28"/>
          <w:rtl w:val="true"/>
          <w:lang w:bidi="fa-IR"/>
        </w:rPr>
        <w:t xml:space="preserve">صارا جيمعا من یدی مالک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النار والكافر في النار</w:t>
      </w:r>
    </w:p>
    <w:p>
      <w:pPr>
        <w:pStyle w:val="BookText"/>
        <w:rPr/>
      </w:pPr>
      <w:r>
        <w:rPr>
          <w:rFonts w:ascii="Amiri" w:hAnsi="Amiri" w:eastAsia="Amiri" w:cs="Amiri"/>
          <w:color w:val="111111"/>
          <w:sz w:val="28"/>
          <w:sz w:val="28"/>
          <w:szCs w:val="28"/>
          <w:rtl w:val="true"/>
          <w:lang w:bidi="ar-SA"/>
        </w:rPr>
        <w:t>الناشي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جسمان قد بعدا تالله اذ قرب قربا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احمد ويلاء ويل من قربا</w:t>
      </w:r>
    </w:p>
    <w:p>
      <w:pPr>
        <w:pStyle w:val="BookText"/>
        <w:rPr/>
      </w:pPr>
      <w:r>
        <w:rPr>
          <w:rFonts w:ascii="IRNazanin" w:hAnsi="IRNazanin" w:eastAsia="IRNazanin"/>
          <w:color w:val="111111"/>
          <w:sz w:val="28"/>
          <w:sz w:val="28"/>
          <w:szCs w:val="28"/>
          <w:rtl w:val="true"/>
          <w:lang w:bidi="fa-IR"/>
        </w:rPr>
        <w:t xml:space="preserve">لاذا بحجرت ه کيما يضر 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جاورا غيره في قبره كربا</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استذانا احمد فى حفر حفرته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عليا اخاه بالذى غصبا </w:t>
      </w:r>
      <w:bookmarkStart w:id="56" w:name="pg15899_217342"/>
    </w:p>
    <w:p>
      <w:pPr>
        <w:pStyle w:val="BookText"/>
        <w:rPr/>
      </w:pPr>
      <w:bookmarkEnd w:id="56"/>
      <w:r>
        <w:rPr>
          <w:rFonts w:ascii="IRNazanin" w:hAnsi="IRNazanin" w:eastAsia="IRNazanin"/>
          <w:color w:val="111111"/>
          <w:sz w:val="28"/>
          <w:sz w:val="28"/>
          <w:szCs w:val="28"/>
          <w:rtl w:val="true"/>
          <w:lang w:bidi="fa-IR"/>
        </w:rPr>
        <w:t xml:space="preserve">لو لم يكونا ضجیعی قبره نبشت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وفوق ظهر الثرى من ذلة سحبا</w:t>
      </w:r>
    </w:p>
    <w:p>
      <w:pPr>
        <w:pStyle w:val="BookText"/>
        <w:rPr/>
      </w:pPr>
      <w:r>
        <w:rPr>
          <w:rFonts w:ascii="Amiri" w:hAnsi="Amiri" w:eastAsia="Amiri" w:cs="Amiri"/>
          <w:color w:val="111111"/>
          <w:sz w:val="28"/>
          <w:sz w:val="28"/>
          <w:szCs w:val="28"/>
          <w:rtl w:val="true"/>
          <w:lang w:bidi="ar-SA"/>
        </w:rPr>
        <w:t xml:space="preserve">لو كان عندهما الهادى نبيهما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جاوراه على رغم ولا غصبا</w:t>
      </w:r>
    </w:p>
    <w:p>
      <w:pPr>
        <w:pStyle w:val="BookText"/>
        <w:rPr/>
      </w:pPr>
      <w:r>
        <w:rPr>
          <w:rFonts w:ascii="Amiri" w:hAnsi="Amiri" w:eastAsia="Amiri" w:cs="Amiri"/>
          <w:color w:val="111111"/>
          <w:sz w:val="28"/>
          <w:sz w:val="28"/>
          <w:szCs w:val="28"/>
          <w:rtl w:val="true"/>
          <w:lang w:bidi="ar-SA"/>
        </w:rPr>
        <w:t xml:space="preserve">لوكان كان حيا ورام القوم حجته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العيون لابد اخلفهم وابا</w:t>
      </w:r>
    </w:p>
    <w:p>
      <w:pPr>
        <w:pStyle w:val="Heading2"/>
        <w:numPr>
          <w:ilvl w:val="1"/>
          <w:numId w:val="1"/>
        </w:numPr>
        <w:rPr/>
      </w:pPr>
      <w:bookmarkStart w:id="57" w:name="__RefHeading___Toc15475014_2142443653"/>
      <w:bookmarkStart w:id="58" w:name="_Toc20"/>
      <w:bookmarkEnd w:id="57"/>
      <w:r>
        <w:rPr>
          <w:rtl w:val="true"/>
        </w:rPr>
        <w:t>فصل في ذكر السقيفة</w:t>
      </w:r>
      <w:bookmarkEnd w:id="58"/>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فَأَنْذَرْتُكُمْ ناراً تَلَظَّى لا يَصْلاها إِلا الْأَشْقَى الَّذِي كَذَّبَ وَ تَوَلَّى</w:t>
      </w:r>
      <w:r>
        <w:rPr>
          <w:rStyle w:val="FootnoteAnchor"/>
          <w:rtl w:val="true"/>
        </w:rPr>
        <w:footnoteReference w:id="348"/>
      </w:r>
      <w:r>
        <w:rPr>
          <w:rFonts w:ascii="Amiri" w:hAnsi="Amiri" w:eastAsia="Amiri" w:cs="Amiri"/>
          <w:color w:val="111111"/>
          <w:sz w:val="28"/>
          <w:sz w:val="28"/>
          <w:szCs w:val="28"/>
          <w:rtl w:val="true"/>
          <w:lang w:bidi="ar-SA"/>
        </w:rPr>
        <w:t xml:space="preserve">فلان وفلان الذين كذبا رسول الله في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وتوليا عن ولايته لما قبض النبى اشتغل اخوهوصيته بغسبله وجهزه فاغتنم الاول والثاني الغفلة في استبداد احدهما بهذا الامر ومساعدة كل منهما لصاحبه فيه ليكون لاحدهما اخذه بعد الآخر وتاطمعهما في نيل ذلك علمهمتا بكراهية كثير من المنافقين لعلي بسبب وترهم به من له سفك دماء اقاربهم على الاسلام حتى دخلوا فيه قهرا بالسيف وتحققهما حسدهم على ما كان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حياته يظهر له على جماعتهم من المسيزة مع حداثة سنه وكبر سنهم فاسرعا قبل فراغ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غسل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وتجهيزه اذ لو حضر </w:t>
      </w:r>
    </w:p>
    <w:p>
      <w:pPr>
        <w:pStyle w:val="BookText"/>
        <w:rPr/>
      </w:pPr>
      <w:r>
        <w:rPr>
          <w:rFonts w:ascii="Amiri" w:hAnsi="Amiri" w:eastAsia="Amiri" w:cs="Amiri"/>
          <w:color w:val="111111"/>
          <w:sz w:val="28"/>
          <w:sz w:val="28"/>
          <w:szCs w:val="28"/>
          <w:rtl w:val="true"/>
          <w:lang w:bidi="ar-SA"/>
        </w:rPr>
        <w:t>السقيفة لما عدل الناس عنه لان الولى يسارع الى مبايعته والعدو يستحيى اذا رءاوا خاف العاقبة فلا يرغبون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حماد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والناس في عقله عنهم بهم شغل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بالمصطفى شاغل عماله مرجوا</w:t>
      </w:r>
    </w:p>
    <w:p>
      <w:pPr>
        <w:pStyle w:val="BookText"/>
        <w:rPr/>
      </w:pPr>
      <w:r>
        <w:rPr>
          <w:rFonts w:ascii="Amiri" w:hAnsi="Amiri" w:eastAsia="Amiri" w:cs="Amiri"/>
          <w:color w:val="111111"/>
          <w:sz w:val="28"/>
          <w:sz w:val="28"/>
          <w:szCs w:val="28"/>
          <w:rtl w:val="true"/>
          <w:lang w:bidi="ar-SA"/>
        </w:rPr>
        <w:t xml:space="preserve">ولو تشاور فيها المسلمون لما خلا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 هاشم منها ولا خرجوا</w:t>
      </w:r>
    </w:p>
    <w:p>
      <w:pPr>
        <w:pStyle w:val="BookText"/>
        <w:rPr/>
      </w:pPr>
      <w:r>
        <w:rPr>
          <w:rFonts w:ascii="Amiri" w:hAnsi="Amiri" w:eastAsia="Amiri" w:cs="Amiri"/>
          <w:color w:val="111111"/>
          <w:sz w:val="28"/>
          <w:sz w:val="28"/>
          <w:szCs w:val="28"/>
          <w:rtl w:val="true"/>
          <w:lang w:bidi="ar-SA"/>
        </w:rPr>
        <w:t xml:space="preserve">ولا تفرقت الآراء وانبسطت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للظلم والجور بسط ليس يندرج</w:t>
      </w:r>
    </w:p>
    <w:p>
      <w:pPr>
        <w:pStyle w:val="BookText"/>
        <w:rPr/>
      </w:pPr>
      <w:r>
        <w:rPr>
          <w:rFonts w:ascii="Amiri" w:hAnsi="Amiri" w:eastAsia="Amiri" w:cs="Amiri"/>
          <w:color w:val="111111"/>
          <w:sz w:val="28"/>
          <w:sz w:val="28"/>
          <w:szCs w:val="28"/>
          <w:rtl w:val="true"/>
          <w:lang w:bidi="ar-SA"/>
        </w:rPr>
        <w:t xml:space="preserve">لقد لقوا ما جنوا في قعر مظلمة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خلودهم بلظاها سوف ينتتج </w:t>
      </w:r>
      <w:r>
        <w:rPr>
          <w:rStyle w:val="FootnoteAnchor"/>
          <w:rtl w:val="true"/>
        </w:rPr>
        <w:footnoteReference w:id="349"/>
      </w:r>
    </w:p>
    <w:p>
      <w:pPr>
        <w:pStyle w:val="BookText"/>
        <w:rPr/>
      </w:pPr>
      <w:r>
        <w:rPr>
          <w:rFonts w:ascii="Amiri" w:hAnsi="Amiri" w:eastAsia="Amiri" w:cs="Amiri"/>
          <w:color w:val="111111"/>
          <w:sz w:val="28"/>
          <w:sz w:val="28"/>
          <w:szCs w:val="28"/>
          <w:rtl w:val="true"/>
          <w:lang w:bidi="ar-SA"/>
        </w:rPr>
        <w:t>وروى ان المغيرة بن شعبة مرّ بابى بكر وعمر وهما جالسان في الباب وهو مغلق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تجلسكما؟</w:t>
      </w:r>
    </w:p>
    <w:p>
      <w:pPr>
        <w:pStyle w:val="BookText"/>
        <w:rPr/>
      </w:pPr>
      <w:r>
        <w:rPr>
          <w:rFonts w:ascii="Amiri" w:hAnsi="Amiri" w:eastAsia="Amiri" w:cs="Amiri"/>
          <w:color w:val="111111"/>
          <w:sz w:val="28"/>
          <w:sz w:val="28"/>
          <w:szCs w:val="28"/>
          <w:rtl w:val="true"/>
          <w:lang w:bidi="ar-SA"/>
        </w:rPr>
        <w:t>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ينتظر خروج هذا الرجل لنعرف منه ما وصى به اليه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 لكما ولمن قدمكا والله لئن تم ذلك لتنتظران هذا الامر الحبالى من بنى هاشم قوما فانظرا لانفسكمكا فكان ذلك ترغیبا بعزمهما</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قال الحميري</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لقد سفهت حلم بنى عدى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تیم عند فقدهم الرشيدا</w:t>
      </w:r>
    </w:p>
    <w:p>
      <w:pPr>
        <w:pStyle w:val="BookText"/>
        <w:rPr/>
      </w:pPr>
      <w:r>
        <w:rPr>
          <w:rFonts w:ascii="IRNazanin" w:hAnsi="IRNazanin" w:eastAsia="IRNazanin"/>
          <w:color w:val="111111"/>
          <w:sz w:val="28"/>
          <w:sz w:val="28"/>
          <w:szCs w:val="28"/>
          <w:rtl w:val="true"/>
          <w:lang w:bidi="fa-IR"/>
        </w:rPr>
        <w:t xml:space="preserve">غذاة ثناهم اهم وعن اقربیة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برأى سوء اعور ء اعور من ثمودا</w:t>
      </w:r>
    </w:p>
    <w:p>
      <w:pPr>
        <w:pStyle w:val="BookText"/>
        <w:rPr/>
      </w:pPr>
      <w:r>
        <w:rPr>
          <w:rFonts w:ascii="Amiri" w:hAnsi="Amiri" w:eastAsia="Amiri" w:cs="Amiri"/>
          <w:color w:val="111111"/>
          <w:sz w:val="28"/>
          <w:sz w:val="28"/>
          <w:szCs w:val="28"/>
          <w:rtl w:val="true"/>
          <w:lang w:bidi="ar-SA"/>
        </w:rPr>
        <w:t xml:space="preserve">فصدّهم ابن شعبة عن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حضر والبيعته الصدودا</w:t>
      </w:r>
    </w:p>
    <w:p>
      <w:pPr>
        <w:pStyle w:val="BookText"/>
        <w:rPr/>
      </w:pPr>
      <w:r>
        <w:rPr>
          <w:rFonts w:ascii="Amiri" w:hAnsi="Amiri" w:eastAsia="Amiri" w:cs="Amiri"/>
          <w:color w:val="111111"/>
          <w:sz w:val="28"/>
          <w:sz w:val="28"/>
          <w:szCs w:val="28"/>
          <w:rtl w:val="true"/>
          <w:lang w:bidi="ar-SA"/>
        </w:rPr>
        <w:t xml:space="preserve">يقول لهم متى تعطو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مقاليد الخلافة والعهودا</w:t>
      </w:r>
    </w:p>
    <w:p>
      <w:pPr>
        <w:pStyle w:val="BookText"/>
        <w:rPr/>
      </w:pPr>
      <w:r>
        <w:rPr>
          <w:rFonts w:ascii="IRNazanin" w:hAnsi="IRNazanin" w:eastAsia="IRNazanin"/>
          <w:color w:val="111111"/>
          <w:sz w:val="28"/>
          <w:sz w:val="28"/>
          <w:szCs w:val="28"/>
          <w:rtl w:val="true"/>
          <w:lang w:bidi="fa-IR"/>
        </w:rPr>
        <w:t xml:space="preserve">تکن فى عقبه و تکن قريش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یوم المعاد لهم عبيدا</w:t>
      </w:r>
    </w:p>
    <w:p>
      <w:pPr>
        <w:pStyle w:val="BookText"/>
        <w:rPr/>
      </w:pPr>
      <w:r>
        <w:rPr>
          <w:rFonts w:ascii="Amiri" w:hAnsi="Amiri" w:eastAsia="Amiri" w:cs="Amiri"/>
          <w:color w:val="111111"/>
          <w:sz w:val="28"/>
          <w:sz w:val="28"/>
          <w:szCs w:val="28"/>
          <w:rtl w:val="true"/>
          <w:lang w:bidi="ar-SA"/>
        </w:rPr>
        <w:t xml:space="preserve">لقصر حين ورث اقربيه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بارض الشام ملكهم التليدا</w:t>
      </w:r>
    </w:p>
    <w:p>
      <w:pPr>
        <w:pStyle w:val="BookText"/>
        <w:rPr/>
      </w:pPr>
      <w:r>
        <w:rPr>
          <w:rFonts w:ascii="IRNazanin" w:hAnsi="IRNazanin" w:eastAsia="IRNazanin"/>
          <w:color w:val="111111"/>
          <w:sz w:val="28"/>
          <w:sz w:val="28"/>
          <w:szCs w:val="28"/>
          <w:rtl w:val="true"/>
          <w:lang w:bidi="fa-IR"/>
        </w:rPr>
        <w:t xml:space="preserve">فان لم يبق منهم غير طفل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بايعوا ذاک الوليدا</w:t>
      </w:r>
    </w:p>
    <w:p>
      <w:pPr>
        <w:pStyle w:val="BookText"/>
        <w:rPr/>
      </w:pPr>
      <w:r>
        <w:rPr>
          <w:rFonts w:ascii="IRNazanin" w:hAnsi="IRNazanin" w:eastAsia="IRNazanin"/>
          <w:color w:val="111111"/>
          <w:sz w:val="28"/>
          <w:sz w:val="28"/>
          <w:szCs w:val="28"/>
          <w:rtl w:val="true"/>
          <w:lang w:bidi="fa-IR"/>
        </w:rPr>
        <w:t xml:space="preserve">اطاعوهم كطاعة قوم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ذاة غذا بسادتهم وقودا</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اطاعوا فى الولاية سامرى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اضلهم وارهقهم صعودا </w:t>
      </w:r>
    </w:p>
    <w:p>
      <w:pPr>
        <w:pStyle w:val="BookText"/>
        <w:rPr/>
      </w:pPr>
      <w:r>
        <w:rPr>
          <w:rFonts w:ascii="IRNazanin" w:hAnsi="IRNazanin" w:eastAsia="IRNazanin"/>
          <w:color w:val="111111"/>
          <w:sz w:val="28"/>
          <w:sz w:val="28"/>
          <w:szCs w:val="28"/>
          <w:rtl w:val="true"/>
          <w:lang w:bidi="fa-IR"/>
        </w:rPr>
        <w:t xml:space="preserve">فضلوا حول عجلهم عکوفا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یخور فیرکعون له سجودا</w:t>
      </w:r>
    </w:p>
    <w:p>
      <w:pPr>
        <w:pStyle w:val="BookText"/>
        <w:rPr/>
      </w:pPr>
      <w:r>
        <w:rPr>
          <w:rFonts w:ascii="IRNazanin" w:hAnsi="IRNazanin" w:eastAsia="IRNazanin"/>
          <w:color w:val="111111"/>
          <w:sz w:val="28"/>
          <w:sz w:val="28"/>
          <w:szCs w:val="28"/>
          <w:rtl w:val="true"/>
          <w:lang w:bidi="fa-IR"/>
        </w:rPr>
        <w:t xml:space="preserve">واعطوها ابابکر عتيقا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يك عنه فيها حميدا</w:t>
      </w:r>
    </w:p>
    <w:p>
      <w:pPr>
        <w:pStyle w:val="BookText"/>
        <w:rPr/>
      </w:pPr>
      <w:r>
        <w:rPr>
          <w:rFonts w:ascii="IRNazanin" w:hAnsi="IRNazanin" w:eastAsia="IRNazanin"/>
          <w:color w:val="111111"/>
          <w:sz w:val="28"/>
          <w:sz w:val="28"/>
          <w:szCs w:val="28"/>
          <w:rtl w:val="true"/>
          <w:lang w:bidi="fa-IR"/>
        </w:rPr>
        <w:t xml:space="preserve">فقام لهم بها حتی اذا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اريد لنفسه فيمن اريدا</w:t>
      </w:r>
    </w:p>
    <w:p>
      <w:pPr>
        <w:pStyle w:val="BookText"/>
        <w:rPr/>
      </w:pPr>
      <w:r>
        <w:rPr>
          <w:rFonts w:ascii="IRNazanin" w:hAnsi="IRNazanin" w:eastAsia="IRNazanin"/>
          <w:color w:val="111111"/>
          <w:sz w:val="28"/>
          <w:sz w:val="28"/>
          <w:szCs w:val="28"/>
          <w:rtl w:val="true"/>
          <w:lang w:bidi="fa-IR"/>
        </w:rPr>
        <w:t xml:space="preserve">خبرا سلفا به عمرا فولی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الناس جبارا عنيدا</w:t>
      </w:r>
    </w:p>
    <w:p>
      <w:pPr>
        <w:pStyle w:val="BookText"/>
        <w:rPr/>
      </w:pPr>
      <w:r>
        <w:rPr>
          <w:rFonts w:ascii="IRNazanin" w:hAnsi="IRNazanin" w:eastAsia="IRNazanin"/>
          <w:color w:val="111111"/>
          <w:sz w:val="28"/>
          <w:sz w:val="28"/>
          <w:szCs w:val="28"/>
          <w:rtl w:val="true"/>
          <w:lang w:bidi="fa-IR"/>
        </w:rPr>
        <w:t xml:space="preserve">عتلا جافيا جلفا بخیلا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جبانا حين يلقى الصيد صيدا</w:t>
      </w:r>
    </w:p>
    <w:p>
      <w:pPr>
        <w:pStyle w:val="BookText"/>
        <w:rPr/>
      </w:pPr>
      <w:r>
        <w:rPr>
          <w:rFonts w:ascii="Amiri" w:hAnsi="Amiri" w:eastAsia="Amiri" w:cs="Amiri"/>
          <w:color w:val="111111"/>
          <w:sz w:val="28"/>
          <w:sz w:val="28"/>
          <w:szCs w:val="28"/>
          <w:rtl w:val="true"/>
          <w:lang w:bidi="ar-SA"/>
        </w:rPr>
        <w:t xml:space="preserve">قال اعثم الكوفى والواقدى وابن اسحاق ان عمر انكر وفاة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القصة؛ فافتتن الناس واجتمعوا في سقيفة بني ساعدة فانشاء بشر بن سعد الاعور الانصارى يقول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الاقداری ان الفتى لم يخلد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المنايا للرجال بمرصد</w:t>
      </w:r>
    </w:p>
    <w:p>
      <w:pPr>
        <w:pStyle w:val="BookText"/>
        <w:rPr/>
      </w:pPr>
      <w:r>
        <w:rPr>
          <w:rFonts w:ascii="Amiri" w:hAnsi="Amiri" w:eastAsia="Amiri" w:cs="Amiri"/>
          <w:color w:val="111111"/>
          <w:sz w:val="28"/>
          <w:sz w:val="28"/>
          <w:szCs w:val="28"/>
          <w:rtl w:val="true"/>
          <w:lang w:bidi="ar-SA"/>
        </w:rPr>
        <w:t xml:space="preserve">لقد حدعت اذاننا وانوفنا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غداة فجمعنا بالنبي محمّد</w:t>
      </w:r>
    </w:p>
    <w:p>
      <w:pPr>
        <w:pStyle w:val="BookText"/>
        <w:rPr/>
      </w:pPr>
      <w:r>
        <w:rPr>
          <w:rFonts w:ascii="IRNazanin" w:hAnsi="IRNazanin" w:eastAsia="IRNazanin"/>
          <w:color w:val="111111"/>
          <w:sz w:val="28"/>
          <w:sz w:val="28"/>
          <w:szCs w:val="28"/>
          <w:rtl w:val="true"/>
          <w:lang w:bidi="fa-IR"/>
        </w:rPr>
        <w:t>الى قوله</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وانى لارجوا ان يقوم بامرنا </w:t>
      </w:r>
    </w:p>
    <w:p>
      <w:pPr>
        <w:pStyle w:val="BookText"/>
        <w:rPr/>
      </w:pPr>
      <w:r>
        <w:rPr>
          <w:rFonts w:ascii="Amiri" w:hAnsi="Amiri" w:eastAsia="Amiri" w:cs="Amiri"/>
          <w:color w:val="111111"/>
          <w:sz w:val="28"/>
          <w:sz w:val="28"/>
          <w:szCs w:val="28"/>
          <w:rtl w:val="true"/>
          <w:lang w:bidi="ar-SA"/>
        </w:rPr>
        <w:t>عليّ بامر الله يهدى ويهتدى</w:t>
      </w:r>
    </w:p>
    <w:p>
      <w:pPr>
        <w:pStyle w:val="BookText"/>
        <w:rPr/>
      </w:pPr>
      <w:r>
        <w:rPr>
          <w:rFonts w:ascii="Amiri" w:hAnsi="Amiri" w:eastAsia="Amiri" w:cs="Amiri"/>
          <w:color w:val="111111"/>
          <w:sz w:val="28"/>
          <w:sz w:val="28"/>
          <w:szCs w:val="28"/>
          <w:rtl w:val="true"/>
          <w:lang w:bidi="ar-SA"/>
        </w:rPr>
        <w:t xml:space="preserve">فقال ابوبكر ان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مضى لسبيله ولابد لهذا الامر من قائم يقوم به فدبروا او انظروتا وهاتوا آرائكم رحمكم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فاتي العباس الى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وقص عليه الحديث وقال امدد یدیک نبایعک انا وابو سفيان وهو مقدم بني عبد شمس ولما مقدم بنی هاشم و یبایعک اهل بیتک فان مثل هذا الامر لا يؤخر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الصاحب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للصبرات فات تعارضه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فلک یدور وقلة العمر</w:t>
      </w:r>
    </w:p>
    <w:p>
      <w:pPr>
        <w:pStyle w:val="BookText"/>
        <w:rPr/>
      </w:pPr>
      <w:r>
        <w:rPr>
          <w:rFonts w:ascii="IRNazanin" w:hAnsi="IRNazanin" w:eastAsia="IRNazanin"/>
          <w:color w:val="111111"/>
          <w:sz w:val="28"/>
          <w:sz w:val="28"/>
          <w:szCs w:val="28"/>
          <w:rtl w:val="true"/>
          <w:lang w:bidi="fa-IR"/>
        </w:rPr>
        <w:t xml:space="preserve">فاذا عزمت الامر فامض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قبل نقض عوائق الدهر</w:t>
      </w:r>
    </w:p>
    <w:p>
      <w:pPr>
        <w:pStyle w:val="BookText"/>
        <w:rPr/>
      </w:pPr>
      <w:r>
        <w:rPr>
          <w:rFonts w:ascii="Amiri" w:hAnsi="Amiri" w:eastAsia="Amiri" w:cs="Amiri"/>
          <w:color w:val="111111"/>
          <w:sz w:val="28"/>
          <w:sz w:val="28"/>
          <w:szCs w:val="28"/>
          <w:rtl w:val="true"/>
          <w:lang w:bidi="ar-SA"/>
        </w:rPr>
        <w:t xml:space="preserve">وانظر عليا حسين اشغله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النبى الطاهر الطهر</w:t>
      </w:r>
    </w:p>
    <w:p>
      <w:pPr>
        <w:pStyle w:val="BookText"/>
        <w:rPr/>
      </w:pPr>
      <w:r>
        <w:rPr>
          <w:rFonts w:ascii="IRNazanin" w:hAnsi="IRNazanin" w:eastAsia="IRNazanin"/>
          <w:color w:val="111111"/>
          <w:sz w:val="28"/>
          <w:sz w:val="28"/>
          <w:szCs w:val="28"/>
          <w:rtl w:val="true"/>
          <w:lang w:bidi="fa-IR"/>
        </w:rPr>
        <w:t xml:space="preserve">ترك الخلافة كى يعود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استفاق لها ابوبكر</w:t>
      </w:r>
    </w:p>
    <w:p>
      <w:pPr>
        <w:pStyle w:val="BookText"/>
        <w:rPr/>
      </w:pPr>
      <w:r>
        <w:rPr>
          <w:rFonts w:ascii="IRNazanin" w:hAnsi="IRNazanin" w:eastAsia="IRNazanin"/>
          <w:color w:val="111111"/>
          <w:sz w:val="28"/>
          <w:sz w:val="28"/>
          <w:szCs w:val="28"/>
          <w:rtl w:val="true"/>
          <w:lang w:bidi="fa-IR"/>
        </w:rPr>
        <w:t xml:space="preserve">جعلوك رابعهم ابا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ظلموک حق الارث والصهر</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والى الخلافة سابقوك فما </w:t>
      </w:r>
    </w:p>
    <w:p>
      <w:pPr>
        <w:pStyle w:val="BookText"/>
        <w:rPr/>
      </w:pPr>
      <w:r>
        <w:rPr>
          <w:rFonts w:ascii="IRNazanin" w:hAnsi="IRNazanin" w:eastAsia="IRNazanin"/>
          <w:color w:val="111111"/>
          <w:sz w:val="28"/>
          <w:sz w:val="28"/>
          <w:szCs w:val="28"/>
          <w:rtl w:val="true"/>
          <w:lang w:bidi="fa-IR"/>
        </w:rPr>
        <w:t>سبقوک فی احد ولا بدر</w:t>
      </w:r>
    </w:p>
    <w:p>
      <w:pPr>
        <w:pStyle w:val="BookText"/>
        <w:rPr/>
      </w:pPr>
      <w:r>
        <w:rPr>
          <w:rFonts w:ascii="IRNazanin" w:hAnsi="IRNazanin" w:eastAsia="IRNazanin"/>
          <w:color w:val="111111"/>
          <w:sz w:val="28"/>
          <w:sz w:val="28"/>
          <w:szCs w:val="28"/>
          <w:rtl w:val="true"/>
          <w:lang w:bidi="fa-IR"/>
        </w:rPr>
        <w:t xml:space="preserve">وقتلت فى احد اوائلهم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فلاجل ذا طلبوک بالوتر</w:t>
      </w:r>
    </w:p>
    <w:p>
      <w:pPr>
        <w:pStyle w:val="BookText"/>
        <w:rPr/>
      </w:pPr>
      <w:r>
        <w:rPr>
          <w:rFonts w:ascii="Amiri" w:hAnsi="Amiri" w:eastAsia="Amiri" w:cs="Amiri"/>
          <w:color w:val="111111"/>
          <w:sz w:val="28"/>
          <w:sz w:val="28"/>
          <w:szCs w:val="28"/>
          <w:rtl w:val="true"/>
          <w:lang w:bidi="ar-SA"/>
        </w:rPr>
        <w:t xml:space="preserve">روى العباسي عن ابى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العباس الى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امش حتى تبايع لك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اتراهم فاعلين؟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فاين 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 أَحَسِبَ النَّاسُ أَنْ يُتْرَكُوا أَنْ يَقُولُوا آمَنَّا وَ هُمْ لا يُفْتَنُونَ</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الزاهي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ابسط يدا منک کی ابايعها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تأمن نفوس من الردى جزءة</w:t>
      </w:r>
    </w:p>
    <w:p>
      <w:pPr>
        <w:pStyle w:val="BookText"/>
        <w:rPr/>
      </w:pPr>
      <w:r>
        <w:rPr>
          <w:rFonts w:ascii="IRNazanin" w:hAnsi="IRNazanin" w:eastAsia="IRNazanin"/>
          <w:color w:val="111111"/>
          <w:sz w:val="28"/>
          <w:sz w:val="28"/>
          <w:szCs w:val="28"/>
          <w:rtl w:val="true"/>
          <w:lang w:bidi="fa-IR"/>
        </w:rPr>
        <w:t xml:space="preserve">فقال ان النبى اطلعنی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غيوب بالسر مطلعة</w:t>
      </w:r>
    </w:p>
    <w:p>
      <w:pPr>
        <w:pStyle w:val="BookText"/>
        <w:rPr/>
      </w:pPr>
      <w:r>
        <w:rPr>
          <w:rFonts w:ascii="Amiri" w:hAnsi="Amiri" w:eastAsia="Amiri" w:cs="Amiri"/>
          <w:color w:val="111111"/>
          <w:sz w:val="28"/>
          <w:sz w:val="28"/>
          <w:szCs w:val="28"/>
          <w:rtl w:val="true"/>
          <w:lang w:bidi="ar-SA"/>
        </w:rPr>
        <w:t xml:space="preserve">ان رمتها طاحت الشريفة بالكفر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وخلعت الاصنام مرتجعة</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وارتفعت للضلال مرتبة </w:t>
      </w:r>
    </w:p>
    <w:p>
      <w:pPr>
        <w:pStyle w:val="BookText"/>
        <w:rPr/>
      </w:pPr>
      <w:r>
        <w:rPr>
          <w:rFonts w:ascii="IRNazanin" w:hAnsi="IRNazanin" w:eastAsia="IRNazanin"/>
          <w:color w:val="111111"/>
          <w:sz w:val="28"/>
          <w:sz w:val="28"/>
          <w:szCs w:val="28"/>
          <w:rtl w:val="true"/>
          <w:lang w:bidi="fa-IR"/>
        </w:rPr>
        <w:t>لم تک عند الرشاد مرتفعة</w:t>
      </w:r>
    </w:p>
    <w:p>
      <w:pPr>
        <w:pStyle w:val="BookText"/>
        <w:rPr/>
      </w:pPr>
      <w:r>
        <w:rPr>
          <w:rFonts w:ascii="IRNazanin" w:hAnsi="IRNazanin" w:eastAsia="IRNazanin"/>
          <w:color w:val="111111"/>
          <w:sz w:val="28"/>
          <w:sz w:val="28"/>
          <w:szCs w:val="28"/>
          <w:rtl w:val="true"/>
          <w:lang w:bidi="fa-IR"/>
        </w:rPr>
        <w:t>دیک الجن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قم فانني متابعک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وامدد يدا فاننی مبایعک</w:t>
      </w:r>
    </w:p>
    <w:p>
      <w:pPr>
        <w:pStyle w:val="BookText"/>
        <w:rPr/>
      </w:pPr>
      <w:r>
        <w:rPr>
          <w:rFonts w:ascii="IRNazanin" w:hAnsi="IRNazanin" w:eastAsia="IRNazanin"/>
          <w:color w:val="111111"/>
          <w:sz w:val="28"/>
          <w:sz w:val="28"/>
          <w:szCs w:val="28"/>
          <w:rtl w:val="true"/>
          <w:lang w:bidi="fa-IR"/>
        </w:rPr>
        <w:t xml:space="preserve">وانت اولی من عتيق واحق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اری کید عدو قد سبق</w:t>
      </w:r>
    </w:p>
    <w:p>
      <w:pPr>
        <w:pStyle w:val="BookText"/>
        <w:rPr/>
      </w:pPr>
      <w:r>
        <w:rPr>
          <w:rFonts w:ascii="IRNazanin" w:hAnsi="IRNazanin" w:eastAsia="IRNazanin"/>
          <w:color w:val="111111"/>
          <w:sz w:val="28"/>
          <w:sz w:val="28"/>
          <w:szCs w:val="28"/>
          <w:rtl w:val="true"/>
          <w:lang w:bidi="fa-IR"/>
        </w:rPr>
        <w:t xml:space="preserve">وروى انه قال ايها الناس شقوا امواج الفتن بسفن النجاة وعرجوا عن طريق المنافرة وضعوا تيجان المفاخرة افلح من نهض بجناح او استسلم فاراح ما آجن ولقمة يعض بها اكلها ومجتنى الثمرة لغير وقت ایناعها كالزرع بغير ارضه فان اقل يقولوا حرص علی الملک وان اسكت يقولوا جزع من الموت هيهات بعد اللتيا والتي والله لابن ابى طالب انس بالموت من الطفل بثدى امه بل اندمجت على مكنون علم لو بحت به لاض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طربتم الارشية في الطوى البعيدة</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العباس بعد منصرفه ان عليا قد اعتمد على القرابة ولا قرابة في الملك فلم يمنعه ذلك عن رسول الله ولا استمالته الدنيا الى ان يترك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مسجى في البيت ويخرج فيطلبالامر لنفسه كما فعل القوم ورأى ان الاهتمام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احب اليه الله من رياسة الدنيا لانه كان على يقين مما له عند اللله فى العقبى وقد كان الواجب على </w:t>
      </w:r>
    </w:p>
    <w:p>
      <w:pPr>
        <w:pStyle w:val="BookText"/>
        <w:rPr/>
      </w:pPr>
      <w:r>
        <w:rPr>
          <w:rFonts w:ascii="Amiri" w:hAnsi="Amiri" w:eastAsia="Amiri" w:cs="Amiri"/>
          <w:color w:val="111111"/>
          <w:sz w:val="28"/>
          <w:sz w:val="28"/>
          <w:szCs w:val="28"/>
          <w:rtl w:val="true"/>
          <w:lang w:bidi="ar-SA"/>
        </w:rPr>
        <w:t xml:space="preserve">القوم ان ينهملوا الى ان يوارى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ويفرغ من مصيبتهم العظمى بفقد نبيهم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الطبرى والوافدى و ابن ابی اسحاق والزهرى وابن المسيب قال ابوهريرة انما دفن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ثلاثة ايام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عبد الله بن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ابيه 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دفن بعد ثلالثة ليلاها ایام فوربّ الصفا والمروة ما صلى عليه الاول والثاني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مهیار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مات ولكم ينعق على اصحابه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ناعقه منه ولم يرع جمل</w:t>
      </w:r>
    </w:p>
    <w:p>
      <w:pPr>
        <w:pStyle w:val="BookText"/>
        <w:rPr/>
      </w:pPr>
      <w:r>
        <w:rPr>
          <w:rFonts w:ascii="Amiri" w:hAnsi="Amiri" w:eastAsia="Amiri" w:cs="Amiri"/>
          <w:color w:val="111111"/>
          <w:sz w:val="28"/>
          <w:sz w:val="28"/>
          <w:szCs w:val="28"/>
          <w:rtl w:val="true"/>
          <w:lang w:bidi="ar-SA"/>
        </w:rPr>
        <w:t xml:space="preserve">ولا شكا القائم فى مكانه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ولا عنفهم ولا عدل</w:t>
      </w:r>
    </w:p>
    <w:p>
      <w:pPr>
        <w:pStyle w:val="BookText"/>
        <w:rPr/>
      </w:pPr>
      <w:r>
        <w:rPr>
          <w:rFonts w:ascii="Amiri" w:hAnsi="Amiri" w:eastAsia="Amiri" w:cs="Amiri"/>
          <w:color w:val="111111"/>
          <w:sz w:val="28"/>
          <w:sz w:val="28"/>
          <w:szCs w:val="28"/>
          <w:rtl w:val="true"/>
          <w:lang w:bidi="ar-SA"/>
        </w:rPr>
        <w:t xml:space="preserve">ما ذاك الا ان نياتهم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الكفر كانت يستوى ويعتدل</w:t>
      </w:r>
    </w:p>
    <w:p>
      <w:pPr>
        <w:pStyle w:val="BookText"/>
        <w:rPr/>
      </w:pPr>
      <w:r>
        <w:rPr>
          <w:rFonts w:ascii="Amiri" w:hAnsi="Amiri" w:eastAsia="Amiri" w:cs="Amiri"/>
          <w:color w:val="111111"/>
          <w:sz w:val="28"/>
          <w:sz w:val="28"/>
          <w:szCs w:val="28"/>
          <w:rtl w:val="true"/>
          <w:lang w:bidi="ar-SA"/>
        </w:rPr>
        <w:t>الناشي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ظنوا نبوة احمد ملكا 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زالوا لآيات النبوة حجدا</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حسدوا الوصى على جلالة قدره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فيهم وحق لمثله ان يحسدا </w:t>
      </w:r>
    </w:p>
    <w:p>
      <w:pPr>
        <w:pStyle w:val="BookText"/>
        <w:rPr/>
      </w:pPr>
      <w:r>
        <w:rPr>
          <w:rFonts w:ascii="Amiri" w:hAnsi="Amiri" w:eastAsia="Amiri" w:cs="Amiri"/>
          <w:color w:val="111111"/>
          <w:sz w:val="28"/>
          <w:sz w:val="28"/>
          <w:szCs w:val="28"/>
          <w:rtl w:val="true"/>
          <w:lang w:bidi="ar-SA"/>
        </w:rPr>
        <w:t xml:space="preserve">تركوا النبى جنازة وسعوا 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الخلافة في السقيفة حسدا</w:t>
      </w:r>
    </w:p>
    <w:p>
      <w:pPr>
        <w:pStyle w:val="BookText"/>
        <w:rPr/>
      </w:pPr>
      <w:r>
        <w:rPr>
          <w:rFonts w:ascii="IRNazanin" w:hAnsi="IRNazanin" w:eastAsia="IRNazanin"/>
          <w:color w:val="111111"/>
          <w:sz w:val="28"/>
          <w:sz w:val="28"/>
          <w:szCs w:val="28"/>
          <w:rtl w:val="true"/>
          <w:lang w:bidi="fa-IR"/>
        </w:rPr>
        <w:t xml:space="preserve">عقدوا لانفسهم هناک امارة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کان یکره احمد ان تعقدا</w:t>
      </w:r>
    </w:p>
    <w:p>
      <w:pPr>
        <w:pStyle w:val="BookText"/>
        <w:rPr/>
      </w:pPr>
      <w:r>
        <w:rPr>
          <w:rFonts w:ascii="Amiri" w:hAnsi="Amiri" w:eastAsia="Amiri" w:cs="Amiri"/>
          <w:color w:val="111111"/>
          <w:sz w:val="28"/>
          <w:sz w:val="28"/>
          <w:szCs w:val="28"/>
          <w:rtl w:val="true"/>
          <w:lang w:bidi="ar-SA"/>
        </w:rPr>
        <w:t>خطيب المنبج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وقالوا نحن نجوى الارث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نر ابعدين مقربينا</w:t>
      </w:r>
    </w:p>
    <w:p>
      <w:pPr>
        <w:pStyle w:val="BookText"/>
        <w:rPr/>
      </w:pPr>
      <w:r>
        <w:rPr>
          <w:rFonts w:ascii="Amiri" w:hAnsi="Amiri" w:eastAsia="Amiri" w:cs="Amiri"/>
          <w:color w:val="111111"/>
          <w:sz w:val="28"/>
          <w:sz w:val="28"/>
          <w:szCs w:val="28"/>
          <w:rtl w:val="true"/>
          <w:lang w:bidi="ar-SA"/>
        </w:rPr>
        <w:t xml:space="preserve">تشاغل بالنبي ولم يكونوا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بموت نبيهم متشاغلينا</w:t>
      </w:r>
    </w:p>
    <w:p>
      <w:pPr>
        <w:pStyle w:val="BookText"/>
        <w:rPr/>
      </w:pPr>
      <w:r>
        <w:rPr>
          <w:rFonts w:ascii="Amiri" w:hAnsi="Amiri" w:eastAsia="Amiri" w:cs="Amiri"/>
          <w:color w:val="111111"/>
          <w:sz w:val="28"/>
          <w:sz w:val="28"/>
          <w:szCs w:val="28"/>
          <w:rtl w:val="true"/>
          <w:lang w:bidi="ar-SA"/>
        </w:rPr>
        <w:t xml:space="preserve">وقالوا اهله بالحزن 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لغير ذلك قد ولينا</w:t>
      </w:r>
    </w:p>
    <w:p>
      <w:pPr>
        <w:pStyle w:val="BookText"/>
        <w:rPr/>
      </w:pPr>
      <w:r>
        <w:rPr>
          <w:rFonts w:ascii="IRNazanin" w:hAnsi="IRNazanin" w:eastAsia="IRNazanin"/>
          <w:color w:val="111111"/>
          <w:sz w:val="28"/>
          <w:sz w:val="28"/>
          <w:szCs w:val="28"/>
          <w:rtl w:val="true"/>
          <w:lang w:bidi="fa-IR"/>
        </w:rPr>
        <w:t xml:space="preserve">فما حضرواله اذ ذاك غسلا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قاموا عليه مکفنینا</w:t>
      </w:r>
    </w:p>
    <w:p>
      <w:pPr>
        <w:pStyle w:val="BookText"/>
        <w:rPr/>
      </w:pPr>
      <w:r>
        <w:rPr>
          <w:rFonts w:ascii="IRNazanin" w:hAnsi="IRNazanin" w:eastAsia="IRNazanin"/>
          <w:color w:val="111111"/>
          <w:sz w:val="28"/>
          <w:sz w:val="28"/>
          <w:szCs w:val="28"/>
          <w:rtl w:val="true"/>
          <w:lang w:bidi="fa-IR"/>
        </w:rPr>
        <w:t xml:space="preserve">ولا شهدوا له دفنا فرادی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الهادي الوصى ولا شنينا</w:t>
      </w:r>
    </w:p>
    <w:p>
      <w:pPr>
        <w:pStyle w:val="BookText"/>
        <w:rPr/>
      </w:pPr>
      <w:r>
        <w:rPr>
          <w:rFonts w:ascii="IRNazanin" w:hAnsi="IRNazanin" w:eastAsia="IRNazanin"/>
          <w:color w:val="111111"/>
          <w:sz w:val="28"/>
          <w:sz w:val="28"/>
          <w:szCs w:val="28"/>
          <w:rtl w:val="true"/>
          <w:lang w:bidi="fa-IR"/>
        </w:rPr>
        <w:t>دیک الجن</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 يشهدوا دفنه اذ مضی </w:t>
      </w:r>
    </w:p>
    <w:p>
      <w:pPr>
        <w:pStyle w:val="BookText"/>
        <w:rPr/>
      </w:pPr>
      <w:r>
        <w:rPr>
          <w:rFonts w:ascii="Amiri" w:hAnsi="Amiri" w:eastAsia="Amiri" w:cs="Amiri"/>
          <w:color w:val="111111"/>
          <w:sz w:val="28"/>
          <w:sz w:val="28"/>
          <w:szCs w:val="28"/>
          <w:rtl w:val="true"/>
          <w:lang w:bidi="ar-SA"/>
        </w:rPr>
        <w:t>ولا كفنوه ولا غسلوا</w:t>
      </w:r>
    </w:p>
    <w:p>
      <w:pPr>
        <w:pStyle w:val="BookText"/>
        <w:rPr/>
      </w:pPr>
      <w:r>
        <w:rPr>
          <w:rFonts w:ascii="IRNazanin" w:hAnsi="IRNazanin" w:eastAsia="IRNazanin"/>
          <w:color w:val="111111"/>
          <w:sz w:val="28"/>
          <w:sz w:val="28"/>
          <w:szCs w:val="28"/>
          <w:rtl w:val="true"/>
          <w:lang w:bidi="fa-IR"/>
        </w:rPr>
        <w:t xml:space="preserve">ولم ينظروا وجهه اذ قضی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هم الى لحده اوصلوا</w:t>
      </w:r>
    </w:p>
    <w:p>
      <w:pPr>
        <w:pStyle w:val="BookText"/>
        <w:rPr/>
      </w:pPr>
      <w:r>
        <w:rPr>
          <w:rFonts w:ascii="IRNazanin" w:hAnsi="IRNazanin" w:eastAsia="IRNazanin"/>
          <w:color w:val="111111"/>
          <w:sz w:val="28"/>
          <w:sz w:val="28"/>
          <w:szCs w:val="28"/>
          <w:rtl w:val="true"/>
          <w:lang w:bidi="fa-IR"/>
        </w:rPr>
        <w:t xml:space="preserve">وولّی خلافته عجلهم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وقلدها امرها الاحول</w:t>
      </w:r>
    </w:p>
    <w:p>
      <w:pPr>
        <w:pStyle w:val="BookText"/>
        <w:rPr/>
      </w:pPr>
      <w:r>
        <w:rPr>
          <w:rFonts w:ascii="Amiri" w:hAnsi="Amiri" w:eastAsia="Amiri" w:cs="Amiri"/>
          <w:color w:val="111111"/>
          <w:sz w:val="28"/>
          <w:sz w:val="28"/>
          <w:szCs w:val="28"/>
          <w:rtl w:val="true"/>
          <w:lang w:bidi="ar-SA"/>
        </w:rPr>
        <w:t>قال ابن اسحاق والواقدى وابو مخنف فلما اصبحوا اجتمع ابوبكر وعمر وابوعبيدة فى السقيفة عند سعد بن عبادة وتشاجروا فى الخلافة فقالت الانصار نحن رضينا بصاحبنا سعد، فقال عويمر بن ساعدة ان الحلافة لا تكون الا لاهل بيت النبوة فاجعلوها حيث جعلها الله فان لهم دعوة ابراهيم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زيد مرزكي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ولولا اختلاف القوم بد احمد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اختلفوا ان الوصى امام غيره</w:t>
      </w:r>
    </w:p>
    <w:p>
      <w:pPr>
        <w:pStyle w:val="BookText"/>
        <w:rPr/>
      </w:pPr>
      <w:r>
        <w:rPr>
          <w:rFonts w:ascii="Amiri" w:hAnsi="Amiri" w:eastAsia="Amiri" w:cs="Amiri"/>
          <w:color w:val="111111"/>
          <w:sz w:val="28"/>
          <w:sz w:val="28"/>
          <w:szCs w:val="28"/>
          <w:rtl w:val="true"/>
          <w:lang w:bidi="ar-SA"/>
        </w:rPr>
        <w:t xml:space="preserve">و سلموا ولاة الامر امرهم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ماسلّ بينهم في الارض سيفان</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خطب معن بن عدى الانصارى ثم ثابت بان قيس بن شماس وهجم عليهم بريدة الاسلمي برسالة على وفاطمة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جهزناه وبقى منذ يومين فان اردتم الصلاة والدفن فاحضروا فهم ابوبكر ان ينزل فقال عمر ان محمّدا بخلاف الآدميين ولا يتغيّر عن حاله فارقبوا </w:t>
      </w:r>
    </w:p>
    <w:p>
      <w:pPr>
        <w:pStyle w:val="BookText"/>
        <w:rPr/>
      </w:pPr>
      <w:r>
        <w:rPr>
          <w:rFonts w:ascii="Amiri" w:hAnsi="Amiri" w:eastAsia="Amiri" w:cs="Amiri"/>
          <w:color w:val="111111"/>
          <w:sz w:val="28"/>
          <w:sz w:val="28"/>
          <w:szCs w:val="28"/>
          <w:rtl w:val="true"/>
          <w:lang w:bidi="ar-SA"/>
        </w:rPr>
        <w:t>ففرغ من هذا المهم الدينى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انصرف بريدة خرجت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فوقفت على الباب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عهد لي بقوم اسواء محضرا منكم تركتم رسول الله جنازة بين ايدسينا وقطعتم امركم بينكم ولم تو امرونا ولم تزاولنا حقا كانكم لم تعلموا ما قال يوم غدير خم والله حسيب بيننا و بينكم في الدنيا والآخرة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الحجاج</w:t>
      </w:r>
    </w:p>
    <w:p>
      <w:pPr>
        <w:pStyle w:val="BookText"/>
        <w:rPr/>
      </w:pPr>
      <w:r>
        <w:rPr>
          <w:rFonts w:ascii="IRNazanin" w:hAnsi="IRNazanin" w:eastAsia="IRNazanin"/>
          <w:color w:val="111111"/>
          <w:sz w:val="28"/>
          <w:sz w:val="28"/>
          <w:szCs w:val="28"/>
          <w:rtl w:val="true"/>
          <w:lang w:bidi="fa-IR"/>
        </w:rPr>
        <w:t xml:space="preserve">وبحق كمن دفعوه 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ميراثه یوم السقیفه</w:t>
      </w:r>
    </w:p>
    <w:p>
      <w:pPr>
        <w:pStyle w:val="BookText"/>
        <w:rPr/>
      </w:pPr>
      <w:r>
        <w:rPr>
          <w:rFonts w:ascii="IRNazanin" w:hAnsi="IRNazanin" w:eastAsia="IRNazanin"/>
          <w:color w:val="111111"/>
          <w:sz w:val="28"/>
          <w:sz w:val="28"/>
          <w:szCs w:val="28"/>
          <w:rtl w:val="true"/>
          <w:lang w:bidi="fa-IR"/>
        </w:rPr>
        <w:t>عبد المحسن الصورى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لا تكن من معشر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غدروا وقد شهدوا الغديرا</w:t>
      </w:r>
    </w:p>
    <w:p>
      <w:pPr>
        <w:pStyle w:val="BookText"/>
        <w:rPr/>
      </w:pPr>
      <w:r>
        <w:rPr>
          <w:rFonts w:ascii="IRNazanin" w:hAnsi="IRNazanin" w:eastAsia="IRNazanin"/>
          <w:color w:val="111111"/>
          <w:sz w:val="28"/>
          <w:sz w:val="28"/>
          <w:szCs w:val="28"/>
          <w:rtl w:val="true"/>
          <w:lang w:bidi="fa-IR"/>
        </w:rPr>
        <w:t xml:space="preserve">و تناكروه كانهم کالا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 ماکانوا حضورا</w:t>
      </w:r>
    </w:p>
    <w:p>
      <w:pPr>
        <w:pStyle w:val="BookText"/>
        <w:rPr/>
      </w:pPr>
      <w:r>
        <w:rPr>
          <w:rFonts w:ascii="IRNazanin" w:hAnsi="IRNazanin" w:eastAsia="IRNazanin"/>
          <w:color w:val="111111"/>
          <w:sz w:val="28"/>
          <w:sz w:val="28"/>
          <w:szCs w:val="28"/>
          <w:rtl w:val="true"/>
          <w:lang w:bidi="fa-IR"/>
        </w:rPr>
        <w:t xml:space="preserve">وتؤامروا ما بینهم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تنصبوا منهم اميرا</w:t>
      </w:r>
    </w:p>
    <w:p>
      <w:pPr>
        <w:pStyle w:val="BookText"/>
        <w:rPr/>
      </w:pPr>
      <w:r>
        <w:rPr>
          <w:rFonts w:ascii="IRNazanin" w:hAnsi="IRNazanin" w:eastAsia="IRNazanin"/>
          <w:color w:val="111111"/>
          <w:sz w:val="28"/>
          <w:sz w:val="28"/>
          <w:szCs w:val="28"/>
          <w:rtl w:val="true"/>
          <w:lang w:bidi="fa-IR"/>
        </w:rPr>
        <w:t xml:space="preserve">مستوقرين فما یرون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منازل الاهلين دورا</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وتوارثوها لیس یخر </w:t>
      </w:r>
    </w:p>
    <w:p>
      <w:pPr>
        <w:pStyle w:val="BookText"/>
        <w:rPr/>
      </w:pPr>
      <w:r>
        <w:rPr>
          <w:rFonts w:ascii="Amiri" w:hAnsi="Amiri" w:eastAsia="Amiri" w:cs="Amiri"/>
          <w:color w:val="111111"/>
          <w:sz w:val="28"/>
          <w:sz w:val="28"/>
          <w:szCs w:val="28"/>
          <w:rtl w:val="true"/>
          <w:lang w:bidi="ar-SA"/>
        </w:rPr>
        <w:t>ــج عنهم شبرا قصيرا</w:t>
      </w:r>
    </w:p>
    <w:p>
      <w:pPr>
        <w:pStyle w:val="BookText"/>
        <w:rPr/>
      </w:pPr>
      <w:r>
        <w:rPr>
          <w:rFonts w:ascii="Amiri" w:hAnsi="Amiri" w:eastAsia="Amiri" w:cs="Amiri"/>
          <w:color w:val="111111"/>
          <w:sz w:val="28"/>
          <w:sz w:val="28"/>
          <w:szCs w:val="28"/>
          <w:rtl w:val="true"/>
          <w:lang w:bidi="ar-SA"/>
        </w:rPr>
        <w:t>قال الاعثم والواقدى وابن اسحاق فاجاب ابوبكر الثابت بن قيس وفضل قريش عليهم ثم قال رضيت بيعة هذين الرجلين عمر وابي عبيدة فقالا انت احق منا يا معشر الانصار فنحن الامراء وانتم الوزراء لا تعاتون بمشورة ولا تقضى دونكم الامور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احد الانصار انا نخاف الاثرة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ابوبكر لكم المساواة شق الابلة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والله كما خافووا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ورووا انه قال حباب بن المنذر بين الجموح الانصارى لا تغتروا بمقالهم ما عبد الله جهارا في بلادكم ولا جمع الا فى مساجدكم ولا اسلم الا من سبوه انتم احق بها منهم فان ابوا منا امير ومنهم امير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علوية الاصفهاني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يوم السقيفة حين جاء عميدهم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w:t>
      </w:r>
      <w:r>
        <w:rPr>
          <w:rStyle w:val="FootnoteAnchor"/>
          <w:rtl w:val="true"/>
        </w:rPr>
        <w:footnoteReference w:id="351"/>
      </w:r>
      <w:r>
        <w:rPr>
          <w:rFonts w:ascii="IRNazanin" w:hAnsi="IRNazanin" w:eastAsia="IRNazanin"/>
          <w:color w:val="111111"/>
          <w:sz w:val="28"/>
          <w:sz w:val="28"/>
          <w:szCs w:val="28"/>
          <w:rtl w:val="true"/>
          <w:lang w:bidi="fa-IR"/>
        </w:rPr>
        <w:t>تخص بعرشه الدهمان</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منا امير فاعلموه ومنكم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ايضا امير ان ابتم ثاني </w:t>
      </w:r>
    </w:p>
    <w:p>
      <w:pPr>
        <w:pStyle w:val="BookText"/>
        <w:rPr/>
      </w:pPr>
      <w:r>
        <w:rPr>
          <w:rFonts w:ascii="IRNazanin" w:hAnsi="IRNazanin" w:eastAsia="IRNazanin"/>
          <w:color w:val="111111"/>
          <w:sz w:val="28"/>
          <w:sz w:val="28"/>
          <w:szCs w:val="28"/>
          <w:rtl w:val="true"/>
          <w:lang w:bidi="fa-IR"/>
        </w:rPr>
        <w:t>فقال عمر کذبت لا ام لك فقال بل انت لا ام لك ولا ارض لک فقلا عمر لک الاسلام واحد وتالقرآن واحد والامير واحد فتشاجرا فقال عمر لا تحسدوا اخوانكم فيما ساقه الله اليهم فقال حباب لا حق فيها الا لسعد فقال عمرك ان سعدا لا يصلح 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ثابت سعد اصلح لها من غيره لان الدار داره وانت نازل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حسّان وانشاء ابياتا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تنكرن قريشا فضل صاحبنا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فما في مقالي اليوم من اود</w:t>
      </w:r>
    </w:p>
    <w:p>
      <w:pPr>
        <w:pStyle w:val="BookText"/>
        <w:rPr/>
      </w:pPr>
      <w:r>
        <w:rPr>
          <w:rFonts w:ascii="Amiri" w:hAnsi="Amiri" w:eastAsia="Amiri" w:cs="Amiri"/>
          <w:color w:val="111111"/>
          <w:sz w:val="28"/>
          <w:sz w:val="28"/>
          <w:szCs w:val="28"/>
          <w:rtl w:val="true"/>
          <w:lang w:bidi="ar-SA"/>
        </w:rPr>
        <w:t xml:space="preserve">نحن الذين ضربنا الناس عن عرض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استقاموا فكانت بيضة البلد</w:t>
      </w:r>
    </w:p>
    <w:p>
      <w:pPr>
        <w:pStyle w:val="BookText"/>
        <w:rPr/>
      </w:pPr>
      <w:r>
        <w:rPr>
          <w:rFonts w:ascii="IRNazanin" w:hAnsi="IRNazanin" w:eastAsia="IRNazanin"/>
          <w:color w:val="111111"/>
          <w:sz w:val="28"/>
          <w:sz w:val="28"/>
          <w:szCs w:val="28"/>
          <w:rtl w:val="true"/>
          <w:lang w:bidi="fa-IR"/>
        </w:rPr>
        <w:t xml:space="preserve">لستم باولی بها منا لان 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وسط المدينة فضل العز والعدد</w:t>
      </w:r>
    </w:p>
    <w:p>
      <w:pPr>
        <w:pStyle w:val="BookText"/>
        <w:rPr/>
      </w:pPr>
      <w:r>
        <w:rPr>
          <w:rFonts w:ascii="IRNazanin" w:hAnsi="IRNazanin" w:eastAsia="IRNazanin"/>
          <w:color w:val="111111"/>
          <w:sz w:val="28"/>
          <w:sz w:val="28"/>
          <w:szCs w:val="28"/>
          <w:rtl w:val="true"/>
          <w:lang w:bidi="fa-IR"/>
        </w:rPr>
        <w:t>وفي تاريخ الطبرى وصحيح البخارى قول عمر كان بيعة ابي بكر فلتة وتمت الا وانها قد كانت كذلك ولكن الله وقى شرها ان الانصار خالفوا واجتمعوا باسرهم في سقيفة بني ساعدة وتخلف عنا عليّ والزبير ومن معهم واجتمع المهاجرون الى ابي بكر فقلت لابی بکر انطلق بنا الى اخواننا الانصار تشهد حضرتهم فانطلقنا</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سكتوا اردت ان اكلم فقال ابوبکر علی رسلک فکرهت ان اعصيه فتكلم ابوبكر وقال اما ما ذكرتكم من خير فانتم له اهل ولم نعرف هذا الامر الا لهذا الحي من قريش </w:t>
      </w:r>
    </w:p>
    <w:p>
      <w:pPr>
        <w:pStyle w:val="BookText"/>
        <w:rPr/>
      </w:pPr>
      <w:r>
        <w:rPr>
          <w:rFonts w:ascii="Amiri" w:hAnsi="Amiri" w:eastAsia="Amiri" w:cs="Amiri"/>
          <w:color w:val="111111"/>
          <w:sz w:val="28"/>
          <w:sz w:val="28"/>
          <w:szCs w:val="28"/>
          <w:rtl w:val="true"/>
          <w:lang w:bidi="ar-SA"/>
        </w:rPr>
        <w:t>هم اوسط العرب نسبا ودارا وقد رضيت لكم احد هذين الرجلين فبايعوا ايهمتا شئتم واخذ بيدى ويد ابي عبيدة بن الجراح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قائل من الانصار انا خذيلها المحكك وعذيفها المرحّب منا امير ومنكم امير يا معشر فريش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وكثر اللفظ وارتفعت الاصوات حتى فرقت من الاختلاف فقلت ابسط یدک یا ابابكزر فبسط يده فبايعته وبايعه المهاجرون ثم بايعه الانصار وانا والله ما وجدنا فيها من امر حضرنا اقوى من مبايعته ابى بكر خشينا ان فارقنا القوم ولم يكن بيعة ان يبايعوا رجلا بعدنا فاما بايعناهم على ما لا نرضى واما يخالفهم فيكون فسادا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تاريخ الطبرى انه لما قالت الانصار منا امير ومنكم امير قال ابوبكر منا الامراء ومنكم الوزراء ثم انى قد رضيت لكم احد هذين الرجلين عمر وابو عبيدة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الانصار لا نبايع الا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فتفكروا في هذه المخاريق وحبّ الرياسة وجلب الدنيا الى انفسهم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الذين على عليّ البراء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تصورو في صورة الخلفاء</w:t>
      </w:r>
    </w:p>
    <w:p>
      <w:pPr>
        <w:pStyle w:val="BookText"/>
        <w:rPr/>
      </w:pPr>
      <w:r>
        <w:rPr>
          <w:rFonts w:ascii="Amiri" w:hAnsi="Amiri" w:eastAsia="Amiri" w:cs="Amiri"/>
          <w:color w:val="111111"/>
          <w:sz w:val="28"/>
          <w:sz w:val="28"/>
          <w:szCs w:val="28"/>
          <w:rtl w:val="true"/>
          <w:lang w:bidi="ar-SA"/>
        </w:rPr>
        <w:t xml:space="preserve">جحدوا مناقب آل بيت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فتصوروا فى ستر بيت الماء</w:t>
      </w:r>
    </w:p>
    <w:p>
      <w:pPr>
        <w:pStyle w:val="BookText"/>
        <w:rPr/>
      </w:pPr>
      <w:r>
        <w:rPr>
          <w:rFonts w:ascii="IRNazanin" w:hAnsi="IRNazanin" w:eastAsia="IRNazanin"/>
          <w:color w:val="111111"/>
          <w:sz w:val="28"/>
          <w:sz w:val="28"/>
          <w:szCs w:val="28"/>
          <w:rtl w:val="true"/>
          <w:lang w:bidi="fa-IR"/>
        </w:rPr>
        <w:t>وله</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ارقت ونالني خطب کبیر </w:t>
      </w:r>
    </w:p>
    <w:p>
      <w:pPr>
        <w:pStyle w:val="BookText"/>
        <w:rPr/>
      </w:pPr>
      <w:r>
        <w:rPr>
          <w:rFonts w:ascii="IRNazanin" w:hAnsi="IRNazanin" w:eastAsia="IRNazanin"/>
          <w:color w:val="111111"/>
          <w:sz w:val="28"/>
          <w:sz w:val="28"/>
          <w:szCs w:val="28"/>
          <w:rtl w:val="true"/>
          <w:lang w:bidi="fa-IR"/>
        </w:rPr>
        <w:t>وطال على ذا الليل القصیر</w:t>
      </w:r>
    </w:p>
    <w:p>
      <w:pPr>
        <w:pStyle w:val="BookText"/>
        <w:rPr/>
      </w:pPr>
      <w:r>
        <w:rPr>
          <w:rFonts w:ascii="Amiri" w:hAnsi="Amiri" w:eastAsia="Amiri" w:cs="Amiri"/>
          <w:color w:val="111111"/>
          <w:sz w:val="28"/>
          <w:sz w:val="28"/>
          <w:szCs w:val="28"/>
          <w:rtl w:val="true"/>
          <w:lang w:bidi="ar-SA"/>
        </w:rPr>
        <w:t xml:space="preserve">وعاودنى عوائد معضلات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فدمع العين منحدر درود</w:t>
      </w:r>
    </w:p>
    <w:p>
      <w:pPr>
        <w:pStyle w:val="BookText"/>
        <w:rPr/>
      </w:pPr>
      <w:r>
        <w:rPr>
          <w:rFonts w:ascii="Amiri" w:hAnsi="Amiri" w:eastAsia="Amiri" w:cs="Amiri"/>
          <w:color w:val="111111"/>
          <w:sz w:val="28"/>
          <w:sz w:val="28"/>
          <w:szCs w:val="28"/>
          <w:rtl w:val="true"/>
          <w:lang w:bidi="ar-SA"/>
        </w:rPr>
        <w:t xml:space="preserve">لفعل معاشر كفروا وضلوا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غلاة رضوا وعجلهم الامير</w:t>
      </w:r>
    </w:p>
    <w:p>
      <w:pPr>
        <w:pStyle w:val="BookText"/>
        <w:rPr/>
      </w:pPr>
      <w:r>
        <w:rPr>
          <w:rFonts w:ascii="Amiri" w:hAnsi="Amiri" w:eastAsia="Amiri" w:cs="Amiri"/>
          <w:color w:val="111111"/>
          <w:sz w:val="28"/>
          <w:sz w:val="28"/>
          <w:szCs w:val="28"/>
          <w:rtl w:val="true"/>
          <w:lang w:bidi="ar-SA"/>
        </w:rPr>
        <w:t xml:space="preserve">رضوا بالعجل من هاد امين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رآه الاعور النكالنكد المشير</w:t>
      </w:r>
    </w:p>
    <w:p>
      <w:pPr>
        <w:pStyle w:val="BookText"/>
        <w:rPr/>
      </w:pPr>
      <w:r>
        <w:rPr>
          <w:rFonts w:ascii="Amiri" w:hAnsi="Amiri" w:eastAsia="Amiri" w:cs="Amiri"/>
          <w:color w:val="111111"/>
          <w:sz w:val="28"/>
          <w:sz w:val="28"/>
          <w:szCs w:val="28"/>
          <w:rtl w:val="true"/>
          <w:lang w:bidi="ar-SA"/>
        </w:rPr>
        <w:t xml:space="preserve">وصدوا عن امامهم صفاها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اماما لا يحيف ولا يجور</w:t>
      </w:r>
    </w:p>
    <w:p>
      <w:pPr>
        <w:pStyle w:val="BookText"/>
        <w:rPr/>
      </w:pPr>
      <w:r>
        <w:rPr>
          <w:rFonts w:ascii="IRNazanin" w:hAnsi="IRNazanin" w:eastAsia="IRNazanin"/>
          <w:color w:val="111111"/>
          <w:sz w:val="28"/>
          <w:sz w:val="28"/>
          <w:szCs w:val="28"/>
          <w:rtl w:val="true"/>
          <w:lang w:bidi="fa-IR"/>
        </w:rPr>
        <w:t xml:space="preserve">ابوة ابوه و من لم ينكروه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وناصر احمد وهوالمجیر</w:t>
      </w:r>
    </w:p>
    <w:p>
      <w:pPr>
        <w:pStyle w:val="BookText"/>
        <w:rPr/>
      </w:pPr>
      <w:r>
        <w:rPr>
          <w:rFonts w:ascii="Amiri" w:hAnsi="Amiri" w:eastAsia="Amiri" w:cs="Amiri"/>
          <w:color w:val="111111"/>
          <w:sz w:val="28"/>
          <w:sz w:val="28"/>
          <w:szCs w:val="28"/>
          <w:rtl w:val="true"/>
          <w:lang w:bidi="ar-SA"/>
        </w:rPr>
        <w:t xml:space="preserve">وقال ابو فروة بن عمرو الانصاري يا معشر قريش هل فيكم رجل يحل </w:t>
      </w:r>
      <w:r>
        <w:rPr>
          <w:rStyle w:val="FootnoteAnchor"/>
          <w:rtl w:val="true"/>
        </w:rPr>
        <w:footnoteReference w:id="352"/>
      </w:r>
      <w:r>
        <w:rPr>
          <w:rFonts w:ascii="Amiri" w:hAnsi="Amiri" w:eastAsia="Amiri" w:cs="Amiri"/>
          <w:color w:val="111111"/>
          <w:sz w:val="28"/>
          <w:sz w:val="28"/>
          <w:szCs w:val="28"/>
          <w:rtl w:val="true"/>
          <w:lang w:bidi="ar-SA"/>
        </w:rPr>
        <w:t xml:space="preserve">الخلافة ويقبل الشورى فيه ما في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 قيس بن صهرمة ليس فينا من فيه ما فى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فصدقت فهل في على ما ليس في احد منكم؟</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صدّكم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اجماع الناس على ابى بكر لشيخوخيته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والله لئن اصبتم منكم لقد اخطيتم سنتكم فلو جعلتموها في على لاكلتموها من فوقكم ومن تحت ارجلكم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الناشي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وقالوا الخلافة محظورة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من يساوى سنيه سنوکا</w:t>
      </w:r>
    </w:p>
    <w:p>
      <w:pPr>
        <w:pStyle w:val="BookText"/>
        <w:rPr/>
      </w:pPr>
      <w:r>
        <w:rPr>
          <w:rFonts w:ascii="IRNazanin" w:hAnsi="IRNazanin" w:eastAsia="IRNazanin"/>
          <w:color w:val="111111"/>
          <w:sz w:val="28"/>
          <w:sz w:val="28"/>
          <w:szCs w:val="28"/>
          <w:rtl w:val="true"/>
          <w:lang w:bidi="fa-IR"/>
        </w:rPr>
        <w:t xml:space="preserve">اقروا بانک اقضاهم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وامضاهم ان هم جادلوك</w:t>
      </w:r>
    </w:p>
    <w:p>
      <w:pPr>
        <w:pStyle w:val="BookText"/>
        <w:rPr/>
      </w:pPr>
      <w:r>
        <w:rPr>
          <w:rFonts w:ascii="IRNazanin" w:hAnsi="IRNazanin" w:eastAsia="IRNazanin"/>
          <w:color w:val="111111"/>
          <w:sz w:val="28"/>
          <w:sz w:val="28"/>
          <w:szCs w:val="28"/>
          <w:rtl w:val="true"/>
          <w:lang w:bidi="fa-IR"/>
        </w:rPr>
        <w:t xml:space="preserve">وانک اعلمهم بالهدى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وباب المدينة لم ينكروكا</w:t>
      </w:r>
    </w:p>
    <w:p>
      <w:pPr>
        <w:pStyle w:val="BookText"/>
        <w:rPr/>
      </w:pPr>
      <w:r>
        <w:rPr>
          <w:rFonts w:ascii="IRNazanin" w:hAnsi="IRNazanin" w:eastAsia="IRNazanin"/>
          <w:color w:val="111111"/>
          <w:sz w:val="28"/>
          <w:sz w:val="28"/>
          <w:szCs w:val="28"/>
          <w:rtl w:val="true"/>
          <w:lang w:bidi="fa-IR"/>
        </w:rPr>
        <w:t xml:space="preserve">وظنوک اذ عقدوا امرها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غداة السقيفة ما شاوروكا</w:t>
      </w:r>
    </w:p>
    <w:p>
      <w:pPr>
        <w:pStyle w:val="BookText"/>
        <w:rPr/>
      </w:pPr>
      <w:r>
        <w:rPr>
          <w:rFonts w:ascii="Amiri" w:hAnsi="Amiri" w:eastAsia="Amiri" w:cs="Amiri"/>
          <w:color w:val="111111"/>
          <w:sz w:val="28"/>
          <w:sz w:val="28"/>
          <w:szCs w:val="28"/>
          <w:rtl w:val="true"/>
          <w:lang w:bidi="ar-SA"/>
        </w:rPr>
        <w:t xml:space="preserve">فاقام عمر اربعين رجلا شهدوا 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الائمة من قريش</w:t>
      </w:r>
    </w:p>
    <w:p>
      <w:pPr>
        <w:pStyle w:val="BookText"/>
        <w:rPr/>
      </w:pPr>
      <w:r>
        <w:rPr>
          <w:rFonts w:ascii="Amiri" w:hAnsi="Amiri" w:eastAsia="Amiri" w:cs="Amiri"/>
          <w:color w:val="111111"/>
          <w:sz w:val="28"/>
          <w:sz w:val="28"/>
          <w:szCs w:val="28"/>
          <w:rtl w:val="true"/>
          <w:lang w:bidi="ar-SA"/>
        </w:rPr>
        <w:t>وهذدا الخبر لا اصل له ولا يوجد فى التواريخ وان صح لم يكن المراد بقوله ان الائمة</w:t>
      </w:r>
    </w:p>
    <w:p>
      <w:pPr>
        <w:pStyle w:val="BookText"/>
        <w:rPr/>
      </w:pPr>
      <w:r>
        <w:rPr>
          <w:rFonts w:ascii="Amiri" w:hAnsi="Amiri" w:eastAsia="Amiri" w:cs="Amiri"/>
          <w:color w:val="111111"/>
          <w:sz w:val="28"/>
          <w:sz w:val="28"/>
          <w:szCs w:val="28"/>
          <w:rtl w:val="true"/>
          <w:lang w:bidi="ar-SA"/>
        </w:rPr>
        <w:t>من قريش ان كل رجل من قريش يصلح لهذا الأمر فيتساوى فيه الاذناب والاشراف</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وانما اراد بذلک ان من كان اقرب الى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احق بهذا الامر اشارة الى ان قريشا اقرب الى رسول الله من الانصار لكون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ذلک ما روی مسلم باسناده الى واثلة بن الأسقع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اصطفى كنانة من ولد اسماعیل واصطفی قریشا من كنانة واصطفى بني هاشم من قريش واصطفانی من بنی هاشم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فكان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اقرب الناس اليه هذا اذا فرضنا 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ينص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البرقى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فسلمت لقريش باجتماعهم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الخلافة فيها دون قحطّان</w:t>
      </w:r>
    </w:p>
    <w:p>
      <w:pPr>
        <w:pStyle w:val="BookText"/>
        <w:rPr/>
      </w:pPr>
      <w:r>
        <w:rPr>
          <w:rFonts w:ascii="Amiri" w:hAnsi="Amiri" w:eastAsia="Amiri" w:cs="Amiri"/>
          <w:color w:val="111111"/>
          <w:sz w:val="28"/>
          <w:sz w:val="28"/>
          <w:szCs w:val="28"/>
          <w:rtl w:val="true"/>
          <w:lang w:bidi="ar-SA"/>
        </w:rPr>
        <w:t>فان يكن باحتجاج او مخاصمة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فهاشم اهلها من بين عدنان</w:t>
      </w:r>
    </w:p>
    <w:p>
      <w:pPr>
        <w:pStyle w:val="BookText"/>
        <w:rPr/>
      </w:pPr>
      <w:r>
        <w:rPr>
          <w:rFonts w:ascii="Amiri" w:hAnsi="Amiri" w:eastAsia="Amiri" w:cs="Amiri"/>
          <w:color w:val="111111"/>
          <w:sz w:val="28"/>
          <w:sz w:val="28"/>
          <w:szCs w:val="28"/>
          <w:rtl w:val="true"/>
          <w:lang w:bidi="ar-SA"/>
        </w:rPr>
        <w:t>وقلدوها عتيقا بين ما حتقبوا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ومهدوها له من غير سلطان</w:t>
      </w:r>
    </w:p>
    <w:p>
      <w:pPr>
        <w:pStyle w:val="BookText"/>
        <w:rPr/>
      </w:pPr>
      <w:r>
        <w:rPr>
          <w:rFonts w:ascii="IRNazanin" w:hAnsi="IRNazanin" w:eastAsia="IRNazanin"/>
          <w:color w:val="111111"/>
          <w:sz w:val="28"/>
          <w:sz w:val="28"/>
          <w:szCs w:val="28"/>
          <w:rtl w:val="true"/>
          <w:lang w:bidi="fa-IR"/>
        </w:rPr>
        <w:t>ويا سبحان الله این ابوطالب في القرب من رسول الله من تيم بن مرة لولا لعصبية و الهوى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امير المؤمين السلام يا اعجبا أتكون الخلافة بالصحابة و لا تكون بالصحابة والقرابة</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والعجب من قول ابى بكر ان الائمة من قريش قاصدا بهذا القول طلب الرياسة لنفسه وهو يعلم ان ظهراني الامة من هو افضل من بنى هاشم الذين هم اقضل قريش لولا ما نحققه من حسد الناس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وحصول الضغائن في قلوبهم ويسندونها الى </w:t>
      </w:r>
    </w:p>
    <w:p>
      <w:pPr>
        <w:pStyle w:val="BookText"/>
        <w:rPr/>
      </w:pPr>
      <w:r>
        <w:rPr>
          <w:rFonts w:ascii="Amiri" w:hAnsi="Amiri" w:eastAsia="Amiri" w:cs="Amiri"/>
          <w:color w:val="111111"/>
          <w:sz w:val="28"/>
          <w:sz w:val="28"/>
          <w:szCs w:val="28"/>
          <w:rtl w:val="true"/>
          <w:lang w:bidi="ar-SA"/>
        </w:rPr>
        <w:t xml:space="preserve">رجل من مسالميهم وتالفت قلوبهم لم يروا معه في خبر انه منذ استسلم بعد كفره والى ان توفى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قتيلا ولا جرح جريحا ولا عرف له شيئ من ذلك في غزاة من الغزوات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خطیب منبج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وقاموا بالسقيفة فاستبدوا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كانوا له متوقعينا</w:t>
      </w:r>
    </w:p>
    <w:p>
      <w:pPr>
        <w:pStyle w:val="BookText"/>
        <w:rPr/>
      </w:pPr>
      <w:r>
        <w:rPr>
          <w:rFonts w:ascii="IRNazanin" w:hAnsi="IRNazanin" w:eastAsia="IRNazanin"/>
          <w:color w:val="111111"/>
          <w:sz w:val="28"/>
          <w:sz w:val="28"/>
          <w:szCs w:val="28"/>
          <w:rtl w:val="true"/>
          <w:lang w:bidi="fa-IR"/>
        </w:rPr>
        <w:t xml:space="preserve">وردوا عزمة الانصار عنها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كانوا عليها عازمینا</w:t>
      </w:r>
    </w:p>
    <w:p>
      <w:pPr>
        <w:pStyle w:val="BookText"/>
        <w:rPr/>
      </w:pPr>
      <w:r>
        <w:rPr>
          <w:rFonts w:ascii="Amiri" w:hAnsi="Amiri" w:eastAsia="Amiri" w:cs="Amiri"/>
          <w:color w:val="111111"/>
          <w:sz w:val="28"/>
          <w:sz w:val="28"/>
          <w:szCs w:val="28"/>
          <w:rtl w:val="true"/>
          <w:lang w:bidi="ar-SA"/>
        </w:rPr>
        <w:t xml:space="preserve">بقولهم الخلافة من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الاقربين الاقربونا</w:t>
      </w:r>
    </w:p>
    <w:p>
      <w:pPr>
        <w:pStyle w:val="BookText"/>
        <w:rPr/>
      </w:pPr>
      <w:r>
        <w:rPr>
          <w:rFonts w:ascii="IRNazanin" w:hAnsi="IRNazanin" w:eastAsia="IRNazanin"/>
          <w:color w:val="111111"/>
          <w:sz w:val="28"/>
          <w:sz w:val="28"/>
          <w:szCs w:val="28"/>
          <w:rtl w:val="true"/>
          <w:lang w:bidi="fa-IR"/>
        </w:rPr>
        <w:t xml:space="preserve">فاين قرابة التيمی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العدوى هاتوا خبرونا</w:t>
      </w:r>
    </w:p>
    <w:p>
      <w:pPr>
        <w:pStyle w:val="BookText"/>
        <w:rPr/>
      </w:pPr>
      <w:r>
        <w:rPr>
          <w:rFonts w:ascii="IRNazanin" w:hAnsi="IRNazanin" w:eastAsia="IRNazanin"/>
          <w:color w:val="111111"/>
          <w:sz w:val="28"/>
          <w:sz w:val="28"/>
          <w:szCs w:val="28"/>
          <w:rtl w:val="true"/>
          <w:lang w:bidi="fa-IR"/>
        </w:rPr>
        <w:t xml:space="preserve">فمن اولی به فی کل 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اعظم حرمة فى المسلمينا</w:t>
      </w:r>
    </w:p>
    <w:p>
      <w:pPr>
        <w:pStyle w:val="BookText"/>
        <w:rPr/>
      </w:pPr>
      <w:r>
        <w:rPr>
          <w:rFonts w:ascii="Amiri" w:hAnsi="Amiri" w:eastAsia="Amiri" w:cs="Amiri"/>
          <w:color w:val="111111"/>
          <w:sz w:val="28"/>
          <w:sz w:val="28"/>
          <w:szCs w:val="28"/>
          <w:rtl w:val="true"/>
          <w:lang w:bidi="ar-SA"/>
        </w:rPr>
        <w:t xml:space="preserve">اسرته القريبة منه ام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غدوا عن قربه متباعدينا</w:t>
      </w:r>
    </w:p>
    <w:p>
      <w:pPr>
        <w:pStyle w:val="BookText"/>
        <w:rPr/>
      </w:pPr>
      <w:r>
        <w:rPr>
          <w:rFonts w:ascii="IRNazanin" w:hAnsi="IRNazanin" w:eastAsia="IRNazanin"/>
          <w:color w:val="111111"/>
          <w:sz w:val="28"/>
          <w:sz w:val="28"/>
          <w:szCs w:val="28"/>
          <w:rtl w:val="true"/>
          <w:lang w:bidi="fa-IR"/>
        </w:rPr>
        <w:t>الملک الصالح</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اخذتم عن القربى خلافة احمد </w:t>
      </w:r>
    </w:p>
    <w:p>
      <w:pPr>
        <w:pStyle w:val="BookText"/>
        <w:rPr/>
      </w:pPr>
      <w:r>
        <w:rPr>
          <w:rFonts w:ascii="Amiri" w:hAnsi="Amiri" w:eastAsia="Amiri" w:cs="Amiri"/>
          <w:color w:val="111111"/>
          <w:sz w:val="28"/>
          <w:sz w:val="28"/>
          <w:szCs w:val="28"/>
          <w:rtl w:val="true"/>
          <w:lang w:bidi="ar-SA"/>
        </w:rPr>
        <w:t>وصير تموها بعده فى الاجانب</w:t>
      </w:r>
    </w:p>
    <w:p>
      <w:pPr>
        <w:pStyle w:val="BookText"/>
        <w:rPr/>
      </w:pPr>
      <w:r>
        <w:rPr>
          <w:rFonts w:ascii="Amiri" w:hAnsi="Amiri" w:eastAsia="Amiri" w:cs="Amiri"/>
          <w:color w:val="111111"/>
          <w:sz w:val="28"/>
          <w:sz w:val="28"/>
          <w:szCs w:val="28"/>
          <w:rtl w:val="true"/>
          <w:lang w:bidi="ar-SA"/>
        </w:rPr>
        <w:t xml:space="preserve">وليس على التحقيق تيم بن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اخترتم الانصاف من آل طالب</w:t>
      </w:r>
    </w:p>
    <w:p>
      <w:pPr>
        <w:pStyle w:val="BookText"/>
        <w:rPr/>
      </w:pPr>
      <w:r>
        <w:rPr>
          <w:rFonts w:ascii="IRNazanin" w:hAnsi="IRNazanin" w:eastAsia="IRNazanin"/>
          <w:color w:val="111111"/>
          <w:sz w:val="28"/>
          <w:sz w:val="28"/>
          <w:szCs w:val="28"/>
          <w:rtl w:val="true"/>
          <w:lang w:bidi="fa-IR"/>
        </w:rPr>
        <w:t>البشنوى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قدمتم تیما برايكم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ولهاشم الابرام والبغض</w:t>
      </w:r>
    </w:p>
    <w:p>
      <w:pPr>
        <w:pStyle w:val="BookText"/>
        <w:rPr/>
      </w:pPr>
      <w:r>
        <w:rPr>
          <w:rFonts w:ascii="Amiri" w:hAnsi="Amiri" w:eastAsia="Amiri" w:cs="Amiri"/>
          <w:color w:val="111111"/>
          <w:sz w:val="28"/>
          <w:sz w:val="28"/>
          <w:szCs w:val="28"/>
          <w:rtl w:val="true"/>
          <w:lang w:bidi="ar-SA"/>
        </w:rPr>
        <w:t xml:space="preserve">اكاهلة الاصحاب عندكم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النوافل مثلها الفرض</w:t>
      </w:r>
    </w:p>
    <w:p>
      <w:pPr>
        <w:pStyle w:val="BookText"/>
        <w:rPr/>
      </w:pPr>
      <w:r>
        <w:rPr>
          <w:rFonts w:ascii="Amiri" w:hAnsi="Amiri" w:eastAsia="Amiri" w:cs="Amiri"/>
          <w:color w:val="111111"/>
          <w:sz w:val="28"/>
          <w:sz w:val="28"/>
          <w:szCs w:val="28"/>
          <w:rtl w:val="true"/>
          <w:lang w:bidi="ar-SA"/>
        </w:rPr>
        <w:t>مرزكى الموصلى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لعبتم بدين الله بعد نبیه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ان عفت آياته وملاعبه</w:t>
      </w:r>
    </w:p>
    <w:p>
      <w:pPr>
        <w:pStyle w:val="BookText"/>
        <w:rPr/>
      </w:pPr>
      <w:r>
        <w:rPr>
          <w:rFonts w:ascii="Amiri" w:hAnsi="Amiri" w:eastAsia="Amiri" w:cs="Amiri"/>
          <w:color w:val="111111"/>
          <w:sz w:val="28"/>
          <w:sz w:val="28"/>
          <w:szCs w:val="28"/>
          <w:rtl w:val="true"/>
          <w:lang w:bidi="ar-SA"/>
        </w:rPr>
        <w:t xml:space="preserve">وعن منهج التنزيل والنص عجتم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ظلف يلقى المخاطب راكبه</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بتقديمكم تيما على آل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فيافلتة السوء المشؤوم عواقبه </w:t>
      </w:r>
    </w:p>
    <w:p>
      <w:pPr>
        <w:pStyle w:val="BookText"/>
        <w:rPr/>
      </w:pPr>
      <w:r>
        <w:rPr>
          <w:rFonts w:ascii="IRNazanin" w:hAnsi="IRNazanin" w:eastAsia="IRNazanin"/>
          <w:color w:val="111111"/>
          <w:sz w:val="28"/>
          <w:sz w:val="28"/>
          <w:szCs w:val="28"/>
          <w:rtl w:val="true"/>
          <w:lang w:bidi="fa-IR"/>
        </w:rPr>
        <w:t>فقال ابوبكر لا اريدها لنفسى هذا وابو عبيدة فقال عمر والله لا يوليها احد منا غيرك ابسط يدک حتی نبایعک فسل حباب سیفه على عمر فقال بشير انا اول بيعته وصفق يده على يده ثم تبعه عمر وابو عبيدة وسالم مولى حذيفة والمغيرة بن شعبة فلما رات الاوس ما صنع بشير قال بعضهم لبعض وفيهم اسيد بن حصين والله لئن وليتها الخزرج عليكم مرة لا زالت لهم عليكم بذلك الفضيلة ولا جعلوا لكم فيها معهم نصيبا ابدا فقوموا فبايعوا ابابكر فقاموا اليه فبايعوه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هشام قاله ابو مخنف وحدثني ابوبكر محمّد الخزاعي ان اسلم اقبلت بجماعتها حتى تضايقت السكك ليبايعوا ابابكر فكان عمر يقول لو رايت اسلم ايقنت بالنصر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فظهر ان امر السقيفة بنى على المغالبة والمخالبة وان كلا منهم كان يجذب اليه بما اتفق له ومن حق او باطل وقوة وضعف وان سبب ضعف الانصار وقوة المهاجرين عليهم انحياز بشر حسدا لسعد بن عبادة وانحياز الاوس عن الخزرج</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رواية سليم بن قيس عن سلمان قال قلت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القوم صنعوا كذا وان ابابكر الساعة على منبر النبي ما يرضى الناس ان يبايعوا له بيئد واحدة انهم ليبايعون بیدیه جميعا يمينه و شماله قال ياسلمان هل تدری اول من بايعه؟ قال بايعه </w:t>
      </w:r>
      <w:r>
        <w:rPr>
          <w:rStyle w:val="FootnoteAnchor"/>
          <w:rtl w:val="true"/>
        </w:rPr>
        <w:footnoteReference w:id="353"/>
      </w:r>
      <w:r>
        <w:rPr>
          <w:rFonts w:ascii="Amiri" w:hAnsi="Amiri" w:eastAsia="Amiri" w:cs="Amiri"/>
          <w:color w:val="111111"/>
          <w:sz w:val="28"/>
          <w:sz w:val="28"/>
          <w:szCs w:val="28"/>
          <w:rtl w:val="true"/>
          <w:lang w:bidi="ar-SA"/>
        </w:rPr>
        <w:t xml:space="preserve">في ظلة بني ساعدة بشر وابو عبيدة وعمر قال هل تدرى من بايعه لما صعد المنبر منبر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رايت شيخا كبيرا متوكئا على عصى بين عينيه سجادة شديد التشهير قد صعد اليه وهو يبكى ويقول الحمد لله الذى لم يمتنى من الدنيا حتى رايتك في هذا </w:t>
      </w:r>
    </w:p>
    <w:p>
      <w:pPr>
        <w:pStyle w:val="BookText"/>
        <w:rPr/>
      </w:pPr>
      <w:r>
        <w:rPr>
          <w:rFonts w:ascii="Amiri" w:hAnsi="Amiri" w:eastAsia="Amiri" w:cs="Amiri"/>
          <w:color w:val="111111"/>
          <w:sz w:val="28"/>
          <w:sz w:val="28"/>
          <w:szCs w:val="28"/>
          <w:rtl w:val="true"/>
          <w:lang w:bidi="ar-SA"/>
        </w:rPr>
        <w:t xml:space="preserve">الامکان ابسط يدك ابایعک فبسط يده فبایعه قال ان ذلک ابلیس اخبرنی به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صَدَّقَ عَلَيْهِمْ إِبْلِيسُ ظَنَّهُ فَاتَّبَعُوهُ إِلا فَرِيقاً مِنَ المؤمنين</w:t>
      </w:r>
      <w:r>
        <w:rPr>
          <w:rStyle w:val="FootnoteAnchor"/>
          <w:rtl w:val="true"/>
        </w:rPr>
        <w:footnoteReference w:id="354"/>
      </w:r>
      <w:r>
        <w:rPr>
          <w:rFonts w:ascii="Amiri" w:hAnsi="Amiri" w:eastAsia="Amiri" w:cs="Amiri"/>
          <w:color w:val="111111"/>
          <w:sz w:val="28"/>
          <w:sz w:val="28"/>
          <w:szCs w:val="28"/>
          <w:rtl w:val="true"/>
          <w:lang w:bidi="ar-SA"/>
        </w:rPr>
        <w:t xml:space="preserve">لما قام عتيق على منبر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جائه ابليس في صورة شيخ عابد عليه ثياب صوف فصعد المنبر فقال الحمد لله الذي لم يمتنى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فاتبعه رجل فلما اخرج من المسجد رفع ثيابه وكسع استه برجله ثم قال اليوم كيوم آدم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حقق ظنى فى تيم وهذه كانت ارادتى فاتبعوه الا فريقا من المؤمنين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الحجاج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ولو اننى يوم السقيفة حاضر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لقمت بفعل محم الخرر دنبل</w:t>
      </w:r>
    </w:p>
    <w:p>
      <w:pPr>
        <w:pStyle w:val="BookText"/>
        <w:rPr/>
      </w:pPr>
      <w:r>
        <w:rPr>
          <w:rFonts w:ascii="IRNazanin" w:hAnsi="IRNazanin" w:eastAsia="IRNazanin"/>
          <w:color w:val="111111"/>
          <w:sz w:val="28"/>
          <w:sz w:val="28"/>
          <w:szCs w:val="28"/>
          <w:rtl w:val="true"/>
          <w:lang w:bidi="fa-IR"/>
        </w:rPr>
        <w:t xml:space="preserve">وریعت اذان الاجماعة كلهم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واول ما ابدوا بشيخي الذي ولى</w:t>
      </w:r>
    </w:p>
    <w:p>
      <w:pPr>
        <w:pStyle w:val="BookText"/>
        <w:rPr/>
      </w:pPr>
      <w:r>
        <w:rPr>
          <w:rFonts w:ascii="Amiri" w:hAnsi="Amiri" w:eastAsia="Amiri" w:cs="Amiri"/>
          <w:color w:val="111111"/>
          <w:sz w:val="28"/>
          <w:sz w:val="28"/>
          <w:szCs w:val="28"/>
          <w:rtl w:val="true"/>
          <w:lang w:bidi="ar-SA"/>
        </w:rPr>
        <w:t>السروجي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ايا حين القوم قد نكثوا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 النبى وخانوا خاتم الرسل</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وسلموا لابی بکر خلافته </w:t>
      </w:r>
    </w:p>
    <w:p>
      <w:pPr>
        <w:pStyle w:val="BookText"/>
        <w:rPr/>
      </w:pPr>
      <w:r>
        <w:rPr>
          <w:rFonts w:ascii="IRNazanin" w:hAnsi="IRNazanin" w:eastAsia="IRNazanin"/>
          <w:color w:val="111111"/>
          <w:sz w:val="28"/>
          <w:sz w:val="28"/>
          <w:szCs w:val="28"/>
          <w:rtl w:val="true"/>
          <w:lang w:bidi="fa-IR"/>
        </w:rPr>
        <w:t>وفیک قد زهدوا يا ناظر المقل</w:t>
      </w:r>
    </w:p>
    <w:p>
      <w:pPr>
        <w:pStyle w:val="BookText"/>
        <w:rPr/>
      </w:pPr>
      <w:r>
        <w:rPr>
          <w:rFonts w:ascii="Amiri" w:hAnsi="Amiri" w:eastAsia="Amiri" w:cs="Amiri"/>
          <w:color w:val="111111"/>
          <w:sz w:val="28"/>
          <w:sz w:val="28"/>
          <w:szCs w:val="28"/>
          <w:rtl w:val="true"/>
          <w:lang w:bidi="ar-SA"/>
        </w:rPr>
        <w:t xml:space="preserve">فقال حيدرة بالله ما جهلوا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حقى ولكنهم ردوا الى بهل</w:t>
      </w:r>
    </w:p>
    <w:p>
      <w:pPr>
        <w:pStyle w:val="BookText"/>
        <w:rPr/>
      </w:pPr>
      <w:r>
        <w:rPr>
          <w:rFonts w:ascii="Amiri" w:hAnsi="Amiri" w:eastAsia="Amiri" w:cs="Amiri"/>
          <w:color w:val="111111"/>
          <w:sz w:val="28"/>
          <w:sz w:val="28"/>
          <w:szCs w:val="28"/>
          <w:rtl w:val="true"/>
          <w:lang w:bidi="ar-SA"/>
        </w:rPr>
        <w:t xml:space="preserve">ودين آبائهم والعاكفين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امثاله من حدود القوم فى الاول</w:t>
      </w:r>
    </w:p>
    <w:p>
      <w:pPr>
        <w:pStyle w:val="BookText"/>
        <w:rPr/>
      </w:pPr>
      <w:r>
        <w:rPr>
          <w:rFonts w:ascii="Amiri" w:hAnsi="Amiri" w:eastAsia="Amiri" w:cs="Amiri"/>
          <w:color w:val="111111"/>
          <w:sz w:val="28"/>
          <w:sz w:val="28"/>
          <w:szCs w:val="28"/>
          <w:rtl w:val="true"/>
          <w:lang w:bidi="ar-SA"/>
        </w:rPr>
        <w:t xml:space="preserve">وكان اول ظلم القوم ويلهم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اعراضهم عن امير المؤمنين علي</w:t>
      </w:r>
    </w:p>
    <w:p>
      <w:pPr>
        <w:pStyle w:val="BookText"/>
        <w:rPr/>
      </w:pPr>
      <w:r>
        <w:rPr>
          <w:rFonts w:ascii="IRNazanin" w:hAnsi="IRNazanin" w:eastAsia="IRNazanin"/>
          <w:color w:val="111111"/>
          <w:sz w:val="28"/>
          <w:sz w:val="28"/>
          <w:szCs w:val="28"/>
          <w:rtl w:val="true"/>
          <w:lang w:bidi="fa-IR"/>
        </w:rPr>
        <w:t>مهیار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يوم اظل بغلة لا يستقى</w:t>
      </w:r>
      <w:r>
        <w:rPr>
          <w:rStyle w:val="FootnoteAnchor"/>
          <w:rtl w:val="true"/>
        </w:rPr>
        <w:footnoteReference w:id="3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الصدى ونعمة لا تنجلي</w:t>
      </w:r>
    </w:p>
    <w:p>
      <w:pPr>
        <w:pStyle w:val="BookText"/>
        <w:rPr/>
      </w:pPr>
      <w:r>
        <w:rPr>
          <w:rFonts w:ascii="Amiri" w:hAnsi="Amiri" w:eastAsia="Amiri" w:cs="Amiri"/>
          <w:color w:val="111111"/>
          <w:sz w:val="28"/>
          <w:sz w:val="28"/>
          <w:szCs w:val="28"/>
          <w:rtl w:val="true"/>
          <w:lang w:bidi="ar-SA"/>
        </w:rPr>
        <w:t xml:space="preserve">فكانه يوم الوصى مدافعا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حقه بعد النبى المرسل</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تاريخ ابويوسف النسوى انه لما رضيت بنو عبد شمس وبنو المغيرة بابي بكر يوم السقيفة قال من فرحه لا مانع </w:t>
      </w:r>
      <w:r>
        <w:rPr>
          <w:rStyle w:val="FootnoteAnchor"/>
          <w:rtl w:val="true"/>
        </w:rPr>
        <w:footnoteReference w:id="356"/>
      </w:r>
      <w:r>
        <w:rPr>
          <w:rFonts w:ascii="Amiri" w:hAnsi="Amiri" w:eastAsia="Amiri" w:cs="Amiri"/>
          <w:color w:val="111111"/>
          <w:sz w:val="28"/>
          <w:sz w:val="28"/>
          <w:szCs w:val="28"/>
          <w:rtl w:val="true"/>
          <w:lang w:bidi="ar-SA"/>
        </w:rPr>
        <w:t>لما اعطيت ولا معطى لما منعت صار ذلك سنتهم في القنوت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وفى هذا الكتاب انه لما حج ابوبكر فى ايام خلافته في السنة الاولى حج بالناس عباد بن اسيد والسنة الثانية عمر بن الخطاب انما ظهرت قريش على الانصار برسول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ولحمته بنو هاشم اولى من الاباعد وعلي اولى من سایر بنی هاشم وبنوهاشم اولى وبعدهم من سبق بفضيلة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فبايعوه على انه شيخ قريش فان ارادوا السِّن فقد كان ابو قحافة حيا وهو ابوه وان ارادوتا العلم فقد رووا ابى اقراءكم وزيد افرضكم وان ارادوا الزهد فسلمان وابوذر وان ارادوا الشرف فابوسفيان وسعد بن عبادة وان ارادوا الصلاة فعبد الرحمن عوف وابن ام مكتوم وان ارادوا الولاية فعمرو بن عاص واسامة بن زيد وان ارادوا الشجاعة فالزبير وخالد وان ارادوا السبق فخالد بن سعيد بن عاص وزيد ابن الحارثة وان ارادوا القرابة فبنو هاشم وكل هؤلاء سابقون عليه فضلا عن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فان كان الامر على ما ذكروه انه لم يستخلف عليا ولم ينص عليه فلا اقل من ان يكون احد المعاصرين من اهل الحل والعقد او ممن يشاور لهاذا الامر فان اختاره القوم اصابوا الحق لكونه الافضل وان اختاروا غيره بحضرته علم الناس انه قد رضى بذلک و اختاره الناس وسلم اكثر الخلق من دخول النار لان الناس بايعوا مكرهين في واقعة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ضل قوم موسى و هموا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لاخيه بالقتل والانكار</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کذبوه وصدقوا سامریا </w:t>
      </w:r>
    </w:p>
    <w:p>
      <w:pPr>
        <w:pStyle w:val="BookText"/>
        <w:rPr/>
      </w:pPr>
      <w:r>
        <w:rPr>
          <w:rFonts w:ascii="IRNazanin" w:hAnsi="IRNazanin" w:eastAsia="IRNazanin"/>
          <w:color w:val="111111"/>
          <w:sz w:val="28"/>
          <w:sz w:val="28"/>
          <w:szCs w:val="28"/>
          <w:rtl w:val="true"/>
          <w:lang w:bidi="fa-IR"/>
        </w:rPr>
        <w:t>وتولوا له عجلا له خوار</w:t>
      </w:r>
    </w:p>
    <w:p>
      <w:pPr>
        <w:pStyle w:val="BookText"/>
        <w:rPr/>
      </w:pPr>
      <w:r>
        <w:rPr>
          <w:rFonts w:ascii="IRNazanin" w:hAnsi="IRNazanin" w:eastAsia="IRNazanin"/>
          <w:color w:val="111111"/>
          <w:sz w:val="28"/>
          <w:sz w:val="28"/>
          <w:szCs w:val="28"/>
          <w:rtl w:val="true"/>
          <w:lang w:bidi="fa-IR"/>
        </w:rPr>
        <w:t xml:space="preserve">کلا خار خورة عبدوه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مذعنينا نواكس الابصار</w:t>
      </w:r>
    </w:p>
    <w:p>
      <w:pPr>
        <w:pStyle w:val="BookText"/>
        <w:rPr/>
      </w:pPr>
      <w:r>
        <w:rPr>
          <w:rFonts w:ascii="Amiri" w:hAnsi="Amiri" w:eastAsia="Amiri" w:cs="Amiri"/>
          <w:color w:val="111111"/>
          <w:sz w:val="28"/>
          <w:sz w:val="28"/>
          <w:szCs w:val="28"/>
          <w:rtl w:val="true"/>
          <w:lang w:bidi="ar-SA"/>
        </w:rPr>
        <w:t xml:space="preserve">جسدا صيغ من حلى وطافوا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حوله بالعشى والابكار</w:t>
      </w:r>
    </w:p>
    <w:p>
      <w:pPr>
        <w:pStyle w:val="BookText"/>
        <w:rPr/>
      </w:pPr>
      <w:r>
        <w:rPr>
          <w:rFonts w:ascii="IRNazanin" w:hAnsi="IRNazanin" w:eastAsia="IRNazanin"/>
          <w:color w:val="111111"/>
          <w:sz w:val="28"/>
          <w:sz w:val="28"/>
          <w:szCs w:val="28"/>
          <w:rtl w:val="true"/>
          <w:lang w:bidi="fa-IR"/>
        </w:rPr>
        <w:t xml:space="preserve">ودعا قومنا الی مشية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العجل دعاء الرهبان والاحبار</w:t>
      </w:r>
    </w:p>
    <w:p>
      <w:pPr>
        <w:pStyle w:val="BookText"/>
        <w:rPr/>
      </w:pPr>
      <w:r>
        <w:rPr>
          <w:rFonts w:ascii="Amiri" w:hAnsi="Amiri" w:eastAsia="Amiri" w:cs="Amiri"/>
          <w:color w:val="111111"/>
          <w:sz w:val="28"/>
          <w:sz w:val="28"/>
          <w:szCs w:val="28"/>
          <w:rtl w:val="true"/>
          <w:lang w:bidi="ar-SA"/>
        </w:rPr>
        <w:t xml:space="preserve">فاجابوا اليه طرا وكانت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قدرت من الاقدار</w:t>
      </w:r>
    </w:p>
    <w:p>
      <w:pPr>
        <w:pStyle w:val="BookText"/>
        <w:rPr/>
      </w:pPr>
      <w:r>
        <w:rPr>
          <w:rFonts w:ascii="IRNazanin" w:hAnsi="IRNazanin" w:eastAsia="IRNazanin"/>
          <w:color w:val="111111"/>
          <w:sz w:val="28"/>
          <w:sz w:val="28"/>
          <w:szCs w:val="28"/>
          <w:rtl w:val="true"/>
          <w:lang w:bidi="fa-IR"/>
        </w:rPr>
        <w:t>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تكن قوم لموسى اتخذوا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بعده عجلا مصوغا من ذهب</w:t>
      </w:r>
    </w:p>
    <w:p>
      <w:pPr>
        <w:pStyle w:val="BookText"/>
        <w:rPr/>
      </w:pPr>
      <w:r>
        <w:rPr>
          <w:rFonts w:ascii="IRNazanin" w:hAnsi="IRNazanin" w:eastAsia="IRNazanin"/>
          <w:color w:val="111111"/>
          <w:sz w:val="28"/>
          <w:sz w:val="28"/>
          <w:szCs w:val="28"/>
          <w:rtl w:val="true"/>
          <w:lang w:bidi="fa-IR"/>
        </w:rPr>
        <w:t xml:space="preserve">کلمتا خار لهم خروا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سجدا من تحته فوق الركب</w:t>
      </w:r>
    </w:p>
    <w:p>
      <w:pPr>
        <w:pStyle w:val="BookText"/>
        <w:rPr/>
      </w:pPr>
      <w:r>
        <w:rPr>
          <w:rFonts w:ascii="Amiri" w:hAnsi="Amiri" w:eastAsia="Amiri" w:cs="Amiri"/>
          <w:color w:val="111111"/>
          <w:sz w:val="28"/>
          <w:sz w:val="28"/>
          <w:szCs w:val="28"/>
          <w:rtl w:val="true"/>
          <w:lang w:bidi="ar-SA"/>
        </w:rPr>
        <w:t xml:space="preserve">تركوا هاديهم واتبعوا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سامريا صيغ من بهم عزب</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فعجبنا منهم مما اتوا </w:t>
      </w:r>
    </w:p>
    <w:p>
      <w:pPr>
        <w:pStyle w:val="BookText"/>
        <w:rPr/>
      </w:pPr>
      <w:r>
        <w:rPr>
          <w:rFonts w:ascii="Amiri" w:hAnsi="Amiri" w:eastAsia="Amiri" w:cs="Amiri"/>
          <w:color w:val="111111"/>
          <w:sz w:val="28"/>
          <w:sz w:val="28"/>
          <w:szCs w:val="28"/>
          <w:rtl w:val="true"/>
          <w:lang w:bidi="ar-SA"/>
        </w:rPr>
        <w:t xml:space="preserve">ولقد ردنا عليهم فى العجب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نصبنا نحن عجلا ثانيا</w:t>
      </w:r>
    </w:p>
    <w:p>
      <w:pPr>
        <w:pStyle w:val="BookText"/>
        <w:rPr/>
      </w:pPr>
      <w:r>
        <w:rPr>
          <w:rFonts w:ascii="IRNazanin" w:hAnsi="IRNazanin" w:eastAsia="IRNazanin"/>
          <w:color w:val="111111"/>
          <w:sz w:val="28"/>
          <w:sz w:val="28"/>
          <w:szCs w:val="28"/>
          <w:rtl w:val="true"/>
          <w:lang w:bidi="fa-IR"/>
        </w:rPr>
        <w:t xml:space="preserve">من عظام وعروق وعصب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فاطعناه ولم نؤمن به</w:t>
      </w:r>
    </w:p>
    <w:p>
      <w:pPr>
        <w:pStyle w:val="BookText"/>
        <w:rPr/>
      </w:pPr>
      <w:r>
        <w:rPr>
          <w:rFonts w:ascii="Amiri" w:hAnsi="Amiri" w:eastAsia="Amiri" w:cs="Amiri"/>
          <w:color w:val="111111"/>
          <w:sz w:val="28"/>
          <w:sz w:val="28"/>
          <w:szCs w:val="28"/>
          <w:rtl w:val="true"/>
          <w:lang w:bidi="ar-SA"/>
        </w:rPr>
        <w:t xml:space="preserve">واتخذناه اماما منتصب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وجعلنا لعتيق امرة</w:t>
      </w:r>
    </w:p>
    <w:p>
      <w:pPr>
        <w:pStyle w:val="BookText"/>
        <w:rPr/>
      </w:pPr>
      <w:r>
        <w:rPr>
          <w:rFonts w:ascii="IRNazanin" w:hAnsi="IRNazanin" w:eastAsia="IRNazanin"/>
          <w:color w:val="111111"/>
          <w:sz w:val="28"/>
          <w:sz w:val="28"/>
          <w:szCs w:val="28"/>
          <w:rtl w:val="true"/>
          <w:lang w:bidi="fa-IR"/>
        </w:rPr>
        <w:t xml:space="preserve">وكسوناه قميصا مستلب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وحطبنا لهم فی حبلنا</w:t>
      </w:r>
    </w:p>
    <w:p>
      <w:pPr>
        <w:pStyle w:val="BookText"/>
        <w:rPr/>
      </w:pPr>
      <w:r>
        <w:rPr>
          <w:rFonts w:ascii="IRNazanin" w:hAnsi="IRNazanin" w:eastAsia="IRNazanin"/>
          <w:color w:val="111111"/>
          <w:sz w:val="28"/>
          <w:sz w:val="28"/>
          <w:szCs w:val="28"/>
          <w:rtl w:val="true"/>
          <w:lang w:bidi="fa-IR"/>
        </w:rPr>
        <w:t xml:space="preserve">بئس للحطاب </w:t>
      </w:r>
      <w:r>
        <w:rPr>
          <w:rStyle w:val="FootnoteAnchor"/>
          <w:rtl w:val="true"/>
        </w:rPr>
        <w:footnoteReference w:id="357"/>
      </w:r>
      <w:r>
        <w:rPr>
          <w:rFonts w:ascii="IRNazanin" w:hAnsi="IRNazanin" w:eastAsia="IRNazanin"/>
          <w:color w:val="111111"/>
          <w:sz w:val="28"/>
          <w:sz w:val="28"/>
          <w:szCs w:val="28"/>
          <w:rtl w:val="true"/>
          <w:lang w:bidi="fa-IR"/>
        </w:rPr>
        <w:t>منا ما حطب</w:t>
      </w:r>
    </w:p>
    <w:p>
      <w:pPr>
        <w:pStyle w:val="BookText"/>
        <w:rPr/>
      </w:pPr>
      <w:r>
        <w:rPr>
          <w:rFonts w:ascii="IRNazanin" w:hAnsi="IRNazanin" w:eastAsia="IRNazanin"/>
          <w:color w:val="111111"/>
          <w:sz w:val="28"/>
          <w:sz w:val="28"/>
          <w:szCs w:val="28"/>
          <w:rtl w:val="true"/>
          <w:lang w:bidi="fa-IR"/>
        </w:rPr>
        <w:t xml:space="preserve">وتركنا علم الدين الذى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يزل فی کنه اصل النسب</w:t>
      </w:r>
    </w:p>
    <w:p>
      <w:pPr>
        <w:pStyle w:val="BookText"/>
        <w:rPr/>
      </w:pPr>
      <w:r>
        <w:rPr>
          <w:rFonts w:ascii="IRNazanin" w:hAnsi="IRNazanin" w:eastAsia="IRNazanin"/>
          <w:color w:val="111111"/>
          <w:sz w:val="28"/>
          <w:sz w:val="28"/>
          <w:szCs w:val="28"/>
          <w:rtl w:val="true"/>
          <w:lang w:bidi="fa-IR"/>
        </w:rPr>
        <w:t>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فطافوا بعجل كلما خار خورة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رایت عکوفا حوله وله زمر</w:t>
      </w:r>
    </w:p>
    <w:p>
      <w:pPr>
        <w:pStyle w:val="BookText"/>
        <w:rPr/>
      </w:pPr>
      <w:r>
        <w:rPr>
          <w:rFonts w:ascii="Amiri" w:hAnsi="Amiri" w:eastAsia="Amiri" w:cs="Amiri"/>
          <w:color w:val="111111"/>
          <w:sz w:val="28"/>
          <w:sz w:val="28"/>
          <w:szCs w:val="28"/>
          <w:rtl w:val="true"/>
          <w:lang w:bidi="ar-SA"/>
        </w:rPr>
        <w:t xml:space="preserve">دعاهم اليه السامرى وردهم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نكوصا على الاعقاب عن واضح الاثر</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فياويحها من امة كيف فارقت </w:t>
      </w:r>
    </w:p>
    <w:p>
      <w:pPr>
        <w:pStyle w:val="BookText"/>
        <w:rPr/>
      </w:pPr>
      <w:r>
        <w:rPr>
          <w:rFonts w:ascii="IRNazanin" w:hAnsi="IRNazanin" w:eastAsia="IRNazanin"/>
          <w:color w:val="111111"/>
          <w:sz w:val="28"/>
          <w:sz w:val="28"/>
          <w:szCs w:val="28"/>
          <w:rtl w:val="true"/>
          <w:lang w:bidi="fa-IR"/>
        </w:rPr>
        <w:t>هداها فاخبت نورها بعد ما زهر</w:t>
      </w:r>
    </w:p>
    <w:p>
      <w:pPr>
        <w:pStyle w:val="BookText"/>
        <w:rPr/>
      </w:pPr>
      <w:r>
        <w:rPr>
          <w:rFonts w:ascii="IRNazanin" w:hAnsi="IRNazanin" w:eastAsia="IRNazanin"/>
          <w:color w:val="111111"/>
          <w:sz w:val="28"/>
          <w:sz w:val="28"/>
          <w:szCs w:val="28"/>
          <w:rtl w:val="true"/>
          <w:lang w:bidi="fa-IR"/>
        </w:rPr>
        <w:t>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اعجب من راى اليهود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ضمنى يوما واياه مشهد</w:t>
      </w:r>
    </w:p>
    <w:p>
      <w:pPr>
        <w:pStyle w:val="BookText"/>
        <w:rPr/>
      </w:pPr>
      <w:r>
        <w:rPr>
          <w:rFonts w:ascii="Amiri" w:hAnsi="Amiri" w:eastAsia="Amiri" w:cs="Amiri"/>
          <w:color w:val="111111"/>
          <w:sz w:val="28"/>
          <w:sz w:val="28"/>
          <w:szCs w:val="28"/>
          <w:rtl w:val="true"/>
          <w:lang w:bidi="ar-SA"/>
        </w:rPr>
        <w:t xml:space="preserve">فقلت له اشهد تفز بسعادة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رسول الله حقا محمّد</w:t>
      </w:r>
    </w:p>
    <w:p>
      <w:pPr>
        <w:pStyle w:val="BookText"/>
        <w:rPr/>
      </w:pPr>
      <w:r>
        <w:rPr>
          <w:rFonts w:ascii="Amiri" w:hAnsi="Amiri" w:eastAsia="Amiri" w:cs="Amiri"/>
          <w:color w:val="111111"/>
          <w:sz w:val="28"/>
          <w:sz w:val="28"/>
          <w:szCs w:val="28"/>
          <w:rtl w:val="true"/>
          <w:lang w:bidi="ar-SA"/>
        </w:rPr>
        <w:t xml:space="preserve">ومن قولى تعجب ضاحكا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أاتبعكم انى اذا لمغندر</w:t>
      </w:r>
    </w:p>
    <w:p>
      <w:pPr>
        <w:pStyle w:val="BookText"/>
        <w:rPr/>
      </w:pPr>
      <w:r>
        <w:rPr>
          <w:rFonts w:ascii="Amiri" w:hAnsi="Amiri" w:eastAsia="Amiri" w:cs="Amiri"/>
          <w:color w:val="111111"/>
          <w:sz w:val="28"/>
          <w:sz w:val="28"/>
          <w:szCs w:val="28"/>
          <w:rtl w:val="true"/>
          <w:lang w:bidi="ar-SA"/>
        </w:rPr>
        <w:t xml:space="preserve">لم يلبسوا لما تولى نبيكم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ايام تعد وتفتقد</w:t>
      </w:r>
    </w:p>
    <w:p>
      <w:pPr>
        <w:pStyle w:val="BookText"/>
        <w:rPr/>
      </w:pPr>
      <w:r>
        <w:rPr>
          <w:rFonts w:ascii="IRNazanin" w:hAnsi="IRNazanin" w:eastAsia="IRNazanin"/>
          <w:color w:val="111111"/>
          <w:sz w:val="28"/>
          <w:sz w:val="28"/>
          <w:szCs w:val="28"/>
          <w:rtl w:val="true"/>
          <w:lang w:bidi="fa-IR"/>
        </w:rPr>
        <w:t xml:space="preserve">وبايعتم من لم يكن لنبيکم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وصيا ولم ينو الرشاد فترشد</w:t>
      </w:r>
    </w:p>
    <w:p>
      <w:pPr>
        <w:pStyle w:val="BookText"/>
        <w:rPr/>
      </w:pPr>
      <w:r>
        <w:rPr>
          <w:rFonts w:ascii="Amiri" w:hAnsi="Amiri" w:eastAsia="Amiri" w:cs="Amiri"/>
          <w:color w:val="111111"/>
          <w:sz w:val="28"/>
          <w:sz w:val="28"/>
          <w:szCs w:val="28"/>
          <w:rtl w:val="true"/>
          <w:lang w:bidi="ar-SA"/>
        </w:rPr>
        <w:t xml:space="preserve">وحرفتهم فرقا بعد موته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فحاق بكم خزى وعار مجدد</w:t>
      </w:r>
    </w:p>
    <w:p>
      <w:pPr>
        <w:pStyle w:val="BookText"/>
        <w:rPr/>
      </w:pPr>
      <w:r>
        <w:rPr>
          <w:rFonts w:ascii="IRNazanin" w:hAnsi="IRNazanin" w:eastAsia="IRNazanin"/>
          <w:color w:val="111111"/>
          <w:sz w:val="28"/>
          <w:sz w:val="28"/>
          <w:szCs w:val="28"/>
          <w:rtl w:val="true"/>
          <w:lang w:bidi="fa-IR"/>
        </w:rPr>
        <w:t xml:space="preserve">وانتم قتلتم اهل بیت نبیکم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وعترته لما تولى محمّد</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وداوود فى الانساب بيني وبينه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يقينا من الآباء تسعين توجد </w:t>
      </w:r>
    </w:p>
    <w:p>
      <w:pPr>
        <w:pStyle w:val="BookText"/>
        <w:rPr/>
      </w:pPr>
      <w:r>
        <w:rPr>
          <w:rFonts w:ascii="IRNazanin" w:hAnsi="IRNazanin" w:eastAsia="IRNazanin"/>
          <w:color w:val="111111"/>
          <w:sz w:val="28"/>
          <w:sz w:val="28"/>
          <w:szCs w:val="28"/>
          <w:rtl w:val="true"/>
          <w:lang w:bidi="fa-IR"/>
        </w:rPr>
        <w:t xml:space="preserve">فينفذ في حكم النصارى قضيتى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حکمی مطاع في الدين تهود</w:t>
      </w:r>
    </w:p>
    <w:p>
      <w:pPr>
        <w:pStyle w:val="BookText"/>
        <w:rPr/>
      </w:pPr>
      <w:r>
        <w:rPr>
          <w:rFonts w:ascii="Amiri" w:hAnsi="Amiri" w:eastAsia="Amiri" w:cs="Amiri"/>
          <w:color w:val="111111"/>
          <w:sz w:val="28"/>
          <w:sz w:val="28"/>
          <w:szCs w:val="28"/>
          <w:rtl w:val="true"/>
          <w:lang w:bidi="ar-SA"/>
        </w:rPr>
        <w:t xml:space="preserve">فعيرته بالعجل اذ غاب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نبيهم موسى الوجيه المسدد</w:t>
      </w:r>
    </w:p>
    <w:p>
      <w:pPr>
        <w:pStyle w:val="BookText"/>
        <w:rPr/>
      </w:pPr>
      <w:r>
        <w:rPr>
          <w:rFonts w:ascii="IRNazanin" w:hAnsi="IRNazanin" w:eastAsia="IRNazanin"/>
          <w:color w:val="111111"/>
          <w:sz w:val="28"/>
          <w:sz w:val="28"/>
          <w:szCs w:val="28"/>
          <w:rtl w:val="true"/>
          <w:lang w:bidi="fa-IR"/>
        </w:rPr>
        <w:t xml:space="preserve">وقلت له ظلتم على العجل عكفا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متى ما تخریوا ما تخروا وتسجد</w:t>
      </w:r>
    </w:p>
    <w:p>
      <w:pPr>
        <w:pStyle w:val="BookText"/>
        <w:rPr/>
      </w:pPr>
      <w:r>
        <w:rPr>
          <w:rFonts w:ascii="Amiri" w:hAnsi="Amiri" w:eastAsia="Amiri" w:cs="Amiri"/>
          <w:color w:val="111111"/>
          <w:sz w:val="28"/>
          <w:sz w:val="28"/>
          <w:szCs w:val="28"/>
          <w:rtl w:val="true"/>
          <w:lang w:bidi="ar-SA"/>
        </w:rPr>
        <w:t xml:space="preserve">وا فقال فان كنا فطنا فاننا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نتوب جميعا كلنا ليشس نحجدوا</w:t>
      </w:r>
    </w:p>
    <w:p>
      <w:pPr>
        <w:pStyle w:val="BookText"/>
        <w:rPr/>
      </w:pPr>
      <w:r>
        <w:rPr>
          <w:rFonts w:ascii="Amiri" w:hAnsi="Amiri" w:eastAsia="Amiri" w:cs="Amiri"/>
          <w:color w:val="111111"/>
          <w:sz w:val="28"/>
          <w:sz w:val="28"/>
          <w:szCs w:val="28"/>
          <w:rtl w:val="true"/>
          <w:lang w:bidi="ar-SA"/>
        </w:rPr>
        <w:t xml:space="preserve">نصبتم لكم مجلين بعد نبيكم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منهما الا يطاع محمّد</w:t>
      </w:r>
    </w:p>
    <w:p>
      <w:pPr>
        <w:pStyle w:val="BookText"/>
        <w:rPr/>
      </w:pPr>
      <w:r>
        <w:rPr>
          <w:rFonts w:ascii="Amiri" w:hAnsi="Amiri" w:eastAsia="Amiri" w:cs="Amiri"/>
          <w:color w:val="111111"/>
          <w:sz w:val="28"/>
          <w:sz w:val="28"/>
          <w:szCs w:val="28"/>
          <w:rtl w:val="true"/>
          <w:lang w:bidi="ar-SA"/>
        </w:rPr>
        <w:t xml:space="preserve">جميع النصارى واليهود بفعلنا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يعيرنا والعار يبقى ويخلد</w:t>
      </w:r>
    </w:p>
    <w:p>
      <w:pPr>
        <w:pStyle w:val="BookText"/>
        <w:rPr/>
      </w:pPr>
      <w:r>
        <w:rPr>
          <w:rFonts w:ascii="IRNazanin" w:hAnsi="IRNazanin" w:eastAsia="IRNazanin"/>
          <w:color w:val="111111"/>
          <w:sz w:val="28"/>
          <w:sz w:val="28"/>
          <w:szCs w:val="28"/>
          <w:rtl w:val="true"/>
          <w:lang w:bidi="fa-IR"/>
        </w:rPr>
        <w:t>دیک الجن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اقمتم عتيقا مقام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فاضحى لا وزاركم يحمل</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عد لتم عن الرشد نصا 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اتاكم به المصطفى المرسل </w:t>
      </w:r>
    </w:p>
    <w:p>
      <w:pPr>
        <w:pStyle w:val="BookText"/>
        <w:rPr/>
      </w:pPr>
      <w:r>
        <w:rPr>
          <w:rFonts w:ascii="IRNazanin" w:hAnsi="IRNazanin" w:eastAsia="IRNazanin"/>
          <w:color w:val="111111"/>
          <w:sz w:val="28"/>
          <w:sz w:val="28"/>
          <w:szCs w:val="28"/>
          <w:rtl w:val="true"/>
          <w:lang w:bidi="fa-IR"/>
        </w:rPr>
        <w:t xml:space="preserve">وقد قبضوا ارث بنت النبى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فیاويلهم غیر موید</w:t>
      </w:r>
    </w:p>
    <w:p>
      <w:pPr>
        <w:pStyle w:val="BookText"/>
        <w:rPr/>
      </w:pPr>
      <w:r>
        <w:rPr>
          <w:rFonts w:ascii="Amiri" w:hAnsi="Amiri" w:eastAsia="Amiri" w:cs="Amiri"/>
          <w:color w:val="111111"/>
          <w:sz w:val="28"/>
          <w:sz w:val="28"/>
          <w:szCs w:val="28"/>
          <w:rtl w:val="true"/>
          <w:lang w:bidi="ar-SA"/>
        </w:rPr>
        <w:t xml:space="preserve">كما اختار اصحاب موسى النبى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بهارون عجلا به استبدلوا</w:t>
      </w:r>
    </w:p>
    <w:p>
      <w:pPr>
        <w:pStyle w:val="BookText"/>
        <w:rPr/>
      </w:pPr>
      <w:r>
        <w:rPr>
          <w:rFonts w:ascii="IRNazanin" w:hAnsi="IRNazanin" w:eastAsia="IRNazanin"/>
          <w:color w:val="111111"/>
          <w:sz w:val="28"/>
          <w:sz w:val="28"/>
          <w:szCs w:val="28"/>
          <w:rtl w:val="true"/>
          <w:lang w:bidi="fa-IR"/>
        </w:rPr>
        <w:t xml:space="preserve">ولم يسمعوا ما ابان النبی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يقبلوا</w:t>
      </w:r>
    </w:p>
    <w:p>
      <w:pPr>
        <w:pStyle w:val="BookText"/>
        <w:rPr/>
      </w:pPr>
      <w:r>
        <w:rPr>
          <w:rFonts w:ascii="Amiri" w:hAnsi="Amiri" w:eastAsia="Amiri" w:cs="Amiri"/>
          <w:color w:val="111111"/>
          <w:sz w:val="28"/>
          <w:sz w:val="28"/>
          <w:szCs w:val="28"/>
          <w:rtl w:val="true"/>
          <w:lang w:bidi="ar-SA"/>
        </w:rPr>
        <w:t xml:space="preserve">لقد اسخطوا الله جل 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بهم يمهل</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ابوعبدالله السلام يقرء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يَوْمَ يَعَضُّ الظَّالِمُ عَلَى يَدَيْهِ </w:t>
      </w:r>
      <w:r>
        <w:rPr>
          <w:rStyle w:val="FootnoteAnchor"/>
          <w:rtl w:val="true"/>
        </w:rPr>
        <w:footnoteReference w:id="358"/>
      </w:r>
      <w:r>
        <w:rPr>
          <w:rFonts w:ascii="IRNazanin" w:hAnsi="IRNazanin" w:eastAsia="IRNazanin"/>
          <w:color w:val="111111"/>
          <w:sz w:val="28"/>
          <w:sz w:val="28"/>
          <w:szCs w:val="28"/>
          <w:rtl w:val="true"/>
          <w:lang w:bidi="fa-IR"/>
        </w:rPr>
        <w:t>حتى اذا بلغ مهجورا، يعنى ملقا هذيانا وقدمنا الى ما عملوا من عمل یعنی ظلم آل محمّد فجعلناه هباء منثورا یعنی باطلا غیر مقبول اصحاب الجنة يعنى اهل البيت المظلومين ومن تبعهم على الحق فلا ابعد الله الا الظالم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ربعی بن خراش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﴿وَيَوْمَ يَعَضُّ الظَّالِمُ عَلى يَدَيْهِ</w:t>
      </w:r>
      <w:r>
        <w:rPr>
          <w:rStyle w:val="FootnoteAnchor"/>
          <w:rtl w:val="true"/>
        </w:rPr>
        <w:footnoteReference w:id="359"/>
      </w:r>
      <w:r>
        <w:rPr>
          <w:rFonts w:ascii="Amiri" w:hAnsi="Amiri" w:eastAsia="Amiri" w:cs="Amiri"/>
          <w:color w:val="111111"/>
          <w:sz w:val="28"/>
          <w:sz w:val="28"/>
          <w:szCs w:val="28"/>
          <w:rtl w:val="true"/>
          <w:lang w:bidi="ar-SA"/>
        </w:rPr>
        <w:t xml:space="preserve">الآية، ققال العاض يده الثاني والخليل الاول </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وفي رواية عن ابن مسعود وعن ابى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الاول يقول يا ليتنى لم اتخذ فلانا خليلا يعنى الثاني لقد اضلني عن الذكر بعد اذ جائني الآية اى اضلني عن اتباع على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وقراء ابن مسعود ياليتني لم اتخذ عمرا خليلا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 عَنِ الصِّراطِ لَناكِبُون</w:t>
      </w:r>
      <w:r>
        <w:rPr>
          <w:rStyle w:val="FootnoteAnchor"/>
          <w:rtl w:val="true"/>
        </w:rPr>
        <w:footnoteReference w:id="361"/>
      </w:r>
      <w:r>
        <w:rPr>
          <w:rFonts w:ascii="Amiri" w:hAnsi="Amiri" w:eastAsia="Amiri" w:cs="Amiri"/>
          <w:color w:val="111111"/>
          <w:sz w:val="28"/>
          <w:sz w:val="28"/>
          <w:szCs w:val="28"/>
          <w:rtl w:val="true"/>
          <w:lang w:bidi="ar-SA"/>
        </w:rPr>
        <w:t>يقول العمرضون عن الولاية الاول والثانى والثالث</w:t>
      </w:r>
    </w:p>
    <w:p>
      <w:pPr>
        <w:pStyle w:val="BookText"/>
        <w:rPr/>
      </w:pPr>
      <w:r>
        <w:rPr>
          <w:rFonts w:ascii="Amiri" w:hAnsi="Amiri" w:eastAsia="Amiri" w:cs="Amiri"/>
          <w:color w:val="111111"/>
          <w:sz w:val="28"/>
          <w:sz w:val="28"/>
          <w:szCs w:val="28"/>
          <w:rtl w:val="true"/>
          <w:lang w:bidi="ar-SA"/>
        </w:rPr>
        <w:t xml:space="preserve">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يَغُوثَ وَيَعُوقَ وَ نَسْراً وقد اضلوا كثيراً</w:t>
      </w:r>
      <w:r>
        <w:rPr>
          <w:rStyle w:val="FootnoteAnchor"/>
          <w:rtl w:val="true"/>
        </w:rPr>
        <w:footnoteReference w:id="362"/>
      </w:r>
      <w:r>
        <w:rPr>
          <w:rFonts w:ascii="Amiri" w:hAnsi="Amiri" w:eastAsia="Amiri" w:cs="Amiri"/>
          <w:color w:val="111111"/>
          <w:sz w:val="28"/>
          <w:sz w:val="28"/>
          <w:szCs w:val="28"/>
          <w:rtl w:val="true"/>
          <w:lang w:bidi="ar-SA"/>
        </w:rPr>
        <w:t>الاية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يغوث والثانى يعوق والثال نسر وقد اضلوا كثيرا من اتباعهم ولا تزد الظالمين الا ضلالا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الاعثم والواقدى وابن اسحاق لما كان يوم الثالث قال عبد الرحمن يا معشر الانصار ليس فيكم مثل ابي بكر وعمر وابي عبيدة فقال زيد بن ارقم وليس فيكم مثل سعد بن عبادة وسعد بن معاذ وابى بن كعب ومعاذ بن جبل وزيد بن ثابت وحبيب بن عدى وخزيمة بن ثابت وغسيل الملائكة ولولا ان عليا وبنى هاشم اشتغلوا بالمصيبة ما طوع فيها من طمع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ابوبكر لقد كنت غنيا عن هذا ان تاتى القوم قد بايعوا وسكتوا فتذكرهم شيئا قد نسوه</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فالعاقل يتفكر في كلامه هل هو الا كلام طماع مدلس؟ </w:t>
      </w:r>
    </w:p>
    <w:p>
      <w:pPr>
        <w:pStyle w:val="BookText"/>
        <w:rPr/>
      </w:pPr>
      <w:r>
        <w:rPr>
          <w:rFonts w:ascii="Amiri" w:hAnsi="Amiri" w:eastAsia="Amiri" w:cs="Amiri"/>
          <w:color w:val="111111"/>
          <w:sz w:val="28"/>
          <w:sz w:val="28"/>
          <w:szCs w:val="28"/>
          <w:rtl w:val="true"/>
          <w:lang w:bidi="ar-SA"/>
        </w:rPr>
        <w:t>البرقي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توفى ابوقاسم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وعاند منهم اناس عليا</w:t>
      </w:r>
    </w:p>
    <w:p>
      <w:pPr>
        <w:pStyle w:val="BookText"/>
        <w:rPr/>
      </w:pPr>
      <w:r>
        <w:rPr>
          <w:rFonts w:ascii="IRNazanin" w:hAnsi="IRNazanin" w:eastAsia="IRNazanin"/>
          <w:color w:val="111111"/>
          <w:sz w:val="28"/>
          <w:sz w:val="28"/>
          <w:szCs w:val="28"/>
          <w:rtl w:val="true"/>
          <w:lang w:bidi="fa-IR"/>
        </w:rPr>
        <w:t xml:space="preserve">وعاتوا ابوذر من اجله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وسلمان صاحبنا الفارسا</w:t>
      </w:r>
    </w:p>
    <w:p>
      <w:pPr>
        <w:pStyle w:val="BookText"/>
        <w:rPr/>
      </w:pPr>
      <w:r>
        <w:rPr>
          <w:rFonts w:ascii="IRNazanin" w:hAnsi="IRNazanin" w:eastAsia="IRNazanin"/>
          <w:color w:val="111111"/>
          <w:sz w:val="28"/>
          <w:sz w:val="28"/>
          <w:szCs w:val="28"/>
          <w:rtl w:val="true"/>
          <w:lang w:bidi="fa-IR"/>
        </w:rPr>
        <w:t xml:space="preserve">ویوم السقيفة اذ اجمعوا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 لا تولونها طالبيا</w:t>
      </w:r>
    </w:p>
    <w:p>
      <w:pPr>
        <w:pStyle w:val="BookText"/>
        <w:rPr/>
      </w:pPr>
      <w:r>
        <w:rPr>
          <w:rFonts w:ascii="IRNazanin" w:hAnsi="IRNazanin" w:eastAsia="IRNazanin"/>
          <w:color w:val="111111"/>
          <w:sz w:val="28"/>
          <w:sz w:val="28"/>
          <w:szCs w:val="28"/>
          <w:rtl w:val="true"/>
          <w:lang w:bidi="fa-IR"/>
        </w:rPr>
        <w:t xml:space="preserve">تولى الخلافة من دونه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لها دونه محتویا</w:t>
      </w:r>
    </w:p>
    <w:p>
      <w:pPr>
        <w:pStyle w:val="BookText"/>
        <w:rPr/>
      </w:pPr>
      <w:r>
        <w:rPr>
          <w:rFonts w:ascii="IRNazanin" w:hAnsi="IRNazanin" w:eastAsia="IRNazanin"/>
          <w:color w:val="111111"/>
          <w:sz w:val="28"/>
          <w:sz w:val="28"/>
          <w:szCs w:val="28"/>
          <w:rtl w:val="true"/>
          <w:lang w:bidi="fa-IR"/>
        </w:rPr>
        <w:t xml:space="preserve">ازالوا علی الحق اربابه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وولوه شيطان سوء غويا</w:t>
      </w:r>
    </w:p>
    <w:p>
      <w:pPr>
        <w:pStyle w:val="BookText"/>
        <w:rPr/>
      </w:pPr>
      <w:r>
        <w:rPr>
          <w:rFonts w:ascii="IRNazanin" w:hAnsi="IRNazanin" w:eastAsia="IRNazanin"/>
          <w:color w:val="111111"/>
          <w:sz w:val="28"/>
          <w:sz w:val="28"/>
          <w:szCs w:val="28"/>
          <w:rtl w:val="true"/>
          <w:lang w:bidi="fa-IR"/>
        </w:rPr>
        <w:t xml:space="preserve">فكانوا كموسی اتى قومه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عبدوا العجل والسامريا</w:t>
      </w:r>
    </w:p>
    <w:p>
      <w:pPr>
        <w:pStyle w:val="BookText"/>
        <w:rPr/>
      </w:pPr>
      <w:r>
        <w:rPr>
          <w:rFonts w:ascii="IRNazanin" w:hAnsi="IRNazanin" w:eastAsia="IRNazanin"/>
          <w:color w:val="111111"/>
          <w:sz w:val="28"/>
          <w:sz w:val="28"/>
          <w:szCs w:val="28"/>
          <w:rtl w:val="true"/>
          <w:lang w:bidi="fa-IR"/>
        </w:rPr>
        <w:t>ابن حماد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والمصطفى لما غسل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الى القبر دخل</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عن الدنيا ارتحل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والظلم منه قد فشا </w:t>
      </w:r>
    </w:p>
    <w:p>
      <w:pPr>
        <w:pStyle w:val="BookText"/>
        <w:rPr/>
      </w:pPr>
      <w:r>
        <w:rPr>
          <w:rFonts w:ascii="IRNazanin" w:hAnsi="IRNazanin" w:eastAsia="IRNazanin"/>
          <w:color w:val="111111"/>
          <w:sz w:val="28"/>
          <w:sz w:val="28"/>
          <w:szCs w:val="28"/>
          <w:rtl w:val="true"/>
          <w:lang w:bidi="fa-IR"/>
        </w:rPr>
        <w:t xml:space="preserve">لوآمنوا لا تشغلوا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بالحزن عما فعلوا</w:t>
      </w:r>
    </w:p>
    <w:p>
      <w:pPr>
        <w:pStyle w:val="BookText"/>
        <w:rPr/>
      </w:pPr>
      <w:r>
        <w:rPr>
          <w:rFonts w:ascii="IRNazanin" w:hAnsi="IRNazanin" w:eastAsia="IRNazanin"/>
          <w:color w:val="111111"/>
          <w:sz w:val="28"/>
          <w:sz w:val="28"/>
          <w:szCs w:val="28"/>
          <w:rtl w:val="true"/>
          <w:lang w:bidi="fa-IR"/>
        </w:rPr>
        <w:t xml:space="preserve">اذ فعلوا وانكلوا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الله خیر من مشا</w:t>
      </w:r>
    </w:p>
    <w:p>
      <w:pPr>
        <w:pStyle w:val="BookText"/>
        <w:rPr/>
      </w:pPr>
      <w:r>
        <w:rPr>
          <w:rFonts w:ascii="Amiri" w:hAnsi="Amiri" w:eastAsia="Amiri" w:cs="Amiri"/>
          <w:color w:val="111111"/>
          <w:sz w:val="28"/>
          <w:sz w:val="28"/>
          <w:szCs w:val="28"/>
          <w:rtl w:val="true"/>
          <w:lang w:bidi="ar-SA"/>
        </w:rPr>
        <w:t xml:space="preserve">لوآمنوا ما ضيعوا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استحفظوا واستودعوا</w:t>
      </w:r>
    </w:p>
    <w:p>
      <w:pPr>
        <w:pStyle w:val="BookText"/>
        <w:rPr/>
      </w:pPr>
      <w:r>
        <w:rPr>
          <w:rFonts w:ascii="IRNazanin" w:hAnsi="IRNazanin" w:eastAsia="IRNazanin"/>
          <w:color w:val="111111"/>
          <w:sz w:val="28"/>
          <w:sz w:val="28"/>
          <w:szCs w:val="28"/>
          <w:rtl w:val="true"/>
          <w:lang w:bidi="fa-IR"/>
        </w:rPr>
        <w:t xml:space="preserve">بل صنعوا ما صنعوا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لانهم منه براء</w:t>
      </w:r>
    </w:p>
    <w:p>
      <w:pPr>
        <w:pStyle w:val="BookText"/>
        <w:rPr/>
      </w:pPr>
      <w:r>
        <w:rPr>
          <w:rFonts w:ascii="IRNazanin" w:hAnsi="IRNazanin" w:eastAsia="IRNazanin"/>
          <w:color w:val="111111"/>
          <w:sz w:val="28"/>
          <w:sz w:val="28"/>
          <w:szCs w:val="28"/>
          <w:rtl w:val="true"/>
          <w:lang w:bidi="fa-IR"/>
        </w:rPr>
        <w:t xml:space="preserve">والله لوان اسلموا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استعظموا ما اجرموا</w:t>
      </w:r>
    </w:p>
    <w:p>
      <w:pPr>
        <w:pStyle w:val="BookText"/>
        <w:rPr/>
      </w:pPr>
      <w:r>
        <w:rPr>
          <w:rFonts w:ascii="IRNazanin" w:hAnsi="IRNazanin" w:eastAsia="IRNazanin"/>
          <w:color w:val="111111"/>
          <w:sz w:val="28"/>
          <w:sz w:val="28"/>
          <w:szCs w:val="28"/>
          <w:rtl w:val="true"/>
          <w:lang w:bidi="fa-IR"/>
        </w:rPr>
        <w:t xml:space="preserve">و ما علیه اقدمکوا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بالعهد منهم لا الخظا</w:t>
      </w:r>
    </w:p>
    <w:p>
      <w:pPr>
        <w:pStyle w:val="BookText"/>
        <w:rPr/>
      </w:pPr>
      <w:r>
        <w:rPr>
          <w:rFonts w:ascii="IRNazanin" w:hAnsi="IRNazanin" w:eastAsia="IRNazanin"/>
          <w:color w:val="111111"/>
          <w:sz w:val="28"/>
          <w:sz w:val="28"/>
          <w:szCs w:val="28"/>
          <w:rtl w:val="true"/>
          <w:lang w:bidi="fa-IR"/>
        </w:rPr>
        <w:t xml:space="preserve">اذ نصب الله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بفضله افضلهم</w:t>
      </w:r>
    </w:p>
    <w:p>
      <w:pPr>
        <w:pStyle w:val="BookText"/>
        <w:rPr/>
      </w:pPr>
      <w:r>
        <w:rPr>
          <w:rFonts w:ascii="IRNazanin" w:hAnsi="IRNazanin" w:eastAsia="IRNazanin"/>
          <w:color w:val="111111"/>
          <w:sz w:val="28"/>
          <w:sz w:val="28"/>
          <w:szCs w:val="28"/>
          <w:rtl w:val="true"/>
          <w:lang w:bidi="fa-IR"/>
        </w:rPr>
        <w:t xml:space="preserve">فنصبوا احملهم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نسب اذا اعترا</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بقديم يشرف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بعلم یوصف </w:t>
      </w:r>
      <w:bookmarkStart w:id="59" w:name="pg15899_217373"/>
    </w:p>
    <w:p>
      <w:pPr>
        <w:pStyle w:val="BookText"/>
        <w:rPr/>
      </w:pPr>
      <w:bookmarkEnd w:id="59"/>
      <w:r>
        <w:rPr>
          <w:rFonts w:ascii="IRNazanin" w:hAnsi="IRNazanin" w:eastAsia="IRNazanin"/>
          <w:color w:val="111111"/>
          <w:sz w:val="28"/>
          <w:sz w:val="28"/>
          <w:szCs w:val="28"/>
          <w:rtl w:val="true"/>
          <w:lang w:bidi="fa-IR"/>
        </w:rPr>
        <w:t xml:space="preserve">ولا شجاعا یعرف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صفرا من الخير حلا</w:t>
      </w:r>
    </w:p>
    <w:p>
      <w:pPr>
        <w:pStyle w:val="Heading2"/>
        <w:numPr>
          <w:ilvl w:val="1"/>
          <w:numId w:val="1"/>
        </w:numPr>
        <w:rPr/>
      </w:pPr>
      <w:bookmarkStart w:id="60" w:name="__RefHeading___Toc15475016_2142443653"/>
      <w:bookmarkStart w:id="61" w:name="_Toc21"/>
      <w:bookmarkEnd w:id="60"/>
      <w:r>
        <w:rPr>
          <w:rtl w:val="true"/>
        </w:rPr>
        <w:t>فصل في أنّ إمامته أبرد وكانت بلا رضا</w:t>
      </w:r>
      <w:bookmarkEnd w:id="61"/>
    </w:p>
    <w:p>
      <w:pPr>
        <w:pStyle w:val="BookText"/>
        <w:rPr/>
      </w:pPr>
      <w:r>
        <w:rPr>
          <w:rFonts w:ascii="Amiri" w:hAnsi="Amiri" w:eastAsia="Amiri" w:cs="Amiri"/>
          <w:color w:val="111111"/>
          <w:sz w:val="28"/>
          <w:sz w:val="28"/>
          <w:szCs w:val="28"/>
          <w:rtl w:val="true"/>
          <w:lang w:bidi="ar-SA"/>
        </w:rPr>
        <w:t>قال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الَّذِينَ كَفَرُوا مِنْ أَهْلِ الْكِتاب</w:t>
      </w:r>
      <w:r>
        <w:rPr>
          <w:rStyle w:val="FootnoteAnchor"/>
          <w:rtl w:val="true"/>
        </w:rPr>
        <w:footnoteReference w:id="363"/>
      </w:r>
      <w:r>
        <w:rPr>
          <w:rFonts w:ascii="Amiri" w:hAnsi="Amiri" w:eastAsia="Amiri" w:cs="Amiri"/>
          <w:color w:val="111111"/>
          <w:sz w:val="28"/>
          <w:sz w:val="28"/>
          <w:szCs w:val="28"/>
          <w:rtl w:val="true"/>
          <w:lang w:bidi="ar-SA"/>
        </w:rPr>
        <w:t>الكتاب القرآن، قوله يعلمهم الكتاب والحكمة تفرقوا بعد ما جائتهم البينة من الله ورسوله واوصياء من بعده فقالت الانصار منا امير ومنكم امير فوقعت الفرقة ولا تزال الى يوم قيام القائم بالسيف وما امروا الا ليعبد الله مخلصين بالولاية لامير المرمنين وذلك دين القيمة</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وسئل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الَّذِينَ كَفَرُوا لِلَّذِينَ آمَنُوا</w:t>
      </w:r>
      <w:r>
        <w:rPr>
          <w:rStyle w:val="FootnoteAnchor"/>
          <w:rtl w:val="true"/>
        </w:rPr>
        <w:footnoteReference w:id="364"/>
      </w:r>
      <w:r>
        <w:rPr>
          <w:rFonts w:ascii="Amiri" w:hAnsi="Amiri" w:eastAsia="Amiri" w:cs="Amiri"/>
          <w:color w:val="111111"/>
          <w:sz w:val="28"/>
          <w:sz w:val="28"/>
          <w:szCs w:val="28"/>
          <w:rtl w:val="true"/>
          <w:lang w:bidi="ar-SA"/>
        </w:rPr>
        <w:t xml:space="preserve">الاية، لما دعوا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البيعة على منازل منهم من حمله الحسد على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الثاني وابوعبيدة وسالم والمغيرة ومنهم من حملته حمية الجاهلية لقتل اقاربهم مثل خالد بن الوليد وطلحة ومنهم من حملته البغضاء لدخولهم فى الاسبلام كرها مثل الثاني ومنهم من حسد سعد بن عبادة مثل الاوس ومنهم من بايعوه طمعا في الدنيا مثل المغيرة بن شعبة ومنهم من صاروا مكرهين مثل الزبير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ولما صعد الاول المنبر قال خواص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تنزله من المنبر؟ فقال سلمان وابوذر انكم ان اتيتموه بذلک اعنتم علی انفسكم فذكروه وناصحوه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رواية عثمان بن المغيرة المنكر على ابوبكر جلوسه في الخلافة من المهاجرين خالد بن سعيد بن العاص والمقداد وسلمان وابي بن كعب وعمار و ابوذر وبريدة الاسلمي ومن الانصار خزيمة بن ثابت وسهل بن خيف واخوه عثمان وابوايوب وابوالهيثم بن التيهان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معهم ابن مسعود وزيد بن وهب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فان هؤلاء جاهروه بالتفريغ ونصحوه وذكروه وفضحوه فجلس في بيته ثلاثة ايام فلقاه عمر وطلحة وعثمان وعبد الرحمن وسعد وابو عبيدة في عشايرهم شاهرين سيوفهم فاخرجوه من منزله وعلى المنبر وقال قابل منهم والله لئن عاد احد فتكلم بمثل الذين تكلموا به لنملأن اسيافنا فيه وممن لم يبايعوه، فخيار الانصار وساير بنى عبدالمطلب مثل عليّ والعباس وعقيل وابي سفيان بن الحارث وابي الطفيل بن الحارث وعتبة بن ابي لهب واولادهم وسلمان و ابوذر والمقداد وعمار وخالد وابان ابنا سعيد بن عاص والبراء وسهل واخوه عثمان وابوایوب وجابر بن عبدالله وبريدة وأبى وحذيفة وخزيمة وابو الهيثم وابن مسعود وزيد بن وهب وسعد بن عبادة وابنه قيس وجماعة من اهله والزبير وابوسفيان بن صخر وعبادة بن الصامت ومسطح والنعمان بن زيد وغيرهم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ولقد عجبت الاكابر عن عقد الامر له وانكروه غاية الانكار</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ان ابوسفيان سمع الضجة وقت البيعة فسال عنها فقيل بويع ابوبكر فارتاع لذلك ولم قيل لسنه وسابقته وعلمه بما يصلح العرب عليه فقال اما سنه فان اباه اسن </w:t>
      </w:r>
    </w:p>
    <w:p>
      <w:pPr>
        <w:pStyle w:val="BookText"/>
        <w:rPr/>
      </w:pPr>
      <w:r>
        <w:rPr>
          <w:rFonts w:ascii="IRNazanin" w:hAnsi="IRNazanin" w:eastAsia="IRNazanin"/>
          <w:color w:val="111111"/>
          <w:sz w:val="28"/>
          <w:sz w:val="28"/>
          <w:szCs w:val="28"/>
          <w:rtl w:val="true"/>
          <w:lang w:bidi="fa-IR"/>
        </w:rPr>
        <w:t>منه واما علمه بما يصلح العرب عليه فان العرب تفنن عن درها وتسيل عن عكرها حتى لا يعرفها تيم ولا اشباهها وامتا سابقته فلم يسبق ويمضغ لمنعيه صياصي عزيمتكم بها فهل وجد ابن ابی قحافة الا اعيجف صنبورا مقصب الشماريخ مختبط الاوراق اذا مدت الجياد لاجريتها تراجع على عقبيه تراجع النكل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انشاء يقول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تدرع سربال العلاء ابوبکر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وسار على ذل العشيرة بالقهر</w:t>
      </w:r>
    </w:p>
    <w:p>
      <w:pPr>
        <w:pStyle w:val="BookText"/>
        <w:rPr/>
      </w:pPr>
      <w:r>
        <w:rPr>
          <w:rFonts w:ascii="IRNazanin" w:hAnsi="IRNazanin" w:eastAsia="IRNazanin"/>
          <w:color w:val="111111"/>
          <w:sz w:val="28"/>
          <w:sz w:val="28"/>
          <w:szCs w:val="28"/>
          <w:rtl w:val="true"/>
          <w:lang w:bidi="fa-IR"/>
        </w:rPr>
        <w:t xml:space="preserve">و دانت له بالكره اعناق معشر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ابینت قواهم يوم دانوا على الصغر</w:t>
      </w:r>
    </w:p>
    <w:p>
      <w:pPr>
        <w:pStyle w:val="BookText"/>
        <w:rPr/>
      </w:pPr>
      <w:r>
        <w:rPr>
          <w:rFonts w:ascii="Amiri" w:hAnsi="Amiri" w:eastAsia="Amiri" w:cs="Amiri"/>
          <w:color w:val="111111"/>
          <w:sz w:val="28"/>
          <w:sz w:val="28"/>
          <w:szCs w:val="28"/>
          <w:rtl w:val="true"/>
          <w:lang w:bidi="ar-SA"/>
        </w:rPr>
        <w:t xml:space="preserve">ثم صار الى اميرالمؤمنين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فوجده مشغولا بتجهيز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فنادى من وراء الباب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بنو هاشم لا تطمعوا الناس فيكم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سيما تیم بن مرة اوعدى</w:t>
      </w:r>
    </w:p>
    <w:p>
      <w:pPr>
        <w:pStyle w:val="BookText"/>
        <w:rPr/>
      </w:pPr>
      <w:r>
        <w:rPr>
          <w:rFonts w:ascii="Amiri" w:hAnsi="Amiri" w:eastAsia="Amiri" w:cs="Amiri"/>
          <w:color w:val="111111"/>
          <w:sz w:val="28"/>
          <w:sz w:val="28"/>
          <w:szCs w:val="28"/>
          <w:rtl w:val="true"/>
          <w:lang w:bidi="ar-SA"/>
        </w:rPr>
        <w:t xml:space="preserve">فالامر الا فيكم واليكم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الا ابو الحسن على</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ابا حسن فابسط لها كف حازم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فانک للامر الذى يرتجى ملى </w:t>
      </w:r>
    </w:p>
    <w:p>
      <w:pPr>
        <w:pStyle w:val="BookText"/>
        <w:rPr/>
      </w:pPr>
      <w:r>
        <w:rPr>
          <w:rFonts w:ascii="IRNazanin" w:hAnsi="IRNazanin" w:eastAsia="IRNazanin"/>
          <w:color w:val="111111"/>
          <w:sz w:val="28"/>
          <w:sz w:val="28"/>
          <w:szCs w:val="28"/>
          <w:rtl w:val="true"/>
          <w:lang w:bidi="fa-IR"/>
        </w:rPr>
        <w:t xml:space="preserve">ثم نادى باعلى صوته یا بنی عبد نمناف ارضيتم ان يلي عليكم ابو الفصيل الرذل بن الرذل اما والله لو شئت ملأتها عليهم خيلا ورحلا فلم يجبه اميرالمؤمنين لشغله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وفى رواية انه ناداه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ارج ابا سفیان فوالله ما تريد الله بما تقول وما زلت تكيد الاسلام واهله ونحن مشاغيل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كل امرئ ما اكتسبت وهو ولى ما احتقب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وفى تاريخ الطبرى واغانى الاصفهاني انه قال ابوالا بحر جاء ابوسفيان الى على فقال يا ابا الحسن ما بال هذا الامر الى اضعف قريش واقلها فوالله لو شئت لأملأتها عليه خيلا ورحلا فقال له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ابا سفیان طال ما عاديت الله ورسوله والمسلمين فما ضرّهم ذلك شيئا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تاريخ الطبرى انه لما اجتمع على بيعة ابى بكر اقبل ابوسفيان وهو يقول والله انى لارى عجاجة لا يطفيها الآدم يا بني عبد مناف فيما ابوبکر ولی امورکم این المستضعفان على والعباس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يا ابا الحسن ابسط يدک حتی ابایک فابی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وجعل يتمثل بقول المتلمس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الهوان حمار الاهل يعرفه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والحر منكرة الرسلة الاحد</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يقيم على ضيم يراد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الاذلان غير الحى والوتد </w:t>
      </w:r>
    </w:p>
    <w:p>
      <w:pPr>
        <w:pStyle w:val="BookText"/>
        <w:rPr/>
      </w:pPr>
      <w:r>
        <w:rPr>
          <w:rFonts w:ascii="Amiri" w:hAnsi="Amiri" w:eastAsia="Amiri" w:cs="Amiri"/>
          <w:color w:val="111111"/>
          <w:sz w:val="28"/>
          <w:sz w:val="28"/>
          <w:szCs w:val="28"/>
          <w:rtl w:val="true"/>
          <w:lang w:bidi="ar-SA"/>
        </w:rPr>
        <w:t xml:space="preserve">هذا على الخسف مربوط برمته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وذا يشبح ولا يبكى له احدا</w:t>
      </w:r>
    </w:p>
    <w:p>
      <w:pPr>
        <w:pStyle w:val="BookText"/>
        <w:rPr/>
      </w:pPr>
      <w:r>
        <w:rPr>
          <w:rFonts w:ascii="IRNazanin" w:hAnsi="IRNazanin" w:eastAsia="IRNazanin"/>
          <w:color w:val="111111"/>
          <w:sz w:val="28"/>
          <w:sz w:val="28"/>
          <w:szCs w:val="28"/>
          <w:rtl w:val="true"/>
          <w:lang w:bidi="fa-IR"/>
        </w:rPr>
        <w:t>وروى انه دخل المسجد فاذا القوم قد اقبلوا باجمعهم وهم يعترضون كل من رآوه فيقدمونه يبايع شاء ذلك ام ابی فاتى معاذ الى الباب من فوره فطرقه فقال العباس من انت؟ فقال ابوسفیان قال ما الخبر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بنو هاشم ما بال ميراث احمد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ينقل عنكم فى لقيط وحامل</w:t>
      </w:r>
    </w:p>
    <w:p>
      <w:pPr>
        <w:pStyle w:val="BookText"/>
        <w:rPr/>
      </w:pPr>
      <w:r>
        <w:rPr>
          <w:rFonts w:ascii="IRNazanin" w:hAnsi="IRNazanin" w:eastAsia="IRNazanin"/>
          <w:color w:val="111111"/>
          <w:sz w:val="28"/>
          <w:sz w:val="28"/>
          <w:szCs w:val="28"/>
          <w:rtl w:val="true"/>
          <w:lang w:bidi="fa-IR"/>
        </w:rPr>
        <w:t xml:space="preserve">أعبد مناف كيف يرضون بالذى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اراه وفیکم مرهفاث الفواصل</w:t>
      </w:r>
    </w:p>
    <w:p>
      <w:pPr>
        <w:pStyle w:val="BookText"/>
        <w:rPr/>
      </w:pPr>
      <w:r>
        <w:rPr>
          <w:rFonts w:ascii="Amiri" w:hAnsi="Amiri" w:eastAsia="Amiri" w:cs="Amiri"/>
          <w:color w:val="111111"/>
          <w:sz w:val="28"/>
          <w:sz w:val="28"/>
          <w:szCs w:val="28"/>
          <w:rtl w:val="true"/>
          <w:lang w:bidi="ar-SA"/>
        </w:rPr>
        <w:t xml:space="preserve">فدى لكم امى ثبوا وثقوا 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وبالنصر منا قبل فوت المخايل</w:t>
      </w:r>
    </w:p>
    <w:p>
      <w:pPr>
        <w:pStyle w:val="BookText"/>
        <w:rPr/>
      </w:pPr>
      <w:r>
        <w:rPr>
          <w:rFonts w:ascii="Amiri" w:hAnsi="Amiri" w:eastAsia="Amiri" w:cs="Amiri"/>
          <w:color w:val="111111"/>
          <w:sz w:val="28"/>
          <w:sz w:val="28"/>
          <w:szCs w:val="28"/>
          <w:rtl w:val="true"/>
          <w:lang w:bidi="ar-SA"/>
        </w:rPr>
        <w:t xml:space="preserve">فقل لعلى يضرب الامر مصدرا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قولا لعباس الندى ذو الفضايل</w:t>
      </w:r>
    </w:p>
    <w:p>
      <w:pPr>
        <w:pStyle w:val="BookText"/>
        <w:rPr/>
      </w:pPr>
      <w:r>
        <w:rPr>
          <w:rFonts w:ascii="Amiri" w:hAnsi="Amiri" w:eastAsia="Amiri" w:cs="Amiri"/>
          <w:color w:val="111111"/>
          <w:sz w:val="28"/>
          <w:sz w:val="28"/>
          <w:szCs w:val="28"/>
          <w:rtl w:val="true"/>
          <w:lang w:bidi="ar-SA"/>
        </w:rPr>
        <w:t xml:space="preserve">متى كانت الذبيان تعدد </w:t>
      </w:r>
      <w:r>
        <w:rPr>
          <w:rStyle w:val="FootnoteAnchor"/>
          <w:rtl w:val="true"/>
        </w:rPr>
        <w:footnoteReference w:id="365"/>
      </w:r>
      <w:r>
        <w:rPr>
          <w:rFonts w:ascii="IRNazanin" w:hAnsi="IRNazanin" w:eastAsia="IRNazanin"/>
          <w:color w:val="111111"/>
          <w:sz w:val="28"/>
          <w:sz w:val="28"/>
          <w:szCs w:val="28"/>
          <w:rtl w:val="true"/>
          <w:lang w:bidi="fa-IR"/>
        </w:rPr>
        <w:t xml:space="preserve">بشانكم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قرنت تیم بكم في المحافل</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يجازى بها تیم عديا وانتم </w:t>
      </w:r>
    </w:p>
    <w:p>
      <w:pPr>
        <w:pStyle w:val="BookText"/>
        <w:rPr/>
      </w:pPr>
      <w:r>
        <w:rPr>
          <w:rFonts w:ascii="IRNazanin" w:hAnsi="IRNazanin" w:eastAsia="IRNazanin"/>
          <w:color w:val="111111"/>
          <w:sz w:val="28"/>
          <w:sz w:val="28"/>
          <w:szCs w:val="28"/>
          <w:rtl w:val="true"/>
          <w:lang w:bidi="fa-IR"/>
        </w:rPr>
        <w:t>احجق واولى بالامور الاوائل</w:t>
      </w:r>
    </w:p>
    <w:p>
      <w:pPr>
        <w:pStyle w:val="BookText"/>
        <w:rPr/>
      </w:pPr>
      <w:r>
        <w:rPr>
          <w:rFonts w:ascii="Amiri" w:hAnsi="Amiri" w:eastAsia="Amiri" w:cs="Amiri"/>
          <w:color w:val="111111"/>
          <w:sz w:val="28"/>
          <w:sz w:val="28"/>
          <w:szCs w:val="28"/>
          <w:rtl w:val="true"/>
          <w:lang w:bidi="ar-SA"/>
        </w:rPr>
        <w:t>وقال ابن عائشة انشاء ابوسفيان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واصخت قريش بعد عز ومنعة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خضوعا لتيم لا لضرب القواصب</w:t>
      </w:r>
    </w:p>
    <w:p>
      <w:pPr>
        <w:pStyle w:val="BookText"/>
        <w:rPr/>
      </w:pPr>
      <w:r>
        <w:rPr>
          <w:rFonts w:ascii="Amiri" w:hAnsi="Amiri" w:eastAsia="Amiri" w:cs="Amiri"/>
          <w:color w:val="111111"/>
          <w:sz w:val="28"/>
          <w:sz w:val="28"/>
          <w:szCs w:val="28"/>
          <w:rtl w:val="true"/>
          <w:lang w:bidi="ar-SA"/>
        </w:rPr>
        <w:t xml:space="preserve">فيالهف نفسي بالذى ظفرت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كان منها فايز بالرغايب</w:t>
      </w:r>
    </w:p>
    <w:p>
      <w:pPr>
        <w:pStyle w:val="BookText"/>
        <w:rPr/>
      </w:pPr>
      <w:r>
        <w:rPr>
          <w:rFonts w:ascii="IRNazanin" w:hAnsi="IRNazanin" w:eastAsia="IRNazanin"/>
          <w:color w:val="111111"/>
          <w:sz w:val="28"/>
          <w:sz w:val="28"/>
          <w:szCs w:val="28"/>
          <w:rtl w:val="true"/>
          <w:lang w:bidi="fa-IR"/>
        </w:rPr>
        <w:t>وفي تاريخ ابن جرير باسناده عن ثابت قال لما استخلف ابوبكر قال ابوسفيان ما لنا ولابی فصیل انما هي بنو عبد مناف قال فقيل له انه قد ولى ابنک قال وصله رحم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وفى تلخيص الشافعى انه روى جميع اهل السير ان عليا والعباس لما تنازعا في الميراث وتخاصما الى عمر مرّة قال عمر من يعذرني من هذين ولى ابوبكر فقالا عق وظلم والله يعلم انه كان برًا تقيا ثم وليت فقالا عق و ظلم وغير خاف عليهم وانما كانوا يحاملونه وخرج العباس الى المسجد وقد اجتمعوا فيه فاخذ بعضا دتى</w:t>
      </w:r>
      <w:r>
        <w:rPr>
          <w:rStyle w:val="FootnoteAnchor"/>
          <w:rtl w:val="true"/>
        </w:rPr>
        <w:footnoteReference w:id="366"/>
      </w:r>
      <w:r>
        <w:rPr>
          <w:rFonts w:ascii="IRNazanin" w:hAnsi="IRNazanin" w:eastAsia="IRNazanin"/>
          <w:color w:val="111111"/>
          <w:sz w:val="28"/>
          <w:sz w:val="28"/>
          <w:szCs w:val="28"/>
          <w:rtl w:val="true"/>
          <w:lang w:bidi="fa-IR"/>
        </w:rPr>
        <w:t>الباب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كنت احسب ان هذا الامر منتقل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هاشم ثم منها عن ابى حسن</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ألیس اول من صلى بقبلتهم </w:t>
      </w:r>
    </w:p>
    <w:p>
      <w:pPr>
        <w:pStyle w:val="BookText"/>
        <w:rPr/>
      </w:pPr>
      <w:r>
        <w:rPr>
          <w:rFonts w:ascii="IRNazanin" w:hAnsi="IRNazanin" w:eastAsia="IRNazanin"/>
          <w:color w:val="111111"/>
          <w:sz w:val="28"/>
          <w:sz w:val="28"/>
          <w:szCs w:val="28"/>
          <w:rtl w:val="true"/>
          <w:lang w:bidi="fa-IR"/>
        </w:rPr>
        <w:t>واعرف الناس بالقرآن والسنن</w:t>
      </w:r>
    </w:p>
    <w:p>
      <w:pPr>
        <w:pStyle w:val="BookText"/>
        <w:rPr/>
      </w:pPr>
      <w:r>
        <w:rPr>
          <w:rFonts w:ascii="Amiri" w:hAnsi="Amiri" w:eastAsia="Amiri" w:cs="Amiri"/>
          <w:color w:val="111111"/>
          <w:sz w:val="28"/>
          <w:sz w:val="28"/>
          <w:szCs w:val="28"/>
          <w:rtl w:val="true"/>
          <w:lang w:bidi="ar-SA"/>
        </w:rPr>
        <w:t xml:space="preserve">وآخر الناس عهدا بالنبي ومن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جبريل عون له فى الغسل والكفن</w:t>
      </w:r>
    </w:p>
    <w:p>
      <w:pPr>
        <w:pStyle w:val="BookText"/>
        <w:rPr/>
      </w:pPr>
      <w:r>
        <w:rPr>
          <w:rFonts w:ascii="Amiri" w:hAnsi="Amiri" w:eastAsia="Amiri" w:cs="Amiri"/>
          <w:color w:val="111111"/>
          <w:sz w:val="28"/>
          <w:sz w:val="28"/>
          <w:szCs w:val="28"/>
          <w:rtl w:val="true"/>
          <w:lang w:bidi="ar-SA"/>
        </w:rPr>
        <w:t xml:space="preserve">من فيه ما فيهم لا تمترون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في القوم ما فيه من الحسن</w:t>
      </w:r>
    </w:p>
    <w:p>
      <w:pPr>
        <w:pStyle w:val="BookText"/>
        <w:rPr/>
      </w:pPr>
      <w:r>
        <w:rPr>
          <w:rFonts w:ascii="Amiri" w:hAnsi="Amiri" w:eastAsia="Amiri" w:cs="Amiri"/>
          <w:color w:val="111111"/>
          <w:sz w:val="28"/>
          <w:sz w:val="28"/>
          <w:szCs w:val="28"/>
          <w:rtl w:val="true"/>
          <w:lang w:bidi="ar-SA"/>
        </w:rPr>
        <w:t xml:space="preserve">ما ذا الذى ردكم عنه فنعلمه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ان بيعتكم منم اغين الغبن</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عجبت لقوم امروا غير هاشم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هاشم رهطا لنبي محمّد</w:t>
      </w:r>
    </w:p>
    <w:p>
      <w:pPr>
        <w:pStyle w:val="BookText"/>
        <w:rPr/>
      </w:pPr>
      <w:r>
        <w:rPr>
          <w:rFonts w:ascii="IRNazanin" w:hAnsi="IRNazanin" w:eastAsia="IRNazanin"/>
          <w:color w:val="111111"/>
          <w:sz w:val="28"/>
          <w:sz w:val="28"/>
          <w:szCs w:val="28"/>
          <w:rtl w:val="true"/>
          <w:lang w:bidi="fa-IR"/>
        </w:rPr>
        <w:t xml:space="preserve">وليسوا باكفاء لهم فى عظيمة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نظرا فی فعال و سودد</w:t>
      </w:r>
    </w:p>
    <w:p>
      <w:pPr>
        <w:pStyle w:val="BookText"/>
        <w:rPr/>
      </w:pPr>
      <w:r>
        <w:rPr>
          <w:rFonts w:ascii="Amiri" w:hAnsi="Amiri" w:eastAsia="Amiri" w:cs="Amiri"/>
          <w:color w:val="111111"/>
          <w:sz w:val="28"/>
          <w:sz w:val="28"/>
          <w:szCs w:val="28"/>
          <w:rtl w:val="true"/>
          <w:lang w:bidi="ar-SA"/>
        </w:rPr>
        <w:t>وروى ان نابغة الجعدى خرج من منزله فسال عمران بن الحصين وقيس بن صرمة وقد عادى من السقيفة ما وراء كما؟ فقال عمران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كنت ادرى فعلى بدنة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كثرة التخليط الى من انه</w:t>
      </w:r>
    </w:p>
    <w:p>
      <w:pPr>
        <w:pStyle w:val="BookText"/>
        <w:rPr/>
      </w:pPr>
      <w:r>
        <w:rPr>
          <w:rFonts w:ascii="Amiri" w:hAnsi="Amiri" w:eastAsia="Amiri" w:cs="Amiri"/>
          <w:color w:val="111111"/>
          <w:sz w:val="28"/>
          <w:sz w:val="28"/>
          <w:szCs w:val="28"/>
          <w:rtl w:val="true"/>
          <w:lang w:bidi="ar-SA"/>
        </w:rPr>
        <w:t>وقال قيس</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اصبحت الامة في امر عجب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قلت قولا صادقا غير كذب </w:t>
      </w:r>
    </w:p>
    <w:p>
      <w:pPr>
        <w:pStyle w:val="BookText"/>
        <w:rPr/>
      </w:pPr>
      <w:r>
        <w:rPr>
          <w:rFonts w:ascii="IRNazanin" w:hAnsi="IRNazanin" w:eastAsia="IRNazanin"/>
          <w:color w:val="111111"/>
          <w:sz w:val="28"/>
          <w:sz w:val="28"/>
          <w:szCs w:val="28"/>
          <w:rtl w:val="true"/>
          <w:lang w:bidi="fa-IR"/>
        </w:rPr>
        <w:t>ان غدا تملک اغلام العرب</w:t>
      </w:r>
    </w:p>
    <w:p>
      <w:pPr>
        <w:pStyle w:val="BookText"/>
        <w:rPr/>
      </w:pPr>
      <w:r>
        <w:rPr>
          <w:rFonts w:ascii="Amiri" w:hAnsi="Amiri" w:eastAsia="Amiri" w:cs="Amiri"/>
          <w:color w:val="111111"/>
          <w:sz w:val="28"/>
          <w:sz w:val="28"/>
          <w:szCs w:val="28"/>
          <w:rtl w:val="true"/>
          <w:lang w:bidi="ar-SA"/>
        </w:rPr>
        <w:t xml:space="preserve">فقال النابغة فما فعل ابو الحسن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فقالا مشغول بتجهيز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قولا لاصلع هاشم آن انتما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لاقيتها لقد حللت ارومها</w:t>
      </w:r>
    </w:p>
    <w:p>
      <w:pPr>
        <w:pStyle w:val="BookText"/>
        <w:rPr/>
      </w:pPr>
      <w:r>
        <w:rPr>
          <w:rFonts w:ascii="Amiri" w:hAnsi="Amiri" w:eastAsia="Amiri" w:cs="Amiri"/>
          <w:color w:val="111111"/>
          <w:sz w:val="28"/>
          <w:sz w:val="28"/>
          <w:szCs w:val="28"/>
          <w:rtl w:val="true"/>
          <w:lang w:bidi="ar-SA"/>
        </w:rPr>
        <w:t xml:space="preserve">واذا قريش بالفخار تساجلت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الجدير وكنت زعيمها</w:t>
      </w:r>
    </w:p>
    <w:p>
      <w:pPr>
        <w:pStyle w:val="BookText"/>
        <w:rPr/>
      </w:pPr>
      <w:r>
        <w:rPr>
          <w:rFonts w:ascii="IRNazanin" w:hAnsi="IRNazanin" w:eastAsia="IRNazanin"/>
          <w:color w:val="111111"/>
          <w:sz w:val="28"/>
          <w:sz w:val="28"/>
          <w:szCs w:val="28"/>
          <w:rtl w:val="true"/>
          <w:lang w:bidi="fa-IR"/>
        </w:rPr>
        <w:t xml:space="preserve">وعلیک سلمت الغداة بامرة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للمومنين فما رعت تسليمها</w:t>
      </w:r>
    </w:p>
    <w:p>
      <w:pPr>
        <w:pStyle w:val="BookText"/>
        <w:rPr/>
      </w:pPr>
      <w:r>
        <w:rPr>
          <w:rFonts w:ascii="IRNazanin" w:hAnsi="IRNazanin" w:eastAsia="IRNazanin"/>
          <w:color w:val="111111"/>
          <w:sz w:val="28"/>
          <w:sz w:val="28"/>
          <w:szCs w:val="28"/>
          <w:rtl w:val="true"/>
          <w:lang w:bidi="fa-IR"/>
        </w:rPr>
        <w:t xml:space="preserve">لكنت بنو تيم بن مرة عهده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برات نيرانها و حجیمها</w:t>
      </w:r>
    </w:p>
    <w:p>
      <w:pPr>
        <w:pStyle w:val="BookText"/>
        <w:rPr/>
      </w:pPr>
      <w:r>
        <w:rPr>
          <w:rFonts w:ascii="Amiri" w:hAnsi="Amiri" w:eastAsia="Amiri" w:cs="Amiri"/>
          <w:color w:val="111111"/>
          <w:sz w:val="28"/>
          <w:sz w:val="28"/>
          <w:szCs w:val="28"/>
          <w:rtl w:val="true"/>
          <w:lang w:bidi="ar-SA"/>
        </w:rPr>
        <w:t xml:space="preserve">و تخاصمت يوم السقيفة والذى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الخصام دا يكون خصيمها</w:t>
      </w:r>
    </w:p>
    <w:p>
      <w:pPr>
        <w:pStyle w:val="BookText"/>
        <w:rPr/>
      </w:pPr>
      <w:r>
        <w:rPr>
          <w:rFonts w:ascii="IRNazanin" w:hAnsi="IRNazanin" w:eastAsia="IRNazanin"/>
          <w:color w:val="111111"/>
          <w:sz w:val="28"/>
          <w:sz w:val="28"/>
          <w:szCs w:val="28"/>
          <w:rtl w:val="true"/>
          <w:lang w:bidi="fa-IR"/>
        </w:rPr>
        <w:t>وقال سلمان کردید و بکردید و ندانید چه کردید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وفى رواية اخرى وحق از میر ببردید</w:t>
      </w:r>
    </w:p>
    <w:p>
      <w:pPr>
        <w:pStyle w:val="BookText"/>
        <w:rPr/>
      </w:pPr>
      <w:r>
        <w:rPr>
          <w:rFonts w:ascii="IRNazanin" w:hAnsi="IRNazanin" w:eastAsia="IRNazanin"/>
          <w:color w:val="111111"/>
          <w:sz w:val="28"/>
          <w:sz w:val="28"/>
          <w:szCs w:val="28"/>
          <w:rtl w:val="true"/>
          <w:lang w:bidi="fa-IR"/>
        </w:rPr>
        <w:t>فئوجی عنقه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عنه الحميري</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قال بن عبد الله لما </w:t>
      </w:r>
    </w:p>
    <w:p>
      <w:pPr>
        <w:pStyle w:val="BookText"/>
        <w:rPr/>
      </w:pPr>
      <w:r>
        <w:rPr>
          <w:rFonts w:ascii="Amiri" w:hAnsi="Amiri" w:eastAsia="Amiri" w:cs="Amiri"/>
          <w:color w:val="111111"/>
          <w:sz w:val="28"/>
          <w:sz w:val="28"/>
          <w:szCs w:val="28"/>
          <w:rtl w:val="true"/>
          <w:lang w:bidi="ar-SA"/>
        </w:rPr>
        <w:t>رآهم للوصى مراغمينا</w:t>
      </w:r>
    </w:p>
    <w:p>
      <w:pPr>
        <w:pStyle w:val="BookText"/>
        <w:rPr/>
      </w:pPr>
      <w:r>
        <w:rPr>
          <w:rFonts w:ascii="IRNazanin" w:hAnsi="IRNazanin" w:eastAsia="IRNazanin"/>
          <w:color w:val="111111"/>
          <w:sz w:val="28"/>
          <w:sz w:val="28"/>
          <w:szCs w:val="28"/>
          <w:rtl w:val="true"/>
          <w:lang w:bidi="fa-IR"/>
        </w:rPr>
        <w:t xml:space="preserve">فعلتم بالخطاء وما علمتم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فاخطاتم ولستم تعلمونا</w:t>
      </w:r>
    </w:p>
    <w:p>
      <w:pPr>
        <w:pStyle w:val="BookText"/>
        <w:rPr/>
      </w:pPr>
      <w:r>
        <w:rPr>
          <w:rFonts w:ascii="Amiri" w:hAnsi="Amiri" w:eastAsia="Amiri" w:cs="Amiri"/>
          <w:color w:val="111111"/>
          <w:sz w:val="28"/>
          <w:sz w:val="28"/>
          <w:szCs w:val="28"/>
          <w:rtl w:val="true"/>
          <w:lang w:bidi="ar-SA"/>
        </w:rPr>
        <w:t>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لهم سلمان لما عدلوا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فعلتم امرا واذا لم تفعلوا</w:t>
      </w:r>
    </w:p>
    <w:p>
      <w:pPr>
        <w:pStyle w:val="BookText"/>
        <w:rPr/>
      </w:pPr>
      <w:r>
        <w:rPr>
          <w:rFonts w:ascii="Amiri" w:hAnsi="Amiri" w:eastAsia="Amiri" w:cs="Amiri"/>
          <w:color w:val="111111"/>
          <w:sz w:val="28"/>
          <w:sz w:val="28"/>
          <w:szCs w:val="28"/>
          <w:rtl w:val="true"/>
          <w:lang w:bidi="ar-SA"/>
        </w:rPr>
        <w:t>عبادة بن الصامت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للرجال اخروا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رتبة كان لها مرضيا</w:t>
      </w:r>
    </w:p>
    <w:p>
      <w:pPr>
        <w:pStyle w:val="BookText"/>
        <w:rPr/>
      </w:pPr>
      <w:r>
        <w:rPr>
          <w:rFonts w:ascii="Amiri" w:hAnsi="Amiri" w:eastAsia="Amiri" w:cs="Amiri"/>
          <w:color w:val="111111"/>
          <w:sz w:val="28"/>
          <w:sz w:val="28"/>
          <w:szCs w:val="28"/>
          <w:rtl w:val="true"/>
          <w:lang w:bidi="ar-SA"/>
        </w:rPr>
        <w:t>أليس كان دونهم وصيا</w:t>
      </w:r>
    </w:p>
    <w:p>
      <w:pPr>
        <w:pStyle w:val="BookText"/>
        <w:rPr/>
      </w:pPr>
      <w:r>
        <w:rPr>
          <w:rFonts w:ascii="Amiri" w:hAnsi="Amiri" w:eastAsia="Amiri" w:cs="Amiri"/>
          <w:color w:val="111111"/>
          <w:sz w:val="28"/>
          <w:sz w:val="28"/>
          <w:szCs w:val="28"/>
          <w:rtl w:val="true"/>
          <w:lang w:bidi="ar-SA"/>
        </w:rPr>
        <w:t>وقال امّ 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ضعضع الاسلام فقدان احمد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وابكى عليهم رحمة كل مسلم</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احزنه حزنا بما لو صحبه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الغواة على الهادى الوصى المكرم </w:t>
      </w:r>
    </w:p>
    <w:p>
      <w:pPr>
        <w:pStyle w:val="BookText"/>
        <w:rPr/>
      </w:pPr>
      <w:r>
        <w:rPr>
          <w:rFonts w:ascii="IRNazanin" w:hAnsi="IRNazanin" w:eastAsia="IRNazanin"/>
          <w:color w:val="111111"/>
          <w:sz w:val="28"/>
          <w:sz w:val="28"/>
          <w:szCs w:val="28"/>
          <w:rtl w:val="true"/>
          <w:lang w:bidi="fa-IR"/>
        </w:rPr>
        <w:t xml:space="preserve">وصی رسوبل الله اول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واول من صلى وزکی بدرهم</w:t>
      </w:r>
    </w:p>
    <w:p>
      <w:pPr>
        <w:pStyle w:val="BookText"/>
        <w:rPr/>
      </w:pPr>
      <w:r>
        <w:rPr>
          <w:rFonts w:ascii="Amiri" w:hAnsi="Amiri" w:eastAsia="Amiri" w:cs="Amiri"/>
          <w:color w:val="111111"/>
          <w:sz w:val="28"/>
          <w:sz w:val="28"/>
          <w:szCs w:val="28"/>
          <w:rtl w:val="true"/>
          <w:lang w:bidi="ar-SA"/>
        </w:rPr>
        <w:t xml:space="preserve">اخى المصطفى دون الذين تامروا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وان بزوه فضل التقدم</w:t>
      </w:r>
    </w:p>
    <w:p>
      <w:pPr>
        <w:pStyle w:val="BookText"/>
        <w:rPr/>
      </w:pPr>
      <w:r>
        <w:rPr>
          <w:rFonts w:ascii="Amiri" w:hAnsi="Amiri" w:eastAsia="Amiri" w:cs="Amiri"/>
          <w:color w:val="111111"/>
          <w:sz w:val="28"/>
          <w:sz w:val="28"/>
          <w:szCs w:val="28"/>
          <w:rtl w:val="true"/>
          <w:lang w:bidi="ar-SA"/>
        </w:rPr>
        <w:t xml:space="preserve">ابراهيم الثقفى فى كتاب الغيبة انه جاء بريدة حتى ركز رايته في وسط اسلم ثم قال لا ابايع حتى يبايع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 يابريدة ادخل فيما دخل فيه الناس فان اجتماعهم احب الى من اختلافهم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وفى هذا الكتاب ان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لهم بايعوا ان هؤلاء خيروني اما ان ياخذوا ما ليس لهم او اقاتلهم وافرق امر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 ان هؤلاء خيرونى ان يظلمونى حقى وابايعهم او يقتلوني واقتلهم فاخترت ان اظلم حقى وان فعلوا ما فعلوا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معروف بن خربوذ المكى كان مسطح بن اليمانة بن عباد وكان بدريا لما بويع ابوبكر يقول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رحمك الله الا تقاتل فنقاتل معك فاعلمه علي انه لو قاتل ما خف معه احد وكان يستبطى عليا فيها فيقول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بنی عم اناديكم فهبوا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وصحبى لواجاب ندای صحب</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رضيتم ان يضيع الامر عنك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ويصح وهو بين الناس نهب </w:t>
      </w:r>
    </w:p>
    <w:p>
      <w:pPr>
        <w:pStyle w:val="BookText"/>
        <w:rPr/>
      </w:pPr>
      <w:r>
        <w:rPr>
          <w:rFonts w:ascii="Amiri" w:hAnsi="Amiri" w:eastAsia="Amiri" w:cs="Amiri"/>
          <w:color w:val="111111"/>
          <w:sz w:val="28"/>
          <w:sz w:val="28"/>
          <w:szCs w:val="28"/>
          <w:rtl w:val="true"/>
          <w:lang w:bidi="ar-SA"/>
        </w:rPr>
        <w:t xml:space="preserve">و تغصبكم بني تيم بن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فى الدين يا الله غص</w:t>
      </w:r>
    </w:p>
    <w:p>
      <w:pPr>
        <w:pStyle w:val="BookText"/>
        <w:rPr/>
      </w:pPr>
      <w:r>
        <w:rPr>
          <w:rFonts w:ascii="Amiri" w:hAnsi="Amiri" w:eastAsia="Amiri" w:cs="Amiri"/>
          <w:color w:val="111111"/>
          <w:sz w:val="28"/>
          <w:sz w:val="28"/>
          <w:szCs w:val="28"/>
          <w:rtl w:val="true"/>
          <w:lang w:bidi="ar-SA"/>
        </w:rPr>
        <w:t xml:space="preserve">ارى المستضعف المظلوم فينا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ظليما تحته سنة و جذب</w:t>
      </w:r>
    </w:p>
    <w:p>
      <w:pPr>
        <w:pStyle w:val="BookText"/>
        <w:rPr/>
      </w:pPr>
      <w:r>
        <w:rPr>
          <w:rFonts w:ascii="Amiri" w:hAnsi="Amiri" w:eastAsia="Amiri" w:cs="Amiri"/>
          <w:color w:val="111111"/>
          <w:sz w:val="28"/>
          <w:sz w:val="28"/>
          <w:szCs w:val="28"/>
          <w:rtl w:val="true"/>
          <w:lang w:bidi="ar-SA"/>
        </w:rPr>
        <w:t>يعنى ان الظليم فى سنة الجذب يقعد فى ارحية حتى يموت مكانه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على بن جنادة السلوني قال ابو الطفيل بن الحارث وكان بدريا اهل 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مبلغ عنى عن الناى هاشما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مغلغلة ضاقت بها حرج الصدر</w:t>
      </w:r>
    </w:p>
    <w:p>
      <w:pPr>
        <w:pStyle w:val="BookText"/>
        <w:rPr/>
      </w:pPr>
      <w:r>
        <w:rPr>
          <w:rFonts w:ascii="Amiri" w:hAnsi="Amiri" w:eastAsia="Amiri" w:cs="Amiri"/>
          <w:color w:val="111111"/>
          <w:sz w:val="28"/>
          <w:sz w:val="28"/>
          <w:szCs w:val="28"/>
          <w:rtl w:val="true"/>
          <w:lang w:bidi="ar-SA"/>
        </w:rPr>
        <w:t xml:space="preserve">أيوتى اليكم ما اتى من طلاية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وفيكم وضصى المصطفى صاحب الامر</w:t>
      </w:r>
    </w:p>
    <w:p>
      <w:pPr>
        <w:pStyle w:val="BookText"/>
        <w:rPr/>
      </w:pPr>
      <w:r>
        <w:rPr>
          <w:rFonts w:ascii="IRNazanin" w:hAnsi="IRNazanin" w:eastAsia="IRNazanin"/>
          <w:color w:val="111111"/>
          <w:sz w:val="28"/>
          <w:sz w:val="28"/>
          <w:szCs w:val="28"/>
          <w:rtl w:val="true"/>
          <w:lang w:bidi="fa-IR"/>
        </w:rPr>
        <w:t xml:space="preserve">ولو اسد الله اسمتدت حسياته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لاغنى عنا الدين والعسر والیسر</w:t>
      </w:r>
    </w:p>
    <w:p>
      <w:pPr>
        <w:pStyle w:val="BookText"/>
        <w:rPr/>
      </w:pPr>
      <w:r>
        <w:rPr>
          <w:rFonts w:ascii="Amiri" w:hAnsi="Amiri" w:eastAsia="Amiri" w:cs="Amiri"/>
          <w:color w:val="111111"/>
          <w:sz w:val="28"/>
          <w:sz w:val="28"/>
          <w:szCs w:val="28"/>
          <w:rtl w:val="true"/>
          <w:lang w:bidi="ar-SA"/>
        </w:rPr>
        <w:t xml:space="preserve">ولو ذو الجناحين الطويل نجاد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الأورع الرحب الرسيعة والصدر</w:t>
      </w:r>
    </w:p>
    <w:p>
      <w:pPr>
        <w:pStyle w:val="BookText"/>
        <w:rPr/>
      </w:pPr>
      <w:r>
        <w:rPr>
          <w:rFonts w:ascii="Amiri" w:hAnsi="Amiri" w:eastAsia="Amiri" w:cs="Amiri"/>
          <w:color w:val="111111"/>
          <w:sz w:val="28"/>
          <w:sz w:val="28"/>
          <w:szCs w:val="28"/>
          <w:rtl w:val="true"/>
          <w:lang w:bidi="ar-SA"/>
        </w:rPr>
        <w:t xml:space="preserve">ولو كان يغشى شائها ابن سخيلة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بصرته حامي الحقيقة ذا نكر</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احقا على الدنيا بكم واستكانة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اری ام قلوبا ما يفسق من الكفر </w:t>
      </w:r>
    </w:p>
    <w:p>
      <w:pPr>
        <w:pStyle w:val="BookText"/>
        <w:rPr/>
      </w:pPr>
      <w:r>
        <w:rPr>
          <w:rFonts w:ascii="IRNazanin" w:hAnsi="IRNazanin" w:eastAsia="IRNazanin"/>
          <w:color w:val="111111"/>
          <w:sz w:val="28"/>
          <w:sz w:val="28"/>
          <w:szCs w:val="28"/>
          <w:rtl w:val="true"/>
          <w:lang w:bidi="fa-IR"/>
        </w:rPr>
        <w:t>یعنی ابن سخيلة عبيدة بن الحارث لان امه سخيلة الثقفية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زيد بن على كان ابوسفيان بن الحارث بن عبد المطلب ياتى باب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وفات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فیضی به کل صباح فيقول كيف صباحكم بعد نبيكم ومسائكم فتخرج له ام ايمن فتقول يا ابا سفیان شر صباح وشر ممسى فقدنا 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وفقدنا الوحى وما اتى الى هذين من الظلم يعنى عليا وفاطمة عليهالهما فقال ابوسفيان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مبلغ عنا ابا القاسم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انبانا</w:t>
      </w:r>
    </w:p>
    <w:p>
      <w:pPr>
        <w:pStyle w:val="BookText"/>
        <w:rPr/>
      </w:pPr>
      <w:r>
        <w:rPr>
          <w:rFonts w:ascii="IRNazanin" w:hAnsi="IRNazanin" w:eastAsia="IRNazanin"/>
          <w:color w:val="111111"/>
          <w:sz w:val="28"/>
          <w:sz w:val="28"/>
          <w:szCs w:val="28"/>
          <w:rtl w:val="true"/>
          <w:lang w:bidi="fa-IR"/>
        </w:rPr>
        <w:t xml:space="preserve">تراثک احاشية تیم فقد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تسلوا الیکم الیوم ارزانا</w:t>
      </w:r>
    </w:p>
    <w:p>
      <w:pPr>
        <w:pStyle w:val="BookText"/>
        <w:rPr/>
      </w:pPr>
      <w:r>
        <w:rPr>
          <w:rFonts w:ascii="Amiri" w:hAnsi="Amiri" w:eastAsia="Amiri" w:cs="Amiri"/>
          <w:color w:val="111111"/>
          <w:sz w:val="28"/>
          <w:sz w:val="28"/>
          <w:szCs w:val="28"/>
          <w:rtl w:val="true"/>
          <w:lang w:bidi="ar-SA"/>
        </w:rPr>
        <w:t xml:space="preserve">وفاطمة تعول اعوالها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قطعت بالحزن احشانا</w:t>
      </w:r>
    </w:p>
    <w:p>
      <w:pPr>
        <w:pStyle w:val="BookText"/>
        <w:rPr/>
      </w:pPr>
      <w:r>
        <w:rPr>
          <w:rFonts w:ascii="IRNazanin" w:hAnsi="IRNazanin" w:eastAsia="IRNazanin"/>
          <w:color w:val="111111"/>
          <w:sz w:val="28"/>
          <w:sz w:val="28"/>
          <w:szCs w:val="28"/>
          <w:rtl w:val="true"/>
          <w:lang w:bidi="fa-IR"/>
        </w:rPr>
        <w:t xml:space="preserve">والاصلع المضطهد المبتلی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یعض عنه الطرف اعضانا</w:t>
      </w:r>
    </w:p>
    <w:p>
      <w:pPr>
        <w:pStyle w:val="BookText"/>
        <w:rPr/>
      </w:pPr>
      <w:r>
        <w:rPr>
          <w:rFonts w:ascii="IRNazanin" w:hAnsi="IRNazanin" w:eastAsia="IRNazanin"/>
          <w:color w:val="111111"/>
          <w:sz w:val="28"/>
          <w:sz w:val="28"/>
          <w:szCs w:val="28"/>
          <w:rtl w:val="true"/>
          <w:lang w:bidi="fa-IR"/>
        </w:rPr>
        <w:t xml:space="preserve">قل لبنی هاشم اسدى الثرى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أتاكل الاكلب اشلانا</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فاتبعوا للحرب قداونت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وكشفوا بالحرب ضرانا </w:t>
      </w:r>
    </w:p>
    <w:p>
      <w:pPr>
        <w:pStyle w:val="BookText"/>
        <w:rPr/>
      </w:pPr>
      <w:r>
        <w:rPr>
          <w:rFonts w:ascii="IRNazanin" w:hAnsi="IRNazanin" w:eastAsia="IRNazanin"/>
          <w:color w:val="111111"/>
          <w:sz w:val="28"/>
          <w:sz w:val="28"/>
          <w:szCs w:val="28"/>
          <w:rtl w:val="true"/>
          <w:lang w:bidi="fa-IR"/>
        </w:rPr>
        <w:t>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ایا صاحب الكف المشير ببيعة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 قبل ان يوصى الرعية راعيا</w:t>
      </w:r>
    </w:p>
    <w:p>
      <w:pPr>
        <w:pStyle w:val="BookText"/>
        <w:rPr/>
      </w:pPr>
      <w:r>
        <w:rPr>
          <w:rFonts w:ascii="Amiri" w:hAnsi="Amiri" w:eastAsia="Amiri" w:cs="Amiri"/>
          <w:color w:val="111111"/>
          <w:sz w:val="28"/>
          <w:sz w:val="28"/>
          <w:szCs w:val="28"/>
          <w:rtl w:val="true"/>
          <w:lang w:bidi="ar-SA"/>
        </w:rPr>
        <w:t xml:space="preserve">عجلت على الشورى وعن مجلس الوصى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وخلت الهدى مجالها عن تغاليا</w:t>
      </w:r>
    </w:p>
    <w:p>
      <w:pPr>
        <w:pStyle w:val="BookText"/>
        <w:rPr/>
      </w:pPr>
      <w:r>
        <w:rPr>
          <w:rFonts w:ascii="IRNazanin" w:hAnsi="IRNazanin" w:eastAsia="IRNazanin"/>
          <w:color w:val="111111"/>
          <w:sz w:val="28"/>
          <w:sz w:val="28"/>
          <w:szCs w:val="28"/>
          <w:rtl w:val="true"/>
          <w:lang w:bidi="fa-IR"/>
        </w:rPr>
        <w:t xml:space="preserve">وكيف يامر الناس قبل انتظامه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مبادهة لا تستش ير الموالیا</w:t>
      </w:r>
    </w:p>
    <w:p>
      <w:pPr>
        <w:pStyle w:val="BookText"/>
        <w:rPr/>
      </w:pPr>
      <w:r>
        <w:rPr>
          <w:rFonts w:ascii="IRNazanin" w:hAnsi="IRNazanin" w:eastAsia="IRNazanin"/>
          <w:color w:val="111111"/>
          <w:sz w:val="28"/>
          <w:sz w:val="28"/>
          <w:szCs w:val="28"/>
          <w:rtl w:val="true"/>
          <w:lang w:bidi="fa-IR"/>
        </w:rPr>
        <w:t xml:space="preserve">وقال جابر الانصارى جاء خالد بن سعيد بن العاص وكان من السابقين الى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یا ابا الحسن اعلمت ما احدث القوم من البيعة فقال لقد اوتيت به وانا في شغل بمصابنا في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 احدثوه فقال خالد لقد علمت انقطاعی الیک دون بنی ابی و محبتی لک فمربی با مرک فانت والله احب الناس الى فدعا له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لقد علمتک ناطقا سابقا الى كل خير انصرف ننظر في ذات بيننا فعندى من رسول الله عهد ولئن بايعنى رجال من المسلمين لا وطأتهم سيفى وقليل ما هم قال قال خالد فانا على اترک و نصب امرک او قعدت قعدنا وان نهضت نهضنا 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تشکر لابي سفيان في مقاله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دخابک صخر بن حرب صالحة</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فانت اهل لها ولم تزل </w:t>
      </w:r>
    </w:p>
    <w:p>
      <w:pPr>
        <w:pStyle w:val="BookText"/>
        <w:rPr/>
      </w:pPr>
      <w:r>
        <w:rPr>
          <w:rFonts w:ascii="IRNazanin" w:hAnsi="IRNazanin" w:eastAsia="IRNazanin"/>
          <w:color w:val="111111"/>
          <w:sz w:val="28"/>
          <w:sz w:val="28"/>
          <w:szCs w:val="28"/>
          <w:rtl w:val="true"/>
          <w:lang w:bidi="fa-IR"/>
        </w:rPr>
        <w:t>یالک من كلمة نطقت بها</w:t>
      </w:r>
    </w:p>
    <w:p>
      <w:pPr>
        <w:pStyle w:val="BookText"/>
        <w:rPr/>
      </w:pPr>
      <w:r>
        <w:rPr>
          <w:rFonts w:ascii="IRNazanin" w:hAnsi="IRNazanin" w:eastAsia="IRNazanin"/>
          <w:color w:val="111111"/>
          <w:sz w:val="28"/>
          <w:sz w:val="28"/>
          <w:szCs w:val="28"/>
          <w:rtl w:val="true"/>
          <w:lang w:bidi="fa-IR"/>
        </w:rPr>
        <w:t xml:space="preserve">لا تقصص الله فاک من رجلى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ذهبت بالفضل في دعائك اذ</w:t>
      </w:r>
    </w:p>
    <w:p>
      <w:pPr>
        <w:pStyle w:val="BookText"/>
        <w:rPr/>
      </w:pPr>
      <w:r>
        <w:rPr>
          <w:rFonts w:ascii="IRNazanin" w:hAnsi="IRNazanin" w:eastAsia="IRNazanin"/>
          <w:color w:val="111111"/>
          <w:sz w:val="28"/>
          <w:sz w:val="28"/>
          <w:szCs w:val="28"/>
          <w:rtl w:val="true"/>
          <w:lang w:bidi="fa-IR"/>
        </w:rPr>
        <w:t xml:space="preserve">تدعوا الی امرة الوصى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کنت فی الدین آخرا فلقد</w:t>
      </w:r>
    </w:p>
    <w:p>
      <w:pPr>
        <w:pStyle w:val="BookText"/>
        <w:rPr/>
      </w:pPr>
      <w:r>
        <w:rPr>
          <w:rFonts w:ascii="Amiri" w:hAnsi="Amiri" w:eastAsia="Amiri" w:cs="Amiri"/>
          <w:color w:val="111111"/>
          <w:sz w:val="28"/>
          <w:sz w:val="28"/>
          <w:szCs w:val="28"/>
          <w:rtl w:val="true"/>
          <w:lang w:bidi="ar-SA"/>
        </w:rPr>
        <w:t>اتيت ما قد فضل على الاول</w:t>
      </w:r>
    </w:p>
    <w:p>
      <w:pPr>
        <w:pStyle w:val="BookText"/>
        <w:rPr/>
      </w:pPr>
      <w:r>
        <w:rPr>
          <w:rFonts w:ascii="Amiri" w:hAnsi="Amiri" w:eastAsia="Amiri" w:cs="Amiri"/>
          <w:color w:val="111111"/>
          <w:sz w:val="28"/>
          <w:sz w:val="28"/>
          <w:szCs w:val="28"/>
          <w:rtl w:val="true"/>
          <w:lang w:bidi="ar-SA"/>
        </w:rPr>
        <w:t>وفخروا به انه قال خالد هذا عليّ وعثمان ارضيتم يا بنى عبد مناف ان يلي عليكم غيركم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سعيد بن مسيب فى خبر انه راى العباس وعقيل وعتبة بن ابي لهب والفضل بن عباس جماعة وضعوا نارا على باب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العباس يا لها عظيمة بما اتى الينا فلان وفلان فقال الفضل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 لقومى لا يسمعون ندای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اصموا ام هم رهون رماس</w:t>
      </w:r>
    </w:p>
    <w:p>
      <w:pPr>
        <w:pStyle w:val="BookText"/>
        <w:rPr/>
      </w:pPr>
      <w:r>
        <w:rPr>
          <w:rFonts w:ascii="IRNazanin" w:hAnsi="IRNazanin" w:eastAsia="IRNazanin"/>
          <w:color w:val="111111"/>
          <w:sz w:val="28"/>
          <w:sz w:val="28"/>
          <w:szCs w:val="28"/>
          <w:rtl w:val="true"/>
          <w:lang w:bidi="fa-IR"/>
        </w:rPr>
        <w:t xml:space="preserve">ام هم مخلدون بالخفض والنقض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لعهدى ام هم ارجاس</w:t>
      </w:r>
    </w:p>
    <w:p>
      <w:pPr>
        <w:pStyle w:val="BookText"/>
        <w:rPr/>
      </w:pPr>
      <w:r>
        <w:rPr>
          <w:rFonts w:ascii="Amiri" w:hAnsi="Amiri" w:eastAsia="Amiri" w:cs="Amiri"/>
          <w:color w:val="111111"/>
          <w:sz w:val="28"/>
          <w:sz w:val="28"/>
          <w:szCs w:val="28"/>
          <w:rtl w:val="true"/>
          <w:lang w:bidi="ar-SA"/>
        </w:rPr>
        <w:t xml:space="preserve">ام اطاعوا الاعداء فينا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فاصبحوا ابدا خليفى شماس</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 احسوا لنا الوصى عليا </w:t>
      </w:r>
    </w:p>
    <w:p>
      <w:pPr>
        <w:pStyle w:val="BookText"/>
        <w:rPr/>
      </w:pPr>
      <w:r>
        <w:rPr>
          <w:rFonts w:ascii="Amiri" w:hAnsi="Amiri" w:eastAsia="Amiri" w:cs="Amiri"/>
          <w:color w:val="111111"/>
          <w:sz w:val="28"/>
          <w:sz w:val="28"/>
          <w:szCs w:val="28"/>
          <w:rtl w:val="true"/>
          <w:lang w:bidi="ar-SA"/>
        </w:rPr>
        <w:t>ام هم للوصى غير مراس</w:t>
      </w:r>
    </w:p>
    <w:p>
      <w:pPr>
        <w:pStyle w:val="BookText"/>
        <w:rPr/>
      </w:pPr>
      <w:r>
        <w:rPr>
          <w:rFonts w:ascii="IRNazanin" w:hAnsi="IRNazanin" w:eastAsia="IRNazanin"/>
          <w:color w:val="111111"/>
          <w:sz w:val="28"/>
          <w:sz w:val="28"/>
          <w:szCs w:val="28"/>
          <w:rtl w:val="true"/>
          <w:lang w:bidi="fa-IR"/>
        </w:rPr>
        <w:t xml:space="preserve">علم الله اننى ادرک الوتر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بالنفس اسرتي قد اواسی</w:t>
      </w:r>
    </w:p>
    <w:p>
      <w:pPr>
        <w:pStyle w:val="BookText"/>
        <w:rPr/>
      </w:pPr>
      <w:r>
        <w:rPr>
          <w:rFonts w:ascii="IRNazanin" w:hAnsi="IRNazanin" w:eastAsia="IRNazanin"/>
          <w:color w:val="111111"/>
          <w:sz w:val="28"/>
          <w:sz w:val="28"/>
          <w:szCs w:val="28"/>
          <w:rtl w:val="true"/>
          <w:lang w:bidi="fa-IR"/>
        </w:rPr>
        <w:t xml:space="preserve">غیر انى تبعت من غير وهن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واستكان مقالة العباس</w:t>
      </w:r>
    </w:p>
    <w:p>
      <w:pPr>
        <w:pStyle w:val="BookText"/>
        <w:rPr/>
      </w:pPr>
      <w:r>
        <w:rPr>
          <w:rFonts w:ascii="Amiri" w:hAnsi="Amiri" w:eastAsia="Amiri" w:cs="Amiri"/>
          <w:color w:val="111111"/>
          <w:sz w:val="28"/>
          <w:sz w:val="28"/>
          <w:szCs w:val="28"/>
          <w:rtl w:val="true"/>
          <w:lang w:bidi="ar-SA"/>
        </w:rPr>
        <w:t>وفي حديث عمران بن الحصين الخزاعي انه قال بريدة الاسلمي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يا بيعة هل هوا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 وحب دعایم</w:t>
      </w:r>
    </w:p>
    <w:p>
      <w:pPr>
        <w:pStyle w:val="BookText"/>
        <w:rPr/>
      </w:pPr>
      <w:r>
        <w:rPr>
          <w:rFonts w:ascii="IRNazanin" w:hAnsi="IRNazanin" w:eastAsia="IRNazanin"/>
          <w:color w:val="111111"/>
          <w:sz w:val="28"/>
          <w:sz w:val="28"/>
          <w:szCs w:val="28"/>
          <w:rtl w:val="true"/>
          <w:lang w:bidi="fa-IR"/>
        </w:rPr>
        <w:t xml:space="preserve">لله ما ذا باثمة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ذاک باء الآثم</w:t>
      </w:r>
    </w:p>
    <w:p>
      <w:pPr>
        <w:pStyle w:val="BookText"/>
        <w:rPr/>
      </w:pPr>
      <w:r>
        <w:rPr>
          <w:rFonts w:ascii="IRNazanin" w:hAnsi="IRNazanin" w:eastAsia="IRNazanin"/>
          <w:color w:val="111111"/>
          <w:sz w:val="28"/>
          <w:sz w:val="28"/>
          <w:szCs w:val="28"/>
          <w:rtl w:val="true"/>
          <w:lang w:bidi="fa-IR"/>
        </w:rPr>
        <w:t xml:space="preserve">أيكون بيعتهم 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ويغيب عنها هاشم</w:t>
      </w:r>
    </w:p>
    <w:p>
      <w:pPr>
        <w:pStyle w:val="BookText"/>
        <w:rPr/>
      </w:pPr>
      <w:r>
        <w:rPr>
          <w:rFonts w:ascii="Amiri" w:hAnsi="Amiri" w:eastAsia="Amiri" w:cs="Amiri"/>
          <w:color w:val="111111"/>
          <w:sz w:val="28"/>
          <w:sz w:val="28"/>
          <w:szCs w:val="28"/>
          <w:rtl w:val="true"/>
          <w:lang w:bidi="ar-SA"/>
        </w:rPr>
        <w:t xml:space="preserve">ويكون زايد اهلها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مولى بثينة سالم</w:t>
      </w:r>
    </w:p>
    <w:p>
      <w:pPr>
        <w:pStyle w:val="BookText"/>
        <w:rPr/>
      </w:pPr>
      <w:r>
        <w:rPr>
          <w:rFonts w:ascii="Amiri" w:hAnsi="Amiri" w:eastAsia="Amiri" w:cs="Amiri"/>
          <w:color w:val="111111"/>
          <w:sz w:val="28"/>
          <w:sz w:val="28"/>
          <w:szCs w:val="28"/>
          <w:rtl w:val="true"/>
          <w:lang w:bidi="ar-SA"/>
        </w:rPr>
        <w:t>وقال عدي بن الحاتم</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ابا حسن صبرا ففى الصبر عصمة </w:t>
      </w:r>
    </w:p>
    <w:p>
      <w:pPr>
        <w:pStyle w:val="BookText"/>
        <w:rPr/>
      </w:pPr>
      <w:r>
        <w:rPr>
          <w:rFonts w:ascii="Amiri" w:hAnsi="Amiri" w:eastAsia="Amiri" w:cs="Amiri"/>
          <w:color w:val="111111"/>
          <w:sz w:val="28"/>
          <w:sz w:val="28"/>
          <w:szCs w:val="28"/>
          <w:rtl w:val="true"/>
          <w:lang w:bidi="ar-SA"/>
        </w:rPr>
        <w:t>وفيه نجاة المرء في السر والجهر</w:t>
      </w:r>
    </w:p>
    <w:p>
      <w:pPr>
        <w:pStyle w:val="BookText"/>
        <w:rPr/>
      </w:pPr>
      <w:r>
        <w:rPr>
          <w:rFonts w:ascii="Amiri" w:hAnsi="Amiri" w:eastAsia="Amiri" w:cs="Amiri"/>
          <w:color w:val="111111"/>
          <w:sz w:val="28"/>
          <w:sz w:val="28"/>
          <w:szCs w:val="28"/>
          <w:rtl w:val="true"/>
          <w:lang w:bidi="ar-SA"/>
        </w:rPr>
        <w:t xml:space="preserve">ألم تران الصبر اجحي لذي الجحى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ابتداء الامر شين على الامر</w:t>
      </w:r>
    </w:p>
    <w:p>
      <w:pPr>
        <w:pStyle w:val="BookText"/>
        <w:rPr/>
      </w:pPr>
      <w:r>
        <w:rPr>
          <w:rFonts w:ascii="IRNazanin" w:hAnsi="IRNazanin" w:eastAsia="IRNazanin"/>
          <w:color w:val="111111"/>
          <w:sz w:val="28"/>
          <w:sz w:val="28"/>
          <w:szCs w:val="28"/>
          <w:rtl w:val="true"/>
          <w:lang w:bidi="fa-IR"/>
        </w:rPr>
        <w:t xml:space="preserve">وقد لقي الاخيار قبلک ما لقوا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واوذى عباد الله في سالف الدهر</w:t>
      </w:r>
    </w:p>
    <w:p>
      <w:pPr>
        <w:pStyle w:val="BookText"/>
        <w:rPr/>
      </w:pPr>
      <w:r>
        <w:rPr>
          <w:rFonts w:ascii="Amiri" w:hAnsi="Amiri" w:eastAsia="Amiri" w:cs="Amiri"/>
          <w:color w:val="111111"/>
          <w:sz w:val="28"/>
          <w:sz w:val="28"/>
          <w:szCs w:val="28"/>
          <w:rtl w:val="true"/>
          <w:lang w:bidi="ar-SA"/>
        </w:rPr>
        <w:t>قال عمار الدهني قال قيس بن 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علمت ابناء قيلة انني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غداة الفخار سربها وليابها</w:t>
      </w:r>
    </w:p>
    <w:p>
      <w:pPr>
        <w:pStyle w:val="BookText"/>
        <w:rPr/>
      </w:pPr>
      <w:r>
        <w:rPr>
          <w:rFonts w:ascii="IRNazanin" w:hAnsi="IRNazanin" w:eastAsia="IRNazanin"/>
          <w:color w:val="111111"/>
          <w:sz w:val="28"/>
          <w:sz w:val="28"/>
          <w:szCs w:val="28"/>
          <w:rtl w:val="true"/>
          <w:lang w:bidi="fa-IR"/>
        </w:rPr>
        <w:t xml:space="preserve">وانی متى اظلم امدّ لظالمي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سماوات موت يسهل سحابها</w:t>
      </w:r>
    </w:p>
    <w:p>
      <w:pPr>
        <w:pStyle w:val="BookText"/>
        <w:rPr/>
      </w:pPr>
      <w:r>
        <w:rPr>
          <w:rFonts w:ascii="Amiri" w:hAnsi="Amiri" w:eastAsia="Amiri" w:cs="Amiri"/>
          <w:color w:val="111111"/>
          <w:sz w:val="28"/>
          <w:sz w:val="28"/>
          <w:szCs w:val="28"/>
          <w:rtl w:val="true"/>
          <w:lang w:bidi="ar-SA"/>
        </w:rPr>
        <w:t xml:space="preserve">ساصبر نفسي ما استطعت وان ابت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زر بانا رجل مصابها</w:t>
      </w:r>
    </w:p>
    <w:p>
      <w:pPr>
        <w:pStyle w:val="BookText"/>
        <w:rPr/>
      </w:pPr>
      <w:r>
        <w:rPr>
          <w:rFonts w:ascii="IRNazanin" w:hAnsi="IRNazanin" w:eastAsia="IRNazanin"/>
          <w:color w:val="111111"/>
          <w:sz w:val="28"/>
          <w:sz w:val="28"/>
          <w:szCs w:val="28"/>
          <w:rtl w:val="true"/>
          <w:lang w:bidi="fa-IR"/>
        </w:rPr>
        <w:t xml:space="preserve">فلی بعلی بعلى اسوة وبفاطم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غداة فجئ بعد الكتاب كتابه</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ابى البخترى قال حدثنا عبدالله بن الحسن بن الحسن ان بلالا ابي ان يبايع ابابكر وان عمر جاء اخذ بتلابيبه فقلا بلالا هذا جزاء ابابکر منک انه اعتقك فلا تجئ تبايعه فقال بلال ان كان انما اعتق الله محتسبا فليدعنى الله الذى اعتقنى له وان كان </w:t>
      </w:r>
    </w:p>
    <w:p>
      <w:pPr>
        <w:pStyle w:val="BookText"/>
        <w:rPr/>
      </w:pPr>
      <w:r>
        <w:rPr>
          <w:rFonts w:ascii="Amiri" w:hAnsi="Amiri" w:eastAsia="Amiri" w:cs="Amiri"/>
          <w:color w:val="111111"/>
          <w:sz w:val="28"/>
          <w:sz w:val="28"/>
          <w:szCs w:val="28"/>
          <w:rtl w:val="true"/>
          <w:lang w:bidi="ar-SA"/>
        </w:rPr>
        <w:t xml:space="preserve">اعتقنى لنفسه فها ذا واما بيعته فما كنت ابايع احدا لم يستخلفه رسول الله ولا تقدمه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لَا تُقَدِّمُوا بَيْنَ يَدَيِ اللَّهَ وَ رَسُولِهِ</w:t>
      </w:r>
      <w:r>
        <w:rPr>
          <w:rStyle w:val="FootnoteAnchor"/>
          <w:rtl w:val="true"/>
        </w:rPr>
        <w:footnoteReference w:id="367"/>
      </w:r>
      <w:r>
        <w:rPr>
          <w:rFonts w:ascii="Amiri" w:hAnsi="Amiri" w:eastAsia="Amiri" w:cs="Amiri"/>
          <w:color w:val="111111"/>
          <w:sz w:val="28"/>
          <w:sz w:val="28"/>
          <w:szCs w:val="28"/>
          <w:rtl w:val="true"/>
          <w:lang w:bidi="ar-SA"/>
        </w:rPr>
        <w:t>ولقد علمت يا عمر ان رسول الله عقد لابن عمه عقدا هو في اعناقنا الى يوم القيامة وجعله مولانا من بعده يوم الدوحات فاينا يستطيع ان يبايع على مولاه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عمر فان كنت غير فاعل فلا تقکم معنا لا ام 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بلال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بالله لابابی بکر نجوت ولولا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عض على اوصالى الضبع</w:t>
      </w:r>
    </w:p>
    <w:p>
      <w:pPr>
        <w:pStyle w:val="BookText"/>
        <w:rPr/>
      </w:pPr>
      <w:r>
        <w:rPr>
          <w:rFonts w:ascii="IRNazanin" w:hAnsi="IRNazanin" w:eastAsia="IRNazanin"/>
          <w:color w:val="111111"/>
          <w:sz w:val="28"/>
          <w:sz w:val="28"/>
          <w:szCs w:val="28"/>
          <w:rtl w:val="true"/>
          <w:lang w:bidi="fa-IR"/>
        </w:rPr>
        <w:t xml:space="preserve">الله بوانی خیر او اکرمنی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وانما الخير عند الله متبع</w:t>
      </w:r>
    </w:p>
    <w:p>
      <w:pPr>
        <w:pStyle w:val="BookText"/>
        <w:rPr/>
      </w:pPr>
      <w:r>
        <w:rPr>
          <w:rFonts w:ascii="Amiri" w:hAnsi="Amiri" w:eastAsia="Amiri" w:cs="Amiri"/>
          <w:color w:val="111111"/>
          <w:sz w:val="28"/>
          <w:sz w:val="28"/>
          <w:szCs w:val="28"/>
          <w:rtl w:val="true"/>
          <w:lang w:bidi="ar-SA"/>
        </w:rPr>
        <w:t xml:space="preserve">ولا يلقيني تبوعا كل مبتدع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فلست مبتدعا مثل الذي ابتدعوا</w:t>
      </w:r>
    </w:p>
    <w:p>
      <w:pPr>
        <w:pStyle w:val="BookText"/>
        <w:rPr/>
      </w:pPr>
      <w:r>
        <w:rPr>
          <w:rFonts w:ascii="Amiri" w:hAnsi="Amiri" w:eastAsia="Amiri" w:cs="Amiri"/>
          <w:color w:val="111111"/>
          <w:sz w:val="28"/>
          <w:sz w:val="28"/>
          <w:szCs w:val="28"/>
          <w:rtl w:val="true"/>
          <w:lang w:bidi="ar-SA"/>
        </w:rPr>
        <w:t>قال وخرج بالا الى الشام واقام بها الى ان مات ولم يبايع ابابكر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عبد الله بن احمد بن حنبل شعر</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لعمری لئن با يعتم ذى حفيظة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الدين معروف العفاف موفقا </w:t>
      </w:r>
    </w:p>
    <w:p>
      <w:pPr>
        <w:pStyle w:val="BookText"/>
        <w:rPr/>
      </w:pPr>
      <w:r>
        <w:rPr>
          <w:rFonts w:ascii="Amiri" w:hAnsi="Amiri" w:eastAsia="Amiri" w:cs="Amiri"/>
          <w:color w:val="111111"/>
          <w:sz w:val="28"/>
          <w:sz w:val="28"/>
          <w:szCs w:val="28"/>
          <w:rtl w:val="true"/>
          <w:lang w:bidi="ar-SA"/>
        </w:rPr>
        <w:t xml:space="preserve">عليا وصى المصطفى ووزيره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واول من صلى لدى العرش واتقى</w:t>
      </w:r>
    </w:p>
    <w:p>
      <w:pPr>
        <w:pStyle w:val="BookText"/>
        <w:rPr/>
      </w:pPr>
      <w:r>
        <w:rPr>
          <w:rFonts w:ascii="Amiri" w:hAnsi="Amiri" w:eastAsia="Amiri" w:cs="Amiri"/>
          <w:color w:val="111111"/>
          <w:sz w:val="28"/>
          <w:sz w:val="28"/>
          <w:szCs w:val="28"/>
          <w:rtl w:val="true"/>
          <w:lang w:bidi="ar-SA"/>
        </w:rPr>
        <w:t xml:space="preserve">رجعتم الى نهج الهدى بعد زيغكم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وجمعتم من شمله ما تمزقا</w:t>
      </w:r>
    </w:p>
    <w:p>
      <w:pPr>
        <w:pStyle w:val="BookText"/>
        <w:rPr/>
      </w:pPr>
      <w:r>
        <w:rPr>
          <w:rFonts w:ascii="IRNazanin" w:hAnsi="IRNazanin" w:eastAsia="IRNazanin"/>
          <w:color w:val="111111"/>
          <w:sz w:val="28"/>
          <w:sz w:val="28"/>
          <w:szCs w:val="28"/>
          <w:rtl w:val="true"/>
          <w:lang w:bidi="fa-IR"/>
        </w:rPr>
        <w:t>وقال نعمان بن زید صاحب زاله الانصار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ناعى الاسلام قم فانعه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مات عرف واتى منكر</w:t>
      </w:r>
    </w:p>
    <w:p>
      <w:pPr>
        <w:pStyle w:val="BookText"/>
        <w:rPr/>
      </w:pPr>
      <w:r>
        <w:rPr>
          <w:rFonts w:ascii="Amiri" w:hAnsi="Amiri" w:eastAsia="Amiri" w:cs="Amiri"/>
          <w:color w:val="111111"/>
          <w:sz w:val="28"/>
          <w:sz w:val="28"/>
          <w:szCs w:val="28"/>
          <w:rtl w:val="true"/>
          <w:lang w:bidi="ar-SA"/>
        </w:rPr>
        <w:t xml:space="preserve">ما لقريش الا على كعبها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قدموا اليوم ومن اخروا</w:t>
      </w:r>
    </w:p>
    <w:p>
      <w:pPr>
        <w:pStyle w:val="BookText"/>
        <w:rPr/>
      </w:pPr>
      <w:r>
        <w:rPr>
          <w:rFonts w:ascii="Amiri" w:hAnsi="Amiri" w:eastAsia="Amiri" w:cs="Amiri"/>
          <w:color w:val="111111"/>
          <w:sz w:val="28"/>
          <w:sz w:val="28"/>
          <w:szCs w:val="28"/>
          <w:rtl w:val="true"/>
          <w:lang w:bidi="ar-SA"/>
        </w:rPr>
        <w:t xml:space="preserve">مثل على من خفى امره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والشمس لا تستر</w:t>
      </w:r>
    </w:p>
    <w:p>
      <w:pPr>
        <w:pStyle w:val="BookText"/>
        <w:rPr/>
      </w:pPr>
      <w:r>
        <w:rPr>
          <w:rFonts w:ascii="Amiri" w:hAnsi="Amiri" w:eastAsia="Amiri" w:cs="Amiri"/>
          <w:color w:val="111111"/>
          <w:sz w:val="28"/>
          <w:sz w:val="28"/>
          <w:szCs w:val="28"/>
          <w:rtl w:val="true"/>
          <w:lang w:bidi="ar-SA"/>
        </w:rPr>
        <w:t xml:space="preserve">ليس قريش فى وغي حربها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صديقها فار وقهم الاكبر</w:t>
      </w:r>
    </w:p>
    <w:p>
      <w:pPr>
        <w:pStyle w:val="BookText"/>
        <w:rPr/>
      </w:pPr>
      <w:r>
        <w:rPr>
          <w:rFonts w:ascii="Amiri" w:hAnsi="Amiri" w:eastAsia="Amiri" w:cs="Amiri"/>
          <w:color w:val="111111"/>
          <w:sz w:val="28"/>
          <w:sz w:val="28"/>
          <w:szCs w:val="28"/>
          <w:rtl w:val="true"/>
          <w:lang w:bidi="ar-SA"/>
        </w:rPr>
        <w:t xml:space="preserve">وكاشف الكرب اذا خطّه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اعيا على واردها المصدر</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وکبر الله وصلی وما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ذو الغيث والاكبر </w:t>
      </w:r>
    </w:p>
    <w:p>
      <w:pPr>
        <w:pStyle w:val="BookText"/>
        <w:rPr/>
      </w:pPr>
      <w:r>
        <w:rPr>
          <w:rFonts w:ascii="IRNazanin" w:hAnsi="IRNazanin" w:eastAsia="IRNazanin"/>
          <w:color w:val="111111"/>
          <w:sz w:val="28"/>
          <w:sz w:val="28"/>
          <w:szCs w:val="28"/>
          <w:rtl w:val="true"/>
          <w:lang w:bidi="fa-IR"/>
        </w:rPr>
        <w:t xml:space="preserve">تدبيرهم ادى الى ما اتوا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 لهم یا بئس ما دبروا</w:t>
      </w:r>
    </w:p>
    <w:p>
      <w:pPr>
        <w:pStyle w:val="BookText"/>
        <w:rPr/>
      </w:pPr>
      <w:r>
        <w:rPr>
          <w:rFonts w:ascii="Amiri" w:hAnsi="Amiri" w:eastAsia="Amiri" w:cs="Amiri"/>
          <w:color w:val="111111"/>
          <w:sz w:val="28"/>
          <w:sz w:val="28"/>
          <w:szCs w:val="28"/>
          <w:rtl w:val="true"/>
          <w:lang w:bidi="ar-SA"/>
        </w:rPr>
        <w:t>وقال عتيبة بن ابي لهب بن عبدالمطلب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تولت بنو تیم علی هاشم ظلما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وزادوا عليا عن امارته قدما</w:t>
      </w:r>
    </w:p>
    <w:p>
      <w:pPr>
        <w:pStyle w:val="BookText"/>
        <w:rPr/>
      </w:pPr>
      <w:r>
        <w:rPr>
          <w:rFonts w:ascii="IRNazanin" w:hAnsi="IRNazanin" w:eastAsia="IRNazanin"/>
          <w:color w:val="111111"/>
          <w:sz w:val="28"/>
          <w:sz w:val="28"/>
          <w:szCs w:val="28"/>
          <w:rtl w:val="true"/>
          <w:lang w:bidi="fa-IR"/>
        </w:rPr>
        <w:t xml:space="preserve">ولم يحفظوا قربی نبى قريبة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ينسبوا ممن يولونهم علما</w:t>
      </w:r>
    </w:p>
    <w:p>
      <w:pPr>
        <w:pStyle w:val="BookText"/>
        <w:rPr/>
      </w:pPr>
      <w:r>
        <w:rPr>
          <w:rFonts w:ascii="Amiri" w:hAnsi="Amiri" w:eastAsia="Amiri" w:cs="Amiri"/>
          <w:color w:val="111111"/>
          <w:sz w:val="28"/>
          <w:sz w:val="28"/>
          <w:szCs w:val="28"/>
          <w:rtl w:val="true"/>
          <w:lang w:bidi="ar-SA"/>
        </w:rPr>
        <w:t xml:space="preserve">وروى ان زينب بنت ايابة بن المطلب سمعت الاصوات فقالت ما هذا قيل ابوبكر يبايع فصاحت ثم خرجت تبكي وترثى النبي بمقالة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انا فقدناک فقد للارض وابلها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فاختل اهلک فاشهدهم ولا تعب</w:t>
      </w:r>
    </w:p>
    <w:p>
      <w:pPr>
        <w:pStyle w:val="BookText"/>
        <w:rPr/>
      </w:pPr>
      <w:r>
        <w:rPr>
          <w:rFonts w:ascii="IRNazanin" w:hAnsi="IRNazanin" w:eastAsia="IRNazanin"/>
          <w:color w:val="111111"/>
          <w:sz w:val="28"/>
          <w:sz w:val="28"/>
          <w:szCs w:val="28"/>
          <w:rtl w:val="true"/>
          <w:lang w:bidi="fa-IR"/>
        </w:rPr>
        <w:t xml:space="preserve">قد کان بعدك ابناء وهيمنة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كنت شاهدها لم تكثر الخطب</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تجهمتنا رجال واستخف 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قضيت وحالت دونک الکتب </w:t>
      </w:r>
    </w:p>
    <w:p>
      <w:pPr>
        <w:pStyle w:val="BookText"/>
        <w:rPr/>
      </w:pPr>
      <w:r>
        <w:rPr>
          <w:rFonts w:ascii="Amiri" w:hAnsi="Amiri" w:eastAsia="Amiri" w:cs="Amiri"/>
          <w:color w:val="111111"/>
          <w:sz w:val="28"/>
          <w:sz w:val="28"/>
          <w:szCs w:val="28"/>
          <w:rtl w:val="true"/>
          <w:lang w:bidi="ar-SA"/>
        </w:rPr>
        <w:t>فقال اهل اليمامة لخالد بن وليد والله لا اطعنا ابا فصيل ابدا وقال خالد والله لارفعنا عنكم السيف ابدا حتى تسموه اباالفضل الاكبر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وروى من غير وجه ان عمر قام الى بيعة ابى بكر بعد ثلث من مبايعته فقال يا خليفة رسول الله ارسل الى هذا الرجل فليبايع فقد بايع الناس فقال ابوبكر ابعث اليه فقال عمر لقنفذ بن عمير العدوي امض الى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 له خليفة رسول الله يقول لك احضر فبايع فمضى قنفذ فطرق الباب عليه وعنده العباس وبنوه والزبير وسلمان و المقداد وغيرهم فقال من هذا فقال قنفذ فقال ماتريد فقال خليفة رسول الله يقول لک اخرج فبايع فقال سبحان الله ما اسرع ما كذبتم على رسول الله ما اعرف لرسول الله خليفة غيرى فعاد قنفذ فاخبرهم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فكبا ابوبكر كبوة ثم جلس فقام عمر اليه ثانية فقال مثل الاول فاتاه قنفذ فقال اجب اميرالمومنين فقال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سبحان الله لقد تسمى بغير اسمه وادعى ما ليس له ما اعرف اميالمرمنين غيرى فرجع اليهم فاخبرهم فكبا ابوبكر كبوة اشد من الاول ثم قال له اجلس فقام اليه عمر فقال لا ترسل الى هذا الرجل فليبايع فانفذ قنفذ يدعوه فصاح فاطمة لا يا ابتاه ما لقينا من ابى بكر وعمر فرجع قنفذ فاخبرهم فقام عمر وخالد واسيد بن الحصين وقنفذ وحماد وسلمة بن اسلم من بنى الاسهل وعبد الرحمن بن عوف وسعد بن مالک و عبدالله بن رمعة ومضوا اليه</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وفى رواية الكلبي عن ابن عباس وفي حديث الزهرى وفى رواية عبدالله بن العلاء وفى كتاب المعرفة عن ابى اسحاق ابراهيم الثقفى عن زابدة بن قدامة انه خرج عمر في نحو ستين رجلا فاستاذن فى الدخول عليهم فلم يوذن له فشعب واجلب فخرج اليه الزبير مصلتا سيفه ففر الثانى من بين يديه حسب عادته وتبعه الزبير فعثر بصخرة </w:t>
      </w:r>
    </w:p>
    <w:p>
      <w:pPr>
        <w:pStyle w:val="BookText"/>
        <w:rPr/>
      </w:pPr>
      <w:r>
        <w:rPr>
          <w:rFonts w:ascii="IRNazanin" w:hAnsi="IRNazanin" w:eastAsia="IRNazanin"/>
          <w:color w:val="111111"/>
          <w:sz w:val="28"/>
          <w:sz w:val="28"/>
          <w:szCs w:val="28"/>
          <w:rtl w:val="true"/>
          <w:lang w:bidi="fa-IR"/>
        </w:rPr>
        <w:t>في طريقه فسقط لوجهه فنادى عمر دونكم الكلب واحاطوا به واخذ سلمة بن اسلم سیفه فضربه على صخرة فكسره فسيق اليه الزبير سوقا عنيفا الى ابى بكر حتى بايع كرها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وعاد عمر الى الباب واستاذن فقالت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علیک بالله ان كنت تومن بالله ان تدخل على بيتى فانى حاسره فلم يلتفت الى مقالها وهجم فصاحت يا ابة ما لقينا بعدک من ابی بکر وعمر وتبعه اعوانه فطالب امیر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بالخروج فلم يمتنع عليه لما تقدم من وصية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وظن بالمسلمين عن الفتنة وكان غرضه المحاماة على الدين وحياطته الذى جهدوا فى فله وتفرق كلمة اهله وخرج معهم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الناشي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ذا الذي قيل الوصية ما اتي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الذى يرضى الاله وما اعتدا</w:t>
      </w:r>
    </w:p>
    <w:p>
      <w:pPr>
        <w:pStyle w:val="BookText"/>
        <w:rPr/>
      </w:pPr>
      <w:r>
        <w:rPr>
          <w:rFonts w:ascii="IRNazanin" w:hAnsi="IRNazanin" w:eastAsia="IRNazanin"/>
          <w:color w:val="111111"/>
          <w:sz w:val="28"/>
          <w:sz w:val="28"/>
          <w:szCs w:val="28"/>
          <w:rtl w:val="true"/>
          <w:lang w:bidi="fa-IR"/>
        </w:rPr>
        <w:t xml:space="preserve">اصلحت حال الدين بالامر الذى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اضحی لحالك فى الرياسة مفسدا</w:t>
      </w:r>
    </w:p>
    <w:p>
      <w:pPr>
        <w:pStyle w:val="BookText"/>
        <w:rPr/>
      </w:pPr>
      <w:r>
        <w:rPr>
          <w:rFonts w:ascii="IRNazanin" w:hAnsi="IRNazanin" w:eastAsia="IRNazanin"/>
          <w:color w:val="111111"/>
          <w:sz w:val="28"/>
          <w:sz w:val="28"/>
          <w:szCs w:val="28"/>
          <w:rtl w:val="true"/>
          <w:lang w:bidi="fa-IR"/>
        </w:rPr>
        <w:t xml:space="preserve">و علمت ان ان اردت قتالهم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عن الاسلام خوفک شردا</w:t>
      </w:r>
    </w:p>
    <w:p>
      <w:pPr>
        <w:pStyle w:val="BookText"/>
        <w:rPr/>
      </w:pPr>
      <w:r>
        <w:rPr>
          <w:rFonts w:ascii="IRNazanin" w:hAnsi="IRNazanin" w:eastAsia="IRNazanin"/>
          <w:color w:val="111111"/>
          <w:sz w:val="28"/>
          <w:sz w:val="28"/>
          <w:szCs w:val="28"/>
          <w:rtl w:val="true"/>
          <w:lang w:bidi="fa-IR"/>
        </w:rPr>
        <w:t xml:space="preserve">فجمعت شملهم بترک خلاقهم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اعتديت من الخلافة مبعدا</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لیتم دینا قد امرت بحفظه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وجمعت شملا كاد ان يتبددا </w:t>
      </w:r>
    </w:p>
    <w:p>
      <w:pPr>
        <w:pStyle w:val="BookText"/>
        <w:rPr/>
      </w:pPr>
      <w:r>
        <w:rPr>
          <w:rFonts w:ascii="IRNazanin" w:hAnsi="IRNazanin" w:eastAsia="IRNazanin"/>
          <w:color w:val="111111"/>
          <w:sz w:val="28"/>
          <w:sz w:val="28"/>
          <w:szCs w:val="28"/>
          <w:rtl w:val="true"/>
          <w:lang w:bidi="fa-IR"/>
        </w:rPr>
        <w:t>ابن حماد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اليس الثقات رووا في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راسلوه وما خاطبوه</w:t>
      </w:r>
    </w:p>
    <w:p>
      <w:pPr>
        <w:pStyle w:val="BookText"/>
        <w:rPr/>
      </w:pPr>
      <w:r>
        <w:rPr>
          <w:rFonts w:ascii="IRNazanin" w:hAnsi="IRNazanin" w:eastAsia="IRNazanin"/>
          <w:color w:val="111111"/>
          <w:sz w:val="28"/>
          <w:sz w:val="28"/>
          <w:szCs w:val="28"/>
          <w:rtl w:val="true"/>
          <w:lang w:bidi="fa-IR"/>
        </w:rPr>
        <w:t xml:space="preserve">اليس تواری و اصحابه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فجاؤا الى البيت واستخرجوه</w:t>
      </w:r>
    </w:p>
    <w:p>
      <w:pPr>
        <w:pStyle w:val="BookText"/>
        <w:rPr/>
      </w:pPr>
      <w:r>
        <w:rPr>
          <w:rFonts w:ascii="Amiri" w:hAnsi="Amiri" w:eastAsia="Amiri" w:cs="Amiri"/>
          <w:color w:val="111111"/>
          <w:sz w:val="28"/>
          <w:sz w:val="28"/>
          <w:szCs w:val="28"/>
          <w:rtl w:val="true"/>
          <w:lang w:bidi="ar-SA"/>
        </w:rPr>
        <w:t xml:space="preserve">امات ابى امس واليوم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ذهبتم ببعلى لكى تقتلوه</w:t>
      </w:r>
    </w:p>
    <w:p>
      <w:pPr>
        <w:pStyle w:val="BookText"/>
        <w:rPr/>
      </w:pPr>
      <w:r>
        <w:rPr>
          <w:rFonts w:ascii="Amiri" w:hAnsi="Amiri" w:eastAsia="Amiri" w:cs="Amiri"/>
          <w:color w:val="111111"/>
          <w:sz w:val="28"/>
          <w:sz w:val="28"/>
          <w:szCs w:val="28"/>
          <w:rtl w:val="true"/>
          <w:lang w:bidi="ar-SA"/>
        </w:rPr>
        <w:t xml:space="preserve">الم يكسر القوم سيف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قال قائلهم اكتفوه</w:t>
      </w:r>
    </w:p>
    <w:p>
      <w:pPr>
        <w:pStyle w:val="BookText"/>
        <w:rPr/>
      </w:pPr>
      <w:r>
        <w:rPr>
          <w:rFonts w:ascii="Amiri" w:hAnsi="Amiri" w:eastAsia="Amiri" w:cs="Amiri"/>
          <w:color w:val="111111"/>
          <w:sz w:val="28"/>
          <w:sz w:val="28"/>
          <w:szCs w:val="28"/>
          <w:rtl w:val="true"/>
          <w:lang w:bidi="ar-SA"/>
        </w:rPr>
        <w:t xml:space="preserve">اما ذهبوا بعلى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الكره منه وقد لبنوه </w:t>
      </w:r>
      <w:r>
        <w:rPr>
          <w:rStyle w:val="FootnoteAnchor"/>
          <w:rtl w:val="true"/>
        </w:rPr>
        <w:footnoteReference w:id="368"/>
      </w:r>
    </w:p>
    <w:p>
      <w:pPr>
        <w:pStyle w:val="BookText"/>
        <w:rPr/>
      </w:pPr>
      <w:r>
        <w:rPr>
          <w:rFonts w:ascii="Amiri" w:hAnsi="Amiri" w:eastAsia="Amiri" w:cs="Amiri"/>
          <w:color w:val="111111"/>
          <w:sz w:val="28"/>
          <w:sz w:val="28"/>
          <w:szCs w:val="28"/>
          <w:rtl w:val="true"/>
          <w:lang w:bidi="ar-SA"/>
        </w:rPr>
        <w:t xml:space="preserve">اما رافعوا السيف من فوقه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وبالقتل ان لم يجب هددوه</w:t>
      </w:r>
    </w:p>
    <w:p>
      <w:pPr>
        <w:pStyle w:val="BookText"/>
        <w:rPr/>
      </w:pPr>
      <w:r>
        <w:rPr>
          <w:rFonts w:ascii="IRNazanin" w:hAnsi="IRNazanin" w:eastAsia="IRNazanin"/>
          <w:color w:val="111111"/>
          <w:sz w:val="28"/>
          <w:sz w:val="28"/>
          <w:szCs w:val="28"/>
          <w:rtl w:val="true"/>
          <w:lang w:bidi="fa-IR"/>
        </w:rPr>
        <w:t xml:space="preserve">اما جذبواي یده قائلين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بايعنا طايعا فاترکوه</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ووالله ما مثله من اطاع </w:t>
      </w:r>
    </w:p>
    <w:p>
      <w:pPr>
        <w:pStyle w:val="BookText"/>
        <w:rPr/>
      </w:pPr>
      <w:r>
        <w:rPr>
          <w:rFonts w:ascii="Amiri" w:hAnsi="Amiri" w:eastAsia="Amiri" w:cs="Amiri"/>
          <w:color w:val="111111"/>
          <w:sz w:val="28"/>
          <w:sz w:val="28"/>
          <w:szCs w:val="28"/>
          <w:rtl w:val="true"/>
          <w:lang w:bidi="ar-SA"/>
        </w:rPr>
        <w:t>امثالهم قط بل اكرهوه</w:t>
      </w:r>
    </w:p>
    <w:p>
      <w:pPr>
        <w:pStyle w:val="BookText"/>
        <w:rPr/>
      </w:pPr>
      <w:r>
        <w:rPr>
          <w:rFonts w:ascii="IRNazanin" w:hAnsi="IRNazanin" w:eastAsia="IRNazanin"/>
          <w:color w:val="111111"/>
          <w:sz w:val="28"/>
          <w:sz w:val="28"/>
          <w:szCs w:val="28"/>
          <w:rtl w:val="true"/>
          <w:lang w:bidi="fa-IR"/>
        </w:rPr>
        <w:t xml:space="preserve">وخرجت الطاهرة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اثره وهى تقول لزفر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 السود الاسرع ما ادخلت الذل على بيت رسول الله قال ولم يبق من بنى هاشم امرأة الا خرجت معها فلما رآها ابوبکر مقبلة هاب ذلك فقام قائما وقال ما اخرجک یا بنت رسول الله فقال اخرجتني انت وهذا ابن السوداء معك فقال الاول يا بنت رسول الله لا تقولسي هذا فانه كان لا یبک حبيبا قالت لو كان حبيبا ما ادخل الذل بيته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دیک الجن في القصيدة العاملة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عتيقا وابا حفص معا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 امر صنعا ماصعنا</w:t>
      </w:r>
    </w:p>
    <w:p>
      <w:pPr>
        <w:pStyle w:val="BookText"/>
        <w:rPr/>
      </w:pPr>
      <w:r>
        <w:rPr>
          <w:rFonts w:ascii="IRNazanin" w:hAnsi="IRNazanin" w:eastAsia="IRNazanin"/>
          <w:color w:val="111111"/>
          <w:sz w:val="28"/>
          <w:sz w:val="28"/>
          <w:szCs w:val="28"/>
          <w:rtl w:val="true"/>
          <w:lang w:bidi="fa-IR"/>
        </w:rPr>
        <w:t xml:space="preserve">اکثرز قولى لم يصب فعلهما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ارى والله عذرا لهما</w:t>
      </w:r>
    </w:p>
    <w:p>
      <w:pPr>
        <w:pStyle w:val="BookText"/>
        <w:rPr/>
      </w:pPr>
      <w:r>
        <w:rPr>
          <w:rFonts w:ascii="IRNazanin" w:hAnsi="IRNazanin" w:eastAsia="IRNazanin"/>
          <w:color w:val="111111"/>
          <w:sz w:val="28"/>
          <w:sz w:val="28"/>
          <w:szCs w:val="28"/>
          <w:rtl w:val="true"/>
          <w:lang w:bidi="fa-IR"/>
        </w:rPr>
        <w:t xml:space="preserve">وفى معرفة الرجال عن الكشى واختيار الرجال عن الطوسى قال ابوحمزة سالت ابا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تقول لما مروا بامير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رقبته حبل الى رزيق ضرب ابوذر يده على الاخرى ثم قال يا ليت السيوف قد عادت بايدينا ثانية وقال المقداد لو شاء دعا ربه وقال سلمان مولای اعلم بما فيه</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w:t>
      </w:r>
      <w:r>
        <w:rPr>
          <w:rStyle w:val="FootnoteAnchor"/>
          <w:rtl w:val="true"/>
        </w:rPr>
        <w:footnoteReference w:id="369"/>
      </w:r>
      <w:r>
        <w:rPr>
          <w:rFonts w:ascii="IRNazanin" w:hAnsi="IRNazanin" w:eastAsia="IRNazanin"/>
          <w:color w:val="111111"/>
          <w:sz w:val="28"/>
          <w:sz w:val="28"/>
          <w:szCs w:val="28"/>
          <w:rtl w:val="true"/>
          <w:lang w:bidi="fa-IR"/>
        </w:rPr>
        <w:t xml:space="preserve">بنت الحارث بن عبدالمطلب </w:t>
      </w:r>
    </w:p>
    <w:p>
      <w:pPr>
        <w:pStyle w:val="BookText"/>
        <w:rPr/>
      </w:pPr>
      <w:r>
        <w:rPr>
          <w:rFonts w:ascii="IRNazanin" w:hAnsi="IRNazanin" w:eastAsia="IRNazanin"/>
          <w:color w:val="111111"/>
          <w:sz w:val="28"/>
          <w:sz w:val="28"/>
          <w:szCs w:val="28"/>
          <w:rtl w:val="true"/>
          <w:lang w:bidi="fa-IR"/>
        </w:rPr>
        <w:t xml:space="preserve">وقيد على نحوهم وهو کاره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لمثل البعير فى الاباعر اجرب</w:t>
      </w:r>
    </w:p>
    <w:p>
      <w:pPr>
        <w:pStyle w:val="BookText"/>
        <w:rPr/>
      </w:pPr>
      <w:r>
        <w:rPr>
          <w:rFonts w:ascii="Amiri" w:hAnsi="Amiri" w:eastAsia="Amiri" w:cs="Amiri"/>
          <w:color w:val="111111"/>
          <w:sz w:val="28"/>
          <w:sz w:val="28"/>
          <w:szCs w:val="28"/>
          <w:rtl w:val="true"/>
          <w:lang w:bidi="ar-SA"/>
        </w:rPr>
        <w:t xml:space="preserve">فظلوا عليه ماسحين اكفهم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يظفروا منه الغداة بمطلب</w:t>
      </w:r>
    </w:p>
    <w:p>
      <w:pPr>
        <w:pStyle w:val="BookText"/>
        <w:rPr/>
      </w:pPr>
      <w:r>
        <w:rPr>
          <w:rFonts w:ascii="IRNazanin" w:hAnsi="IRNazanin" w:eastAsia="IRNazanin"/>
          <w:color w:val="111111"/>
          <w:sz w:val="28"/>
          <w:sz w:val="28"/>
          <w:szCs w:val="28"/>
          <w:rtl w:val="true"/>
          <w:lang w:bidi="fa-IR"/>
        </w:rPr>
        <w:t xml:space="preserve">وفي رواية الكلبى والزهرى انه خرج بعلی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يقول انا عبدالله واخو رسوله انا الصديق الاكبر لا يقولها الا مفتر كذاب حتى انتهوا به الى الاول فقيل له بايع فقال انا احق بها منكم وبهذا الامر ولا ابايعكم ابدا وانتم اولى بالبيعة لى واحق وقد بايعتمونى فى حيات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بيعة جاء بها جبرئيل من عند الله عز وجل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وانكم انما اخذتم هذا الأمر واحتججتم عليهم بقرابتكم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اقرب الى رسول الله انا أو انتم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دیک الجن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لهم لا غلوا وجاشوا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وهاجت الارذال والاوباش</w:t>
      </w:r>
    </w:p>
    <w:p>
      <w:pPr>
        <w:pStyle w:val="BookText"/>
        <w:rPr/>
      </w:pPr>
      <w:r>
        <w:rPr>
          <w:rFonts w:ascii="IRNazanin" w:hAnsi="IRNazanin" w:eastAsia="IRNazanin"/>
          <w:color w:val="111111"/>
          <w:sz w:val="28"/>
          <w:sz w:val="28"/>
          <w:szCs w:val="28"/>
          <w:rtl w:val="true"/>
          <w:lang w:bidi="fa-IR"/>
        </w:rPr>
        <w:t xml:space="preserve">هل لكم مکرمتی و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لكم ارثى من ابن عمى</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تيم من هاشم ولا عدى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وبلا بنوها دين من محمّد </w:t>
      </w:r>
    </w:p>
    <w:p>
      <w:pPr>
        <w:pStyle w:val="BookText"/>
        <w:rPr/>
      </w:pPr>
      <w:r>
        <w:rPr>
          <w:rFonts w:ascii="Amiri" w:hAnsi="Amiri" w:eastAsia="Amiri" w:cs="Amiri"/>
          <w:color w:val="111111"/>
          <w:sz w:val="28"/>
          <w:sz w:val="28"/>
          <w:szCs w:val="28"/>
          <w:rtl w:val="true"/>
          <w:lang w:bidi="ar-SA"/>
        </w:rPr>
        <w:t xml:space="preserve">فان زعمتم انكم اصحابه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 لا يشبهه قرابة</w:t>
      </w:r>
    </w:p>
    <w:p>
      <w:pPr>
        <w:pStyle w:val="BookText"/>
        <w:rPr/>
      </w:pPr>
      <w:r>
        <w:rPr>
          <w:rFonts w:ascii="IRNazanin" w:hAnsi="IRNazanin" w:eastAsia="IRNazanin"/>
          <w:color w:val="111111"/>
          <w:sz w:val="28"/>
          <w:sz w:val="28"/>
          <w:szCs w:val="28"/>
          <w:rtl w:val="true"/>
          <w:lang w:bidi="fa-IR"/>
        </w:rPr>
        <w:t xml:space="preserve">قل لابى القاسم يا ابالقاسم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 عت کفک کف هاشم</w:t>
      </w:r>
    </w:p>
    <w:p>
      <w:pPr>
        <w:pStyle w:val="BookText"/>
        <w:rPr/>
      </w:pPr>
      <w:r>
        <w:rPr>
          <w:rFonts w:ascii="IRNazanin" w:hAnsi="IRNazanin" w:eastAsia="IRNazanin"/>
          <w:color w:val="111111"/>
          <w:sz w:val="28"/>
          <w:sz w:val="28"/>
          <w:szCs w:val="28"/>
          <w:rtl w:val="true"/>
          <w:lang w:bidi="fa-IR"/>
        </w:rPr>
        <w:t xml:space="preserve">با احمد الخير نبي الرحمة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بعدک خلت باخيك الامة</w:t>
      </w:r>
    </w:p>
    <w:p>
      <w:pPr>
        <w:pStyle w:val="BookText"/>
        <w:rPr/>
      </w:pPr>
      <w:r>
        <w:rPr>
          <w:rFonts w:ascii="IRNazanin" w:hAnsi="IRNazanin" w:eastAsia="IRNazanin"/>
          <w:color w:val="111111"/>
          <w:sz w:val="28"/>
          <w:sz w:val="28"/>
          <w:szCs w:val="28"/>
          <w:rtl w:val="true"/>
          <w:lang w:bidi="fa-IR"/>
        </w:rPr>
        <w:t xml:space="preserve">صار عتیقا دونه ابن عمکا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وجاز ما كان له ايحكمكا</w:t>
      </w:r>
    </w:p>
    <w:p>
      <w:pPr>
        <w:pStyle w:val="BookText"/>
        <w:rPr/>
      </w:pPr>
      <w:r>
        <w:rPr>
          <w:rFonts w:ascii="Amiri" w:hAnsi="Amiri" w:eastAsia="Amiri" w:cs="Amiri"/>
          <w:color w:val="111111"/>
          <w:sz w:val="28"/>
          <w:sz w:val="28"/>
          <w:szCs w:val="28"/>
          <w:rtl w:val="true"/>
          <w:lang w:bidi="ar-SA"/>
        </w:rPr>
        <w:t xml:space="preserve">وفي حديث الثمالي عن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وحديث الكلبى والزهرى ايضا انه قال له اخذتم هذا الامر من الانصار بالحجة عليهم بالقرابة زعمتم ان محمّدا منكم واعطوكم المقادة وسلموتا اليكم الامارة وانا احتج عليكم بالذى احججتم به على الانصار نحن أولى بمحمّد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منكم حيا وميتا لانا اهل بيته واقرب الخلق اليه فان كنتم تخافون الله فانصرفوا واعرفوا لنا فى هذا الأمر ما عرفته لكم الانصار وقد بايعكمرسول الله لي في حياته بالولاية والموالاة بيعة جاء بها جبرئيل وامر الله عزوجل نبيه بها</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فقد خالفتم ما امركم الله وما بايعتم على رسول الله فقال عمر انک ایها الرجل لست بمتروک او تبايع فقال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احلب حلبا لک شطره اسدد له اليوم الامر ليرده علیک غدا لا والله لا ابايعه حتى اكره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وقد ورى البلاذرى ان عليا السلام قال لعمر احلب حلبا لک شطره طاهرين الجزري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اقیلونى فما اقاله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الثاني فاى الرجلين اعلم</w:t>
      </w:r>
    </w:p>
    <w:p>
      <w:pPr>
        <w:pStyle w:val="BookText"/>
        <w:rPr/>
      </w:pPr>
      <w:r>
        <w:rPr>
          <w:rFonts w:ascii="Amiri" w:hAnsi="Amiri" w:eastAsia="Amiri" w:cs="Amiri"/>
          <w:color w:val="111111"/>
          <w:sz w:val="28"/>
          <w:sz w:val="28"/>
          <w:szCs w:val="28"/>
          <w:rtl w:val="true"/>
          <w:lang w:bidi="ar-SA"/>
        </w:rPr>
        <w:t xml:space="preserve">مهدها فى غيره لنفسه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تالله لا تفعل هذا مسلم</w:t>
      </w:r>
    </w:p>
    <w:p>
      <w:pPr>
        <w:pStyle w:val="BookText"/>
        <w:rPr/>
      </w:pPr>
      <w:r>
        <w:rPr>
          <w:rFonts w:ascii="IRNazanin" w:hAnsi="IRNazanin" w:eastAsia="IRNazanin"/>
          <w:color w:val="111111"/>
          <w:sz w:val="28"/>
          <w:sz w:val="28"/>
          <w:szCs w:val="28"/>
          <w:rtl w:val="true"/>
          <w:lang w:bidi="fa-IR"/>
        </w:rPr>
        <w:t>ابن حماد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وانا قدم التيمى تجربة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يكون له التوطيب والفلج</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ابو عبيدة انك حدث السن وكان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ثلاث وثلاثون سنه وهولاء مشيخة فوقک فان بقيت فانت غدا الى هذا الأمر حلیق بدینک </w:t>
      </w:r>
      <w:r>
        <w:rPr>
          <w:rStyle w:val="FootnoteAnchor"/>
          <w:rtl w:val="true"/>
        </w:rPr>
        <w:footnoteReference w:id="370"/>
      </w:r>
      <w:r>
        <w:rPr>
          <w:rFonts w:ascii="IRNazanin" w:hAnsi="IRNazanin" w:eastAsia="IRNazanin"/>
          <w:color w:val="111111"/>
          <w:sz w:val="28"/>
          <w:sz w:val="28"/>
          <w:szCs w:val="28"/>
          <w:rtl w:val="true"/>
          <w:lang w:bidi="fa-IR"/>
        </w:rPr>
        <w:t xml:space="preserve">وفضلک و سابقتک و قرابتک غير ان الناس قد بايعوا ورضوا بهذا الشيخ فارض بما رضى به المسلمون فقال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فاي شيئ بقى من الفضل لم يقر لى ولا تصلح الخلافة الا لمن كانت هذه الخصال فيه وهى في لا فيكم يا ابا عبيدة تقول انت لئن هذه الامة فاتق الله في نفسک فان هذا اليوم له ما بعده من الايام فليس لك ان تخرجوا سلطان محمّد من داره </w:t>
      </w:r>
    </w:p>
    <w:p>
      <w:pPr>
        <w:pStyle w:val="BookText"/>
        <w:rPr/>
      </w:pPr>
      <w:r>
        <w:rPr>
          <w:rFonts w:ascii="Amiri" w:hAnsi="Amiri" w:eastAsia="Amiri" w:cs="Amiri"/>
          <w:color w:val="111111"/>
          <w:sz w:val="28"/>
          <w:sz w:val="28"/>
          <w:szCs w:val="28"/>
          <w:rtl w:val="true"/>
          <w:lang w:bidi="ar-SA"/>
        </w:rPr>
        <w:t>وقعر اهل بيته الى دوركم ففى بيوتنا نزل القرآن ونحن معدن العلم والفقه والدين والسنة والفرائض ونحن اعلم بامور الخلق منكم فلا تتبعوا الهوى فتزدادوا من الله بعدا ومنه عليكم سخطا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بشير بن سعد الانصارى والله لو ان هذه الكلام سمعه منك الناس لما اختلفوا علیک رجلان ولبايعك الناس اجمعهم غیر انک جلست في منزلك ولم تشهد هذا الامر فظن الناس انه لا حاجة لك فيه والآن قد سبقت بالبيعة لهذا الشيخ فقال عليّ يا بشير أو كان يجب عليّ ان اترك رسول الله في بيته لم اجنه في حفرته واخرج وانازع الخلافة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قال لبيعتي كانت قبل بيعة ابى بكر شهدها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وامر الله بها أو ليس قد با یعنی وسبقت بيعتى وشهدها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واشهد الله عليهم فما بالهما يدعيان ما ليس لهما وليسا باهله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پوفی حدیث الحارث بن الاسود الديلمي عن جندب بن عبدالله البجلي وفي حديث الثمالي عن زين العابدين علم انه لما سالوه البيعة قال لهم لم افعل قالوا اذا تقتل لوما وصغر الک</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اذن اكون عبدالله واخو رسوله وقالوا بايع فالتفت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قبر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يابن ام ان القوم استضعفونى وكادوا يقتلوننى فرجع يومئذ ولم يبايع ثم انصرف الى منزله وآلا الا يضع ردائه عن عاتقه الا للصلاة حتى يولف القرآن وتجمعه فانقطع مدة الى ان جمعه ثم خرج اليهم به فى ازار يحمله وهم مجتمعون في المسجد فانكرو مصيره بعد انقطاعه عنهم مع التيه فقالوا الامر ما جاء ابوالحسن فلما توسطهم عنهم </w:t>
      </w:r>
    </w:p>
    <w:p>
      <w:pPr>
        <w:pStyle w:val="BookText"/>
        <w:rPr/>
      </w:pPr>
      <w:r>
        <w:rPr>
          <w:rFonts w:ascii="Amiri" w:hAnsi="Amiri" w:eastAsia="Amiri" w:cs="Amiri"/>
          <w:color w:val="111111"/>
          <w:sz w:val="28"/>
          <w:sz w:val="28"/>
          <w:szCs w:val="28"/>
          <w:rtl w:val="true"/>
          <w:lang w:bidi="ar-SA"/>
        </w:rPr>
        <w:t xml:space="preserve">وضع الكتاب بينهم ثم قال 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اني مخلف فيكم الثقلين ما ان تمسكتم بهما لن تضلوا كتاب الله وعترتى اهل بيتي وهذا الكتاب وانا العترة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فقام اليه عمر فقال له انى يكن عندک قرآن فعندنا مثله ولا حاجة لنا فيكما فحمل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الكتاب وعاد به بعد ان الزمهم الحجة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حماد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يوم السقيفة اذ مر و البيعتهم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 من خیر مستقنع شیع</w:t>
      </w:r>
    </w:p>
    <w:p>
      <w:pPr>
        <w:pStyle w:val="BookText"/>
        <w:rPr/>
      </w:pPr>
      <w:r>
        <w:rPr>
          <w:rFonts w:ascii="Amiri" w:hAnsi="Amiri" w:eastAsia="Amiri" w:cs="Amiri"/>
          <w:color w:val="111111"/>
          <w:sz w:val="28"/>
          <w:sz w:val="28"/>
          <w:szCs w:val="28"/>
          <w:rtl w:val="true"/>
          <w:lang w:bidi="ar-SA"/>
        </w:rPr>
        <w:t xml:space="preserve">تبا لها بيعة قد اشمتت 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اهل الكنائس طول الدهر والبيع</w:t>
      </w:r>
    </w:p>
    <w:p>
      <w:pPr>
        <w:pStyle w:val="BookText"/>
        <w:rPr/>
      </w:pPr>
      <w:r>
        <w:rPr>
          <w:rFonts w:ascii="Amiri" w:hAnsi="Amiri" w:eastAsia="Amiri" w:cs="Amiri"/>
          <w:color w:val="111111"/>
          <w:sz w:val="28"/>
          <w:sz w:val="28"/>
          <w:szCs w:val="28"/>
          <w:rtl w:val="true"/>
          <w:lang w:bidi="ar-SA"/>
        </w:rPr>
        <w:t xml:space="preserve">هل استشير علي فى مضيهم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السقيفة ام عم النبى دعى</w:t>
      </w:r>
    </w:p>
    <w:p>
      <w:pPr>
        <w:pStyle w:val="BookText"/>
        <w:rPr/>
      </w:pPr>
      <w:r>
        <w:rPr>
          <w:rFonts w:ascii="Amiri" w:hAnsi="Amiri" w:eastAsia="Amiri" w:cs="Amiri"/>
          <w:color w:val="111111"/>
          <w:sz w:val="28"/>
          <w:sz w:val="28"/>
          <w:szCs w:val="28"/>
          <w:rtl w:val="true"/>
          <w:lang w:bidi="ar-SA"/>
        </w:rPr>
        <w:t>ام الصحابة كانوا حاضرين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 لم يكن بهم خلق بمرتفع</w:t>
      </w:r>
    </w:p>
    <w:p>
      <w:pPr>
        <w:pStyle w:val="BookText"/>
        <w:rPr/>
      </w:pPr>
      <w:r>
        <w:rPr>
          <w:rFonts w:ascii="Amiri" w:hAnsi="Amiri" w:eastAsia="Amiri" w:cs="Amiri"/>
          <w:color w:val="111111"/>
          <w:sz w:val="28"/>
          <w:sz w:val="28"/>
          <w:szCs w:val="28"/>
          <w:rtl w:val="true"/>
          <w:lang w:bidi="ar-SA"/>
        </w:rPr>
        <w:t xml:space="preserve">هلا قضوا قبلها حق النبي فما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الذى رغبوا فيه بمندفع</w:t>
      </w:r>
    </w:p>
    <w:p>
      <w:pPr>
        <w:pStyle w:val="BookText"/>
        <w:rPr/>
      </w:pPr>
      <w:r>
        <w:rPr>
          <w:rFonts w:ascii="Amiri" w:hAnsi="Amiri" w:eastAsia="Amiri" w:cs="Amiri"/>
          <w:color w:val="111111"/>
          <w:sz w:val="28"/>
          <w:sz w:val="28"/>
          <w:szCs w:val="28"/>
          <w:rtl w:val="true"/>
          <w:lang w:bidi="ar-SA"/>
        </w:rPr>
        <w:t xml:space="preserve">ان ضاع اجر رسول الله عندهم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اهله فهو عند الله لم يضع</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صی احمد اولى من صحابته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لولا ابتغاريا الناس والسمع </w:t>
      </w:r>
    </w:p>
    <w:p>
      <w:pPr>
        <w:pStyle w:val="BookText"/>
        <w:rPr/>
      </w:pPr>
      <w:r>
        <w:rPr>
          <w:rFonts w:ascii="IRNazanin" w:hAnsi="IRNazanin" w:eastAsia="IRNazanin"/>
          <w:color w:val="111111"/>
          <w:sz w:val="28"/>
          <w:sz w:val="28"/>
          <w:szCs w:val="28"/>
          <w:rtl w:val="true"/>
          <w:lang w:bidi="fa-IR"/>
        </w:rPr>
        <w:t xml:space="preserve">وانه كان اوليهم بموضعه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استحق اولوالارحام فاستمع</w:t>
      </w:r>
    </w:p>
    <w:p>
      <w:pPr>
        <w:pStyle w:val="BookText"/>
        <w:rPr/>
      </w:pPr>
      <w:r>
        <w:rPr>
          <w:rFonts w:ascii="Amiri" w:hAnsi="Amiri" w:eastAsia="Amiri" w:cs="Amiri"/>
          <w:color w:val="111111"/>
          <w:sz w:val="28"/>
          <w:sz w:val="28"/>
          <w:szCs w:val="28"/>
          <w:rtl w:val="true"/>
          <w:lang w:bidi="ar-SA"/>
        </w:rPr>
        <w:t xml:space="preserve">أليس للجار بالتقريب شفعته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فاعطوا عليا كما يعطون بالشفع</w:t>
      </w:r>
    </w:p>
    <w:p>
      <w:pPr>
        <w:pStyle w:val="BookText"/>
        <w:rPr/>
      </w:pPr>
      <w:r>
        <w:rPr>
          <w:rFonts w:ascii="IRNazanin" w:hAnsi="IRNazanin" w:eastAsia="IRNazanin"/>
          <w:color w:val="111111"/>
          <w:sz w:val="28"/>
          <w:sz w:val="28"/>
          <w:szCs w:val="28"/>
          <w:rtl w:val="true"/>
          <w:lang w:bidi="fa-IR"/>
        </w:rPr>
        <w:t xml:space="preserve">هوى الهوى بکم في بحر مهلكة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فبعتم سنن من الرحمن بالبدع</w:t>
      </w:r>
    </w:p>
    <w:p>
      <w:pPr>
        <w:pStyle w:val="BookText"/>
        <w:rPr/>
      </w:pPr>
      <w:r>
        <w:rPr>
          <w:rFonts w:ascii="IRNazanin" w:hAnsi="IRNazanin" w:eastAsia="IRNazanin"/>
          <w:color w:val="111111"/>
          <w:sz w:val="28"/>
          <w:sz w:val="28"/>
          <w:szCs w:val="28"/>
          <w:rtl w:val="true"/>
          <w:lang w:bidi="fa-IR"/>
        </w:rPr>
        <w:t>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ولما مضوايوم السقيفة بغتة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وكانوا مع الانصار في السب والشتم</w:t>
      </w:r>
    </w:p>
    <w:p>
      <w:pPr>
        <w:pStyle w:val="BookText"/>
        <w:rPr/>
      </w:pPr>
      <w:r>
        <w:rPr>
          <w:rFonts w:ascii="Amiri" w:hAnsi="Amiri" w:eastAsia="Amiri" w:cs="Amiri"/>
          <w:color w:val="111111"/>
          <w:sz w:val="28"/>
          <w:sz w:val="28"/>
          <w:szCs w:val="28"/>
          <w:rtl w:val="true"/>
          <w:lang w:bidi="ar-SA"/>
        </w:rPr>
        <w:t xml:space="preserve">وقالوا له قرب النبي ولاته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 نعم المصطفى وبنو العم</w:t>
      </w:r>
    </w:p>
    <w:p>
      <w:pPr>
        <w:pStyle w:val="BookText"/>
        <w:rPr/>
      </w:pPr>
      <w:r>
        <w:rPr>
          <w:rFonts w:ascii="IRNazanin" w:hAnsi="IRNazanin" w:eastAsia="IRNazanin"/>
          <w:color w:val="111111"/>
          <w:sz w:val="28"/>
          <w:sz w:val="28"/>
          <w:szCs w:val="28"/>
          <w:rtl w:val="true"/>
          <w:lang w:bidi="fa-IR"/>
        </w:rPr>
        <w:t xml:space="preserve">فقال عتیق ای هذين شئتم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فولوه دفعا عن بني هاشم الشتم</w:t>
      </w:r>
    </w:p>
    <w:p>
      <w:pPr>
        <w:pStyle w:val="BookText"/>
        <w:rPr/>
      </w:pPr>
      <w:r>
        <w:rPr>
          <w:rFonts w:ascii="IRNazanin" w:hAnsi="IRNazanin" w:eastAsia="IRNazanin"/>
          <w:color w:val="111111"/>
          <w:sz w:val="28"/>
          <w:sz w:val="28"/>
          <w:szCs w:val="28"/>
          <w:rtl w:val="true"/>
          <w:lang w:bidi="fa-IR"/>
        </w:rPr>
        <w:t xml:space="preserve">رای نفسه دون ابن جراح رتبة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كذى كان عند طائفة بكم</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فاعطوا عتيقا بيعة خرجوا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الدين والاسلام والرشد والجزم </w:t>
      </w:r>
    </w:p>
    <w:p>
      <w:pPr>
        <w:pStyle w:val="BookText"/>
        <w:rPr/>
      </w:pPr>
      <w:r>
        <w:rPr>
          <w:rFonts w:ascii="Amiri" w:hAnsi="Amiri" w:eastAsia="Amiri" w:cs="Amiri"/>
          <w:color w:val="111111"/>
          <w:sz w:val="28"/>
          <w:sz w:val="28"/>
          <w:szCs w:val="28"/>
          <w:rtl w:val="true"/>
          <w:lang w:bidi="ar-SA"/>
        </w:rPr>
        <w:t xml:space="preserve">ووالله ما ولوا عتيقا لفضله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الهدى الفوه فيه ولا فهم</w:t>
      </w:r>
    </w:p>
    <w:p>
      <w:pPr>
        <w:pStyle w:val="BookText"/>
        <w:rPr/>
      </w:pPr>
      <w:r>
        <w:rPr>
          <w:rFonts w:ascii="Amiri" w:hAnsi="Amiri" w:eastAsia="Amiri" w:cs="Amiri"/>
          <w:color w:val="111111"/>
          <w:sz w:val="28"/>
          <w:sz w:val="28"/>
          <w:szCs w:val="28"/>
          <w:rtl w:val="true"/>
          <w:lang w:bidi="ar-SA"/>
        </w:rPr>
        <w:t xml:space="preserve">ولكن ارادوه دفع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الحق فاعتدوا بذاك من الغنم</w:t>
      </w:r>
    </w:p>
    <w:p>
      <w:pPr>
        <w:pStyle w:val="BookText"/>
        <w:rPr/>
      </w:pPr>
      <w:r>
        <w:rPr>
          <w:rFonts w:ascii="Amiri" w:hAnsi="Amiri" w:eastAsia="Amiri" w:cs="Amiri"/>
          <w:color w:val="111111"/>
          <w:sz w:val="28"/>
          <w:sz w:val="28"/>
          <w:szCs w:val="28"/>
          <w:rtl w:val="true"/>
          <w:lang w:bidi="ar-SA"/>
        </w:rPr>
        <w:t xml:space="preserve">وساموا عليا ان يبايع جبتهم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وكلهم للطهر بايع فى خمّ</w:t>
      </w:r>
    </w:p>
    <w:p>
      <w:pPr>
        <w:pStyle w:val="BookText"/>
        <w:rPr/>
      </w:pPr>
      <w:r>
        <w:rPr>
          <w:rFonts w:ascii="Amiri" w:hAnsi="Amiri" w:eastAsia="Amiri" w:cs="Amiri"/>
          <w:color w:val="111111"/>
          <w:sz w:val="28"/>
          <w:sz w:val="28"/>
          <w:szCs w:val="28"/>
          <w:rtl w:val="true"/>
          <w:lang w:bidi="ar-SA"/>
        </w:rPr>
        <w:t>العنبري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يا امة السوء التي اقوالها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کدو به مبتورة افعالها</w:t>
      </w:r>
    </w:p>
    <w:p>
      <w:pPr>
        <w:pStyle w:val="BookText"/>
        <w:rPr/>
      </w:pPr>
      <w:r>
        <w:rPr>
          <w:rFonts w:ascii="IRNazanin" w:hAnsi="IRNazanin" w:eastAsia="IRNazanin"/>
          <w:color w:val="111111"/>
          <w:sz w:val="28"/>
          <w:sz w:val="28"/>
          <w:szCs w:val="28"/>
          <w:rtl w:val="true"/>
          <w:lang w:bidi="fa-IR"/>
        </w:rPr>
        <w:t xml:space="preserve">تبت یديوم السقيفة بايعت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بقتالهم الله كان قتالها</w:t>
      </w:r>
    </w:p>
    <w:p>
      <w:pPr>
        <w:pStyle w:val="BookText"/>
        <w:rPr/>
      </w:pPr>
      <w:r>
        <w:rPr>
          <w:rFonts w:ascii="IRNazanin" w:hAnsi="IRNazanin" w:eastAsia="IRNazanin"/>
          <w:color w:val="111111"/>
          <w:sz w:val="28"/>
          <w:sz w:val="28"/>
          <w:szCs w:val="28"/>
          <w:rtl w:val="true"/>
          <w:lang w:bidi="fa-IR"/>
        </w:rPr>
        <w:t xml:space="preserve">بغيا جعلتم قتلهم وقتالهم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وفضيحة عرقکم آمالها</w:t>
      </w:r>
    </w:p>
    <w:p>
      <w:pPr>
        <w:pStyle w:val="BookText"/>
        <w:rPr/>
      </w:pPr>
      <w:r>
        <w:rPr>
          <w:rFonts w:ascii="Amiri" w:hAnsi="Amiri" w:eastAsia="Amiri" w:cs="Amiri"/>
          <w:color w:val="111111"/>
          <w:sz w:val="28"/>
          <w:sz w:val="28"/>
          <w:szCs w:val="28"/>
          <w:rtl w:val="true"/>
          <w:lang w:bidi="ar-SA"/>
        </w:rPr>
        <w:t>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يا امة لم ترع حق نبيها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وتنافست فی نعثل ودلام</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تانت با قبح منكر من غيها </w:t>
      </w:r>
    </w:p>
    <w:p>
      <w:pPr>
        <w:pStyle w:val="BookText"/>
        <w:rPr/>
      </w:pPr>
      <w:r>
        <w:rPr>
          <w:rFonts w:ascii="Amiri" w:hAnsi="Amiri" w:eastAsia="Amiri" w:cs="Amiri"/>
          <w:color w:val="111111"/>
          <w:sz w:val="28"/>
          <w:sz w:val="28"/>
          <w:szCs w:val="28"/>
          <w:rtl w:val="true"/>
          <w:lang w:bidi="ar-SA"/>
        </w:rPr>
        <w:t>فتبدلت بعد الضياء بظلام</w:t>
      </w:r>
    </w:p>
    <w:p>
      <w:pPr>
        <w:pStyle w:val="BookText"/>
        <w:rPr/>
      </w:pPr>
      <w:r>
        <w:rPr>
          <w:rFonts w:ascii="Amiri" w:hAnsi="Amiri" w:eastAsia="Amiri" w:cs="Amiri"/>
          <w:color w:val="111111"/>
          <w:sz w:val="28"/>
          <w:sz w:val="28"/>
          <w:szCs w:val="28"/>
          <w:rtl w:val="true"/>
          <w:lang w:bidi="ar-SA"/>
        </w:rPr>
        <w:t xml:space="preserve">فديار اولاد النبى دوارس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هدهم عطل من الايام</w:t>
      </w:r>
    </w:p>
    <w:p>
      <w:pPr>
        <w:pStyle w:val="BookText"/>
        <w:rPr/>
      </w:pPr>
      <w:r>
        <w:rPr>
          <w:rFonts w:ascii="Amiri" w:hAnsi="Amiri" w:eastAsia="Amiri" w:cs="Amiri"/>
          <w:color w:val="111111"/>
          <w:sz w:val="28"/>
          <w:sz w:val="28"/>
          <w:szCs w:val="28"/>
          <w:rtl w:val="true"/>
          <w:lang w:bidi="ar-SA"/>
        </w:rPr>
        <w:t xml:space="preserve">وقد صحح في صحيح مسلم والبلاذرى برواية عايشة انه تخلف عليّ عن البيعة مدة حيات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اشهر لانه كان له من الناس جهة فى حياتها فلما ماتت واستنكر وجوه الناس بايع في حكم المكره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رواه الثقفى وقد رويتم كلكم ان علياء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استنكر وجوه الناس وقال كنا نرى ان لنا فى هذا الامر اشیاء فاستبد به علينا هذا اذا تركنا ما رواه الشيعة وكثير من السنة من انه لم يبايع حتى صار عمر الى بيته بقبس من النار ليحرق عليه وعلى وفاطمة والحسن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البيت فخرج مكرها وبايع وفى غرر ان جيرانه ولاصفياء امير المؤمنين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الحسين الفضال روى عدى بن حاتم وعمرو بن حريث قال واحد منها ما رحمت واحدا كرحمى على بن ابى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رايته حين اتى به الى بيعة الأول فلما نظر الى القبر قال يابن ام ان القوم استضعفونى وكادوا يقتلونني فقال بايع فقال ان لم افعل قال اذا نقتلك قال اذا تقتلون عبد الله واخا رسول الله فبايع واصابعه مضمومة</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فاما حديث عزمهم بتحريق دار اهل البيت وضرب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ووقوع السقط يجيئ في باب الثانى انشاء الله تعالى</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وقالت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منعت فدک و خاطبت الانصار فقالوا يا بنت رسول الله لو سمعنا هذا الكلام منك قبل بيعتنا له ما عدلنا بعلى احد فقالت وهل ترک ابی یوم غدير خم لاحد عذرا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وفى حديث العايدات عن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هلم فاسمع وما عشت اراك الدهر عجب فقد اعجبك الحادث فى اى لجاء اسندوا وباى غمرة تمسكوا لبئس المولى ولبئس العشير وبئس للظالمين لا استبدلوا الله الذنابى بالقوادم والعجر بالكاهل فرغما لمعاطس القوم يحسبون انهم يحسنون صنعا الا انهم هم المفسدون ولكن لا يشعرون ويحهم افمن يهدى الى الحق احق ان يتبع،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منصور الفقيه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سبحان مهمل من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 آل ابی قحافة</w:t>
      </w:r>
    </w:p>
    <w:p>
      <w:pPr>
        <w:pStyle w:val="BookText"/>
        <w:rPr/>
      </w:pPr>
      <w:r>
        <w:rPr>
          <w:rFonts w:ascii="IRNazanin" w:hAnsi="IRNazanin" w:eastAsia="IRNazanin"/>
          <w:color w:val="111111"/>
          <w:sz w:val="28"/>
          <w:sz w:val="28"/>
          <w:szCs w:val="28"/>
          <w:rtl w:val="true"/>
          <w:lang w:bidi="fa-IR"/>
        </w:rPr>
        <w:t xml:space="preserve">اولی واحری حرة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آل احمد بالخلافة</w:t>
      </w:r>
    </w:p>
    <w:p>
      <w:pPr>
        <w:pStyle w:val="BookText"/>
        <w:rPr/>
      </w:pPr>
      <w:r>
        <w:rPr>
          <w:rFonts w:ascii="IRNazanin" w:hAnsi="IRNazanin" w:eastAsia="IRNazanin"/>
          <w:color w:val="111111"/>
          <w:sz w:val="28"/>
          <w:sz w:val="28"/>
          <w:szCs w:val="28"/>
          <w:rtl w:val="true"/>
          <w:lang w:bidi="fa-IR"/>
        </w:rPr>
        <w:t>و انکر ذلك من لم يطمع فيها من الطلقاء كما تقدم من ابوسفيان وغيره حتى تعدى ذلك الى ارتداد الاعراب حتى قال بعضهم</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اطعنا رسول الله اذا كان بيننا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فيا عجبا ما بال دین ابی بکر </w:t>
      </w:r>
    </w:p>
    <w:p>
      <w:pPr>
        <w:pStyle w:val="BookText"/>
        <w:rPr/>
      </w:pPr>
      <w:r>
        <w:rPr>
          <w:rFonts w:ascii="Amiri" w:hAnsi="Amiri" w:eastAsia="Amiri" w:cs="Amiri"/>
          <w:color w:val="111111"/>
          <w:sz w:val="28"/>
          <w:sz w:val="28"/>
          <w:szCs w:val="28"/>
          <w:rtl w:val="true"/>
          <w:lang w:bidi="ar-SA"/>
        </w:rPr>
        <w:t>للابيات واشنع الامامة القصة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وزعم ان بيعة ابى بكر كانت اجماعا فا جماع لم يدخل فيه اميرالمؤمنين والعباس وبتنو هاشم جميعا وخيار الصحابة انما توكن فرقة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مهیار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وفيم صير تم الاجماع حجتكم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والناس ما انفقوا طوعا وما اجتمعوا</w:t>
      </w:r>
    </w:p>
    <w:p>
      <w:pPr>
        <w:pStyle w:val="BookText"/>
        <w:rPr/>
      </w:pPr>
      <w:r>
        <w:rPr>
          <w:rFonts w:ascii="Amiri" w:hAnsi="Amiri" w:eastAsia="Amiri" w:cs="Amiri"/>
          <w:color w:val="111111"/>
          <w:sz w:val="28"/>
          <w:sz w:val="28"/>
          <w:szCs w:val="28"/>
          <w:rtl w:val="true"/>
          <w:lang w:bidi="ar-SA"/>
        </w:rPr>
        <w:t xml:space="preserve">وامر على بعيد من مشورته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ستكره فيه والعباس يمتن</w:t>
      </w:r>
    </w:p>
    <w:p>
      <w:pPr>
        <w:pStyle w:val="BookText"/>
        <w:rPr/>
      </w:pPr>
      <w:r>
        <w:rPr>
          <w:rFonts w:ascii="Amiri" w:hAnsi="Amiri" w:eastAsia="Amiri" w:cs="Amiri"/>
          <w:color w:val="111111"/>
          <w:sz w:val="28"/>
          <w:sz w:val="28"/>
          <w:szCs w:val="28"/>
          <w:rtl w:val="true"/>
          <w:lang w:bidi="ar-SA"/>
        </w:rPr>
        <w:t xml:space="preserve">وتدعيه ريش بالقرابة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الانصار لا رفعوا فيها ولا وضعوا</w:t>
      </w:r>
    </w:p>
    <w:p>
      <w:pPr>
        <w:pStyle w:val="BookText"/>
        <w:rPr/>
      </w:pPr>
      <w:r>
        <w:rPr>
          <w:rFonts w:ascii="IRNazanin" w:hAnsi="IRNazanin" w:eastAsia="IRNazanin"/>
          <w:color w:val="111111"/>
          <w:sz w:val="28"/>
          <w:sz w:val="28"/>
          <w:szCs w:val="28"/>
          <w:rtl w:val="true"/>
          <w:lang w:bidi="fa-IR"/>
        </w:rPr>
        <w:t xml:space="preserve">وای خلف كخلف كان بینکم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تلفق اخبار وتصطنع</w:t>
      </w:r>
    </w:p>
    <w:p>
      <w:pPr>
        <w:pStyle w:val="BookText"/>
        <w:rPr/>
      </w:pPr>
      <w:r>
        <w:rPr>
          <w:rFonts w:ascii="Amiri" w:hAnsi="Amiri" w:eastAsia="Amiri" w:cs="Amiri"/>
          <w:color w:val="111111"/>
          <w:sz w:val="28"/>
          <w:sz w:val="28"/>
          <w:szCs w:val="28"/>
          <w:rtl w:val="true"/>
          <w:lang w:bidi="ar-SA"/>
        </w:rPr>
        <w:t>الحميري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بای عذر رام باية حجة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خلعوا الوصى وبايعوا التيميا</w:t>
      </w:r>
    </w:p>
    <w:p>
      <w:pPr>
        <w:pStyle w:val="BookText"/>
        <w:rPr/>
      </w:pPr>
      <w:r>
        <w:rPr>
          <w:rFonts w:ascii="Amiri" w:hAnsi="Amiri" w:eastAsia="Amiri" w:cs="Amiri"/>
          <w:color w:val="111111"/>
          <w:sz w:val="28"/>
          <w:sz w:val="28"/>
          <w:szCs w:val="28"/>
          <w:rtl w:val="true"/>
          <w:lang w:bidi="ar-SA"/>
        </w:rPr>
        <w:t xml:space="preserve">اوما من العدوان ان عدلوا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من هاشم وتورثون عديا</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اوليس من جلل الخطوب يحكم </w:t>
      </w:r>
    </w:p>
    <w:p>
      <w:pPr>
        <w:pStyle w:val="BookText"/>
        <w:rPr/>
      </w:pPr>
      <w:r>
        <w:rPr>
          <w:rFonts w:ascii="IRNazanin" w:hAnsi="IRNazanin" w:eastAsia="IRNazanin"/>
          <w:color w:val="111111"/>
          <w:sz w:val="28"/>
          <w:sz w:val="28"/>
          <w:szCs w:val="28"/>
          <w:rtl w:val="true"/>
          <w:lang w:bidi="fa-IR"/>
        </w:rPr>
        <w:t>ابن صهاک فیها عودة وبديا</w:t>
      </w:r>
    </w:p>
    <w:p>
      <w:pPr>
        <w:pStyle w:val="BookText"/>
        <w:rPr/>
      </w:pPr>
      <w:r>
        <w:rPr>
          <w:rFonts w:ascii="Amiri" w:hAnsi="Amiri" w:eastAsia="Amiri" w:cs="Amiri"/>
          <w:color w:val="111111"/>
          <w:sz w:val="28"/>
          <w:sz w:val="28"/>
          <w:szCs w:val="28"/>
          <w:rtl w:val="true"/>
          <w:lang w:bidi="ar-SA"/>
        </w:rPr>
        <w:t xml:space="preserve">اوليس داعهية بان اوصى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شورى فكان له الطريق مضيا</w:t>
      </w:r>
    </w:p>
    <w:p>
      <w:pPr>
        <w:pStyle w:val="BookText"/>
        <w:rPr/>
      </w:pPr>
      <w:r>
        <w:rPr>
          <w:rFonts w:ascii="Amiri" w:hAnsi="Amiri" w:eastAsia="Amiri" w:cs="Amiri"/>
          <w:color w:val="111111"/>
          <w:sz w:val="28"/>
          <w:sz w:val="28"/>
          <w:szCs w:val="28"/>
          <w:rtl w:val="true"/>
          <w:lang w:bidi="ar-SA"/>
        </w:rPr>
        <w:t>ابو القاسم المغربي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 ان امرا کان ابرم آنفا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 قال قوم فلتة غير مبرم</w:t>
      </w:r>
    </w:p>
    <w:p>
      <w:pPr>
        <w:pStyle w:val="BookText"/>
        <w:rPr/>
      </w:pPr>
      <w:r>
        <w:rPr>
          <w:rFonts w:ascii="IRNazanin" w:hAnsi="IRNazanin" w:eastAsia="IRNazanin"/>
          <w:color w:val="111111"/>
          <w:sz w:val="28"/>
          <w:sz w:val="28"/>
          <w:szCs w:val="28"/>
          <w:rtl w:val="true"/>
          <w:lang w:bidi="fa-IR"/>
        </w:rPr>
        <w:t xml:space="preserve">باسیاف ذاك البغى اول مثلها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اصيب عليّ لا بسيف ابن ملجم</w:t>
      </w:r>
    </w:p>
    <w:p>
      <w:pPr>
        <w:pStyle w:val="BookText"/>
        <w:rPr/>
      </w:pPr>
      <w:r>
        <w:rPr>
          <w:rFonts w:ascii="Amiri" w:hAnsi="Amiri" w:eastAsia="Amiri" w:cs="Amiri"/>
          <w:color w:val="111111"/>
          <w:sz w:val="28"/>
          <w:sz w:val="28"/>
          <w:szCs w:val="28"/>
          <w:rtl w:val="true"/>
          <w:lang w:bidi="ar-SA"/>
        </w:rPr>
        <w:t xml:space="preserve">وبالحقد حقد الجاهلية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اليوم لم يطعن ولم ينصرم</w:t>
      </w:r>
    </w:p>
    <w:p>
      <w:pPr>
        <w:pStyle w:val="BookText"/>
        <w:rPr/>
      </w:pPr>
      <w:r>
        <w:rPr>
          <w:rFonts w:ascii="Amiri" w:hAnsi="Amiri" w:eastAsia="Amiri" w:cs="Amiri"/>
          <w:color w:val="111111"/>
          <w:sz w:val="28"/>
          <w:sz w:val="28"/>
          <w:szCs w:val="28"/>
          <w:rtl w:val="true"/>
          <w:lang w:bidi="ar-SA"/>
        </w:rPr>
        <w:t xml:space="preserve">وبالثار في بدر اريقت دمائكم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وقيد اليكم كل اجرد صلدم</w:t>
      </w:r>
    </w:p>
    <w:p>
      <w:pPr>
        <w:pStyle w:val="BookText"/>
        <w:rPr/>
      </w:pPr>
      <w:r>
        <w:rPr>
          <w:rFonts w:ascii="IRNazanin" w:hAnsi="IRNazanin" w:eastAsia="IRNazanin"/>
          <w:color w:val="111111"/>
          <w:sz w:val="28"/>
          <w:sz w:val="28"/>
          <w:szCs w:val="28"/>
          <w:rtl w:val="true"/>
          <w:lang w:bidi="fa-IR"/>
        </w:rPr>
        <w:t>مهیار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ولم تنزع الامر من اهله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عليا له اهلا</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وصاورا يخطون فى اهله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بظلمهم کلکا کلکلا </w:t>
      </w:r>
    </w:p>
    <w:p>
      <w:pPr>
        <w:pStyle w:val="BookText"/>
        <w:rPr/>
      </w:pPr>
      <w:r>
        <w:rPr>
          <w:rFonts w:ascii="IRNazanin" w:hAnsi="IRNazanin" w:eastAsia="IRNazanin"/>
          <w:color w:val="111111"/>
          <w:sz w:val="28"/>
          <w:sz w:val="28"/>
          <w:szCs w:val="28"/>
          <w:rtl w:val="true"/>
          <w:lang w:bidi="fa-IR"/>
        </w:rPr>
        <w:t xml:space="preserve">تدب عقارب من کیدهم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فتفتنهم اولا اولا</w:t>
      </w:r>
    </w:p>
    <w:p>
      <w:pPr>
        <w:pStyle w:val="BookText"/>
        <w:rPr/>
      </w:pPr>
      <w:r>
        <w:rPr>
          <w:rFonts w:ascii="IRNazanin" w:hAnsi="IRNazanin" w:eastAsia="IRNazanin"/>
          <w:color w:val="111111"/>
          <w:sz w:val="28"/>
          <w:sz w:val="28"/>
          <w:szCs w:val="28"/>
          <w:rtl w:val="true"/>
          <w:lang w:bidi="fa-IR"/>
        </w:rPr>
        <w:t>امیة لابسة عارها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 حقق الثار او حصلا</w:t>
      </w:r>
    </w:p>
    <w:p>
      <w:pPr>
        <w:pStyle w:val="BookText"/>
        <w:rPr/>
      </w:pPr>
      <w:r>
        <w:rPr>
          <w:rFonts w:ascii="IRNazanin" w:hAnsi="IRNazanin" w:eastAsia="IRNazanin"/>
          <w:color w:val="111111"/>
          <w:sz w:val="28"/>
          <w:sz w:val="28"/>
          <w:szCs w:val="28"/>
          <w:rtl w:val="true"/>
          <w:lang w:bidi="fa-IR"/>
        </w:rPr>
        <w:t>ويم السقيفة يابن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یطرق یومک فی کربلا</w:t>
      </w:r>
    </w:p>
    <w:p>
      <w:pPr>
        <w:pStyle w:val="BookText"/>
        <w:rPr/>
      </w:pPr>
      <w:r>
        <w:rPr>
          <w:rFonts w:ascii="IRNazanin" w:hAnsi="IRNazanin" w:eastAsia="IRNazanin"/>
          <w:color w:val="111111"/>
          <w:sz w:val="28"/>
          <w:sz w:val="28"/>
          <w:szCs w:val="28"/>
          <w:rtl w:val="true"/>
          <w:lang w:bidi="fa-IR"/>
        </w:rPr>
        <w:t xml:space="preserve">فخانک فیه من الغادرين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غیرالحق او بدلا</w:t>
      </w:r>
    </w:p>
    <w:p>
      <w:pPr>
        <w:pStyle w:val="BookText"/>
        <w:rPr/>
      </w:pPr>
      <w:r>
        <w:rPr>
          <w:rFonts w:ascii="IRNazanin" w:hAnsi="IRNazanin" w:eastAsia="IRNazanin"/>
          <w:color w:val="111111"/>
          <w:sz w:val="28"/>
          <w:sz w:val="28"/>
          <w:szCs w:val="28"/>
          <w:rtl w:val="true"/>
          <w:lang w:bidi="fa-IR"/>
        </w:rPr>
        <w:t>الی ان تحلت بها تیمها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واصبحت بنو هاشم عطلا</w:t>
      </w:r>
    </w:p>
    <w:p>
      <w:pPr>
        <w:pStyle w:val="BookText"/>
        <w:rPr/>
      </w:pPr>
      <w:r>
        <w:rPr>
          <w:rFonts w:ascii="IRNazanin" w:hAnsi="IRNazanin" w:eastAsia="IRNazanin"/>
          <w:color w:val="111111"/>
          <w:sz w:val="28"/>
          <w:sz w:val="28"/>
          <w:szCs w:val="28"/>
          <w:rtl w:val="true"/>
          <w:lang w:bidi="fa-IR"/>
        </w:rPr>
        <w:t xml:space="preserve">ولكما سری امرتیم فطال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اثبت عدى له الاحبلا</w:t>
      </w:r>
    </w:p>
    <w:p>
      <w:pPr>
        <w:pStyle w:val="BookText"/>
        <w:rPr/>
      </w:pPr>
      <w:r>
        <w:rPr>
          <w:rFonts w:ascii="Amiri" w:hAnsi="Amiri" w:eastAsia="Amiri" w:cs="Amiri"/>
          <w:color w:val="111111"/>
          <w:sz w:val="28"/>
          <w:sz w:val="28"/>
          <w:szCs w:val="28"/>
          <w:rtl w:val="true"/>
          <w:lang w:bidi="ar-SA"/>
        </w:rPr>
        <w:t xml:space="preserve">و مدت امية اعناقها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هون الغصب واستسهلا</w:t>
      </w:r>
    </w:p>
    <w:p>
      <w:pPr>
        <w:pStyle w:val="BookText"/>
        <w:rPr/>
      </w:pPr>
      <w:r>
        <w:rPr>
          <w:rFonts w:ascii="Amiri" w:hAnsi="Amiri" w:eastAsia="Amiri" w:cs="Amiri"/>
          <w:color w:val="111111"/>
          <w:sz w:val="28"/>
          <w:sz w:val="28"/>
          <w:szCs w:val="28"/>
          <w:rtl w:val="true"/>
          <w:lang w:bidi="ar-SA"/>
        </w:rPr>
        <w:t xml:space="preserve">فقال ابن عفان ما لم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يظن ومانال بل قولا</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ولما امتطاها علی اخوک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 الی الحق فاستقبلا </w:t>
      </w:r>
    </w:p>
    <w:p>
      <w:pPr>
        <w:pStyle w:val="BookText"/>
        <w:rPr/>
      </w:pPr>
      <w:r>
        <w:rPr>
          <w:rFonts w:ascii="Amiri" w:hAnsi="Amiri" w:eastAsia="Amiri" w:cs="Amiri"/>
          <w:color w:val="111111"/>
          <w:sz w:val="28"/>
          <w:sz w:val="28"/>
          <w:szCs w:val="28"/>
          <w:rtl w:val="true"/>
          <w:lang w:bidi="ar-SA"/>
        </w:rPr>
        <w:t xml:space="preserve">و جاؤوا يسومونه قاتلين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قد ولوا ذلك النعثلا</w:t>
      </w:r>
    </w:p>
    <w:p>
      <w:pPr>
        <w:pStyle w:val="BookText"/>
        <w:rPr/>
      </w:pPr>
      <w:r>
        <w:rPr>
          <w:rFonts w:ascii="IRNazanin" w:hAnsi="IRNazanin" w:eastAsia="IRNazanin"/>
          <w:color w:val="111111"/>
          <w:sz w:val="28"/>
          <w:sz w:val="28"/>
          <w:szCs w:val="28"/>
          <w:rtl w:val="true"/>
          <w:lang w:bidi="fa-IR"/>
        </w:rPr>
        <w:t>احمد بن عمر بن ابی عاصم قاضی اصفهان قال حدثنا ابوكبر بن شيبة عن محمّد بن بشير العبدى عن عبدالله بن عمر بن زيد ابن اسلم عن ابيه في خبر انه لما قال ابوبكر السعد بن عبادة قعدت عن بيعتى وقد بايعه المهاجرون والانصار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وقد قعد عن بيعتك من هو خير منك ومنا ابن عم رسول الله صلى الله عليهما وزوج فاطمة وابوالحسن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دعيت الى نفسى الا بعد ما رايتكم قد دفعتموها عن اهل بيت نبيكم فلما فعلتم ذلك قلت منا امير ومنكم امير اذ دفعتم صاحب حق عن حقه والفضل في اربع خصال السبق والعلم والجهاد والقرابة في كلام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ابوبکر اتريد ان بعتک بی فقال لا والله ما اريد ذلك ولا يريد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عرفه ذلك واعلمه ان سيكون بعده ما قد كان وامره بالجلوس ابوبکر جرى هذا الامر وليس يمكن نقضه فجاملونى وكفروا السنتكم عنى كما كففتم ايديكم فقال صبر جميل والله المستعان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البشنوي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يوم السقيفة كانت من نتيجته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تلک الوقایع في صفين الى الجمل</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حتى راسا حريم المصطفى سلبا </w:t>
      </w:r>
      <w:bookmarkStart w:id="62" w:name="pg15899_217409"/>
    </w:p>
    <w:p>
      <w:pPr>
        <w:pStyle w:val="BookText"/>
        <w:rPr/>
      </w:pPr>
      <w:bookmarkEnd w:id="62"/>
      <w:r>
        <w:rPr>
          <w:rFonts w:ascii="IRNazanin" w:hAnsi="IRNazanin" w:eastAsia="IRNazanin"/>
          <w:color w:val="111111"/>
          <w:sz w:val="28"/>
          <w:sz w:val="28"/>
          <w:szCs w:val="28"/>
          <w:rtl w:val="true"/>
          <w:lang w:bidi="fa-IR"/>
        </w:rPr>
        <w:t>و ابن النبی قتیل الطف بالاسل</w:t>
      </w:r>
    </w:p>
    <w:p>
      <w:pPr>
        <w:pStyle w:val="Heading2"/>
        <w:numPr>
          <w:ilvl w:val="1"/>
          <w:numId w:val="1"/>
        </w:numPr>
        <w:rPr/>
      </w:pPr>
      <w:bookmarkStart w:id="63" w:name="__RefHeading___Toc15475018_2142443653"/>
      <w:bookmarkStart w:id="64" w:name="_Toc22"/>
      <w:bookmarkEnd w:id="63"/>
      <w:r>
        <w:rPr>
          <w:rtl w:val="true"/>
        </w:rPr>
        <w:t xml:space="preserve">فصل في ظلامة أمير المؤمنين علي </w:t>
      </w:r>
      <w:r>
        <w:rPr>
          <w:rtl w:val="true"/>
        </w:rPr>
        <w:t>(</w:t>
      </w:r>
      <w:r>
        <w:rPr>
          <w:rtl w:val="true"/>
        </w:rPr>
        <w:t>عَلَيهِ السَّلَامُ</w:t>
      </w:r>
      <w:r>
        <w:rPr>
          <w:rtl w:val="true"/>
        </w:rPr>
        <w:t>)</w:t>
      </w:r>
      <w:bookmarkEnd w:id="64"/>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سئل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أَقْسَمُوا بِالله جَهْدَ أَيْمَانِهِمْ لَئِنْ جَاءَهُمْ نَذِيرٌ لَيَكُونُنَّ أَهْدَى مِنْ إِحْدَى الْأُمَمِ فَلَمَّا جَاءَهُمْ نَذِيرٌ ما زادَهُمْ إِلا نُفُوراً اسْتِكْباراً فِي الْأَرْضِ وَ مَكْرَ السَّيِّي</w:t>
      </w:r>
      <w:r>
        <w:rPr>
          <w:rStyle w:val="FootnoteAnchor"/>
          <w:rtl w:val="true"/>
        </w:rPr>
        <w:footnoteReference w:id="371"/>
      </w:r>
      <w:r>
        <w:rPr>
          <w:rFonts w:ascii="IRNazanin" w:hAnsi="IRNazanin" w:eastAsia="IRNazanin"/>
          <w:color w:val="111111"/>
          <w:sz w:val="28"/>
          <w:sz w:val="28"/>
          <w:szCs w:val="28"/>
          <w:rtl w:val="true"/>
          <w:lang w:bidi="fa-IR"/>
        </w:rPr>
        <w:t xml:space="preserve">حين مرض على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 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وعاده الناس فقال عمر لابي بكر تساءل رسول الله قد كنت عهدت الينا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وانه لنراه لما به فان حدث به حدث فما تامرونا به فاعرض عنه حتى اعادها ثلاثا فقال لن يموت حتى تميلانه غيطا وتوسعانه غدرا وتجدانه بعد ذلک صابرا خاطب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ما لنا ولقريش وما شكر منا قريش غير انا اهل البيت شيد الله فوق بنيانهم بنيانا واعلا فوق رئوسهم رئوسنا الله عليهم فنقموا علسيه ان اختارنا عليهم الصحف والدين وورثنا هم الدين فوثبوا علينا وجحدوا فضلنا ومنعوا حقنا والبونا اسباب اعمالنا واعلامنا اللّهم انى استعديك على قريش فخذ لي بحقى منها ولا تذدع مظلمتى وطالبهم يا ربّ بحقثى فانک الحكم العدل وان قريشا صغرت عظیم قدرى واستحلت المحارم متى واستخفت بی وقهرتني على ميراثى من ابن عمى واغروا بی اعدائى وتروا بيني و بين العرب وسلبونى ما مهدت لنفسى من لدن </w:t>
      </w:r>
    </w:p>
    <w:p>
      <w:pPr>
        <w:pStyle w:val="BookText"/>
        <w:rPr/>
      </w:pPr>
      <w:r>
        <w:rPr>
          <w:rFonts w:ascii="IRNazanin" w:hAnsi="IRNazanin" w:eastAsia="IRNazanin"/>
          <w:color w:val="111111"/>
          <w:sz w:val="28"/>
          <w:sz w:val="28"/>
          <w:szCs w:val="28"/>
          <w:rtl w:val="true"/>
          <w:lang w:bidi="fa-IR"/>
        </w:rPr>
        <w:t>صبای بجهدى وكلّى ومنعوني ما خلفه اخى وشقيقى وقالوا انك لحريص منهم أليس بنا اهتدوا من متاة الكفر ومن عمى الضلالة وغى الظلماء وليس انقذتهم من الفتنة الصماء والمحنة العمياء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ويلهم ألم اخلصهم من نيران الطغاة وكثرة العتاة وسيوف البغاة ووطأة الاسد ومقارعة الطماطمة ومماحكة القماقمة الذين كانوا عجم العرب وغيم الحرب وقطب الاقدام وجبال القتال ومنهام الخطوب وسبل السيوف أليس بي تسنموا الشرف ونالوا الحق والنصف ألست اية نبوة محمّد ودليل رسالته وعلامة رضاه وسخطه الذي كان بي يقطع الدرع الدلاص واصطلم الرجال الخراص وبي كان يفرى جماجم اليهم وهام الابطال الى ان فرغت تيم الى الفرار وعدى الى الانقكاص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 واني لو سلمت قريشا للمنايا والحقوف وتركتها لحصدتها سيوف الغواة ووطأتها الاعاجم وكرات الاعادى وحملات الاعالى وطحنتهم سنابک الصافنات وحوافر الصاهلات ومواقف الازل والهول فى ظلال الاعنّة وبريق الاسنة وما بقوا لهضمى ولا عاشوا لظلمى ولما قالوا انك لحريص متهم اللّهم افتح بيننا وبين قومنا بالحق فانی مهدت مهاد نبوة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ورفعت اعلام دینک و اعلنت منار رسولک فوثبوا على وعالونى ونالوا منى وترونى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لا يحق اخذا ولا على دين مضيا ولا فتنة خشيا</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بعد كلام انما نطق لكم العجماء ذات بيان والخرساء ذات البرهان الا وانى فتحت الاسلام ونصرت الدين وعززت الرسول وبنيت اعلامه واعليت مناره واعلنت اسراره واظهرت اثره وحاله وصفيت الدولة ووطأت للماشي والراكب ثم قد نها صافية على انى مستاثر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ثم قال بعد كلام فسبقا ان لى جميع نهاية الميدان يوم الرهان وما شككت في الحق منذ رايته و هلک قوم رجعوا عنى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بعد كلام فقاتلت حق القتال وصبرت حق الصبر على ان اعر تيما وعديا اتت به تیم وعدی اعم لی دیناتی به ابن عمى وامامي وانما قمت تلك المقامات واحتملت تلك الشدائد وتعرضت للحتوف على ان نصيبي من الاجر موفّر وانى صاحب محمّد وخليفة محمّد امام امته بعده وصاحب رايته في الدنيا والآخرة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اليوم اكشف السريرة عن خفى واجلى الثقذلي عن ظلامة حقى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يا اهل اللب والمعرفة انى مذل مضطهد مظلوم مغصوب مبتور محقور وانهم ابتزوا حقى واستاثروا بميراثى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 بعد كلام يا معشر المهاجرين والانصار اين كانت سبقة تيم و عدى الى سقيفة بني ساعدة خوف الفتنة يوم الانواء اذ تكاثفت الصفوف وتكاثرت الحتوف وتقارعت السيوف ام هلا خشيا فتنة الاسلام يوم عيد وداد اذ شمخ بانفه وطمح ببصره ولم يشفقا على يوم رضوى اذا السهام تطير والمنايا يسير والاسد تزير وهلا بادرا يوم العشيرة اذ الاسنان تصطک والاذان تستک والدروع تهتك وهلا كانت مبادرتهما يوم بدر اذ الارواح فى الصعداء يرتقى والجياد بالصناديد ترتدى والارض من دماء الابطال ترترى ولم لم تشفقتا على الدين يوم بدل الثانية والدعاس يرعب والارواح تشخب والصدور تخضب أو هلا بادرا يوم ذات اللبوث وقد اصطلم السرقب وادلهم الكوكب والعيون تدمع والمنية تلمع والصفاح ترقع</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عدد وقايع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وقرعهما بانهما كانا في النظارة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هذه الدهماء والدهياء ووردت علينا من قريش انا صاحب هذه المشاهد وابو هذه المواقف وابن </w:t>
      </w:r>
    </w:p>
    <w:p>
      <w:pPr>
        <w:pStyle w:val="BookText"/>
        <w:rPr/>
      </w:pPr>
      <w:r>
        <w:rPr>
          <w:rFonts w:ascii="Amiri" w:hAnsi="Amiri" w:eastAsia="Amiri" w:cs="Amiri"/>
          <w:color w:val="111111"/>
          <w:sz w:val="28"/>
          <w:sz w:val="28"/>
          <w:szCs w:val="28"/>
          <w:rtl w:val="true"/>
          <w:lang w:bidi="ar-SA"/>
        </w:rPr>
        <w:t>هذه الافعال الحميدة يا معشر المهاجرين والانصار اني على بصيرة من امرى وثقة من دينى انطلقت الخرساء البيان وفهمت العجماء الفصاحة وابينت العمياء بالبرهان هذا يوم ينفع الصادقين صدقهم قد توافقنا على حدود الحق والباطل اخرجتم من الشبهة الى الحق ومن الشك الى اليقين فسيروا رحمكم الله فمن نكث البيعتين وغلب الهوى عليه فضل وابعدوا رحمكم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اخفى الغدر وطلب الحق من غير اهله فتاه العنوا رحمكم الله من انهزم الهزيمتين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بعد كلام ان قريشا طلبت السعادة فشقيت وطلبت النجاة فهلكت وطلبت الهداية فظلّت ان قريشا قد اضلت اهل دهرها ومن ياتي بعدها من القرون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الناشي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فلم لم یثور وابيدر وقد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قوى القوم اذ بارزوک</w:t>
      </w:r>
    </w:p>
    <w:p>
      <w:pPr>
        <w:pStyle w:val="BookText"/>
        <w:rPr/>
      </w:pPr>
      <w:r>
        <w:rPr>
          <w:rFonts w:ascii="IRNazanin" w:hAnsi="IRNazanin" w:eastAsia="IRNazanin"/>
          <w:color w:val="111111"/>
          <w:sz w:val="28"/>
          <w:sz w:val="28"/>
          <w:szCs w:val="28"/>
          <w:rtl w:val="true"/>
          <w:lang w:bidi="fa-IR"/>
        </w:rPr>
        <w:t>ولم عردوا اذ شحنت العدی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بمهراس احد د ولم نازلوکا</w:t>
      </w:r>
    </w:p>
    <w:p>
      <w:pPr>
        <w:pStyle w:val="BookText"/>
        <w:rPr/>
      </w:pPr>
      <w:r>
        <w:rPr>
          <w:rFonts w:ascii="Amiri" w:hAnsi="Amiri" w:eastAsia="Amiri" w:cs="Amiri"/>
          <w:color w:val="111111"/>
          <w:sz w:val="28"/>
          <w:sz w:val="28"/>
          <w:szCs w:val="28"/>
          <w:rtl w:val="true"/>
          <w:lang w:bidi="ar-SA"/>
        </w:rPr>
        <w:t>ولم اجحموايوم يبلغ و 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ثبت لعمر ولم اسلموكا</w:t>
      </w:r>
    </w:p>
    <w:p>
      <w:pPr>
        <w:pStyle w:val="BookText"/>
        <w:rPr/>
      </w:pPr>
      <w:r>
        <w:rPr>
          <w:rFonts w:ascii="IRNazanin" w:hAnsi="IRNazanin" w:eastAsia="IRNazanin"/>
          <w:color w:val="111111"/>
          <w:sz w:val="28"/>
          <w:sz w:val="28"/>
          <w:szCs w:val="28"/>
          <w:rtl w:val="true"/>
          <w:lang w:bidi="fa-IR"/>
        </w:rPr>
        <w:t xml:space="preserve">لم یوم الخيبر لم يثبتوا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برایة احمد و استركبوكا</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فلاقيب مرحب والعنكبوت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واسيدا يحامون اذ واجهوكا </w:t>
      </w:r>
    </w:p>
    <w:p>
      <w:pPr>
        <w:pStyle w:val="BookText"/>
        <w:rPr/>
      </w:pPr>
      <w:r>
        <w:rPr>
          <w:rFonts w:ascii="IRNazanin" w:hAnsi="IRNazanin" w:eastAsia="IRNazanin"/>
          <w:color w:val="111111"/>
          <w:sz w:val="28"/>
          <w:sz w:val="28"/>
          <w:szCs w:val="28"/>
          <w:rtl w:val="true"/>
          <w:lang w:bidi="fa-IR"/>
        </w:rPr>
        <w:t xml:space="preserve">فانت مقدم فى كل 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فلله درّک لم اخر وكا</w:t>
      </w:r>
    </w:p>
    <w:p>
      <w:pPr>
        <w:pStyle w:val="BookText"/>
        <w:rPr/>
      </w:pPr>
      <w:r>
        <w:rPr>
          <w:rFonts w:ascii="Amiri" w:hAnsi="Amiri" w:eastAsia="Amiri" w:cs="Amiri"/>
          <w:color w:val="111111"/>
          <w:sz w:val="28"/>
          <w:sz w:val="28"/>
          <w:szCs w:val="28"/>
          <w:rtl w:val="true"/>
          <w:lang w:bidi="ar-SA"/>
        </w:rPr>
        <w:t xml:space="preserve">ومن خطبة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بسبعة ايام لما فرغ من جمع القرآن وتاليفه بعد كلام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تقمصها دونى الاشقيان ونازعانى فيما ليس لهما بحق وركباها ضلالة واعتقلاها جهالة لبئس ما وردا ولبئس ما لانفسهما مهدا تيلا عنان في منقلبهما ان يبراء كل واحد من صاحبه يقول لقرينه اذا التقيا يا ليتنى لم اتخذ فلانا خليلا لقد اضلني عن الذكر بعد اذ جائني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مسعود فى قرائته لم اتخذ عمرا خليلا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وفى رواية اهل البيت فلانا هو عمر بن الخطاب لقد اضلنى عن الذكر بعد اذ جائني وكان الشيطان للانسان خذولا</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فانا والله الذكر الذى عنه ضل والسبيل الذى له ابى والايمان الذي به كفر والقرآن الذي اياه هجر والصراط الذى عنه نكب فلان رتعا فى الحطام المنصرم والغرور المنقطع وكانا منه على شفا حفرة من النار لها على شر ورود في اخبث وقود ما لهما من راحة ولا من عذابهما من مندوحة ان القوم لم يزالوا عابدی اصنام وسدنه اوثان يقيمون لها المناسك وينصبون لها العساير يجعلون لها البحيرة والسايبة والوصيلة والحام ويقتسمون لها الازلام قد استحوذ عليهم الشيطان وغمرتهم سوداء الجاهلية فاخرجنا الله تعالى رحمة واطلعنا عليهم رافة نورا لمن اقتبشسه وفضلا لمن تبعه وعزا </w:t>
      </w:r>
    </w:p>
    <w:p>
      <w:pPr>
        <w:pStyle w:val="BookText"/>
        <w:rPr/>
      </w:pPr>
      <w:r>
        <w:rPr>
          <w:rFonts w:ascii="IRNazanin" w:hAnsi="IRNazanin" w:eastAsia="IRNazanin"/>
          <w:color w:val="111111"/>
          <w:sz w:val="28"/>
          <w:sz w:val="28"/>
          <w:szCs w:val="28"/>
          <w:rtl w:val="true"/>
          <w:lang w:bidi="fa-IR"/>
        </w:rPr>
        <w:t xml:space="preserve">بعد الذلة وكثرة بعد القلة فهابتنا القلوب والابصار واذعنت لنا الجبابرة وطواغيتها فاو لجناهم باب الهدى و ادخلناهم باب دار السلام وفلجوا بنا على العالمين وابدت لهم ايام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الصالحين مصل قانت ومعتكف زاهد يظهرون الامانة وياتون المبانة حتى تاذا دعى الله عزوجل نبيه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يكن ذلك الا لمحة من خفقة او مبصر من برقة الى ان رجعوا على الاعقاب وانتكصوا على الادبار وطلبوا الاوتار واظهروا النكايث وردموا الباب وقلبوا الدار وغيروا آثار الرسول ورغبوا عن احكامه وبعدوا عن انواره واستبدلوا بالمستخلف بديلا اتخذوه وكانوا ظالمين وزعموا ان من اختاروا من آل ابی قحافة اولى بمقام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مهاجر ابن ابي قحافة خير من المهاجرين والانصار الا وانها اول شهادة زور رفعت فى الاسلام شهادتهم ان صاحبهم مستخلف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كان من سعد بن عبادة ما كانوا رجعوا عن ذفلك فقالوا ان رسول الله مضى ولم يستخلف وكان رسول الله الطيب المبارک اول مشهود عليه بالزور في الاسلام وعن قليل تجدون غبّ ما يعملون وسيجد التالون غبّ ما اسسه الاولون ولان من كان تبعه وشفا من الاجل ومدد من المنقلب وادراك من الامل فقد امهل الله شدا وعادوا سبغ عليهم نعمة ظاهرة وباطنة وامدهم بالاموال والاعمار فلما بلغوا المدة واستنموا الاكلة اخذهم الله عزوجل ومنهم من اخذهم الصيحة ومنهم من احرقته الظلمة ومنهم من اخذته الرجفة ومتا كان الله ليظلمهم ولكن كانوا انفسهم يظلمون الى آخر كلامه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الموسوى</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دفعت نص رسول الله عن رجل </w:t>
      </w:r>
    </w:p>
    <w:p>
      <w:pPr>
        <w:pStyle w:val="BookText"/>
        <w:rPr/>
      </w:pPr>
      <w:r>
        <w:rPr>
          <w:rFonts w:ascii="IRNazanin" w:hAnsi="IRNazanin" w:eastAsia="IRNazanin"/>
          <w:color w:val="111111"/>
          <w:sz w:val="28"/>
          <w:sz w:val="28"/>
          <w:szCs w:val="28"/>
          <w:rtl w:val="true"/>
          <w:lang w:bidi="fa-IR"/>
        </w:rPr>
        <w:t>بسيفه عند نصر الدین اعراک</w:t>
      </w:r>
    </w:p>
    <w:p>
      <w:pPr>
        <w:pStyle w:val="BookText"/>
        <w:rPr/>
      </w:pPr>
      <w:r>
        <w:rPr>
          <w:rFonts w:ascii="IRNazanin" w:hAnsi="IRNazanin" w:eastAsia="IRNazanin"/>
          <w:color w:val="111111"/>
          <w:sz w:val="28"/>
          <w:sz w:val="28"/>
          <w:szCs w:val="28"/>
          <w:rtl w:val="true"/>
          <w:lang w:bidi="fa-IR"/>
        </w:rPr>
        <w:t xml:space="preserve">اولى لكم ثم اولى غير محسنة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الذي كان في الاسلام اولاک</w:t>
      </w:r>
    </w:p>
    <w:p>
      <w:pPr>
        <w:pStyle w:val="BookText"/>
        <w:rPr/>
      </w:pPr>
      <w:r>
        <w:rPr>
          <w:rFonts w:ascii="IRNazanin" w:hAnsi="IRNazanin" w:eastAsia="IRNazanin"/>
          <w:color w:val="111111"/>
          <w:sz w:val="28"/>
          <w:sz w:val="28"/>
          <w:szCs w:val="28"/>
          <w:rtl w:val="true"/>
          <w:lang w:bidi="fa-IR"/>
        </w:rPr>
        <w:t xml:space="preserve">انکرت مولاک بل مولى الانام ومن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يجل بالفضل عن وصف و ادراک</w:t>
      </w:r>
    </w:p>
    <w:p>
      <w:pPr>
        <w:pStyle w:val="BookText"/>
        <w:rPr/>
      </w:pPr>
      <w:r>
        <w:rPr>
          <w:rFonts w:ascii="IRNazanin" w:hAnsi="IRNazanin" w:eastAsia="IRNazanin"/>
          <w:color w:val="111111"/>
          <w:sz w:val="28"/>
          <w:sz w:val="28"/>
          <w:szCs w:val="28"/>
          <w:rtl w:val="true"/>
          <w:lang w:bidi="fa-IR"/>
        </w:rPr>
        <w:t xml:space="preserve">اخو النبى الذى لم يصيبه صنم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يدنس من جهل باشراک</w:t>
      </w:r>
    </w:p>
    <w:p>
      <w:pPr>
        <w:pStyle w:val="BookText"/>
        <w:rPr/>
      </w:pPr>
      <w:r>
        <w:rPr>
          <w:rFonts w:ascii="IRNazanin" w:hAnsi="IRNazanin" w:eastAsia="IRNazanin"/>
          <w:color w:val="111111"/>
          <w:sz w:val="28"/>
          <w:sz w:val="28"/>
          <w:szCs w:val="28"/>
          <w:rtl w:val="true"/>
          <w:lang w:bidi="fa-IR"/>
        </w:rPr>
        <w:t xml:space="preserve">ولا انثنی خوف قرن عنه يوم وغى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باسل قاتل فی کل فتاک</w:t>
      </w:r>
    </w:p>
    <w:p>
      <w:pPr>
        <w:pStyle w:val="BookText"/>
        <w:rPr/>
      </w:pPr>
      <w:r>
        <w:rPr>
          <w:rFonts w:ascii="IRNazanin" w:hAnsi="IRNazanin" w:eastAsia="IRNazanin"/>
          <w:color w:val="111111"/>
          <w:sz w:val="28"/>
          <w:sz w:val="28"/>
          <w:szCs w:val="28"/>
          <w:rtl w:val="true"/>
          <w:lang w:bidi="fa-IR"/>
        </w:rPr>
        <w:t xml:space="preserve">وقد طلبناک یا تیم هناک وفی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 واحد وسلع ما وجدناک</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 الواقدى فى كتاب الجمل وقد روى غيره من طرق مختلفة ان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بويع خطب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 وباطل ولكل اهل لئن امر بالباطل لقديما فعل ولئن قل الحق لريا </w:t>
      </w:r>
      <w:r>
        <w:rPr>
          <w:rStyle w:val="FootnoteAnchor"/>
          <w:rtl w:val="true"/>
        </w:rPr>
        <w:footnoteReference w:id="372"/>
      </w:r>
      <w:r>
        <w:rPr>
          <w:rFonts w:ascii="Amiri" w:hAnsi="Amiri" w:eastAsia="Amiri" w:cs="Amiri"/>
          <w:color w:val="111111"/>
          <w:sz w:val="28"/>
          <w:sz w:val="28"/>
          <w:szCs w:val="28"/>
          <w:rtl w:val="true"/>
          <w:lang w:bidi="ar-SA"/>
        </w:rPr>
        <w:t xml:space="preserve">ولعل ولقل ما ادبر شيئ فاقبل وانى لاخشى ان تكونوا في فترة وما علينا الا الاجتهاد وقد كانت امور مضت ملتم فيها ميلة كانت عليكم ما كنتم عندى </w:t>
      </w:r>
    </w:p>
    <w:p>
      <w:pPr>
        <w:pStyle w:val="BookText"/>
        <w:rPr/>
      </w:pPr>
      <w:r>
        <w:rPr>
          <w:rFonts w:ascii="Amiri" w:hAnsi="Amiri" w:eastAsia="Amiri" w:cs="Amiri"/>
          <w:color w:val="111111"/>
          <w:sz w:val="28"/>
          <w:sz w:val="28"/>
          <w:szCs w:val="28"/>
          <w:rtl w:val="true"/>
          <w:lang w:bidi="ar-SA"/>
        </w:rPr>
        <w:t>فيها بمحمودين اما انى لو اشاء لقلت عفا الله عما سلف سبق الرجلان وقام الثالث كالغراب تممه فى خبر طويل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انی استعدیک بک علی قریش فانهم قطعوا رحمى وكفروا آبائى واجمعوا على منازعتى حقا كنت اولی به من غیری وقالوا الا ان في الحق ان ناخذه وفى الحق ان نمنعه فاصبر مغموما او مت متاسفا فنظرت فاذا ليس لي معين ولا ذاب ولا مساعد الا اهل بيتى فضننت بهم عن المنية فاغضيت على القذى وجرعت ريقى على الشجى وصبرت على الأذى ووطنت نفسى على كظم الغيظ وما هو امر من الصلقم والم من جر الشفار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كلام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كم اعظى الجفون على القذى واسحي ذيلي على الاذى واقول لعل وعسى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الشقشقية المقمصة اما والله لقد تقمصها ابن ابی قحافة وانه ليعلم ان محلى منها محل القطب من الرحى ينحدر عن السيل ولا يرقى الى الطير فسدلت دونها كشحا وطفقت ارتای بین اصول بید جذاء او اصبر على طخية عميا يهرم فيها الكبير ويشيب فيها الصغير ويكدح مومن حتى يلقى ربه فرايت ان الصبر على ها تا اجحى فصبرت في العين قذى وفى الحلق شجى ارى تراثى نهبا حتى مضى الاول سبيله فادلى بها الى فلان بعده ثم تمثل بقول الاعشى</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شتان ما یومی علی کورها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ويوم حيان اخى جابر </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فيا عجبا بينا هو يستقيلها في حياته اذ عقدها لآخر بعد وفاته فصيرها في حوزة خشناء يغلظ كلمها ويكثر العثار فيها ويقل الاعتذار منها وصاحبها الراكب الصعبة ان انشق لها خرم وان اسلس لها تقحم فهنى الناس لعمر الله يخبط وشماس وتلون واعتراض فصبرت على طول المدة وشدة المحنة حتى مضى لسبيله جعلها في جماعة زعم انى احدهم في الله الشورى متى اعترض الريب في مع الاول منهم حتى صرت اقرن الى هذه النظاير لكننى اسففت اذا سفوا وطرت اذا طاروا فصغى رجل منهم لضعته ومال الآخر لصهره مع هن وهن الى ان قام ثالث القوم نافحا حصينه بين نثيله ومعتلفه وقام معه بنو امية يخضمون مال الله خضم الابل بقلة الربيع الى ان انتكث عليه قتله واجهر عليه عمله وكبت به بطنه فما راعنى الا والناس الى لعرف الضييبع ينسالون على من كل وجه حتى لقد وطى الحسنان وشق عطفای مجتمعين على كربيضة العنهم فلما نهضت بالامر نكثت طايفة ومرقت اخرى وقسط آخرون كانهم لم يسمعوا الله سبحانه يقول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تِلْكَ الدَّارُ الْآخِرَةُ نَجْعَلُها لِلَّذِينَ لا </w:t>
      </w:r>
      <w:r>
        <w:rPr>
          <w:rStyle w:val="FootnoteAnchor"/>
          <w:rtl w:val="true"/>
        </w:rPr>
        <w:footnoteReference w:id="373"/>
      </w:r>
      <w:r>
        <w:rPr>
          <w:rFonts w:ascii="Amiri" w:hAnsi="Amiri" w:eastAsia="Amiri" w:cs="Amiri"/>
          <w:color w:val="111111"/>
          <w:sz w:val="28"/>
          <w:sz w:val="28"/>
          <w:szCs w:val="28"/>
          <w:rtl w:val="true"/>
          <w:lang w:bidi="ar-SA"/>
        </w:rPr>
        <w:t>يُريدُونَ عُلُوًّا فِي الْأَرْضِ وَ لا فَساداً وَ الْعاقِبَةُ لِلْمُتَّقين</w:t>
      </w:r>
      <w:r>
        <w:rPr>
          <w:rFonts w:eastAsia="Amiri" w:cs="Amiri" w:ascii="Amiri" w:hAnsi="Amiri"/>
          <w:color w:val="111111"/>
          <w:sz w:val="28"/>
          <w:szCs w:val="28"/>
          <w:rtl w:val="true"/>
          <w:lang w:bidi="ar-SA"/>
        </w:rPr>
        <w:t xml:space="preserve">) </w:t>
      </w:r>
      <w:r>
        <w:rPr>
          <w:rStyle w:val="FootnoteAnchor"/>
          <w:rtl w:val="true"/>
        </w:rPr>
        <w:footnoteReference w:id="374"/>
      </w:r>
      <w:r>
        <w:rPr>
          <w:rFonts w:ascii="Amiri" w:hAnsi="Amiri" w:eastAsia="Amiri" w:cs="Amiri"/>
          <w:color w:val="111111"/>
          <w:sz w:val="28"/>
          <w:sz w:val="28"/>
          <w:szCs w:val="28"/>
          <w:rtl w:val="true"/>
          <w:lang w:bidi="ar-SA"/>
        </w:rPr>
        <w:t xml:space="preserve">بلى والله قد سمعوها ووعوها ولكنهم حليت الدنيا فى اعينهم وراقهم زبرجها اما والذي فلق الحبة وبراء النسمة لولا حظور الحاظر وقيام الحجة بوجود الناصر وما اخذ الله على العلماء الا يقاروا على كظة </w:t>
      </w:r>
      <w:r>
        <w:rPr>
          <w:rStyle w:val="FootnoteAnchor"/>
          <w:rtl w:val="true"/>
        </w:rPr>
        <w:footnoteReference w:id="375"/>
      </w:r>
      <w:r>
        <w:rPr>
          <w:rFonts w:ascii="Amiri" w:hAnsi="Amiri" w:eastAsia="Amiri" w:cs="Amiri"/>
          <w:color w:val="111111"/>
          <w:sz w:val="28"/>
          <w:sz w:val="28"/>
          <w:szCs w:val="28"/>
          <w:rtl w:val="true"/>
          <w:lang w:bidi="ar-SA"/>
        </w:rPr>
        <w:t>ظالم ولا شعب مظلوم لا لقيت خبلها على غاربها واسقيت اخرها بكاس اولها ولا لقيتم دنياكم هذه عندى ازهد من عفطة عنز</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فنول كتابا فجعل يقراء فلما بلغ من قرائته قال ابن عباس يا امير المؤمنين لو اطردت مقالتك من حيث افضيت قال هیهات یا ابن عباس تلک شقشقة هدرت ثم قرت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الرشيد للنظام بلغنی انک لا تعرف دنیا لقولک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اصبحت جم بلابل الصدر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واتيت منصوبا على عمر</w:t>
      </w:r>
    </w:p>
    <w:p>
      <w:pPr>
        <w:pStyle w:val="BookText"/>
        <w:rPr/>
      </w:pPr>
      <w:r>
        <w:rPr>
          <w:rFonts w:ascii="IRNazanin" w:hAnsi="IRNazanin" w:eastAsia="IRNazanin"/>
          <w:color w:val="111111"/>
          <w:sz w:val="28"/>
          <w:sz w:val="28"/>
          <w:szCs w:val="28"/>
          <w:rtl w:val="true"/>
          <w:lang w:bidi="fa-IR"/>
        </w:rPr>
        <w:t xml:space="preserve">ان بحت ضاع دمی 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اسكت يضيق بذلكم صبرى</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فالبيت الثالث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فما اتاه الي ابى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زفروا صاحبه ابی بکر</w:t>
      </w:r>
    </w:p>
    <w:p>
      <w:pPr>
        <w:pStyle w:val="BookText"/>
        <w:rPr/>
      </w:pPr>
      <w:r>
        <w:rPr>
          <w:rFonts w:ascii="IRNazanin" w:hAnsi="IRNazanin" w:eastAsia="IRNazanin"/>
          <w:color w:val="111111"/>
          <w:sz w:val="28"/>
          <w:sz w:val="28"/>
          <w:szCs w:val="28"/>
          <w:rtl w:val="true"/>
          <w:lang w:bidi="fa-IR"/>
        </w:rPr>
        <w:t>فقال الرشيد بعد کلام کثیر دعوناک لنستنيئك من الزندقة فاراك قد ادخلتنا في الرفض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المعريّ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وهى الدنيا تراها ابدا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زمرا را واردة اثر زمر</w:t>
      </w:r>
    </w:p>
    <w:p>
      <w:pPr>
        <w:pStyle w:val="BookText"/>
        <w:rPr/>
      </w:pPr>
      <w:r>
        <w:rPr>
          <w:rFonts w:ascii="Amiri" w:hAnsi="Amiri" w:eastAsia="Amiri" w:cs="Amiri"/>
          <w:color w:val="111111"/>
          <w:sz w:val="28"/>
          <w:sz w:val="28"/>
          <w:szCs w:val="28"/>
          <w:rtl w:val="true"/>
          <w:lang w:bidi="ar-SA"/>
        </w:rPr>
        <w:t xml:space="preserve">يا ابا السبطين لا تحفل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أعتيق ساد فيها او زفر</w:t>
      </w:r>
    </w:p>
    <w:p>
      <w:pPr>
        <w:pStyle w:val="BookText"/>
        <w:rPr/>
      </w:pPr>
      <w:r>
        <w:rPr>
          <w:rFonts w:ascii="IRNazanin" w:hAnsi="IRNazanin" w:eastAsia="IRNazanin"/>
          <w:color w:val="111111"/>
          <w:sz w:val="28"/>
          <w:sz w:val="28"/>
          <w:szCs w:val="28"/>
          <w:rtl w:val="true"/>
          <w:lang w:bidi="fa-IR"/>
        </w:rPr>
        <w:t>ابو الفوارس</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رمت تشرب من رحيق الكوثر </w:t>
      </w:r>
    </w:p>
    <w:p>
      <w:pPr>
        <w:pStyle w:val="BookText"/>
        <w:rPr/>
      </w:pPr>
      <w:r>
        <w:rPr>
          <w:rFonts w:ascii="IRNazanin" w:hAnsi="IRNazanin" w:eastAsia="IRNazanin"/>
          <w:color w:val="111111"/>
          <w:sz w:val="28"/>
          <w:sz w:val="28"/>
          <w:szCs w:val="28"/>
          <w:rtl w:val="true"/>
          <w:lang w:bidi="fa-IR"/>
        </w:rPr>
        <w:t>فاخلص یقینک في ولاية حيدر</w:t>
      </w:r>
    </w:p>
    <w:p>
      <w:pPr>
        <w:pStyle w:val="BookText"/>
        <w:rPr/>
      </w:pPr>
      <w:r>
        <w:rPr>
          <w:rFonts w:ascii="IRNazanin" w:hAnsi="IRNazanin" w:eastAsia="IRNazanin"/>
          <w:color w:val="111111"/>
          <w:sz w:val="28"/>
          <w:sz w:val="28"/>
          <w:szCs w:val="28"/>
          <w:rtl w:val="true"/>
          <w:lang w:bidi="fa-IR"/>
        </w:rPr>
        <w:t xml:space="preserve">وابراء فما عقد الولا الا البرا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شیخ تیم من عصابة حبتر</w:t>
      </w:r>
    </w:p>
    <w:p>
      <w:pPr>
        <w:pStyle w:val="BookText"/>
        <w:rPr/>
      </w:pPr>
      <w:r>
        <w:rPr>
          <w:rFonts w:ascii="IRNazanin" w:hAnsi="IRNazanin" w:eastAsia="IRNazanin"/>
          <w:color w:val="111111"/>
          <w:sz w:val="28"/>
          <w:sz w:val="28"/>
          <w:szCs w:val="28"/>
          <w:rtl w:val="true"/>
          <w:lang w:bidi="fa-IR"/>
        </w:rPr>
        <w:t xml:space="preserve">ودع الصهاكى الزنيم ونعثلا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عنی ابن عفان الغوى المفترى</w:t>
      </w:r>
    </w:p>
    <w:p>
      <w:pPr>
        <w:pStyle w:val="BookText"/>
        <w:rPr/>
      </w:pPr>
      <w:r>
        <w:rPr>
          <w:rFonts w:ascii="Amiri" w:hAnsi="Amiri" w:eastAsia="Amiri" w:cs="Amiri"/>
          <w:color w:val="111111"/>
          <w:sz w:val="28"/>
          <w:sz w:val="28"/>
          <w:szCs w:val="28"/>
          <w:rtl w:val="true"/>
          <w:lang w:bidi="ar-SA"/>
        </w:rPr>
        <w:t xml:space="preserve">غيروا سبل الرشاد وبدلوا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الهداية بالشنيع المنكر</w:t>
      </w:r>
    </w:p>
    <w:p>
      <w:pPr>
        <w:pStyle w:val="BookText"/>
        <w:rPr/>
      </w:pPr>
      <w:r>
        <w:rPr>
          <w:rFonts w:ascii="Amiri" w:hAnsi="Amiri" w:eastAsia="Amiri" w:cs="Amiri"/>
          <w:color w:val="111111"/>
          <w:sz w:val="28"/>
          <w:sz w:val="28"/>
          <w:szCs w:val="28"/>
          <w:rtl w:val="true"/>
          <w:lang w:bidi="ar-SA"/>
        </w:rPr>
        <w:t xml:space="preserve">جحدوا عليا حقه وتقدموا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ظلا عليه ولم يكن بموخر</w:t>
      </w:r>
    </w:p>
    <w:p>
      <w:pPr>
        <w:pStyle w:val="BookText"/>
        <w:rPr/>
      </w:pPr>
      <w:r>
        <w:rPr>
          <w:rFonts w:ascii="Amiri" w:hAnsi="Amiri" w:eastAsia="Amiri" w:cs="Amiri"/>
          <w:color w:val="111111"/>
          <w:sz w:val="28"/>
          <w:sz w:val="28"/>
          <w:szCs w:val="28"/>
          <w:rtl w:val="true"/>
          <w:lang w:bidi="ar-SA"/>
        </w:rPr>
        <w:t xml:space="preserve">يا من تقدم حبترا بضلالة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لا يقدم يوم بدر وخيبر</w:t>
      </w:r>
    </w:p>
    <w:p>
      <w:pPr>
        <w:pStyle w:val="BookText"/>
        <w:rPr/>
      </w:pPr>
      <w:r>
        <w:rPr>
          <w:rFonts w:ascii="IRNazanin" w:hAnsi="IRNazanin" w:eastAsia="IRNazanin"/>
          <w:color w:val="111111"/>
          <w:sz w:val="28"/>
          <w:sz w:val="28"/>
          <w:szCs w:val="28"/>
          <w:rtl w:val="true"/>
          <w:lang w:bidi="fa-IR"/>
        </w:rPr>
        <w:t xml:space="preserve">فی ای قوم قدموا لملمة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فيقدمون لذاك فوق المنبر</w:t>
      </w:r>
    </w:p>
    <w:p>
      <w:pPr>
        <w:pStyle w:val="BookText"/>
        <w:rPr/>
      </w:pPr>
      <w:r>
        <w:rPr>
          <w:rFonts w:ascii="IRNazanin" w:hAnsi="IRNazanin" w:eastAsia="IRNazanin"/>
          <w:color w:val="111111"/>
          <w:sz w:val="28"/>
          <w:sz w:val="28"/>
          <w:szCs w:val="28"/>
          <w:rtl w:val="true"/>
          <w:lang w:bidi="fa-IR"/>
        </w:rPr>
        <w:t xml:space="preserve">بالله لا ارضی اقایس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 بشسع من نعيلة قنبر</w:t>
      </w:r>
    </w:p>
    <w:p>
      <w:pPr>
        <w:pStyle w:val="BookText"/>
        <w:rPr/>
      </w:pPr>
      <w:r>
        <w:rPr>
          <w:rFonts w:ascii="Amiri" w:hAnsi="Amiri" w:eastAsia="Amiri" w:cs="Amiri"/>
          <w:color w:val="111111"/>
          <w:sz w:val="28"/>
          <w:sz w:val="28"/>
          <w:szCs w:val="28"/>
          <w:rtl w:val="true"/>
          <w:lang w:bidi="ar-SA"/>
        </w:rPr>
        <w:t xml:space="preserve">من يعبد الاصنام ليس بواجب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 نقاس بمن لها بمكسر</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آل طه حبكم لى خية </w:t>
      </w:r>
    </w:p>
    <w:p>
      <w:pPr>
        <w:pStyle w:val="BookText"/>
        <w:rPr/>
      </w:pPr>
      <w:r>
        <w:rPr>
          <w:rFonts w:ascii="Amiri" w:hAnsi="Amiri" w:eastAsia="Amiri" w:cs="Amiri"/>
          <w:color w:val="111111"/>
          <w:sz w:val="28"/>
          <w:sz w:val="28"/>
          <w:szCs w:val="28"/>
          <w:rtl w:val="true"/>
          <w:lang w:bidi="ar-SA"/>
        </w:rPr>
        <w:t>يوم المعاد من الجحيم المسعر</w:t>
      </w:r>
    </w:p>
    <w:p>
      <w:pPr>
        <w:pStyle w:val="BookText"/>
        <w:rPr/>
      </w:pPr>
      <w:r>
        <w:rPr>
          <w:rFonts w:ascii="Amiri" w:hAnsi="Amiri" w:eastAsia="Amiri" w:cs="Amiri"/>
          <w:color w:val="111111"/>
          <w:sz w:val="28"/>
          <w:sz w:val="28"/>
          <w:szCs w:val="28"/>
          <w:rtl w:val="true"/>
          <w:lang w:bidi="ar-SA"/>
        </w:rPr>
        <w:t>البشنوي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انکرتم حق الوصى جهالة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ونصبتم للامر كل </w:t>
      </w:r>
      <w:r>
        <w:rPr>
          <w:rStyle w:val="FootnoteAnchor"/>
          <w:rtl w:val="true"/>
        </w:rPr>
        <w:footnoteReference w:id="376"/>
      </w:r>
      <w:r>
        <w:rPr>
          <w:rFonts w:ascii="IRNazanin" w:hAnsi="IRNazanin" w:eastAsia="IRNazanin"/>
          <w:color w:val="111111"/>
          <w:sz w:val="28"/>
          <w:sz w:val="28"/>
          <w:szCs w:val="28"/>
          <w:rtl w:val="true"/>
          <w:lang w:bidi="fa-IR"/>
        </w:rPr>
        <w:t>معلم</w:t>
      </w:r>
    </w:p>
    <w:p>
      <w:pPr>
        <w:pStyle w:val="BookText"/>
        <w:rPr/>
      </w:pPr>
      <w:r>
        <w:rPr>
          <w:rFonts w:ascii="IRNazanin" w:hAnsi="IRNazanin" w:eastAsia="IRNazanin"/>
          <w:color w:val="111111"/>
          <w:sz w:val="28"/>
          <w:sz w:val="28"/>
          <w:szCs w:val="28"/>
          <w:rtl w:val="true"/>
          <w:lang w:bidi="fa-IR"/>
        </w:rPr>
        <w:t xml:space="preserve">عوجتم بالجهل غير معوج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واقمت بالغى غیرمقوم</w:t>
      </w:r>
    </w:p>
    <w:p>
      <w:pPr>
        <w:pStyle w:val="BookText"/>
        <w:rPr/>
      </w:pPr>
      <w:r>
        <w:rPr>
          <w:rFonts w:ascii="Amiri" w:hAnsi="Amiri" w:eastAsia="Amiri" w:cs="Amiri"/>
          <w:color w:val="111111"/>
          <w:sz w:val="28"/>
          <w:sz w:val="28"/>
          <w:szCs w:val="28"/>
          <w:rtl w:val="true"/>
          <w:lang w:bidi="ar-SA"/>
        </w:rPr>
        <w:t xml:space="preserve">صبرتم بعد الثلاثة 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خامسا خمسة كالانحم</w:t>
      </w:r>
    </w:p>
    <w:p>
      <w:pPr>
        <w:pStyle w:val="BookText"/>
        <w:rPr/>
      </w:pPr>
      <w:r>
        <w:rPr>
          <w:rFonts w:ascii="IRNazanin" w:hAnsi="IRNazanin" w:eastAsia="IRNazanin"/>
          <w:color w:val="111111"/>
          <w:sz w:val="28"/>
          <w:sz w:val="28"/>
          <w:szCs w:val="28"/>
          <w:rtl w:val="true"/>
          <w:lang w:bidi="fa-IR"/>
        </w:rPr>
        <w:t>ابوالقاسم بن</w:t>
      </w:r>
      <w:r>
        <w:rPr>
          <w:rFonts w:eastAsia="IRNazanin" w:cs="IRNazanin"/>
          <w:color w:val="111111"/>
          <w:sz w:val="28"/>
          <w:szCs w:val="28"/>
          <w:rtl w:val="true"/>
          <w:lang w:bidi="fa-IR"/>
        </w:rPr>
        <w:t xml:space="preserve">....... </w:t>
      </w:r>
      <w:r>
        <w:rPr>
          <w:rStyle w:val="FootnoteAnchor"/>
          <w:rtl w:val="true"/>
        </w:rPr>
        <w:footnoteReference w:id="377"/>
      </w:r>
    </w:p>
    <w:p>
      <w:pPr>
        <w:pStyle w:val="BookText"/>
        <w:rPr/>
      </w:pPr>
      <w:r>
        <w:rPr>
          <w:rFonts w:ascii="IRNazanin" w:hAnsi="IRNazanin" w:eastAsia="IRNazanin"/>
          <w:color w:val="111111"/>
          <w:sz w:val="28"/>
          <w:sz w:val="28"/>
          <w:szCs w:val="28"/>
          <w:rtl w:val="true"/>
          <w:lang w:bidi="fa-IR"/>
        </w:rPr>
        <w:t xml:space="preserve">ابنی لوی ابن فضل قديمكم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ابن حلم كالجبال رصين</w:t>
      </w:r>
    </w:p>
    <w:p>
      <w:pPr>
        <w:pStyle w:val="BookText"/>
        <w:rPr/>
      </w:pPr>
      <w:r>
        <w:rPr>
          <w:rFonts w:ascii="IRNazanin" w:hAnsi="IRNazanin" w:eastAsia="IRNazanin"/>
          <w:color w:val="111111"/>
          <w:sz w:val="28"/>
          <w:sz w:val="28"/>
          <w:szCs w:val="28"/>
          <w:rtl w:val="true"/>
          <w:lang w:bidi="fa-IR"/>
        </w:rPr>
        <w:t xml:space="preserve">نازعتم حق الوصی ودنه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جرم محجر مانع وحجون</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فاضلتموه على الخلافة بالتي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اردت وفيكم حدّها المسنون </w:t>
      </w:r>
      <w:bookmarkStart w:id="65" w:name="pg15899_217421"/>
    </w:p>
    <w:p>
      <w:pPr>
        <w:pStyle w:val="BookText"/>
        <w:rPr/>
      </w:pPr>
      <w:bookmarkEnd w:id="65"/>
      <w:r>
        <w:rPr>
          <w:rFonts w:ascii="Amiri" w:hAnsi="Amiri" w:eastAsia="Amiri" w:cs="Amiri"/>
          <w:color w:val="111111"/>
          <w:sz w:val="28"/>
          <w:sz w:val="28"/>
          <w:szCs w:val="28"/>
          <w:rtl w:val="true"/>
          <w:lang w:bidi="ar-SA"/>
        </w:rPr>
        <w:t xml:space="preserve">حرفتموها عن ابى السبطين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زيغ وليس من الهجان هجين</w:t>
      </w:r>
    </w:p>
    <w:p>
      <w:pPr>
        <w:pStyle w:val="BookText"/>
        <w:rPr/>
      </w:pPr>
      <w:r>
        <w:rPr>
          <w:rFonts w:ascii="Amiri" w:hAnsi="Amiri" w:eastAsia="Amiri" w:cs="Amiri"/>
          <w:color w:val="111111"/>
          <w:sz w:val="28"/>
          <w:sz w:val="28"/>
          <w:szCs w:val="28"/>
          <w:rtl w:val="true"/>
          <w:lang w:bidi="ar-SA"/>
        </w:rPr>
        <w:t xml:space="preserve">لو يتقون الله لم يطمح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طزرف ولم يشمخ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 عرنين</w:t>
      </w:r>
    </w:p>
    <w:p>
      <w:pPr>
        <w:pStyle w:val="BookText"/>
        <w:rPr/>
      </w:pPr>
      <w:r>
        <w:rPr>
          <w:rFonts w:ascii="Amiri" w:hAnsi="Amiri" w:eastAsia="Amiri" w:cs="Amiri"/>
          <w:color w:val="111111"/>
          <w:sz w:val="28"/>
          <w:sz w:val="28"/>
          <w:szCs w:val="28"/>
          <w:rtl w:val="true"/>
          <w:lang w:bidi="ar-SA"/>
        </w:rPr>
        <w:t xml:space="preserve">لكنكم كنتم كاهل العجل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يحفظ لموسى منهم هارون</w:t>
      </w:r>
    </w:p>
    <w:p>
      <w:pPr>
        <w:pStyle w:val="BookText"/>
        <w:rPr/>
      </w:pPr>
      <w:r>
        <w:rPr>
          <w:rFonts w:ascii="Amiri" w:hAnsi="Amiri" w:eastAsia="Amiri" w:cs="Amiri"/>
          <w:color w:val="111111"/>
          <w:sz w:val="28"/>
          <w:sz w:val="28"/>
          <w:szCs w:val="28"/>
          <w:rtl w:val="true"/>
          <w:lang w:bidi="ar-SA"/>
        </w:rPr>
        <w:t xml:space="preserve">ماذا تريد من الكتاب نواصب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ولوا طنونا دونها وبطون</w:t>
      </w:r>
    </w:p>
    <w:p>
      <w:pPr>
        <w:pStyle w:val="BookText"/>
        <w:rPr/>
      </w:pPr>
      <w:r>
        <w:rPr>
          <w:rFonts w:ascii="IRNazanin" w:hAnsi="IRNazanin" w:eastAsia="IRNazanin"/>
          <w:color w:val="111111"/>
          <w:sz w:val="28"/>
          <w:sz w:val="28"/>
          <w:szCs w:val="28"/>
          <w:rtl w:val="true"/>
          <w:lang w:bidi="fa-IR"/>
        </w:rPr>
        <w:t xml:space="preserve">هی بغية اظللتموها فارجعوا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آل ياسين قوت ياسين</w:t>
      </w:r>
    </w:p>
    <w:p>
      <w:pPr>
        <w:pStyle w:val="BookText"/>
        <w:rPr/>
      </w:pPr>
      <w:r>
        <w:rPr>
          <w:rFonts w:ascii="Amiri" w:hAnsi="Amiri" w:eastAsia="Amiri" w:cs="Amiri"/>
          <w:color w:val="111111"/>
          <w:sz w:val="28"/>
          <w:sz w:val="28"/>
          <w:szCs w:val="28"/>
          <w:rtl w:val="true"/>
          <w:lang w:bidi="ar-SA"/>
        </w:rPr>
        <w:t xml:space="preserve">ردوا عليهم حكمهم فعليهم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البيان وفيهم التبيين</w:t>
      </w:r>
    </w:p>
    <w:p>
      <w:pPr>
        <w:pStyle w:val="Heading2"/>
        <w:numPr>
          <w:ilvl w:val="1"/>
          <w:numId w:val="1"/>
        </w:numPr>
        <w:rPr/>
      </w:pPr>
      <w:bookmarkStart w:id="66" w:name="__RefHeading___Toc15475020_2142443653"/>
      <w:bookmarkStart w:id="67" w:name="_Toc23"/>
      <w:bookmarkEnd w:id="66"/>
      <w:r>
        <w:rPr>
          <w:rtl w:val="true"/>
        </w:rPr>
        <w:t xml:space="preserve">فصل في شكاية الزهراء </w:t>
      </w:r>
      <w:r>
        <w:rPr>
          <w:rtl w:val="true"/>
        </w:rPr>
        <w:t>(</w:t>
      </w:r>
      <w:r>
        <w:rPr>
          <w:rtl w:val="true"/>
        </w:rPr>
        <w:t>عَلَيها السَّلَامُ</w:t>
      </w:r>
      <w:r>
        <w:rPr>
          <w:rtl w:val="true"/>
        </w:rPr>
        <w:t>)</w:t>
      </w:r>
      <w:bookmarkEnd w:id="67"/>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الَّذِي يُكَذِّبُ بِالدِّين</w:t>
      </w:r>
      <w:r>
        <w:rPr>
          <w:rStyle w:val="FootnoteAnchor"/>
          <w:rtl w:val="true"/>
        </w:rPr>
        <w:footnoteReference w:id="378"/>
      </w:r>
      <w:r>
        <w:rPr>
          <w:rFonts w:ascii="Amiri" w:hAnsi="Amiri" w:eastAsia="Amiri" w:cs="Amiri"/>
          <w:color w:val="111111"/>
          <w:sz w:val="28"/>
          <w:sz w:val="28"/>
          <w:szCs w:val="28"/>
          <w:rtl w:val="true"/>
          <w:lang w:bidi="ar-SA"/>
        </w:rPr>
        <w:t>قال يعنى المكذب بالحساب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فَذلِكَ الَّذِي يَدُعُ الْيَتيم</w:t>
      </w:r>
      <w:r>
        <w:rPr>
          <w:rStyle w:val="FootnoteAnchor"/>
          <w:rtl w:val="true"/>
        </w:rPr>
        <w:footnoteReference w:id="379"/>
      </w:r>
      <w:r>
        <w:rPr>
          <w:rFonts w:ascii="Amiri" w:hAnsi="Amiri" w:eastAsia="Amiri" w:cs="Amiri"/>
          <w:color w:val="111111"/>
          <w:sz w:val="28"/>
          <w:sz w:val="28"/>
          <w:szCs w:val="28"/>
          <w:rtl w:val="true"/>
          <w:lang w:bidi="ar-SA"/>
        </w:rPr>
        <w:t xml:space="preserve">قال هو عتيق وابن صهاک من منعهما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فَوَيْلٌ لِلْمُصَلِّينَ الَّذِينَ هُمْ عَنْ صَلاتِهِم ساهُون</w:t>
      </w:r>
      <w:r>
        <w:rPr>
          <w:rStyle w:val="FootnoteAnchor"/>
          <w:rtl w:val="true"/>
        </w:rPr>
        <w:footnoteReference w:id="380"/>
      </w:r>
      <w:r>
        <w:rPr>
          <w:rFonts w:ascii="IRNazanin" w:hAnsi="IRNazanin" w:eastAsia="IRNazanin"/>
          <w:color w:val="111111"/>
          <w:sz w:val="28"/>
          <w:sz w:val="28"/>
          <w:szCs w:val="28"/>
          <w:rtl w:val="true"/>
          <w:lang w:bidi="fa-IR"/>
        </w:rPr>
        <w:t>هو عتيق وابن صهاک و من تبعهما على ظلمهما آل محمّد حقوقهم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ام سلمة على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لها كيف اصبحت عن ليلتك يا بنت رسول الله؟ قالت اصبحت بين كمد وكرب فقد النبى وظلم الوصى هتك والله الذي من حجته فاصبحت امامته مقتصة على عغير ما شرعه الله فى التنزيل وسنّها النبي في التاويل ولكنها احقاد بدر وتراث احد كانت عليها قلوب النفاق مكتمنة لامكان الوثبات فلما استهدف لها ارسلت علينا شئابيب الآثار من مخيلة الشقاق فتقطع وتر الايمان من قسى صدورها فليس ما وعد الله على حفظ الرسالة وكفالة المومنين احرزوا عايدتهم غرور الدنيا بعد انتصاب ممن فتک بآبائهم في مواطن الكرب ومنازل الشهادات</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تكلمت مع الاقلمعاشر المسلمين المسرعة الى قيل الباطل المغتصب على الفعل الخاسر افلا يتدبرون القرآن أم على قلوبهم اقفالها كلا بل ران على قلوبهم يتتابع سيئاتكم فاخذ بسمعكم وابصاركم ولبئس ما تاولتم وساء ما به اشرتم وشرّ ما به اعتصمتم لتجدن والله محملها ثقيلا وغيها وبيلا اذا كشف لكم الغطاء وبان ورائكم الصراط وبدالكم من ربكم ما لم تكونوا تحسبون وخبر هنالك المبطلون</w:t>
      </w:r>
      <w:r>
        <w:rPr>
          <w:rFonts w:eastAsia="Amiri" w:cs="Amiri" w:ascii="Amiri" w:hAnsi="Amiri"/>
          <w:color w:val="111111"/>
          <w:sz w:val="28"/>
          <w:szCs w:val="28"/>
          <w:rtl w:val="true"/>
          <w:lang w:bidi="ar-SA"/>
        </w:rPr>
        <w:t xml:space="preserve">. </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معاشر الفتية واعضاد التقية وانصار الدين والملة وحصنة الاسلام ما هذه الغميرة فى حقى والاعراض عن ظلامتى اما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المرء يحفظ فى ولده لسرعان ما احدثتم وعجلان ذا اهالة ولكم بما حاورت طاقة القولون مات محمّد فخطب لعمرى جليل استوسع وهئه واستنهر فتقه واظلمت لديكم والله الارض وتكردت الصفوة واجلبت القرحة وتفرحت السلعة والتابت خيرة الله وخشعت الجبال واكدت الآمال ووضع الحريم واديلت المتحرمة هي والله المصيبة الكبرى والنازلة العظمى لا مثلها نازلة ولا بايقة عاجلة اعلن بها كتاب الله في افنيتكم ممساكم ومصبحكم هتافا وصراخا وتلاوة والحانا ولقبله ما حلت بانبياء الله ورسله وَ ما محمّد إِلا رَسُولٌ قَدْ خَلَتْ مِنْ قَبْلِهِ الرُّسُلُ أَفَإِنْ ماتَ أَوْ قُتِلَ انْقَلَبْتُمْ عَلَى أَعْقابِكُمْ وَ مَنْ يَنْقَلِبْ عَلى عَقِبَيْهِ فَلَنْ يَضُرَّ اللَّهَ شَيْئاً وَ سَيَجْزِي وَ سَيَجْزِي اللَّهُ الشَّاكِرِينَ</w:t>
      </w:r>
      <w:r>
        <w:rPr>
          <w:rStyle w:val="FootnoteAnchor"/>
          <w:rtl w:val="true"/>
        </w:rPr>
        <w:footnoteReference w:id="381"/>
      </w:r>
      <w:r>
        <w:rPr>
          <w:rFonts w:ascii="Amiri" w:hAnsi="Amiri" w:eastAsia="Amiri" w:cs="Amiri"/>
          <w:color w:val="111111"/>
          <w:sz w:val="28"/>
          <w:sz w:val="28"/>
          <w:szCs w:val="28"/>
          <w:rtl w:val="true"/>
          <w:lang w:bidi="ar-SA"/>
        </w:rPr>
        <w:t xml:space="preserve">ابنى قبيلة اهضم تراث ابيه وانتم بمرآئ ومسمع تلبسكم الدعوة وتشملكم الحيرة وفيكم العدة والعدد ولكم الدار والجنن تقرع صحبتى اذانكم فلا تجيبون وتسمعون صختي فلا تغيثون وانتم نخبة الله التى انتخب وخيرته التي انتحل لنها اهل البيت فنابذتم العرب وناجزتم اليهم وكافحتم الامم ولا نبرح وتبرحون نامركم وتامرون حتى دارت لنا بكم رحى الاسلام و در حلب البلاد وهدءات دعوة الهرج وسكنت فورة السراب وطفيت جمرة الكفر وقرّ نفار الحق واستوثق نظام الدين فاني حرتم بعد </w:t>
      </w:r>
    </w:p>
    <w:p>
      <w:pPr>
        <w:pStyle w:val="BookText"/>
        <w:rPr/>
      </w:pPr>
      <w:r>
        <w:rPr>
          <w:rFonts w:ascii="Amiri" w:hAnsi="Amiri" w:eastAsia="Amiri" w:cs="Amiri"/>
          <w:color w:val="111111"/>
          <w:sz w:val="28"/>
          <w:sz w:val="28"/>
          <w:szCs w:val="28"/>
          <w:rtl w:val="true"/>
          <w:lang w:bidi="ar-SA"/>
        </w:rPr>
        <w:t>الغضد وكلفتم بالدعة وحججتم بالذى وعيتم فان تَکفُرُوا أَنْتُمْ وَ مَنْ فِي الْأَرْضِ جَمِيعاً فَإِنَّ اللَّهَ لَغَنِيٌّ حَمِيدٌ</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وقد قلت الذي قلت عن عرفة منى بالخلة خامرتكم ولكنها فيضة النفس وهيظة العظم وكضة الصدر ونفثة الغيظ وحوز العناء ومعذرة الحجة فدونكموها فاحتقنوها دبرة الظهر نقية الحف باقية العار موسومة الشنار موصولة بنار الله الموقدة التي تطلع على الافئدة والحاكم الواحد الاحد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عطفت على قبر ابيها وانشأت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ماذا على من شتم تربة احمد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لا يشم مدى الزمان غواليا</w:t>
      </w:r>
    </w:p>
    <w:p>
      <w:pPr>
        <w:pStyle w:val="BookText"/>
        <w:rPr/>
      </w:pPr>
      <w:r>
        <w:rPr>
          <w:rFonts w:ascii="Amiri" w:hAnsi="Amiri" w:eastAsia="Amiri" w:cs="Amiri"/>
          <w:color w:val="111111"/>
          <w:sz w:val="28"/>
          <w:sz w:val="28"/>
          <w:szCs w:val="28"/>
          <w:rtl w:val="true"/>
          <w:lang w:bidi="ar-SA"/>
        </w:rPr>
        <w:t>صبت على مصائب لوانها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صبت على الايام صرن لياليا</w:t>
      </w:r>
    </w:p>
    <w:p>
      <w:pPr>
        <w:pStyle w:val="BookText"/>
        <w:rPr/>
      </w:pPr>
      <w:r>
        <w:rPr>
          <w:rFonts w:ascii="IRNazanin" w:hAnsi="IRNazanin" w:eastAsia="IRNazanin"/>
          <w:color w:val="111111"/>
          <w:sz w:val="28"/>
          <w:sz w:val="28"/>
          <w:szCs w:val="28"/>
          <w:rtl w:val="true"/>
          <w:lang w:bidi="fa-IR"/>
        </w:rPr>
        <w:t>فلما انصرفت من عنده قال الاول للثاني تربت يداك لو تركتنى رفعت الخرق وتلاقيت الفتق الم يكن ذلك بنا احق فقال قد كان في ذلك ضعف لشانک و توهین لخلافتک ما اشفقت الا علیک</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الاول ثكلتك امك انها بضعة محمّد وقد علم الناس ما دعونا اليه وما نحن لها عليه من الغدر قل هل هى الا غمرة انجلت وساعة انقضت وكأن ما قد فات لم يكن </w:t>
      </w:r>
    </w:p>
    <w:p>
      <w:pPr>
        <w:pStyle w:val="BookText"/>
        <w:rPr/>
      </w:pPr>
      <w:r>
        <w:rPr>
          <w:rFonts w:ascii="Amiri" w:hAnsi="Amiri" w:eastAsia="Amiri" w:cs="Amiri"/>
          <w:color w:val="111111"/>
          <w:sz w:val="28"/>
          <w:sz w:val="28"/>
          <w:szCs w:val="28"/>
          <w:rtl w:val="true"/>
          <w:lang w:bidi="ar-SA"/>
        </w:rPr>
        <w:t>في كلام حتى قال قلدوني ما يكون من ذلك قال فضرب ابوبكر يده على كتف عمر فقال رب كربة فرجتها يا عمر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ابن شاذان ابوالحسن القمى بالاسناد عن ابان بن تغلب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لما انصرفت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عند ابي بكر اقبلت على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له يا ابن ابی طالب اشتملت مشيمة الجبن وقعدت حجرة الظنين وقصدت قادمة الاجذل فخاتک ریش الاعزل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ابن ابي قحافة قد ابتزنى نخيلة ابى وبليغة ابنى والله لقد اجد في ظلامي والد في خصامي حتى منعتنى فبيله والمهاجرة وصلها وغضت الجماعة دونى طرفها فلا مانع ولا دافع خرجت والله كاظمة وعدت راغمة ليتنى ولا خيار لي مت قبل ذلّتي وتوفيت قبل منيتى عذیری فیک الله حاميا ومنك عاديا ويلاه في كل شاررق ويلاه مات المعتمد ووهن العضد شكواى الى ربى وعدواى الى ابى اللّهم انت اشد قوة فاجابها اميرالمؤمنین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ویل لک بل الويل لشانیک نهنهی غربک بانت الصفوة ويقية النبوة فوالله ما ونيت فى دينى ولا اخطات مقدورى فان كنت تزر اين البلغة فرزقک مضمون ولعیلتک مامون و ما اعد لك خير مما قطع عنك فاحتسبی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حسبی الله ونعم الوكيل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كلام لها صلوات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تسرون حسوا في ارتعاء وتمشون لاهله وولده في الضراء ونصبر منک علی مثل جز المدى وحفر السنان في الحشا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انشائها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انا فقدناک فقد الارض وابلها </w:t>
      </w:r>
    </w:p>
    <w:p>
      <w:pPr>
        <w:pStyle w:val="BookText"/>
        <w:rPr/>
      </w:pPr>
      <w:r>
        <w:rPr>
          <w:rFonts w:ascii="Amiri" w:hAnsi="Amiri" w:eastAsia="Amiri" w:cs="Amiri"/>
          <w:color w:val="111111"/>
          <w:sz w:val="28"/>
          <w:sz w:val="28"/>
          <w:szCs w:val="28"/>
          <w:rtl w:val="true"/>
          <w:lang w:bidi="ar-SA"/>
        </w:rPr>
        <w:t>فاختل قومك فاشهدهم ولا تغب</w:t>
      </w:r>
    </w:p>
    <w:p>
      <w:pPr>
        <w:pStyle w:val="BookText"/>
        <w:rPr/>
      </w:pPr>
      <w:r>
        <w:rPr>
          <w:rFonts w:ascii="IRNazanin" w:hAnsi="IRNazanin" w:eastAsia="IRNazanin"/>
          <w:color w:val="111111"/>
          <w:sz w:val="28"/>
          <w:sz w:val="28"/>
          <w:szCs w:val="28"/>
          <w:rtl w:val="true"/>
          <w:lang w:bidi="fa-IR"/>
        </w:rPr>
        <w:t xml:space="preserve">قد کان بعدک انباء وهنبثة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كنت شاهدها لم تكثر الخطب</w:t>
      </w:r>
    </w:p>
    <w:p>
      <w:pPr>
        <w:pStyle w:val="BookText"/>
        <w:rPr/>
      </w:pPr>
      <w:r>
        <w:rPr>
          <w:rFonts w:ascii="Amiri" w:hAnsi="Amiri" w:eastAsia="Amiri" w:cs="Amiri"/>
          <w:color w:val="111111"/>
          <w:sz w:val="28"/>
          <w:sz w:val="28"/>
          <w:szCs w:val="28"/>
          <w:rtl w:val="true"/>
          <w:lang w:bidi="ar-SA"/>
        </w:rPr>
        <w:t xml:space="preserve">وكل اهل له قربى ومنزلة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الاله على الادنين تقترب</w:t>
      </w:r>
    </w:p>
    <w:p>
      <w:pPr>
        <w:pStyle w:val="BookText"/>
        <w:rPr/>
      </w:pPr>
      <w:r>
        <w:rPr>
          <w:rFonts w:ascii="IRNazanin" w:hAnsi="IRNazanin" w:eastAsia="IRNazanin"/>
          <w:color w:val="111111"/>
          <w:sz w:val="28"/>
          <w:sz w:val="28"/>
          <w:szCs w:val="28"/>
          <w:rtl w:val="true"/>
          <w:lang w:bidi="fa-IR"/>
        </w:rPr>
        <w:t xml:space="preserve">ابدت لنا رجال فحوى صدورهم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فقدت وحالت دونک الترب</w:t>
      </w:r>
    </w:p>
    <w:p>
      <w:pPr>
        <w:pStyle w:val="BookText"/>
        <w:rPr/>
      </w:pPr>
      <w:r>
        <w:rPr>
          <w:rFonts w:ascii="IRNazanin" w:hAnsi="IRNazanin" w:eastAsia="IRNazanin"/>
          <w:color w:val="111111"/>
          <w:sz w:val="28"/>
          <w:sz w:val="28"/>
          <w:szCs w:val="28"/>
          <w:rtl w:val="true"/>
          <w:lang w:bidi="fa-IR"/>
        </w:rPr>
        <w:t xml:space="preserve">فلیت قبلک کان الموت صادفنا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وليتنا نحن قد غبنا ولا تغب</w:t>
      </w:r>
    </w:p>
    <w:p>
      <w:pPr>
        <w:pStyle w:val="BookText"/>
        <w:rPr/>
      </w:pPr>
      <w:r>
        <w:rPr>
          <w:rFonts w:ascii="IRNazanin" w:hAnsi="IRNazanin" w:eastAsia="IRNazanin"/>
          <w:color w:val="111111"/>
          <w:sz w:val="28"/>
          <w:sz w:val="28"/>
          <w:szCs w:val="28"/>
          <w:rtl w:val="true"/>
          <w:lang w:bidi="fa-IR"/>
        </w:rPr>
        <w:t xml:space="preserve">ضاقت علينا بلاد بعدما رحبت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وسیم سبطک خسفا فيه لي نصب</w:t>
      </w:r>
    </w:p>
    <w:p>
      <w:pPr>
        <w:pStyle w:val="BookText"/>
        <w:rPr/>
      </w:pPr>
      <w:r>
        <w:rPr>
          <w:rFonts w:ascii="IRNazanin" w:hAnsi="IRNazanin" w:eastAsia="IRNazanin"/>
          <w:color w:val="111111"/>
          <w:sz w:val="28"/>
          <w:sz w:val="28"/>
          <w:szCs w:val="28"/>
          <w:rtl w:val="true"/>
          <w:lang w:bidi="fa-IR"/>
        </w:rPr>
        <w:t>ابن حماد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کفاک يجير آل بيت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اصابهم منهم اصاب واوجعا</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وقفت على ابياتهم فرايتها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خراباتا باهرة الحو بلقعنا </w:t>
      </w:r>
    </w:p>
    <w:p>
      <w:pPr>
        <w:pStyle w:val="BookText"/>
        <w:rPr/>
      </w:pPr>
      <w:r>
        <w:rPr>
          <w:rFonts w:ascii="IRNazanin" w:hAnsi="IRNazanin" w:eastAsia="IRNazanin"/>
          <w:color w:val="111111"/>
          <w:sz w:val="28"/>
          <w:sz w:val="28"/>
          <w:szCs w:val="28"/>
          <w:rtl w:val="true"/>
          <w:lang w:bidi="fa-IR"/>
        </w:rPr>
        <w:t>دعبل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اضحك الله سن الدهر ان ضحكت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وآل رسول الله قد قهروا</w:t>
      </w:r>
    </w:p>
    <w:p>
      <w:pPr>
        <w:pStyle w:val="BookText"/>
        <w:rPr/>
      </w:pPr>
      <w:r>
        <w:rPr>
          <w:rFonts w:ascii="Amiri" w:hAnsi="Amiri" w:eastAsia="Amiri" w:cs="Amiri"/>
          <w:color w:val="111111"/>
          <w:sz w:val="28"/>
          <w:sz w:val="28"/>
          <w:szCs w:val="28"/>
          <w:rtl w:val="true"/>
          <w:lang w:bidi="ar-SA"/>
        </w:rPr>
        <w:t xml:space="preserve">مشردون نفوا عن مقر دارهم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كانهم جنوا ما ليس يغتفروا</w:t>
      </w:r>
    </w:p>
    <w:p>
      <w:pPr>
        <w:pStyle w:val="BookText"/>
        <w:rPr/>
      </w:pPr>
      <w:r>
        <w:rPr>
          <w:rFonts w:ascii="Amiri" w:hAnsi="Amiri" w:eastAsia="Amiri" w:cs="Amiri"/>
          <w:color w:val="111111"/>
          <w:sz w:val="28"/>
          <w:sz w:val="28"/>
          <w:szCs w:val="28"/>
          <w:rtl w:val="true"/>
          <w:lang w:bidi="ar-SA"/>
        </w:rPr>
        <w:t>العوني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 ارض شئت او بلدة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ترفیها لهم ماتما</w:t>
      </w:r>
    </w:p>
    <w:p>
      <w:pPr>
        <w:pStyle w:val="BookText"/>
        <w:rPr/>
      </w:pPr>
      <w:r>
        <w:rPr>
          <w:rFonts w:ascii="IRNazanin" w:hAnsi="IRNazanin" w:eastAsia="IRNazanin"/>
          <w:color w:val="111111"/>
          <w:sz w:val="28"/>
          <w:sz w:val="28"/>
          <w:szCs w:val="28"/>
          <w:rtl w:val="true"/>
          <w:lang w:bidi="fa-IR"/>
        </w:rPr>
        <w:t xml:space="preserve">حتی تولى منهم هارب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یرالا طالبا هاضما</w:t>
      </w:r>
    </w:p>
    <w:p>
      <w:pPr>
        <w:pStyle w:val="BookText"/>
        <w:rPr/>
      </w:pPr>
      <w:r>
        <w:rPr>
          <w:rFonts w:ascii="Amiri" w:hAnsi="Amiri" w:eastAsia="Amiri" w:cs="Amiri"/>
          <w:color w:val="111111"/>
          <w:sz w:val="28"/>
          <w:sz w:val="28"/>
          <w:szCs w:val="28"/>
          <w:rtl w:val="true"/>
          <w:lang w:bidi="ar-SA"/>
        </w:rPr>
        <w:t>العنبري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اذا راى فى العالمين مصيبة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ضربت بآل محمّد امثالها</w:t>
      </w:r>
    </w:p>
    <w:p>
      <w:pPr>
        <w:pStyle w:val="BookText"/>
        <w:rPr/>
      </w:pPr>
      <w:r>
        <w:rPr>
          <w:rFonts w:ascii="IRNazanin" w:hAnsi="IRNazanin" w:eastAsia="IRNazanin"/>
          <w:color w:val="111111"/>
          <w:sz w:val="28"/>
          <w:sz w:val="28"/>
          <w:szCs w:val="28"/>
          <w:rtl w:val="true"/>
          <w:lang w:bidi="fa-IR"/>
        </w:rPr>
        <w:t>دعبل</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اليهود بحبها لعزيرها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امنت حوادث دهرها الخوان </w:t>
      </w:r>
    </w:p>
    <w:p>
      <w:pPr>
        <w:pStyle w:val="BookText"/>
        <w:rPr/>
      </w:pPr>
      <w:r>
        <w:rPr>
          <w:rFonts w:ascii="Amiri" w:hAnsi="Amiri" w:eastAsia="Amiri" w:cs="Amiri"/>
          <w:color w:val="111111"/>
          <w:sz w:val="28"/>
          <w:sz w:val="28"/>
          <w:szCs w:val="28"/>
          <w:rtl w:val="true"/>
          <w:lang w:bidi="ar-SA"/>
        </w:rPr>
        <w:t xml:space="preserve">وكذا الانصار حبهم لمسيحهم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يمشون زهوا في قرى النجران</w:t>
      </w:r>
    </w:p>
    <w:p>
      <w:pPr>
        <w:pStyle w:val="BookText"/>
        <w:rPr/>
      </w:pPr>
      <w:r>
        <w:rPr>
          <w:rFonts w:ascii="Amiri" w:hAnsi="Amiri" w:eastAsia="Amiri" w:cs="Amiri"/>
          <w:color w:val="111111"/>
          <w:sz w:val="28"/>
          <w:sz w:val="28"/>
          <w:szCs w:val="28"/>
          <w:rtl w:val="true"/>
          <w:lang w:bidi="ar-SA"/>
        </w:rPr>
        <w:t xml:space="preserve">وكذى المجوس بحبهم نيرانهم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يكتمون عبادة الأوثان</w:t>
      </w:r>
    </w:p>
    <w:p>
      <w:pPr>
        <w:pStyle w:val="BookText"/>
        <w:rPr/>
      </w:pPr>
      <w:r>
        <w:rPr>
          <w:rFonts w:ascii="Amiri" w:hAnsi="Amiri" w:eastAsia="Amiri" w:cs="Amiri"/>
          <w:color w:val="111111"/>
          <w:sz w:val="28"/>
          <w:sz w:val="28"/>
          <w:szCs w:val="28"/>
          <w:rtl w:val="true"/>
          <w:lang w:bidi="ar-SA"/>
        </w:rPr>
        <w:t>والمومنون بح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يرمون فى الآفاق بالبهتان</w:t>
      </w:r>
    </w:p>
    <w:p>
      <w:pPr>
        <w:pStyle w:val="BookText"/>
        <w:rPr/>
      </w:pPr>
      <w:r>
        <w:rPr>
          <w:rFonts w:ascii="Amiri" w:hAnsi="Amiri" w:eastAsia="Amiri" w:cs="Amiri"/>
          <w:color w:val="111111"/>
          <w:sz w:val="28"/>
          <w:sz w:val="28"/>
          <w:szCs w:val="28"/>
          <w:rtl w:val="true"/>
          <w:lang w:bidi="ar-SA"/>
        </w:rPr>
        <w:t xml:space="preserve">لا يقدرون على اذاعة سرهم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حذرا من التشنيع والعدوان</w:t>
      </w:r>
    </w:p>
    <w:p>
      <w:pPr>
        <w:pStyle w:val="BookText"/>
        <w:rPr/>
      </w:pPr>
      <w:r>
        <w:rPr>
          <w:rFonts w:ascii="Amiri" w:hAnsi="Amiri" w:eastAsia="Amiri" w:cs="Amiri"/>
          <w:color w:val="111111"/>
          <w:sz w:val="28"/>
          <w:sz w:val="28"/>
          <w:szCs w:val="28"/>
          <w:rtl w:val="true"/>
          <w:lang w:bidi="ar-SA"/>
        </w:rPr>
        <w:t>له في ذكر الكعبة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طبت بیتا وطاب اهلک اهلا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النبي والاسلام</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يأمن الطیر والوحوش 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يأمن آل النبي عند مقام </w:t>
      </w:r>
      <w:bookmarkStart w:id="68" w:name="pg15899_217429"/>
    </w:p>
    <w:p>
      <w:pPr>
        <w:pStyle w:val="Heading2"/>
        <w:numPr>
          <w:ilvl w:val="1"/>
          <w:numId w:val="1"/>
        </w:numPr>
        <w:rPr/>
      </w:pPr>
      <w:bookmarkStart w:id="69" w:name="__RefHeading___Toc15475022_2142443653"/>
      <w:bookmarkStart w:id="70" w:name="_Toc24"/>
      <w:bookmarkEnd w:id="68"/>
      <w:bookmarkEnd w:id="69"/>
      <w:r>
        <w:rPr>
          <w:rtl w:val="true"/>
        </w:rPr>
        <w:t xml:space="preserve">فصل في أنّ فاطمة </w:t>
      </w:r>
      <w:r>
        <w:rPr>
          <w:rtl w:val="true"/>
        </w:rPr>
        <w:t>(</w:t>
      </w:r>
      <w:r>
        <w:rPr>
          <w:rtl w:val="true"/>
        </w:rPr>
        <w:t>عَلَيها السَّلَامُ</w:t>
      </w:r>
      <w:r>
        <w:rPr>
          <w:rtl w:val="true"/>
        </w:rPr>
        <w:t xml:space="preserve">) </w:t>
      </w:r>
      <w:r>
        <w:rPr>
          <w:rtl w:val="true"/>
        </w:rPr>
        <w:t>توفيت غضبى عليهما</w:t>
      </w:r>
      <w:bookmarkEnd w:id="70"/>
    </w:p>
    <w:p>
      <w:pPr>
        <w:pStyle w:val="BookText"/>
        <w:rPr/>
      </w:pPr>
      <w:r>
        <w:rPr>
          <w:rFonts w:ascii="Amiri" w:hAnsi="Amiri" w:eastAsia="Amiri" w:cs="Amiri"/>
          <w:color w:val="111111"/>
          <w:sz w:val="28"/>
          <w:sz w:val="28"/>
          <w:szCs w:val="28"/>
          <w:rtl w:val="true"/>
          <w:lang w:bidi="ar-SA"/>
        </w:rPr>
        <w:t xml:space="preserve">صحیح مسلم وتاريخ الطبرى عم عايشة ان فاطمة ارسلت الی ابی بکر تساله عن ميراثها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أفاء الله عليه بالمدينة وفدك وما بقى من خمس حمير فقال الاول ان رسول الله قال لا نورث ما تركناه صدقة انما ياكل آل محمّد من هذا المال وانا والله لا اغير شيئا من صدقة رسول الله من حالها التي كانت عليها في عهد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ولا عملن فيها بما عمل رسول الله فهجرته فلم تكلم حجتي توفيت وعاشت بعد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ستة اشهر فلما توفيت دفنها بعلها عليّ صلوات الله عليهما ليلا ولم يؤذن بها ابابكر وكان لعلى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الناس جهة حياة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حرمة فلما توفيت استنكر عليه وجوه الناس فراى مصالحة ابابكر مبايعته ولم يكن بايع تلك الاشهر ولا اخذ من بنى هاشم 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موعدك العشية للبيعة؛ الخبر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وفى رواية الطبرى انه ارسل الى ابى بكر ان اتينا ولا ناتنا باحد معک وکره ان ياتيه عمر لما علم من شدة عمر القضية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كتاب المعرفة والتاريخ عن ابى يوسف النسوى وتاريخ القاضي ابي بكر احمد بن كامل وتاريخ احمد البلاذرى روى الزهرى عن عروة قالت عايشة عاشت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ستة اشهر فلمتا توفيت صلى عليها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ودفنها ولم يوذن فيها ابابكر</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ورووا جميعا بلا خلاف ان الاول قال قبل وفاته ثلاث فعلات فعلتها ووددت انى لم افعلها وددت انى لم ابعث خالد بن الولید الی مالک بن نويرة وقومه يعنى المسمين </w:t>
      </w:r>
    </w:p>
    <w:p>
      <w:pPr>
        <w:pStyle w:val="BookText"/>
        <w:rPr/>
      </w:pPr>
      <w:r>
        <w:rPr>
          <w:rFonts w:ascii="Amiri" w:hAnsi="Amiri" w:eastAsia="Amiri" w:cs="Amiri"/>
          <w:color w:val="111111"/>
          <w:sz w:val="28"/>
          <w:sz w:val="28"/>
          <w:szCs w:val="28"/>
          <w:rtl w:val="true"/>
          <w:lang w:bidi="ar-SA"/>
        </w:rPr>
        <w:t xml:space="preserve">اهل الردّة و وددت انى لم اكشف بيت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 اغلق على حرب ووددت اني لم احرق الفجأة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اقرّ على نفسه بذلك واجمعت الامة 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من اذى فاطمة فقد اذاني ومن اذانى فقد اذان الله 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صحيح مسلم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ابنتى بضعة منى يريبني ما ارابها ويوذيني ما اذاها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وفى البخارى عن المسود بن مخرمة 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فاطمة بضعة مني فمن اغضبها فقد اغضبنی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ورووا جميعا 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لفاطمة با فاطمة ان اللله يغضب لغضبك ويرضا لرضاک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فثبت برواياتهم انهما اذياها ومنعا حقها وقد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يُؤْذُونَ اللهَ وَ رَسُولَهُ لَعَنَهُمُ اللهُ فِي الدُّنْيا وَ الْآخِرَةِ وَ أَعَدَّ هُمْ عَذاباً مُهينا</w:t>
      </w:r>
      <w:r>
        <w:rPr>
          <w:rStyle w:val="FootnoteAnchor"/>
          <w:rtl w:val="true"/>
        </w:rPr>
        <w:footnoteReference w:id="383"/>
      </w:r>
      <w:r>
        <w:rPr>
          <w:rFonts w:ascii="Amiri" w:hAnsi="Amiri" w:eastAsia="Amiri" w:cs="Amiri"/>
          <w:color w:val="111111"/>
          <w:sz w:val="28"/>
          <w:sz w:val="28"/>
          <w:szCs w:val="28"/>
          <w:rtl w:val="true"/>
          <w:lang w:bidi="ar-SA"/>
        </w:rPr>
        <w:t>وثبت انهما كشفها بيتها وهذا اوجب غضب الله تعالى عليهما لغضبها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وثبت بنص خبر عايشة انها ماتت غضبى على الاول فلم تاذن بالصلاة عليها وهذا لا يكون الا من غضب عظيم وثبت انها حلفت انها لا تكلم الاول والثانى حتى يلقى الله ولما حضرتها الوفاة اوصت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يدفنها ليلا ولا يدع احدا منهمتا يصلى عليها وحسب الاول اغضابه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بغضب فاطمة لتكذيبه لها فيما ادعته</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فمر سال قبر النبى كئيب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مولفة تبكى باربعه سجیم</w:t>
      </w:r>
    </w:p>
    <w:p>
      <w:pPr>
        <w:pStyle w:val="BookText"/>
        <w:rPr/>
      </w:pPr>
      <w:r>
        <w:rPr>
          <w:rFonts w:ascii="Amiri" w:hAnsi="Amiri" w:eastAsia="Amiri" w:cs="Amiri"/>
          <w:color w:val="111111"/>
          <w:sz w:val="28"/>
          <w:sz w:val="28"/>
          <w:szCs w:val="28"/>
          <w:rtl w:val="true"/>
          <w:lang w:bidi="ar-SA"/>
        </w:rPr>
        <w:t xml:space="preserve">وما كلمهم بعد حتى توفيت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بغضتها تسرى من الغم والهم</w:t>
      </w:r>
    </w:p>
    <w:p>
      <w:pPr>
        <w:pStyle w:val="BookText"/>
        <w:rPr/>
      </w:pPr>
      <w:r>
        <w:rPr>
          <w:rFonts w:ascii="Amiri" w:hAnsi="Amiri" w:eastAsia="Amiri" w:cs="Amiri"/>
          <w:color w:val="111111"/>
          <w:sz w:val="28"/>
          <w:sz w:val="28"/>
          <w:szCs w:val="28"/>
          <w:rtl w:val="true"/>
          <w:lang w:bidi="ar-SA"/>
        </w:rPr>
        <w:t xml:space="preserve">وروى الواقدى ان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حضرتها الوفاة اوصت علياء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يصلى عليهما ابوبكر وعمر فعمل بوصيتها فقالا له فى ذلك قال فانها امرتنى ان لا تصليا عليها فسكتا ورجعا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انهتا بقيت خمسا وسبعين يوما عليلة تتظلم منهما وتدعوا الله عليهما فلمتا اشتدت عليها استاذنا عليها تاذن لهمتا الجا اذن لهما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امرها فلم يجبهما فاستشفعا به اليها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وروى ان ابابكر استشفع باسماء بنت عميس زوجته وكانت ربيبتها فقالت لها يا بنت رسول الله والله انى لاعلم ان الله لم يخلق اهل بیت هم افضل منكم وقد سالني ابوكبر کلامک له وله حق الزوج على المرأة تشفعيني في الاذن له فاذنت 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بنت محمّد کلمینی قالت لا والله لا اكلمك ابدا قال فاجعلني في حل قالت لا والله لا افعل حتى القى ربي ثم احاکمک اليه</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وروى 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لهما سالتكما بالله سمعتها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فاطمة بضعة منى آذى الله من آذاها قالا نعم قالت فاشهد الله وملئكته ورسوله انكما قد اذیتمانى قوما فاخرجا عنى فوالله لا اكلمتكما بعد هذا حتى اقف انا وانتها بين يدى الله عز وجل ان </w:t>
      </w:r>
    </w:p>
    <w:p>
      <w:pPr>
        <w:pStyle w:val="BookText"/>
        <w:rPr/>
      </w:pPr>
      <w:r>
        <w:rPr>
          <w:rFonts w:ascii="IRNazanin" w:hAnsi="IRNazanin" w:eastAsia="IRNazanin"/>
          <w:color w:val="111111"/>
          <w:sz w:val="28"/>
          <w:sz w:val="28"/>
          <w:szCs w:val="28"/>
          <w:rtl w:val="true"/>
          <w:lang w:bidi="fa-IR"/>
        </w:rPr>
        <w:t xml:space="preserve">ابی رسول الله اخبرنى انى اول اهل بيته لحوقا به فوالله لاشكوكما اليه فقاما وخرجا وقالا يا ابا الحسن بنت رسول الله لما بها فاذا كان من امرها شيئ فآذناه بها فاستدعته وقال يابن عم امال من الحق ما تقبل وصیتی قال بلى قالت نشد تک الله ان لا اذنتهما بامرى ولا احضرتهما الصلاة على قال افعل فلما قضت نحبها نظر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تجهيزها ومعه الحسن والحسين واحخرجهما الى ابيها صلى الله عليهم اجمعين ليلا وجلس اميرالمومنين من الغد بالباب فحضر العمر ان ينتظران اخراجها فيمن حضر فقام اليهما عقيل وقال لهما ان ابنت رسول الله قد اخرجت البارحة فقاما مغضبين واقبلا على عتاب امير المومنين فقال لهما لم يكن لهما من الحق ما اقبل وصيتها قالا بلى قال فانها اوصتنى الا احضر كما للصلاة عليها ولا دفنها فخاصماه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وروى ابوبکر بن مردويه باسناده عن سفيان عن معمر عن الزهري عن عائشة قالت توفيت فاطمة فدفنها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ليلا وصلى عليها ولم ياذن ابابكر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وروى الواقدى انه قال عمر لقد هممت ان اخرجها ثم صلى عليها فقال على اما ما ثبت قائمة فى يدى يعنى سبفه فلا يكون ذلك ولا نعمة عين اذ اموت دونه فالتفت عمر الى ابى بكر فقال لو تركتنى لقاربت ما بين رجليه فقال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رمت ذلک یا ابن السوداء لانقلعت حنادل صم قفاك فقال ابی بکر یا عمر لقد خلينا من هو خير من فاطمة يعنى النبى او ترکناه فولیه دوننا</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وفى رواية الثانى قال لقد هممت ان انبشها واصلى عليها فغضب اميرالمومنين من ذلك غضبا شديدا لم يغضب مثله فى ساير ما كان منهما اليه وقال يا ابن السوداء تنبشها ثم جذب من سيفه شبرا وقال والله لو هممت بذلک ففرقت بین راسک وجسدک فسکنه ابوبکر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وفى كتاب الانوار ان القوم اصبحوا الى البقيع فوجدوا فيه اربعين قبرا جديدا فشکک قبرها من ساير القبور فضجوا ولام بعضهم بعضا فهموا نبشها فخرج اميرالمومنين مغضبا قد احمرت عينا وودرت اوداجه على بدنه قباه الاصفر الذي مان يلبسه في يوم الكريهة متكيا على سيفه ذو الفقار حتى ورد البقيع فسيق الناس النذير فقال الهم هذا على بن ابى طالب قد اقبل كما ترون يقسم بالله لئن بحثتم من هذه القبور شيئا لبغبغن على غابر الامة السيف فتول القوة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جمعتنا جنة الخلد لم اكن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لقاهما فيها ببشرى ولا بشر</w:t>
      </w:r>
    </w:p>
    <w:p>
      <w:pPr>
        <w:pStyle w:val="BookText"/>
        <w:rPr/>
      </w:pPr>
      <w:r>
        <w:rPr>
          <w:rFonts w:ascii="Amiri" w:hAnsi="Amiri" w:eastAsia="Amiri" w:cs="Amiri"/>
          <w:color w:val="111111"/>
          <w:sz w:val="28"/>
          <w:sz w:val="28"/>
          <w:szCs w:val="28"/>
          <w:rtl w:val="true"/>
          <w:lang w:bidi="ar-SA"/>
        </w:rPr>
        <w:t xml:space="preserve">لما ظلما بنت النبي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صرا جامع اعوان الخيانة والغدر</w:t>
      </w:r>
    </w:p>
    <w:p>
      <w:pPr>
        <w:pStyle w:val="BookText"/>
        <w:rPr/>
      </w:pPr>
      <w:r>
        <w:rPr>
          <w:rFonts w:ascii="Amiri" w:hAnsi="Amiri" w:eastAsia="Amiri" w:cs="Amiri"/>
          <w:color w:val="111111"/>
          <w:sz w:val="28"/>
          <w:sz w:val="28"/>
          <w:szCs w:val="28"/>
          <w:rtl w:val="true"/>
          <w:lang w:bidi="ar-SA"/>
        </w:rPr>
        <w:t xml:space="preserve">فاطم قد اوصت بان لا يصليا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لا يقربا من رحا القبر</w:t>
      </w:r>
    </w:p>
    <w:p>
      <w:pPr>
        <w:pStyle w:val="BookText"/>
        <w:rPr/>
      </w:pPr>
      <w:r>
        <w:rPr>
          <w:rFonts w:ascii="Amiri" w:hAnsi="Amiri" w:eastAsia="Amiri" w:cs="Amiri"/>
          <w:color w:val="111111"/>
          <w:sz w:val="28"/>
          <w:sz w:val="28"/>
          <w:szCs w:val="28"/>
          <w:rtl w:val="true"/>
          <w:lang w:bidi="ar-SA"/>
        </w:rPr>
        <w:t>عليا ومقدادا وان يخرجوا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رويدا بليل في سكون وفي سير</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قصرا عن حد ما امرا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يجاوزاه قيل شبر ولا فتر </w:t>
      </w:r>
    </w:p>
    <w:p>
      <w:pPr>
        <w:pStyle w:val="BookText"/>
        <w:rPr/>
      </w:pPr>
      <w:r>
        <w:rPr>
          <w:rFonts w:ascii="Amiri" w:hAnsi="Amiri" w:eastAsia="Amiri" w:cs="Amiri"/>
          <w:color w:val="111111"/>
          <w:sz w:val="28"/>
          <w:sz w:val="28"/>
          <w:szCs w:val="28"/>
          <w:rtl w:val="true"/>
          <w:lang w:bidi="ar-SA"/>
        </w:rPr>
        <w:t>سلامة الموصلى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قضت فاطمة الزهراء غسلها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اذنها بعلها الهادى وسبطاها</w:t>
      </w:r>
    </w:p>
    <w:p>
      <w:pPr>
        <w:pStyle w:val="BookText"/>
        <w:rPr/>
      </w:pPr>
      <w:r>
        <w:rPr>
          <w:rFonts w:ascii="IRNazanin" w:hAnsi="IRNazanin" w:eastAsia="IRNazanin"/>
          <w:color w:val="111111"/>
          <w:sz w:val="28"/>
          <w:sz w:val="28"/>
          <w:szCs w:val="28"/>
          <w:rtl w:val="true"/>
          <w:lang w:bidi="fa-IR"/>
        </w:rPr>
        <w:t xml:space="preserve">وقام حتى اتى بطن البقيع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لیلا فصلى عليها ثم واراها</w:t>
      </w:r>
    </w:p>
    <w:p>
      <w:pPr>
        <w:pStyle w:val="BookText"/>
        <w:rPr/>
      </w:pPr>
      <w:r>
        <w:rPr>
          <w:rFonts w:ascii="Amiri" w:hAnsi="Amiri" w:eastAsia="Amiri" w:cs="Amiri"/>
          <w:color w:val="111111"/>
          <w:sz w:val="28"/>
          <w:sz w:val="28"/>
          <w:szCs w:val="28"/>
          <w:rtl w:val="true"/>
          <w:lang w:bidi="ar-SA"/>
        </w:rPr>
        <w:t xml:space="preserve">ولم يصل عليها منهم 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حاشا لها من صلاة القوم حاشاها</w:t>
      </w:r>
    </w:p>
    <w:p>
      <w:pPr>
        <w:pStyle w:val="BookText"/>
        <w:rPr/>
      </w:pPr>
      <w:r>
        <w:rPr>
          <w:rFonts w:ascii="Amiri" w:hAnsi="Amiri" w:eastAsia="Amiri" w:cs="Amiri"/>
          <w:color w:val="111111"/>
          <w:sz w:val="28"/>
          <w:sz w:val="28"/>
          <w:szCs w:val="28"/>
          <w:rtl w:val="true"/>
          <w:lang w:bidi="ar-SA"/>
        </w:rPr>
        <w:t xml:space="preserve">حتى اذا اصبح القوم الداة اتوا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بعل البتول ولم يدروا بمثواها</w:t>
      </w:r>
    </w:p>
    <w:p>
      <w:pPr>
        <w:pStyle w:val="BookText"/>
        <w:rPr/>
      </w:pPr>
      <w:r>
        <w:rPr>
          <w:rFonts w:ascii="Amiri" w:hAnsi="Amiri" w:eastAsia="Amiri" w:cs="Amiri"/>
          <w:color w:val="111111"/>
          <w:sz w:val="28"/>
          <w:sz w:val="28"/>
          <w:szCs w:val="28"/>
          <w:rtl w:val="true"/>
          <w:lang w:bidi="ar-SA"/>
        </w:rPr>
        <w:t xml:space="preserve">قالوا له يا ابا السبطين ما فعلت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بنت النبي فانا قد فقدناها</w:t>
      </w:r>
    </w:p>
    <w:p>
      <w:pPr>
        <w:pStyle w:val="BookText"/>
        <w:rPr/>
      </w:pPr>
      <w:r>
        <w:rPr>
          <w:rFonts w:ascii="Amiri" w:hAnsi="Amiri" w:eastAsia="Amiri" w:cs="Amiri"/>
          <w:color w:val="111111"/>
          <w:sz w:val="28"/>
          <w:sz w:val="28"/>
          <w:szCs w:val="28"/>
          <w:rtl w:val="true"/>
          <w:lang w:bidi="ar-SA"/>
        </w:rPr>
        <w:t xml:space="preserve">اجابهم لحقت بالمصطفى فملوا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غيضا وحقدا حين اخفاها</w:t>
      </w:r>
    </w:p>
    <w:p>
      <w:pPr>
        <w:pStyle w:val="BookText"/>
        <w:rPr/>
      </w:pPr>
      <w:r>
        <w:rPr>
          <w:rFonts w:ascii="Amiri" w:hAnsi="Amiri" w:eastAsia="Amiri" w:cs="Amiri"/>
          <w:color w:val="111111"/>
          <w:sz w:val="28"/>
          <w:sz w:val="28"/>
          <w:szCs w:val="28"/>
          <w:rtl w:val="true"/>
          <w:lang w:bidi="ar-SA"/>
        </w:rPr>
        <w:t xml:space="preserve">قال قائلهم سر الصاحبه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المخافة منه ان نبشناها</w:t>
      </w:r>
    </w:p>
    <w:p>
      <w:pPr>
        <w:pStyle w:val="BookText"/>
        <w:rPr/>
      </w:pPr>
      <w:r>
        <w:rPr>
          <w:rFonts w:ascii="IRNazanin" w:hAnsi="IRNazanin" w:eastAsia="IRNazanin"/>
          <w:color w:val="111111"/>
          <w:sz w:val="28"/>
          <w:sz w:val="28"/>
          <w:szCs w:val="28"/>
          <w:rtl w:val="true"/>
          <w:lang w:bidi="fa-IR"/>
        </w:rPr>
        <w:t xml:space="preserve">فعندها هزّ مولایی ابو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صمصامة المصطفى هزا واشاها</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والقلب منه قد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اذن ابيد قريشا في محافلها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البرية ادناها و اقصاها</w:t>
      </w:r>
    </w:p>
    <w:p>
      <w:pPr>
        <w:pStyle w:val="BookText"/>
        <w:rPr/>
      </w:pPr>
      <w:r>
        <w:rPr>
          <w:rFonts w:ascii="IRNazanin" w:hAnsi="IRNazanin" w:eastAsia="IRNazanin"/>
          <w:color w:val="111111"/>
          <w:sz w:val="28"/>
          <w:sz w:val="28"/>
          <w:szCs w:val="28"/>
          <w:rtl w:val="true"/>
          <w:lang w:bidi="fa-IR"/>
        </w:rPr>
        <w:t>ابن حماد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اوصت ابا حسن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بحقى ان علا الارجاس يغشى</w:t>
      </w:r>
    </w:p>
    <w:p>
      <w:pPr>
        <w:pStyle w:val="BookText"/>
        <w:rPr/>
      </w:pPr>
      <w:r>
        <w:rPr>
          <w:rFonts w:ascii="Amiri" w:hAnsi="Amiri" w:eastAsia="Amiri" w:cs="Amiri"/>
          <w:color w:val="111111"/>
          <w:sz w:val="28"/>
          <w:sz w:val="28"/>
          <w:szCs w:val="28"/>
          <w:rtl w:val="true"/>
          <w:lang w:bidi="ar-SA"/>
        </w:rPr>
        <w:t xml:space="preserve">فغسلها الوصي ابا 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واراها وجنح الليل مغشى</w:t>
      </w:r>
    </w:p>
    <w:p>
      <w:pPr>
        <w:pStyle w:val="BookText"/>
        <w:rPr/>
      </w:pPr>
      <w:r>
        <w:rPr>
          <w:rFonts w:ascii="IRNazanin" w:hAnsi="IRNazanin" w:eastAsia="IRNazanin"/>
          <w:color w:val="111111"/>
          <w:sz w:val="28"/>
          <w:sz w:val="28"/>
          <w:szCs w:val="28"/>
          <w:rtl w:val="true"/>
          <w:lang w:bidi="fa-IR"/>
        </w:rPr>
        <w:t xml:space="preserve">وقال دلام فى غداها هلموا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لنظهرها ببحث او نبشی</w:t>
      </w:r>
    </w:p>
    <w:p>
      <w:pPr>
        <w:pStyle w:val="BookText"/>
        <w:rPr/>
      </w:pPr>
      <w:r>
        <w:rPr>
          <w:rFonts w:ascii="IRNazanin" w:hAnsi="IRNazanin" w:eastAsia="IRNazanin"/>
          <w:color w:val="111111"/>
          <w:sz w:val="28"/>
          <w:sz w:val="28"/>
          <w:szCs w:val="28"/>
          <w:rtl w:val="true"/>
          <w:lang w:bidi="fa-IR"/>
        </w:rPr>
        <w:t xml:space="preserve">فجرد ذو الفقار علی غیضا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عساک افني كل وحشی</w:t>
      </w:r>
    </w:p>
    <w:p>
      <w:pPr>
        <w:pStyle w:val="BookText"/>
        <w:rPr/>
      </w:pPr>
      <w:r>
        <w:rPr>
          <w:rFonts w:ascii="IRNazanin" w:hAnsi="IRNazanin" w:eastAsia="IRNazanin"/>
          <w:color w:val="111111"/>
          <w:sz w:val="28"/>
          <w:sz w:val="28"/>
          <w:szCs w:val="28"/>
          <w:rtl w:val="true"/>
          <w:lang w:bidi="fa-IR"/>
        </w:rPr>
        <w:t xml:space="preserve">اینبش بنت احمد كل نعل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عتل ارزق العينين حيشی</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فاخر سهم ولو احرف لبث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اباد لبوثهم بظنی و همیش </w:t>
      </w:r>
    </w:p>
    <w:p>
      <w:pPr>
        <w:pStyle w:val="BookText"/>
        <w:rPr/>
      </w:pPr>
      <w:r>
        <w:rPr>
          <w:rFonts w:ascii="IRNazanin" w:hAnsi="IRNazanin" w:eastAsia="IRNazanin"/>
          <w:color w:val="111111"/>
          <w:sz w:val="28"/>
          <w:sz w:val="28"/>
          <w:szCs w:val="28"/>
          <w:rtl w:val="true"/>
          <w:lang w:bidi="fa-IR"/>
        </w:rPr>
        <w:t>صاحب النظم والنثر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وجاء وابعد ذاك الى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حرانا فى ثياب الشامتينا</w:t>
      </w:r>
    </w:p>
    <w:p>
      <w:pPr>
        <w:pStyle w:val="BookText"/>
        <w:rPr/>
      </w:pPr>
      <w:r>
        <w:rPr>
          <w:rFonts w:ascii="IRNazanin" w:hAnsi="IRNazanin" w:eastAsia="IRNazanin"/>
          <w:color w:val="111111"/>
          <w:sz w:val="28"/>
          <w:sz w:val="28"/>
          <w:szCs w:val="28"/>
          <w:rtl w:val="true"/>
          <w:lang w:bidi="fa-IR"/>
        </w:rPr>
        <w:t xml:space="preserve">فقالوا این فاطمة نصلى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عليهایا امير المؤمنينا</w:t>
      </w:r>
    </w:p>
    <w:p>
      <w:pPr>
        <w:pStyle w:val="BookText"/>
        <w:rPr/>
      </w:pPr>
      <w:r>
        <w:rPr>
          <w:rFonts w:ascii="Amiri" w:hAnsi="Amiri" w:eastAsia="Amiri" w:cs="Amiri"/>
          <w:color w:val="111111"/>
          <w:sz w:val="28"/>
          <w:sz w:val="28"/>
          <w:szCs w:val="28"/>
          <w:rtl w:val="true"/>
          <w:lang w:bidi="ar-SA"/>
        </w:rPr>
        <w:t xml:space="preserve">فقال دفنتها في جنح 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وانتم فى المدينة غافلينا</w:t>
      </w:r>
    </w:p>
    <w:p>
      <w:pPr>
        <w:pStyle w:val="BookText"/>
        <w:rPr/>
      </w:pPr>
      <w:r>
        <w:rPr>
          <w:rFonts w:ascii="IRNazanin" w:hAnsi="IRNazanin" w:eastAsia="IRNazanin"/>
          <w:color w:val="111111"/>
          <w:sz w:val="28"/>
          <w:sz w:val="28"/>
          <w:szCs w:val="28"/>
          <w:rtl w:val="true"/>
          <w:lang w:bidi="fa-IR"/>
        </w:rPr>
        <w:t xml:space="preserve">فقال فاین تربتها ففيها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شفاء من هموم يعترينا</w:t>
      </w:r>
    </w:p>
    <w:p>
      <w:pPr>
        <w:pStyle w:val="BookText"/>
        <w:rPr/>
      </w:pPr>
      <w:r>
        <w:rPr>
          <w:rFonts w:ascii="Amiri" w:hAnsi="Amiri" w:eastAsia="Amiri" w:cs="Amiri"/>
          <w:color w:val="111111"/>
          <w:sz w:val="28"/>
          <w:sz w:val="28"/>
          <w:szCs w:val="28"/>
          <w:rtl w:val="true"/>
          <w:lang w:bidi="ar-SA"/>
        </w:rPr>
        <w:t xml:space="preserve">والا بعثرت من قبل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قبور معاشر دفنوا سنينا</w:t>
      </w:r>
    </w:p>
    <w:p>
      <w:pPr>
        <w:pStyle w:val="BookText"/>
        <w:rPr/>
      </w:pPr>
      <w:r>
        <w:rPr>
          <w:rFonts w:ascii="Amiri" w:hAnsi="Amiri" w:eastAsia="Amiri" w:cs="Amiri"/>
          <w:color w:val="111111"/>
          <w:sz w:val="28"/>
          <w:sz w:val="28"/>
          <w:szCs w:val="28"/>
          <w:rtl w:val="true"/>
          <w:lang w:bidi="ar-SA"/>
        </w:rPr>
        <w:t xml:space="preserve">وتحدث سنة في الناس تبقى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تجرى صلاء الكافرينا</w:t>
      </w:r>
    </w:p>
    <w:p>
      <w:pPr>
        <w:pStyle w:val="BookText"/>
        <w:rPr/>
      </w:pPr>
      <w:r>
        <w:rPr>
          <w:rFonts w:ascii="Amiri" w:hAnsi="Amiri" w:eastAsia="Amiri" w:cs="Amiri"/>
          <w:color w:val="111111"/>
          <w:sz w:val="28"/>
          <w:sz w:val="28"/>
          <w:szCs w:val="28"/>
          <w:rtl w:val="true"/>
          <w:lang w:bidi="ar-SA"/>
        </w:rPr>
        <w:t>فابرز ذوالفقار على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فولوا بالمذلة راجعينا</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وجاء في رواية ان الثانى قال اطلبوا قبرها حتى ننبشها سرا و نصلى عليها فطلبوه فلم يجدوا </w:t>
      </w:r>
      <w:bookmarkStart w:id="71" w:name="pg15899_217437"/>
    </w:p>
    <w:p>
      <w:pPr>
        <w:pStyle w:val="Heading2"/>
        <w:numPr>
          <w:ilvl w:val="1"/>
          <w:numId w:val="1"/>
        </w:numPr>
        <w:rPr/>
      </w:pPr>
      <w:bookmarkStart w:id="72" w:name="__RefHeading___Toc15475024_2142443653"/>
      <w:bookmarkStart w:id="73" w:name="_Toc25"/>
      <w:bookmarkEnd w:id="71"/>
      <w:bookmarkEnd w:id="72"/>
      <w:r>
        <w:rPr>
          <w:rtl w:val="true"/>
        </w:rPr>
        <w:t xml:space="preserve">فصل في نفي المساواة بين علىّ </w:t>
      </w:r>
      <w:r>
        <w:rPr>
          <w:rtl w:val="true"/>
        </w:rPr>
        <w:t>(</w:t>
      </w:r>
      <w:r>
        <w:rPr>
          <w:rtl w:val="true"/>
        </w:rPr>
        <w:t>عَلَيهِ السَّلَامُ</w:t>
      </w:r>
      <w:r>
        <w:rPr>
          <w:rtl w:val="true"/>
        </w:rPr>
        <w:t xml:space="preserve">) </w:t>
      </w:r>
      <w:r>
        <w:rPr>
          <w:rtl w:val="true"/>
        </w:rPr>
        <w:t>وبينهم</w:t>
      </w:r>
      <w:bookmarkEnd w:id="73"/>
    </w:p>
    <w:p>
      <w:pPr>
        <w:pStyle w:val="BookText"/>
        <w:rPr/>
      </w:pPr>
      <w:r>
        <w:rPr>
          <w:rFonts w:ascii="Amiri" w:hAnsi="Amiri" w:eastAsia="Amiri" w:cs="Amiri"/>
          <w:color w:val="111111"/>
          <w:sz w:val="28"/>
          <w:sz w:val="28"/>
          <w:szCs w:val="28"/>
          <w:rtl w:val="true"/>
          <w:lang w:bidi="ar-SA"/>
        </w:rPr>
        <w:t xml:space="preserve">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اولى الناس بالنبى اصلا واكرم الناس نسلا وانجب الناس ولادة واقوى الناس بدنا واسمح الناس نفسا واجرى الناس جنانا </w:t>
      </w:r>
      <w:r>
        <w:rPr>
          <w:rStyle w:val="FootnoteAnchor"/>
          <w:rtl w:val="true"/>
        </w:rPr>
        <w:footnoteReference w:id="384"/>
      </w:r>
      <w:r>
        <w:rPr>
          <w:rFonts w:ascii="Amiri" w:hAnsi="Amiri" w:eastAsia="Amiri" w:cs="Amiri"/>
          <w:color w:val="111111"/>
          <w:sz w:val="28"/>
          <w:sz w:val="28"/>
          <w:szCs w:val="28"/>
          <w:rtl w:val="true"/>
          <w:lang w:bidi="ar-SA"/>
        </w:rPr>
        <w:t>وابراء الناس من عبادة صنم واتقى الناس لم يذق مما ذبح على النصب واثبت الناس في الحرب ولا يفر منها 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يشد به الظهر وهو ادخل الرعب في قلوب الكافرين ولم يحتج الى مشاورة في حكم ولم يفتقر في توزيع قسمة ولم يستنكف العرب عن امرية والمخصوص بسكنى المسجد والطاهر المطهر واوفى الناس من انفسهم فلا تحب الامومنا ولا يحبه الامومن ولا يبغضه الا منافق وحبه ايمان ولم تخش الا الله ولم يعمل الا على اليقين وكان اصدق الناس لهجة وانطق لسانا واتم الناس بيانا واعلم الناس علما وافقه الناس فقها واحلم الناس حلما ولا يحكم الا بما يدرى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وفى هذه الخصال عليّ اولى الناس به دون غيره فكيف استجزتم ان تفرقوا بين اخي رسول الله وبين اخى عمر استجاز ان يفرق بين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غيره فليتامل المتامل</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فانهم اصلح للامامة هذا الذى جعله الله اماما عليه فلم يستعن عليه في شيئ من احواله فلذا من افلاذ الجبال فى قوة جسمية مع اجتماع قلبه وحدثه في المناهزة والكياد عند المسابقة وصحة تدبيره ثم قرن به المعرفة والديانة والعلم والحكمة والنطق </w:t>
      </w:r>
    </w:p>
    <w:p>
      <w:pPr>
        <w:pStyle w:val="BookText"/>
        <w:rPr/>
      </w:pPr>
      <w:r>
        <w:rPr>
          <w:rFonts w:ascii="IRNazanin" w:hAnsi="IRNazanin" w:eastAsia="IRNazanin"/>
          <w:color w:val="111111"/>
          <w:sz w:val="28"/>
          <w:sz w:val="28"/>
          <w:szCs w:val="28"/>
          <w:rtl w:val="true"/>
          <w:lang w:bidi="fa-IR"/>
        </w:rPr>
        <w:t>والبلاغة فاحتاج البلغاء اليه فى فصاحته والادباء لبراعته والناقلة لفقهه والمرتادون لقياسه والمتكلمون لحجاجه الحكماء لبواطنه والمستنبطون لكرامته ولا يعلم الناس اذا كان ابعدهم من الشرك وكانت الطيبات للطيبين مثل صهره وزوجته واولاده ام من لم يفهم حدود الصلاة ولا يحكم بين المحكم والمتشابه الى ان مات وفر في المواضع كلها وانقضى اكثر ايامه فى الكفر ولو قيل لابي بكر اتوثر ان النبي كان ریاک وشملتک برکته لقال وددت ذلك لو قيل لعلى اتحب ام لو كان ذلك لغيرك لتعوذ منه ولو قيل له اتود لو كانت فاطمة زوجتك والحسن والحسين ولداک وحمزة عمک وجعفر اخوک وابوطالب ابوک و عبدالمطلب جدّك ورسول الله حموك وخديجة حماك لقال وددت ذلك ول قيل لعلی مثل ذلك لتعوذ منه ولو قيل لابي كبر اتحب ان تکون نفسک نفس رسول الله في المباهلة وتكون داخا رسول الله في يوم المواخاة لقال وددت ان لو كان ذلك ولو قيل لعلى لو كان جميع ذلك لغيرك لاستعاذ منه ولو قيل له اتوثر انه نزلت فيك آية التطهير لقال من لي بذلك ولو قيل لعلى اتوثر ان تخص بذلک غیرک لتعوذ وهكذا في ساير مناقبه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ويقال انه احتكم رجلان تخاصما في افضل الناس بعد رسول الله الى السيد الحميرى فقال احدهما انا اقول انه على بن ابى طالب فقال السيد الحميري واي شيئ يقول هذا ابن الزانية فضحك الزاهي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وجاهل يسالني ما الذى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انکرت فى الاول من عار</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والكل يحكون المستبصر </w:t>
      </w:r>
    </w:p>
    <w:p>
      <w:pPr>
        <w:pStyle w:val="BookText"/>
        <w:rPr/>
      </w:pPr>
      <w:r>
        <w:rPr>
          <w:rFonts w:ascii="Amiri" w:hAnsi="Amiri" w:eastAsia="Amiri" w:cs="Amiri"/>
          <w:color w:val="111111"/>
          <w:sz w:val="28"/>
          <w:sz w:val="28"/>
          <w:szCs w:val="28"/>
          <w:rtl w:val="true"/>
          <w:lang w:bidi="ar-SA"/>
        </w:rPr>
        <w:t>نفسا بدا فى وجه دينار</w:t>
      </w:r>
    </w:p>
    <w:p>
      <w:pPr>
        <w:pStyle w:val="BookText"/>
        <w:rPr/>
      </w:pPr>
      <w:r>
        <w:rPr>
          <w:rFonts w:ascii="IRNazanin" w:hAnsi="IRNazanin" w:eastAsia="IRNazanin"/>
          <w:color w:val="111111"/>
          <w:sz w:val="28"/>
          <w:sz w:val="28"/>
          <w:szCs w:val="28"/>
          <w:rtl w:val="true"/>
          <w:lang w:bidi="fa-IR"/>
        </w:rPr>
        <w:t xml:space="preserve">فقلت کلا يس هذا لمن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اغضب اخيارا باشرار</w:t>
      </w:r>
    </w:p>
    <w:p>
      <w:pPr>
        <w:pStyle w:val="BookText"/>
        <w:rPr/>
      </w:pPr>
      <w:r>
        <w:rPr>
          <w:rFonts w:ascii="Amiri" w:hAnsi="Amiri" w:eastAsia="Amiri" w:cs="Amiri"/>
          <w:color w:val="111111"/>
          <w:sz w:val="28"/>
          <w:sz w:val="28"/>
          <w:szCs w:val="28"/>
          <w:rtl w:val="true"/>
          <w:lang w:bidi="ar-SA"/>
        </w:rPr>
        <w:t xml:space="preserve">يش اخو المختار علما كمن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 في العلم بمختار</w:t>
      </w:r>
    </w:p>
    <w:p>
      <w:pPr>
        <w:pStyle w:val="BookText"/>
        <w:rPr/>
      </w:pPr>
      <w:r>
        <w:rPr>
          <w:rFonts w:ascii="Amiri" w:hAnsi="Amiri" w:eastAsia="Amiri" w:cs="Amiri"/>
          <w:color w:val="111111"/>
          <w:sz w:val="28"/>
          <w:sz w:val="28"/>
          <w:szCs w:val="28"/>
          <w:rtl w:val="true"/>
          <w:lang w:bidi="ar-SA"/>
        </w:rPr>
        <w:t xml:space="preserve">ليس الذي بات على فرشه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كخائف فى ليلة الغار</w:t>
      </w:r>
    </w:p>
    <w:p>
      <w:pPr>
        <w:pStyle w:val="BookText"/>
        <w:rPr/>
      </w:pPr>
      <w:r>
        <w:rPr>
          <w:rFonts w:ascii="Amiri" w:hAnsi="Amiri" w:eastAsia="Amiri" w:cs="Amiri"/>
          <w:color w:val="111111"/>
          <w:sz w:val="28"/>
          <w:sz w:val="28"/>
          <w:szCs w:val="28"/>
          <w:rtl w:val="true"/>
          <w:lang w:bidi="ar-SA"/>
        </w:rPr>
        <w:t xml:space="preserve">ليس الذى لم يطو غدرا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كناكثه بالعهد غدار</w:t>
      </w:r>
    </w:p>
    <w:p>
      <w:pPr>
        <w:pStyle w:val="BookText"/>
        <w:rPr/>
      </w:pPr>
      <w:r>
        <w:rPr>
          <w:rFonts w:ascii="IRNazanin" w:hAnsi="IRNazanin" w:eastAsia="IRNazanin"/>
          <w:color w:val="111111"/>
          <w:sz w:val="28"/>
          <w:sz w:val="28"/>
          <w:szCs w:val="28"/>
          <w:rtl w:val="true"/>
          <w:lang w:bidi="fa-IR"/>
        </w:rPr>
        <w:t xml:space="preserve">ليس الذى يحين عند الوغى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كفارس فی الحرب کرار</w:t>
      </w:r>
    </w:p>
    <w:p>
      <w:pPr>
        <w:pStyle w:val="BookText"/>
        <w:rPr/>
      </w:pPr>
      <w:r>
        <w:rPr>
          <w:rFonts w:ascii="IRNazanin" w:hAnsi="IRNazanin" w:eastAsia="IRNazanin"/>
          <w:color w:val="111111"/>
          <w:sz w:val="28"/>
          <w:sz w:val="28"/>
          <w:szCs w:val="28"/>
          <w:rtl w:val="true"/>
          <w:lang w:bidi="fa-IR"/>
        </w:rPr>
        <w:t xml:space="preserve">ليس اخو جهل كذى خبرة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يعلم اکوار وادوار</w:t>
      </w:r>
    </w:p>
    <w:p>
      <w:pPr>
        <w:pStyle w:val="BookText"/>
        <w:rPr/>
      </w:pPr>
      <w:r>
        <w:rPr>
          <w:rFonts w:ascii="IRNazanin" w:hAnsi="IRNazanin" w:eastAsia="IRNazanin"/>
          <w:color w:val="111111"/>
          <w:sz w:val="28"/>
          <w:sz w:val="28"/>
          <w:szCs w:val="28"/>
          <w:rtl w:val="true"/>
          <w:lang w:bidi="fa-IR"/>
        </w:rPr>
        <w:t xml:space="preserve">لا تفرن المنكوس فی فى غيه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لصاعد في القدس طيار</w:t>
      </w:r>
    </w:p>
    <w:p>
      <w:pPr>
        <w:pStyle w:val="BookText"/>
        <w:rPr/>
      </w:pPr>
      <w:r>
        <w:rPr>
          <w:rFonts w:ascii="IRNazanin" w:hAnsi="IRNazanin" w:eastAsia="IRNazanin"/>
          <w:color w:val="111111"/>
          <w:sz w:val="28"/>
          <w:sz w:val="28"/>
          <w:szCs w:val="28"/>
          <w:rtl w:val="true"/>
          <w:lang w:bidi="fa-IR"/>
        </w:rPr>
        <w:t xml:space="preserve">ولا يواری بهجیر القلا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ضلال جنات وانهار</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محال حين قايس </w:t>
      </w:r>
    </w:p>
    <w:p>
      <w:pPr>
        <w:pStyle w:val="BookText"/>
        <w:rPr/>
      </w:pPr>
      <w:r>
        <w:rPr>
          <w:rFonts w:ascii="Amiri" w:hAnsi="Amiri" w:eastAsia="Amiri" w:cs="Amiri"/>
          <w:color w:val="111111"/>
          <w:sz w:val="28"/>
          <w:sz w:val="28"/>
          <w:szCs w:val="28"/>
          <w:rtl w:val="true"/>
          <w:lang w:bidi="ar-SA"/>
        </w:rPr>
        <w:t>بالساكن دار صاحب الدار</w:t>
      </w:r>
    </w:p>
    <w:p>
      <w:pPr>
        <w:pStyle w:val="BookText"/>
        <w:rPr/>
      </w:pPr>
      <w:r>
        <w:rPr>
          <w:rFonts w:ascii="Amiri" w:hAnsi="Amiri" w:eastAsia="Amiri" w:cs="Amiri"/>
          <w:color w:val="111111"/>
          <w:sz w:val="28"/>
          <w:sz w:val="28"/>
          <w:szCs w:val="28"/>
          <w:rtl w:val="true"/>
          <w:lang w:bidi="ar-SA"/>
        </w:rPr>
        <w:t>العبدي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 أرتضى بعتيق من ابي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رضيت بسوء ماللیک و الخسف</w:t>
      </w:r>
    </w:p>
    <w:p>
      <w:pPr>
        <w:pStyle w:val="BookText"/>
        <w:rPr/>
      </w:pPr>
      <w:r>
        <w:rPr>
          <w:rFonts w:ascii="Amiri" w:hAnsi="Amiri" w:eastAsia="Amiri" w:cs="Amiri"/>
          <w:color w:val="111111"/>
          <w:sz w:val="28"/>
          <w:sz w:val="28"/>
          <w:szCs w:val="28"/>
          <w:rtl w:val="true"/>
          <w:lang w:bidi="ar-SA"/>
        </w:rPr>
        <w:t xml:space="preserve">والله لو قاس تيما كلها 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بشسع قبر لاسترجعت من انفى</w:t>
      </w:r>
    </w:p>
    <w:p>
      <w:pPr>
        <w:pStyle w:val="BookText"/>
        <w:rPr/>
      </w:pPr>
      <w:r>
        <w:rPr>
          <w:rFonts w:ascii="Amiri" w:hAnsi="Amiri" w:eastAsia="Amiri" w:cs="Amiri"/>
          <w:color w:val="111111"/>
          <w:sz w:val="28"/>
          <w:sz w:val="28"/>
          <w:szCs w:val="28"/>
          <w:rtl w:val="true"/>
          <w:lang w:bidi="ar-SA"/>
        </w:rPr>
        <w:t xml:space="preserve">يا شيعة الجبت والطاغوت انكم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اعتبرناكم خمر بلا اكف</w:t>
      </w:r>
    </w:p>
    <w:p>
      <w:pPr>
        <w:pStyle w:val="BookText"/>
        <w:rPr/>
      </w:pPr>
      <w:r>
        <w:rPr>
          <w:rFonts w:ascii="IRNazanin" w:hAnsi="IRNazanin" w:eastAsia="IRNazanin"/>
          <w:color w:val="111111"/>
          <w:sz w:val="28"/>
          <w:sz w:val="28"/>
          <w:szCs w:val="28"/>
          <w:rtl w:val="true"/>
          <w:lang w:bidi="fa-IR"/>
        </w:rPr>
        <w:t>ان الخنازير ما واها الحشوش کما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الكلاب مكبات على الجيف</w:t>
      </w:r>
    </w:p>
    <w:p>
      <w:pPr>
        <w:pStyle w:val="BookText"/>
        <w:rPr/>
      </w:pPr>
      <w:r>
        <w:rPr>
          <w:rFonts w:ascii="Amiri" w:hAnsi="Amiri" w:eastAsia="Amiri" w:cs="Amiri"/>
          <w:color w:val="111111"/>
          <w:sz w:val="28"/>
          <w:sz w:val="28"/>
          <w:szCs w:val="28"/>
          <w:rtl w:val="true"/>
          <w:lang w:bidi="ar-SA"/>
        </w:rPr>
        <w:t xml:space="preserve">برئت من ظالم الزهرائ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وغاصب اول الحق منحرف</w:t>
      </w:r>
    </w:p>
    <w:p>
      <w:pPr>
        <w:pStyle w:val="BookText"/>
        <w:rPr/>
      </w:pPr>
      <w:r>
        <w:rPr>
          <w:rFonts w:ascii="IRNazanin" w:hAnsi="IRNazanin" w:eastAsia="IRNazanin"/>
          <w:color w:val="111111"/>
          <w:sz w:val="28"/>
          <w:sz w:val="28"/>
          <w:szCs w:val="28"/>
          <w:rtl w:val="true"/>
          <w:lang w:bidi="fa-IR"/>
        </w:rPr>
        <w:t>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لمن قاس الوصى بمن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يزل والنقص فى قرن</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قیست من خان النبى بمن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يخل من الخيلاء ولم يخن </w:t>
      </w:r>
    </w:p>
    <w:p>
      <w:pPr>
        <w:pStyle w:val="BookText"/>
        <w:rPr/>
      </w:pPr>
      <w:r>
        <w:rPr>
          <w:rFonts w:ascii="IRNazanin" w:hAnsi="IRNazanin" w:eastAsia="IRNazanin"/>
          <w:color w:val="111111"/>
          <w:sz w:val="28"/>
          <w:sz w:val="28"/>
          <w:szCs w:val="28"/>
          <w:rtl w:val="true"/>
          <w:lang w:bidi="fa-IR"/>
        </w:rPr>
        <w:t xml:space="preserve">ابعبد اللات قست فتی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ماحقا يوما على وثن</w:t>
      </w:r>
    </w:p>
    <w:p>
      <w:pPr>
        <w:pStyle w:val="BookText"/>
        <w:rPr/>
      </w:pPr>
      <w:r>
        <w:rPr>
          <w:rFonts w:ascii="IRNazanin" w:hAnsi="IRNazanin" w:eastAsia="IRNazanin"/>
          <w:color w:val="111111"/>
          <w:sz w:val="28"/>
          <w:sz w:val="28"/>
          <w:szCs w:val="28"/>
          <w:rtl w:val="true"/>
          <w:lang w:bidi="fa-IR"/>
        </w:rPr>
        <w:t xml:space="preserve">ام بشمس النهار قست عمی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يوم الحندس الدجن</w:t>
      </w:r>
    </w:p>
    <w:p>
      <w:pPr>
        <w:pStyle w:val="BookText"/>
        <w:rPr/>
      </w:pPr>
      <w:r>
        <w:rPr>
          <w:rFonts w:ascii="IRNazanin" w:hAnsi="IRNazanin" w:eastAsia="IRNazanin"/>
          <w:color w:val="111111"/>
          <w:sz w:val="28"/>
          <w:sz w:val="28"/>
          <w:szCs w:val="28"/>
          <w:rtl w:val="true"/>
          <w:lang w:bidi="fa-IR"/>
        </w:rPr>
        <w:t>مهیار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اعتيق كعلی فــ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ـی التحام واشتیاک</w:t>
      </w:r>
    </w:p>
    <w:p>
      <w:pPr>
        <w:pStyle w:val="BookText"/>
        <w:rPr/>
      </w:pPr>
      <w:r>
        <w:rPr>
          <w:rFonts w:ascii="IRNazanin" w:hAnsi="IRNazanin" w:eastAsia="IRNazanin"/>
          <w:color w:val="111111"/>
          <w:sz w:val="28"/>
          <w:sz w:val="28"/>
          <w:szCs w:val="28"/>
          <w:rtl w:val="true"/>
          <w:lang w:bidi="fa-IR"/>
        </w:rPr>
        <w:t xml:space="preserve">ام طليقون استرابوا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خبيثات الركاک</w:t>
      </w:r>
    </w:p>
    <w:p>
      <w:pPr>
        <w:pStyle w:val="BookText"/>
        <w:rPr/>
      </w:pPr>
      <w:r>
        <w:rPr>
          <w:rFonts w:ascii="IRNazanin" w:hAnsi="IRNazanin" w:eastAsia="IRNazanin"/>
          <w:color w:val="111111"/>
          <w:sz w:val="28"/>
          <w:sz w:val="28"/>
          <w:szCs w:val="28"/>
          <w:rtl w:val="true"/>
          <w:lang w:bidi="fa-IR"/>
        </w:rPr>
        <w:t xml:space="preserve">خسرت صفقة 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وزنوا هذا بذاک</w:t>
      </w:r>
    </w:p>
    <w:p>
      <w:pPr>
        <w:pStyle w:val="BookText"/>
        <w:rPr/>
      </w:pPr>
      <w:r>
        <w:rPr>
          <w:rFonts w:ascii="Amiri" w:hAnsi="Amiri" w:eastAsia="Amiri" w:cs="Amiri"/>
          <w:color w:val="111111"/>
          <w:sz w:val="28"/>
          <w:sz w:val="28"/>
          <w:szCs w:val="28"/>
          <w:rtl w:val="true"/>
          <w:lang w:bidi="ar-SA"/>
        </w:rPr>
        <w:t>السيد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ان قلت ان عليا عند خالقه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غدا من ابى بضر ومن زفر</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انی و من این انکر تم فقدتكم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قولى فانكم شر من الحمر </w:t>
      </w:r>
    </w:p>
    <w:p>
      <w:pPr>
        <w:pStyle w:val="BookText"/>
        <w:rPr/>
      </w:pPr>
      <w:r>
        <w:rPr>
          <w:rFonts w:ascii="IRNazanin" w:hAnsi="IRNazanin" w:eastAsia="IRNazanin"/>
          <w:color w:val="111111"/>
          <w:sz w:val="28"/>
          <w:sz w:val="28"/>
          <w:szCs w:val="28"/>
          <w:rtl w:val="true"/>
          <w:lang w:bidi="fa-IR"/>
        </w:rPr>
        <w:t>البرقى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وقايسوا بعلى لا ابا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راسه لا يستوى نعل سلمان</w:t>
      </w:r>
    </w:p>
    <w:p>
      <w:pPr>
        <w:pStyle w:val="BookText"/>
        <w:rPr/>
      </w:pPr>
      <w:r>
        <w:rPr>
          <w:rFonts w:ascii="IRNazanin" w:hAnsi="IRNazanin" w:eastAsia="IRNazanin"/>
          <w:color w:val="111111"/>
          <w:sz w:val="28"/>
          <w:sz w:val="28"/>
          <w:szCs w:val="28"/>
          <w:rtl w:val="true"/>
          <w:lang w:bidi="fa-IR"/>
        </w:rPr>
        <w:t xml:space="preserve">وقدموا ابا بضر وقد علموا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بانه عاجز عن حملها وان</w:t>
      </w:r>
    </w:p>
    <w:p>
      <w:pPr>
        <w:pStyle w:val="BookText"/>
        <w:rPr/>
      </w:pPr>
      <w:r>
        <w:rPr>
          <w:rFonts w:ascii="Amiri" w:hAnsi="Amiri" w:eastAsia="Amiri" w:cs="Amiri"/>
          <w:color w:val="111111"/>
          <w:sz w:val="28"/>
          <w:sz w:val="28"/>
          <w:szCs w:val="28"/>
          <w:rtl w:val="true"/>
          <w:lang w:bidi="ar-SA"/>
        </w:rPr>
        <w:t>ابن طوطي الواسطى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معشر خانوا عهود نبيهم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فضاعت وصاياه لهم وتخيروا</w:t>
      </w:r>
    </w:p>
    <w:p>
      <w:pPr>
        <w:pStyle w:val="BookText"/>
        <w:rPr/>
      </w:pPr>
      <w:r>
        <w:rPr>
          <w:rFonts w:ascii="Amiri" w:hAnsi="Amiri" w:eastAsia="Amiri" w:cs="Amiri"/>
          <w:color w:val="111111"/>
          <w:sz w:val="28"/>
          <w:sz w:val="28"/>
          <w:szCs w:val="28"/>
          <w:rtl w:val="true"/>
          <w:lang w:bidi="ar-SA"/>
        </w:rPr>
        <w:t xml:space="preserve">جحدتم بها واستفتيها بفوسكم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فنكرتم المعروف والعرف تنكر</w:t>
      </w:r>
    </w:p>
    <w:p>
      <w:pPr>
        <w:pStyle w:val="BookText"/>
        <w:rPr/>
      </w:pPr>
      <w:r>
        <w:rPr>
          <w:rFonts w:ascii="Amiri" w:hAnsi="Amiri" w:eastAsia="Amiri" w:cs="Amiri"/>
          <w:color w:val="111111"/>
          <w:sz w:val="28"/>
          <w:sz w:val="28"/>
          <w:szCs w:val="28"/>
          <w:rtl w:val="true"/>
          <w:lang w:bidi="ar-SA"/>
        </w:rPr>
        <w:t xml:space="preserve">على ظالميه لعنة الله دايبا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تروح عليهم بالعذار وتنكر</w:t>
      </w:r>
    </w:p>
    <w:p>
      <w:pPr>
        <w:pStyle w:val="BookText"/>
        <w:rPr/>
      </w:pPr>
      <w:r>
        <w:rPr>
          <w:rFonts w:ascii="IRNazanin" w:hAnsi="IRNazanin" w:eastAsia="IRNazanin"/>
          <w:color w:val="111111"/>
          <w:sz w:val="28"/>
          <w:sz w:val="28"/>
          <w:szCs w:val="28"/>
          <w:rtl w:val="true"/>
          <w:lang w:bidi="fa-IR"/>
        </w:rPr>
        <w:t xml:space="preserve">ايجعل خيرا من على ظلالة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عتيقا وخير منه لا شک قنبر</w:t>
      </w:r>
    </w:p>
    <w:p>
      <w:pPr>
        <w:pStyle w:val="BookText"/>
        <w:rPr/>
      </w:pPr>
      <w:r>
        <w:rPr>
          <w:rFonts w:ascii="Amiri" w:hAnsi="Amiri" w:eastAsia="Amiri" w:cs="Amiri"/>
          <w:color w:val="111111"/>
          <w:sz w:val="28"/>
          <w:sz w:val="28"/>
          <w:szCs w:val="28"/>
          <w:rtl w:val="true"/>
          <w:lang w:bidi="ar-SA"/>
        </w:rPr>
        <w:t>العوني</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يا ذا الذي اضحی بقایس دایبا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الرجال فيقسم الاقسام </w:t>
      </w:r>
    </w:p>
    <w:p>
      <w:pPr>
        <w:pStyle w:val="BookText"/>
        <w:rPr/>
      </w:pPr>
      <w:r>
        <w:rPr>
          <w:rFonts w:ascii="IRNazanin" w:hAnsi="IRNazanin" w:eastAsia="IRNazanin"/>
          <w:color w:val="111111"/>
          <w:sz w:val="28"/>
          <w:sz w:val="28"/>
          <w:szCs w:val="28"/>
          <w:rtl w:val="true"/>
          <w:lang w:bidi="fa-IR"/>
        </w:rPr>
        <w:t xml:space="preserve">خل النبي محمّدا ووصيه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ابنیه عنک و دونک الاقواما</w:t>
      </w:r>
    </w:p>
    <w:p>
      <w:pPr>
        <w:pStyle w:val="BookText"/>
        <w:rPr/>
      </w:pPr>
      <w:r>
        <w:rPr>
          <w:rFonts w:ascii="Amiri" w:hAnsi="Amiri" w:eastAsia="Amiri" w:cs="Amiri"/>
          <w:color w:val="111111"/>
          <w:sz w:val="28"/>
          <w:sz w:val="28"/>
          <w:szCs w:val="28"/>
          <w:rtl w:val="true"/>
          <w:lang w:bidi="ar-SA"/>
        </w:rPr>
        <w:t xml:space="preserve">مهلا تقيس الى الوصى بفضله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ليس يصلح للوصى غلاما</w:t>
      </w:r>
    </w:p>
    <w:p>
      <w:pPr>
        <w:pStyle w:val="BookText"/>
        <w:rPr/>
      </w:pPr>
      <w:r>
        <w:rPr>
          <w:rFonts w:ascii="IRNazanin" w:hAnsi="IRNazanin" w:eastAsia="IRNazanin"/>
          <w:color w:val="111111"/>
          <w:sz w:val="28"/>
          <w:sz w:val="28"/>
          <w:szCs w:val="28"/>
          <w:rtl w:val="true"/>
          <w:lang w:bidi="fa-IR"/>
        </w:rPr>
        <w:t>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وصى محمّد واخوه 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کل افاک اثیم</w:t>
      </w:r>
    </w:p>
    <w:p>
      <w:pPr>
        <w:pStyle w:val="BookText"/>
        <w:rPr/>
      </w:pPr>
      <w:r>
        <w:rPr>
          <w:rFonts w:ascii="IRNazanin" w:hAnsi="IRNazanin" w:eastAsia="IRNazanin"/>
          <w:color w:val="111111"/>
          <w:sz w:val="28"/>
          <w:sz w:val="28"/>
          <w:szCs w:val="28"/>
          <w:rtl w:val="true"/>
          <w:lang w:bidi="fa-IR"/>
        </w:rPr>
        <w:t xml:space="preserve">وفضل وصى محمّد والمساوى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فضل الكريم الى اللئیم</w:t>
      </w:r>
    </w:p>
    <w:p>
      <w:pPr>
        <w:pStyle w:val="BookText"/>
        <w:rPr/>
      </w:pPr>
      <w:r>
        <w:rPr>
          <w:rFonts w:ascii="Amiri" w:hAnsi="Amiri" w:eastAsia="Amiri" w:cs="Amiri"/>
          <w:color w:val="111111"/>
          <w:sz w:val="28"/>
          <w:sz w:val="28"/>
          <w:szCs w:val="28"/>
          <w:rtl w:val="true"/>
          <w:lang w:bidi="ar-SA"/>
        </w:rPr>
        <w:t xml:space="preserve">وبين المقرنين اليه افكا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السفيه الى الحليم</w:t>
      </w:r>
    </w:p>
    <w:p>
      <w:pPr>
        <w:pStyle w:val="BookText"/>
        <w:rPr/>
      </w:pPr>
      <w:r>
        <w:rPr>
          <w:rFonts w:ascii="IRNazanin" w:hAnsi="IRNazanin" w:eastAsia="IRNazanin"/>
          <w:color w:val="111111"/>
          <w:sz w:val="28"/>
          <w:sz w:val="28"/>
          <w:szCs w:val="28"/>
          <w:rtl w:val="true"/>
          <w:lang w:bidi="fa-IR"/>
        </w:rPr>
        <w:t>ابن حماد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يقيس به من لا يقاس 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تراب قنبر قم فاعضض على الحجر</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اغز له الخلق دعوته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الارض لا بابی بکر ولا زفر </w:t>
      </w:r>
    </w:p>
    <w:p>
      <w:pPr>
        <w:pStyle w:val="BookText"/>
        <w:rPr/>
      </w:pPr>
      <w:r>
        <w:rPr>
          <w:rFonts w:ascii="IRNazanin" w:hAnsi="IRNazanin" w:eastAsia="IRNazanin"/>
          <w:color w:val="111111"/>
          <w:sz w:val="28"/>
          <w:sz w:val="28"/>
          <w:szCs w:val="28"/>
          <w:rtl w:val="true"/>
          <w:lang w:bidi="fa-IR"/>
        </w:rPr>
        <w:t>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عجبت لذى جهل به وبفضله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غاو على قلبه قفل</w:t>
      </w:r>
    </w:p>
    <w:p>
      <w:pPr>
        <w:pStyle w:val="BookText"/>
        <w:rPr/>
      </w:pPr>
      <w:r>
        <w:rPr>
          <w:rFonts w:ascii="IRNazanin" w:hAnsi="IRNazanin" w:eastAsia="IRNazanin"/>
          <w:color w:val="111111"/>
          <w:sz w:val="28"/>
          <w:sz w:val="28"/>
          <w:szCs w:val="28"/>
          <w:rtl w:val="true"/>
          <w:lang w:bidi="fa-IR"/>
        </w:rPr>
        <w:t xml:space="preserve">یقیس به من لست ارضی بعبده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يكون له من حيدر راسه نعل</w:t>
      </w:r>
    </w:p>
    <w:p>
      <w:pPr>
        <w:pStyle w:val="BookText"/>
        <w:rPr/>
      </w:pPr>
      <w:r>
        <w:rPr>
          <w:rFonts w:ascii="Amiri" w:hAnsi="Amiri" w:eastAsia="Amiri" w:cs="Amiri"/>
          <w:color w:val="111111"/>
          <w:sz w:val="28"/>
          <w:sz w:val="28"/>
          <w:szCs w:val="28"/>
          <w:rtl w:val="true"/>
          <w:lang w:bidi="ar-SA"/>
        </w:rPr>
        <w:t>ابن الرومي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اتانی فعلا لجنة لو اقستها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بخرطوم فيل كان ازری و انقصا</w:t>
      </w:r>
    </w:p>
    <w:p>
      <w:pPr>
        <w:pStyle w:val="BookText"/>
        <w:rPr/>
      </w:pPr>
      <w:r>
        <w:rPr>
          <w:rFonts w:ascii="Amiri" w:hAnsi="Amiri" w:eastAsia="Amiri" w:cs="Amiri"/>
          <w:color w:val="111111"/>
          <w:sz w:val="28"/>
          <w:sz w:val="28"/>
          <w:szCs w:val="28"/>
          <w:rtl w:val="true"/>
          <w:lang w:bidi="ar-SA"/>
        </w:rPr>
        <w:t xml:space="preserve">فقال وتحت القول من خشونة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كنت عنه في الخصام لانكصا</w:t>
      </w:r>
    </w:p>
    <w:p>
      <w:pPr>
        <w:pStyle w:val="BookText"/>
        <w:rPr/>
      </w:pPr>
      <w:r>
        <w:rPr>
          <w:rFonts w:ascii="Amiri" w:hAnsi="Amiri" w:eastAsia="Amiri" w:cs="Amiri"/>
          <w:color w:val="111111"/>
          <w:sz w:val="28"/>
          <w:sz w:val="28"/>
          <w:szCs w:val="28"/>
          <w:rtl w:val="true"/>
          <w:lang w:bidi="ar-SA"/>
        </w:rPr>
        <w:t xml:space="preserve">جعلت عليا في الخلافة قد 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عتيقا وتاليه الوزير المحفصا</w:t>
      </w:r>
    </w:p>
    <w:p>
      <w:pPr>
        <w:pStyle w:val="BookText"/>
        <w:rPr/>
      </w:pPr>
      <w:r>
        <w:rPr>
          <w:rFonts w:ascii="Amiri" w:hAnsi="Amiri" w:eastAsia="Amiri" w:cs="Amiri"/>
          <w:color w:val="111111"/>
          <w:sz w:val="28"/>
          <w:sz w:val="28"/>
          <w:szCs w:val="28"/>
          <w:rtl w:val="true"/>
          <w:lang w:bidi="ar-SA"/>
        </w:rPr>
        <w:t xml:space="preserve">فقلت له كلا وكيف يكون 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اقول الدر او في من الحصا</w:t>
      </w:r>
    </w:p>
    <w:p>
      <w:pPr>
        <w:pStyle w:val="BookText"/>
        <w:rPr/>
      </w:pPr>
      <w:r>
        <w:rPr>
          <w:rFonts w:ascii="Amiri" w:hAnsi="Amiri" w:eastAsia="Amiri" w:cs="Amiri"/>
          <w:color w:val="111111"/>
          <w:sz w:val="28"/>
          <w:sz w:val="28"/>
          <w:szCs w:val="28"/>
          <w:rtl w:val="true"/>
          <w:lang w:bidi="ar-SA"/>
        </w:rPr>
        <w:t xml:space="preserve">متى ما اقل مولا افضل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 للذى فضلته متنقص</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 تر ان السيف يزري بحدة </w:t>
      </w:r>
    </w:p>
    <w:p>
      <w:pPr>
        <w:pStyle w:val="BookText"/>
        <w:rPr/>
      </w:pPr>
      <w:r>
        <w:rPr>
          <w:rFonts w:ascii="Amiri" w:hAnsi="Amiri" w:eastAsia="Amiri" w:cs="Amiri"/>
          <w:color w:val="111111"/>
          <w:sz w:val="28"/>
          <w:sz w:val="28"/>
          <w:szCs w:val="28"/>
          <w:rtl w:val="true"/>
          <w:lang w:bidi="ar-SA"/>
        </w:rPr>
        <w:t>مقالك هذا السيف امضى من العصا</w:t>
      </w:r>
    </w:p>
    <w:p>
      <w:pPr>
        <w:pStyle w:val="BookText"/>
        <w:rPr/>
      </w:pPr>
      <w:r>
        <w:rPr>
          <w:rFonts w:ascii="Amiri" w:hAnsi="Amiri" w:eastAsia="Amiri" w:cs="Amiri"/>
          <w:color w:val="111111"/>
          <w:sz w:val="28"/>
          <w:sz w:val="28"/>
          <w:szCs w:val="28"/>
          <w:rtl w:val="true"/>
          <w:lang w:bidi="ar-SA"/>
        </w:rPr>
        <w:t>العوني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وهل يقاس حیدر بحبتر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يقاس الارض جهلا بالسماء</w:t>
      </w:r>
    </w:p>
    <w:p>
      <w:pPr>
        <w:pStyle w:val="BookText"/>
        <w:rPr/>
      </w:pPr>
      <w:r>
        <w:rPr>
          <w:rFonts w:ascii="Amiri" w:hAnsi="Amiri" w:eastAsia="Amiri" w:cs="Amiri"/>
          <w:color w:val="111111"/>
          <w:sz w:val="28"/>
          <w:sz w:val="28"/>
          <w:szCs w:val="28"/>
          <w:rtl w:val="true"/>
          <w:lang w:bidi="ar-SA"/>
        </w:rPr>
        <w:t xml:space="preserve">هل يستوى المومن والمشرك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والمعصوم من معصية ومن عصا</w:t>
      </w:r>
    </w:p>
    <w:p>
      <w:pPr>
        <w:pStyle w:val="BookText"/>
        <w:rPr/>
      </w:pPr>
      <w:r>
        <w:rPr>
          <w:rFonts w:ascii="Amiri" w:hAnsi="Amiri" w:eastAsia="Amiri" w:cs="Amiri"/>
          <w:color w:val="111111"/>
          <w:sz w:val="28"/>
          <w:sz w:val="28"/>
          <w:szCs w:val="28"/>
          <w:rtl w:val="true"/>
          <w:lang w:bidi="ar-SA"/>
        </w:rPr>
        <w:t xml:space="preserve">هل يستوى من كسر الاصنام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والساجد للاصنام كلا الاسوا</w:t>
      </w:r>
    </w:p>
    <w:p>
      <w:pPr>
        <w:pStyle w:val="BookText"/>
        <w:rPr/>
      </w:pPr>
      <w:r>
        <w:rPr>
          <w:rFonts w:ascii="Amiri" w:hAnsi="Amiri" w:eastAsia="Amiri" w:cs="Amiri"/>
          <w:color w:val="111111"/>
          <w:sz w:val="28"/>
          <w:sz w:val="28"/>
          <w:szCs w:val="28"/>
          <w:rtl w:val="true"/>
          <w:lang w:bidi="ar-SA"/>
        </w:rPr>
        <w:t xml:space="preserve">هل يستوى الفاضل والمفضول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 هل يستوى شمس النهار والدجى</w:t>
      </w:r>
    </w:p>
    <w:p>
      <w:pPr>
        <w:pStyle w:val="BookText"/>
        <w:rPr/>
      </w:pPr>
      <w:r>
        <w:rPr>
          <w:rFonts w:ascii="IRNazanin" w:hAnsi="IRNazanin" w:eastAsia="IRNazanin"/>
          <w:color w:val="111111"/>
          <w:sz w:val="28"/>
          <w:sz w:val="28"/>
          <w:szCs w:val="28"/>
          <w:rtl w:val="true"/>
          <w:lang w:bidi="fa-IR"/>
        </w:rPr>
        <w:t>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عقدی و دینی وضميرى الذى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ارجو به فوزني لدى الحشر</w:t>
      </w:r>
    </w:p>
    <w:p>
      <w:pPr>
        <w:pStyle w:val="BookText"/>
        <w:rPr/>
      </w:pPr>
      <w:r>
        <w:rPr>
          <w:rFonts w:ascii="IRNazanin" w:hAnsi="IRNazanin" w:eastAsia="IRNazanin"/>
          <w:color w:val="111111"/>
          <w:sz w:val="28"/>
          <w:sz w:val="28"/>
          <w:szCs w:val="28"/>
          <w:rtl w:val="true"/>
          <w:lang w:bidi="fa-IR"/>
        </w:rPr>
        <w:t xml:space="preserve">ان علی بن ابی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افضل عندى من ابى بكر</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اخيه عمر بعده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وثالث القوم ابی عمر </w:t>
      </w:r>
      <w:bookmarkStart w:id="74" w:name="pg15899_217446"/>
    </w:p>
    <w:p>
      <w:pPr>
        <w:pStyle w:val="BookText"/>
        <w:rPr/>
      </w:pPr>
      <w:bookmarkEnd w:id="74"/>
      <w:r>
        <w:rPr>
          <w:rFonts w:ascii="IRNazanin" w:hAnsi="IRNazanin" w:eastAsia="IRNazanin"/>
          <w:color w:val="111111"/>
          <w:sz w:val="28"/>
          <w:sz w:val="28"/>
          <w:szCs w:val="28"/>
          <w:rtl w:val="true"/>
          <w:lang w:bidi="fa-IR"/>
        </w:rPr>
        <w:t>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ياويل فصابت الانام لقد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تتابعوا في الضلال بل تاهوا</w:t>
      </w:r>
    </w:p>
    <w:p>
      <w:pPr>
        <w:pStyle w:val="BookText"/>
        <w:rPr/>
      </w:pPr>
      <w:r>
        <w:rPr>
          <w:rFonts w:ascii="IRNazanin" w:hAnsi="IRNazanin" w:eastAsia="IRNazanin"/>
          <w:color w:val="111111"/>
          <w:sz w:val="28"/>
          <w:sz w:val="28"/>
          <w:szCs w:val="28"/>
          <w:rtl w:val="true"/>
          <w:lang w:bidi="fa-IR"/>
        </w:rPr>
        <w:t xml:space="preserve">قاسوا عتيقا بحيدر سخنت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عیونهم بالذى به باهوا</w:t>
      </w:r>
    </w:p>
    <w:p>
      <w:pPr>
        <w:pStyle w:val="BookText"/>
        <w:rPr/>
      </w:pPr>
      <w:r>
        <w:rPr>
          <w:rFonts w:ascii="IRNazanin" w:hAnsi="IRNazanin" w:eastAsia="IRNazanin"/>
          <w:color w:val="111111"/>
          <w:sz w:val="28"/>
          <w:sz w:val="28"/>
          <w:szCs w:val="28"/>
          <w:rtl w:val="true"/>
          <w:lang w:bidi="fa-IR"/>
        </w:rPr>
        <w:t xml:space="preserve">کم بین من شک فی هدایته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وبين من قيل انه الله</w:t>
      </w:r>
    </w:p>
    <w:p>
      <w:pPr>
        <w:pStyle w:val="Heading2"/>
        <w:numPr>
          <w:ilvl w:val="1"/>
          <w:numId w:val="1"/>
        </w:numPr>
        <w:rPr/>
      </w:pPr>
      <w:bookmarkStart w:id="75" w:name="__RefHeading___Toc15475026_2142443653"/>
      <w:bookmarkStart w:id="76" w:name="_Toc26"/>
      <w:bookmarkEnd w:id="75"/>
      <w:r>
        <w:rPr>
          <w:rtl w:val="true"/>
        </w:rPr>
        <w:t xml:space="preserve">فصل في انّ عليّاً </w:t>
      </w:r>
      <w:r>
        <w:rPr>
          <w:rtl w:val="true"/>
        </w:rPr>
        <w:t>(</w:t>
      </w:r>
      <w:r>
        <w:rPr>
          <w:rtl w:val="true"/>
        </w:rPr>
        <w:t>عَلَيهِ السَّلَامُ</w:t>
      </w:r>
      <w:r>
        <w:rPr>
          <w:rtl w:val="true"/>
        </w:rPr>
        <w:t xml:space="preserve">) </w:t>
      </w:r>
      <w:r>
        <w:rPr>
          <w:rtl w:val="true"/>
        </w:rPr>
        <w:t>افضل منهم</w:t>
      </w:r>
      <w:bookmarkEnd w:id="76"/>
    </w:p>
    <w:p>
      <w:pPr>
        <w:pStyle w:val="BookText"/>
        <w:rPr/>
      </w:pPr>
      <w:r>
        <w:rPr>
          <w:rFonts w:ascii="Amiri" w:hAnsi="Amiri" w:eastAsia="Amiri" w:cs="Amiri"/>
          <w:color w:val="111111"/>
          <w:sz w:val="28"/>
          <w:sz w:val="28"/>
          <w:szCs w:val="28"/>
          <w:rtl w:val="true"/>
          <w:lang w:bidi="ar-SA"/>
        </w:rPr>
        <w:t>ان الله تعالى قد نهانا عن متابعة سبعة</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النفس ان النفس لامارة بالسوء الهوى ولا تتبع الهوى الاصنام انكم وما تعبدون من دون الله الشهوة ويريد الذين يتبعون الظلمة ولا تركنوا الى الذين ظلموا الشيطان ولا تتبعوا خطوات الشيطان الغادة الباطلة ولا تتبعوا اهواء قوم قد ضلوا الدليل على ان مولى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افضل منهم وهو ان اسامة مولى رسول الله وهو مولى على بن ابى طالب من وجهين احدهما من مولى لرسول الله فهو مولى لعلي لانه ابن عمه من حيث الولاء الذى يملک ویورث والوجه الاخر ان كان مولى رسول الله من الولاء فى الدين الذي يكون الرسول اول من نفسه فان عليا مولاه كذلك بما جعله له على </w:t>
      </w:r>
    </w:p>
    <w:p>
      <w:pPr>
        <w:pStyle w:val="BookText"/>
        <w:rPr/>
      </w:pPr>
      <w:r>
        <w:rPr>
          <w:rFonts w:ascii="Amiri" w:hAnsi="Amiri" w:eastAsia="Amiri" w:cs="Amiri"/>
          <w:color w:val="111111"/>
          <w:sz w:val="28"/>
          <w:sz w:val="28"/>
          <w:szCs w:val="28"/>
          <w:rtl w:val="true"/>
          <w:lang w:bidi="ar-SA"/>
        </w:rPr>
        <w:t>الامة يوم الغدير بالاجماع وقد ثبت ان النبى قدم اسامة على جيش فيه الأول والثاني والثالث واكثر الصحابة قبل موته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الواقدى عن ابى الزياد عن هشام عن عروة عن ابيه وحدث ايضا عن محمّد بن عبدالله بن عمير عن عمرو بن دينار قال كتان منهم الاول والثاني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وروى الزهرى وهلال بن عامر ومحمّد بن اسحاق عن محمّد بن جعفر عن عروة نحو ذلک وروی جابر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 وروى محمّد بن اسامة عن ابيه مثله وذكر البلاذرى فى تاريخه ان ابابكر وعمر كانا معا في جيش اسامة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وذكر الطبرى ان عمر كانت تحت راية اسامة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ايضا ان النبى امر عمرو بن العاص بابي عبيدة بن الجراح على المهاجرين والانصار فيهم ابوبكر وعمر في ما بين وكانوا جميعهم خمس مأة وان عمر وصل بالناس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الطبرى والبلاذري في تاريخهما بالاسناد عن ابن عمر انه طعن بعض الناس في امارة اسامة فقال سلام ان تطعنوا فى امارته فقد كنتم تطعنون في امارة ابيه من قبل وايم الله ان كان نحليقا للامارة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نقلة الاخبار ان الاول والثانى كانا يسلمان على اسامة في حال خلافتهما بالامرة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شا الله عليه واله</w:t>
      </w:r>
    </w:p>
    <w:p>
      <w:pPr>
        <w:pStyle w:val="BookText"/>
        <w:rPr/>
      </w:pPr>
      <w:r>
        <w:rPr>
          <w:rFonts w:ascii="Amiri" w:hAnsi="Amiri" w:eastAsia="Amiri" w:cs="Amiri"/>
          <w:color w:val="111111"/>
          <w:sz w:val="28"/>
          <w:sz w:val="28"/>
          <w:szCs w:val="28"/>
          <w:rtl w:val="true"/>
          <w:lang w:bidi="ar-SA"/>
        </w:rPr>
        <w:t xml:space="preserve">وروى 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تعالج سكرات الموت وتقول نفذوا جيش اسامة فاعلموا انه رافضي</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وفى كتاب العقد انه اختصم اسامة مع عمرو بن عثمان فى حايط من حوائط المدينة بين يدى معاوية فقال عمر و يا اسامة اتنكر انک مولای فقال حاش لله والله ما يسترنى </w:t>
      </w:r>
    </w:p>
    <w:p>
      <w:pPr>
        <w:pStyle w:val="BookText"/>
        <w:rPr/>
      </w:pPr>
      <w:r>
        <w:rPr>
          <w:rFonts w:ascii="IRNazanin" w:hAnsi="IRNazanin" w:eastAsia="IRNazanin"/>
          <w:color w:val="111111"/>
          <w:sz w:val="28"/>
          <w:sz w:val="28"/>
          <w:szCs w:val="28"/>
          <w:rtl w:val="true"/>
          <w:lang w:bidi="fa-IR"/>
        </w:rPr>
        <w:t xml:space="preserve">ننسی فیک ولایی برسول الله اشرف من امية وما ولدت فقال عمرو يا ابن السوداء فقال اسامة ان كانت سوداء فهى خير من امك لانها مولاة رسول الله وقد بشرها بالجنة وانها كانت تخبر بفضائل رسول الله قبل مبعثه وابي والله خیر من ابیک ابی زید بن حارثة حب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ورباه وقتل شهيدا في طاعة الله وطاعة رسوله وقد مضى رسول اللهوانا امير على ابیک و صاحبيه المتقدمين له فاياى تفاخر يا ابن عثمان قتيل مروان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عمرو لبني امية ما تسمعون ما تقول العبد فقام مروان فجلس عن يمين عمرو وقام الحسن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فجلس عن يمين اسامة فقام سعيد بن عاص فجلس مع عمرو فقام الحسين بن على هاما فجلس مع اسامة فقام عبدالرحمان بن الحكم فجلس مع عمرو فقام عبدالله بن العباس فجلس مع اسامة فلما نظر معاوية الى الفريقين خشى ان يتعاظم الامر فقال عندى علم هذا الحايط اشهد ان النبى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اقطعه اسامة فاقبضه یا اسامة فنهض الاسامة والهاشميون وبقى الأمويون مع عمرو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وقالوا لمعاوية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شهدت رسول الله اقطعه اسامة ولا كان شهادتك الا زورا 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ذكرتهم يوم صفين</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وروى ان الثانى قال للاول اكتب الى اسامة يقدم عليک فان في قدومه قطع الشنعة عنا فكتب اليه من عبد الله ابى بكر خليفة رسول الله الى اسامة بن زيد اما بعد فان المسلمين فزعوا الى واستخلفونى وامرونى عليهم بعد وفاة النبي واذا قرأت كتابي هذه فادخل فيما دخل فيه المسلمون واذن لفلان بن خطاب في تخلفه عنك فانه فانه لا غنائى منه وتوجه الوجه الذي وجهک رسول الله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وفي رواية فاذا اتاک کتابی فاقبل الى انت ومن معك فان المسلمين قد اجتمعوا على وولونی امرهم فلا تخلفن فتعصی ویاتیک منی ما تكره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فاجابه اسامة من اسامة بن زيد عامل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غزوة الشام</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بعد فقد اتاني كتاب ينقض اخره، اوله ذکرت فی اوله انك خليفة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قلت ان المسلمين قد اجتمعوا عليک و امروک علیهم وانت تعلم انى انا ومن معى من جماعة المهاجرين ما رضينا بك ولا ولیناک امرنا و انظر ان تدفع كبرك ولا تتخلف فتعصى الله ورسوله وتعصى من استخلفه رسول الله علیک و علی صاحبک ولم يعزلني حتى قبض و انک و صاحبک رجعتها وعصيتها فاقمتها فى المدينة بغير اذنى ولو كانت البيعة حقيقة كانت فى مسجد رسول الله عليه لا في سقيفة بني ساعدة وسالنى ان اذن لعمر في تخلفه عنى ومالى ان اذن له فقد اذن لنفسه قبل ان اذن له ومالى ان اذن له ولاحد امره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بالشخوص معى الى من اشخصني اليه وما امرک في تخلفک وامر عمر في تخلفه الا واحد ولیس بینک و بینه فرق ومن عصى رسول الله بعد وفاته فهو بمنزلة من عصاه في حياته وقد امرك و عمر بالمسير معى ورايه لكما خير من رايكما لانفسكما وما خفى عليه موضعكما وقد ولى عليكما ولم يولكما وعصيانه نفاق وكفر فهو الاول ان يخلعها من عنقه فقال الثاني لا تفعل قميص قمصك الله لا تخلعه فتندم ولكن الح على اسامة بالكتب ومر فلانا وفلانايكتوبون اليه ان لا يفرق جماعة المسلمين وان يدخل المدينة معهم فيما صنعوا ولا يشمل الاسلام فتنة من قبلك فانه حديث عهد بالكفر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وروى انه لما نادى ابوسفیان </w:t>
      </w:r>
      <w:r>
        <w:rPr>
          <w:rStyle w:val="FootnoteAnchor"/>
          <w:rtl w:val="true"/>
        </w:rPr>
        <w:footnoteReference w:id="385"/>
      </w:r>
      <w:r>
        <w:rPr>
          <w:rFonts w:ascii="Amiri" w:hAnsi="Amiri" w:eastAsia="Amiri" w:cs="Amiri"/>
          <w:color w:val="111111"/>
          <w:sz w:val="28"/>
          <w:sz w:val="28"/>
          <w:szCs w:val="28"/>
          <w:rtl w:val="true"/>
          <w:lang w:bidi="ar-SA"/>
        </w:rPr>
        <w:t xml:space="preserve">لامير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يغسل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بعثوا الى عكرمة بن ابى جهل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وعمومته الحارث بن هشام</w:t>
      </w:r>
      <w:r>
        <w:rPr>
          <w:rFonts w:eastAsia="Amiri" w:cs="Amiri" w:ascii="Amiri" w:hAnsi="Amiri"/>
          <w:color w:val="111111"/>
          <w:sz w:val="28"/>
          <w:szCs w:val="28"/>
          <w:rtl w:val="true"/>
          <w:lang w:bidi="ar-SA"/>
        </w:rPr>
        <w:t xml:space="preserve">) </w:t>
      </w:r>
      <w:r>
        <w:rPr>
          <w:rStyle w:val="FootnoteAnchor"/>
          <w:rtl w:val="true"/>
        </w:rPr>
        <w:footnoteReference w:id="386"/>
      </w:r>
      <w:r>
        <w:rPr>
          <w:rFonts w:ascii="IRNazanin" w:hAnsi="IRNazanin" w:eastAsia="IRNazanin"/>
          <w:color w:val="111111"/>
          <w:sz w:val="28"/>
          <w:sz w:val="28"/>
          <w:szCs w:val="28"/>
          <w:rtl w:val="true"/>
          <w:lang w:bidi="fa-IR"/>
        </w:rPr>
        <w:t>ووجهوا اليه وبعثوا الى ابى سفیان فارضوه بتولية يزيد قال وخرج اسامة بذلك الجيش حتى انتهيعزله واستعمل مكانه يزيد اخا معاوية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فلما قدم اسامة بعد اربعين يوما قام على باب المسجد ثم صاح يا معاشر المسلمين عجبا لرجل استعملنی عبليه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فيتامرني على وعزلني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حديث الواقدى عن اسماعيل بن ابی خالد عن قيس بن ابی حازم انه خرج الى الغزو ورجع بعد اربعة اشهر ولامته لوما كثيرا</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فالامة مجمعة على 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وقت وفاته ولى عليه وعلى صاحبه وعلى جماعة من المهاجرين والانصار وامره بالمسير تحت رايته وهو امير عليهم الى بلاد الشام ويقال الى ارز روم </w:t>
      </w:r>
      <w:r>
        <w:rPr>
          <w:rStyle w:val="FootnoteAnchor"/>
          <w:rtl w:val="true"/>
        </w:rPr>
        <w:footnoteReference w:id="387"/>
      </w:r>
      <w:r>
        <w:rPr>
          <w:rFonts w:ascii="IRNazanin" w:hAnsi="IRNazanin" w:eastAsia="IRNazanin"/>
          <w:color w:val="111111"/>
          <w:sz w:val="28"/>
          <w:sz w:val="28"/>
          <w:szCs w:val="28"/>
          <w:rtl w:val="true"/>
          <w:lang w:bidi="fa-IR"/>
        </w:rPr>
        <w:t>من اقليم فلسطين وخرج اسامة في حياة النبي بالعسكر خارجا بالمدينة واعتل النبي بعلته التي توفى فيها فلم يزل النبي يقول لينفذوا جيش اسامة حتى توفى فلما توفى لم ينفذا وتاخرا عنه واقبلا فى طلب ما استوليا عليه من امور الامة فبايع الناس ابابكر واسامة معسكر فى مكانه خارج المدينة حتى تم بيعته بعث الى اسامة ان الناس تراضوا بى ولم تجدوا لهم غنائ عنى وانا ايضا محتاج الى عمر فخلفه عندى وامضى فى الوجه الذی امرک رسول الله بالمضى اليه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فكتب اليه اسامة من الذی اذن لك بالتخلف حتى تطلب مين الاذن لغيرك ان كنت طائعا الله ورسوله فارجع الى مركزك الذي اقامك فيه رسول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 يقنع الاول معصيته فى نفسه الله ولرسوله بتخلفه عن طاعة اسامة حتى بعث ايضا الثاني على معصية الله ومعصية رسوله فلما امره من التخلف عن اسامة لان الامة مجتمعة على انه لو عصى من عصى رسول الله وخالفه فقد عصى الله وخالفه ومن اطاع الرسول فقد اطاع الله بنص الكتاب بذلك من الله 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والامة مجتمعة على ان معصية الرسول بعد وفاته كمعصيته في حياته وان طاعته بعد وفاته كطاعته فى حياته وان من قصد الى معصيته ومخالفته مختارا متعمدا من غير توبة يقع منه في ذلك فقد استحق النار وانهما تركا امر رسول الله وخالفاه متعمدين ذاکرین غير ناسين ولا غافلين وهذا يوجب الكفر مطلقا وهبتهما لم يكونا في الجيش هل جهزا هذا الجيش بعد النبى أليس هو المتولى فان كان فيه فقد عصى الله وخالف رسوله وان لم يكن فيه فقد خالفه بتعطيل امره ففى الحالين جميعا عاص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الله تعالى </w:t>
      </w:r>
      <w:r>
        <w:rPr>
          <w:rFonts w:ascii="Amiri" w:hAnsi="Amiri" w:eastAsia="Amiri" w:cs="Amiri"/>
          <w:color w:val="111111"/>
          <w:sz w:val="28"/>
          <w:sz w:val="28"/>
          <w:szCs w:val="28"/>
          <w:rtl w:val="true"/>
          <w:lang w:bidi="ar-SA"/>
        </w:rPr>
        <w:t>فَإِنْ عَصَوْكَ فَقُلْ إِنِّي بَرِيءٌ مِمَّا تَعْمَلُون</w:t>
      </w:r>
      <w:r>
        <w:rPr>
          <w:rStyle w:val="FootnoteAnchor"/>
          <w:rtl w:val="true"/>
        </w:rPr>
        <w:footnoteReference w:id="388"/>
      </w:r>
      <w:r>
        <w:rPr>
          <w:rFonts w:ascii="Amiri" w:hAnsi="Amiri" w:eastAsia="Amiri" w:cs="Amiri"/>
          <w:color w:val="111111"/>
          <w:sz w:val="28"/>
          <w:sz w:val="28"/>
          <w:szCs w:val="28"/>
          <w:rtl w:val="true"/>
          <w:lang w:bidi="ar-SA"/>
        </w:rPr>
        <w:t>ومعصية الرسول في حياته ووفاته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توفى النبي واسامة عليهم امير والامير افضل من المامور عليه وكيف يكون الامام عليه امير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الحميري</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وفيما قال في جيش ابن زید </w:t>
      </w:r>
    </w:p>
    <w:p>
      <w:pPr>
        <w:pStyle w:val="BookText"/>
        <w:rPr/>
      </w:pPr>
      <w:r>
        <w:rPr>
          <w:rFonts w:ascii="Amiri" w:hAnsi="Amiri" w:eastAsia="Amiri" w:cs="Amiri"/>
          <w:color w:val="111111"/>
          <w:sz w:val="28"/>
          <w:sz w:val="28"/>
          <w:szCs w:val="28"/>
          <w:rtl w:val="true"/>
          <w:lang w:bidi="ar-SA"/>
        </w:rPr>
        <w:t>فما كانوا له بالمقتدينا</w:t>
      </w:r>
    </w:p>
    <w:p>
      <w:pPr>
        <w:pStyle w:val="BookText"/>
        <w:rPr/>
      </w:pPr>
      <w:r>
        <w:rPr>
          <w:rFonts w:ascii="Amiri" w:hAnsi="Amiri" w:eastAsia="Amiri" w:cs="Amiri"/>
          <w:color w:val="111111"/>
          <w:sz w:val="28"/>
          <w:sz w:val="28"/>
          <w:szCs w:val="28"/>
          <w:rtl w:val="true"/>
          <w:lang w:bidi="ar-SA"/>
        </w:rPr>
        <w:t xml:space="preserve">وكان ختام ما اوصى 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لم يكونو قابلينا</w:t>
      </w:r>
    </w:p>
    <w:p>
      <w:pPr>
        <w:pStyle w:val="BookText"/>
        <w:rPr/>
      </w:pPr>
      <w:r>
        <w:rPr>
          <w:rFonts w:ascii="IRNazanin" w:hAnsi="IRNazanin" w:eastAsia="IRNazanin"/>
          <w:color w:val="111111"/>
          <w:sz w:val="28"/>
          <w:sz w:val="28"/>
          <w:szCs w:val="28"/>
          <w:rtl w:val="true"/>
          <w:lang w:bidi="fa-IR"/>
        </w:rPr>
        <w:t xml:space="preserve">فتلک شواهد للشك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بردته افتراء المفترينا</w:t>
      </w:r>
    </w:p>
    <w:p>
      <w:pPr>
        <w:pStyle w:val="BookText"/>
        <w:rPr/>
      </w:pPr>
      <w:r>
        <w:rPr>
          <w:rFonts w:ascii="IRNazanin" w:hAnsi="IRNazanin" w:eastAsia="IRNazanin"/>
          <w:color w:val="111111"/>
          <w:sz w:val="28"/>
          <w:sz w:val="28"/>
          <w:szCs w:val="28"/>
          <w:rtl w:val="true"/>
          <w:lang w:bidi="fa-IR"/>
        </w:rPr>
        <w:t>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اسامة عبد بنی هاشم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ومولى عتيق ومولى زفر</w:t>
      </w:r>
    </w:p>
    <w:p>
      <w:pPr>
        <w:pStyle w:val="BookText"/>
        <w:rPr/>
      </w:pPr>
      <w:r>
        <w:rPr>
          <w:rFonts w:ascii="IRNazanin" w:hAnsi="IRNazanin" w:eastAsia="IRNazanin"/>
          <w:color w:val="111111"/>
          <w:sz w:val="28"/>
          <w:sz w:val="28"/>
          <w:szCs w:val="28"/>
          <w:rtl w:val="true"/>
          <w:lang w:bidi="fa-IR"/>
        </w:rPr>
        <w:t xml:space="preserve">لقد فضل الله ذاک ابن 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بفضل الولاء له اذ شكر</w:t>
      </w:r>
    </w:p>
    <w:p>
      <w:pPr>
        <w:pStyle w:val="BookText"/>
        <w:rPr/>
      </w:pPr>
      <w:r>
        <w:rPr>
          <w:rFonts w:ascii="IRNazanin" w:hAnsi="IRNazanin" w:eastAsia="IRNazanin"/>
          <w:color w:val="111111"/>
          <w:sz w:val="28"/>
          <w:sz w:val="28"/>
          <w:szCs w:val="28"/>
          <w:rtl w:val="true"/>
          <w:lang w:bidi="fa-IR"/>
        </w:rPr>
        <w:t>علی زفروعتیق کما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رواه لنا فیهما من حضر</w:t>
      </w:r>
    </w:p>
    <w:p>
      <w:pPr>
        <w:pStyle w:val="BookText"/>
        <w:rPr/>
      </w:pPr>
      <w:r>
        <w:rPr>
          <w:rFonts w:ascii="IRNazanin" w:hAnsi="IRNazanin" w:eastAsia="IRNazanin"/>
          <w:color w:val="111111"/>
          <w:sz w:val="28"/>
          <w:sz w:val="28"/>
          <w:szCs w:val="28"/>
          <w:rtl w:val="true"/>
          <w:lang w:bidi="fa-IR"/>
        </w:rPr>
        <w:t xml:space="preserve">و لوکان دونها لم یکن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لیرفع فوقهما فی الخبر</w:t>
      </w:r>
    </w:p>
    <w:p>
      <w:pPr>
        <w:pStyle w:val="BookText"/>
        <w:rPr/>
      </w:pPr>
      <w:r>
        <w:rPr>
          <w:rFonts w:ascii="Amiri" w:hAnsi="Amiri" w:eastAsia="Amiri" w:cs="Amiri"/>
          <w:color w:val="111111"/>
          <w:sz w:val="28"/>
          <w:sz w:val="28"/>
          <w:szCs w:val="28"/>
          <w:rtl w:val="true"/>
          <w:lang w:bidi="ar-SA"/>
        </w:rPr>
        <w:t xml:space="preserve">فصيره لهما قائدا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له قد سلمنا السفر</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فجیشک نحو العدو الذى </w:t>
      </w:r>
    </w:p>
    <w:p>
      <w:pPr>
        <w:pStyle w:val="BookText"/>
        <w:rPr/>
      </w:pPr>
      <w:r>
        <w:rPr>
          <w:rFonts w:ascii="Amiri" w:hAnsi="Amiri" w:eastAsia="Amiri" w:cs="Amiri"/>
          <w:color w:val="111111"/>
          <w:sz w:val="28"/>
          <w:sz w:val="28"/>
          <w:szCs w:val="28"/>
          <w:rtl w:val="true"/>
          <w:lang w:bidi="ar-SA"/>
        </w:rPr>
        <w:t>بعثت اليه فلم ينتظر</w:t>
      </w:r>
    </w:p>
    <w:p>
      <w:pPr>
        <w:pStyle w:val="BookText"/>
        <w:rPr/>
      </w:pPr>
      <w:r>
        <w:rPr>
          <w:rFonts w:ascii="IRNazanin" w:hAnsi="IRNazanin" w:eastAsia="IRNazanin"/>
          <w:color w:val="111111"/>
          <w:sz w:val="28"/>
          <w:sz w:val="28"/>
          <w:szCs w:val="28"/>
          <w:rtl w:val="true"/>
          <w:lang w:bidi="fa-IR"/>
        </w:rPr>
        <w:t xml:space="preserve">وقال عتيق الا يا زفیر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يكلفنا الغزو بعد الكبر</w:t>
      </w:r>
    </w:p>
    <w:p>
      <w:pPr>
        <w:pStyle w:val="BookText"/>
        <w:rPr/>
      </w:pPr>
      <w:r>
        <w:rPr>
          <w:rFonts w:ascii="IRNazanin" w:hAnsi="IRNazanin" w:eastAsia="IRNazanin"/>
          <w:color w:val="111111"/>
          <w:sz w:val="28"/>
          <w:sz w:val="28"/>
          <w:szCs w:val="28"/>
          <w:rtl w:val="true"/>
          <w:lang w:bidi="fa-IR"/>
        </w:rPr>
        <w:t xml:space="preserve">فولا وماتا جمیعا ولم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يطيع اسامة فيما امر</w:t>
      </w:r>
    </w:p>
    <w:p>
      <w:pPr>
        <w:pStyle w:val="BookText"/>
        <w:rPr/>
      </w:pPr>
      <w:r>
        <w:rPr>
          <w:rFonts w:ascii="Amiri" w:hAnsi="Amiri" w:eastAsia="Amiri" w:cs="Amiri"/>
          <w:color w:val="111111"/>
          <w:sz w:val="28"/>
          <w:sz w:val="28"/>
          <w:szCs w:val="28"/>
          <w:rtl w:val="true"/>
          <w:lang w:bidi="ar-SA"/>
        </w:rPr>
        <w:t>الناشي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افضا اسامة اذهما من جيشه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يحفلوا بمقال احمد حبذا</w:t>
      </w:r>
    </w:p>
    <w:p>
      <w:pPr>
        <w:pStyle w:val="BookText"/>
        <w:rPr/>
      </w:pPr>
      <w:r>
        <w:rPr>
          <w:rFonts w:ascii="Amiri" w:hAnsi="Amiri" w:eastAsia="Amiri" w:cs="Amiri"/>
          <w:color w:val="111111"/>
          <w:sz w:val="28"/>
          <w:sz w:val="28"/>
          <w:szCs w:val="28"/>
          <w:rtl w:val="true"/>
          <w:lang w:bidi="ar-SA"/>
        </w:rPr>
        <w:t xml:space="preserve">ونسوا وصية احمد فى اهله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وبغوا عليه تحمق ا عليه تحمقا وتمردا</w:t>
      </w:r>
    </w:p>
    <w:p>
      <w:pPr>
        <w:pStyle w:val="BookText"/>
        <w:rPr/>
      </w:pPr>
      <w:r>
        <w:rPr>
          <w:rFonts w:ascii="Amiri" w:hAnsi="Amiri" w:eastAsia="Amiri" w:cs="Amiri"/>
          <w:color w:val="111111"/>
          <w:sz w:val="28"/>
          <w:sz w:val="28"/>
          <w:szCs w:val="28"/>
          <w:rtl w:val="true"/>
          <w:lang w:bidi="ar-SA"/>
        </w:rPr>
        <w:t xml:space="preserve">غصبوا الوصى امامة مفروضة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القريب وقلدوها الابعدا</w:t>
      </w:r>
    </w:p>
    <w:p>
      <w:pPr>
        <w:pStyle w:val="BookText"/>
        <w:rPr/>
      </w:pPr>
      <w:r>
        <w:rPr>
          <w:rFonts w:ascii="Amiri" w:hAnsi="Amiri" w:eastAsia="Amiri" w:cs="Amiri"/>
          <w:color w:val="111111"/>
          <w:sz w:val="28"/>
          <w:sz w:val="28"/>
          <w:szCs w:val="28"/>
          <w:rtl w:val="true"/>
          <w:lang w:bidi="ar-SA"/>
        </w:rPr>
        <w:t>العوني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روى المسرق فى الملامة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بالمفضول بالامامة</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 النبى اذ رأى حمامة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انفذوا الى الجيش الاسامة </w:t>
      </w:r>
    </w:p>
    <w:p>
      <w:pPr>
        <w:pStyle w:val="BookText"/>
        <w:rPr/>
      </w:pPr>
      <w:r>
        <w:rPr>
          <w:rFonts w:ascii="Amiri" w:hAnsi="Amiri" w:eastAsia="Amiri" w:cs="Amiri"/>
          <w:color w:val="111111"/>
          <w:sz w:val="28"/>
          <w:sz w:val="28"/>
          <w:szCs w:val="28"/>
          <w:rtl w:val="true"/>
          <w:lang w:bidi="ar-SA"/>
        </w:rPr>
        <w:t xml:space="preserve">فلم ابى من انفذ المضيا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اذا ما الطاهر الطهر مضى</w:t>
      </w:r>
    </w:p>
    <w:p>
      <w:pPr>
        <w:pStyle w:val="BookText"/>
        <w:rPr/>
      </w:pPr>
      <w:r>
        <w:rPr>
          <w:rFonts w:ascii="Amiri" w:hAnsi="Amiri" w:eastAsia="Amiri" w:cs="Amiri"/>
          <w:color w:val="111111"/>
          <w:sz w:val="28"/>
          <w:sz w:val="28"/>
          <w:szCs w:val="28"/>
          <w:rtl w:val="true"/>
          <w:lang w:bidi="ar-SA"/>
        </w:rPr>
        <w:t xml:space="preserve">فقال ناعيه الى القوم قضى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تناهض الخلاف فيمن نهضا</w:t>
      </w:r>
    </w:p>
    <w:p>
      <w:pPr>
        <w:pStyle w:val="BookText"/>
        <w:rPr/>
      </w:pPr>
      <w:r>
        <w:rPr>
          <w:rFonts w:ascii="Amiri" w:hAnsi="Amiri" w:eastAsia="Amiri" w:cs="Amiri"/>
          <w:color w:val="111111"/>
          <w:sz w:val="28"/>
          <w:sz w:val="28"/>
          <w:szCs w:val="28"/>
          <w:rtl w:val="true"/>
          <w:lang w:bidi="ar-SA"/>
        </w:rPr>
        <w:t xml:space="preserve">والطهر ما كفن بل ما غمضا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يلقون رمزا بينهم خفيا</w:t>
      </w:r>
    </w:p>
    <w:p>
      <w:pPr>
        <w:pStyle w:val="BookText"/>
        <w:rPr/>
      </w:pPr>
      <w:r>
        <w:rPr>
          <w:rFonts w:ascii="IRNazanin" w:hAnsi="IRNazanin" w:eastAsia="IRNazanin"/>
          <w:color w:val="111111"/>
          <w:sz w:val="28"/>
          <w:sz w:val="28"/>
          <w:szCs w:val="28"/>
          <w:rtl w:val="true"/>
          <w:lang w:bidi="fa-IR"/>
        </w:rPr>
        <w:t xml:space="preserve">حتی اذا اضمهم السقيفة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جرت خطوب بينهم طريقة</w:t>
      </w:r>
    </w:p>
    <w:p>
      <w:pPr>
        <w:pStyle w:val="BookText"/>
        <w:rPr/>
      </w:pPr>
      <w:r>
        <w:rPr>
          <w:rFonts w:ascii="Amiri" w:hAnsi="Amiri" w:eastAsia="Amiri" w:cs="Amiri"/>
          <w:color w:val="111111"/>
          <w:sz w:val="28"/>
          <w:sz w:val="28"/>
          <w:szCs w:val="28"/>
          <w:rtl w:val="true"/>
          <w:lang w:bidi="ar-SA"/>
        </w:rPr>
        <w:t xml:space="preserve">وقال من قال لفرط الخيفة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 رهط فانصبوا خليفة</w:t>
      </w:r>
    </w:p>
    <w:p>
      <w:pPr>
        <w:pStyle w:val="BookText"/>
        <w:rPr/>
      </w:pPr>
      <w:r>
        <w:rPr>
          <w:rFonts w:ascii="Amiri" w:hAnsi="Amiri" w:eastAsia="Amiri" w:cs="Amiri"/>
          <w:color w:val="111111"/>
          <w:sz w:val="28"/>
          <w:sz w:val="28"/>
          <w:szCs w:val="28"/>
          <w:rtl w:val="true"/>
          <w:lang w:bidi="ar-SA"/>
        </w:rPr>
        <w:t xml:space="preserve">فاجتمعوا فالتطموا مليا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وفاز بالامرة اهل الغلبة</w:t>
      </w:r>
    </w:p>
    <w:p>
      <w:pPr>
        <w:pStyle w:val="BookText"/>
        <w:rPr/>
      </w:pPr>
      <w:r>
        <w:rPr>
          <w:rFonts w:ascii="Amiri" w:hAnsi="Amiri" w:eastAsia="Amiri" w:cs="Amiri"/>
          <w:color w:val="111111"/>
          <w:sz w:val="28"/>
          <w:sz w:val="28"/>
          <w:szCs w:val="28"/>
          <w:rtl w:val="true"/>
          <w:lang w:bidi="ar-SA"/>
        </w:rPr>
        <w:t xml:space="preserve">بعد الوثوب بينهم والجلبة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فبر سعد بن عبادة سلبة</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فهل ترى لعقدهم من غلبة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يحضروا القصة هاشميا </w:t>
      </w:r>
    </w:p>
    <w:p>
      <w:pPr>
        <w:pStyle w:val="BookText"/>
        <w:rPr/>
      </w:pPr>
      <w:r>
        <w:rPr>
          <w:rFonts w:ascii="IRNazanin" w:hAnsi="IRNazanin" w:eastAsia="IRNazanin"/>
          <w:color w:val="111111"/>
          <w:sz w:val="28"/>
          <w:sz w:val="28"/>
          <w:szCs w:val="28"/>
          <w:rtl w:val="true"/>
          <w:lang w:bidi="fa-IR"/>
        </w:rPr>
        <w:t>ابن الحجاج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فبحق المرتضى المدفوع عن حق الامامة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والذى من اجله لم ينفذوا جيش اسامة</w:t>
      </w:r>
    </w:p>
    <w:p>
      <w:pPr>
        <w:pStyle w:val="BookText"/>
        <w:rPr/>
      </w:pPr>
      <w:r>
        <w:rPr>
          <w:rFonts w:ascii="Amiri" w:hAnsi="Amiri" w:eastAsia="Amiri" w:cs="Amiri"/>
          <w:color w:val="111111"/>
          <w:sz w:val="28"/>
          <w:sz w:val="28"/>
          <w:szCs w:val="28"/>
          <w:rtl w:val="true"/>
          <w:lang w:bidi="ar-SA"/>
        </w:rPr>
        <w:t>منصور النميري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 كان ولی احمد واليا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على فتولوا عليه</w:t>
      </w:r>
    </w:p>
    <w:p>
      <w:pPr>
        <w:pStyle w:val="BookText"/>
        <w:rPr/>
      </w:pPr>
      <w:r>
        <w:rPr>
          <w:rFonts w:ascii="IRNazanin" w:hAnsi="IRNazanin" w:eastAsia="IRNazanin"/>
          <w:color w:val="111111"/>
          <w:sz w:val="28"/>
          <w:sz w:val="28"/>
          <w:szCs w:val="28"/>
          <w:rtl w:val="true"/>
          <w:lang w:bidi="fa-IR"/>
        </w:rPr>
        <w:t xml:space="preserve">قل لابى القاسم ان الذى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وليت لم يترک ما فى يديه</w:t>
      </w:r>
    </w:p>
    <w:p>
      <w:pPr>
        <w:pStyle w:val="BookText"/>
        <w:rPr/>
      </w:pPr>
      <w:r>
        <w:rPr>
          <w:rFonts w:ascii="Amiri" w:hAnsi="Amiri" w:eastAsia="Amiri" w:cs="Amiri"/>
          <w:color w:val="111111"/>
          <w:sz w:val="28"/>
          <w:sz w:val="28"/>
          <w:szCs w:val="28"/>
          <w:rtl w:val="true"/>
          <w:lang w:bidi="ar-SA"/>
        </w:rPr>
        <w:t xml:space="preserve">هل فى رسول الله من اسوة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يقتدى القوم بما سنّ فيه</w:t>
      </w:r>
    </w:p>
    <w:p>
      <w:pPr>
        <w:pStyle w:val="BookText"/>
        <w:rPr/>
      </w:pPr>
      <w:r>
        <w:rPr>
          <w:rFonts w:ascii="IRNazanin" w:hAnsi="IRNazanin" w:eastAsia="IRNazanin"/>
          <w:color w:val="111111"/>
          <w:sz w:val="28"/>
          <w:sz w:val="28"/>
          <w:szCs w:val="28"/>
          <w:rtl w:val="true"/>
          <w:lang w:bidi="fa-IR"/>
        </w:rPr>
        <w:t xml:space="preserve">اخوک قد خولفت فیه کما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خالف موسی قومه فى اخيه</w:t>
      </w:r>
    </w:p>
    <w:p>
      <w:pPr>
        <w:pStyle w:val="BookText"/>
        <w:rPr/>
      </w:pPr>
      <w:r>
        <w:rPr>
          <w:rFonts w:ascii="IRNazanin" w:hAnsi="IRNazanin" w:eastAsia="IRNazanin"/>
          <w:color w:val="111111"/>
          <w:sz w:val="28"/>
          <w:sz w:val="28"/>
          <w:szCs w:val="28"/>
          <w:rtl w:val="true"/>
          <w:lang w:bidi="fa-IR"/>
        </w:rPr>
        <w:t xml:space="preserve">طاهر الجزری </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اول ما خولف فى اسامة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امة تعجب منها الامم </w:t>
      </w:r>
    </w:p>
    <w:p>
      <w:pPr>
        <w:pStyle w:val="BookText"/>
        <w:rPr/>
      </w:pPr>
      <w:r>
        <w:rPr>
          <w:rFonts w:ascii="Amiri" w:hAnsi="Amiri" w:eastAsia="Amiri" w:cs="Amiri"/>
          <w:color w:val="111111"/>
          <w:sz w:val="28"/>
          <w:sz w:val="28"/>
          <w:szCs w:val="28"/>
          <w:rtl w:val="true"/>
          <w:lang w:bidi="ar-SA"/>
        </w:rPr>
        <w:t xml:space="preserve">لو نفذوا الجيش الاسامي 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بويع الا الهاشمى العلم</w:t>
      </w:r>
    </w:p>
    <w:p>
      <w:pPr>
        <w:pStyle w:val="BookText"/>
        <w:rPr/>
      </w:pPr>
      <w:r>
        <w:rPr>
          <w:rFonts w:ascii="IRNazanin" w:hAnsi="IRNazanin" w:eastAsia="IRNazanin"/>
          <w:color w:val="111111"/>
          <w:sz w:val="28"/>
          <w:sz w:val="28"/>
          <w:szCs w:val="28"/>
          <w:rtl w:val="true"/>
          <w:lang w:bidi="fa-IR"/>
        </w:rPr>
        <w:t>دیک الجن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لقریش ای مکر مکرها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يهذ اركان الجبال سحرها</w:t>
      </w:r>
    </w:p>
    <w:p>
      <w:pPr>
        <w:pStyle w:val="BookText"/>
        <w:rPr/>
      </w:pPr>
      <w:r>
        <w:rPr>
          <w:rFonts w:ascii="IRNazanin" w:hAnsi="IRNazanin" w:eastAsia="IRNazanin"/>
          <w:color w:val="111111"/>
          <w:sz w:val="28"/>
          <w:sz w:val="28"/>
          <w:szCs w:val="28"/>
          <w:rtl w:val="true"/>
          <w:lang w:bidi="fa-IR"/>
        </w:rPr>
        <w:t xml:space="preserve">لفعلهم فى مرض المبارک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نفسه فى قبضة المهالك</w:t>
      </w:r>
    </w:p>
    <w:p>
      <w:pPr>
        <w:pStyle w:val="BookText"/>
        <w:rPr/>
      </w:pPr>
      <w:r>
        <w:rPr>
          <w:rFonts w:ascii="IRNazanin" w:hAnsi="IRNazanin" w:eastAsia="IRNazanin"/>
          <w:color w:val="111111"/>
          <w:sz w:val="28"/>
          <w:sz w:val="28"/>
          <w:szCs w:val="28"/>
          <w:rtl w:val="true"/>
          <w:lang w:bidi="fa-IR"/>
        </w:rPr>
        <w:t xml:space="preserve">والجيش قد عسكره اسامة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وکیدهم تعمل فى الامامة</w:t>
      </w:r>
    </w:p>
    <w:p>
      <w:pPr>
        <w:pStyle w:val="BookText"/>
        <w:rPr/>
      </w:pPr>
      <w:r>
        <w:rPr>
          <w:rFonts w:ascii="Amiri" w:hAnsi="Amiri" w:eastAsia="Amiri" w:cs="Amiri"/>
          <w:color w:val="111111"/>
          <w:sz w:val="28"/>
          <w:sz w:val="28"/>
          <w:szCs w:val="28"/>
          <w:rtl w:val="true"/>
          <w:lang w:bidi="ar-SA"/>
        </w:rPr>
        <w:t xml:space="preserve">من بعد ان قال النبي مزمعا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سيرا مع الجيش ولا تضجعا</w:t>
      </w:r>
    </w:p>
    <w:p>
      <w:pPr>
        <w:pStyle w:val="BookText"/>
        <w:rPr/>
      </w:pPr>
      <w:r>
        <w:rPr>
          <w:rFonts w:ascii="Amiri" w:hAnsi="Amiri" w:eastAsia="Amiri" w:cs="Amiri"/>
          <w:color w:val="111111"/>
          <w:sz w:val="28"/>
          <w:sz w:val="28"/>
          <w:szCs w:val="28"/>
          <w:rtl w:val="true"/>
          <w:lang w:bidi="ar-SA"/>
        </w:rPr>
        <w:t xml:space="preserve">قفا لما قال ابن زيد فامضيا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تبطيا او تابيا او مليا</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فانه عليكم 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وفضله فوقكم من منیر </w:t>
      </w:r>
      <w:bookmarkStart w:id="77" w:name="pg15899_217457"/>
    </w:p>
    <w:p>
      <w:pPr>
        <w:pStyle w:val="Heading2"/>
        <w:numPr>
          <w:ilvl w:val="1"/>
          <w:numId w:val="1"/>
        </w:numPr>
        <w:rPr/>
      </w:pPr>
      <w:bookmarkStart w:id="78" w:name="__RefHeading___Toc15475028_2142443653"/>
      <w:bookmarkStart w:id="79" w:name="_Toc27"/>
      <w:bookmarkEnd w:id="77"/>
      <w:bookmarkEnd w:id="78"/>
      <w:r>
        <w:rPr>
          <w:rtl w:val="true"/>
        </w:rPr>
        <w:t>فصل في أنهم لا يصلحون للإمامة</w:t>
      </w:r>
      <w:bookmarkEnd w:id="79"/>
    </w:p>
    <w:p>
      <w:pPr>
        <w:pStyle w:val="BookText"/>
        <w:rPr/>
      </w:pPr>
      <w:r>
        <w:rPr>
          <w:rFonts w:ascii="Amiri" w:hAnsi="Amiri" w:eastAsia="Amiri" w:cs="Amiri"/>
          <w:color w:val="111111"/>
          <w:sz w:val="28"/>
          <w:sz w:val="28"/>
          <w:szCs w:val="28"/>
          <w:rtl w:val="true"/>
          <w:lang w:bidi="ar-SA"/>
        </w:rPr>
        <w:t xml:space="preserve">لم يكونوا معصومين ولا افضل من رعيتهم ولا اكثر ثوابا عند الله ولا عالمين باحكام الشرع وقد اتى منهم ما الزم الكفر بعد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الله تعالى لابراهيم على نبينا وآله وعليه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جاعِلُكَ لِلنَّاسِ إِماما</w:t>
      </w:r>
      <w:r>
        <w:rPr>
          <w:rStyle w:val="FootnoteAnchor"/>
          <w:rtl w:val="true"/>
        </w:rPr>
        <w:footnoteReference w:id="390"/>
      </w:r>
      <w:r>
        <w:rPr>
          <w:rFonts w:ascii="Amiri" w:hAnsi="Amiri" w:eastAsia="Amiri" w:cs="Amiri"/>
          <w:color w:val="111111"/>
          <w:sz w:val="28"/>
          <w:sz w:val="28"/>
          <w:szCs w:val="28"/>
          <w:rtl w:val="true"/>
          <w:lang w:bidi="ar-SA"/>
        </w:rPr>
        <w:t>قال ابراهيم مسرورا ومن ذريتى قال لا ينال عهدى الظالمين قال ومن الظالمون من ولدى؟ قال من سجد لصنم دونى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عليه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الشَّرْكَ لَظُلْمٌ عَظيم</w:t>
      </w:r>
      <w:r>
        <w:rPr>
          <w:rStyle w:val="FootnoteAnchor"/>
          <w:rtl w:val="true"/>
        </w:rPr>
        <w:footnoteReference w:id="391"/>
      </w:r>
      <w:r>
        <w:rPr>
          <w:rFonts w:ascii="Amiri" w:hAnsi="Amiri" w:eastAsia="Amiri" w:cs="Amiri"/>
          <w:color w:val="111111"/>
          <w:sz w:val="28"/>
          <w:sz w:val="28"/>
          <w:szCs w:val="28"/>
          <w:rtl w:val="true"/>
          <w:lang w:bidi="ar-SA"/>
        </w:rPr>
        <w:t>وهذا ختم من الله تعالى وانهم قد عبدواد الاوثان اكثر عمرهم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ابراهيم واجنبني وبنى ان نعبد الاصنام وكيف يكون من ابراهيم من عبد الاوثان اربعين 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قال من تبعنى فانه منى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وفى الخيبر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دعوة ابى ابراهيم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وفى خبر فانتهت الدعوة الى والى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اطلبوا لي غلاما ما يعبد الأوثان فاتوه بزيد بن ثابت فجعل اليه كتابة الوحى فالنبيّ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يجوز كتب آية من عبد صنما فكيف يجوز ان يحكم في دين الله من اشرک اکثر عمره</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الحميري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ذاك ما وصف الله الخليل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فله يبين على الابصار </w:t>
      </w:r>
      <w:r>
        <w:rPr>
          <w:rStyle w:val="FootnoteAnchor"/>
          <w:rtl w:val="true"/>
        </w:rPr>
        <w:footnoteReference w:id="392"/>
      </w:r>
      <w:r>
        <w:rPr>
          <w:rFonts w:ascii="IRNazanin" w:hAnsi="IRNazanin" w:eastAsia="IRNazanin"/>
          <w:color w:val="111111"/>
          <w:sz w:val="28"/>
          <w:sz w:val="28"/>
          <w:szCs w:val="28"/>
          <w:rtl w:val="true"/>
          <w:lang w:bidi="fa-IR"/>
        </w:rPr>
        <w:t>موقعه</w:t>
      </w:r>
    </w:p>
    <w:p>
      <w:pPr>
        <w:pStyle w:val="BookText"/>
        <w:rPr/>
      </w:pPr>
      <w:r>
        <w:rPr>
          <w:rFonts w:ascii="Amiri" w:hAnsi="Amiri" w:eastAsia="Amiri" w:cs="Amiri"/>
          <w:color w:val="111111"/>
          <w:sz w:val="28"/>
          <w:sz w:val="28"/>
          <w:szCs w:val="28"/>
          <w:rtl w:val="true"/>
          <w:lang w:bidi="ar-SA"/>
        </w:rPr>
        <w:t xml:space="preserve">لما الم فاما ما ابتلاه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امامة بعد ان انشاء يشرفه</w:t>
      </w:r>
    </w:p>
    <w:p>
      <w:pPr>
        <w:pStyle w:val="BookText"/>
        <w:rPr/>
      </w:pPr>
      <w:r>
        <w:rPr>
          <w:rFonts w:ascii="IRNazanin" w:hAnsi="IRNazanin" w:eastAsia="IRNazanin"/>
          <w:color w:val="111111"/>
          <w:sz w:val="28"/>
          <w:sz w:val="28"/>
          <w:szCs w:val="28"/>
          <w:rtl w:val="true"/>
          <w:lang w:bidi="fa-IR"/>
        </w:rPr>
        <w:t xml:space="preserve">فقال من خرج یا رب عهدک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ذریتی هل ينفينى موقفه</w:t>
      </w:r>
    </w:p>
    <w:p>
      <w:pPr>
        <w:pStyle w:val="BookText"/>
        <w:rPr/>
      </w:pPr>
      <w:r>
        <w:rPr>
          <w:rFonts w:ascii="Amiri" w:hAnsi="Amiri" w:eastAsia="Amiri" w:cs="Amiri"/>
          <w:color w:val="111111"/>
          <w:sz w:val="28"/>
          <w:sz w:val="28"/>
          <w:szCs w:val="28"/>
          <w:rtl w:val="true"/>
          <w:lang w:bidi="ar-SA"/>
        </w:rPr>
        <w:t xml:space="preserve">فقال ليس ينال الظالمين 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عهدى ووعدى فيه لست اخلفه</w:t>
      </w:r>
    </w:p>
    <w:p>
      <w:pPr>
        <w:pStyle w:val="BookText"/>
        <w:rPr/>
      </w:pPr>
      <w:r>
        <w:rPr>
          <w:rFonts w:ascii="Amiri" w:hAnsi="Amiri" w:eastAsia="Amiri" w:cs="Amiri"/>
          <w:color w:val="111111"/>
          <w:sz w:val="28"/>
          <w:sz w:val="28"/>
          <w:szCs w:val="28"/>
          <w:rtl w:val="true"/>
          <w:lang w:bidi="ar-SA"/>
        </w:rPr>
        <w:t>الفضل والتفضيل عن العوني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 یکن فی حالة نبینا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رسولا منذرا نبيا</w:t>
      </w:r>
    </w:p>
    <w:p>
      <w:pPr>
        <w:pStyle w:val="BookText"/>
        <w:rPr/>
      </w:pPr>
      <w:r>
        <w:rPr>
          <w:rFonts w:ascii="IRNazanin" w:hAnsi="IRNazanin" w:eastAsia="IRNazanin"/>
          <w:color w:val="111111"/>
          <w:sz w:val="28"/>
          <w:sz w:val="28"/>
          <w:szCs w:val="28"/>
          <w:rtl w:val="true"/>
          <w:lang w:bidi="fa-IR"/>
        </w:rPr>
        <w:t>ثم خلیلا صفوة صفیا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اماما هادیا مهدیا</w:t>
      </w:r>
    </w:p>
    <w:p>
      <w:pPr>
        <w:pStyle w:val="BookText"/>
        <w:rPr/>
      </w:pPr>
      <w:r>
        <w:rPr>
          <w:rFonts w:ascii="IRNazanin" w:hAnsi="IRNazanin" w:eastAsia="IRNazanin"/>
          <w:color w:val="111111"/>
          <w:sz w:val="28"/>
          <w:sz w:val="28"/>
          <w:szCs w:val="28"/>
          <w:rtl w:val="true"/>
          <w:lang w:bidi="fa-IR"/>
        </w:rPr>
        <w:t>کان وعند ربه مرضیا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وعندها قال ومن ذريتی</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له لا لن ينال رحمتی </w:t>
      </w:r>
    </w:p>
    <w:p>
      <w:pPr>
        <w:pStyle w:val="BookText"/>
        <w:rPr/>
      </w:pPr>
      <w:r>
        <w:rPr>
          <w:rFonts w:ascii="Amiri" w:hAnsi="Amiri" w:eastAsia="Amiri" w:cs="Amiri"/>
          <w:color w:val="111111"/>
          <w:sz w:val="28"/>
          <w:sz w:val="28"/>
          <w:szCs w:val="28"/>
          <w:rtl w:val="true"/>
          <w:lang w:bidi="ar-SA"/>
        </w:rPr>
        <w:t>وعهدى الظالم من بريتي</w:t>
      </w:r>
    </w:p>
    <w:p>
      <w:pPr>
        <w:pStyle w:val="BookText"/>
        <w:rPr/>
      </w:pPr>
      <w:r>
        <w:rPr>
          <w:rFonts w:ascii="IRNazanin" w:hAnsi="IRNazanin" w:eastAsia="IRNazanin"/>
          <w:color w:val="111111"/>
          <w:sz w:val="28"/>
          <w:sz w:val="28"/>
          <w:szCs w:val="28"/>
          <w:rtl w:val="true"/>
          <w:lang w:bidi="fa-IR"/>
        </w:rPr>
        <w:t xml:space="preserve">ابنت لملكی ذاک وحدانیتی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سبحانه ما زال وحدانيا</w:t>
      </w:r>
    </w:p>
    <w:p>
      <w:pPr>
        <w:pStyle w:val="BookText"/>
        <w:rPr/>
      </w:pPr>
      <w:r>
        <w:rPr>
          <w:rFonts w:ascii="Amiri" w:hAnsi="Amiri" w:eastAsia="Amiri" w:cs="Amiri"/>
          <w:color w:val="111111"/>
          <w:sz w:val="28"/>
          <w:sz w:val="28"/>
          <w:szCs w:val="28"/>
          <w:rtl w:val="true"/>
          <w:lang w:bidi="ar-SA"/>
        </w:rPr>
        <w:t>ابن العودى النيلي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فو اعجبا من این کانوا نظایره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فيهم طيب كمن ليس يفهم</w:t>
      </w:r>
    </w:p>
    <w:p>
      <w:pPr>
        <w:pStyle w:val="BookText"/>
        <w:rPr/>
      </w:pPr>
      <w:r>
        <w:rPr>
          <w:rFonts w:ascii="IRNazanin" w:hAnsi="IRNazanin" w:eastAsia="IRNazanin"/>
          <w:color w:val="111111"/>
          <w:sz w:val="28"/>
          <w:sz w:val="28"/>
          <w:szCs w:val="28"/>
          <w:rtl w:val="true"/>
          <w:lang w:bidi="fa-IR"/>
        </w:rPr>
        <w:t xml:space="preserve">من این ليث ان يقاس بالسبع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واين من الشمس المنيرة انجم</w:t>
      </w:r>
    </w:p>
    <w:p>
      <w:pPr>
        <w:pStyle w:val="BookText"/>
        <w:rPr/>
      </w:pPr>
      <w:r>
        <w:rPr>
          <w:rFonts w:ascii="IRNazanin" w:hAnsi="IRNazanin" w:eastAsia="IRNazanin"/>
          <w:color w:val="111111"/>
          <w:sz w:val="28"/>
          <w:sz w:val="28"/>
          <w:szCs w:val="28"/>
          <w:rtl w:val="true"/>
          <w:lang w:bidi="fa-IR"/>
        </w:rPr>
        <w:t xml:space="preserve">عصوا ربهم فيه ضلالا فاهلكوا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هلکت من قبل عاد وجرهم</w:t>
      </w:r>
    </w:p>
    <w:p>
      <w:pPr>
        <w:pStyle w:val="BookText"/>
        <w:rPr/>
      </w:pPr>
      <w:r>
        <w:rPr>
          <w:rFonts w:ascii="IRNazanin" w:hAnsi="IRNazanin" w:eastAsia="IRNazanin"/>
          <w:color w:val="111111"/>
          <w:sz w:val="28"/>
          <w:sz w:val="28"/>
          <w:szCs w:val="28"/>
          <w:rtl w:val="true"/>
          <w:lang w:bidi="fa-IR"/>
        </w:rPr>
        <w:t xml:space="preserve">ما عذرهم للمصطفى في معادهم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قال لم مضتم علی وجرتم</w:t>
      </w:r>
    </w:p>
    <w:p>
      <w:pPr>
        <w:pStyle w:val="BookText"/>
        <w:rPr/>
      </w:pPr>
      <w:r>
        <w:rPr>
          <w:rFonts w:ascii="IRNazanin" w:hAnsi="IRNazanin" w:eastAsia="IRNazanin"/>
          <w:color w:val="111111"/>
          <w:sz w:val="28"/>
          <w:sz w:val="28"/>
          <w:szCs w:val="28"/>
          <w:rtl w:val="true"/>
          <w:lang w:bidi="fa-IR"/>
        </w:rPr>
        <w:t xml:space="preserve">وما عذرهم ان قال ماذا صنعتم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بصفوى من بعدى ماذا فعلتم</w:t>
      </w:r>
    </w:p>
    <w:p>
      <w:pPr>
        <w:pStyle w:val="BookText"/>
        <w:rPr/>
      </w:pPr>
      <w:r>
        <w:rPr>
          <w:rFonts w:ascii="Amiri" w:hAnsi="Amiri" w:eastAsia="Amiri" w:cs="Amiri"/>
          <w:color w:val="111111"/>
          <w:sz w:val="28"/>
          <w:sz w:val="28"/>
          <w:szCs w:val="28"/>
          <w:rtl w:val="true"/>
          <w:lang w:bidi="ar-SA"/>
        </w:rPr>
        <w:t xml:space="preserve">عهدت اليكم بالقبول لامره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خنتم فى عهده وغدرتم</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نبذتم كتاب الله خلف ظهوركم </w:t>
      </w:r>
    </w:p>
    <w:p>
      <w:pPr>
        <w:pStyle w:val="BookText"/>
        <w:rPr/>
      </w:pPr>
      <w:r>
        <w:rPr>
          <w:rFonts w:ascii="IRNazanin" w:hAnsi="IRNazanin" w:eastAsia="IRNazanin"/>
          <w:color w:val="111111"/>
          <w:sz w:val="28"/>
          <w:sz w:val="28"/>
          <w:szCs w:val="28"/>
          <w:rtl w:val="true"/>
          <w:lang w:bidi="fa-IR"/>
        </w:rPr>
        <w:t>وخالفتموه بئس ما صنعتم</w:t>
      </w:r>
    </w:p>
    <w:p>
      <w:pPr>
        <w:pStyle w:val="BookText"/>
        <w:rPr/>
      </w:pPr>
      <w:r>
        <w:rPr>
          <w:rFonts w:ascii="Amiri" w:hAnsi="Amiri" w:eastAsia="Amiri" w:cs="Amiri"/>
          <w:color w:val="111111"/>
          <w:sz w:val="28"/>
          <w:sz w:val="28"/>
          <w:szCs w:val="28"/>
          <w:rtl w:val="true"/>
          <w:lang w:bidi="ar-SA"/>
        </w:rPr>
        <w:t xml:space="preserve">وخلفت فيكم عترتى لهدائكم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قمتم فى ظلمهم وقعدتم</w:t>
      </w:r>
    </w:p>
    <w:p>
      <w:pPr>
        <w:pStyle w:val="BookText"/>
        <w:rPr/>
      </w:pPr>
      <w:r>
        <w:rPr>
          <w:rFonts w:ascii="Amiri" w:hAnsi="Amiri" w:eastAsia="Amiri" w:cs="Amiri"/>
          <w:color w:val="111111"/>
          <w:sz w:val="28"/>
          <w:sz w:val="28"/>
          <w:szCs w:val="28"/>
          <w:rtl w:val="true"/>
          <w:lang w:bidi="ar-SA"/>
        </w:rPr>
        <w:t xml:space="preserve">قلبتم لهم ظهر المحن وجرتم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و احسانى اليكم كفرتم</w:t>
      </w:r>
    </w:p>
    <w:p>
      <w:pPr>
        <w:pStyle w:val="BookText"/>
        <w:rPr/>
      </w:pPr>
      <w:r>
        <w:rPr>
          <w:rFonts w:ascii="Amiri" w:hAnsi="Amiri" w:eastAsia="Amiri" w:cs="Amiri"/>
          <w:color w:val="111111"/>
          <w:sz w:val="28"/>
          <w:sz w:val="28"/>
          <w:szCs w:val="28"/>
          <w:rtl w:val="true"/>
          <w:lang w:bidi="ar-SA"/>
        </w:rPr>
        <w:t xml:space="preserve">ومازلتم تطغون بالقتل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ان بلغتم منهم ما اردتم</w:t>
      </w:r>
    </w:p>
    <w:p>
      <w:pPr>
        <w:pStyle w:val="BookText"/>
        <w:rPr/>
      </w:pPr>
      <w:r>
        <w:rPr>
          <w:rFonts w:ascii="IRNazanin" w:hAnsi="IRNazanin" w:eastAsia="IRNazanin"/>
          <w:color w:val="111111"/>
          <w:sz w:val="28"/>
          <w:sz w:val="28"/>
          <w:szCs w:val="28"/>
          <w:rtl w:val="true"/>
          <w:lang w:bidi="fa-IR"/>
        </w:rPr>
        <w:t xml:space="preserve">كأنهم كانوا من الروم فالتقت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سرایا صلبا منهم فظفرتم</w:t>
      </w:r>
    </w:p>
    <w:p>
      <w:pPr>
        <w:pStyle w:val="BookText"/>
        <w:rPr/>
      </w:pPr>
      <w:r>
        <w:rPr>
          <w:rFonts w:ascii="Amiri" w:hAnsi="Amiri" w:eastAsia="Amiri" w:cs="Amiri"/>
          <w:color w:val="111111"/>
          <w:sz w:val="28"/>
          <w:sz w:val="28"/>
          <w:szCs w:val="28"/>
          <w:rtl w:val="true"/>
          <w:lang w:bidi="ar-SA"/>
        </w:rPr>
        <w:t xml:space="preserve">ولكن اخذتم من بنى ثبارك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فحسبكم ظلما على ما اجرتم</w:t>
      </w:r>
    </w:p>
    <w:p>
      <w:pPr>
        <w:pStyle w:val="BookText"/>
        <w:rPr/>
      </w:pPr>
      <w:r>
        <w:rPr>
          <w:rFonts w:ascii="Amiri" w:hAnsi="Amiri" w:eastAsia="Amiri" w:cs="Amiri"/>
          <w:color w:val="111111"/>
          <w:sz w:val="28"/>
          <w:sz w:val="28"/>
          <w:szCs w:val="28"/>
          <w:rtl w:val="true"/>
          <w:lang w:bidi="ar-SA"/>
        </w:rPr>
        <w:t>العوني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الذي يسقى على الحوض في غد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قلتما فى الحوض لا يردان</w:t>
      </w:r>
    </w:p>
    <w:p>
      <w:pPr>
        <w:pStyle w:val="BookText"/>
        <w:rPr/>
      </w:pPr>
      <w:r>
        <w:rPr>
          <w:rFonts w:ascii="Amiri" w:hAnsi="Amiri" w:eastAsia="Amiri" w:cs="Amiri"/>
          <w:color w:val="111111"/>
          <w:sz w:val="28"/>
          <w:sz w:val="28"/>
          <w:szCs w:val="28"/>
          <w:rtl w:val="true"/>
          <w:lang w:bidi="ar-SA"/>
        </w:rPr>
        <w:t xml:space="preserve">على مفاتيح مفاتيح الجنان كلية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قلتما الجنات لا يلجان</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علي صراط الله ملک یمینه </w:t>
      </w:r>
    </w:p>
    <w:p>
      <w:pPr>
        <w:pStyle w:val="BookText"/>
        <w:rPr/>
      </w:pPr>
      <w:r>
        <w:rPr>
          <w:rFonts w:ascii="Amiri" w:hAnsi="Amiri" w:eastAsia="Amiri" w:cs="Amiri"/>
          <w:color w:val="111111"/>
          <w:sz w:val="28"/>
          <w:sz w:val="28"/>
          <w:szCs w:val="28"/>
          <w:rtl w:val="true"/>
          <w:lang w:bidi="ar-SA"/>
        </w:rPr>
        <w:t>و من قلتما في النار ينتكسان</w:t>
      </w:r>
    </w:p>
    <w:p>
      <w:pPr>
        <w:pStyle w:val="BookText"/>
        <w:rPr/>
      </w:pPr>
      <w:r>
        <w:rPr>
          <w:rFonts w:ascii="Amiri" w:hAnsi="Amiri" w:eastAsia="Amiri" w:cs="Amiri"/>
          <w:color w:val="111111"/>
          <w:sz w:val="28"/>
          <w:sz w:val="28"/>
          <w:szCs w:val="28"/>
          <w:rtl w:val="true"/>
          <w:lang w:bidi="ar-SA"/>
        </w:rPr>
        <w:t xml:space="preserve">على موازين القصاص ولاؤه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قلتما للحق يليان</w:t>
      </w:r>
    </w:p>
    <w:p>
      <w:pPr>
        <w:pStyle w:val="BookText"/>
        <w:rPr/>
      </w:pPr>
      <w:r>
        <w:rPr>
          <w:rFonts w:ascii="IRNazanin" w:hAnsi="IRNazanin" w:eastAsia="IRNazanin"/>
          <w:color w:val="111111"/>
          <w:sz w:val="28"/>
          <w:sz w:val="28"/>
          <w:szCs w:val="28"/>
          <w:rtl w:val="true"/>
          <w:lang w:bidi="fa-IR"/>
        </w:rPr>
        <w:t xml:space="preserve">على شهيد النفس عند خروجها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یكون فما ذا منه ينتظران</w:t>
      </w:r>
    </w:p>
    <w:p>
      <w:pPr>
        <w:pStyle w:val="BookText"/>
        <w:rPr/>
      </w:pPr>
      <w:r>
        <w:rPr>
          <w:rFonts w:ascii="IRNazanin" w:hAnsi="IRNazanin" w:eastAsia="IRNazanin"/>
          <w:color w:val="111111"/>
          <w:sz w:val="28"/>
          <w:sz w:val="28"/>
          <w:szCs w:val="28"/>
          <w:rtl w:val="true"/>
          <w:lang w:bidi="fa-IR"/>
        </w:rPr>
        <w:t>على امام المومنين وانما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اماما کما جبتان طاغيتان</w:t>
      </w:r>
    </w:p>
    <w:p>
      <w:pPr>
        <w:pStyle w:val="BookText"/>
        <w:rPr/>
      </w:pPr>
      <w:r>
        <w:rPr>
          <w:rFonts w:ascii="IRNazanin" w:hAnsi="IRNazanin" w:eastAsia="IRNazanin"/>
          <w:color w:val="111111"/>
          <w:sz w:val="28"/>
          <w:sz w:val="28"/>
          <w:szCs w:val="28"/>
          <w:rtl w:val="true"/>
          <w:lang w:bidi="fa-IR"/>
        </w:rPr>
        <w:t xml:space="preserve">على يسر الحق تحت لواده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وشيخا كما عن ذاك منزویان</w:t>
      </w:r>
    </w:p>
    <w:p>
      <w:pPr>
        <w:pStyle w:val="BookText"/>
        <w:rPr/>
      </w:pPr>
      <w:r>
        <w:rPr>
          <w:rFonts w:ascii="Amiri" w:hAnsi="Amiri" w:eastAsia="Amiri" w:cs="Amiri"/>
          <w:color w:val="111111"/>
          <w:sz w:val="28"/>
          <w:sz w:val="28"/>
          <w:szCs w:val="28"/>
          <w:rtl w:val="true"/>
          <w:lang w:bidi="ar-SA"/>
        </w:rPr>
        <w:t xml:space="preserve">على له المهدى من لكما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وفاطمة الزهراء والحسنان</w:t>
      </w:r>
    </w:p>
    <w:p>
      <w:pPr>
        <w:pStyle w:val="BookText"/>
        <w:rPr/>
      </w:pPr>
      <w:r>
        <w:rPr>
          <w:rFonts w:ascii="Amiri" w:hAnsi="Amiri" w:eastAsia="Amiri" w:cs="Amiri"/>
          <w:color w:val="111111"/>
          <w:sz w:val="28"/>
          <w:sz w:val="28"/>
          <w:szCs w:val="28"/>
          <w:rtl w:val="true"/>
          <w:lang w:bidi="ar-SA"/>
        </w:rPr>
        <w:t xml:space="preserve">ايا لاية الكبرى تقيسان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افى نباء المشهور تختصمان</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افى العروة الوثقى وحبل اعتصامها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وفلک نجاة الحق تهتريان </w:t>
      </w:r>
      <w:bookmarkStart w:id="80" w:name="pg15899_217462"/>
    </w:p>
    <w:p>
      <w:pPr>
        <w:pStyle w:val="Heading2"/>
        <w:numPr>
          <w:ilvl w:val="1"/>
          <w:numId w:val="1"/>
        </w:numPr>
        <w:rPr/>
      </w:pPr>
      <w:bookmarkStart w:id="81" w:name="__RefHeading___Toc15475030_2142443653"/>
      <w:bookmarkStart w:id="82" w:name="_Toc28"/>
      <w:bookmarkEnd w:id="80"/>
      <w:bookmarkEnd w:id="81"/>
      <w:r>
        <w:rPr>
          <w:rtl w:val="true"/>
        </w:rPr>
        <w:t>فصل فيما تعلقوا من الآيات فى فضائلهم</w:t>
      </w:r>
      <w:bookmarkEnd w:id="82"/>
    </w:p>
    <w:p>
      <w:pPr>
        <w:pStyle w:val="BookText"/>
        <w:rPr/>
      </w:pPr>
      <w:r>
        <w:rPr>
          <w:rFonts w:ascii="IRNazanin" w:hAnsi="IRNazanin" w:eastAsia="IRNazanin"/>
          <w:color w:val="111111"/>
          <w:sz w:val="28"/>
          <w:sz w:val="28"/>
          <w:szCs w:val="28"/>
          <w:rtl w:val="true"/>
          <w:lang w:bidi="fa-IR"/>
        </w:rPr>
        <w:t xml:space="preserve">قال الله تعالى </w:t>
      </w:r>
      <w:r>
        <w:rPr>
          <w:rFonts w:ascii="Amiri" w:hAnsi="Amiri" w:eastAsia="Amiri" w:cs="Amiri"/>
          <w:color w:val="111111"/>
          <w:sz w:val="28"/>
          <w:sz w:val="28"/>
          <w:szCs w:val="28"/>
          <w:rtl w:val="true"/>
          <w:lang w:bidi="ar-SA"/>
        </w:rPr>
        <w:t>فَأَمَّا الَّذينَ فِي قُلُوبِهِمْ زَيْغٌ فَيَتَّبِعُونَ ما تَشابَهَ مِنْهُ ابْتِغَاءَ الْفِتْنَةِ وَ ابْتِغَاءَ تأويله</w:t>
      </w:r>
      <w:r>
        <w:rPr>
          <w:rStyle w:val="FootnoteAnchor"/>
          <w:rtl w:val="true"/>
        </w:rPr>
        <w:footnoteReference w:id="3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من زعم انهما كانا من المهاجرين الاولين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السَّابِقُونَ الْأَوَّلُون</w:t>
      </w:r>
      <w:r>
        <w:rPr>
          <w:rStyle w:val="FootnoteAnchor"/>
          <w:rtl w:val="true"/>
        </w:rPr>
        <w:footnoteReference w:id="394"/>
      </w:r>
      <w:r>
        <w:rPr>
          <w:rFonts w:ascii="Amiri" w:hAnsi="Amiri" w:eastAsia="Amiri" w:cs="Amiri"/>
          <w:color w:val="111111"/>
          <w:sz w:val="28"/>
          <w:sz w:val="28"/>
          <w:szCs w:val="28"/>
          <w:rtl w:val="true"/>
          <w:lang w:bidi="ar-SA"/>
        </w:rPr>
        <w:t xml:space="preserve">لان المهاجرين الأولين هم الذين هاجروا الهجرة الاولى وهى الهجرة الى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حصاره بمكة حين حاصرت قريش بني هاشم 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شعب عبد المطلب اربع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والامة مجتمعة على انهما لم يكونا معهم لانه كانوا فيهم بنو هاشم فقط واما الانصار الاولون فهم السبعون الذين جاؤوا الى مكة فبايعوا رسول الله في منزله في منزل عبد المطلب ليلا في عقبة وهم العقبيون فى اجماع اهل الاثر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قوله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رَضِيَ اللهُ عَنْهُمْ وَ رَضُوا عَنْهُ وَ أَعَدَّ هُمْ</w:t>
      </w:r>
      <w:r>
        <w:rPr>
          <w:rStyle w:val="FootnoteAnchor"/>
          <w:rtl w:val="true"/>
        </w:rPr>
        <w:footnoteReference w:id="395"/>
      </w:r>
      <w:r>
        <w:rPr>
          <w:rFonts w:ascii="Amiri" w:hAnsi="Amiri" w:eastAsia="Amiri" w:cs="Amiri"/>
          <w:color w:val="111111"/>
          <w:sz w:val="28"/>
          <w:sz w:val="28"/>
          <w:szCs w:val="28"/>
          <w:rtl w:val="true"/>
          <w:lang w:bidi="ar-SA"/>
        </w:rPr>
        <w:t>فقد يمكن ان يكون ذلك خصوصا وان كان مخرجه مخرج العموم وكذلك نظايره في الكتاب لان الله لا يرضى الا عمن استقام فى طاعته وان الجنة اعدها لمن يسارع الى مرضاته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لَقَدْ رَضِيَ اللهُ عَنِ المُؤْمِنين</w:t>
      </w:r>
      <w:r>
        <w:rPr>
          <w:rStyle w:val="FootnoteAnchor"/>
          <w:rtl w:val="true"/>
        </w:rPr>
        <w:footnoteReference w:id="396"/>
      </w:r>
      <w:r>
        <w:rPr>
          <w:rFonts w:ascii="Amiri" w:hAnsi="Amiri" w:eastAsia="Amiri" w:cs="Amiri"/>
          <w:color w:val="111111"/>
          <w:sz w:val="28"/>
          <w:sz w:val="28"/>
          <w:szCs w:val="28"/>
          <w:rtl w:val="true"/>
          <w:lang w:bidi="ar-SA"/>
        </w:rPr>
        <w:t>وهذا اجماع نزل في عام الحديبية حين وقعت</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الهدنة بين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قريش فخالفوا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امره فقالوا لا نرضى بهذا الصلح ولا نعطى الدنية في ديننا ونحن على الحق وهم على الباطل فكانوا الفا وسبع </w:t>
      </w:r>
    </w:p>
    <w:p>
      <w:pPr>
        <w:pStyle w:val="BookText"/>
        <w:rPr/>
      </w:pPr>
      <w:r>
        <w:rPr>
          <w:rFonts w:ascii="IRNazanin" w:hAnsi="IRNazanin" w:eastAsia="IRNazanin"/>
          <w:color w:val="111111"/>
          <w:sz w:val="28"/>
          <w:sz w:val="28"/>
          <w:szCs w:val="28"/>
          <w:rtl w:val="true"/>
          <w:lang w:bidi="fa-IR"/>
        </w:rPr>
        <w:t xml:space="preserve">مأة رجل فاخذ رسول الله عند ذلك بيد على فجلسا عند الشجرة فاخذ المسلمون السلاح وحملوا على قريش حملة رجل واحد وحملت قريش عليهم فانهزموا وتبعهم قریش فامر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ذلك ان يلتقى قريشا فيردها فقام على في وجه قريش وصاح فيهم فارتدعوا وقالوا يا على هل بدا لابن عمك فيما اعطانا من الهدنة قال لا فهل بدا لكم انتم قالوا لا قال فانصرفوا وصار وفدهم الى رسول الله فكتبوا كتاب الصلح بشروطها وندم اصحاب رسول الله على ما كان فيهم من الخلاف على النبى فاعتذروا اليه فاقبل النبى يوبخهم بذكر المواطن التي هربوا فيها فاظهروا التوبة فقال النبى الان فعودوا الى البيعة فقد نقضتم ما كان لي في اعناقكم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فبايعوه عند ذلك تحت الشجرة وبايعهم بيعة الرضوان فكانت هذه رضوانا بعد سخط من شيئ معلوم قد تقدم منهم يدل عليه قوله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الَّذِينَ يُبَايِعُونَكَ إِنَّما يُبايِعُونَ اللهَ يَدُ اللهَ فَوْقَ أَيْدِيهِمْ فَمَنْ نَكَثَ فَإِنَّما يَنْكُثُ عَلى نَفْسِهِ وَ مَنْ أَوْفِى بِما عَاهَدَ عَلَيْهُ اللَّهَ فَسَيُؤْتِيهِ أَجْراً عَظِيما</w:t>
      </w:r>
      <w:r>
        <w:rPr>
          <w:rStyle w:val="FootnoteAnchor"/>
          <w:rtl w:val="true"/>
        </w:rPr>
        <w:footnoteReference w:id="397"/>
      </w:r>
      <w:r>
        <w:rPr>
          <w:rFonts w:ascii="Amiri" w:hAnsi="Amiri" w:eastAsia="Amiri" w:cs="Amiri"/>
          <w:color w:val="111111"/>
          <w:sz w:val="28"/>
          <w:sz w:val="28"/>
          <w:szCs w:val="28"/>
          <w:rtl w:val="true"/>
          <w:lang w:bidi="ar-SA"/>
        </w:rPr>
        <w:t>ان فيهم من ثبت وفيهم من نكث وذلك ان الله تعالى لو علم انهم ينكثوا جميعا ولا واحد منهم لما كان قوله فمن نكث فانها ينكث على نفسه حكمة اذا كان لا فائدة فيه والله احكم ان يقول قولا لا فائدة فيه</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وجدنا النكث فى كثير من الروساء الذين بايعوا تحت الشجرة خاصة من الاول والثاني وذلک ان فى الخبر باجماعهم ان بيعتهم كانت تحت الشجرة على ان لا يفروا ولا ينهزموا وان اثبتوا فى الحرب حتى تقتلوا او يغلبوا كما رووا جميعا عن جابر </w:t>
      </w:r>
    </w:p>
    <w:p>
      <w:pPr>
        <w:pStyle w:val="BookText"/>
        <w:rPr/>
      </w:pPr>
      <w:r>
        <w:rPr>
          <w:rFonts w:ascii="Amiri" w:hAnsi="Amiri" w:eastAsia="Amiri" w:cs="Amiri"/>
          <w:color w:val="111111"/>
          <w:sz w:val="28"/>
          <w:sz w:val="28"/>
          <w:szCs w:val="28"/>
          <w:rtl w:val="true"/>
          <w:lang w:bidi="ar-SA"/>
        </w:rPr>
        <w:t xml:space="preserve">الانصارى انه قال بايعنا 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الموت ثم وجدنا هم في عقب ذلك قصدوا في تلك السنة بلاد خيبر القصة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فانهزم ابوبكر ثم عمر فكان هذا اول النكث منهما من بيعة الرضوان ثم تكامل النكث من اكثرهم يوم حنين بعد فتح مكة فانهزموا كلهم وكانوا يومئذ اثنى عشر الفا فلم يثبت منهم الا ثمانون رجلا مع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تالراية واذا كانت بيعتهم تحت الشجرة المسماة ببيعة الرضوان ان لا يفروا ولا ينهزموا ثم فروا وانهزموا فليس قد نكثوا بيعة الرضوان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هل بيعة الرضوان الا امانة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فاول من قد خانها السلفان</w:t>
      </w:r>
    </w:p>
    <w:p>
      <w:pPr>
        <w:pStyle w:val="BookText"/>
        <w:rPr/>
      </w:pPr>
      <w:r>
        <w:rPr>
          <w:rFonts w:ascii="IRNazanin" w:hAnsi="IRNazanin" w:eastAsia="IRNazanin"/>
          <w:color w:val="111111"/>
          <w:sz w:val="28"/>
          <w:sz w:val="28"/>
          <w:szCs w:val="28"/>
          <w:rtl w:val="true"/>
          <w:lang w:bidi="fa-IR"/>
        </w:rPr>
        <w:t xml:space="preserve">وما استوجب الرضوان من خان ربه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لکما ایای تختدعان</w:t>
      </w:r>
    </w:p>
    <w:p>
      <w:pPr>
        <w:pStyle w:val="BookText"/>
        <w:rPr/>
      </w:pPr>
      <w:r>
        <w:rPr>
          <w:rFonts w:ascii="Amiri" w:hAnsi="Amiri" w:eastAsia="Amiri" w:cs="Amiri"/>
          <w:color w:val="111111"/>
          <w:sz w:val="28"/>
          <w:sz w:val="28"/>
          <w:szCs w:val="28"/>
          <w:rtl w:val="true"/>
          <w:lang w:bidi="ar-SA"/>
        </w:rPr>
        <w:t xml:space="preserve">وبئس الرفيقان الشريكان في الرخاء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وفى ساعة الاهوال ينهزمان</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لَقَدْ رَضِيَ اللهُ عَنِ الْمُؤْمِنِينَ إِذْ يُبَايِعُونَكَ تَحْتَ الشَّجَرَةِ</w:t>
      </w:r>
      <w:r>
        <w:rPr>
          <w:rStyle w:val="FootnoteAnchor"/>
          <w:rtl w:val="true"/>
        </w:rPr>
        <w:footnoteReference w:id="398"/>
      </w:r>
      <w:r>
        <w:rPr>
          <w:rFonts w:ascii="Amiri" w:hAnsi="Amiri" w:eastAsia="Amiri" w:cs="Amiri"/>
          <w:color w:val="111111"/>
          <w:sz w:val="28"/>
          <w:sz w:val="28"/>
          <w:szCs w:val="28"/>
          <w:rtl w:val="true"/>
          <w:lang w:bidi="ar-SA"/>
        </w:rPr>
        <w:t xml:space="preserve">وانهما كانا منهم ووقوع الرضا لمن اختص بالاوصاف التي فيها قوله فَعَلِمَ مَا فِي قُلُوبِهِمْ فَأَنْزَلَ السَّكِينَةَ عَلَيْهِمْ وَأَثَابَهُمْ فَتْحاً قريبا ولا خلاف بين اهل النقل ان الفتح كان بعد بيعة </w:t>
      </w:r>
    </w:p>
    <w:p>
      <w:pPr>
        <w:pStyle w:val="BookText"/>
        <w:rPr/>
      </w:pPr>
      <w:r>
        <w:rPr>
          <w:rFonts w:ascii="Amiri" w:hAnsi="Amiri" w:eastAsia="Amiri" w:cs="Amiri"/>
          <w:color w:val="111111"/>
          <w:sz w:val="28"/>
          <w:sz w:val="28"/>
          <w:szCs w:val="28"/>
          <w:rtl w:val="true"/>
          <w:lang w:bidi="ar-SA"/>
        </w:rPr>
        <w:t xml:space="preserve">الرضوان بلا فصل هو فتح خيبر وان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الاول ثم الثاني فرجع كل واحد منهما منهزما فغضب النبى وقال لاعطين الراية غدا رجل يحبه الله ورسوله ويحب الله ورسوله كرار غير فرار وكان الفتح على يدى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فخرجا عن حكم الآية</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وَعَدَ اللهُ الَّذِينَ آمَنُوا مِنْكُمْ وَ عَمِلُوا الصَّالِحِاتِ لَيَسْتَخْلِفَنَّهُمْ فِي الْأَرْضِ كَمَا اسْتَخْلَفَ الَّذينَ مِنْ قَبْلِهِمْ وَلَيُمَكِّنَنَّ هُمْ دينَهُمُ الَّذِي ارْتَضَى هُمْ وَ لَيُبَدِّلَنَّهُمْ مِنْ بَعْدِ خَوْفِهِمْ أَمْناً يَعْبُدُونَني لا يُشْرِكُونَ بي شَيْئاً وَ مَنْ كَفَرَ بَعْدَ ذلِكَ فَأُولئِكَ هُمُ الْفاسِقُون</w:t>
      </w:r>
      <w:r>
        <w:rPr>
          <w:rStyle w:val="FootnoteAnchor"/>
          <w:rtl w:val="true"/>
        </w:rPr>
        <w:footnoteReference w:id="399"/>
      </w:r>
      <w:r>
        <w:rPr>
          <w:rFonts w:ascii="IRNazanin" w:hAnsi="IRNazanin" w:eastAsia="IRNazanin"/>
          <w:color w:val="111111"/>
          <w:sz w:val="28"/>
          <w:sz w:val="28"/>
          <w:szCs w:val="28"/>
          <w:rtl w:val="true"/>
          <w:lang w:bidi="fa-IR"/>
        </w:rPr>
        <w:t xml:space="preserve">سماهم الله تعالى خلائف وصارت الفتوح على ايديهم والجواب ان الاية مشروطة بالايمان والكلام فيه ثم الاستخلاف ههنا ليس الامامة بل المعنى بقائهم في اثر من مضى من القرون وجعلهم عوضا منهم وخلفا يدل على قوله وهو الذي جعلكم خلايف في الارض قوله عسى ربکم ان یهلک عدوكم ويستخلفكم ثم ان هذا الاستخلاف والتمكين في الذين كانا في ايام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 اعلى الله كلمته واظهر دعوته واكمل دينه وليس كل التمكين كثرة الفتوح والغلبة على البلدان لان ذلك يوجب ان دين الله لم يتمكن الى اليوم لعلمنا ببقاء مما كل الكفر فاذا اسلم ان المراد به الامامة فقال ابن عباس و مجاهد هم امة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علماء اهل البيت انها ذلک عند قيام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تَعَالَي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لانه ما كان ذلك الى ايامنا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لِلْمُخَلَّفِينَ مِنَ الْأَعْرَابِ سَتَدْعَوْنَ إِلى قَوْمٍ أُولِي بَأْسٍ شَديد</w:t>
      </w:r>
      <w:r>
        <w:rPr>
          <w:rStyle w:val="FootnoteAnchor"/>
          <w:rtl w:val="true"/>
        </w:rPr>
        <w:footnoteReference w:id="400"/>
      </w:r>
      <w:r>
        <w:rPr>
          <w:rFonts w:ascii="Amiri" w:hAnsi="Amiri" w:eastAsia="Amiri" w:cs="Amiri"/>
          <w:color w:val="111111"/>
          <w:sz w:val="28"/>
          <w:sz w:val="28"/>
          <w:szCs w:val="28"/>
          <w:rtl w:val="true"/>
          <w:lang w:bidi="ar-SA"/>
        </w:rPr>
        <w:t xml:space="preserve">وهو غير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لقوله فاستاذنوک فقل لن يخرجوا معى ابدا وقد دعى الى القتال بعد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انما اراد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ليدعوكم فيما بعد الى قتال قوم اولى باس شديد وقد دعاهم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ذلك الى غزوات موته وخيبر وتبوك وغيرها وهذا غلط منهم في التاريخ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ولهذا قال الضحاک هم ثقيف وقال ابن جبیر هم هوازن وقال قتادة هوازن وثقيف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ولنا ايضا ان نقول هو المعنى اميرالمومنين في قتال الخوارج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لَقَدْ تَابَ اللهُ عَلَى النَّبِيِّ وَ المُهَاجِرِينَ وَ الْأَنْصَارِ الَّذِينَ اتَّبَعُوهُ فِي سَاعَةِ الْعُسْرَةِ</w:t>
      </w:r>
      <w:r>
        <w:rPr>
          <w:rStyle w:val="FootnoteAnchor"/>
          <w:rtl w:val="true"/>
        </w:rPr>
        <w:footnoteReference w:id="401"/>
      </w:r>
      <w:r>
        <w:rPr>
          <w:rFonts w:ascii="Amiri" w:hAnsi="Amiri" w:eastAsia="Amiri" w:cs="Amiri"/>
          <w:color w:val="111111"/>
          <w:sz w:val="28"/>
          <w:sz w:val="28"/>
          <w:szCs w:val="28"/>
          <w:rtl w:val="true"/>
          <w:lang w:bidi="ar-SA"/>
        </w:rPr>
        <w:t>الظاهر فيقضى العموم وانهم تابوا فتاب الله عليهم ولا بد ان يكون توبتهم مشروطة وان الله لا يقبل توبة من نكث فيجب ان يدلوا على وقوع التوبة من الجماعة حتى يدخلوا تحت الظاهر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الَّذِينَ تَوَلَّوْا مِنْكُمْ يَوْمَ الْتَقَى الْجُمْعَانِ</w:t>
      </w:r>
      <w:r>
        <w:rPr>
          <w:rStyle w:val="FootnoteAnchor"/>
          <w:rtl w:val="true"/>
        </w:rPr>
        <w:footnoteReference w:id="402"/>
      </w:r>
      <w:r>
        <w:rPr>
          <w:rFonts w:ascii="Amiri" w:hAnsi="Amiri" w:eastAsia="Amiri" w:cs="Amiri"/>
          <w:color w:val="111111"/>
          <w:sz w:val="28"/>
          <w:sz w:val="28"/>
          <w:szCs w:val="28"/>
          <w:rtl w:val="true"/>
          <w:lang w:bidi="ar-SA"/>
        </w:rPr>
        <w:t>الظاهر العموم واذا سلمنا ذلك جايز ان يحمل العفو على العقاب للعمل في الدنيا دون المستحق في الآخرة</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الَّذِينَ جَاؤُ مِنْ بَعْدِهِمْ يَقُولُونَ رَبَّنَا اغْفِرْ لَنَا وَ لِإِخْوانِنَا الَّذِينَ سَبَقُونَا بالإيمان</w:t>
      </w:r>
      <w:r>
        <w:rPr>
          <w:rStyle w:val="FootnoteAnchor"/>
          <w:rtl w:val="true"/>
        </w:rPr>
        <w:footnoteReference w:id="403"/>
      </w:r>
      <w:r>
        <w:rPr>
          <w:rFonts w:ascii="Amiri" w:hAnsi="Amiri" w:eastAsia="Amiri" w:cs="Amiri"/>
          <w:color w:val="111111"/>
          <w:sz w:val="28"/>
          <w:sz w:val="28"/>
          <w:szCs w:val="28"/>
          <w:rtl w:val="true"/>
          <w:lang w:bidi="ar-SA"/>
        </w:rPr>
        <w:t>فهذا شرط يحتاج الى دليل في اثباته للجماعة ومع هذا فهو سؤال وليس كل سؤال يقتضى الاجابة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محمّد رَسُولُ الله وَ الَّذِينَ مَعَهُ أَشِدَّاءُ عَلَى الْكُفَّار</w:t>
      </w:r>
      <w:r>
        <w:rPr>
          <w:rStyle w:val="FootnoteAnchor"/>
          <w:rtl w:val="true"/>
        </w:rPr>
        <w:footnoteReference w:id="404"/>
      </w:r>
      <w:r>
        <w:rPr>
          <w:rFonts w:ascii="Amiri" w:hAnsi="Amiri" w:eastAsia="Amiri" w:cs="Amiri"/>
          <w:color w:val="111111"/>
          <w:sz w:val="28"/>
          <w:sz w:val="28"/>
          <w:szCs w:val="28"/>
          <w:rtl w:val="true"/>
          <w:lang w:bidi="ar-SA"/>
        </w:rPr>
        <w:t>لنا فيها المنازعة في العموم ولو سلم العموم لم يسلم ما قصدوه لان قوله والذين معه اما من كان في زمانه وصحبته او من كان على دينه وملته والاول يقتضى عموم اوصاف الآية لجميع من عاصره وصحبه ومعلوم أن كثيرا من هؤلاء كانوا منافقين فثبت ان المراد بالذين معه من كان على دينه ومتمسكا بملته وهذا الخروج الظاهر من يد المخالف وينقض غرضه في الاحتياج به لانا لا نسلم له ان من كان بهذه الصفة فهو ممدوح مستحق لجميع صفات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اشداء على الكفار الشدة على الكفار انما يكون ببذل النفس في جهادهم والصبر على قتالهم وان لاحظ لمن يعنون في ذلك قوله الصابرين ولاصادقين والقانتين مقتضاها العموم ويليق باميرالمومنين لان الصابرين فسره الله في قوله والصابرين في الباساء والضراء وحين الياس والصادقين في قوله رجال صدقوا ما عاهدوا الله عليه من القتال وغيره والقانتين فى قوله أمن هو قانت والمنفقين في قوله الذين ينفقون اموالهم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سلامة الحنيني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قعدوا عن كل هذا جزعا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قالوا نحن اربابا الرتب</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نحن اولى بالنبي المصطفى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بنيه واخيه في النسب </w:t>
      </w:r>
    </w:p>
    <w:p>
      <w:pPr>
        <w:pStyle w:val="BookText"/>
        <w:rPr/>
      </w:pPr>
      <w:r>
        <w:rPr>
          <w:rFonts w:ascii="Amiri" w:hAnsi="Amiri" w:eastAsia="Amiri" w:cs="Amiri"/>
          <w:color w:val="111111"/>
          <w:sz w:val="28"/>
          <w:sz w:val="28"/>
          <w:szCs w:val="28"/>
          <w:rtl w:val="true"/>
          <w:lang w:bidi="ar-SA"/>
        </w:rPr>
        <w:t xml:space="preserve">وابنة الهادى الرضا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حقها بعد ابه يغتصب</w:t>
      </w:r>
    </w:p>
    <w:p>
      <w:pPr>
        <w:pStyle w:val="BookText"/>
        <w:rPr/>
      </w:pPr>
      <w:r>
        <w:rPr>
          <w:rFonts w:ascii="Amiri" w:hAnsi="Amiri" w:eastAsia="Amiri" w:cs="Amiri"/>
          <w:color w:val="111111"/>
          <w:sz w:val="28"/>
          <w:sz w:val="28"/>
          <w:szCs w:val="28"/>
          <w:rtl w:val="true"/>
          <w:lang w:bidi="ar-SA"/>
        </w:rPr>
        <w:t xml:space="preserve">ما لهم لا غفر الله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جعلوا الديتن الى الدنيا سبب</w:t>
      </w:r>
    </w:p>
    <w:p>
      <w:pPr>
        <w:pStyle w:val="BookText"/>
        <w:rPr/>
      </w:pPr>
      <w:r>
        <w:rPr>
          <w:rFonts w:ascii="Amiri" w:hAnsi="Amiri" w:eastAsia="Amiri" w:cs="Amiri"/>
          <w:color w:val="111111"/>
          <w:sz w:val="28"/>
          <w:sz w:val="28"/>
          <w:szCs w:val="28"/>
          <w:rtl w:val="true"/>
          <w:lang w:bidi="ar-SA"/>
        </w:rPr>
        <w:t>الكميت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فتلک ولاة السوء قد طال ملكهم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فحتام حتام العشاء المطول</w:t>
      </w:r>
    </w:p>
    <w:p>
      <w:pPr>
        <w:pStyle w:val="BookText"/>
        <w:rPr/>
      </w:pPr>
      <w:r>
        <w:rPr>
          <w:rFonts w:ascii="IRNazanin" w:hAnsi="IRNazanin" w:eastAsia="IRNazanin"/>
          <w:color w:val="111111"/>
          <w:sz w:val="28"/>
          <w:sz w:val="28"/>
          <w:szCs w:val="28"/>
          <w:rtl w:val="true"/>
          <w:lang w:bidi="fa-IR"/>
        </w:rPr>
        <w:t xml:space="preserve">رضوا بفعال السوء في اهل دينهم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ابتموا طوری عنایی واثكلوا</w:t>
      </w:r>
    </w:p>
    <w:p>
      <w:pPr>
        <w:pStyle w:val="BookText"/>
        <w:rPr/>
      </w:pPr>
      <w:r>
        <w:rPr>
          <w:rFonts w:ascii="Amiri" w:hAnsi="Amiri" w:eastAsia="Amiri" w:cs="Amiri"/>
          <w:color w:val="111111"/>
          <w:sz w:val="28"/>
          <w:sz w:val="28"/>
          <w:szCs w:val="28"/>
          <w:rtl w:val="true"/>
          <w:lang w:bidi="ar-SA"/>
        </w:rPr>
        <w:t xml:space="preserve">هموا حرفونا بالعمى هوة الردى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شب نار الحالفين مهول</w:t>
      </w:r>
    </w:p>
    <w:p>
      <w:pPr>
        <w:pStyle w:val="BookText"/>
        <w:rPr/>
      </w:pPr>
      <w:r>
        <w:rPr>
          <w:rFonts w:ascii="Amiri" w:hAnsi="Amiri" w:eastAsia="Amiri" w:cs="Amiri"/>
          <w:color w:val="111111"/>
          <w:sz w:val="28"/>
          <w:sz w:val="28"/>
          <w:szCs w:val="28"/>
          <w:rtl w:val="true"/>
          <w:lang w:bidi="ar-SA"/>
        </w:rPr>
        <w:t xml:space="preserve">فعدلهم جور واحلم حلمهم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سفاه وتقويهم ظلال مضلل</w:t>
      </w:r>
    </w:p>
    <w:p>
      <w:pPr>
        <w:pStyle w:val="BookText"/>
        <w:rPr/>
      </w:pPr>
      <w:r>
        <w:rPr>
          <w:rFonts w:ascii="Amiri" w:hAnsi="Amiri" w:eastAsia="Amiri" w:cs="Amiri"/>
          <w:color w:val="111111"/>
          <w:sz w:val="28"/>
          <w:sz w:val="28"/>
          <w:szCs w:val="28"/>
          <w:rtl w:val="true"/>
          <w:lang w:bidi="ar-SA"/>
        </w:rPr>
        <w:t>محمّد بن حبيب الضبي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ان الكرام الاطهر ابن هاشهم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وبنو امیه ارحبون لبام</w:t>
      </w:r>
    </w:p>
    <w:p>
      <w:pPr>
        <w:pStyle w:val="BookText"/>
        <w:rPr/>
      </w:pPr>
      <w:r>
        <w:rPr>
          <w:rFonts w:ascii="IRNazanin" w:hAnsi="IRNazanin" w:eastAsia="IRNazanin"/>
          <w:color w:val="111111"/>
          <w:sz w:val="28"/>
          <w:sz w:val="28"/>
          <w:szCs w:val="28"/>
          <w:rtl w:val="true"/>
          <w:lang w:bidi="fa-IR"/>
        </w:rPr>
        <w:t xml:space="preserve">لغا والغنا تیم قبلهم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وعدنا والتابعون طغام</w:t>
      </w:r>
    </w:p>
    <w:p>
      <w:pPr>
        <w:pStyle w:val="BookText"/>
        <w:rPr/>
      </w:pPr>
      <w:r>
        <w:rPr>
          <w:rFonts w:ascii="IRNazanin" w:hAnsi="IRNazanin" w:eastAsia="IRNazanin"/>
          <w:color w:val="111111"/>
          <w:sz w:val="28"/>
          <w:sz w:val="28"/>
          <w:szCs w:val="28"/>
          <w:rtl w:val="true"/>
          <w:lang w:bidi="fa-IR"/>
        </w:rPr>
        <w:t xml:space="preserve">ارجع الی مثل الذين تقدما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وكلاهما یوم الوعى فحجام</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الغاصبين برايكم لا بيكم </w:t>
      </w:r>
    </w:p>
    <w:p>
      <w:pPr>
        <w:pStyle w:val="BookText"/>
        <w:rPr/>
      </w:pPr>
      <w:r>
        <w:rPr>
          <w:rFonts w:ascii="Amiri" w:hAnsi="Amiri" w:eastAsia="Amiri" w:cs="Amiri"/>
          <w:color w:val="111111"/>
          <w:sz w:val="28"/>
          <w:sz w:val="28"/>
          <w:szCs w:val="28"/>
          <w:rtl w:val="true"/>
          <w:lang w:bidi="ar-SA"/>
        </w:rPr>
        <w:t>ولغاطكم وكلاهما رشام</w:t>
      </w:r>
    </w:p>
    <w:p>
      <w:pPr>
        <w:pStyle w:val="BookText"/>
        <w:rPr/>
      </w:pPr>
      <w:r>
        <w:rPr>
          <w:rFonts w:ascii="IRNazanin" w:hAnsi="IRNazanin" w:eastAsia="IRNazanin"/>
          <w:color w:val="111111"/>
          <w:sz w:val="28"/>
          <w:sz w:val="28"/>
          <w:szCs w:val="28"/>
          <w:rtl w:val="true"/>
          <w:lang w:bidi="fa-IR"/>
        </w:rPr>
        <w:t xml:space="preserve">دینا جعين حجاج امكم وفی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سمعهما عن قوله استصمام</w:t>
      </w:r>
    </w:p>
    <w:p>
      <w:pPr>
        <w:pStyle w:val="BookText"/>
        <w:rPr/>
      </w:pPr>
      <w:r>
        <w:rPr>
          <w:rFonts w:ascii="Amiri" w:hAnsi="Amiri" w:eastAsia="Amiri" w:cs="Amiri"/>
          <w:color w:val="111111"/>
          <w:sz w:val="28"/>
          <w:sz w:val="28"/>
          <w:szCs w:val="28"/>
          <w:rtl w:val="true"/>
          <w:lang w:bidi="ar-SA"/>
        </w:rPr>
        <w:t xml:space="preserve">فديان فى الدنيا كها الفلح الذى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سميته عند الاله خصام</w:t>
      </w:r>
    </w:p>
    <w:p>
      <w:pPr>
        <w:pStyle w:val="BookText"/>
        <w:rPr/>
      </w:pPr>
      <w:r>
        <w:rPr>
          <w:rFonts w:ascii="IRNazanin" w:hAnsi="IRNazanin" w:eastAsia="IRNazanin"/>
          <w:color w:val="111111"/>
          <w:sz w:val="28"/>
          <w:sz w:val="28"/>
          <w:szCs w:val="28"/>
          <w:rtl w:val="true"/>
          <w:lang w:bidi="fa-IR"/>
        </w:rPr>
        <w:t xml:space="preserve">وكلاهما بمحمد لوصيه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دفعه عن حقه هصام</w:t>
      </w:r>
    </w:p>
    <w:p>
      <w:pPr>
        <w:pStyle w:val="BookText"/>
        <w:rPr/>
      </w:pPr>
      <w:r>
        <w:rPr>
          <w:rFonts w:ascii="IRNazanin" w:hAnsi="IRNazanin" w:eastAsia="IRNazanin"/>
          <w:color w:val="111111"/>
          <w:sz w:val="28"/>
          <w:sz w:val="28"/>
          <w:szCs w:val="28"/>
          <w:rtl w:val="true"/>
          <w:lang w:bidi="fa-IR"/>
        </w:rPr>
        <w:t xml:space="preserve">بسطا سيوف بني امية فيكم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فيها بنو العباس لیس تلام</w:t>
      </w:r>
    </w:p>
    <w:p>
      <w:pPr>
        <w:pStyle w:val="BookText"/>
        <w:rPr/>
      </w:pPr>
      <w:r>
        <w:rPr>
          <w:rFonts w:ascii="Amiri" w:hAnsi="Amiri" w:eastAsia="Amiri" w:cs="Amiri"/>
          <w:color w:val="111111"/>
          <w:sz w:val="28"/>
          <w:sz w:val="28"/>
          <w:szCs w:val="28"/>
          <w:rtl w:val="true"/>
          <w:lang w:bidi="ar-SA"/>
        </w:rPr>
        <w:t xml:space="preserve">وتحملا احرى الزمان دمائكم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ولتلك اعباء تجل عظام</w:t>
      </w:r>
    </w:p>
    <w:p>
      <w:pPr>
        <w:pStyle w:val="BookText"/>
        <w:rPr/>
      </w:pPr>
      <w:r>
        <w:rPr>
          <w:rFonts w:ascii="Amiri" w:hAnsi="Amiri" w:eastAsia="Amiri" w:cs="Amiri"/>
          <w:color w:val="111111"/>
          <w:sz w:val="28"/>
          <w:sz w:val="28"/>
          <w:szCs w:val="28"/>
          <w:rtl w:val="true"/>
          <w:lang w:bidi="ar-SA"/>
        </w:rPr>
        <w:t xml:space="preserve">فعليهماد اللعن الاله مضاعفا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لاح صح واجن ظلام</w:t>
      </w:r>
    </w:p>
    <w:p>
      <w:pPr>
        <w:pStyle w:val="BookText"/>
        <w:rPr/>
      </w:pPr>
      <w:r>
        <w:rPr>
          <w:rFonts w:ascii="IRNazanin" w:hAnsi="IRNazanin" w:eastAsia="IRNazanin"/>
          <w:color w:val="111111"/>
          <w:sz w:val="28"/>
          <w:sz w:val="28"/>
          <w:szCs w:val="28"/>
          <w:rtl w:val="true"/>
          <w:lang w:bidi="fa-IR"/>
        </w:rPr>
        <w:t xml:space="preserve">فلعابد الاصنام اعذر منهما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وهما لاکثر من تری اصنام</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والجبت والطاغوت ان عدا فما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فيها لکم ریب ولا استعجام </w:t>
      </w:r>
      <w:bookmarkStart w:id="83" w:name="pg15899_217470"/>
    </w:p>
    <w:p>
      <w:pPr>
        <w:pStyle w:val="Heading2"/>
        <w:numPr>
          <w:ilvl w:val="1"/>
          <w:numId w:val="1"/>
        </w:numPr>
        <w:rPr/>
      </w:pPr>
      <w:bookmarkStart w:id="84" w:name="__RefHeading___Toc15475032_2142443653"/>
      <w:bookmarkStart w:id="85" w:name="_Toc29"/>
      <w:bookmarkEnd w:id="83"/>
      <w:bookmarkEnd w:id="84"/>
      <w:r>
        <w:rPr>
          <w:rtl w:val="true"/>
        </w:rPr>
        <w:t>فصل في ذكر ألأخبار الكاذبة فيهم</w:t>
      </w:r>
      <w:bookmarkEnd w:id="85"/>
    </w:p>
    <w:p>
      <w:pPr>
        <w:pStyle w:val="BookText"/>
        <w:rPr/>
      </w:pPr>
      <w:r>
        <w:rPr>
          <w:rFonts w:ascii="Amiri" w:hAnsi="Amiri" w:eastAsia="Amiri" w:cs="Amiri"/>
          <w:color w:val="111111"/>
          <w:sz w:val="28"/>
          <w:sz w:val="28"/>
          <w:szCs w:val="28"/>
          <w:rtl w:val="true"/>
          <w:lang w:bidi="ar-SA"/>
        </w:rPr>
        <w:t xml:space="preserve">رويتم انهما سيدا كهول اهل الجنة وهذا من وضع بني امية بازاء قوله الحسن والحسين سیدا شباب اهل الجنة واجماعهم 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تدخلون الجنة جردا مردا مكحلين في حسن يوسف وطول آدم وسن عيسى وخلق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حديث الاشجعية فان زعمتم انهما يشبان شبابا فقد رويتم ان الحسن والحسين سيدا شباب اهل الجنة من ابلاولين والاخرين وابوهما خير منهما وما علمنا جنة فيها كهول الاجنة الكفار التى هى الدنسيتا فهما سيدا الكفار لقوله الدنيا سجن المومن وجنة الكافر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وراويه عبدالله بن عمر ومن حاله فى بغض اهل البيت معروفة وهو ايضا كالجار الى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ورويتم مثل الاول والثانى مثل جبرئيل وميكائيل فى السماء وان جبرئيل وميكائيل ملكتان الله لم يعصيا الله قط ولم يفارقا طاعته وهما قد اشركا بالله وان اسلما بعد الشرك 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اكثر ايامهما الشرك بالله فمحال ان يشبها بهما</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وقولكم انهما كانا وزيرى رسول الله فالوزارة في اللغة معونة ومعونة النبي انما تكون من جهتين للتادية والابلاغ الى الناس دين الله الذي جاء به من عنده لقوله وَلَقَدْ آتينا مُوسَى الْكِتابَ وَ جَعَلْنا مَعَهُ أَخاهُ هَارُونَ وَزيرا</w:t>
      </w:r>
      <w:r>
        <w:rPr>
          <w:rStyle w:val="FootnoteAnchor"/>
          <w:rtl w:val="true"/>
        </w:rPr>
        <w:footnoteReference w:id="405"/>
      </w:r>
      <w:r>
        <w:rPr>
          <w:rFonts w:ascii="Amiri" w:hAnsi="Amiri" w:eastAsia="Amiri" w:cs="Amiri"/>
          <w:color w:val="111111"/>
          <w:sz w:val="28"/>
          <w:sz w:val="28"/>
          <w:szCs w:val="28"/>
          <w:rtl w:val="true"/>
          <w:lang w:bidi="ar-SA"/>
        </w:rPr>
        <w:t xml:space="preserve">وكان هارون مبلغا مع </w:t>
      </w:r>
    </w:p>
    <w:p>
      <w:pPr>
        <w:pStyle w:val="BookText"/>
        <w:rPr/>
      </w:pPr>
      <w:r>
        <w:rPr>
          <w:rFonts w:ascii="IRNazanin" w:hAnsi="IRNazanin" w:eastAsia="IRNazanin"/>
          <w:color w:val="111111"/>
          <w:sz w:val="28"/>
          <w:sz w:val="28"/>
          <w:szCs w:val="28"/>
          <w:rtl w:val="true"/>
          <w:lang w:bidi="fa-IR"/>
        </w:rPr>
        <w:t>موسی رسالات الله تعالى لقوله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اذْهَبا إلى فِرْعَوْنَ</w:t>
      </w:r>
      <w:r>
        <w:rPr>
          <w:rStyle w:val="FootnoteAnchor"/>
          <w:rtl w:val="true"/>
        </w:rPr>
        <w:footnoteReference w:id="406"/>
      </w:r>
      <w:r>
        <w:rPr>
          <w:rFonts w:ascii="Amiri" w:hAnsi="Amiri" w:eastAsia="Amiri" w:cs="Amiri"/>
          <w:color w:val="111111"/>
          <w:sz w:val="28"/>
          <w:sz w:val="28"/>
          <w:szCs w:val="28"/>
          <w:rtl w:val="true"/>
          <w:lang w:bidi="ar-SA"/>
        </w:rPr>
        <w:t xml:space="preserve">والثاني مجاهدة الكفار وكلاهما وجدا في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دونهما ولا يجوز وزارته فى المشورة لانه مويد بالوحى واعلم الناس ولا فى الدنيا لانه زهد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اقتدوا بالذين من بعدى ابوبكر وعمر فلو كانت الرواية صحيحة لكان معنى ورويتم قوله بالرفع اقتدوا بها الناس فابوبكر وعمر باللذين من بعدى كتاب الله والعترة ومعنى قوله بالنصب اقتدوا باللذين من بعدى كتاب الله والعترة ابابكر وعمر ثم انهم ان يكونا متفقين من كل جهة كانا واحدا في العدد والصورة او كانا مختلفين فكيف يجوز الاقتداء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تكليف ما لا يطاق لانك اذا قتلت بواحد خالفت الآخر والدليل على اختلافهما انه استخلف ابوبكر ولم يفعل ذلك عمر وسمى ابوكبر اهل الردة وردهم عمر احرارا ولو صح هذا الخبر لاحتجا به وقت البيعة على سعد بن عبادة ولم يكونا يحتاجان الى الاحتياج عليهم بعشيرة رسول الله وقومه</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قولهم الائمة من قريش ولكانا يقولان يا معشر الانصار قد امركم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بالاقتداء بها فليس لكم مخالفته احتجا به فلم يذكر ادل على الخرض ولا يوجب ايضا امامة الكل بما رويتم اصحابي كالنجوم بايهم اقتديتم اهتديتم ولا يجوز ان يقول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 لغیر معصوم الا ترى ان الله تعالى لما امر نبيه بالاقتدائ بمن تقدم من الانبياء امنه من غلطهم اولا فقال </w:t>
      </w:r>
      <w:r>
        <w:rPr>
          <w:rFonts w:ascii="Amiri" w:hAnsi="Amiri" w:eastAsia="Amiri" w:cs="Amiri"/>
          <w:color w:val="111111"/>
          <w:sz w:val="28"/>
          <w:sz w:val="28"/>
          <w:szCs w:val="28"/>
          <w:rtl w:val="true"/>
          <w:lang w:bidi="ar-SA"/>
        </w:rPr>
        <w:t>أُولئِكَ الَّذينَ هَدَى اللَّهُ فَبِهُداهُمُ اقْتَدِهْ</w:t>
      </w:r>
      <w:r>
        <w:rPr>
          <w:rStyle w:val="FootnoteAnchor"/>
          <w:rtl w:val="true"/>
        </w:rPr>
        <w:footnoteReference w:id="407"/>
      </w:r>
    </w:p>
    <w:p>
      <w:pPr>
        <w:pStyle w:val="BookText"/>
        <w:rPr/>
      </w:pPr>
      <w:r>
        <w:rPr>
          <w:rFonts w:ascii="Amiri" w:hAnsi="Amiri" w:eastAsia="Amiri" w:cs="Amiri"/>
          <w:color w:val="111111"/>
          <w:sz w:val="28"/>
          <w:sz w:val="28"/>
          <w:szCs w:val="28"/>
          <w:rtl w:val="true"/>
          <w:lang w:bidi="ar-SA"/>
        </w:rPr>
        <w:t>فبالاجماع انهما لم يكونا معصومين وكفى بذلك خزيا انه لم ينقل هذا الخبر عن غيرهم او شهادة الرجل لنفسه لا تقبل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انه لو اراد الامامة بعده لكانا امامين في عصر واحد معا وذلك لا يجوز وان كان احدهما كان اماما فيكون الخبر غير مستقيم لانه ما قدم احدهما عهلى الآخر والنبى افصح العرب وان اراد ما يرويانه بعد بعد الرسول فقد روت عايشة وانس وابسى ما الله هريرة اكثر منهما وان اراد ما تحدثانه فقد اجمعوا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كل محدث بدعة وكل بدعة ضلالة ولم يقل الا محدثة فلان وفلان وكل محدث بعد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ورويتم 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بنى المسجد مسجد قبا فنصب قبلته ثم امر ابابكر ان يضع جرا الى جنب حجره ثم امر لعمر ثم امر لعثمان ثم قال هؤلاء ائمة من بعدى فلو كان هذا كما تزعمون لكانوا اعلموا بهذا يوم السقيفة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وبلما قال ابوبكر قد اخبرت احد هذين الرجلين ولا اكتفى بهذا حجة وكان عمر لا يحتاج الى الشورى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والعجب انوه امر لعلى بوضع الحجر ان كان هو من الخلفائ فبخس حقه</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ورويتم اصحابی کالنجوم بايهم اقتديتم اهتديتم هذا القول لا يخلوا ما قال لاصحابه وغيرهم او لاصحابه دون غيرهم ولا يصح ان يقول لاصحابه لان ذلك لا يستقيم في الكلام الفصيح وان قال لغير اصحابه هم الذين رواه فلو كان قال لغيرهم لكان قد ذكر ذلك في الخبر وكانوا يقولون 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من اسلم من غير اصحابه اصحابی کالنجوم قلما لم يكن فيه تخصیص ظهر بطلانه ولو سلمنا انه اراد بهذا غير الصحابة فالصحابة تنازعوا بينهم حتى قتل بعضهم بعضا كمحاصرة عثمان وما كانت الصحابة الا محاصر او قاتلا او خاذلا فكان هؤلاء المهتدين وكذلك يوم الجمل ويوم </w:t>
      </w:r>
    </w:p>
    <w:p>
      <w:pPr>
        <w:pStyle w:val="BookText"/>
        <w:rPr/>
      </w:pPr>
      <w:r>
        <w:rPr>
          <w:rFonts w:ascii="IRNazanin" w:hAnsi="IRNazanin" w:eastAsia="IRNazanin"/>
          <w:color w:val="111111"/>
          <w:sz w:val="28"/>
          <w:sz w:val="28"/>
          <w:szCs w:val="28"/>
          <w:rtl w:val="true"/>
          <w:lang w:bidi="fa-IR"/>
        </w:rPr>
        <w:t xml:space="preserve">صفين فكيف الاهتداء بالاقتداء بهم فان روى خیر اصحابی کالنجوم فالاجتماع منهم ان سعد بن عبادة كتان سيد الانصار وهو من وجوه الصحابة لم يبايع لهما بل خالفهمتا وکذلک حالی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سایر بنی هاشم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ورويتم ان تولوا الاول تجدوه قويا في دين الله ضعيفا في نفسه وان تولوا عمر تجدوه قويا في دين الله قويا فى نفسه وان تولوا عليا تجدوه هادیا مهدیا یسلک الطريق بهم ولن تفعلوا ثم زعمتم امن عمر شک فیمن قال انه هادی مهدى ثم زعمتم انه قال في دعابة فمن اقام الناس على المحجة والكتاب والسنة ينيب الى اللعب والبطالة واذا شهد لرجل بقوة فى الدين والنفس وشهد لآخر بقوة فى الدين وضعف النفس فيكون عمر افضل من الاول لانه قوى فى الحالين معا وكيف تتقدم الاضعف على الاقوى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رويتم ان عمر الى كنت اباذر اذا امر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بشيئ من افعال البر الى ذلك طمعا ان اسبق ابابكر اليه فاجده قد سبقنى الى ذلك فان كان هذا الخبر صحيحا فالاول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الحاكم ان البيع فى معرفة اصول الحديث ان هذا الحديث منقطع لان عبد الرزاق لم يسمع من الثورى والثورى لم يسمع عن ابي اسحاق</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ورويتم 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اني رايت مكتوب على ساق العرش مكتوبا لا اله الا الله محمّد رسول الله ابوبكر الصديق عمر الفاروق عثمان ذى النورين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أيجوز ان يكتب الله اسم رسوله الطاهر المطهر سيد البشر على عرشه ويكتب اسماء من كانوا في عبادة الأوثان والكفر بالرحمن اكثر اعمارهم ولم يكن لرب الظالمين من الانبياء والمرسلين من يقارن بسيد الخلق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ورويتم ان اهل الجنة ليتراون في عليين كما تترابا الكواكب الدراري لاهل الارض وان ابابكر وعمر لمنهم ولا شك ان اهل الجنة يتراون لكن هذه العلاوة زيادة وكيف يجوز ان يذكر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من اهل الجنة من بينهم اثنين فاذا رسول الله يكونئ ظالما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ورويتم ان الخلافة بعدى ثلاثين سنة وذلك باطل لانا وجدنا تنقص شهور من ثلاثين سنة لان النبى قبض فى سنة احد عشرة فيكون سور عشرون سنة وستة اشهر وقبض اميرالمومنين في سنة اربعين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وادعيتم ان عليا قال على المنبر ولقد استنفر الا ان خير هذه الامة بعد نبيها الاول والثانى وهذا مستحيل من قبل 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علم انهما افضل ما ولى عليهما مرة عمروبن العاص ومرة اسامة بن زيد وغيرهما ولا يجوز ان يقال خير هذه الامة فلان وفلان ولو صح انما اشار الى جماعة تحت منبره وهو دونهما وارادان يرضيهم بكلام لا مضى له حتى يبايعوه والحرب خدعة هذا لقوله ما اضلت الخضرائ الخير وهو من المجاز وعن الامة المتحيرة كما قال ابوذر وسلمان ايتها الامة المتحيرة لو قدمتم من قدم الله واخرتم من اخر الله ما عال ولى الله ولا طاس بهم عن فرايض الله</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ورويتم خير امتى القرن الذى في عصرى ثم الذين يلونهم ومن تقدم منهم افضل ممن تاخر منهم وقد علما من استبصر في هذا العصر في دينه وشغل نفسه بمعرفته وبصيرته حتى عرف من ذلك ما فيه نجاته بتوفيق الله افضل من غير مستبصرة كانوا في ذلك العصر لانهم كانوا فى ارتفاع الشبهات ويرون المعجزات فكان البرهان قد قطع عذرهم والبيان قد ازاح عللهم فشتان بينهم وبين من يستبصر في دينه باخبار متضادة واقاويل مختلفة حتى ينظر ويعتبر بسهر ليله وظماء نهاره ليصل الى الحق به </w:t>
      </w:r>
    </w:p>
    <w:p>
      <w:pPr>
        <w:pStyle w:val="BookText"/>
        <w:rPr/>
      </w:pPr>
      <w:r>
        <w:rPr>
          <w:rFonts w:ascii="Amiri" w:hAnsi="Amiri" w:eastAsia="Amiri" w:cs="Amiri"/>
          <w:color w:val="111111"/>
          <w:sz w:val="28"/>
          <w:sz w:val="28"/>
          <w:szCs w:val="28"/>
          <w:rtl w:val="true"/>
          <w:lang w:bidi="ar-SA"/>
        </w:rPr>
        <w:t xml:space="preserve">اولئک بارزوا الله فى كتابه وتغيير سنن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وقتل اولاده وسبّ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 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ورويتم ان الله تعالى اطلع على اهل بدر فقال اعلموا ما شئتم فقد غفرت لكم فمراد النبى لا يخلوا اما انه عنا الخير او عنا الشر فان عنى الخير فهم مغفورون فلم يستانفون ثم لا يتصور ذلك في الخير اصلا وان اراد الشر فهو بموجب اباحة المحارم لهم وقوله اعلموا ما شئتم دليل على انه جعل الاختيار اليهم ان شاؤوا اكثروا منه وان شاؤوا اقلوا وذلك فضيحة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والوجه فيه ان الله تعالى قد عقر منهم من كراهية الجهاد في هذا الموطن كما اخبر عنهم في قوله كما اخرجک ربک القصة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استانفوا اعمال الخير بالطاعة وحسن التسليم وهذا يخص بمن استانف منهم اعمال الخير ومن قصر عن ذلك فخارج عن حكمه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وهم الطايعون وشهدوا للعشرة بالجنة وان الله تعالى قد اخبرنا ان الجنة لاهل طاعته لرسول الله العاملون بامره المتبعون لسنته بقوله من يطع الرسول فقد اطاع الله وقوله ما اتاكم الرسول فخذوه واذا ثبت ذلك ثم وجدنا تسعة من هؤلاء قد خالفوا سنته وابدعوا في دينه وانكروا الحق وقاتل بعضهم بعضا كقتل عثمان وطلحة والزبير وحديث الجمل وصفين ولا يجوز من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يقول مثل هذا في قوم غير معصومين لان القطع لمن ليس بمعصوم اغراء بالذنوب</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ثم ان الذي رواه واحد من العشرة وهو سعيد بن زيد بن نفيل وهو منزل لنفسه تزكيته لغيره وذلك طريق الى التهمة وقد ذكر ابويحيى الجرجانی امثلة ذلك في الرد على الاخبار الكاذبة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ابوتمام الطائي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اريني فتى لم يقبله الناس او 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 له عزم وليس له وفر</w:t>
      </w:r>
    </w:p>
    <w:p>
      <w:pPr>
        <w:pStyle w:val="BookText"/>
        <w:rPr/>
      </w:pPr>
      <w:r>
        <w:rPr>
          <w:rFonts w:ascii="IRNazanin" w:hAnsi="IRNazanin" w:eastAsia="IRNazanin"/>
          <w:color w:val="111111"/>
          <w:sz w:val="28"/>
          <w:sz w:val="28"/>
          <w:szCs w:val="28"/>
          <w:rtl w:val="true"/>
          <w:lang w:bidi="fa-IR"/>
        </w:rPr>
        <w:t xml:space="preserve">طغی فى من عليها واستبد برايهم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وقولهم الا اقلهم الكفر</w:t>
      </w:r>
    </w:p>
    <w:p>
      <w:pPr>
        <w:pStyle w:val="BookText"/>
        <w:rPr/>
      </w:pPr>
      <w:r>
        <w:rPr>
          <w:rFonts w:ascii="IRNazanin" w:hAnsi="IRNazanin" w:eastAsia="IRNazanin"/>
          <w:color w:val="111111"/>
          <w:sz w:val="28"/>
          <w:sz w:val="28"/>
          <w:szCs w:val="28"/>
          <w:rtl w:val="true"/>
          <w:lang w:bidi="fa-IR"/>
        </w:rPr>
        <w:t xml:space="preserve">وقاسوا وحی امرتهم وكلاهم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اولى التقوى به الشمس والبدر</w:t>
      </w:r>
    </w:p>
    <w:p>
      <w:pPr>
        <w:pStyle w:val="BookText"/>
        <w:rPr/>
      </w:pPr>
      <w:r>
        <w:rPr>
          <w:rFonts w:ascii="Amiri" w:hAnsi="Amiri" w:eastAsia="Amiri" w:cs="Amiri"/>
          <w:color w:val="111111"/>
          <w:sz w:val="28"/>
          <w:sz w:val="28"/>
          <w:szCs w:val="28"/>
          <w:rtl w:val="true"/>
          <w:lang w:bidi="ar-SA"/>
        </w:rPr>
        <w:t xml:space="preserve">ستجدونكم استبقاوكم حلب الردى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هوة لا الماء فيها ولا البحيرة</w:t>
      </w:r>
    </w:p>
    <w:p>
      <w:pPr>
        <w:pStyle w:val="BookText"/>
        <w:rPr/>
      </w:pPr>
      <w:r>
        <w:rPr>
          <w:rFonts w:ascii="IRNazanin" w:hAnsi="IRNazanin" w:eastAsia="IRNazanin"/>
          <w:color w:val="111111"/>
          <w:sz w:val="28"/>
          <w:sz w:val="28"/>
          <w:szCs w:val="28"/>
          <w:rtl w:val="true"/>
          <w:lang w:bidi="fa-IR"/>
        </w:rPr>
        <w:t xml:space="preserve">سميتم عبور الضحک خوضا فانه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يعدونها لو قد طغى بكم البحر</w:t>
      </w:r>
    </w:p>
    <w:p>
      <w:pPr>
        <w:pStyle w:val="BookText"/>
        <w:rPr/>
      </w:pPr>
      <w:r>
        <w:rPr>
          <w:rFonts w:ascii="IRNazanin" w:hAnsi="IRNazanin" w:eastAsia="IRNazanin"/>
          <w:color w:val="111111"/>
          <w:sz w:val="28"/>
          <w:sz w:val="28"/>
          <w:szCs w:val="28"/>
          <w:rtl w:val="true"/>
          <w:lang w:bidi="fa-IR"/>
        </w:rPr>
        <w:t xml:space="preserve">وکنتم حصى من تحت قدرتها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جهل ما امسيت بقدرته القدر</w:t>
      </w:r>
    </w:p>
    <w:p>
      <w:pPr>
        <w:pStyle w:val="BookText"/>
        <w:rPr/>
      </w:pPr>
      <w:r>
        <w:rPr>
          <w:rFonts w:ascii="Amiri" w:hAnsi="Amiri" w:eastAsia="Amiri" w:cs="Amiri"/>
          <w:color w:val="111111"/>
          <w:sz w:val="28"/>
          <w:sz w:val="28"/>
          <w:szCs w:val="28"/>
          <w:rtl w:val="true"/>
          <w:lang w:bidi="ar-SA"/>
        </w:rPr>
        <w:t xml:space="preserve">فهلا زجرتم طاير الجهل قبل 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تجى بما لا ينسون به الزجر</w:t>
      </w:r>
    </w:p>
    <w:p>
      <w:pPr>
        <w:pStyle w:val="BookText"/>
        <w:rPr/>
      </w:pPr>
      <w:r>
        <w:rPr>
          <w:rFonts w:ascii="Amiri" w:hAnsi="Amiri" w:eastAsia="Amiri" w:cs="Amiri"/>
          <w:color w:val="111111"/>
          <w:sz w:val="28"/>
          <w:sz w:val="28"/>
          <w:szCs w:val="28"/>
          <w:rtl w:val="true"/>
          <w:lang w:bidi="ar-SA"/>
        </w:rPr>
        <w:t xml:space="preserve">طويتم شباب يجيزون عوارها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فانى لها جنوا وقد حصرا النشر</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فعلتم بابناء النبى ورهطه </w:t>
      </w:r>
    </w:p>
    <w:p>
      <w:pPr>
        <w:pStyle w:val="BookText"/>
        <w:rPr/>
      </w:pPr>
      <w:r>
        <w:rPr>
          <w:rFonts w:ascii="Amiri" w:hAnsi="Amiri" w:eastAsia="Amiri" w:cs="Amiri"/>
          <w:color w:val="111111"/>
          <w:sz w:val="28"/>
          <w:sz w:val="28"/>
          <w:szCs w:val="28"/>
          <w:rtl w:val="true"/>
          <w:lang w:bidi="ar-SA"/>
        </w:rPr>
        <w:t>افاعيل ادناها الخيانة والغدر</w:t>
      </w:r>
    </w:p>
    <w:p>
      <w:pPr>
        <w:pStyle w:val="BookText"/>
        <w:rPr/>
      </w:pPr>
      <w:r>
        <w:rPr>
          <w:rFonts w:ascii="Amiri" w:hAnsi="Amiri" w:eastAsia="Amiri" w:cs="Amiri"/>
          <w:color w:val="111111"/>
          <w:sz w:val="28"/>
          <w:sz w:val="28"/>
          <w:szCs w:val="28"/>
          <w:rtl w:val="true"/>
          <w:lang w:bidi="ar-SA"/>
        </w:rPr>
        <w:t>ومنم قبله احلبتم 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بلاهية دهياء ليس لها قدر</w:t>
      </w:r>
    </w:p>
    <w:p>
      <w:pPr>
        <w:pStyle w:val="BookText"/>
        <w:rPr/>
      </w:pPr>
      <w:r>
        <w:rPr>
          <w:rFonts w:ascii="Amiri" w:hAnsi="Amiri" w:eastAsia="Amiri" w:cs="Amiri"/>
          <w:color w:val="111111"/>
          <w:sz w:val="28"/>
          <w:sz w:val="28"/>
          <w:szCs w:val="28"/>
          <w:rtl w:val="true"/>
          <w:lang w:bidi="ar-SA"/>
        </w:rPr>
        <w:t xml:space="preserve">فجئتم بها بكر اعوانا ولم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قبلها مثلا عوانا ولا بكر</w:t>
      </w:r>
    </w:p>
    <w:p>
      <w:pPr>
        <w:pStyle w:val="BookText"/>
        <w:rPr/>
      </w:pPr>
      <w:r>
        <w:rPr>
          <w:rFonts w:ascii="IRNazanin" w:hAnsi="IRNazanin" w:eastAsia="IRNazanin"/>
          <w:color w:val="111111"/>
          <w:sz w:val="28"/>
          <w:sz w:val="28"/>
          <w:szCs w:val="28"/>
          <w:rtl w:val="true"/>
          <w:lang w:bidi="fa-IR"/>
        </w:rPr>
        <w:t>ابن حماد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رضينا محمّدا وعليا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وبنى احمد دون الاحباب</w:t>
      </w:r>
    </w:p>
    <w:p>
      <w:pPr>
        <w:pStyle w:val="BookText"/>
        <w:rPr/>
      </w:pPr>
      <w:r>
        <w:rPr>
          <w:rFonts w:ascii="IRNazanin" w:hAnsi="IRNazanin" w:eastAsia="IRNazanin"/>
          <w:color w:val="111111"/>
          <w:sz w:val="28"/>
          <w:sz w:val="28"/>
          <w:szCs w:val="28"/>
          <w:rtl w:val="true"/>
          <w:lang w:bidi="fa-IR"/>
        </w:rPr>
        <w:t xml:space="preserve">نحن في حزبهم ولسنا بنالی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بسواهم من ساير الاحزاب</w:t>
      </w:r>
    </w:p>
    <w:p>
      <w:pPr>
        <w:pStyle w:val="BookText"/>
        <w:rPr/>
      </w:pPr>
      <w:r>
        <w:rPr>
          <w:rFonts w:ascii="IRNazanin" w:hAnsi="IRNazanin" w:eastAsia="IRNazanin"/>
          <w:color w:val="111111"/>
          <w:sz w:val="28"/>
          <w:sz w:val="28"/>
          <w:szCs w:val="28"/>
          <w:rtl w:val="true"/>
          <w:lang w:bidi="fa-IR"/>
        </w:rPr>
        <w:t xml:space="preserve">من على امامه فكفی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شغلا به عن ائمة النصاب</w:t>
      </w:r>
    </w:p>
    <w:p>
      <w:pPr>
        <w:pStyle w:val="BookText"/>
        <w:rPr/>
      </w:pPr>
      <w:r>
        <w:rPr>
          <w:rFonts w:ascii="IRNazanin" w:hAnsi="IRNazanin" w:eastAsia="IRNazanin"/>
          <w:color w:val="111111"/>
          <w:sz w:val="28"/>
          <w:sz w:val="28"/>
          <w:szCs w:val="28"/>
          <w:rtl w:val="true"/>
          <w:lang w:bidi="fa-IR"/>
        </w:rPr>
        <w:t>مهیار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لقريش وما وقتك عهدها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دامحتک و دها علی وحل</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طلبتک عن قدیم غلها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اخیک بالتراب والرحل </w:t>
      </w:r>
    </w:p>
    <w:p>
      <w:pPr>
        <w:pStyle w:val="BookText"/>
        <w:rPr/>
      </w:pPr>
      <w:r>
        <w:rPr>
          <w:rFonts w:ascii="Amiri" w:hAnsi="Amiri" w:eastAsia="Amiri" w:cs="Amiri"/>
          <w:color w:val="111111"/>
          <w:sz w:val="28"/>
          <w:sz w:val="28"/>
          <w:szCs w:val="28"/>
          <w:rtl w:val="true"/>
          <w:lang w:bidi="ar-SA"/>
        </w:rPr>
        <w:t xml:space="preserve">وكيف ضموا امرهم واجتمعوا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فاشتروا الراى وانت منغول</w:t>
      </w:r>
    </w:p>
    <w:p>
      <w:pPr>
        <w:pStyle w:val="BookText"/>
        <w:rPr/>
      </w:pPr>
      <w:r>
        <w:rPr>
          <w:rFonts w:ascii="IRNazanin" w:hAnsi="IRNazanin" w:eastAsia="IRNazanin"/>
          <w:color w:val="111111"/>
          <w:sz w:val="28"/>
          <w:sz w:val="28"/>
          <w:szCs w:val="28"/>
          <w:rtl w:val="true"/>
          <w:lang w:bidi="fa-IR"/>
        </w:rPr>
        <w:t xml:space="preserve">ولیس فيهم قادح بريته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 و لا فاض عليک بوهل</w:t>
      </w:r>
    </w:p>
    <w:p>
      <w:pPr>
        <w:pStyle w:val="BookText"/>
        <w:rPr/>
      </w:pPr>
      <w:r>
        <w:rPr>
          <w:rFonts w:ascii="IRNazanin" w:hAnsi="IRNazanin" w:eastAsia="IRNazanin"/>
          <w:color w:val="111111"/>
          <w:sz w:val="28"/>
          <w:sz w:val="28"/>
          <w:szCs w:val="28"/>
          <w:rtl w:val="true"/>
          <w:lang w:bidi="fa-IR"/>
        </w:rPr>
        <w:t xml:space="preserve">ولا تعد بینهم منقبة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لك التفضيل فيها والجمل</w:t>
      </w:r>
    </w:p>
    <w:p>
      <w:pPr>
        <w:pStyle w:val="BookText"/>
        <w:rPr/>
      </w:pPr>
      <w:r>
        <w:rPr>
          <w:rFonts w:ascii="Amiri" w:hAnsi="Amiri" w:eastAsia="Amiri" w:cs="Amiri"/>
          <w:color w:val="111111"/>
          <w:sz w:val="28"/>
          <w:sz w:val="28"/>
          <w:szCs w:val="28"/>
          <w:rtl w:val="true"/>
          <w:lang w:bidi="ar-SA"/>
        </w:rPr>
        <w:t>ما القوم نافقوا محمدا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 الحياة ونعل منه الغيل</w:t>
      </w:r>
    </w:p>
    <w:p>
      <w:pPr>
        <w:pStyle w:val="BookText"/>
        <w:rPr/>
      </w:pPr>
      <w:r>
        <w:rPr>
          <w:rFonts w:ascii="Amiri" w:hAnsi="Amiri" w:eastAsia="Amiri" w:cs="Amiri"/>
          <w:color w:val="111111"/>
          <w:sz w:val="28"/>
          <w:sz w:val="28"/>
          <w:szCs w:val="28"/>
          <w:rtl w:val="true"/>
          <w:lang w:bidi="ar-SA"/>
        </w:rPr>
        <w:t xml:space="preserve">وبايعوه بقلوب 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فيها ناطقا بما نزل</w:t>
      </w:r>
    </w:p>
    <w:p>
      <w:pPr>
        <w:pStyle w:val="BookText"/>
        <w:rPr/>
      </w:pPr>
      <w:r>
        <w:rPr>
          <w:rFonts w:ascii="Amiri" w:hAnsi="Amiri" w:eastAsia="Amiri" w:cs="Amiri"/>
          <w:color w:val="111111"/>
          <w:sz w:val="28"/>
          <w:sz w:val="28"/>
          <w:szCs w:val="28"/>
          <w:rtl w:val="true"/>
          <w:lang w:bidi="ar-SA"/>
        </w:rPr>
        <w:t xml:space="preserve">وما لهم عادوا وقد وليتهم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فذكروا تلك الخزازات الادل</w:t>
      </w:r>
    </w:p>
    <w:p>
      <w:pPr>
        <w:pStyle w:val="BookText"/>
        <w:rPr/>
      </w:pPr>
      <w:r>
        <w:rPr>
          <w:rFonts w:ascii="IRNazanin" w:hAnsi="IRNazanin" w:eastAsia="IRNazanin"/>
          <w:color w:val="111111"/>
          <w:sz w:val="28"/>
          <w:sz w:val="28"/>
          <w:szCs w:val="28"/>
          <w:rtl w:val="true"/>
          <w:lang w:bidi="fa-IR"/>
        </w:rPr>
        <w:t xml:space="preserve">وبایعوك علی خداع كلهم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باسط كف تحتها قلب تعل</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ضرورة ذاک کما هددا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عاهد منهم احمد ثم نکل </w:t>
      </w:r>
      <w:bookmarkStart w:id="86" w:name="pg15899_217479"/>
    </w:p>
    <w:p>
      <w:pPr>
        <w:pStyle w:val="BookText"/>
        <w:rPr/>
      </w:pPr>
      <w:bookmarkEnd w:id="86"/>
      <w:r>
        <w:rPr>
          <w:rFonts w:ascii="IRNazanin" w:hAnsi="IRNazanin" w:eastAsia="IRNazanin"/>
          <w:color w:val="111111"/>
          <w:sz w:val="28"/>
          <w:sz w:val="28"/>
          <w:szCs w:val="28"/>
          <w:rtl w:val="true"/>
          <w:lang w:bidi="fa-IR"/>
        </w:rPr>
        <w:t xml:space="preserve">للبعدى </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ولیک مولاى حق الولائ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وعاديت شانیک الا ولا</w:t>
      </w:r>
    </w:p>
    <w:p>
      <w:pPr>
        <w:pStyle w:val="BookText"/>
        <w:rPr/>
      </w:pPr>
      <w:r>
        <w:rPr>
          <w:rFonts w:ascii="Amiri" w:hAnsi="Amiri" w:eastAsia="Amiri" w:cs="Amiri"/>
          <w:color w:val="111111"/>
          <w:sz w:val="28"/>
          <w:sz w:val="28"/>
          <w:szCs w:val="28"/>
          <w:rtl w:val="true"/>
          <w:lang w:bidi="ar-SA"/>
        </w:rPr>
        <w:t xml:space="preserve">وصاحبه الادلم الاحولا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وعاديت من نعثلا</w:t>
      </w:r>
    </w:p>
    <w:p>
      <w:pPr>
        <w:pStyle w:val="BookText"/>
        <w:rPr/>
      </w:pPr>
      <w:r>
        <w:rPr>
          <w:rFonts w:ascii="IRNazanin" w:hAnsi="IRNazanin" w:eastAsia="IRNazanin"/>
          <w:color w:val="111111"/>
          <w:sz w:val="28"/>
          <w:sz w:val="28"/>
          <w:szCs w:val="28"/>
          <w:rtl w:val="true"/>
          <w:lang w:bidi="fa-IR"/>
        </w:rPr>
        <w:t xml:space="preserve">وخالفت من ذا وذاك العدولا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ما رای نبش قبريهما</w:t>
      </w:r>
    </w:p>
    <w:p>
      <w:pPr>
        <w:pStyle w:val="BookText"/>
        <w:rPr/>
      </w:pPr>
      <w:r>
        <w:rPr>
          <w:rFonts w:ascii="IRNazanin" w:hAnsi="IRNazanin" w:eastAsia="IRNazanin"/>
          <w:color w:val="111111"/>
          <w:sz w:val="28"/>
          <w:sz w:val="28"/>
          <w:szCs w:val="28"/>
          <w:rtl w:val="true"/>
          <w:lang w:bidi="fa-IR"/>
        </w:rPr>
        <w:t xml:space="preserve">وصلبهما فوق خدعيهما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وعاين تحريق جبهیها</w:t>
      </w:r>
    </w:p>
    <w:p>
      <w:pPr>
        <w:pStyle w:val="BookText"/>
        <w:rPr/>
      </w:pPr>
      <w:r>
        <w:rPr>
          <w:rFonts w:ascii="IRNazanin" w:hAnsi="IRNazanin" w:eastAsia="IRNazanin"/>
          <w:color w:val="111111"/>
          <w:sz w:val="28"/>
          <w:sz w:val="28"/>
          <w:szCs w:val="28"/>
          <w:rtl w:val="true"/>
          <w:lang w:bidi="fa-IR"/>
        </w:rPr>
        <w:t xml:space="preserve">ونودى هناک باسميهما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ان هذين جانا الرسول</w:t>
      </w:r>
    </w:p>
    <w:p>
      <w:pPr>
        <w:pStyle w:val="Heading2"/>
        <w:numPr>
          <w:ilvl w:val="1"/>
          <w:numId w:val="1"/>
        </w:numPr>
        <w:rPr/>
      </w:pPr>
      <w:bookmarkStart w:id="87" w:name="__RefHeading___Toc15475034_2142443653"/>
      <w:bookmarkStart w:id="88" w:name="_Toc30"/>
      <w:bookmarkEnd w:id="87"/>
      <w:r>
        <w:rPr>
          <w:rtl w:val="true"/>
        </w:rPr>
        <w:t>فصل في اللطائف والنكت</w:t>
      </w:r>
      <w:bookmarkEnd w:id="88"/>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نَجْعَلُ الَّذِينَ آمَنُوا وَعَمِلُوا الصَّالِحِات</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عليا والائمة من ولده؛ كالمفسدين في الارض الاول والثاني والثالث واتباعهم من الظلمة ام نجعل المتقين كالفجار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في قوله تعالى إِنَّ اللَّهَ يَأْمُرُ بِالْعَدْلِ وَ الْإِحْسانِ وَإِيتَاءِ ذِي الْقُرْبِي</w:t>
      </w:r>
      <w:r>
        <w:rPr>
          <w:rStyle w:val="FootnoteAnchor"/>
          <w:rtl w:val="true"/>
        </w:rPr>
        <w:footnoteReference w:id="410"/>
      </w:r>
      <w:r>
        <w:rPr>
          <w:rFonts w:ascii="IRNazanin" w:hAnsi="IRNazanin" w:eastAsia="IRNazanin"/>
          <w:color w:val="111111"/>
          <w:sz w:val="28"/>
          <w:sz w:val="28"/>
          <w:szCs w:val="28"/>
          <w:rtl w:val="true"/>
          <w:lang w:bidi="fa-IR"/>
        </w:rPr>
        <w:t xml:space="preserve">یعنى عليا والحسن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وينهى عن الفحشاء والمنكر والبغي يعني ثلاثة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استفاض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 نحن الآخرون السابقون يوم القيامة ونحن اول الامة محاسبون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اول من يحاسب فى الدماء فاذا كانت هذه الامة يحاسب واوّل وقعة كانت بين الموحدين والمشركين يوم بدر واول دم اهرق فيه دم الوليد بن عتبة وهو اول من بارز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فضربه على قرنه ضربة بدرت منها عيناه فاول جاث للخصومة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والوليد والنبيون والملائكة والحجق والعدل من جهة وابليس وجنوده من جهة فيحكم الله عز وجل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بالجنة والخصمه بالنار وهو اول من يرد الجنة ويورد خصمه النار عند الحق مقدما في الآخرة ايكون عن غيره موخرا في الدنيا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بیت</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لاستعملن السيف في كل مارق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عليّ اخر وهو اول </w:t>
      </w:r>
    </w:p>
    <w:p>
      <w:pPr>
        <w:pStyle w:val="BookText"/>
        <w:rPr/>
      </w:pPr>
      <w:r>
        <w:rPr>
          <w:rFonts w:ascii="Amiri" w:hAnsi="Amiri" w:eastAsia="Amiri" w:cs="Amiri"/>
          <w:color w:val="111111"/>
          <w:sz w:val="28"/>
          <w:sz w:val="28"/>
          <w:szCs w:val="28"/>
          <w:rtl w:val="true"/>
          <w:lang w:bidi="ar-SA"/>
        </w:rPr>
        <w:t xml:space="preserve">سئل عن الصندلي عن الخبر اصحابي كالنجوم فقال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الشمس ونور الكواكب منها الاول قال اقیلونی والثانى قال ابلونی و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سلوني قبل ان تفقدونی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سلونی قبل فقدى 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ابانه عن علم علمه الباهر</w:t>
      </w:r>
    </w:p>
    <w:p>
      <w:pPr>
        <w:pStyle w:val="BookText"/>
        <w:rPr/>
      </w:pPr>
      <w:r>
        <w:rPr>
          <w:rFonts w:ascii="IRNazanin" w:hAnsi="IRNazanin" w:eastAsia="IRNazanin"/>
          <w:color w:val="111111"/>
          <w:sz w:val="28"/>
          <w:sz w:val="28"/>
          <w:szCs w:val="28"/>
          <w:rtl w:val="true"/>
          <w:lang w:bidi="fa-IR"/>
        </w:rPr>
        <w:t>لو شئت اخبرت بما قد مضی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بقى فى زمن الغايب</w:t>
      </w:r>
    </w:p>
    <w:p>
      <w:pPr>
        <w:pStyle w:val="BookText"/>
        <w:rPr/>
      </w:pPr>
      <w:r>
        <w:rPr>
          <w:rFonts w:ascii="Amiri" w:hAnsi="Amiri" w:eastAsia="Amiri" w:cs="Amiri"/>
          <w:color w:val="111111"/>
          <w:sz w:val="28"/>
          <w:sz w:val="28"/>
          <w:szCs w:val="28"/>
          <w:rtl w:val="true"/>
          <w:lang w:bidi="ar-SA"/>
        </w:rPr>
        <w:t>يروون ان النبى سئل من موم القوم اذا اجتمعوا فقال اقرءهم لكتاب الله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اقررتم ان الاول لم يقراء القرآن ولم يعلم ما فيه ومن لم يعلمه كيف يكون فقيها ويعرف احكامه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ابووابل كانت عايشة وقت نزع الاول باكية فتمثلت بقول حاتم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لعمر ما نعنى السرا عن الفتى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خرجت يوما وضاقت بها الصدر</w:t>
      </w:r>
    </w:p>
    <w:p>
      <w:pPr>
        <w:pStyle w:val="BookText"/>
        <w:rPr/>
      </w:pPr>
      <w:r>
        <w:rPr>
          <w:rFonts w:ascii="Amiri" w:hAnsi="Amiri" w:eastAsia="Amiri" w:cs="Amiri"/>
          <w:color w:val="111111"/>
          <w:sz w:val="28"/>
          <w:sz w:val="28"/>
          <w:szCs w:val="28"/>
          <w:rtl w:val="true"/>
          <w:lang w:bidi="ar-SA"/>
        </w:rPr>
        <w:t>فقال يا بنية لا تقولى كذا ولكن قولى وجائت سكرة الحق بالموت، فغير الكتاب</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وجهله في قوله وفاكهة وابا او من يقول اشهد بالله لقد ذاق محمّد الموت ولم زفر جمع القرآن وافحم عن الذاريات والنازعات او من حرف القرآن وحرفه على فتى يحكم بين التورات والزبور والانجيل والقرآن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 تاريخ الاشراف عن البلاذرى انه كان عمر وعثمان يرسلان الى عايشة فيسالانها عن المشئ واختار النبى للتامير على سرية فجعل كل احد يعلم من القرآن فيقولون كذا سورة البقرة فياعجبا النبى لا يجوز ان يقدم على سرية الا من كان اعلم فكيف يقدم جماعة نحو هذا شانهم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الناشي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المقلد لم يكنذا خيرة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بعشير عشر عشير ما قلدا</w:t>
      </w:r>
    </w:p>
    <w:p>
      <w:pPr>
        <w:pStyle w:val="BookText"/>
        <w:rPr/>
      </w:pPr>
      <w:r>
        <w:rPr>
          <w:rFonts w:ascii="Amiri" w:hAnsi="Amiri" w:eastAsia="Amiri" w:cs="Amiri"/>
          <w:color w:val="111111"/>
          <w:sz w:val="28"/>
          <w:sz w:val="28"/>
          <w:szCs w:val="28"/>
          <w:rtl w:val="true"/>
          <w:lang w:bidi="ar-SA"/>
        </w:rPr>
        <w:t xml:space="preserve">قد سائلوه عن اليسير فلم يجب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جوابا يستجاد ولا اهتدى</w:t>
      </w:r>
    </w:p>
    <w:p>
      <w:pPr>
        <w:pStyle w:val="BookText"/>
        <w:rPr/>
      </w:pPr>
      <w:r>
        <w:rPr>
          <w:rFonts w:ascii="IRNazanin" w:hAnsi="IRNazanin" w:eastAsia="IRNazanin"/>
          <w:color w:val="111111"/>
          <w:sz w:val="28"/>
          <w:sz w:val="28"/>
          <w:szCs w:val="28"/>
          <w:rtl w:val="true"/>
          <w:lang w:bidi="fa-IR"/>
        </w:rPr>
        <w:t>ثم استقال فعنقوه فنصها في غيره بعد الممات واكدا ان الامامة لا يتم لمعشر تركوا نبيهم باحد مفردا وجزع الأول عند الموت فقال ليتنى تبنة فى لبنة وليتنى لم اك شيئا والثاني كان ياتي حذيفة اليمان ويساله عن نفسه أمن المنافقون وتارة الى ابن عوف وشک الشعبى فيه فقال ان الثانى كان يبكى من خطيئته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رويتم ان النبى بشرهما بالجنة فيكون هذا القول ممن بشره الصادق عن ربه الجليل الا ان يكون هذا المنار عنده كذابا لا يركن الى قوله</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قال اميرالمومنين عليّ على منبر الكوفة ما ينتظر اشقيها ان يخضب هذه من هذه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وقوله لابن عباس وقد ساله عن امتناعه من الطعام احب ان القى ربي قميضا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 وقد ضربه ابن ملجم لعنه الله فزت والله ما يرى ابوك سواء بعد هذا اليوم واشباه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کشواذ بن املاس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طوبى لقوم يعبدون البارى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 لمن اطاع شيخ الغار</w:t>
      </w:r>
    </w:p>
    <w:p>
      <w:pPr>
        <w:pStyle w:val="BookText"/>
        <w:rPr/>
      </w:pPr>
      <w:r>
        <w:rPr>
          <w:rFonts w:ascii="IRNazanin" w:hAnsi="IRNazanin" w:eastAsia="IRNazanin"/>
          <w:color w:val="111111"/>
          <w:sz w:val="28"/>
          <w:sz w:val="28"/>
          <w:szCs w:val="28"/>
          <w:rtl w:val="true"/>
          <w:lang w:bidi="fa-IR"/>
        </w:rPr>
        <w:t xml:space="preserve">قسمة كاذب فی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وجوههم مسودة كالقار</w:t>
      </w:r>
    </w:p>
    <w:p>
      <w:pPr>
        <w:pStyle w:val="BookText"/>
        <w:rPr/>
      </w:pPr>
      <w:r>
        <w:rPr>
          <w:rFonts w:ascii="IRNazanin" w:hAnsi="IRNazanin" w:eastAsia="IRNazanin"/>
          <w:color w:val="111111"/>
          <w:sz w:val="28"/>
          <w:sz w:val="28"/>
          <w:szCs w:val="28"/>
          <w:rtl w:val="true"/>
          <w:lang w:bidi="fa-IR"/>
        </w:rPr>
        <w:t xml:space="preserve">من الذى یصبح فى السعیر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ینهق فى السعير کالحمير</w:t>
      </w:r>
    </w:p>
    <w:p>
      <w:pPr>
        <w:pStyle w:val="BookText"/>
        <w:rPr/>
      </w:pPr>
      <w:r>
        <w:rPr>
          <w:rFonts w:ascii="IRNazanin" w:hAnsi="IRNazanin" w:eastAsia="IRNazanin"/>
          <w:color w:val="111111"/>
          <w:sz w:val="28"/>
          <w:sz w:val="28"/>
          <w:szCs w:val="28"/>
          <w:rtl w:val="true"/>
          <w:lang w:bidi="fa-IR"/>
        </w:rPr>
        <w:t xml:space="preserve">یا ليتنی لم اتخذ فلانا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خليل ماردا شيطانا</w:t>
      </w:r>
    </w:p>
    <w:p>
      <w:pPr>
        <w:pStyle w:val="BookText"/>
        <w:rPr/>
      </w:pPr>
      <w:r>
        <w:rPr>
          <w:rFonts w:ascii="Amiri" w:hAnsi="Amiri" w:eastAsia="Amiri" w:cs="Amiri"/>
          <w:color w:val="111111"/>
          <w:sz w:val="28"/>
          <w:sz w:val="28"/>
          <w:szCs w:val="28"/>
          <w:rtl w:val="true"/>
          <w:lang w:bidi="ar-SA"/>
        </w:rPr>
        <w:t>قد كرهوا لسادتي افضالهم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فاحبط الله لهم اعمالهم</w:t>
      </w:r>
    </w:p>
    <w:p>
      <w:pPr>
        <w:pStyle w:val="BookText"/>
        <w:rPr/>
      </w:pPr>
      <w:r>
        <w:rPr>
          <w:rFonts w:ascii="Amiri" w:hAnsi="Amiri" w:eastAsia="Amiri" w:cs="Amiri"/>
          <w:color w:val="111111"/>
          <w:sz w:val="28"/>
          <w:sz w:val="28"/>
          <w:szCs w:val="28"/>
          <w:rtl w:val="true"/>
          <w:lang w:bidi="ar-SA"/>
        </w:rPr>
        <w:t>فلما توفى النبى كانت ورثته فاطمة وعلى والعباس وكان اسامة ولاء فلم تكن الولاء لفاطمة بالاجماع ولا للعباس لقوله الذين آمنوا ولم يهاجروا ما لكم من ولايتهم من شيئ فلم يبق الا على فالنبي اذا كان امر اسامة عليهم كانوا مولى مولى 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الحميري</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یاتیم تیمک الهوى فتبعته </w:t>
      </w:r>
    </w:p>
    <w:p>
      <w:pPr>
        <w:pStyle w:val="BookText"/>
        <w:rPr/>
      </w:pPr>
      <w:r>
        <w:rPr>
          <w:rFonts w:ascii="IRNazanin" w:hAnsi="IRNazanin" w:eastAsia="IRNazanin"/>
          <w:color w:val="111111"/>
          <w:sz w:val="28"/>
          <w:sz w:val="28"/>
          <w:szCs w:val="28"/>
          <w:rtl w:val="true"/>
          <w:lang w:bidi="fa-IR"/>
        </w:rPr>
        <w:t>وعن البصيرة يا عدی عداک</w:t>
      </w:r>
    </w:p>
    <w:p>
      <w:pPr>
        <w:pStyle w:val="BookText"/>
        <w:rPr/>
      </w:pPr>
      <w:r>
        <w:rPr>
          <w:rFonts w:ascii="IRNazanin" w:hAnsi="IRNazanin" w:eastAsia="IRNazanin"/>
          <w:color w:val="111111"/>
          <w:sz w:val="28"/>
          <w:sz w:val="28"/>
          <w:szCs w:val="28"/>
          <w:rtl w:val="true"/>
          <w:lang w:bidi="fa-IR"/>
        </w:rPr>
        <w:t>وجمعت آل المصطفى ولوئه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ووليته ظلما فمن والاک</w:t>
      </w:r>
    </w:p>
    <w:p>
      <w:pPr>
        <w:pStyle w:val="BookText"/>
        <w:rPr/>
      </w:pPr>
      <w:r>
        <w:rPr>
          <w:rFonts w:ascii="IRNazanin" w:hAnsi="IRNazanin" w:eastAsia="IRNazanin"/>
          <w:color w:val="111111"/>
          <w:sz w:val="28"/>
          <w:sz w:val="28"/>
          <w:szCs w:val="28"/>
          <w:rtl w:val="true"/>
          <w:lang w:bidi="fa-IR"/>
        </w:rPr>
        <w:t xml:space="preserve">و بسطت ايدى عبد شمس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فاعتدت بالظلم على جارية مغناک</w:t>
      </w:r>
    </w:p>
    <w:p>
      <w:pPr>
        <w:pStyle w:val="BookText"/>
        <w:rPr/>
      </w:pPr>
      <w:r>
        <w:rPr>
          <w:rFonts w:ascii="IRNazanin" w:hAnsi="IRNazanin" w:eastAsia="IRNazanin"/>
          <w:color w:val="111111"/>
          <w:sz w:val="28"/>
          <w:sz w:val="28"/>
          <w:szCs w:val="28"/>
          <w:rtl w:val="true"/>
          <w:lang w:bidi="fa-IR"/>
        </w:rPr>
        <w:t xml:space="preserve">لا تحسبن لك توبة مما 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قتل الحسين سواك</w:t>
      </w:r>
    </w:p>
    <w:p>
      <w:pPr>
        <w:pStyle w:val="BookText"/>
        <w:rPr/>
      </w:pPr>
      <w:r>
        <w:rPr>
          <w:rFonts w:ascii="IRNazanin" w:hAnsi="IRNazanin" w:eastAsia="IRNazanin"/>
          <w:color w:val="111111"/>
          <w:sz w:val="28"/>
          <w:sz w:val="28"/>
          <w:szCs w:val="28"/>
          <w:rtl w:val="true"/>
          <w:lang w:bidi="fa-IR"/>
        </w:rPr>
        <w:t>رجل مات و ترک اقربائ و بعداء المال يصل الى البعدائ ولا يصل الى الاقربائ</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رجل مات وترك ولدا وغلاما وتركته شجرة فكيف الميراث الولد الفاطمة والغلام ابوبكر والشجرة المنبر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البشنوي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شقیت بناقتها ثمود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تاهت قريش فى شقاها</w:t>
      </w:r>
    </w:p>
    <w:p>
      <w:pPr>
        <w:pStyle w:val="BookText"/>
        <w:rPr/>
      </w:pPr>
      <w:r>
        <w:rPr>
          <w:rFonts w:ascii="Amiri" w:hAnsi="Amiri" w:eastAsia="Amiri" w:cs="Amiri"/>
          <w:color w:val="111111"/>
          <w:sz w:val="28"/>
          <w:sz w:val="28"/>
          <w:szCs w:val="28"/>
          <w:rtl w:val="true"/>
          <w:lang w:bidi="ar-SA"/>
        </w:rPr>
        <w:t xml:space="preserve">ولا صفت القلوص على المجاوى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باكثر من بين الزهرائ جاها</w:t>
      </w:r>
    </w:p>
    <w:p>
      <w:pPr>
        <w:pStyle w:val="BookText"/>
        <w:rPr/>
      </w:pPr>
      <w:r>
        <w:rPr>
          <w:rFonts w:ascii="IRNazanin" w:hAnsi="IRNazanin" w:eastAsia="IRNazanin"/>
          <w:color w:val="111111"/>
          <w:sz w:val="28"/>
          <w:sz w:val="28"/>
          <w:szCs w:val="28"/>
          <w:rtl w:val="true"/>
          <w:lang w:bidi="fa-IR"/>
        </w:rPr>
        <w:t xml:space="preserve">وما انفردت بذلک عبد شمس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فتیم مع عدى استساها</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 حجدا الولاء بدوح خم </w:t>
      </w:r>
    </w:p>
    <w:p>
      <w:pPr>
        <w:pStyle w:val="BookText"/>
        <w:rPr/>
      </w:pPr>
      <w:r>
        <w:rPr>
          <w:rFonts w:ascii="Amiri" w:hAnsi="Amiri" w:eastAsia="Amiri" w:cs="Amiri"/>
          <w:color w:val="111111"/>
          <w:sz w:val="28"/>
          <w:sz w:val="28"/>
          <w:szCs w:val="28"/>
          <w:rtl w:val="true"/>
          <w:lang w:bidi="ar-SA"/>
        </w:rPr>
        <w:t>وورز الحرب يحرم من جناها</w:t>
      </w:r>
    </w:p>
    <w:p>
      <w:pPr>
        <w:pStyle w:val="BookText"/>
        <w:rPr/>
      </w:pPr>
      <w:r>
        <w:rPr>
          <w:rFonts w:ascii="IRNazanin" w:hAnsi="IRNazanin" w:eastAsia="IRNazanin"/>
          <w:color w:val="111111"/>
          <w:sz w:val="28"/>
          <w:sz w:val="28"/>
          <w:szCs w:val="28"/>
          <w:rtl w:val="true"/>
          <w:lang w:bidi="fa-IR"/>
        </w:rPr>
        <w:t xml:space="preserve">و حازا حق ذى القربى عنادا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الرحمن اوحیة سفاها</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غصبا وردا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شهادة ام ايمن غاصباها</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يَنالُ عَهْدِي الظَّالمين فالظالم من اشرك بالله وذبح للاصنام وقريش والعرب قد اشركوا وذبحوا ما خلا عليا فانه نشاء في حجر النبى فلا يجوز امامة اشرک بالله فكيف حال من ذهب اكثر عمره فيهو القرآنية</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ابا لسبق اسلاما على احتججتها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بعد كفر قبله باوان</w:t>
      </w:r>
      <w:r>
        <w:rPr>
          <w:rFonts w:ascii="IRNazanin" w:hAnsi="IRNazanin" w:eastAsia="IRNazanin"/>
          <w:color w:val="111111"/>
          <w:sz w:val="28"/>
          <w:sz w:val="28"/>
          <w:szCs w:val="28"/>
          <w:rtl w:val="true"/>
          <w:lang w:bidi="fa-IR"/>
        </w:rPr>
        <w:t xml:space="preserve">تقضی به عمرا هما ثم اسلم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وهما للكفر مكتملان</w:t>
      </w:r>
      <w:r>
        <w:rPr>
          <w:rFonts w:ascii="Amiri" w:hAnsi="Amiri" w:eastAsia="Amiri" w:cs="Amiri"/>
          <w:color w:val="111111"/>
          <w:sz w:val="28"/>
          <w:sz w:val="28"/>
          <w:szCs w:val="28"/>
          <w:rtl w:val="true"/>
          <w:lang w:bidi="ar-SA"/>
        </w:rPr>
        <w:t xml:space="preserve">ومن قيل العربي واللات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الجهل واستوائهما الصنمانوهذا على كان مذ كان طاهرا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يتساوى الطهر والنجساتى</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إِنَّ الَّذِينَ يُنادُونَكَ مِنْ وَراءِ الْحُجُرَاتِ أَكْثَرُهُمْ لا يَعْقِلُونَ</w:t>
      </w:r>
      <w:r>
        <w:rPr>
          <w:rStyle w:val="FootnoteAnchor"/>
          <w:rtl w:val="true"/>
        </w:rPr>
        <w:footnoteReference w:id="411"/>
      </w:r>
      <w:r>
        <w:rPr>
          <w:rFonts w:ascii="IRNazanin" w:hAnsi="IRNazanin" w:eastAsia="IRNazanin"/>
          <w:color w:val="111111"/>
          <w:sz w:val="28"/>
          <w:sz w:val="28"/>
          <w:szCs w:val="28"/>
          <w:rtl w:val="true"/>
          <w:lang w:bidi="fa-IR"/>
        </w:rPr>
        <w:t>والمناجى هو الاقرع بن حابس التيمى فكيف حال من دخل داره وضرب بنته و غصب ملکه ابن حماد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وفرضت يوم الغدير ولائه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فتقبلوا ما قلت بالا قرار</w:t>
      </w:r>
    </w:p>
    <w:p>
      <w:pPr>
        <w:pStyle w:val="BookText"/>
        <w:rPr/>
      </w:pPr>
      <w:r>
        <w:rPr>
          <w:rFonts w:ascii="Amiri" w:hAnsi="Amiri" w:eastAsia="Amiri" w:cs="Amiri"/>
          <w:color w:val="111111"/>
          <w:sz w:val="28"/>
          <w:sz w:val="28"/>
          <w:szCs w:val="28"/>
          <w:rtl w:val="true"/>
          <w:lang w:bidi="ar-SA"/>
        </w:rPr>
        <w:t xml:space="preserve">حتى اذا ما غبت عنهم بدلوا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اقرارهم بالامس بالانكار</w:t>
      </w:r>
    </w:p>
    <w:p>
      <w:pPr>
        <w:pStyle w:val="BookText"/>
        <w:rPr/>
      </w:pPr>
      <w:r>
        <w:rPr>
          <w:rFonts w:ascii="IRNazanin" w:hAnsi="IRNazanin" w:eastAsia="IRNazanin"/>
          <w:color w:val="111111"/>
          <w:sz w:val="28"/>
          <w:sz w:val="28"/>
          <w:szCs w:val="28"/>
          <w:rtl w:val="true"/>
          <w:lang w:bidi="fa-IR"/>
        </w:rPr>
        <w:t xml:space="preserve">غصبوا اخاک مکانه طلبا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قد كان اسلفهم من الاقرار</w:t>
      </w:r>
    </w:p>
    <w:p>
      <w:pPr>
        <w:pStyle w:val="BookText"/>
        <w:rPr/>
      </w:pPr>
      <w:r>
        <w:rPr>
          <w:rFonts w:ascii="IRNazanin" w:hAnsi="IRNazanin" w:eastAsia="IRNazanin"/>
          <w:color w:val="111111"/>
          <w:sz w:val="28"/>
          <w:sz w:val="28"/>
          <w:szCs w:val="28"/>
          <w:rtl w:val="true"/>
          <w:lang w:bidi="fa-IR"/>
        </w:rPr>
        <w:t xml:space="preserve">وابتز انک دون بنتک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واتى لتحرق بيتها بالنار</w:t>
      </w:r>
    </w:p>
    <w:p>
      <w:pPr>
        <w:pStyle w:val="BookText"/>
        <w:rPr/>
      </w:pPr>
      <w:r>
        <w:rPr>
          <w:rFonts w:ascii="IRNazanin" w:hAnsi="IRNazanin" w:eastAsia="IRNazanin"/>
          <w:color w:val="111111"/>
          <w:sz w:val="28"/>
          <w:sz w:val="28"/>
          <w:szCs w:val="28"/>
          <w:rtl w:val="true"/>
          <w:lang w:bidi="fa-IR"/>
        </w:rPr>
        <w:t>وثوی بنوک مقلين على الظما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ومردى الأوطان في الاقطار</w:t>
      </w:r>
    </w:p>
    <w:p>
      <w:pPr>
        <w:pStyle w:val="BookText"/>
        <w:rPr/>
      </w:pPr>
      <w:r>
        <w:rPr>
          <w:rFonts w:ascii="IRNazanin" w:hAnsi="IRNazanin" w:eastAsia="IRNazanin"/>
          <w:color w:val="111111"/>
          <w:sz w:val="28"/>
          <w:sz w:val="28"/>
          <w:szCs w:val="28"/>
          <w:rtl w:val="true"/>
          <w:lang w:bidi="fa-IR"/>
        </w:rPr>
        <w:t xml:space="preserve">وسبوا بناتک کالاماء حواسرا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ذللا يطاف بهن في الامصار</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اترى جزائک هذا بما </w:t>
      </w:r>
    </w:p>
    <w:p>
      <w:pPr>
        <w:pStyle w:val="BookText"/>
        <w:rPr/>
      </w:pPr>
      <w:r>
        <w:rPr>
          <w:rFonts w:ascii="Amiri" w:hAnsi="Amiri" w:eastAsia="Amiri" w:cs="Amiri"/>
          <w:color w:val="111111"/>
          <w:sz w:val="28"/>
          <w:sz w:val="28"/>
          <w:szCs w:val="28"/>
          <w:rtl w:val="true"/>
          <w:lang w:bidi="ar-SA"/>
        </w:rPr>
        <w:t>لقد تهم من في حرف هار</w:t>
      </w:r>
    </w:p>
    <w:p>
      <w:pPr>
        <w:pStyle w:val="BookText"/>
        <w:rPr/>
      </w:pPr>
      <w:r>
        <w:rPr>
          <w:rFonts w:ascii="IRNazanin" w:hAnsi="IRNazanin" w:eastAsia="IRNazanin"/>
          <w:color w:val="111111"/>
          <w:sz w:val="28"/>
          <w:sz w:val="28"/>
          <w:szCs w:val="28"/>
          <w:rtl w:val="true"/>
          <w:lang w:bidi="fa-IR"/>
        </w:rPr>
        <w:t xml:space="preserve">ابراء الى المهيمن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والیک فی جهری وفی اضماری</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أَضَلَّهُمُ السَّامِرِي</w:t>
      </w:r>
      <w:r>
        <w:rPr>
          <w:rStyle w:val="FootnoteAnchor"/>
          <w:rtl w:val="true"/>
        </w:rPr>
        <w:footnoteReference w:id="412"/>
      </w:r>
      <w:r>
        <w:rPr>
          <w:rFonts w:ascii="Amiri" w:hAnsi="Amiri" w:eastAsia="Amiri" w:cs="Amiri"/>
          <w:color w:val="111111"/>
          <w:sz w:val="28"/>
          <w:sz w:val="28"/>
          <w:szCs w:val="28"/>
          <w:rtl w:val="true"/>
          <w:lang w:bidi="ar-SA"/>
        </w:rPr>
        <w:t xml:space="preserve">ضل سبعون الفا بخوار عجل حسد ولم يقدرون على منعهم عن عبادته وحبه فكيف يقوى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القوم وقال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أَرِنَا الَّذِيْنِ أَضَلا نا</w:t>
      </w:r>
      <w:r>
        <w:rPr>
          <w:rStyle w:val="FootnoteAnchor"/>
          <w:rtl w:val="true"/>
        </w:rPr>
        <w:footnoteReference w:id="413"/>
      </w:r>
      <w:r>
        <w:rPr>
          <w:rFonts w:ascii="Amiri" w:hAnsi="Amiri" w:eastAsia="Amiri" w:cs="Amiri"/>
          <w:color w:val="111111"/>
          <w:sz w:val="28"/>
          <w:sz w:val="28"/>
          <w:szCs w:val="28"/>
          <w:rtl w:val="true"/>
          <w:lang w:bidi="ar-SA"/>
        </w:rPr>
        <w:t>باعوا اديانهم بخوار عجل واشربوا في قلوبهم العجل فجاء في حقهم فاقتلوا انفسكم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عجال فى السقيفة وصدوا عن سواء السبيل وجاء فى حقهم انبئكم بالاخسرين اعمالا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الناشي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يحضر وا دفن النبي وغسله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اذللوا سعدا وكان مسددا</w:t>
      </w:r>
    </w:p>
    <w:p>
      <w:pPr>
        <w:pStyle w:val="BookText"/>
        <w:rPr/>
      </w:pPr>
      <w:r>
        <w:rPr>
          <w:rFonts w:ascii="Amiri" w:hAnsi="Amiri" w:eastAsia="Amiri" w:cs="Amiri"/>
          <w:color w:val="111111"/>
          <w:sz w:val="28"/>
          <w:sz w:val="28"/>
          <w:szCs w:val="28"/>
          <w:rtl w:val="true"/>
          <w:lang w:bidi="ar-SA"/>
        </w:rPr>
        <w:t xml:space="preserve">قد كان من حق النبي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 ان يسكن قبره ان يقصدا</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منعوا عليا وهو بغسل جسمه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يعان على النبي ويعضدا </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أَنْكَرَ الْأَصْواتِ لَصَوْتُ الحمير</w:t>
      </w:r>
      <w:r>
        <w:rPr>
          <w:rStyle w:val="FootnoteAnchor"/>
          <w:rtl w:val="true"/>
        </w:rPr>
        <w:footnoteReference w:id="414"/>
      </w:r>
      <w:r>
        <w:rPr>
          <w:rFonts w:ascii="Amiri" w:hAnsi="Amiri" w:eastAsia="Amiri" w:cs="Amiri"/>
          <w:color w:val="111111"/>
          <w:sz w:val="28"/>
          <w:sz w:val="28"/>
          <w:szCs w:val="28"/>
          <w:rtl w:val="true"/>
          <w:lang w:bidi="ar-SA"/>
        </w:rPr>
        <w:t>شبه البدير بنهيق الحمير لان على نهيقه لشهوة او احلف او لخصم وهؤلاء رفعوا اصواتهم في السقيفة لحرصهم الدنيا وغضبهم على علي عالم وحزبهم معد الحق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الله تعالى </w:t>
      </w:r>
      <w:r>
        <w:rPr>
          <w:rFonts w:ascii="Amiri" w:hAnsi="Amiri" w:eastAsia="Amiri" w:cs="Amiri"/>
          <w:color w:val="111111"/>
          <w:sz w:val="28"/>
          <w:sz w:val="28"/>
          <w:szCs w:val="28"/>
          <w:rtl w:val="true"/>
          <w:lang w:bidi="ar-SA"/>
        </w:rPr>
        <w:t>كَمَثَلِ الْحِمارِ يَحْمِلُ أَسْفاراً</w:t>
      </w:r>
      <w:r>
        <w:rPr>
          <w:rStyle w:val="FootnoteAnchor"/>
          <w:rtl w:val="true"/>
        </w:rPr>
        <w:footnoteReference w:id="415"/>
      </w:r>
      <w:r>
        <w:rPr>
          <w:rFonts w:ascii="IRNazanin" w:hAnsi="IRNazanin" w:eastAsia="IRNazanin"/>
          <w:color w:val="111111"/>
          <w:sz w:val="28"/>
          <w:sz w:val="28"/>
          <w:szCs w:val="28"/>
          <w:rtl w:val="true"/>
          <w:lang w:bidi="fa-IR"/>
        </w:rPr>
        <w:t>قوله تعالى وعلى الثلاثة الذين خلفوا وهم كعب بن مالک ومرارة بن الربيع وهليل بن امية فى خلفه واحدة هذا العتاب فكيف حال ثلاثة لم يتقدموا قط بل انهزموا في بدر وخيبر وحنين والاحزاب واعجبا تخلفوا عن الحروب وتقدموا فى الملك سد ابوابهم عن المسجد فكانوا بمنزلة الجنب والحائض والمشرك ولا عابري سبيل حتى تقتلوا انها المشركون نجس الاول ان بات ثلاث ليال فى الغار فقد بات على على فراشه ليلة الغار وبات في الشعب ثمانية سنين في رواية ابن سيرين واربع سنين فى روايات كثيرة وكان النبى ومن حضوره ابرام وبلية حتى قال لا تحزن وبيتوتة عليّ على فراشه وقاية لنفسه وهو على خطر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حماد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عبدت هاروت فاشقی و هامان و قارون من عمر و عبا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الثلاث الذى اعدهم الله وقود الناره خطبا</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اصْطَفَى آدَمَ وَ نُوحاً وَ آلَ إِبْرَاهِيمَ وَ آلَ عِمْرَانَ عَلَى الْعالَمين</w:t>
      </w:r>
      <w:r>
        <w:rPr>
          <w:rStyle w:val="FootnoteAnchor"/>
          <w:rtl w:val="true"/>
        </w:rPr>
        <w:footnoteReference w:id="416"/>
      </w:r>
      <w:r>
        <w:rPr>
          <w:rFonts w:ascii="IRNazanin" w:hAnsi="IRNazanin" w:eastAsia="IRNazanin"/>
          <w:color w:val="111111"/>
          <w:sz w:val="28"/>
          <w:sz w:val="28"/>
          <w:szCs w:val="28"/>
          <w:rtl w:val="true"/>
          <w:lang w:bidi="fa-IR"/>
        </w:rPr>
        <w:t xml:space="preserve">فقال في آدم اسجدوا لآدم وفي نوح يا نوح اهبط بسلام منا وفي ابراهيم يا نار کونی </w:t>
      </w:r>
    </w:p>
    <w:p>
      <w:pPr>
        <w:pStyle w:val="BookText"/>
        <w:rPr/>
      </w:pPr>
      <w:r>
        <w:rPr>
          <w:rFonts w:ascii="IRNazanin" w:hAnsi="IRNazanin" w:eastAsia="IRNazanin"/>
          <w:color w:val="111111"/>
          <w:sz w:val="28"/>
          <w:sz w:val="28"/>
          <w:szCs w:val="28"/>
          <w:rtl w:val="true"/>
          <w:lang w:bidi="fa-IR"/>
        </w:rPr>
        <w:t>بردا وسلاما على ابراهيم وفى موسى وانا اخترتک یا موسى وفي عيسى اني عبدالله آتانی الکتاب وفى محمّد العمرك انهم لفى سكرتهم يعمهون وفى على انها وليكم الله ورسوله الآية فصار لكل واحد عدو وحاسد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كَذلِكَ جَعَلْنا لِكُلِّ نَبِيٌّ عَدُوًّا</w:t>
      </w:r>
      <w:r>
        <w:rPr>
          <w:rStyle w:val="FootnoteAnchor"/>
          <w:rtl w:val="true"/>
        </w:rPr>
        <w:footnoteReference w:id="417"/>
      </w:r>
      <w:r>
        <w:rPr>
          <w:rFonts w:ascii="IRNazanin" w:hAnsi="IRNazanin" w:eastAsia="IRNazanin"/>
          <w:color w:val="111111"/>
          <w:sz w:val="28"/>
          <w:sz w:val="28"/>
          <w:szCs w:val="28"/>
          <w:rtl w:val="true"/>
          <w:lang w:bidi="fa-IR"/>
        </w:rPr>
        <w:t>وخاصم ابليس آدموكان من الكافرين وقوم نوح جاهروه واستوت على جودی و خاصم نمرود ابراهیم وارادوا به کیدا فجعلناهم الاخسرين وخاصم فرعون موسى ثم اغرقنا الآخرين ونجينا موسى ومن معه وخاصم ابوجهل المصطفى فبطل وسجح ذكره ليظهره على الدين كله وخاصم الجماعة عليا فجعلناهم ائمة يدعون الى النار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الحسن الدوريستي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ارانی اذا ارسلت ربحا مريحة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ندحرج من ذى قنبيط و عنصل</w:t>
      </w:r>
    </w:p>
    <w:p>
      <w:pPr>
        <w:pStyle w:val="BookText"/>
        <w:rPr/>
      </w:pPr>
      <w:r>
        <w:rPr>
          <w:rFonts w:ascii="Amiri" w:hAnsi="Amiri" w:eastAsia="Amiri" w:cs="Amiri"/>
          <w:color w:val="111111"/>
          <w:sz w:val="28"/>
          <w:sz w:val="28"/>
          <w:szCs w:val="28"/>
          <w:rtl w:val="true"/>
          <w:lang w:bidi="ar-SA"/>
        </w:rPr>
        <w:t xml:space="preserve">واذا انحدرت فى اسفل البطن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كجلمود صخر حطه الرحل من على</w:t>
      </w:r>
    </w:p>
    <w:p>
      <w:pPr>
        <w:pStyle w:val="BookText"/>
        <w:rPr/>
      </w:pPr>
      <w:r>
        <w:rPr>
          <w:rFonts w:ascii="IRNazanin" w:hAnsi="IRNazanin" w:eastAsia="IRNazanin"/>
          <w:color w:val="111111"/>
          <w:sz w:val="28"/>
          <w:sz w:val="28"/>
          <w:szCs w:val="28"/>
          <w:rtl w:val="true"/>
          <w:lang w:bidi="fa-IR"/>
        </w:rPr>
        <w:t xml:space="preserve">ذكرت بها في الحال غير مقصر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مساوی عتیق والدلام ونعثل</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انا الطاعن الدارى عليهم ديانة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المقتدى بالطاهرین بنى على </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مَنْ أَعْرَضَ عَنْ ذِكْري</w:t>
      </w:r>
      <w:r>
        <w:rPr>
          <w:rStyle w:val="FootnoteAnchor"/>
          <w:rtl w:val="true"/>
        </w:rPr>
        <w:footnoteReference w:id="418"/>
      </w:r>
      <w:r>
        <w:rPr>
          <w:rFonts w:ascii="Amiri" w:hAnsi="Amiri" w:eastAsia="Amiri" w:cs="Amiri"/>
          <w:color w:val="111111"/>
          <w:sz w:val="28"/>
          <w:sz w:val="28"/>
          <w:szCs w:val="28"/>
          <w:rtl w:val="true"/>
          <w:lang w:bidi="ar-SA"/>
        </w:rPr>
        <w:t>فاعرضوا عن ولى الله وهو الذكر فاسئلوا اهل الذكر ولقوله ذكرا رسولا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جَعَلَ أَزْواجَكُم</w:t>
      </w:r>
      <w:r>
        <w:rPr>
          <w:rStyle w:val="FootnoteAnchor"/>
          <w:rtl w:val="true"/>
        </w:rPr>
        <w:footnoteReference w:id="419"/>
      </w:r>
      <w:r>
        <w:rPr>
          <w:rFonts w:ascii="Amiri" w:hAnsi="Amiri" w:eastAsia="Amiri" w:cs="Amiri"/>
          <w:color w:val="111111"/>
          <w:sz w:val="28"/>
          <w:sz w:val="28"/>
          <w:szCs w:val="28"/>
          <w:rtl w:val="true"/>
          <w:lang w:bidi="ar-SA"/>
        </w:rPr>
        <w:t>فالزوجة بالظهار لا تصير اما والدعى لا تصير ابنا فالغى المدعى كيف يكون اماما ذلكم قولكم بافواهكم في اختياركم والله يقول الحق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النبي علىّ مع الحق وهو يهدى السبيل يعنى قوله قل هذه سبيلي و قال النبي من انتسب الى غير ابيه اذ انتمى الى غير مواليه فعليه لعنة الله وهؤلاء نحو بنى هاشم وبنى عبد المطلب وقدموا تيما وعديا على بنى هاشم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البرقى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فيا عجبا من امة عدلت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سواه واحفت للنبى اتهامها</w:t>
      </w:r>
    </w:p>
    <w:p>
      <w:pPr>
        <w:pStyle w:val="BookText"/>
        <w:rPr/>
      </w:pPr>
      <w:r>
        <w:rPr>
          <w:rFonts w:ascii="IRNazanin" w:hAnsi="IRNazanin" w:eastAsia="IRNazanin"/>
          <w:color w:val="111111"/>
          <w:sz w:val="28"/>
          <w:sz w:val="28"/>
          <w:szCs w:val="28"/>
          <w:rtl w:val="true"/>
          <w:lang w:bidi="fa-IR"/>
        </w:rPr>
        <w:t xml:space="preserve">ولولاه ما زکی الاله صلاتها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قبل الرحمن منها صيامها</w:t>
      </w:r>
    </w:p>
    <w:p>
      <w:pPr>
        <w:pStyle w:val="BookText"/>
        <w:rPr/>
      </w:pPr>
      <w:r>
        <w:rPr>
          <w:rFonts w:ascii="Amiri" w:hAnsi="Amiri" w:eastAsia="Amiri" w:cs="Amiri"/>
          <w:color w:val="111111"/>
          <w:sz w:val="28"/>
          <w:sz w:val="28"/>
          <w:szCs w:val="28"/>
          <w:rtl w:val="true"/>
          <w:lang w:bidi="ar-SA"/>
        </w:rPr>
        <w:t xml:space="preserve">يحبب مصباح الهدى ويامر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يراكب من جهل عليّ ظلامها</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والا فقد ادنى اليها بنتها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وعرفها في كل عصر امامها </w:t>
      </w:r>
    </w:p>
    <w:p>
      <w:pPr>
        <w:pStyle w:val="BookText"/>
        <w:rPr/>
      </w:pPr>
      <w:r>
        <w:rPr>
          <w:rFonts w:ascii="Amiri" w:hAnsi="Amiri" w:eastAsia="Amiri" w:cs="Amiri"/>
          <w:color w:val="111111"/>
          <w:sz w:val="28"/>
          <w:sz w:val="28"/>
          <w:szCs w:val="28"/>
          <w:rtl w:val="true"/>
          <w:lang w:bidi="ar-SA"/>
        </w:rPr>
        <w:t xml:space="preserve">وقد قلدت من قلد الله امرها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سامها بالخيف من كان سامها</w:t>
      </w:r>
    </w:p>
    <w:p>
      <w:pPr>
        <w:pStyle w:val="BookText"/>
        <w:rPr/>
      </w:pPr>
      <w:r>
        <w:rPr>
          <w:rFonts w:ascii="Amiri" w:hAnsi="Amiri" w:eastAsia="Amiri" w:cs="Amiri"/>
          <w:color w:val="111111"/>
          <w:sz w:val="28"/>
          <w:sz w:val="28"/>
          <w:szCs w:val="28"/>
          <w:rtl w:val="true"/>
          <w:lang w:bidi="ar-SA"/>
        </w:rPr>
        <w:t xml:space="preserve">ولو ولت الاحكام والى دينها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لا سوى بهديتها وانتظامها</w:t>
      </w:r>
    </w:p>
    <w:p>
      <w:pPr>
        <w:pStyle w:val="BookText"/>
        <w:rPr/>
      </w:pPr>
      <w:r>
        <w:rPr>
          <w:rFonts w:ascii="Amiri" w:hAnsi="Amiri" w:eastAsia="Amiri" w:cs="Amiri"/>
          <w:color w:val="111111"/>
          <w:sz w:val="28"/>
          <w:sz w:val="28"/>
          <w:szCs w:val="28"/>
          <w:rtl w:val="true"/>
          <w:lang w:bidi="ar-SA"/>
        </w:rPr>
        <w:t xml:space="preserve">ولكن عتب عن امر ذى العز واعتدت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فخلا عليها الشقا وطغامها</w:t>
      </w:r>
    </w:p>
    <w:p>
      <w:pPr>
        <w:pStyle w:val="BookText"/>
        <w:rPr/>
      </w:pPr>
      <w:r>
        <w:rPr>
          <w:rFonts w:ascii="Amiri" w:hAnsi="Amiri" w:eastAsia="Amiri" w:cs="Amiri"/>
          <w:color w:val="111111"/>
          <w:sz w:val="28"/>
          <w:sz w:val="28"/>
          <w:szCs w:val="28"/>
          <w:rtl w:val="true"/>
          <w:lang w:bidi="ar-SA"/>
        </w:rPr>
        <w:t>من ولد فى الكعبة وهو ساجد وقتل فى المسجد وهو ساجد ولم يعص الله بين السجدتين بطرفة عين كيف يساوى مع من اشرك اربعين سنة</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النحاة قدموا الاسم على الفعل والحرف لايتلافه معهما فكانه الافضل فعلى يوخر لا يتلافه مع النبى ويليه ويليه نسب وفضله على الاقران واقترانه مع القرآن انی تارک فيكم الثقلين شنع الاسامى العرب يدل على قوله لم نجعل له من قبل سميا وقال ابو شنع الاسامى سبیلی ار رحمن يمس الارض بالهدب فكان النبي يغير الاسماء الخبث سمى ابابكر عبدالله وكان عبد الكعبة وابن عوف عبدالرحمن وشهابا هشاما وحربا سلما والمضطجع المنبعث وارضا تسمى عقرة خضرة وشعب الضلالة شعب الهدى وبنى الريشة بنى الرشاد وبين مغوى بنى رشد وبنى الصماء بني السميعة فواحد عبد الكعبة والبكر هو الفتى من الابل وعمر منقول عن عامر وعثمن فرخ الكروان وما احسن قول الصاحب قوم قوافيهم اذا جمعت كانت تجاه لسائل البشير يعنى دين ليسوا كقوم ترى قوافيهم علامة للتيوس والبقر يعنى قرن وذلك يوخذ من اواخر </w:t>
      </w:r>
    </w:p>
    <w:p>
      <w:pPr>
        <w:pStyle w:val="BookText"/>
        <w:rPr/>
      </w:pPr>
      <w:r>
        <w:rPr>
          <w:rFonts w:ascii="IRNazanin" w:hAnsi="IRNazanin" w:eastAsia="IRNazanin"/>
          <w:color w:val="111111"/>
          <w:sz w:val="28"/>
          <w:sz w:val="28"/>
          <w:szCs w:val="28"/>
          <w:rtl w:val="true"/>
          <w:lang w:bidi="fa-IR"/>
        </w:rPr>
        <w:t xml:space="preserve">اسمائهم واسم على من اسماء الله تعالى لعلو شانه بل هو سمى الله حسد ابلیس آدم فضل عن الجنة وحسد اعداء على فضلوا ام تحسدون الناس على ما اتاهم الله من فضله الى قوله سعيرا المجاهرون مع آدم ثلاثة ابليس والحية والطاووس فلعن ابليس وان علیک اللعنة وتوارث عداوة الحية بنو آدم فمن وجدها قتلها والطاووس وقع في بلاد الهند شريدا والمجاهرون مع على ثلاثة فقتل الاول بيد الثاني وقتل الثاني بيد عبد وقتل الثالث بيد الغوغاء والمرجع الى الله قيل لابليس ما منعك ان تسجد جوابه انا خير منه وقالوا نحن الصحابة فقال اميرالمومنين ايكون الخلافة بالصحابة ولا يكون بالصحابة والقرابة فقال الله لابليس وان عليك اللعنة وقال لهم ومن يشاقق الرسول قال ابليس انا خير منه وقال فرعون اليس لی ملک مصر وقال قارون انها اوتيته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وقيل لطالوت انى يكون له الملك وقالت الانصار منا امير ومنكم امير وقالت الجماعة نحن الصحابة افلا يقول اميرالمومنين ونحن الصحابة والقرابة والميراث للاقرب فالاقرب</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ابليس انى لكما من الناصحين حتى ظهر منه الجحود السجود لمن خلقت طينا وزعموا ان النبى انه مولاهم حتى ظهر كفرانهم بيوم الغدير ام يقولون افتريه تصدی ابلیس آدکم انه مومن وكتان من الكافرين ونافق اعدائه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اننا محبوك وكانوا منافقين ينادونهم الم نكن معكم اغرت الملائكة بعبادة ابليس على اصلكم اعتداوه فتبرا منه واتبعه واغر الناس زهادتهم فلما تبين انه عدو الله تبراء منهم المومنون واقتد بهم المنافقون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ذكر الكراجكى فى كتاب انه خالف القوم عليا كما خالف موسی اخاه هارون نبسیهم يذكرهم هذا مع مثل اولين الى هارون لانه كان مترددا مع اخيه في خلاصهم من يد فرعون ملک مصر ونفور هؤلاء من اميرالمومنين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ولما وترهم به ما قتل اقربائهم على الدين ونقلهم من الكفر الى الايمان وان هؤلاء بعد ما شاهدوه من المعجزات خالفوا الديليل العقل الذى لا يحتمل التاويل وهؤلاء خالفوا النص الى صوب من التاويل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عجيب امرهم ان امامة الأول ثبت بالاختيار مع سماعهم قول عمر كانت بيعة ابو بكر فلتة فشهد انها كانت وقعت بغتة عن غرة وحصلت فجأة على عجلة من غير مشورة وهذا غاية الذم لها والتكذيب لما ادعوه فيها مع التهديد بسفك دم من عاد الى مثله او ليس بشک عاقل فى ان غلبة التى هى العجلة وانداد تضاد ما يدعونه من التامل والاختيار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البرقى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قام النبي وقد حفوا به زمرا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بين مسمع واع وحیران</w:t>
      </w:r>
    </w:p>
    <w:p>
      <w:pPr>
        <w:pStyle w:val="BookText"/>
        <w:rPr/>
      </w:pPr>
      <w:r>
        <w:rPr>
          <w:rFonts w:ascii="IRNazanin" w:hAnsi="IRNazanin" w:eastAsia="IRNazanin"/>
          <w:color w:val="111111"/>
          <w:sz w:val="28"/>
          <w:sz w:val="28"/>
          <w:szCs w:val="28"/>
          <w:rtl w:val="true"/>
          <w:lang w:bidi="fa-IR"/>
        </w:rPr>
        <w:t xml:space="preserve">فقال جبريل عن ذى العرش خبرني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ضاق به در عى و اشجانی</w:t>
      </w:r>
    </w:p>
    <w:p>
      <w:pPr>
        <w:pStyle w:val="BookText"/>
        <w:rPr/>
      </w:pPr>
      <w:r>
        <w:rPr>
          <w:rFonts w:ascii="Amiri" w:hAnsi="Amiri" w:eastAsia="Amiri" w:cs="Amiri"/>
          <w:color w:val="111111"/>
          <w:sz w:val="28"/>
          <w:sz w:val="28"/>
          <w:szCs w:val="28"/>
          <w:rtl w:val="true"/>
          <w:lang w:bidi="ar-SA"/>
        </w:rPr>
        <w:t xml:space="preserve">فخفت انبئكم حتى تهددنى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يعصمنى منكم ويرعاني</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الست اولی بکم منكم بانفسكم </w:t>
      </w:r>
    </w:p>
    <w:p>
      <w:pPr>
        <w:pStyle w:val="BookText"/>
        <w:rPr/>
      </w:pPr>
      <w:r>
        <w:rPr>
          <w:rFonts w:ascii="Amiri" w:hAnsi="Amiri" w:eastAsia="Amiri" w:cs="Amiri"/>
          <w:color w:val="111111"/>
          <w:sz w:val="28"/>
          <w:sz w:val="28"/>
          <w:szCs w:val="28"/>
          <w:rtl w:val="true"/>
          <w:lang w:bidi="ar-SA"/>
        </w:rPr>
        <w:t>قالوا بلى بارتياب غير ايقان</w:t>
      </w:r>
    </w:p>
    <w:p>
      <w:pPr>
        <w:pStyle w:val="BookText"/>
        <w:rPr/>
      </w:pPr>
      <w:r>
        <w:rPr>
          <w:rFonts w:ascii="Amiri" w:hAnsi="Amiri" w:eastAsia="Amiri" w:cs="Amiri"/>
          <w:color w:val="111111"/>
          <w:sz w:val="28"/>
          <w:sz w:val="28"/>
          <w:szCs w:val="28"/>
          <w:rtl w:val="true"/>
          <w:lang w:bidi="ar-SA"/>
        </w:rPr>
        <w:t xml:space="preserve">فقال ان عليا لى بمنزلة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لهارون من موسى بن عمران</w:t>
      </w:r>
    </w:p>
    <w:p>
      <w:pPr>
        <w:pStyle w:val="BookText"/>
        <w:rPr/>
      </w:pPr>
      <w:r>
        <w:rPr>
          <w:rFonts w:ascii="IRNazanin" w:hAnsi="IRNazanin" w:eastAsia="IRNazanin"/>
          <w:color w:val="111111"/>
          <w:sz w:val="28"/>
          <w:sz w:val="28"/>
          <w:szCs w:val="28"/>
          <w:rtl w:val="true"/>
          <w:lang w:bidi="fa-IR"/>
        </w:rPr>
        <w:t xml:space="preserve">مولاه مولای هذا الحق واستمعوا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تاخذوه باحقاد وضغائن</w:t>
      </w:r>
    </w:p>
    <w:p>
      <w:pPr>
        <w:pStyle w:val="BookText"/>
        <w:rPr/>
      </w:pPr>
      <w:r>
        <w:rPr>
          <w:rFonts w:ascii="IRNazanin" w:hAnsi="IRNazanin" w:eastAsia="IRNazanin"/>
          <w:color w:val="111111"/>
          <w:sz w:val="28"/>
          <w:sz w:val="28"/>
          <w:szCs w:val="28"/>
          <w:rtl w:val="true"/>
          <w:lang w:bidi="fa-IR"/>
        </w:rPr>
        <w:t xml:space="preserve">والله يعلم انی قد نعمتكم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نصحا يوافق سرى فيها علاني</w:t>
      </w:r>
    </w:p>
    <w:p>
      <w:pPr>
        <w:pStyle w:val="BookText"/>
        <w:rPr/>
      </w:pPr>
      <w:r>
        <w:rPr>
          <w:rFonts w:ascii="Amiri" w:hAnsi="Amiri" w:eastAsia="Amiri" w:cs="Amiri"/>
          <w:color w:val="111111"/>
          <w:sz w:val="28"/>
          <w:sz w:val="28"/>
          <w:szCs w:val="28"/>
          <w:rtl w:val="true"/>
          <w:lang w:bidi="ar-SA"/>
        </w:rPr>
        <w:t xml:space="preserve">قالوا بمعنا واقررنا بطاعته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وفى ضمائرهم اسرا و عصيان</w:t>
      </w:r>
    </w:p>
    <w:p>
      <w:pPr>
        <w:pStyle w:val="BookText"/>
        <w:rPr/>
      </w:pPr>
      <w:r>
        <w:rPr>
          <w:rFonts w:ascii="IRNazanin" w:hAnsi="IRNazanin" w:eastAsia="IRNazanin"/>
          <w:color w:val="111111"/>
          <w:sz w:val="28"/>
          <w:sz w:val="28"/>
          <w:szCs w:val="28"/>
          <w:rtl w:val="true"/>
          <w:lang w:bidi="fa-IR"/>
        </w:rPr>
        <w:t xml:space="preserve">فقال اولهم سرا لصاحبه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الهوى خلق فی کل انسان</w:t>
      </w:r>
    </w:p>
    <w:p>
      <w:pPr>
        <w:pStyle w:val="BookText"/>
        <w:rPr/>
      </w:pPr>
      <w:r>
        <w:rPr>
          <w:rFonts w:ascii="Amiri" w:hAnsi="Amiri" w:eastAsia="Amiri" w:cs="Amiri"/>
          <w:color w:val="111111"/>
          <w:sz w:val="28"/>
          <w:sz w:val="28"/>
          <w:szCs w:val="28"/>
          <w:rtl w:val="true"/>
          <w:lang w:bidi="ar-SA"/>
        </w:rPr>
        <w:t xml:space="preserve">فانزل الله تكذيبا لقولهما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بابه ائتمروا حقا بفرقان</w:t>
      </w:r>
    </w:p>
    <w:p>
      <w:pPr>
        <w:pStyle w:val="BookText"/>
        <w:rPr/>
      </w:pPr>
      <w:r>
        <w:rPr>
          <w:rFonts w:ascii="Amiri" w:hAnsi="Amiri" w:eastAsia="Amiri" w:cs="Amiri"/>
          <w:color w:val="111111"/>
          <w:sz w:val="28"/>
          <w:sz w:val="28"/>
          <w:szCs w:val="28"/>
          <w:rtl w:val="true"/>
          <w:lang w:bidi="ar-SA"/>
        </w:rPr>
        <w:t xml:space="preserve">والنجم حين هوى ما ضل صاحبكم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يقل بالهوى لكن بقرآن</w:t>
      </w:r>
    </w:p>
    <w:p>
      <w:pPr>
        <w:pStyle w:val="BookText"/>
        <w:rPr/>
      </w:pPr>
      <w:r>
        <w:rPr>
          <w:rFonts w:ascii="Amiri" w:hAnsi="Amiri" w:eastAsia="Amiri" w:cs="Amiri"/>
          <w:color w:val="111111"/>
          <w:sz w:val="28"/>
          <w:sz w:val="28"/>
          <w:szCs w:val="28"/>
          <w:rtl w:val="true"/>
          <w:lang w:bidi="ar-SA"/>
        </w:rPr>
        <w:t xml:space="preserve">فادبروا فاسرا القول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واكداه بآلاء وايمان</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والقوم ما اسلموا الا لما </w:t>
      </w:r>
    </w:p>
    <w:p>
      <w:pPr>
        <w:pStyle w:val="BookText"/>
        <w:rPr/>
      </w:pPr>
      <w:r>
        <w:rPr>
          <w:rFonts w:ascii="IRNazanin" w:hAnsi="IRNazanin" w:eastAsia="IRNazanin"/>
          <w:color w:val="111111"/>
          <w:sz w:val="28"/>
          <w:sz w:val="28"/>
          <w:szCs w:val="28"/>
          <w:rtl w:val="true"/>
          <w:lang w:bidi="fa-IR"/>
        </w:rPr>
        <w:t>فرقوا فاستسلموا فرعا من غیر ایمان</w:t>
      </w:r>
    </w:p>
    <w:p>
      <w:pPr>
        <w:pStyle w:val="BookText"/>
        <w:rPr/>
      </w:pPr>
      <w:r>
        <w:rPr>
          <w:rFonts w:ascii="IRNazanin" w:hAnsi="IRNazanin" w:eastAsia="IRNazanin"/>
          <w:color w:val="111111"/>
          <w:sz w:val="28"/>
          <w:sz w:val="28"/>
          <w:szCs w:val="28"/>
          <w:rtl w:val="true"/>
          <w:lang w:bidi="fa-IR"/>
        </w:rPr>
        <w:t>ابن حماد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 امة من قبل ضلت ضلالة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احترمت بعد الرسول احترامها</w:t>
      </w:r>
    </w:p>
    <w:p>
      <w:pPr>
        <w:pStyle w:val="BookText"/>
        <w:rPr/>
      </w:pPr>
      <w:r>
        <w:rPr>
          <w:rFonts w:ascii="Amiri" w:hAnsi="Amiri" w:eastAsia="Amiri" w:cs="Amiri"/>
          <w:color w:val="111111"/>
          <w:sz w:val="28"/>
          <w:sz w:val="28"/>
          <w:szCs w:val="28"/>
          <w:rtl w:val="true"/>
          <w:lang w:bidi="ar-SA"/>
        </w:rPr>
        <w:t xml:space="preserve">بها الاهواء عن طرق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حببت الدنيا اليها حطامها</w:t>
      </w:r>
    </w:p>
    <w:p>
      <w:pPr>
        <w:pStyle w:val="BookText"/>
        <w:rPr/>
      </w:pPr>
      <w:r>
        <w:rPr>
          <w:rFonts w:ascii="Amiri" w:hAnsi="Amiri" w:eastAsia="Amiri" w:cs="Amiri"/>
          <w:color w:val="111111"/>
          <w:sz w:val="28"/>
          <w:sz w:val="28"/>
          <w:szCs w:val="28"/>
          <w:rtl w:val="true"/>
          <w:lang w:bidi="ar-SA"/>
        </w:rPr>
        <w:t xml:space="preserve">فولت ولاة الحرب احكام دينها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حللو عنها عليها حرامها</w:t>
      </w:r>
    </w:p>
    <w:p>
      <w:pPr>
        <w:pStyle w:val="BookText"/>
        <w:rPr/>
      </w:pPr>
      <w:r>
        <w:rPr>
          <w:rFonts w:ascii="Amiri" w:hAnsi="Amiri" w:eastAsia="Amiri" w:cs="Amiri"/>
          <w:color w:val="111111"/>
          <w:sz w:val="28"/>
          <w:sz w:val="28"/>
          <w:szCs w:val="28"/>
          <w:rtl w:val="true"/>
          <w:lang w:bidi="ar-SA"/>
        </w:rPr>
        <w:t xml:space="preserve">هديها نبي الله من حيرة العمى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وبصرها منهاجها وقوامها</w:t>
      </w:r>
    </w:p>
    <w:p>
      <w:pPr>
        <w:pStyle w:val="BookText"/>
        <w:rPr/>
      </w:pPr>
      <w:r>
        <w:rPr>
          <w:rFonts w:ascii="IRNazanin" w:hAnsi="IRNazanin" w:eastAsia="IRNazanin"/>
          <w:color w:val="111111"/>
          <w:sz w:val="28"/>
          <w:sz w:val="28"/>
          <w:szCs w:val="28"/>
          <w:rtl w:val="true"/>
          <w:lang w:bidi="fa-IR"/>
        </w:rPr>
        <w:t xml:space="preserve">وخلف فيها من يقوم مقامه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لينتهی الیه فى الامور احتكامها</w:t>
      </w:r>
    </w:p>
    <w:p>
      <w:pPr>
        <w:pStyle w:val="BookText"/>
        <w:rPr/>
      </w:pPr>
      <w:r>
        <w:rPr>
          <w:rFonts w:ascii="Amiri" w:hAnsi="Amiri" w:eastAsia="Amiri" w:cs="Amiri"/>
          <w:color w:val="111111"/>
          <w:sz w:val="28"/>
          <w:sz w:val="28"/>
          <w:szCs w:val="28"/>
          <w:rtl w:val="true"/>
          <w:lang w:bidi="ar-SA"/>
        </w:rPr>
        <w:t xml:space="preserve">فما غاب عنه وجهه ان تنكروا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وابدوا حقودا قد تاطالوا اكتمامها</w:t>
      </w:r>
    </w:p>
    <w:p>
      <w:pPr>
        <w:pStyle w:val="BookText"/>
        <w:rPr/>
      </w:pPr>
      <w:r>
        <w:rPr>
          <w:rFonts w:ascii="Amiri" w:hAnsi="Amiri" w:eastAsia="Amiri" w:cs="Amiri"/>
          <w:color w:val="111111"/>
          <w:sz w:val="28"/>
          <w:sz w:val="28"/>
          <w:szCs w:val="28"/>
          <w:rtl w:val="true"/>
          <w:lang w:bidi="ar-SA"/>
        </w:rPr>
        <w:t xml:space="preserve">ما فرغوا من غسله وجموعهم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نقض عهد الله يرجى ازدحامها</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لمن عطوه بالامس عهدهم </w:t>
      </w:r>
    </w:p>
    <w:p>
      <w:pPr>
        <w:pStyle w:val="BookText"/>
        <w:rPr/>
      </w:pPr>
      <w:r>
        <w:rPr>
          <w:rFonts w:ascii="IRNazanin" w:hAnsi="IRNazanin" w:eastAsia="IRNazanin"/>
          <w:color w:val="111111"/>
          <w:sz w:val="28"/>
          <w:sz w:val="28"/>
          <w:szCs w:val="28"/>
          <w:rtl w:val="true"/>
          <w:lang w:bidi="fa-IR"/>
        </w:rPr>
        <w:t>ايطمع فیها او يروم مرامها</w:t>
      </w:r>
    </w:p>
    <w:p>
      <w:pPr>
        <w:pStyle w:val="BookText"/>
        <w:rPr/>
      </w:pPr>
      <w:r>
        <w:rPr>
          <w:rFonts w:ascii="Amiri" w:hAnsi="Amiri" w:eastAsia="Amiri" w:cs="Amiri"/>
          <w:color w:val="111111"/>
          <w:sz w:val="28"/>
          <w:sz w:val="28"/>
          <w:szCs w:val="28"/>
          <w:rtl w:val="true"/>
          <w:lang w:bidi="ar-SA"/>
        </w:rPr>
        <w:t xml:space="preserve">فاعطوا عتيقا بيعة نال شومها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امة شماته كفا واسامها</w:t>
      </w:r>
    </w:p>
    <w:p>
      <w:pPr>
        <w:pStyle w:val="BookText"/>
        <w:rPr/>
      </w:pPr>
      <w:r>
        <w:rPr>
          <w:rFonts w:ascii="IRNazanin" w:hAnsi="IRNazanin" w:eastAsia="IRNazanin"/>
          <w:color w:val="111111"/>
          <w:sz w:val="28"/>
          <w:sz w:val="28"/>
          <w:szCs w:val="28"/>
          <w:rtl w:val="true"/>
          <w:lang w:bidi="fa-IR"/>
        </w:rPr>
        <w:t>ابن الحجاج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اجله ابراء الى الله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محبة الاول والثانی</w:t>
      </w:r>
    </w:p>
    <w:p>
      <w:pPr>
        <w:pStyle w:val="BookText"/>
        <w:rPr/>
      </w:pPr>
      <w:r>
        <w:rPr>
          <w:rFonts w:ascii="Amiri" w:hAnsi="Amiri" w:eastAsia="Amiri" w:cs="Amiri"/>
          <w:color w:val="111111"/>
          <w:sz w:val="28"/>
          <w:sz w:val="28"/>
          <w:szCs w:val="28"/>
          <w:rtl w:val="true"/>
          <w:lang w:bidi="ar-SA"/>
        </w:rPr>
        <w:t>الخالدي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اتری انی وددت عتيقا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تواليت نعثلا ودلاما</w:t>
      </w:r>
    </w:p>
    <w:p>
      <w:pPr>
        <w:pStyle w:val="BookText"/>
        <w:rPr/>
      </w:pPr>
      <w:r>
        <w:rPr>
          <w:rFonts w:ascii="Amiri" w:hAnsi="Amiri" w:eastAsia="Amiri" w:cs="Amiri"/>
          <w:color w:val="111111"/>
          <w:sz w:val="28"/>
          <w:sz w:val="28"/>
          <w:szCs w:val="28"/>
          <w:rtl w:val="true"/>
          <w:lang w:bidi="ar-SA"/>
        </w:rPr>
        <w:t xml:space="preserve">لست لامن مخلدان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تواليت اناسا عند للخار اياما</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ذنب ترى احترمت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فاضحى الدهر خصمي باولهن خصاما </w:t>
      </w:r>
      <w:bookmarkStart w:id="89" w:name="pg15899_217497"/>
    </w:p>
    <w:p>
      <w:pPr>
        <w:pStyle w:val="Heading2"/>
        <w:numPr>
          <w:ilvl w:val="1"/>
          <w:numId w:val="1"/>
        </w:numPr>
        <w:rPr/>
      </w:pPr>
      <w:bookmarkStart w:id="90" w:name="__RefHeading___Toc15475036_2142443653"/>
      <w:bookmarkStart w:id="91" w:name="_Toc31"/>
      <w:bookmarkEnd w:id="89"/>
      <w:bookmarkEnd w:id="90"/>
      <w:r>
        <w:rPr>
          <w:rtl w:val="true"/>
        </w:rPr>
        <w:t>القسم الثاني</w:t>
      </w:r>
      <w:bookmarkEnd w:id="91"/>
    </w:p>
    <w:p>
      <w:pPr>
        <w:pStyle w:val="Heading3"/>
        <w:numPr>
          <w:ilvl w:val="2"/>
          <w:numId w:val="1"/>
        </w:numPr>
        <w:rPr/>
      </w:pPr>
      <w:bookmarkStart w:id="92" w:name="__RefHeading___Toc15475038_2142443653"/>
      <w:bookmarkStart w:id="93" w:name="_Toc32"/>
      <w:bookmarkEnd w:id="92"/>
      <w:r>
        <w:rPr>
          <w:rtl w:val="true"/>
        </w:rPr>
        <w:t>باب أبي الشرور</w:t>
      </w:r>
      <w:bookmarkEnd w:id="93"/>
    </w:p>
    <w:p>
      <w:pPr>
        <w:pStyle w:val="Heading4"/>
        <w:numPr>
          <w:ilvl w:val="3"/>
          <w:numId w:val="1"/>
        </w:numPr>
        <w:rPr/>
      </w:pPr>
      <w:bookmarkStart w:id="94" w:name="__RefHeading___Toc15475040_2142443653"/>
      <w:bookmarkStart w:id="95" w:name="_Toc33"/>
      <w:bookmarkEnd w:id="94"/>
      <w:r>
        <w:rPr>
          <w:rtl w:val="true"/>
        </w:rPr>
        <w:t>فصل في أصل أبو الفصيل ودنائته</w:t>
      </w:r>
      <w:bookmarkEnd w:id="95"/>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الخَبيثَاتُ لِلْخَبيثينن</w:t>
      </w:r>
      <w:r>
        <w:rPr>
          <w:rStyle w:val="FootnoteAnchor"/>
          <w:rtl w:val="true"/>
        </w:rPr>
        <w:footnoteReference w:id="420"/>
      </w:r>
      <w:r>
        <w:rPr>
          <w:rFonts w:ascii="IRNazanin" w:hAnsi="IRNazanin" w:eastAsia="IRNazanin"/>
          <w:color w:val="111111"/>
          <w:sz w:val="28"/>
          <w:sz w:val="28"/>
          <w:szCs w:val="28"/>
          <w:rtl w:val="true"/>
          <w:lang w:bidi="fa-IR"/>
        </w:rPr>
        <w:t>المفضل بن سلمة في كتاب المفاخر وابن عبد ربه في العقد والخطيب في التاريخ فى خبر ان باالفصيل فخر بين يدى النبى فقال دعفل النسابة ممن الرجل قال من قريش قال افمنكم قصی بن كلاب الذي جميع القبايل من فهز فكان يدعى مجمعا قال لا قال افمنكم هاشم الذي هشم الثريد لقومه ورجال مكة مسنتون عجافا قال لا قال افمنكم شيبة الحمد معظم خير السماء الذي كان وجهه قمر ضيئ ليلة الظلام الداجى قال لا قال افمن المغيضين للناس انت قال لا قال افمن اهل الندوة انت قال الا قال افمن اهل السقاية انت قال لا قال افمن تيم الاراذل للانذال فما انت من اعلا قريش بل انت من ادناها وعند مقابح رهطه فتبسم النبى فقال على لقد وقعت من الاعرابى على ياقعه قال اجل ان لكل طامة طامة وان البلاء موكل بالمنطق</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كتاب آخر ان ابا الفصيل ولى هاربا فقال دعقل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صادف در السیل درا یتبعه</w:t>
      </w:r>
    </w:p>
    <w:p>
      <w:pPr>
        <w:pStyle w:val="BookText"/>
        <w:rPr/>
      </w:pPr>
      <w:r>
        <w:rPr>
          <w:rFonts w:ascii="Amiri" w:hAnsi="Amiri" w:eastAsia="Amiri" w:cs="Amiri"/>
          <w:color w:val="111111"/>
          <w:sz w:val="28"/>
          <w:sz w:val="28"/>
          <w:szCs w:val="28"/>
          <w:rtl w:val="true"/>
          <w:lang w:bidi="ar-SA"/>
        </w:rPr>
        <w:t>طورا وطورا يرفعه</w:t>
      </w:r>
    </w:p>
    <w:p>
      <w:pPr>
        <w:pStyle w:val="BookText"/>
        <w:rPr/>
      </w:pPr>
      <w:r>
        <w:rPr>
          <w:rFonts w:ascii="Amiri" w:hAnsi="Amiri" w:eastAsia="Amiri" w:cs="Amiri"/>
          <w:color w:val="111111"/>
          <w:sz w:val="28"/>
          <w:sz w:val="28"/>
          <w:szCs w:val="28"/>
          <w:rtl w:val="true"/>
          <w:lang w:bidi="ar-SA"/>
        </w:rPr>
        <w:t>وقال له بعض من فخر عليه رقرنس ان فيها جماعة من علا نجمة وسقط سهمه يعنى بنو هاشم وتيما وعديا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 للفرزدق وصنعت كل قبيلة الا تيما فقال لم اجد حسبا فاصنعه ولا نباء فاهدمه جرير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یا تیم تیم عدى لا ابا لكم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يوقعنكم في سوءة عمر</w:t>
      </w:r>
    </w:p>
    <w:p>
      <w:pPr>
        <w:pStyle w:val="BookText"/>
        <w:rPr/>
      </w:pPr>
      <w:r>
        <w:rPr>
          <w:rFonts w:ascii="Amiri" w:hAnsi="Amiri" w:eastAsia="Amiri" w:cs="Amiri"/>
          <w:color w:val="111111"/>
          <w:sz w:val="28"/>
          <w:sz w:val="28"/>
          <w:szCs w:val="28"/>
          <w:rtl w:val="true"/>
          <w:lang w:bidi="ar-SA"/>
        </w:rPr>
        <w:t>وقال جرير لقد هجوت التيم فى ثلالث ظلمات ما هجا فيهن شاعر قبلى،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الاصلاب ينزل لوم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وفى الاخلاق يخلق والمشيم</w:t>
      </w:r>
    </w:p>
    <w:p>
      <w:pPr>
        <w:pStyle w:val="BookText"/>
        <w:rPr/>
      </w:pPr>
      <w:r>
        <w:rPr>
          <w:rFonts w:ascii="IRNazanin" w:hAnsi="IRNazanin" w:eastAsia="IRNazanin"/>
          <w:color w:val="111111"/>
          <w:sz w:val="28"/>
          <w:sz w:val="28"/>
          <w:szCs w:val="28"/>
          <w:rtl w:val="true"/>
          <w:lang w:bidi="fa-IR"/>
        </w:rPr>
        <w:t>الشاعر</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نصرنا بنی تيم بن مرة شقوة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وهل تيم الا اعبد واماء </w:t>
      </w:r>
    </w:p>
    <w:p>
      <w:pPr>
        <w:pStyle w:val="BookText"/>
        <w:rPr/>
      </w:pPr>
      <w:r>
        <w:rPr>
          <w:rFonts w:ascii="IRNazanin" w:hAnsi="IRNazanin" w:eastAsia="IRNazanin"/>
          <w:color w:val="111111"/>
          <w:sz w:val="28"/>
          <w:sz w:val="28"/>
          <w:szCs w:val="28"/>
          <w:rtl w:val="true"/>
          <w:lang w:bidi="fa-IR"/>
        </w:rPr>
        <w:t>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ويقضى الامن حين تعيب 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يستاذنون وهم شهود</w:t>
      </w:r>
    </w:p>
    <w:p>
      <w:pPr>
        <w:pStyle w:val="BookText"/>
        <w:rPr/>
      </w:pPr>
      <w:r>
        <w:rPr>
          <w:rFonts w:ascii="IRNazanin" w:hAnsi="IRNazanin" w:eastAsia="IRNazanin"/>
          <w:color w:val="111111"/>
          <w:sz w:val="28"/>
          <w:sz w:val="28"/>
          <w:szCs w:val="28"/>
          <w:rtl w:val="true"/>
          <w:lang w:bidi="fa-IR"/>
        </w:rPr>
        <w:t xml:space="preserve">وانک لو رایت عبيد 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وتيما قلت انهم البعيد</w:t>
      </w:r>
    </w:p>
    <w:p>
      <w:pPr>
        <w:pStyle w:val="BookText"/>
        <w:rPr/>
      </w:pPr>
      <w:r>
        <w:rPr>
          <w:rFonts w:ascii="IRNazanin" w:hAnsi="IRNazanin" w:eastAsia="IRNazanin"/>
          <w:color w:val="111111"/>
          <w:sz w:val="28"/>
          <w:sz w:val="28"/>
          <w:szCs w:val="28"/>
          <w:rtl w:val="true"/>
          <w:lang w:bidi="fa-IR"/>
        </w:rPr>
        <w:t>عبدالرزاق اليماني عن معمر الزهرى وحذيفة الكلبى عن ابی صالح ابن عباس قال ان ضم تيم بن مرة مان من تمر وكانوا يعجبونه بالغداة يسجدونه صنما يعبدونه يومهم فاذا السواء اقسموه بينهم فاكلوه ثم يعبدون مكانه غيره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ابو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بنو تیم توارثها هضيض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بنوتیم وكلهم عدیم</w:t>
      </w:r>
    </w:p>
    <w:p>
      <w:pPr>
        <w:pStyle w:val="BookText"/>
        <w:rPr/>
      </w:pPr>
      <w:r>
        <w:rPr>
          <w:rFonts w:ascii="IRNazanin" w:hAnsi="IRNazanin" w:eastAsia="IRNazanin"/>
          <w:color w:val="111111"/>
          <w:sz w:val="28"/>
          <w:sz w:val="28"/>
          <w:szCs w:val="28"/>
          <w:rtl w:val="true"/>
          <w:lang w:bidi="fa-IR"/>
        </w:rPr>
        <w:t xml:space="preserve">هم انتهكوا المحارم من اخيهم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فكل فعالهم دنس ذمیم</w:t>
      </w:r>
    </w:p>
    <w:p>
      <w:pPr>
        <w:pStyle w:val="BookText"/>
        <w:rPr/>
      </w:pPr>
      <w:r>
        <w:rPr>
          <w:rFonts w:ascii="Amiri" w:hAnsi="Amiri" w:eastAsia="Amiri" w:cs="Amiri"/>
          <w:color w:val="111111"/>
          <w:sz w:val="28"/>
          <w:sz w:val="28"/>
          <w:szCs w:val="28"/>
          <w:rtl w:val="true"/>
          <w:lang w:bidi="ar-SA"/>
        </w:rPr>
        <w:t>قال الأصمعي كانت العرب تاكل والذيبان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الحمیری فی ذلک</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اتری صهاكا و ابا ابنها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وابا قحافة اكل الذبان </w:t>
      </w:r>
    </w:p>
    <w:p>
      <w:pPr>
        <w:pStyle w:val="BookText"/>
        <w:rPr/>
      </w:pPr>
      <w:r>
        <w:rPr>
          <w:rFonts w:ascii="IRNazanin" w:hAnsi="IRNazanin" w:eastAsia="IRNazanin"/>
          <w:color w:val="111111"/>
          <w:sz w:val="28"/>
          <w:sz w:val="28"/>
          <w:szCs w:val="28"/>
          <w:rtl w:val="true"/>
          <w:lang w:bidi="fa-IR"/>
        </w:rPr>
        <w:t xml:space="preserve">کانوتا يرون وفى الامور عجائب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ياتى بهن تصرف الازمان</w:t>
      </w:r>
    </w:p>
    <w:p>
      <w:pPr>
        <w:pStyle w:val="BookText"/>
        <w:rPr/>
      </w:pPr>
      <w:r>
        <w:rPr>
          <w:rFonts w:ascii="Amiri" w:hAnsi="Amiri" w:eastAsia="Amiri" w:cs="Amiri"/>
          <w:color w:val="111111"/>
          <w:sz w:val="28"/>
          <w:sz w:val="28"/>
          <w:szCs w:val="28"/>
          <w:rtl w:val="true"/>
          <w:lang w:bidi="ar-SA"/>
        </w:rPr>
        <w:t xml:space="preserve">ان الخلافة فى وراثة احمد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فيهم تكون وهيئة السلطان</w:t>
      </w:r>
    </w:p>
    <w:p>
      <w:pPr>
        <w:pStyle w:val="BookText"/>
        <w:rPr/>
      </w:pPr>
      <w:r>
        <w:rPr>
          <w:rFonts w:ascii="Amiri" w:hAnsi="Amiri" w:eastAsia="Amiri" w:cs="Amiri"/>
          <w:color w:val="111111"/>
          <w:sz w:val="28"/>
          <w:sz w:val="28"/>
          <w:szCs w:val="28"/>
          <w:rtl w:val="true"/>
          <w:lang w:bidi="ar-SA"/>
        </w:rPr>
        <w:t>ولغيره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اذا وليتم تيم بن مرة فيكم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خير فى ارض الحجاز ولا مصر</w:t>
      </w:r>
    </w:p>
    <w:p>
      <w:pPr>
        <w:pStyle w:val="BookText"/>
        <w:rPr/>
      </w:pPr>
      <w:r>
        <w:rPr>
          <w:rFonts w:ascii="IRNazanin" w:hAnsi="IRNazanin" w:eastAsia="IRNazanin"/>
          <w:color w:val="111111"/>
          <w:sz w:val="28"/>
          <w:sz w:val="28"/>
          <w:szCs w:val="28"/>
          <w:rtl w:val="true"/>
          <w:lang w:bidi="fa-IR"/>
        </w:rPr>
        <w:t>وفى كامل للمبرد انه قال ابو الفصيل لاشتمنک شتما يدخل معک قبرک قال معک والله لا معى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اللوليات انه لما قال الاول اللّهم العن صاحب هذا الخبر يعرض بسعد بن عاص یکذب رسلک ويصد عن سبیلک فقال بابنه عمرو بل العن ابي قحافة فانه كان لا يقاتل عدوا ولا يقرى ضيفا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ذكر الغزالى فى الاحياء نحوا من ذلك وفى التعريض عن ابي بكر المرزبانى ان عبدالله بن الزبير قال لابنه ان تيما يقعون في قومي قال فاذا فعلوا ذلك فاقراء عليهم هل اتى على الانسان حين من الدهر لم يک شيئا مذکورا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ولنا في هذا الباب</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بنی تم امار تكم حديثه </w:t>
      </w:r>
    </w:p>
    <w:p>
      <w:pPr>
        <w:pStyle w:val="BookText"/>
        <w:rPr/>
      </w:pPr>
      <w:r>
        <w:rPr>
          <w:rFonts w:ascii="Amiri" w:hAnsi="Amiri" w:eastAsia="Amiri" w:cs="Amiri"/>
          <w:color w:val="111111"/>
          <w:sz w:val="28"/>
          <w:sz w:val="28"/>
          <w:szCs w:val="28"/>
          <w:rtl w:val="true"/>
          <w:lang w:bidi="ar-SA"/>
        </w:rPr>
        <w:t>وان وضاعة فيكم قديمة</w:t>
      </w:r>
    </w:p>
    <w:p>
      <w:pPr>
        <w:pStyle w:val="BookText"/>
        <w:rPr/>
      </w:pPr>
      <w:r>
        <w:rPr>
          <w:rFonts w:ascii="IRNazanin" w:hAnsi="IRNazanin" w:eastAsia="IRNazanin"/>
          <w:color w:val="111111"/>
          <w:sz w:val="28"/>
          <w:sz w:val="28"/>
          <w:szCs w:val="28"/>
          <w:rtl w:val="true"/>
          <w:lang w:bidi="fa-IR"/>
        </w:rPr>
        <w:t xml:space="preserve">وان عداوتى لبني عدی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لی طریق مستقيمة</w:t>
      </w:r>
    </w:p>
    <w:p>
      <w:pPr>
        <w:pStyle w:val="BookText"/>
        <w:rPr/>
      </w:pPr>
      <w:r>
        <w:rPr>
          <w:rFonts w:ascii="IRNazanin" w:hAnsi="IRNazanin" w:eastAsia="IRNazanin"/>
          <w:color w:val="111111"/>
          <w:sz w:val="28"/>
          <w:sz w:val="28"/>
          <w:szCs w:val="28"/>
          <w:rtl w:val="true"/>
          <w:lang w:bidi="fa-IR"/>
        </w:rPr>
        <w:t>وقال ابو الفصيل لعتبة بن حصين الفرازى الست الذى كان يقتل لناته خشية املاق فقال لا والله وكيف نخشى الاملاق من كان له من الابل والغنم ما علمته ولكن كان تصل ان يفجر بهن مثلک قال فضحک رسول الله وآلی ابوالفصيل لا يعير بعدها عربيا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ولنا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بنی تیم بن مرة ان فيكم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مفاضح ليس في احد سواكم</w:t>
      </w:r>
    </w:p>
    <w:p>
      <w:pPr>
        <w:pStyle w:val="BookText"/>
        <w:rPr/>
      </w:pPr>
      <w:r>
        <w:rPr>
          <w:rFonts w:ascii="Amiri" w:hAnsi="Amiri" w:eastAsia="Amiri" w:cs="Amiri"/>
          <w:color w:val="111111"/>
          <w:sz w:val="28"/>
          <w:sz w:val="28"/>
          <w:szCs w:val="28"/>
          <w:rtl w:val="true"/>
          <w:lang w:bidi="ar-SA"/>
        </w:rPr>
        <w:t>قال الكبى ابو قحافة دنيا ساقطا وكان يقوم على سطح عبدالله بن جذعان وينادى على طعامه باجرة فيقول هلموا الى الفالوذج وكان بعيد الصوت وكان يرزقه كل يوم اربعة دوانق فضة سوداء وايا عنى امية بن الصلت في مدح ابن جذعان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له داع بمكة منه حل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وآخر فوق دارته ينادی</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الی روح من الشيرى عليها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لباب البر تلك بالبهاد </w:t>
      </w:r>
    </w:p>
    <w:p>
      <w:pPr>
        <w:pStyle w:val="BookText"/>
        <w:rPr/>
      </w:pPr>
      <w:r>
        <w:rPr>
          <w:rFonts w:ascii="Amiri" w:hAnsi="Amiri" w:eastAsia="Amiri" w:cs="Amiri"/>
          <w:color w:val="111111"/>
          <w:sz w:val="28"/>
          <w:sz w:val="28"/>
          <w:szCs w:val="28"/>
          <w:rtl w:val="true"/>
          <w:lang w:bidi="ar-SA"/>
        </w:rPr>
        <w:t>قال ابو الجيش البلخى كان ابو الفصيل خياطا في الجاهلية ودكانه بمكة ظاهر وكان ينادى للتجار على ثيابهم يبيع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صاحب العقد قال ابو الشرور لغلام له كان يتجر بالثياب اذا كان الثوب سايغا فانشره وانت قائم واذا كان قصيرا فانشره فانت جالس فانما البيع مكائن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قوم كان معلما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الكلبي ثم كاتن اجير الخديجة فى التجارة وقالوا كان يسرق فضوبل علف جمالها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الكلبي كان عبدالرحمن بن ابى بكر شهيرا بالزنا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المفسرون نزل قوله تعالى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قالَ لِوالِدَيْهِ أُفٍّ لَكُما أَتَعِدانِنِي أَنْ أُخْرَجَ وَقَدْ خَلَتِ الْقُرُونُ مِنْ قَبْلِي وَ هُما يَسْتَغِيثَانِ اللَّهَ وَيْلَكَ آمِنْ إِنَّ وَعْدَ اللَّهَ حَقٌّ فَيَقُولُ ما هذا إلا أساطيرُ الْأَوَّلين</w:t>
      </w:r>
      <w:r>
        <w:rPr>
          <w:rStyle w:val="FootnoteAnchor"/>
          <w:rtl w:val="true"/>
        </w:rPr>
        <w:footnoteReference w:id="421"/>
      </w:r>
      <w:r>
        <w:rPr>
          <w:rFonts w:ascii="Amiri" w:hAnsi="Amiri" w:eastAsia="Amiri" w:cs="Amiri"/>
          <w:color w:val="111111"/>
          <w:sz w:val="28"/>
          <w:sz w:val="28"/>
          <w:szCs w:val="28"/>
          <w:rtl w:val="true"/>
          <w:lang w:bidi="ar-SA"/>
        </w:rPr>
        <w:t>فيه فانه كان مع الكفار يوم الحرب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جرير صاحب المسترشد تزوج ابوقحافة عثمان بن عامر بابنة اخيه سلمى بنت صخر بن عامر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بعض المحدثين كانت سلمى مملوكة فاحشة مسنية يباع ولدها فلما ولدت بابي الفصيل احبته فقالت لسيدها فاعتقه فاعتقه فالحق بابي قحافة فمتى سمى عتيق ابي قحافة</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الكلبي وكانت سلمى بنت صخر بن عامر التيمية امة بنت عم ابيه وكانت ماشطة ولم يكن في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فى آبائه ولا فى اولاده لا هذه الفضائل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البشنوى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اتوب الی من بالمعاصي لقيته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وحسبى الهى والشفيع رسوله</w:t>
      </w:r>
    </w:p>
    <w:p>
      <w:pPr>
        <w:pStyle w:val="BookText"/>
        <w:rPr/>
      </w:pPr>
      <w:r>
        <w:rPr>
          <w:rFonts w:ascii="Amiri" w:hAnsi="Amiri" w:eastAsia="Amiri" w:cs="Amiri"/>
          <w:color w:val="111111"/>
          <w:sz w:val="28"/>
          <w:sz w:val="28"/>
          <w:szCs w:val="28"/>
          <w:rtl w:val="true"/>
          <w:lang w:bidi="ar-SA"/>
        </w:rPr>
        <w:t xml:space="preserve">اما في قسيم النار كفوا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ووالدها خير الرجال بقوله</w:t>
      </w:r>
    </w:p>
    <w:p>
      <w:pPr>
        <w:pStyle w:val="BookText"/>
        <w:rPr/>
      </w:pPr>
      <w:r>
        <w:rPr>
          <w:rFonts w:ascii="Amiri" w:hAnsi="Amiri" w:eastAsia="Amiri" w:cs="Amiri"/>
          <w:color w:val="111111"/>
          <w:sz w:val="28"/>
          <w:sz w:val="28"/>
          <w:szCs w:val="28"/>
          <w:rtl w:val="true"/>
          <w:lang w:bidi="ar-SA"/>
        </w:rPr>
        <w:t xml:space="preserve">وليس بقصاب وليس تعارف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يأم بقوم للذى جعلواله</w:t>
      </w:r>
    </w:p>
    <w:p>
      <w:pPr>
        <w:pStyle w:val="BookText"/>
        <w:rPr/>
      </w:pPr>
      <w:r>
        <w:rPr>
          <w:rFonts w:ascii="Amiri" w:hAnsi="Amiri" w:eastAsia="Amiri" w:cs="Amiri"/>
          <w:color w:val="111111"/>
          <w:sz w:val="28"/>
          <w:sz w:val="28"/>
          <w:szCs w:val="28"/>
          <w:rtl w:val="true"/>
          <w:lang w:bidi="ar-SA"/>
        </w:rPr>
        <w:t>الناشي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وتوارز ويثنون دين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بالزعم يروون العباد تجلدتا</w:t>
      </w:r>
    </w:p>
    <w:p>
      <w:pPr>
        <w:pStyle w:val="BookText"/>
        <w:rPr/>
      </w:pPr>
      <w:r>
        <w:rPr>
          <w:rFonts w:ascii="Amiri" w:hAnsi="Amiri" w:eastAsia="Amiri" w:cs="Amiri"/>
          <w:color w:val="111111"/>
          <w:sz w:val="28"/>
          <w:sz w:val="28"/>
          <w:szCs w:val="28"/>
          <w:rtl w:val="true"/>
          <w:lang w:bidi="ar-SA"/>
        </w:rPr>
        <w:t xml:space="preserve">واستنبطوا كفرا وابدوا حلية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للدين نسكا كاذبا وتزهدا</w:t>
      </w:r>
    </w:p>
    <w:p>
      <w:pPr>
        <w:pStyle w:val="BookText"/>
        <w:rPr/>
      </w:pPr>
      <w:r>
        <w:rPr>
          <w:rFonts w:ascii="Amiri" w:hAnsi="Amiri" w:eastAsia="Amiri" w:cs="Amiri"/>
          <w:color w:val="111111"/>
          <w:sz w:val="28"/>
          <w:sz w:val="28"/>
          <w:szCs w:val="28"/>
          <w:rtl w:val="true"/>
          <w:lang w:bidi="ar-SA"/>
        </w:rPr>
        <w:t xml:space="preserve">لو انهم كفروا لعادوا مثل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رذالا فى قريش وغدا</w:t>
      </w:r>
    </w:p>
    <w:p>
      <w:pPr>
        <w:pStyle w:val="BookText"/>
        <w:rPr/>
      </w:pPr>
      <w:r>
        <w:rPr>
          <w:rFonts w:ascii="Amiri" w:hAnsi="Amiri" w:eastAsia="Amiri" w:cs="Amiri"/>
          <w:color w:val="111111"/>
          <w:sz w:val="28"/>
          <w:sz w:val="28"/>
          <w:szCs w:val="28"/>
          <w:rtl w:val="true"/>
          <w:lang w:bidi="ar-SA"/>
        </w:rPr>
        <w:t xml:space="preserve">مذا يخيط وذا يبيع اباعرا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ويعود ثالثهم الى ما عودا</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ترحى وياكل فضل ربح تجارة </w:t>
      </w:r>
    </w:p>
    <w:p>
      <w:pPr>
        <w:pStyle w:val="BookText"/>
        <w:rPr/>
      </w:pPr>
      <w:r>
        <w:rPr>
          <w:rFonts w:ascii="Amiri" w:hAnsi="Amiri" w:eastAsia="Amiri" w:cs="Amiri"/>
          <w:color w:val="111111"/>
          <w:sz w:val="28"/>
          <w:sz w:val="28"/>
          <w:szCs w:val="28"/>
          <w:rtl w:val="true"/>
          <w:lang w:bidi="ar-SA"/>
        </w:rPr>
        <w:t>اضحى بها كلفا حريصا مجهل</w:t>
      </w:r>
    </w:p>
    <w:p>
      <w:pPr>
        <w:pStyle w:val="BookText"/>
        <w:rPr/>
      </w:pPr>
      <w:r>
        <w:rPr>
          <w:rFonts w:ascii="IRNazanin" w:hAnsi="IRNazanin" w:eastAsia="IRNazanin"/>
          <w:color w:val="111111"/>
          <w:sz w:val="28"/>
          <w:sz w:val="28"/>
          <w:szCs w:val="28"/>
          <w:rtl w:val="true"/>
          <w:lang w:bidi="fa-IR"/>
        </w:rPr>
        <w:t>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اعتیق تیم کیف تفخر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وابوک من مجد الكرام بمعزل</w:t>
      </w:r>
    </w:p>
    <w:p>
      <w:pPr>
        <w:pStyle w:val="BookText"/>
        <w:rPr/>
      </w:pPr>
      <w:r>
        <w:rPr>
          <w:rFonts w:ascii="IRNazanin" w:hAnsi="IRNazanin" w:eastAsia="IRNazanin"/>
          <w:color w:val="111111"/>
          <w:sz w:val="28"/>
          <w:sz w:val="28"/>
          <w:szCs w:val="28"/>
          <w:rtl w:val="true"/>
          <w:lang w:bidi="fa-IR"/>
        </w:rPr>
        <w:t xml:space="preserve">ان ابن جذعان يشبع نظنكم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اشیاخ قومك فى الزمان الاول</w:t>
      </w:r>
    </w:p>
    <w:p>
      <w:pPr>
        <w:pStyle w:val="BookText"/>
        <w:rPr/>
      </w:pPr>
      <w:r>
        <w:rPr>
          <w:rFonts w:ascii="Amiri" w:hAnsi="Amiri" w:eastAsia="Amiri" w:cs="Amiri"/>
          <w:color w:val="111111"/>
          <w:sz w:val="28"/>
          <w:sz w:val="28"/>
          <w:szCs w:val="28"/>
          <w:rtl w:val="true"/>
          <w:lang w:bidi="ar-SA"/>
        </w:rPr>
        <w:t xml:space="preserve">فاشكر لهاشم ما بقيت فعالها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ولتكفرن الله ان لم تفعل</w:t>
      </w:r>
    </w:p>
    <w:p>
      <w:pPr>
        <w:pStyle w:val="BookText"/>
        <w:rPr/>
      </w:pPr>
      <w:r>
        <w:rPr>
          <w:rFonts w:ascii="Amiri" w:hAnsi="Amiri" w:eastAsia="Amiri" w:cs="Amiri"/>
          <w:color w:val="111111"/>
          <w:sz w:val="28"/>
          <w:sz w:val="28"/>
          <w:szCs w:val="28"/>
          <w:rtl w:val="true"/>
          <w:lang w:bidi="ar-SA"/>
        </w:rPr>
        <w:t xml:space="preserve">فصل في جهل العتيق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فنحب ان نشير هنا اتماما للفائدة الى بعض الرسائل المصنفة من قبل الاصحاب في المطاعن حتى يكمل الاستفادة من الكتاب باستصحابک کتابا واحدا ومعك كتب ورسائل متعددة من النوادر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نقض العثمانية للإسكافى المستخرجة من شرح ابن ابى الحديد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 فيما كان من أمر طلحة والزبير عند قسم المال أمر</w:t>
      </w:r>
    </w:p>
    <w:p>
      <w:pPr>
        <w:pStyle w:val="BookText"/>
        <w:rPr/>
      </w:pPr>
      <w:r>
        <w:rPr>
          <w:rFonts w:ascii="Amiri" w:hAnsi="Amiri" w:eastAsia="Amiri" w:cs="Amiri"/>
          <w:color w:val="111111"/>
          <w:sz w:val="28"/>
          <w:sz w:val="28"/>
          <w:szCs w:val="28"/>
          <w:rtl w:val="true"/>
          <w:lang w:bidi="ar-SA"/>
        </w:rPr>
        <w:t>و نحن نذكر هاهنا في هذه القصة ما ذكره شيخنا أبو جعفر الإسكافي في كتابه الذي نقض فيه كتاب العثمانية لشيخنا أبي عثمان فإن الذي ذكره لم نورده نحن فيما تقدم</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جعفر لما اجتمعت الصحابة في مسجد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قتل عثمان للنظر في الإمامة أشار أبو الهيثم بن التيهان و رفاعة بن رافع و مالك بن العجلان و أبو أيوب الأنصاري و عمار بن ياسر بعلي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ذكروا فضله و سابقته و جهاده و قرابته فأجابهم الناس إليه فقام كل واحد منهم خطيبا يذكر فضل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فمنهم من فضله على أهل عصره خاصة و منهم </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و فضله على المسلمين كلهم كافة ثم بويع وصعد المنبر في اليوم الثاني من يوم البيعة هو يوم السبت لإحدى عشرة ليلة بقين من ذي الحجة فحمد الله و أثنى عليه و ذكر محمّدا فصلى عليه ثم ذكر نعمة الله على أهل الإسلام ثم ذكر الدنيا فزهدهم فيها و ذكر الآخرة فرغبهم إليها ثم قال أما بعد فإنه لما قبض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استخلف الناس أبا بكر ثم استخلف أبو بكر عمر فعمل بطريقه ثم جعلها شورى بين ستة فأفضي الأمر منهم إلى عثمان فعمل ما أنكرتم و عرفتم ثم حصر و قتل ثم جئتموني طائعين فطلبتم إلي و إنما أنا رجل منكم لي ما لكم و علي ما عليكم و قد فتح الله الباب بينكم وبين أهل القبلة و أقبلت الفتن كقطع الليل المظلم و لا يحمل هذا الأمر إلا أهل الصبر و البصر و العلم بمواقع الأمر و إني حاملكم على منهج نبيكم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منفذ فيكم ما أمرت به إن استقمتم لي و بالله المستعان ألا إن موضعي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وفاته كموضعي منه أيام حياته فامضوا لما تؤمرون به و قفوا عند ما تنهون عنه و لا تعجلوا في أمر حتى نبينه لكم فإن لنا عن كل أمر تنكرونه عذرا ألا و إن الله عالم من فوق سمائه و عرشه أني كنت كارها للولاية على أمة محمّد حتى اجتمع رأيكم على ذلك لأني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أيما وال ولي الأمر من بعدي أقيم على الصراط ونشرت الملائكة صحيفته فإن كان عادلا أنجاه الله بعدله و إن كان جائرا انتفض به الصراط حتى تتزايل مفاصله ثم يهوى إلى النار فيكون أول ما يتقيها به أنفه و حر وجهه و لكني لما اجتمع رأيكم لم يسعني ترككم ثم التفت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يمينا وشمالا فقال ألا لا يقولن رجال منكم غدا قد غمرتهم الدنيا فاتخذوا العقار و فجروا الأنهار و ركبوا الخيول الفارهة و اتخذوا الوصائف الروقة فصار ذلك عليهم عارا وشنارا إذا ما منعتهم ما كانوا يخوضون فيه و أصرتهم إلى حقوقهم التي يعلمون فينقمون ذلك و يستنكرون و يقولون حرمنا ابن أبي طالب حقوقنا ألا و أيما رجل من المهاجرين والأنصار من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يرى أن الفضل له على من سواه لصحبته فإن الفضل النير غدا عند الله و ثوابه و أجره على الله و أيما رجل استجاب لله و للرسول فصدق ملتنا و دخل في ديننا و استقبل قبلتنا فقد استوجب حقوق الإسلام و حدوده فأنتم عباد الله و المال مال الله يقسم بينكم بالسوية لا فضل فيه لأحد على أحد و للمتقين عند الله غدا أحسن الجزاء و أفضل الثواب لم 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الدنيا </w:t>
      </w:r>
    </w:p>
    <w:p>
      <w:pPr>
        <w:pStyle w:val="BookText"/>
        <w:rPr/>
      </w:pPr>
      <w:r>
        <w:rPr>
          <w:rFonts w:ascii="IRNazanin" w:hAnsi="IRNazanin" w:eastAsia="IRNazanin"/>
          <w:color w:val="111111"/>
          <w:sz w:val="28"/>
          <w:sz w:val="28"/>
          <w:szCs w:val="28"/>
          <w:rtl w:val="true"/>
          <w:lang w:bidi="fa-IR"/>
        </w:rPr>
        <w:t>للمتقين أجرا و لا ثوابا و ما عندَ الله خَيْرٌ للأبرار و إذا كان غدا إن شاء الله فاغدوا علينا فإن عندنا مالا نقسمه فيكم و لا يتخلفن أحد منكم عربي و لا عجمي كان من أهل العطاء أو لم یكن إلا حضر إذا كان مسلما حرا أقول قولي هذا و أستغفر الله لي و لكم ثم نزل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إعطاءه قال شيخنا أبو جعفر و كان هذا أول ما أنكروه من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أورثهم الضغن عليه و كرهوا ءه و قسمه بالسوية فلما كان من الغد غدا و غدا الناس لقبض المال فقال لعبيد الله بن أبي رافع كاتبه ابدأ بالمهاجرين فنادهم و أعط كل رجل ممن حضر ثلاثة دنانير ثم ثن بالأنصار فافعل معهم مثل ذلك و من يحضر من الناس كلهم الأحمر و الأسود فاصنع به مثل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سهل بن حنيف يا أمير المؤمنين هذا غلامي بالأمس و قد أعتقته اليوم فقال نعطيه كما نعطيك فأعطى كل واحد منهما ثلاثة دنانير و لم يفضل أحدا على أحد و تخلف عن هذا القسم يومئذ طلحة و الزبير و عبد الله بن عمر و سعيد بن العاص و مروان بن الحكم و رجال من قريش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سمع عبيد الله بن أبي رافع عبد الله بن الزبير يقول لأبيه و طلحة و مروان و سعيد ما خفي علينا أمس من كلام علي ما يريد فقال سعيد بن العاص و التفت إلى زيد بن ثابت إياك أعني و اسمعي و اسمعي يا جارة فقال عبيد الله بن أبي رافع لسعيد و عبد الله بن الزبير إن الله يقول في كتابهو لكِنَّ أَكْثَرَكُمْ لِلْحَقِّ كَارِهُونَ</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إن عبيد الله بن أبي رافع أخبر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 فقال والله إن بقيت و سلمت لهم لأقيمنهم على المحجة البيضاء و الطريق الواضح قاتل الله ابن العاص لقد عرف من كلامي و نظري إليه أمس أني أريده و أصحابه ممن هلك فيمن هلك</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فبينا الناس في المسجد بعد الصبح إذ طلع الزبير و طلحة فجلسا ناحية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طلع مروان و سعید و عبد الله بن الزبير فجلسوا إليهما ثم جاء قوم من قريش فانضموا إليهم فتحدثوا نجيا ساعة ثم قام الوليد بن عقبة بن أبي معيط فجاء إلى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يا أبا الحسن إنك قد وترتنا جميعا أما أنا فقتلت أبي يوم بدر صبرا و خذلت أخي يوم الدار بالأمس و أما سعيد فقتلت أباه يوم بدر في الحرب و كان ثور قريش و أما مروان فسخفت أباه عند عثمان </w:t>
      </w:r>
    </w:p>
    <w:p>
      <w:pPr>
        <w:pStyle w:val="BookText"/>
        <w:rPr/>
      </w:pPr>
      <w:r>
        <w:rPr>
          <w:rFonts w:ascii="Amiri" w:hAnsi="Amiri" w:eastAsia="Amiri" w:cs="Amiri"/>
          <w:color w:val="111111"/>
          <w:sz w:val="28"/>
          <w:sz w:val="28"/>
          <w:szCs w:val="28"/>
          <w:rtl w:val="true"/>
          <w:lang w:bidi="ar-SA"/>
        </w:rPr>
        <w:t>إذ ضمه إليه و نحن إخوتك و نظراؤك من بني عبد مناف و نحن نبايعك اليوم على أن تضع عنا ما أصبناه من المال في أيام عثمان و أن تقتل قتلته و إنا إن خفناك تركناك فالتحقنا بالشام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أما ما ذكرتم من وتري إياكم فالحق وتركم و أما وضعي عنكم ما أصبتم فليس لي أن أضع حق الله عنكم و لا عن غيركم و أما قتلي قتلة عثمان فلو لزمني قتلهم اليوم لقتلتهم أمس و لكن لكم علي إن خفتموني أن أؤمنكم و إن خفتكم أن أسيركم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الوليد إلى أصحابه فحدثهم و افترقوا على إظهار العداوة و إشاعة الخلاف فلما ظهر ذلك من أمرهم قال عمار بن ياسر لأصحابه قوموا بنا إلى هؤلاء النفر من إخوانكم فإنه قد بلغنا عنهم و رأينا منهم ما نكره من الخلاف والطعن على إمامهم و قد دخل أهل الجفاء بينهم و بين الزبير و الأعسر العاق يعني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أبو الهيثم و عمار و أبو أيوب و سهل بن حنيف و جماعة معهم فدخلوا على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 يا أمير المؤمنين انظر في أمرك و عاتب قومك هذا الحى من قريش فإنهم قد نقضوا عهدك و أخلفوا وعدك وقد دعونا في السر إلى رفضك هداك الله لرشدك و ذاك لأنهم كرهوا الأسوة و فقدوا الأثرة و لما آسيت بينهم و بين الأعاجم أنكروا و استشاروا عدوك و عظموه و أظهروا الطلب بدم عثمان فرقة للجماعة و تألفا لأهل الضلالة فرأيك</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فخرج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فدخل المسجد وصعد المنبر مرتديا بطاق مؤتز را ببرد قطري متقلدا سيفا متوكئا على قوس فقال أما بعد فإنا نحمد الله ربنا و إلهنا و ولينا و ولي النعم علينا الذي أصبحت نعمه علينا ظاهرةً و باطنَةٌ امتنانا منه بغير حول منا ولا قوة ليبلونا أ نشكر أم نكفر فمن شکر زاده و من كفر عذبه فأفضل الناس عند الله منزلة و أقربهم من الله وسيلة أطوعهم لأمره و أعملهم بطاعته و أتبعهم لسنة رسوله و أحياهم لكتابه ليس لأحد عندنا فضل إلا بطاعة الله و طاعة الرسول هذا كتاب الله بين أظهرنا و عهد رسول الله و سیر و سيرته فينا لا يجهل ذلك إلا جاهل عاند عن الحق منكر قال الله تعالى </w:t>
      </w:r>
      <w:r>
        <w:rPr>
          <w:rFonts w:ascii="Amiri" w:hAnsi="Amiri" w:eastAsia="Amiri" w:cs="Amiri"/>
          <w:color w:val="111111"/>
          <w:sz w:val="28"/>
          <w:sz w:val="28"/>
          <w:szCs w:val="28"/>
          <w:rtl w:val="true"/>
          <w:lang w:bidi="ar-SA"/>
        </w:rPr>
        <w:t xml:space="preserve">يا أَيُّهَا النَّاسُ إِنَّا خَلَقْنَاكُمْ مِنْ ذَكَرٍ وَ أَنْثَى وَ جَعَلْنَاكُمْ شُعُوباً وَ قَبائِلَ لِتَعارَفُوا إِنَّ أَكْرَمَكُمْ عِنْدَ الله أتقاكُمْ ثم صاح بأعلى صوته أطِيعُوا اللَّهَ وَ أطيعوا الرَّسُولَ فإن توليتم فَإِنَّ اللَّهَ لا يُحِبُّ الْكافِرِينَ ثم قال يا معشر المهاجرين و </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الأنصار أتمنون على الله و رسوله بإسلامكم بَل اللهُ يَمُنُّ عَلَيْكُمْ أَنْ هَدَاكُمْ للإيمان إِنْ كُنتُمْ صادقين ثم قال أنا أبو الحسن و كان يقولها إذا غضب ثم قال ألا إن هذه الدنيا التي أصبحتم تمنونها و ترغبون فيها و أصبحت تغضبكم و ترضیکم لیست بداركم و لا منزلكم الذي خلقتم له فلا تغرنكم فقد حذرتكموها و استتموا نعم الله عليكم بالصبر لأنفسكم على طاعة الله و الذل لحكمه جل ثناؤه فأما هذا الفيء فليس لأحد على أحد فيه أثرة و قد فرغ الله من قسمته فهو مال الله و أنتم عباد الله المسلمون و هذا كتاب الله به أقررنا و له أسلمنا و عهد نبينا بين أظهرنا فمن لم يرض به فليتول كيف شاء فإن العامل بطاعة الله و الحاكم بحكم الله لا وحشة عليه ثم نزل عن المنبر فصلى ركعتين ثم بعث بعمار بن ياسر و عبد الرحمن بن حنبل القرشي إلى طلحة و الزبير و هما في ناحية المسجد فأتياهما فدعواهما فقاما حتى جلسا إليه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لهما نشدتكما الله هل جئتماني طائعين للبيعة و دعوتماني إليها و أنا كاره لها قالا نعم فقال غير مجبرين و لا مقسورين فأسلمتما لي بيعتكما و أعطيتماني عهدكما قالا نعم قال فما دعاكما بعد إلى ما أرى قالا أعطيناك بيعتنا على ألا تقضي الأمور و لا تقطعها دوننا و أن تستشيرنا في كل أمر ولا تستبد بذلك علينا و لنا من الفضل على غيرنا ما قد علمت فأنت تقسم القسم و تقطع الأمر وتمضي الحكم بغير مشاورتنا و لا علمنا فقال لقد نقمتما يسيرا و أرجأتما كثيرا فاستغفرا الله يغفر لكما أ لا تخبرانني أدفعتكما عن حق وجب لكما فظلمتكما إياه قالا معاذ الله قال فهل استأثرت من هذا المال لنفسي بشيء قالا معاذ الله قال أ فوقع حكم أو حق لأحد من المسلمين فجهلته أو ضعفت عنه قالا معاذ الله قال فما الذي كرهتما من أمري حتى رأيتما خلافي قالا خلافك عمر بن الخطاب في القسم أنك جعلت حقنا في القسم كحق غيرنا و سويت بيننا و بين من لا يماثلنا فيما أفاء الله تعالى علينا بأسيافنا و رماحنا و أوجفنا عليه بخيلنا و رجلنا و ظهرت عليه دعوتنا و أخذناه قسرا قهرا ممن لا يرى الإسلام إلا كرها فقال فأما ما ذكر تماه من الاستشارة بكما فو الله ما كانت لي في الولاية رغبة و لكنكم دعوتموني إليها و جعلتموني عليها فخفت أن أردكم فتختلف الأمة فلما أفضت إلي نظرت في كتاب الله وسنة رسوله فأمضيت ما دلاني عليه و اتبعته و لم أحتج إلى آرائكما فيه و لا رأي غيركما و لو وقع حكم ليس في كتاب الله بيانه و لا في </w:t>
      </w:r>
    </w:p>
    <w:p>
      <w:pPr>
        <w:pStyle w:val="BookText"/>
        <w:rPr/>
      </w:pPr>
      <w:r>
        <w:rPr>
          <w:rFonts w:ascii="Amiri" w:hAnsi="Amiri" w:eastAsia="Amiri" w:cs="Amiri"/>
          <w:color w:val="111111"/>
          <w:sz w:val="28"/>
          <w:sz w:val="28"/>
          <w:szCs w:val="28"/>
          <w:rtl w:val="true"/>
          <w:lang w:bidi="ar-SA"/>
        </w:rPr>
        <w:t xml:space="preserve">السنة برهانه و احتيج إلى المشاورة فيه لشاورتكما فيه و أما القسم و الأسوة فإن ذلك أمر لم أحكم فيه بادئ بدء قد وجدت أنا و أنتما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يحكم بذلك و كتاب الله ناطق به و أما هو الكتاب الذي لا يأتيه الباطلُ مِنْ بَيْنِ يَدَيْهِ وَ لا مِنْ خَلْفِه تَنْزِيلُ مِنْ حَكِيم حَميد و قولكما جعلت فيئنا وما أفاءته سيوفنا و رماحنا سواء بيننا و بين غيرنا فقديما سبق إلى الإسلام قوم و نصروه بسيوفهم و رماحهم فلم يفضلهم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القسم و لا أثرهم بالسبق و الله سبحانه موف السابق و المجاهد يوم القيامة أعمالهم و ليس لكما و الله عندي و لا لغيركما إلا هذا أخذ الله بقلوبنا وقلوبكم إلى الحق و ألهمنا وإياكم الصبر ثم قال رحم الله امرأ رأى حقا فأعان عليه و رأى جورا فرده و كان عونا للحق على من خالفه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شيخنا أبو جعفر و قد روي أنهما قالا له وقت البيعة نبايعك على أنا شركاؤك في هذا الأمر فقال لهما لا و لكنكما شريكاي في الفيء لا أستأثر عليكما و لا على عبد حبشي مجدع بدرهم فما دونه لا أنا ولا ولداي هذان فإن أبيتما إلا لفظ الشركة فأنتما عونان لي عند العجز و الفاقة لا عند القوة و الاستقامة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جعفر فاشترطا ما لا يجوز في عقد الأمانة و 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لهما ما يجب في الدين و الشريعة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رحمه الله تعالى و قد روي أيضا أن الزبير قال في ملإ من الناس هذا جزاؤنا من علي قمنا له في أمر عثمان حتى قتل فلما بلغ بنا ما أراد جعل فوقنا من كنا فوقه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طلحة ما اللوم إلا علينا كنا معه و أهل الشورى ثلاثة فكرهه أحدنا يعني سعدا و بايعناه فأعطيناه ما في أيدينا و منعنا ما في يده فأصبحنا قد أخطأنا اليوم ما رجوناه أمس و لا نرجو غدا ما أخطأنا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فإن أبا بكر قسم بالسواء كما قسمه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ينكروا ذلك كما أنكروه أيام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الفرق بين الحالتين</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إن أبا بكر قسم محتذيا لقسم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ولي عمر الخلافة و فضل قوما على قوم ألفوا ذلك ونسوا تلك القسمة الأولى وطالت أيام عمر و و أشربت قلوبهم حب المال و كثرة العطاء و أما الذين اهتضموا فقنعوا و مرنوا على القناعة و لم يخطر لأحد من الفريقين </w:t>
      </w:r>
    </w:p>
    <w:p>
      <w:pPr>
        <w:pStyle w:val="BookText"/>
        <w:rPr/>
      </w:pPr>
      <w:r>
        <w:rPr>
          <w:rFonts w:ascii="Amiri" w:hAnsi="Amiri" w:eastAsia="Amiri" w:cs="Amiri"/>
          <w:color w:val="111111"/>
          <w:sz w:val="28"/>
          <w:sz w:val="28"/>
          <w:szCs w:val="28"/>
          <w:rtl w:val="true"/>
          <w:lang w:bidi="ar-SA"/>
        </w:rPr>
        <w:t xml:space="preserve">له أن هذه الحال تنتقض أو تتغير بوجه ما فلما ولي عثمان أجرى الأمر على ما كان عمر يجريه فازداد وثوق القوم بذلك و من ألف أمرا أشق عليه فراقه و تغيير العادة فيه فلما ولي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أن يرد الأمر إلى ما كان في أيام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أبي بكر و قد نسي ذلك و رفض و تخلل بين الزمانين اثنتان و عشرون سنة فشق ذلك عليهم و أنكروه و أكبروه حتى حدث ما حدث من نقض البيعة و مفارقة الطاعة و لله أمر هو بالغه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إسلام أبي بكر و علي و خصائص كل منهما</w:t>
      </w:r>
    </w:p>
    <w:p>
      <w:pPr>
        <w:pStyle w:val="BookText"/>
        <w:rPr/>
      </w:pPr>
      <w:r>
        <w:rPr>
          <w:rFonts w:ascii="Amiri" w:hAnsi="Amiri" w:eastAsia="Amiri" w:cs="Amiri"/>
          <w:color w:val="111111"/>
          <w:sz w:val="28"/>
          <w:sz w:val="28"/>
          <w:szCs w:val="28"/>
          <w:rtl w:val="true"/>
          <w:lang w:bidi="ar-SA"/>
        </w:rPr>
        <w:t xml:space="preserve">و ينبغي أن نذكر في هذا الموضع ملخص ما ذكره الشيخ أبو عثمان الجاحظ في كتابه المعروف بكتاب العثمانية في تفضيل إسلام أبي بكر على إسلام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هذا الموضع يقتضيه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حكاية عن قريش لما صدق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هل يصدقك في أمرك إلا مثل هذا لأنهم استصغروا سنه فاستحقروا أمر محمّد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لم يصدقه في دعواه إلا غلام صغير السن وشبهة العثمانية التي قررها الجاحظ من هذه الشبهة نشأت و من هذه الكلمة تفرعت لأن خلاصتها أن أبا بكر أسلم و هو ابن أربعين سنة و علي أسلم و لم يبلغ الحلم فكان إسلام أبى بكر 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نذكر ما اعترض به شيخنا أبو جعفر الإسكافي على الجاحظ في كتابه المعروف بنقض العثمانية و يتشعب الكلام بينهما حتى يخرج عن البحث في الإسلامين إلى البحث في أفضلية الرجلين و خصائصهما فإن ذلك لا يخلو عن فائدة جليلة و نكتة لطيفة لا يليق أن يخلو كتابنا هذا عنها و لأن كلامهما بالرسائل و الخطابة أشبه و في الكتابة أقصد و أدخل و كتابنا هذا موضوع لذكر ذلك و أمثاله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عثمان قالت العثمانية أفضل الأمة و أولاها بالإمامة أبو بكر بن أبي قحافة لإسلامه على الوجه الذي لم يسلم عليه أحد في عصره و ذلك أن الناس اختلفوا في أول الناس إسلاما فقال قوم أبو بكر و قال قوم زيد بن حارثة و قال قوم خباب بن الأرت</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إذا تفقدنا أخبارهم و أحصينا أحاديثهم و عددنا رجالهم و نظرنا في صحة أسانيدهم كان الخبر في تقدم إسلام أبي بكر أعم و رجاله أكثر و أسانيده أصح و هو بذاك أشهر و اللفظ فيه أظهر مع الأشعار الصحيحة و الأخبار المستفيضة في حياة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بعد وفاته و </w:t>
      </w:r>
    </w:p>
    <w:p>
      <w:pPr>
        <w:pStyle w:val="BookText"/>
        <w:rPr/>
      </w:pPr>
      <w:r>
        <w:rPr>
          <w:rFonts w:ascii="Amiri" w:hAnsi="Amiri" w:eastAsia="Amiri" w:cs="Amiri"/>
          <w:color w:val="111111"/>
          <w:sz w:val="28"/>
          <w:sz w:val="28"/>
          <w:szCs w:val="28"/>
          <w:rtl w:val="true"/>
          <w:lang w:bidi="ar-SA"/>
        </w:rPr>
        <w:t xml:space="preserve">ليس بين الأشعار و الأخبار فرق إذا امتنع في مجيئها و أصل مخرجها التباعد و الاتفاق و التواطؤ و لكن ندع هذا المذهب جانبا و نضرب عنه صفحا اقتدارا على الحجة و وثوقا بالفلج و القوة و نقتصر على أدنى نازل في أبي بكر و ننزل على حكم الخصم فنقول إنا وجدنا من يزعم أنه أسلم قبل زيد و خباب و وجدنا من يزعم أنهما أسلما قبله و أوسط الأمور أعدلها و أقربها من محبة الجميع و رضا المخالف أن نجعل إسلامهم كان معا إذ الأخبار متكافئة و الآثار متساوية على ما تزعمون و ليست إحدى القضيتين أولى في صحة العقل من الأخرى ثم نستدل على إمامه أبي بكر بما ورد فيه من الحديث و بما أبانه به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 فمما روي من تقدم إسلامه 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حدث به أبو داود و ابن مهدي عن شعبة و ابن عيينة عن الجريري عن أبي هریرة قال أبوبكر أنا أحقكم بهذا الأمر يعني الخلافة ألست أول من صلى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روى عباد بن صهيب عن يحيى بن عمير عن محمّد بن المنكدر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 الله بعثني بالهدى ودين الحق إلى الناس كافة فقالوا كذبت و قال أبو بكر صدقت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يعلى بن عبيد قال جاء رجل إلى ابن عباس فسأله من كان أول الناس إسلاما فقال أ ما سمعت قول حسان بن ثابت</w:t>
      </w:r>
    </w:p>
    <w:p>
      <w:pPr>
        <w:pStyle w:val="BookText"/>
        <w:rPr/>
      </w:pPr>
      <w:r>
        <w:rPr>
          <w:rFonts w:ascii="Amiri" w:hAnsi="Amiri" w:eastAsia="Amiri" w:cs="Amiri"/>
          <w:color w:val="111111"/>
          <w:sz w:val="28"/>
          <w:sz w:val="28"/>
          <w:szCs w:val="28"/>
          <w:rtl w:val="true"/>
          <w:lang w:bidi="ar-SA"/>
        </w:rPr>
        <w:t xml:space="preserve">إذا تذكرت شجوا من أخي 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فاذكر أخاك أبا بكر بما فعلا</w:t>
      </w:r>
    </w:p>
    <w:p>
      <w:pPr>
        <w:pStyle w:val="BookText"/>
        <w:rPr/>
      </w:pPr>
      <w:r>
        <w:rPr>
          <w:rFonts w:ascii="Amiri" w:hAnsi="Amiri" w:eastAsia="Amiri" w:cs="Amiri"/>
          <w:color w:val="111111"/>
          <w:sz w:val="28"/>
          <w:sz w:val="28"/>
          <w:szCs w:val="28"/>
          <w:rtl w:val="true"/>
          <w:lang w:bidi="ar-SA"/>
        </w:rPr>
        <w:t xml:space="preserve">الثاني التالي المحمود مشهده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أول الناس منهم صدق الرسلا</w:t>
      </w:r>
    </w:p>
    <w:p>
      <w:pPr>
        <w:pStyle w:val="BookText"/>
        <w:rPr/>
      </w:pPr>
      <w:r>
        <w:rPr>
          <w:rFonts w:ascii="IRNazanin" w:hAnsi="IRNazanin" w:eastAsia="IRNazanin"/>
          <w:color w:val="111111"/>
          <w:sz w:val="28"/>
          <w:sz w:val="28"/>
          <w:szCs w:val="28"/>
          <w:rtl w:val="true"/>
          <w:lang w:bidi="fa-IR"/>
        </w:rPr>
        <w:t>قال أبو محجن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سبقت إلى الإسلام و الله شاهد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كنت حبيبا بالعريش المشهر</w:t>
      </w:r>
    </w:p>
    <w:p>
      <w:pPr>
        <w:pStyle w:val="BookText"/>
        <w:rPr/>
      </w:pPr>
      <w:r>
        <w:rPr>
          <w:rFonts w:ascii="Amiri" w:hAnsi="Amiri" w:eastAsia="Amiri" w:cs="Amiri"/>
          <w:color w:val="111111"/>
          <w:sz w:val="28"/>
          <w:sz w:val="28"/>
          <w:szCs w:val="28"/>
          <w:rtl w:val="true"/>
          <w:lang w:bidi="ar-SA"/>
        </w:rPr>
        <w:t>و قال كعب بن مالك</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سبقت أخا تيم إلى دين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لدى الغيران في الكهف صاحبا </w:t>
      </w:r>
    </w:p>
    <w:p>
      <w:pPr>
        <w:pStyle w:val="BookText"/>
        <w:rPr/>
      </w:pPr>
      <w:r>
        <w:rPr>
          <w:rFonts w:ascii="Amiri" w:hAnsi="Amiri" w:eastAsia="Amiri" w:cs="Amiri"/>
          <w:color w:val="111111"/>
          <w:sz w:val="28"/>
          <w:sz w:val="28"/>
          <w:szCs w:val="28"/>
          <w:rtl w:val="true"/>
          <w:lang w:bidi="ar-SA"/>
        </w:rPr>
        <w:t>و روى ابن أبي شيبة عن عبد الله بن إدريس و وكيع عن شعبة عن عمرو بن مرة قال قال النخعي أبو بكر أول من أسلم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روى هيثم عن يعلى بن عطاء عن عمرو بن عنبسة قال أتيت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بعكاظ فقلت من بايعك على هذا الأمر فقال بايعني حر و عبد فلقد رأيتني يومئذ و أنا رابع الإسلام قال بعض أصحاب الحديث يعني بالحر أبا بكر و بالعبد بلالا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روى الليث بن سعد عن معاوية بن صالح عن سليم بن عامر عن أبي أمامه قال حدثني عمرو بن عنبسة أنه سأل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بعكاظ فقال له من تبعك قال تبعني حر و عبد أبو بکر و بلال</w:t>
      </w:r>
    </w:p>
    <w:p>
      <w:pPr>
        <w:pStyle w:val="BookText"/>
        <w:rPr/>
      </w:pPr>
      <w:r>
        <w:rPr>
          <w:rFonts w:ascii="Amiri" w:hAnsi="Amiri" w:eastAsia="Amiri" w:cs="Amiri"/>
          <w:color w:val="111111"/>
          <w:sz w:val="28"/>
          <w:sz w:val="28"/>
          <w:szCs w:val="28"/>
          <w:rtl w:val="true"/>
          <w:lang w:bidi="ar-SA"/>
        </w:rPr>
        <w:t xml:space="preserve">و روى عمرو بن إبراهيم الهاشمي عن عبد الملك بن عمير عن أسيد بن صفوان صاحب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لما قبض أبو بكر جاء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رحمك الله أبا بكر كنت أول الناس إسلاما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عباد عن الحسن بن دينار عن بشر بن أبي زينب عن عكرمة مولى ابن عباس قال إذا لقيت الهاشميين قالوا علي بن أبي طالب أول من أسلم و إذا لقيت الذين يعلمون قالوا أبو بكر أول من أسلم</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عثمان الجاحظ قالت العثمانية فإن قال قائل فما بالكم لم تذكروا علي بن أبي طالب في هذه الطبقة و قد تعلمون كثرة مقدميه و الرواية فيه قلنا قد علمنا الرواية الصحيحة و الشهادة القائمة أنه أسلم و هو حدث غرير و طفل صغير فلم نكذب الناقلين و لم نستطع أن نلحق إسلامه بإسلام البالغين لأن المقلل زعم أنه أسلم و هو ابن خمس سنين و المكثر زعم أنه أسلم و هو ابن تسع سنين فالقياس أن يؤخذ بالأوسط بين الروايتين و بالأمر بين الأمرين و إنما يعرف حق ذلك من باطله بأن نحصي سنيه التي ولي فيها الخلافة و سني عمر و سني عثمان و سني أبي بكر و مقام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بالمدينة و مقامه بمكة عند إظهار الدعوة فإذا فعلنا ذلك صح أنه أسلم و هو ابن سبع سنين فالتاريخ المجمع عليه أنه 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شهر رمضان سنة أربعين</w:t>
      </w:r>
      <w:r>
        <w:rPr>
          <w:rFonts w:eastAsia="Amiri" w:cs="Amiri" w:ascii="Amiri" w:hAnsi="Amiri"/>
          <w:color w:val="111111"/>
          <w:sz w:val="28"/>
          <w:szCs w:val="28"/>
          <w:rtl w:val="true"/>
          <w:lang w:bidi="ar-SA"/>
        </w:rPr>
        <w:t xml:space="preserve">. </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شيخنا أبو جعفر الإسكافي لو لا ما غلب على الناس من الجهل و حب التقليد لم نحتج إلى نقض ما احتجت به العثمانية فقد علم الناس كافة أن الدولة و السلطان لأرباب مقالتهم و عرف كل أحد علو أقدار شيوخهم و علمائهم وأمرائهم و ظهور كلمتهم و قهر سلطانهم و ارتفاع التقية عنهم و الكرامة و الجائزة لمن روى الأخبار والأحاديث في فضل أبي بكر و ما كان تأكيد من بني أمية لذلك و ما ولده المحدثون من الأحاديث طلبا لما في أيديهم فكانوا لا يألون جهدا في طول ما ملكوا أن يخملوا ذكر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ولده و يطفئوا نورهم و يكتموا فضائلهم و مناقبهم و سوابقهم و يحملوا على شتمهم و سبهم ولعنهم على المنابر فلم يزل قلة السيف يقطر من دمائهم مع عددهم و كثرة عدوهم فكانوا بين قتيل و أسير و شريد و هارب و مستخف ذليل و خائف مترقب حتى إن الفقيه و المحدث و القاضي و المتكلم ليتقدم إليه و يتوعد بغاية الإيعاد و أشد العقوبة ألا يذكروا شيئا من فضائلهم و لا يرخصوا لأحد أن يطيف بهم و حتى بلغ من تقية المحدث أنه إذا ذكر حديثا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كنى عن ذكره فقال قال رجل من قريش و فعل رجل من قريش و لا يذكر علياع و لا يتفوه باسمه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رأينا جميع المختلفين قد حاولوا نقض فضائله و وجهوا الحيل و التأويلات نحوها من خارجي مارق و ناصب حنق و ثابت مستبهم و ناشئ معاند و منافق مكذب و عثماني حسود يعترض فيها و يطعن و معتزلي قد نقض في الكلام و أبصر علم الاختلاف و عرف الشبه و مواضع الطعن و ضروب التأويل قد التمس الحيل في إبطال مناقبه و تأول مشهور فضائله فمرة يتأولها بما لا يحتمل ومرة يقصد أن يضع من قدرها بقياس منتقض و لا يزداد مع ذلك إلا قوة و رفعة و وضوحا و استنارة و قد علمت أن معاوية و يزيد و من كان بعدهما من بني مروان أيام ملكهم و ذلك نحو ثمانين سنة لم يدعوا جهدا في حمل الناس على شتمه و لعنه و إخفاء فضائله و ستر مناقبه و سوابقه روى خالد بن عبد الله الواسطي عن حصين بن عبد الرحمن عن هلال بن يساف عن عبد الله بن ظالم قال لما بويع لمعاوية أقام المغيرة بن شعبة خطباء يلعنون علياع فقال سعيد بن زید بن عمرو بن نفيل ألا ترون إلى هذا الرجل الظالم يأمر بلعن رجل من أهل الجنة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روی سلیمان بن داود عن شعبة عن الحر بن الصباح قال سمعت عبد الرحمن بن الأخنس يقول شهدت المغيرة بن شعبة خطب فذكر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فنال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روى أبو كريب قال حدثنا أبو أسامة قال حدثنا صدقة بن المثنى النخعي عن رياح بن الحارث قال بينما المغيرة بن شعبة بالمسجد الأكبر و عنده ناس إذ جاءه رجل يقال له قيس بن علقمة فاستقبل المغيرة فسب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روی محمّد بن سعيد الأصفهاني عن شريك عن محمّد بن إسحاق عن عمرو بن علي بن الحسين عن أبيه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قال لي مروان ما كان في القوم أدفع عن صاحبنا من صاحبكم قلت فما بالكم تسبونه على المنابر قال إنه لا يستقيم لنا الأمر إلا بذلك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روى مالك بن إسماعيل أبو غسان النهدي عن ابن أبي سيف قال خطب مروان 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جالس فنال من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الحسن ويلك يا مروان أ هذا الذي تشتم شر الناس قال لا و لكنه خير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أبو غسان أيضا قال قال عمر بن عبد العزيز كان أبي يخطب فلا يزال مستمرا في خطبته حتى إذا صار إلى ذكر علي و سبه تقطع لسانه و اصفر وجهه و تغيرت حاله فقلت له ذلك فقال أ و قد فطنت لذلك إن هؤلاء لو يعلمون من على ما يعلمه أبوك ما تبعنا منهم 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أبو عثمان قال حدثنا أبو اليقظان قال قام رجل من ولد عثمان إلى هشام بن عبد الملك يوم عرفة فقال إن هذا يوم كانت الخلفاء تستحب فيه لعن أبي تراب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روی عمرو بن الفناد عن محمّد بن فضيل عن أشعث بن سوار قال سب عدي بن أرطاة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المنبر فبكى الحسن البصري و قال لقد سب هذا اليوم رجل إنه لأخو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الدنيا و الآخرة</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روى عدي بن ثابت عن إسماعيل بن إبراهيم قال كنت أنا و إبراهيم بن يزيد جالسين في الجمعة مما يلي أبواب كندة فخرج المغيرة فخطب فحمد الله ثم ذكر ما شاء أن يذكر ثم وقع في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 إبراهيم على فخذي أو ركبتي ثم قال أقبل علي فحدثني فإنا لسنا في جمعة أ لا تسمع ما يقول هذا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روی عبد الله بن عثمان الثقفي قال حدثنا ابن أبي سيف قال قال ابن لعامر بن عبد الله بن الزبير لولده لا تذكر يا بني عليا إلا بخير فإن بني أمية لعنوه على منابرهم ثمانين سنة فلم یزده الله بذلك إلا رفعة إن الدنيا لم تبن شيئا قط إلا رجعت على ما بنت فهدمته و إن الدين لم يبن شيئا قط و هدمه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روی عثمان بن سعيد قال حدثنا مطلب بن زياد عن أبي بكر بن عبد الله الأصبهاني قال كان دعي لبني أمية يقال له خالد بن عبد الله لا يزال يشتم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كان يوم جمعة وهو يخطب الناس قال و الله إن كان رسول الله ليستعمله و إنه ليعلم ما هو و لكنه كان ختنه و قد نعس سعيد بن المسيب ففتح عينيه ثم قال ويحكم ما قال هذا الخبيث رأيت القبر انصدع و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كذبت يا عدو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روى القناد قال حدثنا أسباط بن نصر الهمداني عن السدي قال بينما أنا بالمدينة عند أحجار الزيت إذ أقبل راكب على بعير فوقف فسب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فخف به الناس ينظرون إليه فبينما هو كذلك إذ أقبل سعد بن أبي وقاص فقال اللّهم إن كان سب عبدا لك صالحا فأر المسلمين خزيه فما لبث أن نفر به بعيره فسقط فاندقت عنقه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روى عثمان بن أبي شيبة عن عبد الله بن موسى عن فطر بن خليفة عن أبي عبد الله الجدلي قال دخلت على أم سلمة رحمها الله فقالت لي أ يسب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فيكم و أنتم أحياء قلت و أنى يكون هذا قالت أليس يسب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العباس بن بكار الضبي قال حدثني أبو بكر الهذلي عن الزهري قال قال ابن عباس لمعاوية ألا تكف عن شتم هذا الرجل قال ما كنت لأفعل حتى يربو عليه الصغير و يهرم فيه الكبير فلما ولي عمر بن عبد العزيز كف عن شتمه فقال الناس ترك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قد و روي عن ابن مسعود إما موقوفا عليه أو مرفوعا كيف أنتم إذا شملتكم فتنة يربو عليها الصغير و يهرم فيها الكبير يجري عليها الناس فيتخذونها سنة فإذا غير منها شيء قيل غيرت السنة</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جعفر وقد تعلمون أن بعض الملوك ربما أحدثوا قولا أو دينا لهوى فيحملون الناس على ذلك حتى لا يعرفوا غيره كنحو ما أخذ الناس الحجاج بن يوسف بقراءة عثمان و ترك </w:t>
      </w:r>
    </w:p>
    <w:p>
      <w:pPr>
        <w:pStyle w:val="BookText"/>
        <w:rPr/>
      </w:pPr>
      <w:r>
        <w:rPr>
          <w:rFonts w:ascii="IRNazanin" w:hAnsi="IRNazanin" w:eastAsia="IRNazanin"/>
          <w:color w:val="111111"/>
          <w:sz w:val="28"/>
          <w:sz w:val="28"/>
          <w:szCs w:val="28"/>
          <w:rtl w:val="true"/>
          <w:lang w:bidi="fa-IR"/>
        </w:rPr>
        <w:t xml:space="preserve">قراءة ابن مسعود و أبي بن كعب و توعد على ذلك بدون ما صنع هو و جبابرة بني أمية و طغاة مروان بولد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شيعته و إنما كان سلطانه نحو عشرين سنة فما مات الحجاج حتى اجتمع أهل العراق على قراءة عثمان ونشأ أبناؤهم و لا يعرفون غيرها لإمساك الآباء عنها و كف المعلمين عن تعليمها حتى لو قرأت عليهم قراءة عبد الله و أبي ما عرفوها و لظنوا بتأليفها الاستكراه والاستهجان لإلف العادة و طول الجهالة لأنه إذا استولت على الرعية الغلبة وطالت عليهم أيام التسلط و شاعت فيهم المخافة وشملتهم التقية اتفقوا على التخاذل و التساكت فلا تزال الأيام تأخذ من بصائرهم وتنقص من ضمائرهم و تنقض من مرائرهم حتى تصير البدعة التي أحدثوها غامرة للسنة التي كانوا يعرفونها و لقد كان الحجاج و من ولاه كعبد الملك والوليد و من كان قبلهما و بعدهما من فراعنة بني أمية على إخفاء محاسن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فضائله و فضائل ولده و شيعته وإسقاط أقدارهم أحرص منهم على إسقاط قراءة عبد الله و أبي لأن تلك القراءات لا تكون سببا لزوال ملكهم وفساد أمرهم و انکشاف حالهم و في اشتهار فضل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ولده و إظهار محاسنهم بوارهم و تسلیط حكم الكتاب المنبوذ عليهم فحرصوا و اجتهدوا في إخفاء فضائله و حملوا الناس على كتمانها و سترها و أبى الله أن يزيد أمره و أمر ولده إلا استنارة و إشراقا إلا شغفا و حبهم و شدة و ذكرهم إلا انتشارا و كثرة وحجتهم إلا وضوحا وقوة و فضلهم إلا ظهورا و شأنهم إلا علوا و أقدارهم إلا إعظاما حتى أصبحوا بإهانتهم إياهم أعزاء و بإماتتهم ذكرهم أحياء و ما أرادوا به و بهم من الشر تحول خيرا فانتهى إلينا من ذکر فضائله و خصائصه و مزایاه و سوابقه ما لم يتقدمه السابقون و لا ساواه فيه القاصدون و لا يلحقه الطالبون و لو لا أنها كانت كالقبلة المنصوبة في الشهرة و كالسنن المحفوظة في الكثرة لم يصل إلينا منها في دهرنا حرف واحد إذا كان الأمر كما وصفناه</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فأما ما احتج به الجاحظ بإمامة أبي بكر بكونه أول الناس إسلاما فلو كان هذا احتجاجا صحيحا لاحتج به أبو بكر يوم السقيفة و ما رأيناه صنع ذلك لأنه أخذ بيد عمر و يد أبي عبيدة بن الجراح و قال للناس قد رضيت لكم أحد هذين الرجلين فبايعوا منهما من شئتم و لو كان هذا احتجاجا صحيحا لما قال عمر كانت بيعة أبى بكر فلتة وقى الله شرها و لو كان </w:t>
      </w:r>
    </w:p>
    <w:p>
      <w:pPr>
        <w:pStyle w:val="BookText"/>
        <w:rPr/>
      </w:pPr>
      <w:r>
        <w:rPr>
          <w:rFonts w:ascii="Amiri" w:hAnsi="Amiri" w:eastAsia="Amiri" w:cs="Amiri"/>
          <w:color w:val="111111"/>
          <w:sz w:val="28"/>
          <w:sz w:val="28"/>
          <w:szCs w:val="28"/>
          <w:rtl w:val="true"/>
          <w:lang w:bidi="ar-SA"/>
        </w:rPr>
        <w:t>احتجاجا صحيحا لادعى واحد من الناس لأبي بكر الإمامة في عصره أو بعد عصره بكونه سبق إلى الإسلام و ما عرفنا أحدا ادعى له ذلك على أن جمهور المحدثين لم يذكروا أن أبا بكر أسلم إلا بعد عدة من الرجال منهم علي بن أبي طالب و جعفر أخوه و زيد بن حارثة و أبو ذر الغفاري و عمرو بن عنبسة السلمي و خالد بن سعيد بن العاص و خباب بن الأرت و إذا تأملنا الروايات الصحيحة و الأسانيد القوية و الوثيقة وجدناها كلها ناطقة بأن علياع أول من أسلم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الرواية عن ابن عباس أن أبا بكر أولهم إسلاما فقد روي عن ابن عباس خلاف ذلك بأكثر مما رووا و أشهر فمن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رواه يحيى بن حماد عن أبي عوانة و سعيد بن عيسى عن أبي داود الطيالسي عن عمرو بن ميمون عن ابن عباس أنه قال أول من صلى من الرجال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الحسن البصري قال حدثنا عيسى بن راشد عن أبي بصير عن عكرمة عن ابن عباس قال فرض الله تعالى الاستغفار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القرآن على كل مسلم بقوله تعالى رَبَّنَا اغْفِرْ لَنَا وَ لإخوانَنَا الَّذِينَ سَبَقُونا بالإيمان فكل من أسلم بعد علي فهو يستغفر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وروى سفيان بن عيينة عن ابن أبي نجيح عن مجاهد عن ابن عباس قال السباق ثلاثة سبق يوشع بن نون إلى موسى و سبق صاحب پس إلى عيسى و سبق علي بن أبي طالب إلى محمّد عليه وعليهم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فهذا قول ابن عباس في سبق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الإسلام و هو أثبت من حديث الشعبي و أشهر على أنه قد روي عن الشعبي خلاف ذلك من 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أبي بكر الهذلي و داود بن أبي هند عن الشعبي قال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أول من آمن بي و صدقني وصلى معي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فأما الأخبار الواردة بسبقه إلى الإسلام المذكورة في الكتب الصحاح و الأسانيد الموثوق بها فمنها</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روى شريك بن عبد الله عن سليمان بن المغيرة عن زيد بن وهب عن عبد الله بن مسعود أنه قال أول شيء علمته من أمر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أني قدمت مكة مع عمومة لي و ناس من </w:t>
      </w:r>
    </w:p>
    <w:p>
      <w:pPr>
        <w:pStyle w:val="BookText"/>
        <w:rPr/>
      </w:pPr>
      <w:r>
        <w:rPr>
          <w:rFonts w:ascii="IRNazanin" w:hAnsi="IRNazanin" w:eastAsia="IRNazanin"/>
          <w:color w:val="111111"/>
          <w:sz w:val="28"/>
          <w:sz w:val="28"/>
          <w:szCs w:val="28"/>
          <w:rtl w:val="true"/>
          <w:lang w:bidi="fa-IR"/>
        </w:rPr>
        <w:t>قومي و كان من أنفسنا شراء عطر فأرشدنا إلى العباس بن عبد المطلب فانتهينا إليه و هو جالس إلى زمزم فبينا نحن عنده جلوسا إذ أقبل رجل من باب الصفا و عليه ثوبان أبيضان و له وفرة إلى أنصاف أذنيه جعدة أشم أقنى أدعج العينين كث اللحية براق الثنايا أبيض تعلوه حمرة كأنه القمر ليلة البدر و على يمينه غلام مراهق أو محتلم حسن الوجه تقفوهم امرأة قد سترت محاسنها حتى قصدوا نحو الحجر فاستلمه و استلمه الغلام ثم استلمته المرأة ثم طاف بالبيت سبعا و الغلام و المرأة يطوفان معه ثم استقبل الحجر فقام و رفع یدیه و کبر و قام الغلام إلى جانبه و قامت المرأة خلفها فرفعت يديها و كبرت فأطال القنوت ثم ركع و ركع الغلام و المرأة ثم رفع رأسه فأطال و رفع الغلام و المرأة و رفع الغلام و المرأة معه يصنعان مثل ما يصنع فلما رأينا شيئا ننكره لا نعرفه بمكة أقبلنا على العباس فقلنا يا أبا الفضل إن هذا الدين ما كنا نعرفه فيكم قال أجل و الله قلنا فمن هذا قال هذا ابن أخي هذا محمّد بن عبد الله و هذا الغلام ابن أخي أيضا هذا علي بن أبي طالب و هذه المرأة زوجة محمّد هذه خديجة بنت خويلد و الله ما على وجه الأرض أحد يدين بهذا الدين إلا هؤلاء الثلاثة</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حديث موسى بن داود عن خالد بن نافع عن عفيف بن قيس الكندي و قد رواه عن عفيف أيضا مالك بن إسماعيل النهدي و الحسن بن عنبسة الوراق و إبراهيم بن محمّد بن ميمونة قالوا جميعا حدثنا سعيد بن جشم عن أسد بن عبد الله البجلي عن يحيى بن عفيف بن قيس عن أبيه قال كنت في الجاهلية عطارا فقدمت مكة فنزلت على العباس بن عبد المطلب فبينا أنا جالس عنده أنظر إلى الكعبة و قد تحلقت الشمس في السماء أقبل شاب في وجهه القمر حتى رمى ببصره إلى السماء فنظر إلى الشمس ساعة ثم أقبل أقبل حتى دنا من الكعبة فصف قدميه يصلي فخرج على أثره فتى كأن وجهه صفيحة يمانية فقام عن يمينه فجاءت امرأة متلففة في ثيابها فقامت خلفهما فأهوى الشاب راكعا فركعا معه ثم أهوى إلى كأن الأرض ساجدا فسجدا معه فقلت للعباس يا أبا الفضل أمر عظيم فقال أمر و الله عظيم أتدري من هذا الشاب قلت لا قال هذا ابن أخي هذا محمّد بن عبد الله بن عبد المطلب أ تدري من هذا الفتى قلت لا قال هذا ابن أخي علي بن أبي طالب بن عبد المطلب أ تدري من المرأة قلت لا قال هذه ابنة خويلد بن أسد بن عبد العزى هذه خديجة زوج محمّد هذا و </w:t>
      </w:r>
    </w:p>
    <w:p>
      <w:pPr>
        <w:pStyle w:val="BookText"/>
        <w:rPr/>
      </w:pPr>
      <w:r>
        <w:rPr>
          <w:rFonts w:ascii="Amiri" w:hAnsi="Amiri" w:eastAsia="Amiri" w:cs="Amiri"/>
          <w:color w:val="111111"/>
          <w:sz w:val="28"/>
          <w:sz w:val="28"/>
          <w:szCs w:val="28"/>
          <w:rtl w:val="true"/>
          <w:lang w:bidi="ar-SA"/>
        </w:rPr>
        <w:t>إن محمّدا هذا يذكر أن إلهه إله السماء و الأرض و أمره بهذا الدين فهو عليه كما ترى و يزعم أنه نبي و قد صدقه على قوله علي ابن عمه هذا الفتى و زوجته خديجة هذه المرأة و الله ما أعلم على وجه الأرض كلها أحدا على هذا الدين غير هؤلاء الثلاثة قال عفيف فقلت له فما تقولون أنتم قال ننتظر الشيخ ما يصنع يعني أبا طالب أخاه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وروى عبد الله بن موسى و الفضل بن دكين و الحسن بن عطية قالوا حدثنا خالد بن طهمان عن نافع بن أبي نافع عن معقل بن يسار قال كنت أوصى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لي هل لك أن نعود فاطمة قلت نعم يا رسول الله فقام يمشي متوكئا علي و قال أما إنه سيحمل ثقلها غيرك و يكون أجرها لك قال فو الله كأنه لم يكن علي من ثقل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شيء فدخلنا على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تجدينك قالت لقد طال أسفي و اشتد حزني و قال لي النساء زوجك أبوك فقيرا لا مال له فقال لها أما ترضين أني زوجتك أقدم أمتي سلما و أكثرهم علما و أفضلهم حلما قالت بلی رضیت یا رسول الله و قد روى هذا الخبر يحيى بن عبد الحميد و عبد السلام بن صالح عن قيس بن الربيع عن أبي أيوب الأنصاري بألفاظه أو نحوها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وروى عبد السلام بن صالح عن إسحاق الأزرق عن جعفر بن محمّد عن آبائه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زوج فاطمة دخل النساء عليها فقلن يا بنت رسول الله خطبك فلان و فلان فردهم عنك و زوجك فقيرا لا مال له فلما دخل عليها أبوها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رأى ذلك في وجهها فسألها فذكرت له ذلك فقال يا فاطمة إن الله أمرني فأنكحتك أقدمهم سلما و أكثرهم علما و أعظمهم حلما و ما زوجتك إلا بأمر من السماء أما علمت أنه أخي في الدنيا والآخرة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عثمان بن سعيد عن الحكم بن ظهير عن السدي أن أبا بكر و عمر خطبا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فردهما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لم أومر بذلك فخطبها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فزوجه إياها و قال لها زوجتك أقدم الأمة إسلاما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ذکر تمام الحديث قال و قد روى هذا الخبر جماعة من الصحابة منهم أسماء بنت عميس وأم أيمن و ابن عباس و جابر بن عبد الله</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و قد روى محمّد بن عبد الله بن أبي رافع عن أبيه عن جده أبي رافع قال أتيت أبا ذر بالربذة أودعه فلما أردت الانصراف قال لي و لأناس معي ستكون فتنة فاتقوا الله و عليكم </w:t>
      </w:r>
    </w:p>
    <w:p>
      <w:pPr>
        <w:pStyle w:val="BookText"/>
        <w:rPr/>
      </w:pPr>
      <w:r>
        <w:rPr>
          <w:rFonts w:ascii="Amiri" w:hAnsi="Amiri" w:eastAsia="Amiri" w:cs="Amiri"/>
          <w:color w:val="111111"/>
          <w:sz w:val="28"/>
          <w:sz w:val="28"/>
          <w:szCs w:val="28"/>
          <w:rtl w:val="true"/>
          <w:lang w:bidi="ar-SA"/>
        </w:rPr>
        <w:t xml:space="preserve">بالشيخ علي بن أبي طالب فاتبعوه فإني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له أنت أول من آمن بي و أول من يصافحني يوم القيامة و أنت الصديق الأكبر و أنت الفاروق الذي يفرق بين الحق و الباطل و أنت يعسوب المؤمنين و المال يعسوب الكافرين و أنت أخي و وزيري و خير من أترك بعدي تقضي ديني و تنجز موعدي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قد روى ابن أبي شيبة عن عبد الله بن نمير عن العلاء بن صالح عن المنهال بن عمرو عن عباد بن عبد الله الأسدي قال سمعت علي بن أبي طالب يقول أنا عبد الله و أخو رسوله و أنا الصديق الأكبر لا يقولها غيري إلا كذاب و لقد صليت قبل الناس سبع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وروت معاذة بنت عبد الله العدوية قالت سمعت علياع يخطب على منبر البصرة و يقول أنا الصديق الأكبر آمنت قبل أن يؤمن أبو بكر و أسلمت قبل أن يسلم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حبة بن جوين العرني أنه سمع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أنا أول رجل أسلم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رواه أبو داود الطيالسي عن شعبة عن سفيان الثوري عن سلمة بن كهيل عن حبة بن جوين وروى عثمان بن سعيد الخراز عن علي بن حرار عن علي بن عامر عن أبي الحجاف عن حکیم مولی زاذان قال سمعت علياع يقول صليت قبل الناس سبع سنين و كنا نسجد و لا نركع و أول صلاة ركعنا فيها صلاة العصر فقلت يا رسول الله ما هذا قال أمرت به</w:t>
      </w:r>
    </w:p>
    <w:p>
      <w:pPr>
        <w:pStyle w:val="BookText"/>
        <w:rPr/>
      </w:pPr>
      <w:r>
        <w:rPr>
          <w:rFonts w:ascii="Amiri" w:hAnsi="Amiri" w:eastAsia="Amiri" w:cs="Amiri"/>
          <w:color w:val="111111"/>
          <w:sz w:val="28"/>
          <w:sz w:val="28"/>
          <w:szCs w:val="28"/>
          <w:rtl w:val="true"/>
          <w:lang w:bidi="ar-SA"/>
        </w:rPr>
        <w:t xml:space="preserve">وروى إسماعيل بن عمرو عن قيس بن الربيع عن عبد الله بن محمّد بن عقيل عن جابر بن عبد الله قال صلى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الإثنين وصلى علي يوم الثلاثاء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الرواية الأخرى عن أنس بن مالك استنبئ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الإثنين و أسلم علي يوم الثلاثاء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روى أبو رافع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أول صلاة صلاها غداة الإثنين وصلت خديجة آخر نهار يومها ذلك وصلى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الثلاثاء غدا ذلك اليوم</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و قد روي بروايات مختلفة كثيرة متعددة عن زيد بن أرقم و سلمان الفارسي و جابر بن عبد الله و أنس بن مالك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من أسلم و ذكر الروايات و الرجال بأسمائهم و روى سلمة بن كهيل عن رجاله الذين ذكرهم أبو جعفر في الكتاب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أولكم ورودا علي الحوض أولكم إسلاما علي بن أبي طالب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وروى ياسين بن محمّد بن أيمن عن أبي حازم مولى ابن عباس عن ابن عباس قال سمعت عمر بن الخطاب و هو يقول كفوا عن علي بن أبي طالب فإني سمعت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فيه خصالا لو أن خصلة منها في جميع آل الخطاب كان أحب لي مما طلعت عليه الشمس كنت ذات يوم و أبو بكر و عثمان و عبد الرحمن بن عوف و أبو عبيدة مع نفر من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نطلبه فانتهينا إلى باب أم سلمة فوجدنا عليا متكئا على نجاف الباب فقلنا أردنا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هو في البيت رويدكم فخرج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فسرنا حوله فاتكأ على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ضرب بيده على منكبه فقال أبشر يا علي بن أبي طالب إنك مخاصم و إنك تخصم الناس بسبع لا يجاريك أحد في واحدة منهن أنت أول الناس إسلاما و أعلمهم بأيام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و قد روى أبو سعيد الخدري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هذا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روى أبو أيوب الأنصاري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لقد صلت الملائكة علي و على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 سنين و ذلك أنه لم يصل معي رجل فيها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جعفر فأما ما رواه الجاحظ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تبعني حر و 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فإنه لم يسم في هذا الحديث أبا بكر و بلالا و كيف و أبو بكر لم يشتر بلالا إلا بعد ظهور الإسلام بمكة فلما أظهر بلال إسلامه عذبه أمية بن خلف و لم يكن ذلك حال إخفاء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الدعوة و لا في ابتداء أمر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قيل 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عنى بالحر علي بن أبي طالب و بالعبد زيد بن حارثة</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روى ذلك محمّد بن إسحاق قال وقد روى إسماعيل بن نصر الصفار عن محمّد بن ذكوان عن الشعبي قال قال الحجاج للحسن و عنده جماعة من التابعين و ذكر علي بن أبي طالب ما تقول أنت يا حسن فقال ما أقول هو أول من صلى إلى القبلة و أجاب دعوة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لعلي منزلة من ربه و قرابة من رسوله و قد سبقت له سوابق لا يستطيع ردها أحد فغضب الحجاج غضبا شديدا و قام عن سريره فدخل بعض البيوت و أمر بصرفنا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الشعبي و كنا جماعة ما منا إلا من نال من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مقاربة للحجاج غير الحسن بن أبي الحسن رحمه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روی محرز بن هشام عن إبراهيم بن سلمة عن محمّد بن عبيد الله قال قال رجل للحسن ما لنا لا نراك تثني على علي و تقرظه قال كيف و سيف الحجاج يقطر دما إنه لأول من أسلم و حسبكم بذلك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فهذه الأخبار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الأشعار المروية فمعروفة كثيرة منتشرة فمنها قول عبد الله بن أبي سفيان بن الحارث بن عبد المطلب مجيبا للوليد بن عقبة بن أبي معيط</w:t>
      </w:r>
    </w:p>
    <w:p>
      <w:pPr>
        <w:pStyle w:val="BookText"/>
        <w:rPr/>
      </w:pPr>
      <w:r>
        <w:rPr>
          <w:rFonts w:ascii="Amiri" w:hAnsi="Amiri" w:eastAsia="Amiri" w:cs="Amiri"/>
          <w:color w:val="111111"/>
          <w:sz w:val="28"/>
          <w:sz w:val="28"/>
          <w:szCs w:val="28"/>
          <w:rtl w:val="true"/>
          <w:lang w:bidi="ar-SA"/>
        </w:rPr>
        <w:t xml:space="preserve">و إن ولي الأمر بعد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 في كل المواطن صاحبه</w:t>
      </w:r>
    </w:p>
    <w:p>
      <w:pPr>
        <w:pStyle w:val="BookText"/>
        <w:rPr/>
      </w:pPr>
      <w:r>
        <w:rPr>
          <w:rFonts w:ascii="Amiri" w:hAnsi="Amiri" w:eastAsia="Amiri" w:cs="Amiri"/>
          <w:color w:val="111111"/>
          <w:sz w:val="28"/>
          <w:sz w:val="28"/>
          <w:szCs w:val="28"/>
          <w:rtl w:val="true"/>
          <w:lang w:bidi="ar-SA"/>
        </w:rPr>
        <w:t xml:space="preserve">وصي رسول الله حقا و صنوه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وأول من صلى و من لان جانبه</w:t>
      </w:r>
    </w:p>
    <w:p>
      <w:pPr>
        <w:pStyle w:val="BookText"/>
        <w:rPr/>
      </w:pPr>
      <w:r>
        <w:rPr>
          <w:rFonts w:ascii="Amiri" w:hAnsi="Amiri" w:eastAsia="Amiri" w:cs="Amiri"/>
          <w:color w:val="111111"/>
          <w:sz w:val="28"/>
          <w:sz w:val="28"/>
          <w:szCs w:val="28"/>
          <w:rtl w:val="true"/>
          <w:lang w:bidi="ar-SA"/>
        </w:rPr>
        <w:t>و قال خزيمة بن ثابت في هذا</w:t>
      </w:r>
    </w:p>
    <w:p>
      <w:pPr>
        <w:pStyle w:val="BookText"/>
        <w:rPr/>
      </w:pPr>
      <w:r>
        <w:rPr>
          <w:rFonts w:ascii="Amiri" w:hAnsi="Amiri" w:eastAsia="Amiri" w:cs="Amiri"/>
          <w:color w:val="111111"/>
          <w:sz w:val="28"/>
          <w:sz w:val="28"/>
          <w:szCs w:val="28"/>
          <w:rtl w:val="true"/>
          <w:lang w:bidi="ar-SA"/>
        </w:rPr>
        <w:t xml:space="preserve">وصي رسول الله من دون 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فارسه مذ كان في سالف الزمن</w:t>
      </w:r>
    </w:p>
    <w:p>
      <w:pPr>
        <w:pStyle w:val="BookText"/>
        <w:rPr/>
      </w:pPr>
      <w:r>
        <w:rPr>
          <w:rFonts w:ascii="Amiri" w:hAnsi="Amiri" w:eastAsia="Amiri" w:cs="Amiri"/>
          <w:color w:val="111111"/>
          <w:sz w:val="28"/>
          <w:sz w:val="28"/>
          <w:szCs w:val="28"/>
          <w:rtl w:val="true"/>
          <w:lang w:bidi="ar-SA"/>
        </w:rPr>
        <w:t xml:space="preserve">و أول من صلى من الناس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سوى خيرة النسوان والله ذو منن</w:t>
      </w:r>
    </w:p>
    <w:p>
      <w:pPr>
        <w:pStyle w:val="BookText"/>
        <w:rPr/>
      </w:pPr>
      <w:r>
        <w:rPr>
          <w:rFonts w:ascii="Amiri" w:hAnsi="Amiri" w:eastAsia="Amiri" w:cs="Amiri"/>
          <w:color w:val="111111"/>
          <w:sz w:val="28"/>
          <w:sz w:val="28"/>
          <w:szCs w:val="28"/>
          <w:rtl w:val="true"/>
          <w:lang w:bidi="ar-SA"/>
        </w:rPr>
        <w:t>و قال أبو سفيان بن حرب بن أمية بن عبد شمس حين بويع أبو بكر</w:t>
      </w:r>
    </w:p>
    <w:p>
      <w:pPr>
        <w:pStyle w:val="BookText"/>
        <w:rPr/>
      </w:pPr>
      <w:r>
        <w:rPr>
          <w:rFonts w:ascii="Amiri" w:hAnsi="Amiri" w:eastAsia="Amiri" w:cs="Amiri"/>
          <w:color w:val="111111"/>
          <w:sz w:val="28"/>
          <w:sz w:val="28"/>
          <w:szCs w:val="28"/>
          <w:rtl w:val="true"/>
          <w:lang w:bidi="ar-SA"/>
        </w:rPr>
        <w:t>ما كنت أحسب أن الأمر منصرف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هاشم ثم منها عن أبي حسن</w:t>
      </w:r>
    </w:p>
    <w:p>
      <w:pPr>
        <w:pStyle w:val="BookText"/>
        <w:rPr/>
      </w:pPr>
      <w:r>
        <w:rPr>
          <w:rFonts w:ascii="Amiri" w:hAnsi="Amiri" w:eastAsia="Amiri" w:cs="Amiri"/>
          <w:color w:val="111111"/>
          <w:sz w:val="28"/>
          <w:sz w:val="28"/>
          <w:szCs w:val="28"/>
          <w:rtl w:val="true"/>
          <w:lang w:bidi="ar-SA"/>
        </w:rPr>
        <w:t xml:space="preserve">أليس أول من صلى لقبلتهم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أعلم الناس بالأحكام و السنن</w:t>
      </w:r>
    </w:p>
    <w:p>
      <w:pPr>
        <w:pStyle w:val="BookText"/>
        <w:rPr/>
      </w:pPr>
      <w:r>
        <w:rPr>
          <w:rFonts w:ascii="Amiri" w:hAnsi="Amiri" w:eastAsia="Amiri" w:cs="Amiri"/>
          <w:color w:val="111111"/>
          <w:sz w:val="28"/>
          <w:sz w:val="28"/>
          <w:szCs w:val="28"/>
          <w:rtl w:val="true"/>
          <w:lang w:bidi="ar-SA"/>
        </w:rPr>
        <w:t>قال أبو الأسود الدؤلي يهدد طلحة و الزبير</w:t>
      </w:r>
    </w:p>
    <w:p>
      <w:pPr>
        <w:pStyle w:val="BookText"/>
        <w:rPr/>
      </w:pPr>
      <w:r>
        <w:rPr>
          <w:rFonts w:ascii="Amiri" w:hAnsi="Amiri" w:eastAsia="Amiri" w:cs="Amiri"/>
          <w:color w:val="111111"/>
          <w:sz w:val="28"/>
          <w:sz w:val="28"/>
          <w:szCs w:val="28"/>
          <w:rtl w:val="true"/>
          <w:lang w:bidi="ar-SA"/>
        </w:rPr>
        <w:t xml:space="preserve">و إن عليا لكم مصحر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يماثله الأسد الأسود</w:t>
      </w:r>
    </w:p>
    <w:p>
      <w:pPr>
        <w:pStyle w:val="BookText"/>
        <w:rPr/>
      </w:pPr>
      <w:r>
        <w:rPr>
          <w:rFonts w:ascii="Amiri" w:hAnsi="Amiri" w:eastAsia="Amiri" w:cs="Amiri"/>
          <w:color w:val="111111"/>
          <w:sz w:val="28"/>
          <w:sz w:val="28"/>
          <w:szCs w:val="28"/>
          <w:rtl w:val="true"/>
          <w:lang w:bidi="ar-SA"/>
        </w:rPr>
        <w:t xml:space="preserve">أما إنه أول العابدين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بمكة و الله لا يعبد</w:t>
      </w:r>
    </w:p>
    <w:p>
      <w:pPr>
        <w:pStyle w:val="BookText"/>
        <w:rPr/>
      </w:pPr>
      <w:r>
        <w:rPr>
          <w:rFonts w:ascii="Amiri" w:hAnsi="Amiri" w:eastAsia="Amiri" w:cs="Amiri"/>
          <w:color w:val="111111"/>
          <w:sz w:val="28"/>
          <w:sz w:val="28"/>
          <w:szCs w:val="28"/>
          <w:rtl w:val="true"/>
          <w:lang w:bidi="ar-SA"/>
        </w:rPr>
        <w:t>و قال سعيد بن قيس الهمداني يرتجز بصفين</w:t>
      </w:r>
    </w:p>
    <w:p>
      <w:pPr>
        <w:pStyle w:val="BookText"/>
        <w:rPr/>
      </w:pPr>
      <w:r>
        <w:rPr>
          <w:rFonts w:ascii="Amiri" w:hAnsi="Amiri" w:eastAsia="Amiri" w:cs="Amiri"/>
          <w:color w:val="111111"/>
          <w:sz w:val="28"/>
          <w:sz w:val="28"/>
          <w:szCs w:val="28"/>
          <w:rtl w:val="true"/>
          <w:lang w:bidi="ar-SA"/>
        </w:rPr>
        <w:t xml:space="preserve">هذا علي و ابن عم المصطفى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أجابه فيما روى</w:t>
      </w:r>
    </w:p>
    <w:p>
      <w:pPr>
        <w:pStyle w:val="BookText"/>
        <w:rPr/>
      </w:pPr>
      <w:r>
        <w:rPr>
          <w:rFonts w:ascii="Amiri" w:hAnsi="Amiri" w:eastAsia="Amiri" w:cs="Amiri"/>
          <w:color w:val="111111"/>
          <w:sz w:val="28"/>
          <w:sz w:val="28"/>
          <w:szCs w:val="28"/>
          <w:rtl w:val="true"/>
          <w:lang w:bidi="ar-SA"/>
        </w:rPr>
        <w:t>هو الإمام لا يبالي من غوى</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زفر بن يزيد بن حذيفة الأسدي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فحوطوا عليا و انصروه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وصي و في الإسلام أول أول</w:t>
      </w:r>
    </w:p>
    <w:p>
      <w:pPr>
        <w:pStyle w:val="BookText"/>
        <w:rPr/>
      </w:pPr>
      <w:r>
        <w:rPr>
          <w:rFonts w:ascii="Amiri" w:hAnsi="Amiri" w:eastAsia="Amiri" w:cs="Amiri"/>
          <w:color w:val="111111"/>
          <w:sz w:val="28"/>
          <w:sz w:val="28"/>
          <w:szCs w:val="28"/>
          <w:rtl w:val="true"/>
          <w:lang w:bidi="ar-SA"/>
        </w:rPr>
        <w:t xml:space="preserve">و إن تخذلوه و الحوادث 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لكم عن أرضكم متحول</w:t>
      </w:r>
    </w:p>
    <w:p>
      <w:pPr>
        <w:pStyle w:val="BookText"/>
        <w:rPr/>
      </w:pPr>
      <w:r>
        <w:rPr>
          <w:rFonts w:ascii="Amiri" w:hAnsi="Amiri" w:eastAsia="Amiri" w:cs="Amiri"/>
          <w:color w:val="111111"/>
          <w:sz w:val="28"/>
          <w:sz w:val="28"/>
          <w:szCs w:val="28"/>
          <w:rtl w:val="true"/>
          <w:lang w:bidi="ar-SA"/>
        </w:rPr>
        <w:t>قال و الأشعار كالأخبار إذا امتنع في مجيء القبيلين التواطؤ و الاتفاق كان ورودهما حجة فأما قول الجاحظ فأوسط الأمور أن نجعل إسلامهما معا فقد أبطل بهذا ما احتج به لإمامة أبي بكر لأنه احتج بالسبق و قد عدل الآن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جعفر و يقال لهم لسنا نحتاج من ذكر سبق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مجامعتكم إيانا على أنه أسلم قبل الناس و دعواكم أنه أسلم و هو طفل دعوى غير مقبولة لا بحجة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قلتم و دعوتكم أنه أسلم و هو بالغ دعوى غير مقبولة إلا بحجة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 قد ثبت إسلامه بحكم إقراركم و لو كان طفلا لكان في الحقيقة غير مسلم لأن اسم الإيمان و الإسلام و الكفر و الطاعة و المعصية إنما يقع على البالغين دون الأطفال و المجانين و إذا أطلقتم و أطلقنا اسم الإسلام فالأصل في الإطلاق الحقيقة كيف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أول من آمن بي و أنت أول من صدقني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لفاطمة زوجتك أقدمهم سلما أو قال إسلاما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قالوا إنما دعاه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الإسلام على جهة العرض لا 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 قد وافقتمونا على الدعاء و حكم الدعاء حكم الأمر و التكليف ثم ادعيتم أن ذلك كان على وجه العرض و ليس لكم أن تقبلوا معنى الدعاء عن وجهه إلا 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قالوا لعله كان على وجه التأديب و التعليم كما يعتمد مثل ذلك مع الأطفال قلنا إن ذلك إنما يكون إذا تمكن الإسلام بأهله أو عند النشوء عليه و الولادة فيه فأما في دار الشرك فلا يقع مثل ذلك لا سيما إذا كان الإسلام غير معروف و لا معتاد على بينهم سنة أنه ليس ليس من دعاء أطفال المشركين إلى الإسلام و التفريق بينهم و بين آبائهم قبل أن يبلغوا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الحلم</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أيضا فمن شأن الطفل اتباع أهله و تقليد أبيه و المضي على منشئه و مولده و قد كانت منزلة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حينئذ منزلة ضيق وشدة و وحدة و هذه منازل لا ينتقل إليها إلا من ثبت الإسلام عنده بحجة و دخل اليقين قلبه بعلم و معرفة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فإن قالوا 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يألف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فوافقه على طريق المساعدة له قلنا إنه و إن كان يألفه أكثر من أبويه و إخوته و عمومته و أهل بيته و لم يكن الإلف ليخرجه عما نشأ عليه و لم يكن الإسلام مما غذي به و كرر على سمعه لأن الإسلام هو خلع الأنداد و البراءة ممن أشرك بالله و هذا لا يجتمع في اعتقاد طفل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العجب قول العباس لعفيف بن قيس ننتظر الشيخ وما يصنع فإذا كان العباس و حمزة ينتظران أبا طالب و يصدران عن رأيه فكيف يخالفه ابنه و يؤثر القلة على الكثرة و يفارق المحبوب إلى المكروه و العز إلى الذل و الأمن إلى الخوف عن غير معرفة و لا علم بما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قوله إن المقلل يزعم أنه أسلم و هو ابن خمس سنين و المكثر يزعم أنه أسلم و هو ابن تسع سنين فأول ما يقال في ذلك إن الأخبار جاءت في سنه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أسلم على خمسة أقسام فجعلناه في قسمين القسم الأول الذين قالوا أسلم و هو ابن خمس عشرة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بذلك أحمد بن سعيد الأسدي عن إسحاق بن بشر القرشي عن الأوزاعي عن حمزة بن حبيب عن شداد بن أوس قال سألت خباب بن الأرت عن إسلام علي فقال أسلم و هو ابن خمس عشرة سنة و لقد رأيته يصلي قبل الناس 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يومئذ بالغ مستحكم البلوغ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عبد الرزاق عن معمر عن قتادة عن الحسن أن أول من أسلم علي بن أبي طالب و هو ابن خمس عشرة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الثاني الذين قالوا إنه أسلم و هو ابن أربع عشرة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 أبو قتادة الحراني عن أبي حازم الأعرج عن حذيفة بن اليمان قال كنا نعبد الحجارة و نشرب الخمر و علي من أبناء أربع عشرة سنة قائم يصلي 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ليلا و نهارا و قريش يومئذ تسافه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يذب عنه إلا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ابن أبي شيبة عن جرير بن عبد الحميد قال أسلم علي و هو ابن أربع عشرة سنة القسم الثالث الذين قالوا أسلم و هو ابن إحدى عشرة سنة</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رواه إسماعيل بن عبد الله الرقي عن محمّد بن عمر عن عبد الله بن سمعان عن جعفر بن محمّدع عن أبيه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 حين أسلم كان ابن إحدى عشرة سنة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وروى عبد الله بن زياد المدني عن محمّد بن علي الباقرع قال أول من آمن بالله علي بن أبي طالب و هو ابن إحدى عشرة سنة و هاجر إلى المدينة و هو ابن أربع ابن أربع و عشرين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الرابع الذين قالوا إنه أسلم و هو ابن عشر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 نوح بن دراج عن محمّد بن إسحاق قال أول ذكر آمن و صدق بالنبوة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ابن عشر سنين ثم أسلم زيد بن حارثة ثم أسلم أبو بكر و هو ابن ست و ثلاثين سنة فيما بلغنا</w:t>
      </w:r>
    </w:p>
    <w:p>
      <w:pPr>
        <w:pStyle w:val="BookText"/>
        <w:rPr/>
      </w:pPr>
      <w:r>
        <w:rPr>
          <w:rFonts w:ascii="Amiri" w:hAnsi="Amiri" w:eastAsia="Amiri" w:cs="Amiri"/>
          <w:color w:val="111111"/>
          <w:sz w:val="28"/>
          <w:sz w:val="28"/>
          <w:szCs w:val="28"/>
          <w:rtl w:val="true"/>
          <w:lang w:bidi="ar-SA"/>
        </w:rPr>
        <w:t>القسم الخامس الذين قالوا إنه أسلم و هو ابن تسع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 الحسن بن عنبسة الوراق عن سليم مولى الشعبي عن الشعبي قال أول من أسلم من الرجال علي بن أبي طالب و هو ابن تسع سنين و كان له يوم قبض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 و عشرون سنة</w:t>
      </w:r>
    </w:p>
    <w:p>
      <w:pPr>
        <w:pStyle w:val="BookText"/>
        <w:rPr/>
      </w:pPr>
      <w:r>
        <w:rPr>
          <w:rFonts w:ascii="Amiri" w:hAnsi="Amiri" w:eastAsia="Amiri" w:cs="Amiri"/>
          <w:color w:val="111111"/>
          <w:sz w:val="28"/>
          <w:sz w:val="28"/>
          <w:szCs w:val="28"/>
          <w:rtl w:val="true"/>
          <w:lang w:bidi="ar-SA"/>
        </w:rPr>
        <w:t>قال شيخنا أبو جعفر فهذه الأخبار كما تراها فإما أن يكون الجاحظ جهلها أو قصد العناد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قوله فالقياس أن نأخذ بأوسط الأمرين من الروايتين فنقول إنه أسلم و هو ابن سبع سنين فإن هذا تحكم منه و يلزمه مثله في رجل ادعى قبل رجل عشرة دراهم فأنكر ذلك و قال إنما يستحق قبلي أربعة دراهم فينبغي أن نأخذ الأمر المتوسط و يلزمه سبعة دراهم و يلزمه في أبي بكر حيث قال قوم كان كافرا و قال قوم كان إماما عادلا أن نقول أعدل الأقاويل أوسطها و هو منزلة بين المنزلتين فنقول كان فاسقا ظالما كذلك في جميع الأمور المختلف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قوله و إنما يعرف حق ذلك من باطله بأن نحصي سني ولاية عثمان و عمر و أبي بكر و سني الهجرة و مقام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بمكة بعد الرسالة إلى أن هاجر فيقال له لو كانت الروايات متفقة على هذه التاريخات لكان لهذا القول مساغ و لكن الناس قد اختلفوا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فقيل 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أقام بمكة بعد الرسالة خمس عشرة سنة رواه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ثلاث عشرة سنة و روي عن ابن عباس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أكثر الناس يرونه</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قيل عشر سنين رواه عروة بن الزبير و هو قول الحسن البصري و سعيد بن المسيب </w:t>
      </w:r>
    </w:p>
    <w:p>
      <w:pPr>
        <w:pStyle w:val="BookText"/>
        <w:rPr/>
      </w:pPr>
      <w:r>
        <w:rPr>
          <w:rFonts w:ascii="IRNazanin" w:hAnsi="IRNazanin" w:eastAsia="IRNazanin"/>
          <w:color w:val="111111"/>
          <w:sz w:val="28"/>
          <w:sz w:val="28"/>
          <w:szCs w:val="28"/>
          <w:rtl w:val="true"/>
          <w:lang w:bidi="fa-IR"/>
        </w:rPr>
        <w:t xml:space="preserve">و اختلفوا في سن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قوم كان ابن خمس و ستین و قيل كان ابن ثلاث و ستين وقيل كان ابن ستين و اختلفوا في سن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فقيل كان ابن سبع و ستين و قيل كان أن ابن خمس و ستین و قیل ابن ثلاث وستين و قیل ابن ستین و قیل ابن تسع و خمسين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فكيف يمكن مع هذه الاختلافات تحقيق هذه الحال و إنما الواجب أنيرجع إلى إطلاق قولهم أسلم علي فإن هذا الاسم لا يكون مطلقا إلا على البالغ كما لا يطلق اسم الكافر إلا على البالغ على أن ابن إحدى عشرة سنة يكون بالغا و يولد له الأولاد فقد روت الرواة أن عمرو بن العاص لم يكن أسن من ابنه عبد الله إلا باثنتي عشرة سنة و هذا يوج يوجب أنه احتلم و بلغ في أقل من إحدى عشرة سنة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روي أيضا أن محمّد بن عبد الله بن العباس كان أصغر من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العباس بإحدى عشرة سنة فيلزم الجاحظ أن يكون عبد الله بن العباس حين مات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مسلم على الحقيقة و لا مثاب و لا مطيع بالإسلام لأنه كان يومئذ ابن عشر سنين رواه هشيم عن سعيد بن جبير عن ابن عباس قال توفي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ابن عشر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الجاحظ فإن قالوا فلعله و هو ابن سبع سنين أو ثماني سنين قد بلغ من فطنته و ذكائه و صحة لبه و صدق حدسه و انكشاف العواقب له و إن لم يكن جرب الأمور و لا فاتح الرجال و لا نازع الخصوم ما يعرف به جميع ما يحب على البالغ معرفته و الإقرار به قيل لهم إنما نتكلم على ظواهر الأحوال و ما شاهدنا عليه طبائع الأطفال فإنا وجدنا حكم ابن سبع سنين أو ثمان ما لم يعلم باطن أمره و خاصة طبعه حكم الأطفال و ليس لنا أن نزيل ظاهر حكمه و الذي نعرف من حال أفناء جنسه بلعل وعسى لأنا و إن كنا لا ندري لعله قد كان ذا فضيلة في الفطنة فلعله قد كان ذا نقص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على تجويز أن يكون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الغيب قد أسلم و هو ابن سبع أو ثمان إسلام البالغ غير أن الحكم على مجرى أمثاله وأشكاله الذين أسلموا و هم في مثل سنه إذ كان إسلام هؤلاء عن تربية الحاضن وتلقين القيم و رياضة السائس</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فأما عند التحقيق فإنه لا تجويز لمثل ذلك لأنه لو كان أسلم و هو ابن سبع أو ثمان و عرف فضل ما بين الأنبياء و الكهنة و فرق ما بين الرسل و السحرة و فرق ما بين خبر النبي و </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المنجم و حتى عرف كيد الأريب و موضع الحجة و بعد غور المتنبئ كيف يلبس على العقلاء و تستمال عقول الدهماء و عرف الممكن في الطبع من الممتنع و ما يحدث بالاتفاق مما يحدث بالأسباب و عرف قدر القوى و غاية الحيلة و منتهى التمويه و الخديعة و ما لا يحتمل أن يحدثه إلا الخالق سبحانه و ما يجوز على الله في حكمته مما لا يجوز و كيف التحفظ من الهوى و الاحتراس من الخداع لكان كونه على هذه الحال و هذه مع فرط الصبا والحداثة و قلة التجارب و الممارسة خروجا من العادة و من المعروف مما عليه تركيب هذه الخلقة و ليس يصل أحد إلى معرفة نبي و كذب متنبئ حتى يجتمع فيه هذه المعارف التي ذكرناها و الأسباب التي وصفناها و فصلناها و لو 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هذه الصفة و معه هذه الخاصية لكان حجة على العامة و آية تدل على النبوة و لم يكن الله عز و جل ليخصه بمثل هذه الأعجوبة إلا و هو يريد أن يحتج بها و يجعلها قاطعة لعذر الشاهد و حجة على الغائب و لو لا أن الله أخبر عن يحيى بن زكريا أنه أتاه الحكم صبيا و أنه أنطق عيسى في المهد ما كانا في الحكم و لا في المغيب إلا كسائر الرسل و ما عليه جميع البشر فإذا لم ينطق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بذلك قرآن و لا جاء الخبر به مجيء الحجة القاطعة المشاهدة القائمة و فالمعلوم عندنا في الحكم أن طباعه كطباع عميه حمزة و العباس و هما أمس بمعدن جماع الخير منه أو كطباع جعفر و عقيل من رجال قومه و سادة رهطه و لو أن إنسانا ادعى مثل ذلك لأخيه جعفر أو لعميه حمزة و العباس ما كان عندنا في أمره إلا مثل ما عندنا فيه أجاب شيخنا أبو جعفر رحمه الله فقال هذا كله مبني على أنه أسلم و هو ابن سبع أو ثمان و نحن قد بينا أنه أسلم بالغا ابن خمس عشرة سنة أو ابن أربع عشرة سنة على أنا لو نزلنا على حكم الخصوم و قلنا ما هو الأشهر و الأكثر من الرواية و هو أنه أسلم و هو ابن عشر لم يلزم ما قاله الجاحظ لأن ابن عشر قد يستجمع عقله و يعلم من مبادئ المعارف ما يستخرج به كثيرا من الأمور المعقولة و متى كان الصبي عاقلا مميزا كان مكلفا بالعقليات و إن كان تكليفه بالشرعيات موقوفا على حد آخر و غاية أخرى فليس بمنكر أن يكون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ابن عشر قد عقل المعجزة فلزمه الإقرار بالنبوة و أسلم إسلام عالم عارف لا إسلام مقلد تابع و إن كان ما نسقه الجاحظ و عدده من معرفة السحر و النجوم والفصل بينهما و بين النبوة و </w:t>
      </w:r>
    </w:p>
    <w:p>
      <w:pPr>
        <w:pStyle w:val="BookText"/>
        <w:rPr/>
      </w:pPr>
      <w:r>
        <w:rPr>
          <w:rFonts w:ascii="Amiri" w:hAnsi="Amiri" w:eastAsia="Amiri" w:cs="Amiri"/>
          <w:color w:val="111111"/>
          <w:sz w:val="28"/>
          <w:sz w:val="28"/>
          <w:szCs w:val="28"/>
          <w:rtl w:val="true"/>
          <w:lang w:bidi="ar-SA"/>
        </w:rPr>
        <w:t>معرفة ما يجوز في الحكمة مما لا يجوز و ما لا يحدثه إلا الخالق و الفرق بينه و بين ما يقدر عليه القادرون بالقدرة و معرفة التمويه و الخديعة و التلبيس و المماكرة شرطا في صحة الإسلام لما صح إسلام أبي بكر ولا عمر ولا غيرهما من العرب و إنما التكليف لهؤلاء بالجمل ومبادئ المعارف لا بدقائقها و الغامض منها و ليس يفتقر الإسلام إلى أن يكون المسلم قد فاتح الرجال و جرب الأمور و نازع الخصوم و إنما يفتقر إلى صحة الغريزة و كمال العقل و سلامة الفطرة ألا ترى أن طفلا لو نشأ في دار لم يعاشر الناس بها و لا فاتح الرجال و لا نازع الخصوم ثم كمل عقله و حصلت العلوم البديهية عنده لكان مكلفا بالعقليات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فأما توهمه 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أسلم عن تربية الحاضن و تلقين القيم و رياضة السائس فلعمري إن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حاضنه و قیمه و سائسه و لكن لم يكن منقطعا عن أبيه أبي طالب و لا عن إخوته طالب و عقیل و جعفر و لا عن عمومته و أهل بيته و ما زال مخالطا لهم ممتزجا بهم مع خدمته لمحمّد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باله لم يمل إلى الشرك و عبادة الأصنام لمخالطته إخوته و أباه و عمومته و أهله و هم كثير و محمّد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أنت تعلم أن الصبي إذا كان له أهل ذوو كثرة و فيهم واحد يذهب إلى رأي مفرد لا يوافقه عليه غيره منهم فإنه إلى ذوي الكثرة أميل و عن ذي الرأي الشاذ المنفرد أبعد و على أن علياع لم يولد في دار الإسلام و إنما ولد في دار الشرك و ربي بين المشركين و شاهد الأصنام و عاين بعينه أهله و رهطه يعبدونها فلو كان في دار الإسلام لكان في القول مجال و لقيل إنه ولد بين المسلمين فإسلامه عن تلقين الظئر و عن سماع كلمة الإسلام و مشاهدة شعاره لأنه لم يسمع غيره و لا خطر بباله سواه فلما لم يكن ولد كذلك ثبت أن إسلامه إسلام المميز العارف بما دخل عليه و لو لا أنه كذلك لما مدحه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بذلك و لا أرضى ابنته فاطمة لما وجدت من تزويجه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بقوله لها زوجتك أقدمهم سلما</w:t>
      </w:r>
    </w:p>
    <w:p>
      <w:pPr>
        <w:pStyle w:val="BookText"/>
        <w:rPr/>
      </w:pPr>
      <w:r>
        <w:rPr>
          <w:rFonts w:ascii="IRNazanin" w:hAnsi="IRNazanin" w:eastAsia="IRNazanin"/>
          <w:color w:val="111111"/>
          <w:sz w:val="28"/>
          <w:sz w:val="28"/>
          <w:szCs w:val="28"/>
          <w:rtl w:val="true"/>
          <w:lang w:bidi="fa-IR"/>
        </w:rPr>
        <w:t>و لا قرن إلى</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و اكثرهم علما وأعظمهم حلما </w:t>
      </w:r>
    </w:p>
    <w:p>
      <w:pPr>
        <w:pStyle w:val="BookText"/>
        <w:rPr/>
      </w:pPr>
      <w:r>
        <w:rPr>
          <w:rFonts w:ascii="IRNazanin" w:hAnsi="IRNazanin" w:eastAsia="IRNazanin"/>
          <w:color w:val="111111"/>
          <w:sz w:val="28"/>
          <w:sz w:val="28"/>
          <w:szCs w:val="28"/>
          <w:rtl w:val="true"/>
          <w:lang w:bidi="fa-IR"/>
        </w:rPr>
        <w:t>و الحلم العقل و هذان الأمران غاية الفضل فلو لا أنه أسلم إسلام عارف عالم مميز لما ضم إسلامه إلى العلم و الحلم اللذين وصفه بهما و كيف يجوز أن يمدحه بأمر لم يكن مثابا عليه و لا معاقبا به لو تركه و لو كان إسلامه عن تلقين وتربية لما افتخر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علی رءوس الأشهاد و لا خطب على المنبر و هو بين عدو و محارب و خاذل منافق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أنا عبد الله و أخو رسوله و أنا الصديق الأكبر و الفاروق الأعظم صليت قبل الناس سبع سنين و أسلمت قبل إسلام أبي بكر و آمنت قبل إيمانه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فهل بلغكم أن أحدا من أهل ذلك العصر أنكر ذلك أو عابه أو ادعاه لغيره أو قال له إنما كنت طفلا أسلمت على تربية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وتلقينه إياك كما يعلم الطفل الفارسية و التركية منذ يكون رضيعا فلا فخر له في تعلم ذلك و خصوصا في عصر قد حارب فيه أهل البصرة و الشام و النهروان وقد اعتورته الأعداء و هجته الشعراء فقال فيه النعمان بن بشير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طلب الخلافة من بعيد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سارع في الضلال أبو تراب</w:t>
      </w:r>
    </w:p>
    <w:p>
      <w:pPr>
        <w:pStyle w:val="BookText"/>
        <w:rPr/>
      </w:pPr>
      <w:r>
        <w:rPr>
          <w:rFonts w:ascii="Amiri" w:hAnsi="Amiri" w:eastAsia="Amiri" w:cs="Amiri"/>
          <w:color w:val="111111"/>
          <w:sz w:val="28"/>
          <w:sz w:val="28"/>
          <w:szCs w:val="28"/>
          <w:rtl w:val="true"/>
          <w:lang w:bidi="ar-SA"/>
        </w:rPr>
        <w:t xml:space="preserve">معاوية الإمام و أنت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وتح بمنقطع السراب</w:t>
      </w:r>
    </w:p>
    <w:p>
      <w:pPr>
        <w:pStyle w:val="BookText"/>
        <w:rPr/>
      </w:pPr>
      <w:r>
        <w:rPr>
          <w:rFonts w:ascii="Amiri" w:hAnsi="Amiri" w:eastAsia="Amiri" w:cs="Amiri"/>
          <w:color w:val="111111"/>
          <w:sz w:val="28"/>
          <w:sz w:val="28"/>
          <w:szCs w:val="28"/>
          <w:rtl w:val="true"/>
          <w:lang w:bidi="ar-SA"/>
        </w:rPr>
        <w:t>و قال فيه أيضا بعض الخوارج</w:t>
      </w:r>
    </w:p>
    <w:p>
      <w:pPr>
        <w:pStyle w:val="BookText"/>
        <w:rPr/>
      </w:pPr>
      <w:r>
        <w:rPr>
          <w:rFonts w:ascii="Amiri" w:hAnsi="Amiri" w:eastAsia="Amiri" w:cs="Amiri"/>
          <w:color w:val="111111"/>
          <w:sz w:val="28"/>
          <w:sz w:val="28"/>
          <w:szCs w:val="28"/>
          <w:rtl w:val="true"/>
          <w:lang w:bidi="ar-SA"/>
        </w:rPr>
        <w:t xml:space="preserve">دسسنا له تحت الظلام ابن ملجم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جزاء إذا ما جاء نفسا كتابها</w:t>
      </w:r>
    </w:p>
    <w:p>
      <w:pPr>
        <w:pStyle w:val="BookText"/>
        <w:rPr/>
      </w:pPr>
      <w:r>
        <w:rPr>
          <w:rFonts w:ascii="Amiri" w:hAnsi="Amiri" w:eastAsia="Amiri" w:cs="Amiri"/>
          <w:color w:val="111111"/>
          <w:sz w:val="28"/>
          <w:sz w:val="28"/>
          <w:szCs w:val="28"/>
          <w:rtl w:val="true"/>
          <w:lang w:bidi="ar-SA"/>
        </w:rPr>
        <w:t xml:space="preserve">أبا حسن خذها على الرأس ضربة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بكف كريم بعد موت ثوابها</w:t>
      </w:r>
    </w:p>
    <w:p>
      <w:pPr>
        <w:pStyle w:val="BookText"/>
        <w:rPr/>
      </w:pPr>
      <w:r>
        <w:rPr>
          <w:rFonts w:ascii="Amiri" w:hAnsi="Amiri" w:eastAsia="Amiri" w:cs="Amiri"/>
          <w:color w:val="111111"/>
          <w:sz w:val="28"/>
          <w:sz w:val="28"/>
          <w:szCs w:val="28"/>
          <w:rtl w:val="true"/>
          <w:lang w:bidi="ar-SA"/>
        </w:rPr>
        <w:t>و قال عمران بن حطّان يمدح قاتله</w:t>
      </w:r>
    </w:p>
    <w:p>
      <w:pPr>
        <w:pStyle w:val="BookText"/>
        <w:rPr/>
      </w:pPr>
      <w:r>
        <w:rPr>
          <w:rFonts w:ascii="Amiri" w:hAnsi="Amiri" w:eastAsia="Amiri" w:cs="Amiri"/>
          <w:color w:val="111111"/>
          <w:sz w:val="28"/>
          <w:sz w:val="28"/>
          <w:szCs w:val="28"/>
          <w:rtl w:val="true"/>
          <w:lang w:bidi="ar-SA"/>
        </w:rPr>
        <w:t xml:space="preserve">يا ضربة من تقي ما أراد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ليبلغ من ذي العرش رضوانا</w:t>
      </w:r>
    </w:p>
    <w:p>
      <w:pPr>
        <w:pStyle w:val="BookText"/>
        <w:rPr/>
      </w:pPr>
      <w:r>
        <w:rPr>
          <w:rFonts w:ascii="Amiri" w:hAnsi="Amiri" w:eastAsia="Amiri" w:cs="Amiri"/>
          <w:color w:val="111111"/>
          <w:sz w:val="28"/>
          <w:sz w:val="28"/>
          <w:szCs w:val="28"/>
          <w:rtl w:val="true"/>
          <w:lang w:bidi="ar-SA"/>
        </w:rPr>
        <w:t xml:space="preserve">إني لأذكره حينا فأحسبه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أوفى البرية عند الله ميزانا</w:t>
      </w:r>
    </w:p>
    <w:p>
      <w:pPr>
        <w:pStyle w:val="BookText"/>
        <w:rPr/>
      </w:pPr>
      <w:r>
        <w:rPr>
          <w:rFonts w:ascii="Amiri" w:hAnsi="Amiri" w:eastAsia="Amiri" w:cs="Amiri"/>
          <w:color w:val="111111"/>
          <w:sz w:val="28"/>
          <w:sz w:val="28"/>
          <w:szCs w:val="28"/>
          <w:rtl w:val="true"/>
          <w:lang w:bidi="ar-SA"/>
        </w:rPr>
        <w:t>فلو وجد هؤلاء سبيلا إلى دحض حجة فيما كان يفخر به من تقدم إسلامه لبدءوا بذلك و تركوا ما لا معنى له</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أوردنا ما مدحه الشعراء به من سبقه إلى الإسلام فكيف لم يرد على هؤلاء الذين مدحوه بالسبق شاعر واحد من أهل حربه و لقد قال في أمهات الأولاد قولا خالف فيه عمر </w:t>
      </w:r>
    </w:p>
    <w:p>
      <w:pPr>
        <w:pStyle w:val="BookText"/>
        <w:rPr/>
      </w:pPr>
      <w:r>
        <w:rPr>
          <w:rFonts w:ascii="Amiri" w:hAnsi="Amiri" w:eastAsia="Amiri" w:cs="Amiri"/>
          <w:color w:val="111111"/>
          <w:sz w:val="28"/>
          <w:sz w:val="28"/>
          <w:szCs w:val="28"/>
          <w:rtl w:val="true"/>
          <w:lang w:bidi="ar-SA"/>
        </w:rPr>
        <w:t>فذكروه بذلك و عابوه فكيف تركوا أن يعيبوه بما كان يفتخر به مما لا فخر فيه عندهم و عابوه بقوله في أمهات الأولاد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يقال له خبرنا عن عبد الله بن عمر و قد أجازه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الخندق و لم يجزه يوم أحد هل كان يميز ما ذكرته و هل كان يعلم فرق ما بين النبي و المتنبئ و يفصل بين السحروالمعجزة إلى غيره مما عددت فصلت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قال نعم و تجاسر على ذلك قيل له فعلي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بذلك أولى من ابن عمر لأنه أذكى و أفطن بلا خلاف بين العقلاء و أنى يشك في ذلك قد رويتم أنه لم يميز بين الميزان و العود بعد طول السن و كثرة التجارب و لم يميز أيضا بين إمام الرشد و إمام الغي فإنه امتنع من بيعة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وطرق على الحجاج بابه ليلا ليبايع لعبد الملك كيلا يبيت تلك الليلة بلا إمام زعم لأنه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من مات و لا إمام له مات ميتة جاهلية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حتى بلغ من احتقار الحجاج له و استرذاله حاله أن أخرج رجله من الفراش فقال أصفق بيدك عليها فذلك تمييزه بين الميزان و العود و هذا اختياره في الأئمة و حال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ذكائه فطنته و توقد حسه و صدق حدسه معلومة مشهورة فإذا جاز أن يصح إسلام ابن عمر و يقال عنه إنه عرف تلك الأمور التي سردها الجاحظ و نسقها و أظهر فصاحته و تشدقه فيها فعلي بمعرفة ذلك أحق و بصحة إسلامه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قال لم يكن ابن عمر يعلم ويعرف ذلك فقد أبطل إسلامه و طعن في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حكم بصحة إسلامه و أجازه يوم الخندق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قال لا أجيز إلا البالغ العاقل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لذلك لم يجزه يوم أحد</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يقال له إن ما نقوله في بلوغ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 الذي يحسن فيه التكليف العقلي بل يجب و هو ابن عشر سنين ليس بأعجب من مجيء الولد لستة أشهروقد صحح ذلك أهل العلم و استنبطوه من الكتاب و إن كان خارجا من التعارف و التجارب و العادة و كذلك مجيء الولد لسنتين خارج أيضا عن التعارف و العادة وقد صححه الفقهاء و الناس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يروى أن معاذا لما نهى عمر عن رجم الحامل تركها حتى ولدت غلاما قد نبتت ثنيتاه فقال أبوه ابني و رب الكعبة فثبت ذلك سنة يعمل بها الفقهاء و قد وجدنا العادة تقضي بأن الجارية تحيض لاثنتي عشرة سنة و أنه أقل سن تحيض فيه المرأة وقد يكون في الأقل نساء يحضن لعشر و لتسع وقد ذكر ذلك الفقهاء وقد قال الشافعى فى اللعان لو جاءت المرأة بحمل و زوجها صبي له دون عشر سنين لم يكن ولدا له لأن من لم يبلغ عشر سنين من الصبيان لا يولد له و إن كان له عشر سنين جاز أن يكون الولد له و كان بينهما لعان إذا لم يقر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الفقهاء أيضا إن نساء تهامة يحضن لتسع سنين لشدة الحر ببلادهن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الجاحظ و لو لم يعرف باطل هذه الدعوى من آثر التقوى و تحفظ من الهوى إلا بترك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ذلك لنفسه و الاحتجاج به على خصمه قد نازع الرجال و ناوى الأكفاء و جامع أهل الشورى لكان كافيا ومتى لم تصح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الدعوى في أيامه و لم يذكرها أهل عصره فهي عن ولده أعجز و منهم أضعف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لم ينقل 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احتج بذلك في موقف و لا ذكره في مجلس و لا قام به خطيبا و لا أدلى به واثقا لا سيما و قد رضيه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عندكم مفزعا و معلما و جعله للناس إماما و لا ادعى له أحد ذلك في عصره كما لم يدعه لنفسه حتى يقول إنسان واحد الدليل على إمامته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دعاه إلى الإسلام أو كلفه التصديق قبل بلوغه ليكون ذلك آية للناس في عصره و حجة له و لولده من بعده فهذا كان أشد على طلحة و الزبير و عائشة من كل ما ادعاه من فضائله و سوابقه و ذکر قرابته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شيخنا أبو جعفر رحمه الله إن مثل الجاحظ مع فضله و علمه لا يخفى عليه كذب هذه الدعوى و فسادها و لكنه يقول ما يقوله تعصبا و عنادا و قد روى الناس كافة افتخار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بالسبق إلى الإسلام و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استنبئ يوم الإثنين و أسلم علي يوم الثلاثاء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أنه كان يقول صليت قبل الناس سبع سنين</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أنه ما زال يقول أنا أول من أسلم و يفتخر بذلك و يفتخر له به أولياؤه و مادحوه و شيعته في عصره و بعد وفاته و الأمر في ذلك أشهر من كل شهير و قد قدمنا منه طرفا و ما علمنا </w:t>
      </w:r>
    </w:p>
    <w:p>
      <w:pPr>
        <w:pStyle w:val="BookText"/>
        <w:rPr/>
      </w:pPr>
      <w:r>
        <w:rPr>
          <w:rFonts w:ascii="Amiri" w:hAnsi="Amiri" w:eastAsia="Amiri" w:cs="Amiri"/>
          <w:color w:val="111111"/>
          <w:sz w:val="28"/>
          <w:sz w:val="28"/>
          <w:szCs w:val="28"/>
          <w:rtl w:val="true"/>
          <w:lang w:bidi="ar-SA"/>
        </w:rPr>
        <w:t xml:space="preserve">أحدا من الناس فيما خلا استخف بإسلام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تهاون به و لا زعم أنه أسلم إسلام حدث غرير و طفل صغير و من العجب أن يكون مثل العباس وحمزة ينتظران أبا طالب و فعله ليصدرا عن رأيه ثم يخالفه علي ابنه لغير رغبة و لا رهبة يؤثر القلة على الكثرة و الذل على العزة من غير علم ولا معرفة بالعاقبة وكيف ينكر الجاحظ و العثمانية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دعاه إلى الإسلام و كلفه التصديق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روي في الخبر الصحيح أنه كلفه في مبدإ الدعوة قبل ظهور كلمة الإسلام و انتشارها بمكة أن يصنع له طعاما و أن يدعو له بني عبد المطلب فصنع له الطعام و دعاهم له فخرجوا ذلك اليوم و لم ينذرهم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لكلمة قالها عمه أبو لهب فكلفه في اليوم الثاني أن يصنع مثل ذلك الطعام و أن يدعوهم ثانية فصنعه و دعاهم فأكلوا ثم كلمهم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فدعاهم إلى الدين و دعاه معهم لأنه من بني عبد المطلب ثم ضمن لمن يوازره منهم و ينصره على قوله أن يجعله أخاه في الدين و وصيه بعد موته و خليفته من بعده فأمسكوا كلهم و أجابه هو وحده قال أنا أنصرك على ما جئت به و أوازرك وأبايعك فقال لهم لما رأى منهم الخذلان و منه النصر و شاهد منهم المعصية و منه الطاعة و عاين منهم الإباء و منه الإجابة هذا أخي و وصبي و خليفتي من بعدي فقاموا يسخرون و يضحكون ويقولون لأبي طالب أطع ابنك فقد أمره عليك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فهل يكلف عمل الطعام ودعاء القوم صغير مميز و غر غیر عاقل و هل يؤتمن على سر النبوة طفل ابن خمس سنين أو ابن سبع و هل يدعى في جملة الشيوخ و الكهول إلا عاقل لبيب و هل يضع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يده في يده و يعطيه صفقة يمينه بالأخوة و الوصية و الخلافة إلا و هو أهل لذلك بالغ حد التكليف محتمل لولاية الله و عداوة أعدائه و ما بال هذا الطفل لم يأنس بأقرانه و لم يلصق بأشكاله و لم ير مع الصبيان في ملاعبهم بعد إسلامه و هو كأحدهم في طبقته كبعضهم في معرفته</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كيف لم ينزع إليهم في ساعة من ساعاته فيقال دعاه داعي الصبا و خاطر من خواطر الدنيا و حملته الغرة و الحداثة على حضور لهوهم و الدخول في حالهم بل ما رأيناه إلا ماضيا على إسلامه مصمما في أمره محققا لقوله بفعله قد صدق إسلامه بعفافه و زهده و لصق برسول </w:t>
      </w:r>
    </w:p>
    <w:p>
      <w:pPr>
        <w:pStyle w:val="BookText"/>
        <w:rPr/>
      </w:pP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بين جميع من بحضرته فهو أمينه و أليفه في دنياه و آخرته و قد قهر شهوته و جاذب خواطره صابرا على ذلك نفسه لما يرجو من فوز العاقبة و ثواب الآخرة وقد ذكر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كلامه و خطبه بدء حاله و افتتاح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حيث أسلم لما دعا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الشجرة فأقبلت تخد الأرض فقالت قريش ساحر خفيف السحر 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أنا أول من يؤمن بك آمنت بالله و رسوله وصدقتك فيما جئت به و أنا أشهد أن الشجرة فعلت ما فعلت بأمر الله تصديقا لنبوتك و برهانا على صحة دعوتك</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فهل يكون إيمان قط أصح من هذا الإيمان و أوثق عقدة و أحكم مرة و لكن حنق العثمانية و غيظهم و عصبية الجاحظ و انحرافه مما لا حيلة فيه ثم لينظر المنصف و ليدع الهوى جانبا ليعلم نعمة الله على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بالإسلام حيث أسلم على الوضع الذي أسلم عليه فإنه لو لا الألطاف التي خص بها و الهداية التي منحها لما كان إلا كبعض أقارب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أهله فقد كان ممازجا له كممازجته و مخالطا له كمخالطة كثير من أهله و رهطه و لم يستجب منهم أحد له إلا بعد حين و منهم من لم يستجب له أصلا فإن جعفراع كان ملتصقا به و لم يسلم حينئذ و كان عتبة بن أبي لهب ابن عمه و صهره زوج ابنته و لم يصدقه بل كان شديدا عليه و كان لخديجة بنون من غيره و لم يسلموا حينئذ و هم ربائبه و معه في دار واحدة و كان أبو طالب أباه في الحقيقة و كافله و ناصره و المحامي عنه و من لولاه لم تقم له قائمة و مع ذلك لم يسلم في أغلب الروايات و كان العباس عمه و صنو أبيه و كالقرين له في الولادة و المنشا و التربية و لم يستجب له إلا بعد حين طويل و كان أبو لهب عمه و كدمه و لحمه و لم يسلم و كان شديدا عليه فكيف ينسب إسلام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الإلف و التربية و القرابة و اللحمة و التلقين و الحضانة و الدار الجامعة و طول العشرة و الأنس و الخلوة و قد كان كل ذلك حاصلا لهؤلاء أو لكثير منهم و لم يهتد أحد منهم إذ ذاك بل كانوا بين من جحد و کفر و مات على كفره و من أبطأ و تأخر وسبق بالإسلام و جاء سكيتا و قد فاز بالمنزلة غيره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هل يدل تأمل حال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الإنصاف إلا على أنه أسلم لأنه شاهد الأ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رأى المعجزات و شم ريح النبوة و رأى نور الرسالة و ثبت اليقين في قلبه بمعرفة و علم و نظر صحيحلا بتقليد و لا حمية ولا رغبة و لا رهبة إلا فيما يتعلق بأمور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الجاحظ فلو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بالغا حيث أسلم لكان إسلام أبي بكر و زيد بن حارثة و خباب بن الأرت أفضل من إسلامه لأن إسلام المقتضب الذي لم يعتد به و لم يعوده و لم يمرن عليه أفضل من إسلام الناشئ الذي ربي فيه ونشأ و حبب إليه و ذلك لأن صاحب التربية يبلغ حيث يبلغ و قد أسقط إلفه عنه مؤنة الروية و الخاطر و كفاه علاج القلب و اضطراب النفس و زيد و خباب و أبو بكر يعانون من كلفة النظر و مؤنة التأمل و مشقة الانتقال من الدين الذي قد طال الفهم له ما هو غير خاف و لو كان علي حيث أسلم بالغا مقتضبا كغيره ممن عددنا كان إسلامهم أفضل من إسلامه لأن من أسلم و هو يعلم أن له ظهرا كأبي طالب و ردءا كبني هاشم و موضعا في بني عبد المطلب ليس كالحليف و المولى و التابع و العسيف و كالرجل من عرض قريش أ و لست تعلم أن قريشا خاصة و أهل مكة عامة لم يقدروا على أذى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أبو طالب حيا و أيضا فإن أولئك اجتمع عليهم مع فراق الإلف مشقة الخواطر و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بحضرة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يشاهد الأعلام في كل وقت و يحضر منزل الوحي فالبراهين له أشد انكشافا و الخواطر على قلبه أقل اعتلاجا و على قدر الكلفة والمشقة يعظم الفضل و يكثر الأجر</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جعفر رحمه الله ينبغي أن ينظر أهل الإنصاف هذا الفصل و يقفوا على قول الجاحظ و الأصم في نصرة العثمانية و اجتهادهما في القصد إلى فضائل هذا الرجل و تهجينها فمرة يبطلان معناها و مرة يتوصلان إلى حط قدرها فلينظر في كل باب اعترضا فيه أين بلغت حيلتهما و ما صنعا في احتيالهما في قصصهما و سجعهما أليس إذا تأملتها علمت أنها ألفاظ ملفقة بلا معنى و أنها عليها شجى و بلاء و إلا فما عسى أن تبلغ حيلة الحاسد و يغني كيد الكائد الشانئ لمن قد جل قدره عن النقص و أضاءت فضائله إضاءة الشمس و أين قول الجاحظ من دلائل السماء و براهين الأنبياء وقد علم الصغير و الكبير و العالم و الجاهل ممن بلغه ذكر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علم مبعث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يولد في دار الإسلام و لا غذي </w:t>
      </w:r>
    </w:p>
    <w:p>
      <w:pPr>
        <w:pStyle w:val="BookText"/>
        <w:rPr/>
      </w:pPr>
      <w:r>
        <w:rPr>
          <w:rFonts w:ascii="Amiri" w:hAnsi="Amiri" w:eastAsia="Amiri" w:cs="Amiri"/>
          <w:color w:val="111111"/>
          <w:sz w:val="28"/>
          <w:sz w:val="28"/>
          <w:szCs w:val="28"/>
          <w:rtl w:val="true"/>
          <w:lang w:bidi="ar-SA"/>
        </w:rPr>
        <w:t xml:space="preserve">في حجر الإيمان و إنما استضافه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نفسه سنة القحط و المجاعة و عمره يومئذ ثماني سنين فمكث معه سبع سنين حتى أتاه جبرئيل بالرسالة فدعاه و هو بالغ كامل العقل إلى الإسلام فأسلم بعد مشاهدة المعجزة و بعد إعمال النظر و الفكرة و إن كان قد ورد في كلامه أنه صلى سبع سنين قبل الناس كلهم فإنما يعني ما بين الثمان و الخمس عشرة و لم يكن حينئذ دعوة ولا رسالة و لا ادعاء نبوة و إنما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يتعبد على ملة إبراهيم و دين الحنيفية و يتحنث و يجانب الناس و يعتزل و يطلب الخلوة و ينقطع في جبل حراء و 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معه كالتابع و التلميذ فلما بلغ الحلم وجاءت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الملائكة و بشرته بالرسالة دعاه فأجابه عن نظر و معرفة بالأعلام المعجزة فكيف يقول الجاحظ إن إسلامه لم يكن مقتضبا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إسلامه ينقص عن إسلام غيره في الفضيلة لما كان يمرن عليه من التعبد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الدعوة لتكونن طاعة كثير من المكلفين أفضل من طاعة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أمثاله من المعصومين لأن العصمة عند أهل العدل لطف يمنع من اختص به من ارتكاب القبيح فمن اختص بذلك اللطف كانت الطاعة عليه أسهل فوجب أن يكون ثوابه أنقص من ثواب من أطاع مع تلك الألطاف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يقول الجاحظ إن إسلامه ناقص عن إسلام غيره وقد جاء في الخبر أنه أسلم يوم الثلاثاء و استنبئ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الإثنين فمن هذه حاله لم تكثر حجج الرسالة على سمعه و لا تواترت أعلام النبوة على مشاهدته و لا تطاول الوقت عليه لتخف محنته و يسقط تقل تكليفه بل بان فضله و ظهر حسن اختياره لنفسه إذ أسلم في حال بلوغه و عانى نوازع طبعه و لم يؤخر ذلك بعد سماعه</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غمر الجاحظ في كتابه هذا أن أبا بكر كان قبل إسلامه مذكورا و رئيسا معروفا يجتمع إليه كثير من أهل مكة فينشدون الأشعار و يتذاكرون الأخبار و يشربون الخمر و قد كان سمع دلائل النبوة و حجج الرسل وسافر إلى البلدان و وصلت إليه الأخبار و عرف دعوى الكهنة وحيل السحرة و من كان كذلك كان انكشاف الأمور له أظهر و الإسلام عليه أسهل و الخواطر على قلبه أقل اعتلاجا و كل ذلك عون لأبي بكر على الإسلام و مسهل إليه سبيله و </w:t>
      </w:r>
    </w:p>
    <w:p>
      <w:pPr>
        <w:pStyle w:val="BookText"/>
        <w:rPr/>
      </w:pPr>
      <w:r>
        <w:rPr>
          <w:rFonts w:ascii="IRNazanin" w:hAnsi="IRNazanin" w:eastAsia="IRNazanin"/>
          <w:color w:val="111111"/>
          <w:sz w:val="28"/>
          <w:sz w:val="28"/>
          <w:szCs w:val="28"/>
          <w:rtl w:val="true"/>
          <w:lang w:bidi="fa-IR"/>
        </w:rPr>
        <w:t xml:space="preserve">لذلك لما 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أتيت بيت المقدس سأله أبو بكر عن المسجد و مواضعه فصدقه و بان له أمره و خفت مئونته لما تقدم من معرفته بالبيت فخرج إذا إسلام أبي بكر على قول الجاحظ من معنى المقتضب و في ذلك رویتم</w:t>
      </w:r>
    </w:p>
    <w:p>
      <w:pPr>
        <w:pStyle w:val="BookText"/>
        <w:rPr/>
      </w:pP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ما دعوت أحدا إلى الإسلام إلا و كان له تردد و نبوة إلا ما كان من أبي بكر فإنه لم يتلعثم حتى هجم به اليقين إلى المعرفة و الإسلام</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فأين هذا و إسلام من خلي و عقله و ألجئ إلى نظره مع صغر سنه و اعتلاج الخواطر على قلبه و نشأته في ضد ما دخل فيه و الغالب على أمثاله و أقرانه حب اللعب و اللهو فلجأ إلى ما ظهر له من دلائل الدعوة و لم يتأخر إسلامه فيلزمه التقصير بالمعصية فقهر شهوته و غالب خواطره و خرج من عادته و ما كان غذي به لصحة نظره و لطافة فكره و غامض فهمه فعظم استنباطه و رجح فضله و شرف قدر إسلامه و لم يأخذ من الدنيا بنصيب و لا تنعم فيها بنعيم حدثا و لا كبيرا و حمى نفسه عن الهوى و كسر شرة حداثته بالتقوى و اشتغل بهم الدين عن نعيم الدنيا و أشغل هم الآخرة قلبه و وجه إليه رغبته فإسلامه هو السبيل الذي لم يسلم عليه أحد غيره و ما سبيله في ذلك إلا كسبيل الأنبياء ليعلم أن منزلته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كمنزلة هارون من موسى و أنه و إن لم يكن نبيا فقد كان في سبيل الأنبياء سالكا و لمنهاجهم متبعا و كانت حاله كحال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أهل العلم ذكروا أنه لما كان صغيرا جعلته أمه في سرب لم يطلع عليه أحد فلما نشأ و درج و عقل قال لأمه قالت أبوك قال من ربي فمن رب أبي فزبرته و نهرته إلى أن طلع من شق السرب فرأى كوكبا ف قال هذا ربّی فَلَمّا أفَلَ قالَ لا أُحِبُّ الْآفِلِينَ فَلَمَّا رأى القَمَرَ بازغا قالَ هذا ربِّي فَلَمَّا أَفَلَ قَالَ لَئِنْ لَمْ يَهْدني ربِّي لأكُونَنَّ مِنَ الْقَوْمِ الضَّالِّينَ فَلَمَّا رأى الشَّمْسَ بازغَةٌ قال هذا ربي هذا أكبرُ فَلَمَّا أَفَلَتْ قال يا قَوْمِ إِنِّي بَرِيءٌ مِمَّا تُشْرِكُونَ إِنِّي وَجَهْتُ وَجْهِيَ لِلَّذِي فَطَرَ السَّماواتِ وَالْأَرْضِ حَنِيفاً وَ ما أَنَا مِنَ الْمُشْرِكِينَ و في ذلك يقول الله جل ثناؤه وَ كَذلِكَ نُرِي إِبْراهِيمَ مَلَكُوتَ السَّماواتِ وَ الْأَرْضِ وَ لِيَكُونَ مِنَ الْمُوقِنِينَ وعلى هذا كان إسلام الصديق الأكبر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لسنا نقول إنه كان مساويا له في الفضيلة و لكن كان مقتديا بطريقه على ما قال الله تعالى إنَّ أُولى النَّاس بإبراهِيمَ لَلَّذِينَ اتَّبَعُوهُ وَ هذَا النَّبِيُّ وَ الَّذِينَ آمَنُوا وَ اللَّهُ وَلِيُّ الْمُؤْمِنِينَ و أما اعتلال الجاحظ </w:t>
      </w:r>
    </w:p>
    <w:p>
      <w:pPr>
        <w:pStyle w:val="BookText"/>
        <w:rPr/>
      </w:pPr>
      <w:r>
        <w:rPr>
          <w:rFonts w:ascii="Amiri" w:hAnsi="Amiri" w:eastAsia="Amiri" w:cs="Amiri"/>
          <w:color w:val="111111"/>
          <w:sz w:val="28"/>
          <w:sz w:val="28"/>
          <w:szCs w:val="28"/>
          <w:rtl w:val="true"/>
          <w:lang w:bidi="ar-SA"/>
        </w:rPr>
        <w:t xml:space="preserve">بأن له ظهرا كأبي طالب وردءا كبني هاشم فإنه يوجب عليه أن تكون محنة أبي بكر و بلال و ثوابهما و فضل إسلامهما أعظم مما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أبا طالب ظهره و بني هاشم ردوه و حسبك جهلا من معاند لم يستطع حط قدر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بحطه من قدر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يكن أحد أشد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قراباته الأدنى منهم فالأدنى كأبي لهب عمه و امرأة أبي لهب و هي أم جميل بنت حرب بن أمية و إحدى أولاد عبد مناف ثم ما كان من عقبة بن أبي معيط و هو ابن عمه و ما كان من النضر بن الحارث و هو من بني عبد الدار بن قصي و هو ابن عمه أيضا و غير هؤلاء ممن يطول تعداده و كلهم كان يطرح الأذى في طريقه و ينقل أخباره و يرميه بالحجارة و يرمي الكرش و الفرث عليه و كانوا يؤذون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كأذاه و يجتهدون في غمه و يستهزءون به و ما كان لأبي بكر قرابة تؤذيه كقرابة علي و كان بين علي و بين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الاتحاد والإلف و الاتفاق أحجم المنافقون بالمدينة عن أذى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خوفا من سيفه و لأنه صاحب الدار و الجيش و أمره مطاع و قوله نافذ فخافوا على دمائهم منه فاتقوه و أمسكوا عن إظهار بغضه و أظهروا بغض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شنآنه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في حقه 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الخبر الذي روي في جميع الصحاح لا يحبك إلا مؤمن و لا يبغضك إلا منافق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كثير من أعلام الصحابة 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في الخبر المشهور بين المحدثين ما كنا نعرف المنافقين إلا ببغض علي بن أبي طالب و أين كان ظهر أبي طالب عن جعفر و قد أزعجه الأذى عن وطنه حتى هاجر إلى بلاد الحبشة و ركب البحر أ يتوهم الجاحظ أن أبا طالب نصر عليا و خذل جعفرا</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الجاحظ و لأبي بكر فضيلة في إسلامه أنه كان قبل إسلامه كثير الصديق عريض الجاه ذا يسار و غنى يعظم لماله و يستفاد من رأيه فخرج من عز الغنى و كثرة الصديق إلى ذل الفاقة و عجز الوحدة و هذا غير إسلام من لا حراك به و لا عز له تابع غير متبوع لأن من أشد ما يبتلى الكريم به السب بعد التحية و الضرب بعد الهيبة و العسر بعد اليسر ثم كان أبو بكر دعية من دعاة الرسول و كان يتلوه في جميع أحواله فكان الخوف إليه أشد و المكروه نحوه </w:t>
      </w:r>
    </w:p>
    <w:p>
      <w:pPr>
        <w:pStyle w:val="BookText"/>
        <w:rPr/>
      </w:pPr>
      <w:r>
        <w:rPr>
          <w:rFonts w:ascii="Amiri" w:hAnsi="Amiri" w:eastAsia="Amiri" w:cs="Amiri"/>
          <w:color w:val="111111"/>
          <w:sz w:val="28"/>
          <w:sz w:val="28"/>
          <w:szCs w:val="28"/>
          <w:rtl w:val="true"/>
          <w:lang w:bidi="ar-SA"/>
        </w:rPr>
        <w:t>أسرع و كان ممن تحسن مطالبته و لا يستحيا من إدراك الثأر عنده لنباهته و بعد ذكره و الحدث الصغير يزدري و يحتقر لصغر سنه و خمول ذكره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شيخنا أبو جعفر رحمه الله أما ما ذكر من كثرة المال و الصديق و استفاضة الذكر و بعد الصيت و كبر السن فكله عليه لا له و ذلك لأنه قد علم أن من سيرة العرب و أخلاقها حفظ الصديق و الوفاء بالدمام و التهيب لذي الثروة و احترام ذي السن العالية و في كل هذا ظهر شدید و سند و ثقة يعتمد عليها عند المحن و لذلك كان المرء منهم إذا تمكن من صديقه أبقى عليه و استحيا منه و كان ذلك سببا لنجاته و العفو عنه على أن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لم يكن شهره سنه فقد شهره نسبه و موضعه من بني هاشم و إن لم يستفض ذكره بلقاء الرجال و كثرة الأسفار استفاض بأبي طالب فأنتم تعلمون أنه ليس تيم في بعد الصيت كهاشم ولا أبو قحافة كأبي طالب و على حسب ذلك يعلو ذكر الفتى على ذي السن و يبعد صيت الحدث على الشيخ و معلوم أيضا أن عليا على أعناق المشركين أثقل إذ كان هاشميا و إن كان أبوه حامى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المانع لحوزته و علي هو الذي فتح على العرب باب الخلاف و استهان بهم بما أظهر من الإسلام و الصلاة و خالف رهطه و عشيرته و أطاع ابن عمه فيما لم يعرف من قبل و لا عهد له نظير كما قال تعالى لتنذرَ قَوْماً ما أنْذِرَ آبَاؤُهُمْ فَهُمْ غافلُونَ ثم كان بعد صاحب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مشتكي حزنه و أنيسه في خلوته و جليسه و أليفه في أيامه كلها وكل هذا يوجب التحريض عليه ومعاداة العرب له ثم أنتم معاشر العثمانية تثبتون لأبي بكر فضيلة بصحبة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مكة إلى يثرب و دخوله معه في الغار فقلتم مرتبة شريفة وحالة جليلة إذ كان شريكه في الهجرة و أنيسه في الوحشة فأين هذه من صحبة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في خلوته و حيث لا يجد أنيسا غيره ليله و نهاره أيام مقامه بمكة يعبد الله معه سرا و يتكلف له الحاجة جهرا و يخدمه كالعبد يخدم مولاه و يشفق عليه و يحوطه و كالولد يبر والده و يعطف عليه و</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سئلت عائشة من كان أحب الناس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أما من الرجال فعلي و أما من النساء ففاطمة </w:t>
      </w:r>
    </w:p>
    <w:p>
      <w:pPr>
        <w:pStyle w:val="BookText"/>
        <w:rPr/>
      </w:pPr>
      <w:r>
        <w:rPr>
          <w:rFonts w:ascii="IRNazanin" w:hAnsi="IRNazanin" w:eastAsia="IRNazanin"/>
          <w:color w:val="111111"/>
          <w:sz w:val="28"/>
          <w:sz w:val="28"/>
          <w:szCs w:val="28"/>
          <w:rtl w:val="true"/>
          <w:lang w:bidi="fa-IR"/>
        </w:rPr>
        <w:t>قال الجاحظ و كان أبو بكر من المفتونين المعذبين بمكة قبل الهجرة فضربه نوفل بن خویلد المعروف بابن العدوية مرتين حتى أدماه و شده مع طلحة بن عبيد الله في قرن و جعلهما في الهاجرة عمير بن عثمان بن مرة بن كعب بن سعد بن تيم بن مرة و لذلك كانا يدعيان القرينين و لو لم يكن له غير ذلك لكان لحاقه عسيرا و بلوغ منزلته شديدا و لو كان يوما واحدا لكان عظيما و علي بن أبي طالب رافه وادع ليس بمطلوب و لا طالب و ليس أنه لم يكن في طبعه الشهامة و النجدة و في غريزته البسالة في الشجاعة لكنه لم يكن قد تمت أداته و لا استكملت آلته و رجال الطلب و أصحاب الثأر يغمصون ذا الحداثة و يزدرون بذي الصبا و الغرارة إلى أن يلحق بالرجال و يخرج من طبع الأطفال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شيخنا أبو جعفر رحمه الله أما القول فممكن و الدعوى سهلة سيما على مثل الجاحظ فإنه ليس على لسانه من دينه و عقله رقیب و هو من دعوى الباطل غير بعيد فمعناه نزر و قوله لغو و مطلبه سجع و كلامه لعب ولهو يقول الشيء و خلافه و يحسن القول و ضده ليس له من نفسه واعظ و لا لدعواه حد قائم و إلا فكيف تجاسر على القول بأن عليا حينئذ لم يكن مطلوبا و لا طالبا وقد بينا بالأخبار الصحيحة و الحديث المرفوع المسند أنه كان يوم أسلم بالغا كاملا منابذا بلسانه و قلبه لمشركي قريش ثقيلا على قلوبهم و هو المخصوص دون أبي بكر بالحصار في الشعب و صاحب الخلوات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تلك الظلمات المتجرع لغصص المرار من أبي لهب و أبي جهل و غيرهما و المصطلي لكل مكروه و الشريك لنبيه فى كل أذى قد نهض بالحمل الثقيل و بان بالأمر الجليل و من الذي كان يخرج ليلا من الشعب على هيئة السارق و يخفي نفسه و يضائل شخصه حتى يأتي إلى من يبعثه إليه أبو طالب من كبراء قريش كمطعم بن عدي و غيره فيحمل لبني هاشم على ظهره أعدال الدقيق و القمح و هو على أشد خوف من أعدائهم كأبي جهل و غيره لو ظفروا به لأراقوا دمه أ علي كان يفعل ذلك أيام الحصار في الشعب أم أبو بكر و قد ذكر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حاله يومئذ</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في خطبة له مشهورة فتعاقدوا ألا يعاملونا و لا يناكحونا و أوقدت الحرب علينا نيرانها و اضطرونا إلى جبل وعر مؤمننا يرجو الثواب و كافرنا يحامي عن الأصل و لقد كانت </w:t>
      </w:r>
    </w:p>
    <w:p>
      <w:pPr>
        <w:pStyle w:val="BookText"/>
        <w:rPr/>
      </w:pPr>
      <w:r>
        <w:rPr>
          <w:rFonts w:ascii="Amiri" w:hAnsi="Amiri" w:eastAsia="Amiri" w:cs="Amiri"/>
          <w:color w:val="111111"/>
          <w:sz w:val="28"/>
          <w:sz w:val="28"/>
          <w:szCs w:val="28"/>
          <w:rtl w:val="true"/>
          <w:lang w:bidi="ar-SA"/>
        </w:rPr>
        <w:t>القبائل كلها اجتمعت عليهم وقطعوا عنهم المارة و الميرة فكانوا يتوقعون الموت جوعا صباحا و مساء لا يرون وجها و لا فرجا قد اضمحل عزمهم و انقطع رجاؤهم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فمن الذي خلص إليه مكروه تلك المحن بعد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وحده و ما عسی أن يقول الواصف و المطنب في هذه الفضيلة من تقصي معانيها و بلوغ غاية كنهها و فضيلة الصابر عندها و دامت هذه المحنة عليهم ثلاث سنين حتى انفرجت عنهم بقصة الصحيفة و القصة مشهورة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كيف يستحسن الجاحظ لنفسه أن يقول في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قبل الهجرة كان وادعا رافها لم يكن مطلوبا و لا طالبا و هو صاحب الفراش الذي فدى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بنفسه و وقاه بمهجته و احتمل السيوف و رضح الحجارة دونه و هل ينتهي الواصف و إن أطنب و المادح و إن أسهب إلى الإبانة عن مقدار هذه الفضيلة و الإيضاح بمزية هذه الخصيصة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قوله إن أبا بكر عذب بمكة فإنا لا نعلم أن العذاب كان واقعا إلا بعبد أو عسيف أو لمن لا عشيرة له تمنعه فأنتم في أبي بكر بين أمرين تارة تجعلونه دخيلا ساقطا و هجينا رذيلا مستضعفا ذليلا و تارة تجعلونه رئيسا متبعا و كبيرا مطاعا فاعتمدوا على أحد القولين لنكلمكم بحسب ما تختارونه لأنفسكم و لو كان الفضل في الفتنة و العذاب لكان عمار و خباب و بلال و كل معذب بمكة أفضل من أبي بكر لأنهم كانوا من العذاب في أكثر مما كان فيه و نزل فيهم من القرآن ما لم ينزل فيه كقوله تعالى وَ الَّذينَ هَاجَرُوا فى الله من بعد ما ظُلِمُوا قالوا نزلت في خباب و بلال و نزل في عمار قوله إِلَّا مَنْ أُكْرِهَ وَقَلْبُهُ مُطْمَئِنَّ بِالْإِيمان وكان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يمر على عمار و أبيه و أمه و هم يعذبون يعذبهم بنو مخزوم لأنهم كانوا حلفاءهم فيقول صبرا آل ياسر فإن موعدكم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بلال يقلب على الرمضاء و هو يقول أحد أحد و ما سمعنا لأبي بكر في شيء من ذلك ذكرا</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لقد كان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عنده يد غراء إن صح ما رويتموه في تعذيبه لأنه قتل نوفل بن خويلد و عمیر بن عثمان يوم بدر ضرب نوفلا فقطع ساقه فقال أذكرك الله و الرحم فقال قد قطع الله كل رحم و صهر إلا من كان تابعا لمحمّد ثم ضربه أخرى ففاضت نفسه و صمد لعمير بن </w:t>
      </w:r>
    </w:p>
    <w:p>
      <w:pPr>
        <w:pStyle w:val="BookText"/>
        <w:rPr/>
      </w:pPr>
      <w:r>
        <w:rPr>
          <w:rFonts w:ascii="Amiri" w:hAnsi="Amiri" w:eastAsia="Amiri" w:cs="Amiri"/>
          <w:color w:val="111111"/>
          <w:sz w:val="28"/>
          <w:sz w:val="28"/>
          <w:szCs w:val="28"/>
          <w:rtl w:val="true"/>
          <w:lang w:bidi="ar-SA"/>
        </w:rPr>
        <w:t>عثمان التميمي فوجده يروم الهرب و قد ارتج عليه المسلك فضربه على شراسيف صدره فصار نصفه الأعلى بين رجليه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ليس أن أبا بكر لم يطلب بثأره منهما ويجتهد لكنه لم يقدر على أن يفعل فعل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بفعله دونه قال الجاحظ و لأبي بكر مراتب لا يشركه فيها علي و لا غيره و ذلك قبل الهجرة فقد علم الناس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ظهر فضله و انتشر صيته و امتحن و لقي المشاق منذ يوم بدر و أنه إنما قاتل في الزمان الذي استوفى فيه أهل الإسلام و أهل الشرك وطمعوا في أن يكون الحرب بينهم سجالا و أعلمهم الله تعالى أن العَاقِبَةَ لِلمُتَّقينَ و أبو بكر كان قبل الهجرة معذبا و مطرودا مشردا في الزمان الذي ليس بالإسلام و أهله نهوض و لا حركة و لذلك قال أبو بكر في خلافته طوبى لمن مات في فأفأة الإسلام يقول في ضعفه</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أبو جعفر رحمه الله لا أشك أن الباطل خان أبا عثمان و الخطأ أقعده و الخذلان أصاره إلى الحيرة فما علم و عرف حتى قال ما قال فزعم 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الهجرة لم يمتحن و لم يكابد المشاق و أنه إنما قاسي مشاق التكليف و محن الابتلاء منذ يوم بدر و نسي الحصار في الشعب و ما مني به منه و أبو بكر وادع رافه يأكل ما يريد و يجلس مع من يحب مخلى سربه طيبة نفسه ساكنا قلبه و علي يقاسي الغمرات و يكابد الأهوال و يجوع و يظمأ و يتوقع القتل صباحا و مساء لأنه كان هو المتوصل المحتال في إحضار قوت زهيد من شيوخ قريش و عقلائها سرا ليقيم به رمق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بني هاشم و هم في الحصار و لا يأمن في كل وقت مفاجأة أعداء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بالقتل كأبي جهل بن هشام و عقبة بن أبي معيط و الوليد بن المغيرة و عتبة بن ربيعة و غيرهم من فراعنة قريش و جبابرتها ولقد كان يجيع نفسه و يطعم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زاده و يظمئ نفسه و يسقيه ماءه و هو كان المعلل له إذا مرض و المؤنس له إذا استوحش و أبو بكر بنجوة عن ذلك لا يمسه مما يمسهم ألم و لم يلحقه مما يلحقهم مشقة و لا يعلم بشيء من أخبارهم و أحوالهم إلا على سبيل الإجمال دون التفصيل ثلاث سنين محرمة معاملتهم و مناكحتهم و مجالستهم محبوسين محصورین ممنوعين من الخروج و التصرف في أنفسهم فكيف أهمل الجاحظ هذه الفضيلة و نسى هذه </w:t>
      </w:r>
    </w:p>
    <w:p>
      <w:pPr>
        <w:pStyle w:val="BookText"/>
        <w:rPr/>
      </w:pPr>
      <w:r>
        <w:rPr>
          <w:rFonts w:ascii="Amiri" w:hAnsi="Amiri" w:eastAsia="Amiri" w:cs="Amiri"/>
          <w:color w:val="111111"/>
          <w:sz w:val="28"/>
          <w:sz w:val="28"/>
          <w:szCs w:val="28"/>
          <w:rtl w:val="true"/>
          <w:lang w:bidi="ar-SA"/>
        </w:rPr>
        <w:t>الخصيصة و لا نظير لها و لكن لا يبالي الجاحظ بعد أن يسوغ له لفظه و تنسق له خطابته ما ضيع من المعنى ورجع عليه من الخطأ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قوله واعلموا أن العاقبة للْمُتَّقين ففيه إشارة إلى معنى غامض قصده الجاحظ يعني أن لا فضيلة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الجهاد لأن الرسول كان أعلمه أنه منصور و أن العاقبة له و هذا من دسائس الجاحظ و همزاته و لمزاته و ليس بحق ما قاله لأن رسول الله أعلم أصحابه جملة أن العاقبة لهم و لم يعلم واحدا منهم بعينه أنه لا يقتل لا عليا و لا غيره و إن صح أنه كان أعلمه أنه لا يقتل فلم يعلمه أنه لا يقطع عضو من أعضائه و لم يعلمه أنه لا يمسه ألم جراح في جسده و لم يعلمه أنه لا يناله الضرب الشديد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أعلم أصحابه قبل يوم بدر و هو يومئذ بمكة أن العاقبة لهم كما أعلم أصحابه بعد الهجرة ذلك فإن لم يكن لعلي والمجاهدين فضيلة في الجهاد بعد الهجرة لإ</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إياهم ذلك فلا فضيلة لأبي بكر و غيره في احتمال المشاق قبل الهجرة لإعلامه إياهم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جاء في الخبر أنه وعد أبا بكر قبل الهجرة بالنصر و أنه قال له أرسلت إلى هؤلاء بالذبح و إن الله تعالى سيغنمنا أموالهم و يملكنا ديارهم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فالقول في الموضعين متساو و متفق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الجاحظ و إن بين المحنة في الدهر الذي صار فيه أصحاب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مقرنين لأهل مكة و مشركي قريش و معهم أهل يثرب أصحاب النخيل و الآطام و الشجاعة و الصبر و المواساة و الإيثار و المحاماة و العدد الدثر و الفعل الجزل و بين الدهر الذي كانوا فيه بمكة يفتنون و يشتمون و يضربون و يشردون و يجوعون و يعطشون مقهورين لا حراك بهم و أذلاء لا عز لهم و فقراء لا مال عندهم و مستخفين لا يمكنهم إظهار دعوتهم لفرقا واضحا و لقد كانوا في حال أحوجت لوطا و هو نبي إلى أن قال لَوْ أنَّ لِي بِكُمْ قُوَّةً أو آوِي إِلى رُكْنِ شدید و</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عجبت من أخي لوط كيف قال أو آوِي إلى رُكْنٍ شَدِيد و هو يأوي إلى الله تعالى </w:t>
      </w:r>
    </w:p>
    <w:p>
      <w:pPr>
        <w:pStyle w:val="BookText"/>
        <w:rPr/>
      </w:pPr>
      <w:r>
        <w:rPr>
          <w:rFonts w:ascii="Amiri" w:hAnsi="Amiri" w:eastAsia="Amiri" w:cs="Amiri"/>
          <w:color w:val="111111"/>
          <w:sz w:val="28"/>
          <w:sz w:val="28"/>
          <w:szCs w:val="28"/>
          <w:rtl w:val="true"/>
          <w:lang w:bidi="ar-SA"/>
        </w:rPr>
        <w:t xml:space="preserve">ثم لم يكن ذلك يوما ولا يومين و لا شهرا ولا شهرين و لا عاما و لا عامين و لكن السنين بعد السنين و كان أغلظ القوم و أشدهم محنة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لأنه أقام بمكة ما أقام رسول الله ثلاث عشرة سنة و هو أوسط ما قالوا في مقام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شيخنا أبو جعفر رحمه الله ما نرى الجاحظ احتج لكون أبي بكر أغلظهم و أشدهم محنة إلا بقوله لأنه أقام بمكة مدة مقام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و هذه الحجة لا تخص أبا بكر وحده لأن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أقام معه هذه المدة و كذلك طلحة وزيد و عبد الرحمن و بلال و خباب و غیرهم و قد كان الواجب عليه أن يخص أبا بكر وحده بحجة تدل على أنه كان أغلظ الجماعة و أشدهم محنة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فالاحتجاج في نفسه فاسد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يقال له ما بالك أهملت أمر مبيت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الفراش بمكة ليلة الهجرة هل نسيته أم تناسيته فإنها المحنة العظيمة و الفضيلة الشريفة التي متى امتحنها الناظر و أجال فكره فيها رأى تحتها فضائل متفرقة و مناقب متغايرة و ذلك</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أنه لما استقر الخبر عند المشركين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على الخروج من بينهم للهجرة إلى غيرهم قصدوا إلى معاجلته وتعاقدوا على أن يبيتوه فى فراشه و أن يضربوه بأسياف كثيرة بيد كل صاحب قبيلة من قريش سيف منها ليضيع دمه بين الشعوب و يتفرق بين القبائل و لا يطلب بنو هاشم بدمه قبيلة واحدة بعينها من بطون قريش و تحالفوا على تلك الليلة و اجتمعوا عليها فلما علم 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من أمرهم دعا أوثق الناس عنده و أمثلهم في نفسه و أبذلهم في ذات الإله لمهجته و أسرعهم إجابة إلى طاعته فقال له إن قريشا قد تحالفت على أن تبيتني هذه الليلة فامض إلى فراشي و نم في مضجعي و التف في بردي الحضرمي ليروا أني لم أخرج و إني خارج 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فمنعه أولا من التحرز و إعمال الحيلة وصده عن الاستظهار لنفسه بنوع من أنواع المكايد و الجهات التي يحتاط بها الناس لنفوسهم و ألجأه إلى أن يعرض نفسه لظبات السيوف الشحيذة من أيدي أرباب الحنق و الغيظة فأجاب إلى ذلك سامعا مطيعا طيبة بها نفسه و نام على فراشه صابرا محتسبا واقيا له بمهجته ينتظر القتل ولا نعلم فوق بذل النفس درجة يلتمسها صابر و لا يبلغها طالب والجود بالنفس أقصى غاية الجود و لو لا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علم أنه أهل لذلك لما أهله و لو كان عنده نقص في صبره أو في شجاعته أو في مناصحته لابن عمه و اختير لذلك لكان من اختاره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منقوضا في رأيه مضرا في اختياره و لا يجوز أن يقول هذا أحد من أهل الإسلام و كلهم مجمعون على أن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 الصواب و أحسن في الاختيار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في ذلك إذا تأمله المتأمل وجوه من الفضل منها أنه و إن كان عنده في موضع الثقة فإنه غير مأمون عليه ألا يضبط السر فيفسد التدبير بإفشائه تلك الليلة إلى من يلقيه إلى الأعداء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منها أنه و إن كان ضابطا للسر وثقة عند من اختاره فغير مأمون عليه الجبن عند مفاجأة المكروه ومباشرة الأهوال فيفر من الفراش فيفطن لموضع الحيلة و يطلب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فيظفر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أنه و إن كان ضابطا للسر شجاعا نجدا فلعله غير محتمل للمبيت على الفراش لأن هذا أمر خارج عن الشجاعة إن كان قد قامه مقام المكتوف الممنوع بل هو أشد مشقة من المكتوف الممنوع لأن المكتوف الممنوع يعلم من نفسه أنه لا سبيل له إلى الهرب و هذا يجد السبيل إلى الهرب و إلى الدفع عن نفسه و لا يهرب و لا يدافع</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منها أنه وإن كان ثقة عنده ضابطا للسر شجاعا محتملا للمبيت على الفراش فإنه غير مأمون أن يذهب صبره عند العقوبة الواقعة و العذاب النازل بساحته حتى يبوح بما عنده و يصير إلى الإقرار بما يعلمه و هو أنه أخذ طريق كذا فيطلب فيؤخذ فلهذا قال علماء المسلمين إن فضيلة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تلك الليلة لا نعلم أحدا من البشر نال مثلها إلا ما كان من إسحاق و إبراهيم عند استسلامه للذبح و لو لا أن الأنبياء لا يفضلهم غيرهم لقلنا إن محنة أعظم لأنه قد روي أن إسحاق تلكاً لما أمره أن يضطجع وبكى على نفسه و قد كان أبوه يعلم أن عنده في ذلك وقفة و لذلك قال له فَانْظُرْ ما ذا ترى و حال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بخلاف ذلك لأنه ما تلكأ ولا تتعتع ولا تغير لونه ولا اضطربت أعضاؤه و لقد كان أصحاب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يشيرون عليه بالرأي المخالف لما كان أمر به و تقدم فيه فيتركه و يعمل بما أشاروا به کما جرى يوم الخندق في مصانعة الأحزاب بثلث تمر المدينة فإنهم أشاروا عليه بترك ذلك فترکه و هذه كانت قاعدته معهم و عادته بينهم و قد كان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يعتل بعلة و أن يقف و </w:t>
      </w:r>
    </w:p>
    <w:p>
      <w:pPr>
        <w:pStyle w:val="BookText"/>
        <w:rPr/>
      </w:pPr>
      <w:r>
        <w:rPr>
          <w:rFonts w:ascii="Amiri" w:hAnsi="Amiri" w:eastAsia="Amiri" w:cs="Amiri"/>
          <w:color w:val="111111"/>
          <w:sz w:val="28"/>
          <w:sz w:val="28"/>
          <w:szCs w:val="28"/>
          <w:rtl w:val="true"/>
          <w:lang w:bidi="ar-SA"/>
        </w:rPr>
        <w:t xml:space="preserve">يقول يا رسول الله أكون معك أحميك من العدو و أذب بسيفي عنك فلست مستغنيا في خروجك عن مثلي و نجعل عبدا من عبيدنا في فراشك قائما مقامك يتوهم القوم برؤيته نائما في بردك أنك لم تخرج و لم تفارق مركزك فلم يقل ذلك و لا تحبس و لا توقف و لا تلعثم و ذلك لعلم كل واحد منهما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أحدا لا يصبر على ثقل هذه المحنة و لا يتورط هذه الهلكة إلا من خصه الله تعالى بالصبر على مشقتها و الفوز بفضيلتها و له من جنس ذلك أفعال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کیوم دعا عمرو بن عبد ود المسلمين إلى المبارزة فأحجم الناس كلهم عنه لما علموا من بأسه و شدته ثم كرر النداء فقام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أنا أبرز إليه فقال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عمرو قال نعم و أنا علي فأمره بالخروج إليه فلما خرج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برز الإيمان كله إلى الشرك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كيوم کیوم أحد حيث حمى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أبطال قريش و هم يقصدون قتله فقتلهم دونه حتى قال جبرئیل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 هذه هي المواساة فقال إنه مني و أنا منه فقال جبريل و أنا منكما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عددنا أيامه و مقاماته التي شرى فيها نفسه لله تعالى لأطلنا و أسهبنا قال الجاحظ فإن احتج محتج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بالمبيت على الفراش فبين الغار و الفراش فرق واضح لأن الغار و صحبة أبي بكر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نطق به القرآن فصار كالصلاة والزكاة و غيرهما مما نطق به الكتاب و أمر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نومه على الفراش و إن كان ثابتا صحيحا إلا أنه لم يذكر في القرآن و إنما جاء مجيء الروايات و السير و هذا لا يوازن هذا و لا يكايله</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شيخنا أبو جعفر رحمه الله هذا فرق غير مؤثر لأنه قد ثبت بالتواتر حديث الفراش فلا فرق بينه و بين ما ذكر في نص الكتاب و لا يجحده إلا مجنون أو غير مخالط لأهل الملة أ رأيت كون الصلوات خمسا و كون زكاة الذهب ربع العشر و كون خروج الريح ناقضا للطهارة و أمثال ذلك مما هو معلوم بالتواتر حكمه هل هو مخالف لما نص في الكتاب عليه من الأحكام هذا مما لا يقوله رشيد و لا عاقل على أن الله تعالى لم يذكر اسم أبي بكر في الكتاب و إنما قال إذْ يَقُولُ لصاحبه و إنما علمنا أنه أبو بكر بالخبر و ما ورد في السيرة وقد قال أهل التفسير إن قوله تعالى وَ يَمْكُرُ اللَّهُ وَ اللهُ خَيْرُ الْماكِرِينَ كناية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مكر </w:t>
      </w:r>
    </w:p>
    <w:p>
      <w:pPr>
        <w:pStyle w:val="BookText"/>
        <w:rPr/>
      </w:pPr>
      <w:r>
        <w:rPr>
          <w:rFonts w:ascii="Amiri" w:hAnsi="Amiri" w:eastAsia="Amiri" w:cs="Amiri"/>
          <w:color w:val="111111"/>
          <w:sz w:val="28"/>
          <w:sz w:val="28"/>
          <w:szCs w:val="28"/>
          <w:rtl w:val="true"/>
          <w:lang w:bidi="ar-SA"/>
        </w:rPr>
        <w:t xml:space="preserve">بهم و أول الآية وَ إِذْ يَمْكُرُ بكَ الَّذِينَ كَفَرُوا لِيُتْتُوكَ أوْ يَقْتُلُوكَ أوْ يُخْرِجُوكَ وَ يَمْكُرُونَ وَ يَمْكُرُ الله وَ اللهُ خَيْرُ الماكِرِينَ أنزلت في ليلة الهجرة ومكرهم كان توزيع السيوف على بطون قريش و مكر الله تعالى هو منام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الفراش فلا فرق بين الموضعين في أنهما مذكوران كناية لا تصريحا و قد روى المفسرون كلهم أن قول الله تعالى وَ مِنَ النَّاسِ مَنْ يَشْرِي نَفْسَهُ ابْتِغاءَ مَرْضات الله أنزلت في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المبيت على الفراش فهذه مثل قوله تعالى إذْ يَقُولُ لصاحبه لا فرق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الجاحظ و فرق آخر و هو أنه لو كان مبيت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الفراش جاء مجيء كون أبي بكر في الغار لم يكن له في ذلك كبير طاعة لأن الناقلين</w:t>
      </w:r>
    </w:p>
    <w:p>
      <w:pPr>
        <w:pStyle w:val="BookText"/>
        <w:rPr/>
      </w:pPr>
      <w:r>
        <w:rPr>
          <w:rFonts w:ascii="Amiri" w:hAnsi="Amiri" w:eastAsia="Amiri" w:cs="Amiri"/>
          <w:color w:val="111111"/>
          <w:sz w:val="28"/>
          <w:sz w:val="28"/>
          <w:szCs w:val="28"/>
          <w:rtl w:val="true"/>
          <w:lang w:bidi="ar-SA"/>
        </w:rPr>
        <w:t xml:space="preserve">نقلوا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نم فلن يخلص إليك شيء تكرهه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ينقل ناقل أنه قال لأبي بكر في صحبته إياه و كونه معه في الغار مثل ذلك و لا قال له أنفق و أعتق فإنك لن تفتقر و لن يصل إليك مكروه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شيخنا أبو جعفر رحمه الله هذا هو الكذب الصراح والتحريف و الإدخال في الرواية ما ليس منها و المعروف المنقول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اذهب فاضطجع في مضجعي و تغش ببردي الحضرمي فإن القوم سيفقدونني لا يشهدون مضجعي فلعلهم إذا رأوك يسكنهم ذلك حتى يصبحوا فإذا أصبحت فاغد في أداء أمانتي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ينقل ما ذكره الجاحظ و إنما ولده أبو بكر الأصم و أخذه الجاحظ و لا أصل له و لو كان هذا صحيحا لم يصل إليه منهم مكروه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وقع الاتفاق على أنه ضرب و رمي بالحجارة قبل أن يعلموا من هو حتى تضور و أنهم قالوا له رأينا تضورك فإنا كنا نرمي محمّدا و لا يتضور</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ولأن لفظة المكروه إن كان قالها إنما يراد بها القتل فهب أنه أمن القتل كيف يأمن من الضرب والهوان و من أن ينقطع بعض أعضائه و بأن سلمت نفسه أليس الله تعالى قال لنبيه بلغ ما أُنْزِلَ إِلَيْكَ مِنْ رَبِّكَ وَ إِنْ لَمْ تَفْعَلْ فَما بَلَّغْتَ رِسالَتَهُ وَ اللَّهُ يَعْصِمُكَ مِنَ النَّاسِ و مع ذلك فقد كسرت رباعيته و شج وجهه و أدميت ساقه و ذلك لأنها عصمة من القتل خاصة و </w:t>
      </w:r>
    </w:p>
    <w:p>
      <w:pPr>
        <w:pStyle w:val="BookText"/>
        <w:rPr/>
      </w:pPr>
      <w:r>
        <w:rPr>
          <w:rFonts w:ascii="Amiri" w:hAnsi="Amiri" w:eastAsia="Amiri" w:cs="Amiri"/>
          <w:color w:val="111111"/>
          <w:sz w:val="28"/>
          <w:sz w:val="28"/>
          <w:szCs w:val="28"/>
          <w:rtl w:val="true"/>
          <w:lang w:bidi="ar-SA"/>
        </w:rPr>
        <w:t xml:space="preserve">كذلك المكروه الذي أومن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و إن كان ذلك صح في الحديث إنما هو مكروه القتل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يقال له و أبو بكر لا فضيلة له أيضا في كونه في الغار لأن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 لا تَحْزَنْ إِنَّ اللَّهَ مَعَنا و من يكن الله معه فهو آمن لا محالة من كل سوء فكيف قلت و لم ينقل ناقل أنه قال لأبي بكر في الغار مثل ذلك فكل ما يجيب به عن هذا فهو جوابنا عما أورده فنقول له هذا ينقلب عليك في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الله تعالى وعده بظهور دينه و عاقبة أمره فيجب على قولك ألا يكون مثابا عند الله تعالى على ما يحتمله من المكروه و لا ما يصيبه من الأذى إذ كان قد أيقن بالسلامة و الفتح في عدته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الجاحظ و من جحد كون أبي بكر صاحب رسول الله فقد كفر لأنه جحد نص الكتاب ثم انظر إلى قوله تعالى إنَّ اللَّهَ مَعَنا من الفضيلة لأبي بكر لأنه شريك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كون الله تعالى معه و إنزال السكينة قال كثير من الناس إنه في الآية مخصوص بأبي بكر لأنه كان محتاجا إلى السكينة لما تداخله من رقة الطبع البشري و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غير محتاج إليها لأنه يعلم أنه محروس من الله تعالى فلا معنى لنزول السكينة عليه و هذه فضيلة ثالثة لأبي بكر</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شيخنا أبو جعفر رحمه الله إن أبا عثمان يجر على نفسه ما لا طاقة له به من مطاعن الشيعة و لقد كان في غنية عن التعلق بما تعلق به لأن الشيعة تزعم أن هذه الآية بأن تكون طعنا و عيبا على أبي بكر أولى من أن تكون فضيلة و منقبة له لأنه لما قال له لا تَحْزَنْ دل على أنه قد كان حزن و قنط و أشفق على نفسه وليس هذا من صفات المؤمنين الصابرين و لا يجوز أن يكون حزنه طاعة لأن الله تعالى لا ينهى عن الطاعة فلو لم يكن ذنبا لم ينه عنه و قوله إنَّ اللَّهَ مَعَنا أي إن الله عالم بحالنا و ما نضمره من اليقين أو الشك كما يقول الرجل لصاحبه لا تضمرن سوءا و لا تنوين قبيحا فإن الله تعالى يعلم ما نسره و ما نعلنه و هذا مثل قوله تعالى و لا أدْنى مِنْ ذلكَ وَ لا أَكْثَرَ إِلَّا هُوَ مَعَهُمْ أَيْنَ ما كانُوا أي هو عالم بهم و أما السكينة فكيف يقول إنها ليست راجعة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بعدها قوله وَ أَيَّدَهُ بِجُنُودٍ لَمْ تَرَوْهَا أَ ترى المؤيد بالجنود كان أبا بكر أم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قوله إنه مستغن عنها ليس بصحيح و يستغني أحد عن ألطاف الله و توفیقه و تأییده و و تثبيت قلبه و قد قال الله تعالى في قصة حنين و ضاقَتْ عَلَيْكُمُ الْأَرْضُ بما رَحُبَت ثُمَّ وَلّيْتُم مدبرينَ ثُمَّ أَنْزَلَ اللَّهُ سَكِينَتَهُ عَلَى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الصحبة فلا تدل إلا على المرافقة و الاصطحاب لا غير و قد يكون حيث لا إيمان كما قال تعالى قالَ لَهُ صاحبَهُ وَ هُوَ يُحاورهُ أكَفَرْتُ بالَّذِي خَلَقَكَ و نحن و إن كنا نعتقد إخلاص أبي بكر و إيمانه الصحيح السليم و فضيلته التامة إلا أنا لا نحتج له بمثل ما احتج به الجاحظ من الحجج الواهية و لا نتعلق بما يجر علينا دواهي الشيعة و مطاعنها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الجاحظ و إن كان المبيت على الفراش فضيلة فأين هي من فضائل أبي بكر أيام مكة من عتق المعذبين و إنفاق المال وكثرة المستجيبين مع فرق ما بين الطاعتين لأن طاعة الشاب الغرير و الحدث الصغير الذي في عز صاحبه عزه ليست كطاعة الحليم الكبير الذي لا يرجع تسويد صاحبه إلى رهطه و عشيرته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شيخنا أبو جعفر رحمه الله أما كثرة المستجيبين فالفضل فيها راجع إلى المجيب لا إلى المجاب على أنا قد علمنا أن من استجاب لموسى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أكثر ممن استجاب لنوح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ثواب نوح أكثر لصبره على الأعداء و مقاساة خلافهم و عنتهم و أما إنفاق المال فأين محنة الغني من محنة الفقير و أين يعتدل إسلام من أسلم و هو غني إن جاع أكل و إن أعيا ركب و إن عري لبس قد وثق بیساره و استغنى بماله و استعان علی نوائب الدنيا بثروته ممن لا يجد قوت يومه و إن وجد لم يستأثر به فكان الفقر شعاره و في ذلك قيل الفقر شعار المؤمن وقال الله تعالى لموسى يا موسى إذا رأيت الفقر مقبلا فقل مرحبا بشعار الصالحين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الحديث أن الفقراء يدخلون الجنة قبل الأغنياء بخمسمائة 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اللّهم احشرني في زمرة الفقراء</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لذلك أرسل الله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فقيرا و كان بالفقر سعيدا فقاسي محنة الفقر و مكابدة الجوع حتى شد الحجر على بطنه و حسبك بالفقر فضيلة في دين الله لمن صبر عليه فإنك لا تجد صاحب الدنيا يتمناه لأنه مناف لحال الدنيا و أهلها و إنما هو شعار أهل الآخرة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أما طاعة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كون الجاحظ زعم أنها كانت لأن في عز محمّد عزه و عز رهطه بخلاف طاعة أبي بكر فهذا يفتح عليه أن يكون جهاد حمزة كذلك و جهاد عبيدة بن الحارث و هجرة جعفر إلى الحبشة بل لعل محاماة المهاجرين من قريش على رسول الله كانت لأن في دولته دولتهم و في نصرته استجداد ملك لهم و هذا يجر إلى الإلحاد و يفتح باب الزندقة و يفضي إلى الطعن في الإسلام و النبوة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الجاحظ و على أنا لو نزلنا إلى ما يريدونه جعلنا الفراش كالغار و خلصت فضائل أبي بكر في غير ذلك عن معارض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شيخنا أبو جعفر رحمه الله قد بينا فضيلة المبيت على الفراش على فضيلة الصحبة في الغار بما هو واضح لمن أنصف و نزيد هاهنا تأكيدا بما لم نذكره فيما تقدم فنقول إن فضيلة المبيت على الفراش على الصحبة في الغار لوجهين أحدهما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كان أنس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حصل له بمصاحبته قديما أنس عظيم و إلف شديد فلما فارقه عدم ذلك الأنس حصل به أبو بكر فكان ما يجده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الوحشة و ألم الفرقة موجبا زيادة ثوابه لأن الثواب على قدر المشقة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ثانيهما أن أبا بكر كان يؤثر الخروج من مكة و قد كان خرج من قبل فردا فازداد كراهية للمقام فلما خرج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وافق ذلك هوى قلبه و محبوب نفسه فلم يكن له من الفضيلة ما يوازي فضيلة من احتمل المشقة العظيمة و عرض نفسه لوقع السيوف و رأسه الرضخ الحجارة لأنه على قدر سهولة العبادة يكون نقصان الثواب</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الجاحظ ثم الذي لقي أبو بكر في مسجده الذي بناه على بابه في بني جمح فقد كانبنى مسجدا يصلي فيه و يدعو الناس إلى الإسلام و كان له صوت رقیق و وجه عتيق و كان إذا قرأ بكى فيقف عليه المارة من الرجال و النساء و الصبيان و العبيد فلما أوذي في الله و منع من ذلك المسجد استأذن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الهجرة فأذن له فأقبل يريد المدينة فتلقاه الكناني فعقد له جوارا و قال و الله لا أدع مثلك يخرج من يخرج من مكة فرجع إليها و عاد لصنيعه في المسجد فمشت قريش إلى جاره الكناني و أجلبوا عليه فقال له دع المسجد و ادخل بيتك و اصنع فيه ما بدا لك</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 شيخنا أبو جعفر رحمه الله كيف كانت بنو جمح تؤذي عثمان بن مظعون و تضربه و هو فيهم ذو سطوة و قدر و تترك أبا بكر يبني مسجدا يفعل فيه ما ذكرتم و أنتم الذين رويتم عن ابن مسعود أنه قال ما صلينا ظاهرين حتى أسلم عمر بن الخطاب و الذي تذكرونه من بناء المسجد كان قبل إسلام عمر فكيف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ذكرتم من رقة صوته و عتاق وجهه فكيف يكون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روى الواقدي و غيره أن عائشة رأت رجلا من العرب خفيف العارضين معروق الخدين غائر العينين أجناً لا يمسك إزاره فقالت ما رأيت أشبه بأبي بكر من هذا فلا نراها دلت على شيء من الجمال في صفته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الجاحظ و حيث رد أبو بكر جوار الكناني و قال لا أريد جارا سوى الله لقي من الأذى الذل و الاستخفاف و الضرب ما بلغكم و هذا موجود في جميع السير و كان آخر ما لقي هو و أهله في أمر الغار و قد طلبته قريش و جعلت فيه مائة بعير كما جعلت في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فلقي أبو جهل أسماء بنت بكر فسألها فكتمته فلطمها حتى رمت قرطا كان في أذنها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شيخنا أبو جعفر رحمه الله هذا الكلام و هجر السكران سواء في تقارب المخرج و اضطراب المعنى و ذلك أن قريشا لم تقدر على أذى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طالب حي يمنعه فلما مات طلبته لتقتله فخرج تارة إلى بني عامر وتارة إلى ثقيف و تارة إلى بني شيبان و لم يكن يتجاسر على المقام بمكة إلا مستترا حتى أجاره مطعم بن عدي ثم خرج إلى المدينة فبذلت فيه مائة بعير لشدة حنقها عليه حين فاتها فلم تقدر عليه فما بالها بذلت في أبي بكر مائة بعير أخرى و قد كان رد الجوار و بقي بينهم فردا لا ناصر له و لا دافع عنده يصنعون به ما يريدون إما أن يكونوا أجهل البرية كلها أو يكون العثمانية أكذب جيل في الأرض و أوقحه وجها فهذا مما لم يذكر في سيرة و لا روي في أثر ولا سمع به بشر و لا سبق الجاحظ به أحد</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الجاحظ ثم الذي كان من دعائه إلى الإسلام و حسن احتجاجه حتى أسلم على يديه طلحة و الزبير و سعد و عثمان و عبد الرحمن لأنه ساعة أسلم دعا إلى الله و إلى رسوله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شيخنا أبو جعفر رحمه الله ما أعجب هذا القول إذ تدعي العثمانية لأبي بكر الرفق في الدعاء و حسن الاحتجاج و قد أسلم و معه و معه في منزله ابنه عبد الرحمن فما قدر أن يدخله في الإسلام طوعا برفقه و لطف احتجاجه ولا كرها بقطع النفقة عنه و إدخال المكروه عليه و لا كان لأبي بكر عند ابنه عبد الرحمن من القدر ما يطيعه فيما يأمره به و يدعوه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روي أن أبا طالب فقد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يوما و كان يخاف عليه من قريش أن يغتالوه فخرج ومعه ابنه جعفر يطلبان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فوجده قائما في بعض شعاب مكة يصلي و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معه عن يمينه فلما رآهما أبو طالب قال لجعفر تقدم وصل جناح ابن عمك فقام جعفر عن يسار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صاروا ثلاثة تقدم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تأخر الأخوان فبكى أبو طالب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عليا وجعفرا ثقتي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ملم الخطوب و النوب</w:t>
      </w:r>
    </w:p>
    <w:p>
      <w:pPr>
        <w:pStyle w:val="BookText"/>
        <w:rPr/>
      </w:pPr>
      <w:r>
        <w:rPr>
          <w:rFonts w:ascii="Amiri" w:hAnsi="Amiri" w:eastAsia="Amiri" w:cs="Amiri"/>
          <w:color w:val="111111"/>
          <w:sz w:val="28"/>
          <w:sz w:val="28"/>
          <w:szCs w:val="28"/>
          <w:rtl w:val="true"/>
          <w:lang w:bidi="ar-SA"/>
        </w:rPr>
        <w:t xml:space="preserve">لا تخذلا و انصرا ابن عمكما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أخي لأمي من بينهم و أبي</w:t>
      </w:r>
    </w:p>
    <w:p>
      <w:pPr>
        <w:pStyle w:val="BookText"/>
        <w:rPr/>
      </w:pPr>
      <w:r>
        <w:rPr>
          <w:rFonts w:ascii="Amiri" w:hAnsi="Amiri" w:eastAsia="Amiri" w:cs="Amiri"/>
          <w:color w:val="111111"/>
          <w:sz w:val="28"/>
          <w:sz w:val="28"/>
          <w:szCs w:val="28"/>
          <w:rtl w:val="true"/>
          <w:lang w:bidi="ar-SA"/>
        </w:rPr>
        <w:t xml:space="preserve">و الله لا أخذل النبي 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يخذله من بني ذو حسب</w:t>
      </w:r>
    </w:p>
    <w:p>
      <w:pPr>
        <w:pStyle w:val="BookText"/>
        <w:rPr/>
      </w:pPr>
      <w:r>
        <w:rPr>
          <w:rFonts w:ascii="Amiri" w:hAnsi="Amiri" w:eastAsia="Amiri" w:cs="Amiri"/>
          <w:color w:val="111111"/>
          <w:sz w:val="28"/>
          <w:sz w:val="28"/>
          <w:szCs w:val="28"/>
          <w:rtl w:val="true"/>
          <w:lang w:bidi="ar-SA"/>
        </w:rPr>
        <w:t xml:space="preserve">فتذكر الرواة أن جعفرا أسلم منذ ذلك اليوم لأن أباه أمره بذلك و أطاع أمره و أبو بكر لم يقدر على إدخال ابنه عبد الرحمن في الإسلام حتى أقام بمكة على كفره ثلاث عشرة سنة خرج يوم أحد في عسكر المشركين ينادي أنا عبد الرحمن بن عتيق هل من مبارز ثم مكث بعد ذلك على كفره حتى أسلم عام الفتح و هو اليوم الذي دخلت فيه قريش في الإسلام طوعا و كرها و لم يجد أحد منها إلى ترك ذلك سبيلا و أين كان رفق أبي بكر و حسن احتجاجه عند أبيه أبي قحافة و هما في دار واحدة هلا رفق به و دعاه إلى الإسلام فأسلم و قد علمتم أنه بقي على الكفر إلى يوم الفتح فأحضره ابنه عند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شيخ كبير رأسه كالثغامة فنفر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و قال غيروا هذا فخضبوه ثم جاءوا به مرة أخرى فأسلم</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 أبو قحافة فقيرا مدقعا سيئ الحال و أبو بكر عندهم كان مثريا فائض المال فلم يمكنه استمالته إلى الإسلام بالنفقة و الإحسان و قد كانت امرأة أبي بكر أم عبد الله ابنه و اسمها نملة بنت عبد العزى بن أسعد بن عبد بن ود العامرية لم تسلم و أقامت على شركها بمكة و </w:t>
      </w:r>
    </w:p>
    <w:p>
      <w:pPr>
        <w:pStyle w:val="BookText"/>
        <w:rPr/>
      </w:pPr>
      <w:r>
        <w:rPr>
          <w:rFonts w:ascii="Amiri" w:hAnsi="Amiri" w:eastAsia="Amiri" w:cs="Amiri"/>
          <w:color w:val="111111"/>
          <w:sz w:val="28"/>
          <w:sz w:val="28"/>
          <w:szCs w:val="28"/>
          <w:rtl w:val="true"/>
          <w:lang w:bidi="ar-SA"/>
        </w:rPr>
        <w:t>هاجر أبو بكر و هي كافرة فلما نزل قوله تعالى وَ لا تُمْسِكُوا بِعِصَمِ الكَوافِرِ فطلقها أبو بكر فمن عجز عن ابنه و أبيه و امرأته فهو عن غيرهم من الغرماء أعجز و من لم يقبل منه أبوه و ابنه و امرأته لا برفق و احتجاج و لا خوفا من قطع النفقة عنهم و إدخال المكروه عليهم فغيرهم أقل قبولا منه و أكثر خلافا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الجاحظ و قالت أسماء بنت أبي بكر ما عرفت أبي إلا و هو يدين بالدين و لقد رجع إلينا يوم أسلم فدعانا إلى الإسلام فما رمنا حتى أسلمنا و أسلم أكثر جلسائه و لذلك قالوا من أسلم بدعاء أبي بكر أكثر ممن أسلم بالسيف و لم يذهبوا في ذلك إلى العدد بل عنوا الكثرة في القدر لأنه أسلم على يديه خمسة من أهل الشورى كلهم يصلح للخلافة و هم أكفاء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منازعوه الرئاسة و الإمامة فهؤلاء أكثر من جميع الناس</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شيخنا أبو جعفر رحمه الله أخبرونا من هذا الذي أسلم ذلك اليوم من أهل بيت أبي بكر إذا كانت امرأته لم تسلم و ابنه عبد الرحمن لم يسلم و أبو قحافة لم يسلم و أخته أم فروة لم تسلم وعائشة لم تكن قد ولدت في ذلك الوقت لأنها ولدت بعد مبعث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بخمس سنین و محمّد بن أبي بكر ولد بعد مبعث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بثلاث وعشرين سنة لأنه ولد في حجة الوداع و أسماء بنت أبي بكر التي قد روى الجاحظ هذا الخبر عنها كانت يوم بعث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بنت أربع سنين و في رواية من يقول بنت سنتين فمن الذي أسلم من أهل بيته يوم أسلم نعوذ بالله من الجهل و الكذب و المكابرة و كيف أسلم سعد و الزبير و عبد الرحمن بدعاء أبي بكر و ليسوا من رهطه و لا من أترابه و لا من جلسائه و لا كانت بينهم قبل ذلك صداقة متقدمة و لا أنس وكيد و كيف ترك أبو بكر عتبة بن ربيعة و شيبة بن ربيعة لم يدخلهما في الإسلام برفقه و حسن دعائه و قد زعمتم أنهما كانا يجلسان إليه لعلمه و طريف حديثه و ما باله لم يدخل جبير بن مطعم في الإسلام وقد ذكرتم أنه أدبه و خرجه منه أخذ جبير العلم بأنساب قريش و مآثرها فكيف عجز عن هؤلاء الذين عددناهم و هم منه بالحال التي وصفنا و دعا من لم يكن بينه و بينه أنس و لا معرفة إلا معرفة عيان و كيف لم يقبل منه عمر بن الخطاب و قد كان شكله و أقرب الناس شبها به في أغلب أخلاقه و لئن رجعتم إلى الإنصاف لتعلمن أن هؤلاء لم يكن إسلامهم إلا بدعاء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لهم و </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على يديه أسلموا و لو فكرتم في حسن التأتي في الدعاء ليصحن لأبي طالب في ذلك على شركه أضعاف ما ذكرتموه لأبي بكر لأنكم رويتم أن أبا طالب قال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بني الزمه فإنه لن يدعوك إلا إلى خير وقال لجعفر صل جناح ابن عمك فأسلم بقوله ولأجله أصفق بنو عبد مناف على نصرة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بمكة من بني مخزوم و بني سهم و بني جمح و لأجله صبر بنو هاشم على الحصار في الشعب و بدعائه و إقباله على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أسلمت امرأته فاطمة أسد بنت فهو أحسن رفقا و أيمن نقيبة من أبي بكر و غيره و إنما منعه عن الإسلام أن ثبت أنه لم يسلم إلا تقية و أبو بكر لم يكن له إلا ابن واحد و هو عبد الرحمن فلم يمكنه أن يدخله في الإسلام و لا أمكنه إذ لم يقبل منه الإسلام أن يجعله كبعض مشركي قريش في قلة الأذى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فيه أنزل و الذي قال لوالديه أفٍّ لَكُما أ تَعداننى أنْ أَخْرَجَ وَقَدْ خَلَتِ الْقُرُونُ مِنْ قَبْلِي وَ هُما يَسْتَغِيتَانِ اللَّهَ وَيْلَكَ آمَنْ إِنَّ وَعْدَ الله حَقٌّ فَيَقُولُ ما هذا إلا أساطير الأولين و إنما يعرف حسن رفق الرجل و تأتيه بأن يصلح أولا أمر بيته و أهله ثم يدعو الأقرب فالأقرب فإن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بعث كان أول من دعا زوجته خديجة ثم مكفوله و ابن عمه علياع ثم مولاه زيدا ثم أم أيمن خادمته فهل رأيتم أحدا ممن كان يأوي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يسارع و هل التاث عليه أحد من هؤلاء فهكذا يكون حسن التأتي و الرفق في الدعاء هذا و رسول الله مقل و هو من جملة عيال خديجة حين بعثه الله تعالى و أبو بكر عندكم كان موسرا و كان أبوه مقترا و كذلك ابنه و امرأته أم عبد الله و الموسر في فطرة العقول أولى أن يتبع من المقتر و إنما حسن التأتي و الرفق في الدعاء ما صنعه مصعب بن عمیر لسعد بن معاذ لما دعاه و ما صنع سعد بن معاذ ببني عبد الأشهل لما دعاهم و ما صنع بريدة بن الحصيب بأسلم لما دعاهم قالوا أسلم بدعائه ثمانون بيتا من قومه و أسلم بنو عبد الأشهل بدعاء سعد في يوم واحد و أما من لم يسلم ابنه و لا امرأته و لا أبوه و لا أخته بدعائه فهيهات أن يوصف و يذكر بالرفق في الدعاء و حسن التأتي و الأناة قال الجاحظ ثم أعتق أبو بكر بعد ذلك جماعة من المعذبين في الله و هم ست رقاب منهم بلال و عامر بن فهيرة وزنيرة النهدية و ابنتها و مر بجارية يعذبها عمر بن الخطاب فابتاعها منه و أعتقها و </w:t>
      </w:r>
    </w:p>
    <w:p>
      <w:pPr>
        <w:pStyle w:val="BookText"/>
        <w:rPr/>
      </w:pPr>
      <w:r>
        <w:rPr>
          <w:rFonts w:ascii="Amiri" w:hAnsi="Amiri" w:eastAsia="Amiri" w:cs="Amiri"/>
          <w:color w:val="111111"/>
          <w:sz w:val="28"/>
          <w:sz w:val="28"/>
          <w:szCs w:val="28"/>
          <w:rtl w:val="true"/>
          <w:lang w:bidi="ar-SA"/>
        </w:rPr>
        <w:t>أعتق أبا عيسى فأنزل الله فيه فَأَمَّا مَنْ أعْطى وَ اتَّقى وَصَدَّقَ بِالْحُسْنى فَسَنُيَسرُهُ الْيُسْرى إلى آخر السورة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شيخنا أبو جعفر رحمه الله</w:t>
      </w:r>
    </w:p>
    <w:p>
      <w:pPr>
        <w:pStyle w:val="BookText"/>
        <w:rPr/>
      </w:pPr>
      <w:r>
        <w:rPr>
          <w:rFonts w:ascii="Amiri" w:hAnsi="Amiri" w:eastAsia="Amiri" w:cs="Amiri"/>
          <w:color w:val="111111"/>
          <w:sz w:val="28"/>
          <w:sz w:val="28"/>
          <w:szCs w:val="28"/>
          <w:rtl w:val="true"/>
          <w:lang w:bidi="ar-SA"/>
        </w:rPr>
        <w:t xml:space="preserve">أما بلال و عامر بن فهيرة فإنما أعتقهما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ذلك الواقدي و ابن إسحاق 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باقي مواليهم الأربعة فإن سامحناكم في دعواكم لم يبلغ ثمنهم في تلك الحال لشدة بغض مواليهم لهم إلا مائة درهم أو نحوها فأي فخر في هذا و أما الآية فإن ابن عباس قال في تفسيرها فَأَمَّا مَنْ أعْطى وَ اتَّقى وَصَدَّقَ بِالْحُسْنى فَسَنُيَسِّرُهُ اليُسرى أي لأن يعود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غيره نزلت في مصعب بن عمير قال الجاحظ و قد علمتم ما صنع أبو بكر في ماله و كان ماله أربعين ألف فأنفقه درهم في نوائب الإسلام وحقوقه و لم يكن خفيف الظهر قليل العيال و النسل فيكون فاقد جميع اليسارين بل كان ذا بنين و بنات و زوجة و خدم و حشم و يعول والديه و ما ولدا و لم يكن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ذلك عنده مشهورا فيخاف العار في ترك مواساته فكان إنفاقه على الوجه الذي لا نجد في غاية الفضل مثله و لقد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نفعني مال كما نفعني مال أبي بكر</w:t>
      </w:r>
    </w:p>
    <w:p>
      <w:pPr>
        <w:pStyle w:val="BookText"/>
        <w:rPr/>
      </w:pPr>
      <w:r>
        <w:rPr>
          <w:rFonts w:ascii="IRNazanin" w:hAnsi="IRNazanin" w:eastAsia="IRNazanin"/>
          <w:color w:val="111111"/>
          <w:sz w:val="28"/>
          <w:sz w:val="28"/>
          <w:szCs w:val="28"/>
          <w:rtl w:val="true"/>
          <w:lang w:bidi="fa-IR"/>
        </w:rPr>
        <w:t>قال شيخنا أبو جعفر رحمه الله أخبرونا على أي نوائب الإسلام أنفق هذا المال و في أي وجه وضعه فإنه ليس بجائز أن يخفى ذلك و يدرس حتى يفوت حفظه و ینسی ذکره و أنتم فلم تقفوا على شيء أكثر من عتقه بزعمكم ست رقاب لعلها لا يبلغ ثمنها في ذلك</w:t>
      </w:r>
    </w:p>
    <w:p>
      <w:pPr>
        <w:pStyle w:val="BookText"/>
        <w:rPr/>
      </w:pPr>
      <w:r>
        <w:rPr>
          <w:rFonts w:ascii="Amiri" w:hAnsi="Amiri" w:eastAsia="Amiri" w:cs="Amiri"/>
          <w:color w:val="111111"/>
          <w:sz w:val="28"/>
          <w:sz w:val="28"/>
          <w:szCs w:val="28"/>
          <w:rtl w:val="true"/>
          <w:lang w:bidi="ar-SA"/>
        </w:rPr>
        <w:t>العصر مائة درهم و و كيف يدعي له الإنفاق الجليل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باع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بعيرين عند خروجه إلى يثرب و أخذ منه الثمن في مثل تلك الحال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روی ذلك جميع المحدثين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رويتم أيضا أنه كان حيث كان بالمدينة غنيا موسرا</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رويتم عن عائشة أنها قالت هاجر أبو بكر و عنده عشرة آلاف درهم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قلتم إن الله تعالى أنزل فيه وَ لا يَأْتَلِ أُولُوا الْفَضْلِ مِنْكُمْ وَ السَّعَةِ أَنْ يُؤْتُوا أُولِي الْقُرْبى قلتم هي في أبي بكر و مسطح بن أثاثة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فأين الفقر الذي زعمتم أنه أنفق حتى تخلل بالعباءة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رویتم أن لله تعالى في سمائه ملائكة قد تخللوا بالعباءة و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رآهم ليلة الإسراء فسأل جبرائيل عنهم فقال هؤلاء ملائكة تأسوا بأبي بكر بن أبي قحافة صديقك في الأرض فإنه سينفق عليك ماله حتى يخلل عباءه في عنقه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أنتم أيضا رويتم أن الله تعالى لما أنزل آية النجوى فقال يا أَيُّهَا الَّذِينَ آمَنُوا إِذا ناجَيْتُمُ الرَّسُولَ فَقَدَّمُوا بَيْنَ يَدَيْ نَجْواكُمْ صَدَقَةٌ ذلكَ خَيْرٌ لَكُمْ الآية لم يعمل بها إلا علي بن أبي طالب وحده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إقراركم بفقره و قلة ذات يده و أبو بكر في الحال التي ذكرنا من السعة أمسك عن مناجاته فعاتب الله المؤمنين في ذلك فقال أ أشْفَقْتُمْ أنْ تُقَدِّمُوا بَينَ يَدَيْ نَجْواكُمْ صَدَقَاتِ فَإِذْ لَمْ تَفْعَلُوا وَ تَابَ اللهُ عَلَيْكُمْ فجعله سبحانه ذنبا يتوب عليهم منه و هو إمساكهم عن تقديم الصدقة فكيف سخت نفسه بإنفاق أربعين ألفا و أمسك عن مناجاة الرسول و إنما كان يحتاج فيها إلى إخراج درهمين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ذكر من كثرة عياله و نفقته عليهم فليس في ذلك دليل على تفضيله لأن نفقته على عياله واجبة مع أن أرباب السيرة ذكروا أنه لم يكن ينفق على أبيه شيئا و أنه كان أجيرا لابن جدعان على مائدته يطرد عنها الذبان</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الجاحظ و قد تعلمون ما كان يلقى أصحاب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ببطن مكة من المشركين و حسن صنيع كثير منهم كصنيع حمزة حين ضرب أبا جهل بقوسه ففلق هامته و أبو جهل يومئذ سيد البطحاء و رئيس الكفر و أمنع أهل مكة و قد عرفتم أن الزبير سل سيفه و استقبل به المشركين لما أرجف أن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قتل و أن عمر بن الخطاب قال حين أسلم لا يعبد الله سرا بعد اليوم و أن سعدا ضرب بعض المشركين بلحي جمل فأراق دمه فكل هذه الفضائل لم يكن لعلي بن أبي طالب فيها ناقة ولا جمل وقد قال الله تعالى لا يَسْتَوِي مِنْكُمْ مَنْ أَنْفَقَ مِنْ قَبْلِ الْفَتْحِ وَقَاتَلَ أُولئِكَ أَعْظَمُ دَرَجَةً مِنَ الَّذِينَ أنْفَقُوا مِنْ بَعْدُ وَ قاتَلُوا فَإِذا كَان </w:t>
      </w:r>
    </w:p>
    <w:p>
      <w:pPr>
        <w:pStyle w:val="BookText"/>
        <w:rPr/>
      </w:pPr>
      <w:r>
        <w:rPr>
          <w:rFonts w:ascii="Amiri" w:hAnsi="Amiri" w:eastAsia="Amiri" w:cs="Amiri"/>
          <w:color w:val="111111"/>
          <w:sz w:val="28"/>
          <w:sz w:val="28"/>
          <w:szCs w:val="28"/>
          <w:rtl w:val="true"/>
          <w:lang w:bidi="ar-SA"/>
        </w:rPr>
        <w:t xml:space="preserve">الله تعالى قد فضل من أنفق قبل الفتح لأنه لا هجرة بعد الفتح على من أنفق بعد الفتح فما ظنكم بمن أنفق من قبل الهجرة و من لدن مبعث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الهجرة و إلى بعد الهجرة</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شيخنا أبو جعفر رحمه الله إننا لا ننكر فضل الصحابة و سوابقهم و لسنا كالإمامية الذين يحملهم الهوى على جحد الأمور المعلومة و لكننا ننكر تفضيل أحد من الصحابة على علي بن أبي طالب و لسنا ننكر غير ذلك و ننكر تعصب الجاحظ للعثمانية و قصده إلى فضائل هذا الرجل و مناقبه بالرد والإبطال و أما حمزة فهو عندنا ذو فضل عظیم و مقام جليل و هو سيد الشهداء الذين استشهدوا على عهد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فضل عمر فغير منكر و كذلك الزبير و سعد و ليس فيما ذكر ما يقتضي كون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مفضولا لهم أو لغيرهم إلا قوله و كل هذه الفضائل لم يكن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ناقة ولا جمل فإن هذا من التعصب البارد و الحيف الفاحش و قد قدمنا من آثار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الهجرة و ما له إذ ذاك من المناقب و الخصائص ما هو أفضل و أعظم و أشرف من جميع ما ذكر لهؤلاء على أن أرباب السيرة يقولون إن الشجة التي شجها سعد و إن السيف الذي سله الزبير هو الذي جلب الحصار في الشعب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بني هاشم و هو الذي سير جعفرا و أصحابه إلى الحبشة وسل السيف في الوقت الذي لم يؤمر المسلمون فيه بسل السيف غير جائز قال تعالى ألَمْ تَرَ إِلَى الَّذِينَ قِيلَ لَهُمْ كُفُوا أَيْدِيَكُمْ وَ أقِيمُوا الصَّلاةَ وَآتُوا الزَّكَاةَ فَلَمَّا كُتِبَ عَلَيْهِمُ الْقِتَالُ إِذَا فَرِيقٌ مِنْهُمْ يَخْشَوْنَ النَّاسَ كَخَشْيَة الله فتبين أن التكليف له أوقات فمنها وقت لا يصلح فيه سل السيف و منها وقت يصلح فيه و يجب فأما قوله تعالى لا يَسْتَوِي مِنْكُمْ مَنْ أَنْفَقَ فقد ذكرنا ما عندنا من دعواهم لأبي بكر إنفاق المال و أيضا فإن الله تعالى لم يذكر إنفاق المال مفردا و إنما قرن به القتال و لم يكن أبو بكر صاحب قتال و حرب فلا تشمله الآية و 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قتال و إنفاق قبل الفتح أما قتاله فمعلوم بالضرورة و أما إنفاقه فقد كان على حسب حاله و فقره و هو الذي أطعم الطعامَ عَلى حُبِّه مسكيناً وَ يَتِيماً وَ أسيراً وأنزلت فيه و في زوجته و ابنيه سورة كاملة من القرآن و هو الذي ملك أربعة دراهم فأخرج منها درهما سرا و درهما علانية ليلا ثم أخرج منها في النهار درهما سرا و درهما علانية فأنزل فيه قوله تعالى الَّذِينَ يُنْفِقُونَ أمْوالَهُمْ باللَّيْلِ وَ النَّهار سرًّا وَ عَلانِيَةً و هو الذي قدم بين يدي نجواه صدقة دون المسلمين </w:t>
      </w:r>
    </w:p>
    <w:p>
      <w:pPr>
        <w:pStyle w:val="BookText"/>
        <w:rPr/>
      </w:pPr>
      <w:r>
        <w:rPr>
          <w:rFonts w:ascii="Amiri" w:hAnsi="Amiri" w:eastAsia="Amiri" w:cs="Amiri"/>
          <w:color w:val="111111"/>
          <w:sz w:val="28"/>
          <w:sz w:val="28"/>
          <w:szCs w:val="28"/>
          <w:rtl w:val="true"/>
          <w:lang w:bidi="ar-SA"/>
        </w:rPr>
        <w:t>كافة و هو الذي تصدق بخاتمه و هو راكع فأنزل الله فيه إنَّما وَلِيُّكُمُ اللَّهُ وَرَسُولُهُ وَ الَّذِينَ آمَنُوا الَّذِينَ يُقِيمُونَ الصَّلاةَ وَيُؤْتُونَ الزَّكَاةَ وَهُمْ رَاكِعُونَ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الجاحظ و الحجة العظمى للقائلين بتفضيل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قتله الأقران و خوضه الحرب و ليس له في ذلك كبير فضيلة لأن كثرة القتل و المشي بالسيف إلى الأقران لو كان من أشد المحن و أعظم الفضائل و كان دليلا على الرئاسة و التقدم لوجب أن يكون للزبير و أبي دجانة و محمّد بن مسلمة و ابن عفراء و البراء بن مالك من الفضل ما ليس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لم يقتل بيده إلا رجلا واحدا و لم يحضر الحرب يوم بدر و لا خالط الصفوف و إنما كان معتزلا عنهم في العريش و معه أبو بكر و أنت ترى الرجل الشجاع قد يقتل الأقران و يجندل الأبطال وفوقه من العسكر من لا يقتل و لا يبارز و هو الرئيس أو ذوي الرأي و المستشير في الحرب لأن للرؤساء من الاكتراث والاهتمام و شغل البال و العناية و التفقد ما ليس لغيرهم و لأن الرئيس هو المخصوص بالمطالبة و عليه مدار الأمور و به يستبصر المقاتل و يستنصر و باسمه ينهزم العدو و لو لم يكن له إلا أن الجيش لو ثبت و فر هو لم يغن ثبوت الجيش كله و كانت الدبرة عليه و لو ضيع القوم جميعا و حفظ هو لانتصر و كانت الدولة له و لهذا لا يضاف النصر والهزيمة إلا إليه ففضل أبي بكر بمقامه في العريش مع رسول الله يوم بدر أعظم من جهاد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جهاد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اليوم و قتله أبطال 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شيخنا أبو جعفر رحمه الله لقد أعطي أبو عثمان مقولا و حرم معقولا إن كان يقول هذا على اعتقاد و جد و لم يذهب به مذهب اللعب و الهزل أو على طريق التفاصح و التشادق و إظهار القوة و السلاطة و ذلاقة اللسان وحدة الخاطر و القوة على جدال الخصوم ألم يعلم أبو عثمان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أشجع البشر و أنه خاض الحروب و ثبت في المواقف التي طاشت فيها الألباب وَ بَلَغَتِ الْقُلُوبُ الْحَناجِرَ فمنها</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يوم أحد و وقوفه بعد أن فر المسلمون بأجمعهم و لم يبق معه إلا أربعة علي و الزبير و طلحة و أبو دجانة فقاتل و رمى بالنبل حتى فنيت نبله و انكسرت سية قوسه و انقطع وتره فأمر عكاشة بن محصن أن يوترها فقال يا رسول الله لا يبلغ الوتر فقال أوتر ما بلغ قال عكاشة فو الذي بعثه بالحق لقد أوترت حتى بلغ و طويت منه شبرا على سية القوس ثم </w:t>
      </w:r>
    </w:p>
    <w:p>
      <w:pPr>
        <w:pStyle w:val="BookText"/>
        <w:rPr/>
      </w:pPr>
      <w:r>
        <w:rPr>
          <w:rFonts w:ascii="Amiri" w:hAnsi="Amiri" w:eastAsia="Amiri" w:cs="Amiri"/>
          <w:color w:val="111111"/>
          <w:sz w:val="28"/>
          <w:sz w:val="28"/>
          <w:szCs w:val="28"/>
          <w:rtl w:val="true"/>
          <w:lang w:bidi="ar-SA"/>
        </w:rPr>
        <w:t>أخذها فما زال يرميهم حتى نظرت إلى قوسه قد تحطمت و بارز أبي بن خلف فقال له أصحابه إن شئت عطف عليه بعضنا فأبى و تناول الحربة من الحارث بن الصمة ثم انتقض بأصحابه كما ينتقض البعير قالوا فتطايرنا عنه تطاير الشعارير فطعنه بالحربة فجعل يخور كما يخور الثور و لو لم يدل على ثباته حين انهزم أصحابه و تركوه إلا قوله تعالى إِذْ تُصْعَدُونَ وَ لا تَلْوُونَ عَلى أَحَد وَ الرَّسُولُ يَدْعُوكُمْ فِي أَخْرَاكُمْ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أخراهم و هم يصعدون ولا يلوون هاربين دليل على أنه ثبت و لم يفر</w:t>
      </w:r>
    </w:p>
    <w:p>
      <w:pPr>
        <w:pStyle w:val="BookText"/>
        <w:rPr/>
      </w:pPr>
      <w:r>
        <w:rPr>
          <w:rFonts w:ascii="Amiri" w:hAnsi="Amiri" w:eastAsia="Amiri" w:cs="Amiri"/>
          <w:color w:val="111111"/>
          <w:sz w:val="28"/>
          <w:sz w:val="28"/>
          <w:szCs w:val="28"/>
          <w:rtl w:val="true"/>
          <w:lang w:bidi="ar-SA"/>
        </w:rPr>
        <w:t xml:space="preserve">و ثبت يوم حنين في تسعة من أهله و رهطه الأدنين و قد فر المسلمون كلهم و النفر التسعة محدقون به العباس أخذ بحكمة بغلته و علي بين يديه مصلت سيفه و الباقون حول بغلة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يمنة ويسرة يمنة ويسرة و قد انهزم المهاجرون و الأنصار وكلما فروا أقدم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يمنة و يسرة و قد انهزم المهاجرون و الأنصار و كلما فر و أقدم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صمم مستقدما يلقى السيوف و النبال بنحره وصدره ثم أخذ كفا من البطحاء و حصب المشركين و قال شاهت الوجوه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والخبر المشهور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أشجع البشر كنا إذا اشتد البأس و حمي الوطيس اتقينا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لذنا به</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فكيف يقول الجاحظ إنه ما خاض الحرب و لا خالط الصفوف و أي فرية أعظم من فرية من نسب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الإحجام و اعتزال الحرب ثم أي مناسبة بين أبي بكر و رسول الله في هذا المعنى ليقيسه و ينسبه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الجيش و الدعوة و رئيس الإسلام والملة و الملحوظ بين أصحابه و أعدائه بالسيادة و إليه الإيماء و الإشارة و هو الذي أحنق قريشا و العرب و ورى أكبادهم بالبراءة من آلهتهم و عيب دينهم و تضليل أسلافهم ثم وترهم فيما بعد بقتل رؤسائهم و أكابرهم و حق لمثله إذا تنحى عن الحرب و اعتزلها أن يتنحى و يعتزل لأن ذلك شأن الملوك والرؤساء إذا كان الجيش منوطا بهم و ببقائهم فمتى هلك الملك هلك الجيش و متى سلم الملك أمكن أن يبقى عليه ملكه و إن عطب جيشه فإنه يستجد جيشا آخر و لذلك نهى الحكماء أن يباشر الملك الحرب بنفسه و خطئوا الإسكندر لما بارز قوسرا ملك الهند و نسبوه إلى مجانبة الحكمة و مفارقة الصواب و </w:t>
      </w:r>
    </w:p>
    <w:p>
      <w:pPr>
        <w:pStyle w:val="BookText"/>
        <w:rPr/>
      </w:pPr>
      <w:r>
        <w:rPr>
          <w:rFonts w:ascii="IRNazanin" w:hAnsi="IRNazanin" w:eastAsia="IRNazanin"/>
          <w:color w:val="111111"/>
          <w:sz w:val="28"/>
          <w:sz w:val="28"/>
          <w:szCs w:val="28"/>
          <w:rtl w:val="true"/>
          <w:lang w:bidi="fa-IR"/>
        </w:rPr>
        <w:t xml:space="preserve">الحزم فليقل لنا الجاحظ أي مدخل لأبي بكر في هذا المعنى و من الذي كان يعرفه من أعداء الإسلام ليقصده بالقتل و هل هو إلا واحد من عرض المهاجرين حكمه حكم عبد الرحمن بن عوف و عثمان بن عفان و غيرهما بل كان عثمان أكثر منه صيتا و أشرف منه مركبا و العيون إليه أطمح و العدو إليه أحنق و أكلب و لو قتل أبو بكر في بعض تلك المعارك هل كان يؤثر قتله في الإسلام ضعفا أو يحدث فيه وهنا أو يخاف على الملة لو قتل أبو بكر في بعض تلك الحروب أن تندرس و تعفی آثارها و ينطمس منارها ليقول الجاحظ إن أبا بكر كان حكمه حكم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مجانبة الحروب و اعتزالها نعوذ بالله من الخذلان و قد علم العقلاء كلهم ممن له بالسير معرفة و بالآثار و الأخبار ممارسة حال حروب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كانت و حاله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فيها كيف كان و وقوفه حيث وقف و حربه حيث حارب و جلوسه في العريش يوم جلس و إن وقوفه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وقوف رئاسة و تدبير و وقوف ظهر و سند يتعرف أمور أصحابه و يحرس صغيرهم و كبيرهم بوقوفه من ورائهم و تخلفه عن التقدم في أوائلهم لأنهم متى علموا أنه في أخراهم اطمأنت قلوبهم و لم تتعلق بأمره نفوسهم فيشتغلوا بالاهتمام به عن عدوهم و لا يكون لهم فئة يلجئون إليها و ظهر يرجعون إليه و يعلمون أنه متى كان خلفهم تفقد أمورهم و علم مواقفهم و آوى كل إنسان مكانه في الحماية و النكاية و عند المنازلة في الكر و الحملة فكان وقوفه حيث وقف أصلح لأمرهم و أحمى و أحرس البيضتهم و لأنه المطلوب من بينهم إذ هو مدبر أمورهم و والي جماعتهم أ لا ترون أن موقف صاحب اللواء موقف شريف و أن صلاح الحرب في وقوفه و أن فضيلته في ترك التقدم في أكثر حالاته فللرئيس حالات الأولى حالة يتخلف و يقف آخرا ليكون سندا وقوة و ردءا و عدة و ليتولى تدبير الحرب و يعرف مواضع الخلل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الحالة الثانية يتقدم فيها في وسط الصف ليقوي الضعيف و يشجع الناكص</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حالة ثالثة و هي إذا اصطدم الفيلقان و تكافح السيفان اعتمد ما تقتضيه الحال من الوقوف حيث يستصلح أو من مباشرة الحرب بنفسه فإنها آخر المنازل و فيها تظهر شجاعة الشجاع النجد و فسالة الجبان المموه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فأين مقام الرئاسة العظمى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أين منزلة أبي بكر ليسوي بين المنزلتين و يناسب بين الحالتين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كان أبو بكر شريكا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الرسالة و ممنوحا من الله بفضيلة النبوة و كانت قريش و العرب تطلبه كما تطلب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يدبر من أمر الإسلام و تسريب العساكر و تجهيز السرايا و قتل الأعداء ما يدبره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لكان للجاحظ أن يقول ذلك فأما و حاله حاله و هو أضعف المسلمين جنانا و أقلهم عند العرب ترة لم يرم قط بسهم و لا سل سيفا و لا أراق دما و هو أحد الأتباع غير مشهور و لا معروف و لا طالب و لا مطلوب فكيف يجوز أن يجعل مقامه و منزلته مقام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منزلته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لقد خرج ابنه عبد الرحمن مع المشركين يوم أحد فرآه أبو بكر فقام مغيظا عليه فسل من السيف مقدار إصبع يريد البروز إليه فقال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بكر شم سيفك و أمتعنا بنفسك</w:t>
      </w:r>
    </w:p>
    <w:p>
      <w:pPr>
        <w:pStyle w:val="BookText"/>
        <w:rPr/>
      </w:pPr>
      <w:r>
        <w:rPr>
          <w:rFonts w:ascii="Amiri" w:hAnsi="Amiri" w:eastAsia="Amiri" w:cs="Amiri"/>
          <w:color w:val="111111"/>
          <w:sz w:val="28"/>
          <w:sz w:val="28"/>
          <w:szCs w:val="28"/>
          <w:rtl w:val="true"/>
          <w:lang w:bidi="ar-SA"/>
        </w:rPr>
        <w:t>و لم يقل له و أمتعنا بنفسك إلا لعلمه بأنه ليس أهلا للحرب و ملاقاة الرجال و أنه لو بارز لقتل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يقول الجاحظ لا فضيلة لمباشرة الحرب و لقاء الأقران وقتل أبطال الشرك و هل قامت عمد الإسلام إلا على ذلك و هل ثبت الدين و استقر إلا بذلك أتراه لم يسمع قول الله تعالى إنَّ اللَّهَ يُحِبُّ الَّذينَ يُقاتلُونَ في سَبيله صَفًّا كَأَنَّهُمْ بُنْيانٌ مَرْصُوص و المحبة من الله تعالى هي إرادة الثواب فكل من كان أشد ثبوتا في هذا الصف و أعظم قتالا كان أحب إلى الله و معنى الأفضل هو الأكثر ثوابا فعلي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هو أحب المسلمين إلى الله لأنه أثبتهم قدما في الصف المرصوص لم يفر قط بإجماع الأمة و لا بارزه قرن إلا قتله</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تراه لم يسمع قول الله تعالى وَ فَضَّلَ اللَّهُ الْمُجاهدينَ عَلَى القاعدين أجْراً عَظيماً و قوله إنَّ اللهَ اشْتَرى مِنَ الْمُؤْمِنِينَ أَنْفُسَهُمْ وَ أمْوالَهُمْ بأَنَّ لَهُمُ الْجَنَّةَ يُقاتلون في سبيل الله فَيَقْتُلُونَ وَ يُقْتَلُونَ وَعْداً عَلَيْه حَقًّا فِي التَّوْرَاةِ وَ الْإِنْجِيلِ وَ الْقُرْآنِ ثم قال سبحانه مؤكدا لهذا البيع و الشراء وَ مَنْ أوفى بِعَهْدِهِ مِنَ اللَّهِ فَاسْتَبْشِرُوا بِبَيْعِكُمُ الَّذِي بايَعْتُمْ بِهِ وَ ذَلِكَ هُوَ الْفَوْزُ الْعَظِيمُ و </w:t>
      </w:r>
    </w:p>
    <w:p>
      <w:pPr>
        <w:pStyle w:val="BookText"/>
        <w:rPr/>
      </w:pPr>
      <w:r>
        <w:rPr>
          <w:rFonts w:ascii="Amiri" w:hAnsi="Amiri" w:eastAsia="Amiri" w:cs="Amiri"/>
          <w:color w:val="111111"/>
          <w:sz w:val="28"/>
          <w:sz w:val="28"/>
          <w:szCs w:val="28"/>
          <w:rtl w:val="true"/>
          <w:lang w:bidi="ar-SA"/>
        </w:rPr>
        <w:t>قال الله تعالى ذلكَ بِأَنَّهُمْ لا يُصِيبُهُمْ ظَمَا وَلا نَصَبَ وَلا مَخْمَصَةٌ فِي سَبِيلِ اللَّهِ وَ لَا يَطَوْنَ مَوْطِئاً يَغيظُ الْكُفَّارَ وَلا يَنالُونَ مِنْ عَدُوٌّ نَيْلًا إِنَّا كُتِبَ لَهُمْ بِهِ عَمَلَ 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فمواقف الناس في الجهاد على أحوال و بعضهم في ذلك أفضل من بعض فمن دلف إلى الأقران و استقبل السيوف و الأسنة كان أثقل على أكتاف الأعداء لشدة نكايته فيهم ممن وقف في المعركة و أعان و لم يقدم و كذلك من وقف في المعركة و أعان و لم يقدم إلا أنه بحيث تناله السهام و النبل أعظم غناء و أفضل ممن وقف حيث لا يناله ذلك و لو كان الضعيف و الجبان يستحقان الرئاسة بقلة بسط الكف و ترك الحرب و أن ذلك يشاكل فعل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لكان أوفر الناس حظا في الرئاسة و أشدهم لها استحقاقا حسان بن ثابت و إن بطل فضل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الجهاد لأن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أقلهم قتالا كما زعم الجاحظ ليبطلن على هذا القياس فضل أبي بكر في الإنفاق لأن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أقلهم مالا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أنت إذا تأملت أمر العرب و قريش و نظرت السير و قرأت الأخبار عرفت أنها كانت تطلب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تقصد قصده و تروم قتله فإن أعجزها و فاتها طلبت علياع و أرادت قتله لأنه كان أشبههم بالرسول حالا و أقربهم منه قربا و أشدهم عنه دفعا و أنهم متى قصدوا عليا فقتلوه أضعفوا أمر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كسروا شوكته إذ كان أعلى من ينصره في البأس و القوة و الشجاعة و النجدة و الإقدام و البسالة ألا ترى إلى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 عتبة بن ربيعة يوم بدر و قد خرج هو و أخوه شيبة و ابنه الوليد بن عتبة فأخرج إليه الرسول نفرا من الأنصار فاستنسبوهم فانتسبوا لهم فقالوا ارجعوا إلى قومكم ثم نادوا يا محمّد أخرج إلينا أكفاءنا من قومنا 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لأهله الأدنين قوموا يا بني هاشم فانصروا حقكم الذي أتاكم الله على باطل هؤلاء قم يا علي قم يا حمزة قم يا عبيدة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ترى ما جعلت هند بنت عتبة لمن قتله أحد لأنه اشترك هو و حمزة يوم هو و حمزة في قتل أبيها يوم بدر ألم تسمع قول هند ترثي أهلها</w:t>
      </w:r>
    </w:p>
    <w:p>
      <w:pPr>
        <w:pStyle w:val="BookText"/>
        <w:rPr/>
      </w:pPr>
      <w:r>
        <w:rPr>
          <w:rFonts w:ascii="Amiri" w:hAnsi="Amiri" w:eastAsia="Amiri" w:cs="Amiri"/>
          <w:color w:val="111111"/>
          <w:sz w:val="28"/>
          <w:sz w:val="28"/>
          <w:szCs w:val="28"/>
          <w:rtl w:val="true"/>
          <w:lang w:bidi="ar-SA"/>
        </w:rPr>
        <w:t>ما كان عن عتبة لي من 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و عمي و شقيق صدري</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أخي الذي كان كضوء البدر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بهم كسرت يا علي ظهري </w:t>
      </w:r>
    </w:p>
    <w:p>
      <w:pPr>
        <w:pStyle w:val="BookText"/>
        <w:rPr/>
      </w:pPr>
      <w:r>
        <w:rPr>
          <w:rFonts w:ascii="Amiri" w:hAnsi="Amiri" w:eastAsia="Amiri" w:cs="Amiri"/>
          <w:color w:val="111111"/>
          <w:sz w:val="28"/>
          <w:sz w:val="28"/>
          <w:szCs w:val="28"/>
          <w:rtl w:val="true"/>
          <w:lang w:bidi="ar-SA"/>
        </w:rPr>
        <w:t>و ذلك لأنه قتل أخاها الوليد بن عتبة و شرك في قتل أبيها عتبة و أما عمها شيبة فإن حمزة تفرد بقتله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جبير بن مطعم لوحشي مولاه يوم أحد إن قتلت محمّدا فأنت حر و إن قتلت عليا فأنت حر و إن قتلت حمزة فأنت حر فقال أما محمّد فسيمنعه أصحابه و أما على فرجل حذر كثير الالتفات في الحرب و لكني سأقتل حمزة فقعد له و زرقه بالحربة فقتله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لما قلنا من مقاربة حال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الباب لحال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مناسبتها إياها ما وجدناه في السير و الأخبار من إشفاق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حذره عليه و دعائه له بالحفظ و السلامة</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الخندق و قد برز علي إلى عمرو و رفع يديه إلى السماء بمحضر من أصحابه اللّهم إنك أخذت مني حمزة يوم أحد و عبيدة يوم بدر فاحفظ اليوم علي عليا رَبِّ لا تذرني فَرْداً وَ أَنْتَ خَيْرُ الْوارِثينَ و لذلك ضن به عن مبارزة عمرو حين دعا عمرو الناس إلى نفسه مرارا في كلها يحجمون ويقدم علي فيسأل الإذن له في البراز حتى قال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عمرو فقال و أنا علي فأدناه و قبله و عممه بعمامته و خرج معه خطوات كالمودع له القلق لحاله المنتظر لما يكون منه ثم لم يزل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رافعا يديه إلى السماء مستقبلا لها بوجهه و المسلمون صموت حوله كأنما على رءوسهم الطير حتى ثارت الغبرة و سمعوا التكبير من تحتها فعلموا أن عليا قتل عمرا فكبر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كبر المسلمون تكبيرة سمعها من وراء الخندق من عساكر المشركين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لذلك قال حذيفة بن اليمان لو قسمت فضيلة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بقتل عمرو يوم الخندق بين المسلمين بأجمعهم لوسعتهم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عباس في قوله تعالى وَكَفَى اللَّهُ الْمُؤْمِنِينَ القتال قال بعلي بن أبي طالب</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الجاحظ على أن مشي الشجاع بالسيف إلى الأقران ليس على ما توهمه من لا يعلم باطن الأمر لأن معه في حال مشيه إلى الأقران بالسيف أمورا أخرى لا يبصرها الناس و إنما يقضون على ظاهر ما يرون من إقدامه و شجاعته فربما كان سبب ذلك الهوج و ربما كان الغرارة و الحداثة و ربما كان الإحراج و الحمية و ربما كان لمحبة النفخ و الأحدوثة و ربما </w:t>
      </w:r>
    </w:p>
    <w:p>
      <w:pPr>
        <w:pStyle w:val="BookText"/>
        <w:rPr/>
      </w:pPr>
      <w:r>
        <w:rPr>
          <w:rFonts w:ascii="Amiri" w:hAnsi="Amiri" w:eastAsia="Amiri" w:cs="Amiri"/>
          <w:color w:val="111111"/>
          <w:sz w:val="28"/>
          <w:sz w:val="28"/>
          <w:szCs w:val="28"/>
          <w:rtl w:val="true"/>
          <w:lang w:bidi="ar-SA"/>
        </w:rPr>
        <w:t xml:space="preserve">كان طباعا كطباع القاسي و الرحيم و السخي و البخيل قال شيخنا أبو جعفر رحمه الله فيقال للجاحظ فعلى أيها كان مشي علي بن أبي طالب إلى الأقران بالسيف فأيما قلت من ذلك بانت عداوتك لله تعالى و لرسوله و إن كان مشيه ليس على وجه مما ذكرت و إنما كان على وجه النصرة و القصد إلى المسابقة إلى ثواب الآخرة و الجهاد في سبيل الله و إعزاز الدين كنت بجميع ما قلت معاندا و عن سبيل الإنصاف خارجا و في إمام المسلمين طاعنا و إن تطرق مثل هذا الوهم على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ليتطرقن مثله على أعيان المهاجرين الأنصار أرباب الجهاد و القتال الذين نصروا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بأنفسهم و وقوه بمهجهم و فدوه بأبنائهم و آبائهم فلعل ذلك كان لعلة من العلل المذكورة و في ذلك الطعن في الدين و في جماعة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جاز أن يتوهم هذا في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غيره لما</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حكاية عن الله تعالى لأهل بدر اعملوا ما شئتم فقد غفرت لكم و لا قال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برز الإيمان كله إلى الشرك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قال أوجب طلحة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علمنا ضرورة من دين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تعظيمه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تعظيما دينيا لأجل جهاده و نصرته فالطاعن فيه طاعن في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زعم أنه قد يمكن أن يكون جهاده لا لوجه الله تعالى بل لأمر آخر من الأمور التي عددها و بعثه على التفوه بها إغواء الشيطان و كيده و الإفراط في عداوة من أمر الله بمحبته و نهى عن بغضه و عداوته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أترى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خفي عليه من أمر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لاح للجاحظ و العثمانية فمدحه و هو غير مستحق للمدح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الجاحظ فصاحب النفس المختارة المعتدلة يكون قتاله طاعة و فراره معصية لأن نفسه معتدلة كالميزان في استقامة لسانه و كفتيه فإذا لم يكن كذلك كان إقدامه طباعا و فراره طباعا</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شيخنا أبو جعفر رحمه الله فيقال له فلعل إنفاق أبي بكر على ما تزعم أربعين ألف درهم لا ثواب له لأن نفسه ربما تكون غير معتدلة لأنه يكون مطبوعا على الجود و السخاء و لعل </w:t>
      </w:r>
    </w:p>
    <w:p>
      <w:pPr>
        <w:pStyle w:val="BookText"/>
        <w:rPr/>
      </w:pPr>
      <w:r>
        <w:rPr>
          <w:rFonts w:ascii="Amiri" w:hAnsi="Amiri" w:eastAsia="Amiri" w:cs="Amiri"/>
          <w:color w:val="111111"/>
          <w:sz w:val="28"/>
          <w:sz w:val="28"/>
          <w:szCs w:val="28"/>
          <w:rtl w:val="true"/>
          <w:lang w:bidi="ar-SA"/>
        </w:rPr>
        <w:t xml:space="preserve">خروجه 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الهجرة إلى الغار لا ثواب له فيه لأن أسبابه كانت له مهيجة و دواعيه غالبة محبة الخروج و بغض المقام و لعل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دعائه إلى الإسلام و إكبابه على الصلوات الخمس في جوف الليل و تدبيره أمر الأمة لا ثواب له فيه لأنه قد تكون نفسه غير معتدلة بل يكون في طباعه الرئاسة وحبها و العبادة و الالتذاذ بها و لقد كنا نعجب من مذهب أبي عثمان أن المعارف ضرورة و أنها تقع طباعا و في قوله بالتولد و حركة الحجر بالطبع حتى رأينا من قوله ما هو أعجب منه فزعم أنه ربما يكون جهاد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قتله المشركين لا ثواب له فيه لأنه فعله طبعا و هذا أطرف من قوله في المعرفة و في التولد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الجاحظ و وجه آخر أن عليا لو كان كما يزعم شيعته ما كان له بقتل الأقران كبير فضيلة و لا عظيم طاعة لأنه 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له ستقاتل بعدي الناكثين و القاسطين و المارقين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 قد وعده بالبقاء بعده فقد وثق بالسلامة من الأقران و علم أنه منصور عليهم و قاتلهم فعلى هذا يكون جهاد طلحة و الزبير أعظم طاعة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شيخنا أبو جعفر رحمه الله هذا راجع على الجاحظ في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الله تعالى قال له وَ اللَّهُ يَعْصِمُكَ منَ النَّاس فلم يكن له في جهاده كبير طاعة و كثير طاعة و كثير من الناس يروي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اقتدوا باللذين من بعدي أبي بكر و عمر فوجب أن يبطل جهادهما و قد قال للزبير ستقاتل عليا و أنت ظالم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فأشعره بذلك أنه لا يموت في حياة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 الكتاب العزيز لطلحة و ما كانَ لَكُمْ أَنْ أنْ تُؤْذُوا رَسُولَ الله وَ لا أَنْ تَنْكَحُوا أَزْواجَهُ منْ بَعْده قالوا نزلت في طلحة فأعلمه بذلك أنه يبقى بعده فوجب ألا يكون لهما كبير ثواب في الجهاد و الذي صح عندنا من الخبر و هو قوله ستقاتل بعدي الناكثين</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أنه قال لما وضعت الحرب أوزارها و دخل الناس في دين الله أفواجاً و وضعت الجزية و دانت العرب قاطبة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الجاحظ ثم قصد الناصرون لعلي و القائلون بتفضيله إلى الأقران الذين قتلهم فأطروهم و غلوا فيهم و ليسوا هناك فمنهم عمرو بن عبد ود تركتموه أشجع من عامر بن الطفيل و عتبة بن الحارث و بسطام بن قيس و قد سمعنا بأحاديث حروب الفجار و ما كان بين قريش و دوس و حلف الفضول فما سمعت لعمرو بن عبد ود ذكرا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شيخنا أبو جعفر رحمه الله أمر عمرو بن عبد ود أشهر و أكثر من أشهر و أكثر من أن يحتج له فلنتلمح كتب المغازي و السير و لينظر ما رثته به شعراء قريش لما قتل فمن ذلك ما ذكره محمّد بن إسحاق في مغازيه قال و قال مسافع بن عبد مناف بن زهرة بن حذافة بن جمح يبكي عمرو بن عبد الله بن عبد ود حين قتله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مبارزة لما جزع المذاد أي قطع الخندق</w:t>
      </w:r>
    </w:p>
    <w:p>
      <w:pPr>
        <w:pStyle w:val="BookText"/>
        <w:rPr/>
      </w:pPr>
      <w:r>
        <w:rPr>
          <w:rFonts w:ascii="Amiri" w:hAnsi="Amiri" w:eastAsia="Amiri" w:cs="Amiri"/>
          <w:color w:val="111111"/>
          <w:sz w:val="28"/>
          <w:sz w:val="28"/>
          <w:szCs w:val="28"/>
          <w:rtl w:val="true"/>
          <w:lang w:bidi="ar-SA"/>
        </w:rPr>
        <w:t xml:space="preserve">عمرو بن عبد كان أول فارس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جزع المذاد و كان فارس مليل</w:t>
      </w:r>
    </w:p>
    <w:p>
      <w:pPr>
        <w:pStyle w:val="BookText"/>
        <w:rPr/>
      </w:pPr>
      <w:r>
        <w:rPr>
          <w:rFonts w:ascii="Amiri" w:hAnsi="Amiri" w:eastAsia="Amiri" w:cs="Amiri"/>
          <w:color w:val="111111"/>
          <w:sz w:val="28"/>
          <w:sz w:val="28"/>
          <w:szCs w:val="28"/>
          <w:rtl w:val="true"/>
          <w:lang w:bidi="ar-SA"/>
        </w:rPr>
        <w:t xml:space="preserve">سمح الخلائق ماجد ذو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يبغي القتال بشكة لم ينكل</w:t>
      </w:r>
    </w:p>
    <w:p>
      <w:pPr>
        <w:pStyle w:val="BookText"/>
        <w:rPr/>
      </w:pPr>
      <w:r>
        <w:rPr>
          <w:rFonts w:ascii="Amiri" w:hAnsi="Amiri" w:eastAsia="Amiri" w:cs="Amiri"/>
          <w:color w:val="111111"/>
          <w:sz w:val="28"/>
          <w:sz w:val="28"/>
          <w:szCs w:val="28"/>
          <w:rtl w:val="true"/>
          <w:lang w:bidi="ar-SA"/>
        </w:rPr>
        <w:t xml:space="preserve">و لقد علمتم حين ولوا عنكم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ابن عبد منهم لم يعجل</w:t>
      </w:r>
    </w:p>
    <w:p>
      <w:pPr>
        <w:pStyle w:val="BookText"/>
        <w:rPr/>
      </w:pPr>
      <w:r>
        <w:rPr>
          <w:rFonts w:ascii="Amiri" w:hAnsi="Amiri" w:eastAsia="Amiri" w:cs="Amiri"/>
          <w:color w:val="111111"/>
          <w:sz w:val="28"/>
          <w:sz w:val="28"/>
          <w:szCs w:val="28"/>
          <w:rtl w:val="true"/>
          <w:lang w:bidi="ar-SA"/>
        </w:rPr>
        <w:t xml:space="preserve">حتى تكفنه الكماة و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يبغي القتال له و ليس بمؤتل</w:t>
      </w:r>
    </w:p>
    <w:p>
      <w:pPr>
        <w:pStyle w:val="BookText"/>
        <w:rPr/>
      </w:pPr>
      <w:r>
        <w:rPr>
          <w:rFonts w:ascii="Amiri" w:hAnsi="Amiri" w:eastAsia="Amiri" w:cs="Amiri"/>
          <w:color w:val="111111"/>
          <w:sz w:val="28"/>
          <w:sz w:val="28"/>
          <w:szCs w:val="28"/>
          <w:rtl w:val="true"/>
          <w:lang w:bidi="ar-SA"/>
        </w:rPr>
        <w:t xml:space="preserve">و لقد تكنفت الفوارس فارسا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بجنوب سلع غير نكس أميل</w:t>
      </w:r>
    </w:p>
    <w:p>
      <w:pPr>
        <w:pStyle w:val="BookText"/>
        <w:rPr/>
      </w:pPr>
      <w:r>
        <w:rPr>
          <w:rFonts w:ascii="Amiri" w:hAnsi="Amiri" w:eastAsia="Amiri" w:cs="Amiri"/>
          <w:color w:val="111111"/>
          <w:sz w:val="28"/>
          <w:sz w:val="28"/>
          <w:szCs w:val="28"/>
          <w:rtl w:val="true"/>
          <w:lang w:bidi="ar-SA"/>
        </w:rPr>
        <w:t xml:space="preserve">سال النزال هناك فارس غالب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بجنوب سلع ليته لم ينزل</w:t>
      </w:r>
    </w:p>
    <w:p>
      <w:pPr>
        <w:pStyle w:val="BookText"/>
        <w:rPr/>
      </w:pPr>
      <w:r>
        <w:rPr>
          <w:rFonts w:ascii="Amiri" w:hAnsi="Amiri" w:eastAsia="Amiri" w:cs="Amiri"/>
          <w:color w:val="111111"/>
          <w:sz w:val="28"/>
          <w:sz w:val="28"/>
          <w:szCs w:val="28"/>
          <w:rtl w:val="true"/>
          <w:lang w:bidi="ar-SA"/>
        </w:rPr>
        <w:t xml:space="preserve">فاذهب علي ما ظفرت بمثلها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فخرا و لو لاقيت مثل المعضل</w:t>
      </w:r>
    </w:p>
    <w:p>
      <w:pPr>
        <w:pStyle w:val="BookText"/>
        <w:rPr/>
      </w:pPr>
      <w:r>
        <w:rPr>
          <w:rFonts w:ascii="IRNazanin" w:hAnsi="IRNazanin" w:eastAsia="IRNazanin"/>
          <w:color w:val="111111"/>
          <w:sz w:val="28"/>
          <w:sz w:val="28"/>
          <w:szCs w:val="28"/>
          <w:rtl w:val="true"/>
          <w:lang w:bidi="fa-IR"/>
        </w:rPr>
        <w:t xml:space="preserve">نفسي الفداء لفارس من غالب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لاقی حمام الموت لم يتحلحل</w:t>
      </w:r>
    </w:p>
    <w:p>
      <w:pPr>
        <w:pStyle w:val="BookText"/>
        <w:rPr/>
      </w:pPr>
      <w:r>
        <w:rPr>
          <w:rFonts w:ascii="Amiri" w:hAnsi="Amiri" w:eastAsia="Amiri" w:cs="Amiri"/>
          <w:color w:val="111111"/>
          <w:sz w:val="28"/>
          <w:sz w:val="28"/>
          <w:szCs w:val="28"/>
          <w:rtl w:val="true"/>
          <w:lang w:bidi="ar-SA"/>
        </w:rPr>
        <w:t xml:space="preserve">أعني الذي جزع المذاد و لم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فشلا و ليس لدى الحروب بزمل</w:t>
      </w:r>
    </w:p>
    <w:p>
      <w:pPr>
        <w:pStyle w:val="BookText"/>
        <w:rPr/>
      </w:pPr>
      <w:r>
        <w:rPr>
          <w:rFonts w:ascii="Amiri" w:hAnsi="Amiri" w:eastAsia="Amiri" w:cs="Amiri"/>
          <w:color w:val="111111"/>
          <w:sz w:val="28"/>
          <w:sz w:val="28"/>
          <w:szCs w:val="28"/>
          <w:rtl w:val="true"/>
          <w:lang w:bidi="ar-SA"/>
        </w:rPr>
        <w:t>و قال هبيرة بن أبي وهب المخزومي يعتذر من فراره عن علي بن أبي طالب و تركه عمرا يوم الخندق و يبكيه</w:t>
      </w:r>
    </w:p>
    <w:p>
      <w:pPr>
        <w:pStyle w:val="BookText"/>
        <w:rPr/>
      </w:pPr>
      <w:r>
        <w:rPr>
          <w:rFonts w:ascii="Amiri" w:hAnsi="Amiri" w:eastAsia="Amiri" w:cs="Amiri"/>
          <w:color w:val="111111"/>
          <w:sz w:val="28"/>
          <w:sz w:val="28"/>
          <w:szCs w:val="28"/>
          <w:rtl w:val="true"/>
          <w:lang w:bidi="ar-SA"/>
        </w:rPr>
        <w:t xml:space="preserve">لعمرك ما وليت ظهري 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أصحابه جبنا و لا خيفة القتل</w:t>
      </w:r>
    </w:p>
    <w:p>
      <w:pPr>
        <w:pStyle w:val="BookText"/>
        <w:rPr/>
      </w:pPr>
      <w:r>
        <w:rPr>
          <w:rFonts w:ascii="Amiri" w:hAnsi="Amiri" w:eastAsia="Amiri" w:cs="Amiri"/>
          <w:color w:val="111111"/>
          <w:sz w:val="28"/>
          <w:sz w:val="28"/>
          <w:szCs w:val="28"/>
          <w:rtl w:val="true"/>
          <w:lang w:bidi="ar-SA"/>
        </w:rPr>
        <w:t xml:space="preserve">و لكنني قلبت أمري فلم أجد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السيفي غناء إن وقفت ولا نبلى</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وقفت فلما لم أجد لي مقدما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صدرت كضرغام هزبر إلى شبل </w:t>
      </w:r>
    </w:p>
    <w:p>
      <w:pPr>
        <w:pStyle w:val="BookText"/>
        <w:rPr/>
      </w:pPr>
      <w:r>
        <w:rPr>
          <w:rFonts w:ascii="IRNazanin" w:hAnsi="IRNazanin" w:eastAsia="IRNazanin"/>
          <w:color w:val="111111"/>
          <w:sz w:val="28"/>
          <w:sz w:val="28"/>
          <w:szCs w:val="28"/>
          <w:rtl w:val="true"/>
          <w:lang w:bidi="fa-IR"/>
        </w:rPr>
        <w:t xml:space="preserve">ثنی عطفه عن قرنه حين لم يجد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مجالا و كان الحزم و الرأي من فعلي</w:t>
      </w:r>
    </w:p>
    <w:p>
      <w:pPr>
        <w:pStyle w:val="BookText"/>
        <w:rPr/>
      </w:pPr>
      <w:r>
        <w:rPr>
          <w:rFonts w:ascii="Amiri" w:hAnsi="Amiri" w:eastAsia="Amiri" w:cs="Amiri"/>
          <w:color w:val="111111"/>
          <w:sz w:val="28"/>
          <w:sz w:val="28"/>
          <w:szCs w:val="28"/>
          <w:rtl w:val="true"/>
          <w:lang w:bidi="ar-SA"/>
        </w:rPr>
        <w:t xml:space="preserve">فلا تبعدن يا عمرو حيا و هالكا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مت محمود الثنا ماجد الفعل</w:t>
      </w:r>
    </w:p>
    <w:p>
      <w:pPr>
        <w:pStyle w:val="BookText"/>
        <w:rPr/>
      </w:pPr>
      <w:r>
        <w:rPr>
          <w:rFonts w:ascii="IRNazanin" w:hAnsi="IRNazanin" w:eastAsia="IRNazanin"/>
          <w:color w:val="111111"/>
          <w:sz w:val="28"/>
          <w:sz w:val="28"/>
          <w:szCs w:val="28"/>
          <w:rtl w:val="true"/>
          <w:lang w:bidi="fa-IR"/>
        </w:rPr>
        <w:t xml:space="preserve">و لا تبعدن يا عمرو حيا و هالکا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كنت في حرب العدا مرهف النصل</w:t>
      </w:r>
    </w:p>
    <w:p>
      <w:pPr>
        <w:pStyle w:val="BookText"/>
        <w:rPr/>
      </w:pPr>
      <w:r>
        <w:rPr>
          <w:rFonts w:ascii="Amiri" w:hAnsi="Amiri" w:eastAsia="Amiri" w:cs="Amiri"/>
          <w:color w:val="111111"/>
          <w:sz w:val="28"/>
          <w:sz w:val="28"/>
          <w:szCs w:val="28"/>
          <w:rtl w:val="true"/>
          <w:lang w:bidi="ar-SA"/>
        </w:rPr>
        <w:t xml:space="preserve">فمن الطراد الخيل تقدع بالقنا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للبذل يوما عند قرقرة البزل</w:t>
      </w:r>
    </w:p>
    <w:p>
      <w:pPr>
        <w:pStyle w:val="BookText"/>
        <w:rPr/>
      </w:pPr>
      <w:r>
        <w:rPr>
          <w:rFonts w:ascii="Amiri" w:hAnsi="Amiri" w:eastAsia="Amiri" w:cs="Amiri"/>
          <w:color w:val="111111"/>
          <w:sz w:val="28"/>
          <w:sz w:val="28"/>
          <w:szCs w:val="28"/>
          <w:rtl w:val="true"/>
          <w:lang w:bidi="ar-SA"/>
        </w:rPr>
        <w:t xml:space="preserve">هنالك لو كان ابن عمرو لزارها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فرجها عنهم فتى غير ما وغل</w:t>
      </w:r>
    </w:p>
    <w:p>
      <w:pPr>
        <w:pStyle w:val="BookText"/>
        <w:rPr/>
      </w:pPr>
      <w:r>
        <w:rPr>
          <w:rFonts w:ascii="Amiri" w:hAnsi="Amiri" w:eastAsia="Amiri" w:cs="Amiri"/>
          <w:color w:val="111111"/>
          <w:sz w:val="28"/>
          <w:sz w:val="28"/>
          <w:szCs w:val="28"/>
          <w:rtl w:val="true"/>
          <w:lang w:bidi="ar-SA"/>
        </w:rPr>
        <w:t xml:space="preserve">كفتك علي لن ترى مثل موقف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وقفت على شلو المقدم كالفحل</w:t>
      </w:r>
    </w:p>
    <w:p>
      <w:pPr>
        <w:pStyle w:val="BookText"/>
        <w:rPr/>
      </w:pPr>
      <w:r>
        <w:rPr>
          <w:rFonts w:ascii="Amiri" w:hAnsi="Amiri" w:eastAsia="Amiri" w:cs="Amiri"/>
          <w:color w:val="111111"/>
          <w:sz w:val="28"/>
          <w:sz w:val="28"/>
          <w:szCs w:val="28"/>
          <w:rtl w:val="true"/>
          <w:lang w:bidi="ar-SA"/>
        </w:rPr>
        <w:t xml:space="preserve">فما ظفرت كفاك يوما بمثلها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أمنت بها ما عشت من زلة النعل</w:t>
      </w:r>
    </w:p>
    <w:p>
      <w:pPr>
        <w:pStyle w:val="BookText"/>
        <w:rPr/>
      </w:pPr>
      <w:r>
        <w:rPr>
          <w:rFonts w:ascii="Amiri" w:hAnsi="Amiri" w:eastAsia="Amiri" w:cs="Amiri"/>
          <w:color w:val="111111"/>
          <w:sz w:val="28"/>
          <w:sz w:val="28"/>
          <w:szCs w:val="28"/>
          <w:rtl w:val="true"/>
          <w:lang w:bidi="ar-SA"/>
        </w:rPr>
        <w:t>و قال هبيرة بن أبي وهب أيضا يرثى عمرا و يبكيه</w:t>
      </w:r>
    </w:p>
    <w:p>
      <w:pPr>
        <w:pStyle w:val="BookText"/>
        <w:rPr/>
      </w:pPr>
      <w:r>
        <w:rPr>
          <w:rFonts w:ascii="Amiri" w:hAnsi="Amiri" w:eastAsia="Amiri" w:cs="Amiri"/>
          <w:color w:val="111111"/>
          <w:sz w:val="28"/>
          <w:sz w:val="28"/>
          <w:szCs w:val="28"/>
          <w:rtl w:val="true"/>
          <w:lang w:bidi="ar-SA"/>
        </w:rPr>
        <w:t xml:space="preserve">لقد علمت عليا لؤي بن غالب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لفارسها عمرو إذا ناب نائب</w:t>
      </w:r>
    </w:p>
    <w:p>
      <w:pPr>
        <w:pStyle w:val="BookText"/>
        <w:rPr/>
      </w:pPr>
      <w:r>
        <w:rPr>
          <w:rFonts w:ascii="Amiri" w:hAnsi="Amiri" w:eastAsia="Amiri" w:cs="Amiri"/>
          <w:color w:val="111111"/>
          <w:sz w:val="28"/>
          <w:sz w:val="28"/>
          <w:szCs w:val="28"/>
          <w:rtl w:val="true"/>
          <w:lang w:bidi="ar-SA"/>
        </w:rPr>
        <w:t xml:space="preserve">و فارسها عمرو إذا ما يسوقه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 إن الموت لا شك طالب</w:t>
      </w:r>
    </w:p>
    <w:p>
      <w:pPr>
        <w:pStyle w:val="BookText"/>
        <w:rPr/>
      </w:pPr>
      <w:r>
        <w:rPr>
          <w:rFonts w:ascii="Amiri" w:hAnsi="Amiri" w:eastAsia="Amiri" w:cs="Amiri"/>
          <w:color w:val="111111"/>
          <w:sz w:val="28"/>
          <w:sz w:val="28"/>
          <w:szCs w:val="28"/>
          <w:rtl w:val="true"/>
          <w:lang w:bidi="ar-SA"/>
        </w:rPr>
        <w:t xml:space="preserve">عشية يدعوه علي و 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لفارسها إذ خام عنه الكتائب</w:t>
      </w:r>
    </w:p>
    <w:p>
      <w:pPr>
        <w:pStyle w:val="BookText"/>
        <w:rPr/>
      </w:pPr>
      <w:r>
        <w:rPr>
          <w:rFonts w:ascii="Amiri" w:hAnsi="Amiri" w:eastAsia="Amiri" w:cs="Amiri"/>
          <w:color w:val="111111"/>
          <w:sz w:val="28"/>
          <w:sz w:val="28"/>
          <w:szCs w:val="28"/>
          <w:rtl w:val="true"/>
          <w:lang w:bidi="ar-SA"/>
        </w:rPr>
        <w:t xml:space="preserve">فيا لهف نفسي إن عمرا لكائن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بيثرب لا زالت هناك المصائب</w:t>
      </w:r>
    </w:p>
    <w:p>
      <w:pPr>
        <w:pStyle w:val="BookText"/>
        <w:rPr/>
      </w:pPr>
      <w:r>
        <w:rPr>
          <w:rFonts w:ascii="Amiri" w:hAnsi="Amiri" w:eastAsia="Amiri" w:cs="Amiri"/>
          <w:color w:val="111111"/>
          <w:sz w:val="28"/>
          <w:sz w:val="28"/>
          <w:szCs w:val="28"/>
          <w:rtl w:val="true"/>
          <w:lang w:bidi="ar-SA"/>
        </w:rPr>
        <w:t xml:space="preserve">لقد أحرز العليا علي بقتله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للخير يوما لا محالة جالب</w:t>
      </w:r>
    </w:p>
    <w:p>
      <w:pPr>
        <w:pStyle w:val="BookText"/>
        <w:rPr/>
      </w:pPr>
      <w:r>
        <w:rPr>
          <w:rFonts w:ascii="Amiri" w:hAnsi="Amiri" w:eastAsia="Amiri" w:cs="Amiri"/>
          <w:color w:val="111111"/>
          <w:sz w:val="28"/>
          <w:sz w:val="28"/>
          <w:szCs w:val="28"/>
          <w:rtl w:val="true"/>
          <w:lang w:bidi="ar-SA"/>
        </w:rPr>
        <w:t>و قال حسان بن ثابت الأنصاري يذكر عمرا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أمسى الفتى عمرو بن عبد ناظرا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العبور و ليته لم ينظر</w:t>
      </w:r>
    </w:p>
    <w:p>
      <w:pPr>
        <w:pStyle w:val="BookText"/>
        <w:rPr/>
      </w:pPr>
      <w:r>
        <w:rPr>
          <w:rFonts w:ascii="Amiri" w:hAnsi="Amiri" w:eastAsia="Amiri" w:cs="Amiri"/>
          <w:color w:val="111111"/>
          <w:sz w:val="28"/>
          <w:sz w:val="28"/>
          <w:szCs w:val="28"/>
          <w:rtl w:val="true"/>
          <w:lang w:bidi="ar-SA"/>
        </w:rPr>
        <w:t xml:space="preserve">و لقد وجدت سيوفنا مشهورة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وجدت جيادنا لم تقصر</w:t>
      </w:r>
    </w:p>
    <w:p>
      <w:pPr>
        <w:pStyle w:val="BookText"/>
        <w:rPr/>
      </w:pPr>
      <w:r>
        <w:rPr>
          <w:rFonts w:ascii="Amiri" w:hAnsi="Amiri" w:eastAsia="Amiri" w:cs="Amiri"/>
          <w:color w:val="111111"/>
          <w:sz w:val="28"/>
          <w:sz w:val="28"/>
          <w:szCs w:val="28"/>
          <w:rtl w:val="true"/>
          <w:lang w:bidi="ar-SA"/>
        </w:rPr>
        <w:t xml:space="preserve">و لقد لقيت غداة بدر عصبة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ضربوك ضربا غير ضرب الحسر</w:t>
      </w:r>
    </w:p>
    <w:p>
      <w:pPr>
        <w:pStyle w:val="BookText"/>
        <w:rPr/>
      </w:pPr>
      <w:r>
        <w:rPr>
          <w:rFonts w:ascii="IRNazanin" w:hAnsi="IRNazanin" w:eastAsia="IRNazanin"/>
          <w:color w:val="111111"/>
          <w:sz w:val="28"/>
          <w:sz w:val="28"/>
          <w:szCs w:val="28"/>
          <w:rtl w:val="true"/>
          <w:lang w:bidi="fa-IR"/>
        </w:rPr>
        <w:t xml:space="preserve">أصبحت لا تدعى ليوم عظيمة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عمرو أو لجسيم أمر منكر</w:t>
      </w:r>
    </w:p>
    <w:p>
      <w:pPr>
        <w:pStyle w:val="BookText"/>
        <w:rPr/>
      </w:pPr>
      <w:r>
        <w:rPr>
          <w:rFonts w:ascii="Amiri" w:hAnsi="Amiri" w:eastAsia="Amiri" w:cs="Amiri"/>
          <w:color w:val="111111"/>
          <w:sz w:val="28"/>
          <w:sz w:val="28"/>
          <w:szCs w:val="28"/>
          <w:rtl w:val="true"/>
          <w:lang w:bidi="ar-SA"/>
        </w:rPr>
        <w:t>و قال حسان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لقد شقيت بنو جمح بن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مخزوم و تیم ما نقيل</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عمرو كالحسام فتى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جبينه سيف صقيل </w:t>
      </w:r>
    </w:p>
    <w:p>
      <w:pPr>
        <w:pStyle w:val="BookText"/>
        <w:rPr/>
      </w:pPr>
      <w:r>
        <w:rPr>
          <w:rFonts w:ascii="Amiri" w:hAnsi="Amiri" w:eastAsia="Amiri" w:cs="Amiri"/>
          <w:color w:val="111111"/>
          <w:sz w:val="28"/>
          <w:sz w:val="28"/>
          <w:szCs w:val="28"/>
          <w:rtl w:val="true"/>
          <w:lang w:bidi="ar-SA"/>
        </w:rPr>
        <w:t xml:space="preserve">فتى من نسل عامر أريحي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تطاوله الأسنة و النصول</w:t>
      </w:r>
    </w:p>
    <w:p>
      <w:pPr>
        <w:pStyle w:val="BookText"/>
        <w:rPr/>
      </w:pPr>
      <w:r>
        <w:rPr>
          <w:rFonts w:ascii="Amiri" w:hAnsi="Amiri" w:eastAsia="Amiri" w:cs="Amiri"/>
          <w:color w:val="111111"/>
          <w:sz w:val="28"/>
          <w:sz w:val="28"/>
          <w:szCs w:val="28"/>
          <w:rtl w:val="true"/>
          <w:lang w:bidi="ar-SA"/>
        </w:rPr>
        <w:t xml:space="preserve">دعاه الفارس المقدام 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تكشفت المقانب و الخيول</w:t>
      </w:r>
    </w:p>
    <w:p>
      <w:pPr>
        <w:pStyle w:val="BookText"/>
        <w:rPr/>
      </w:pPr>
      <w:r>
        <w:rPr>
          <w:rFonts w:ascii="Amiri" w:hAnsi="Amiri" w:eastAsia="Amiri" w:cs="Amiri"/>
          <w:color w:val="111111"/>
          <w:sz w:val="28"/>
          <w:sz w:val="28"/>
          <w:szCs w:val="28"/>
          <w:rtl w:val="true"/>
          <w:lang w:bidi="ar-SA"/>
        </w:rPr>
        <w:t xml:space="preserve">أبو حسن فقنعه حساما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جرازا لا أفل و لا نكول</w:t>
      </w:r>
    </w:p>
    <w:p>
      <w:pPr>
        <w:pStyle w:val="BookText"/>
        <w:rPr/>
      </w:pPr>
      <w:r>
        <w:rPr>
          <w:rFonts w:ascii="Amiri" w:hAnsi="Amiri" w:eastAsia="Amiri" w:cs="Amiri"/>
          <w:color w:val="111111"/>
          <w:sz w:val="28"/>
          <w:sz w:val="28"/>
          <w:szCs w:val="28"/>
          <w:rtl w:val="true"/>
          <w:lang w:bidi="ar-SA"/>
        </w:rPr>
        <w:t xml:space="preserve">فغادره مكبا مسلحبا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عفراء لا بعد القتيل</w:t>
      </w:r>
    </w:p>
    <w:p>
      <w:pPr>
        <w:pStyle w:val="BookText"/>
        <w:rPr/>
      </w:pPr>
      <w:r>
        <w:rPr>
          <w:rFonts w:ascii="Amiri" w:hAnsi="Amiri" w:eastAsia="Amiri" w:cs="Amiri"/>
          <w:color w:val="111111"/>
          <w:sz w:val="28"/>
          <w:sz w:val="28"/>
          <w:szCs w:val="28"/>
          <w:rtl w:val="true"/>
          <w:lang w:bidi="ar-SA"/>
        </w:rPr>
        <w:t>فهذه الأشعار فيه بل بعض ما قيل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الآثار و الأخبار فموجودة في كتب السير و أيام الفرسان و وقائعهم و ليس أحد من أرباب هذا العلم يذكر عمرا إلا قال كان فارس قريش و شجاعها و إنما قال له 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لقيت غداة بدر عصبة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لأنه شهد مع المشركين بدرا وقتل قوما من المسلمين ثم فر مع من فر و لحق بمكة و هو الذي كان قال و عاهد الله عند الكعبة ألا يدعوه أحد إلى واحدة من ثلاث إلا أجابه و آثاره في أيام الفجار مشهورة تنطق بها كتب الأيام والوقائع و لكنه لم يذكر مع الفرسان الثلاثة و هم عتبة و بسطام و عامر لأنهم كانوا أصحاب غارات و نهب و أهل بادية و قريش أهل مدينة و ساكنو مدر و حجر لا يرون الغارات و لا ينهبون غيرهم من العرب و هم مقتصرون على المقام ببلدتهم وحماية حرمهم فلذلك لم يشتهر اسمه كاشتهارهؤلاء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يقال له إذا كان عمرو كما تذكر ليس هناك فما باله</w:t>
      </w:r>
    </w:p>
    <w:p>
      <w:pPr>
        <w:pStyle w:val="BookText"/>
        <w:rPr/>
      </w:pPr>
      <w:r>
        <w:rPr>
          <w:rFonts w:ascii="Amiri" w:hAnsi="Amiri" w:eastAsia="Amiri" w:cs="Amiri"/>
          <w:color w:val="111111"/>
          <w:sz w:val="28"/>
          <w:sz w:val="28"/>
          <w:szCs w:val="28"/>
          <w:rtl w:val="true"/>
          <w:lang w:bidi="ar-SA"/>
        </w:rPr>
        <w:t xml:space="preserve">لما جزع الخندق في ستة فرسان هو أحدهم فصار مع أصحاب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أرض واحدة و هم ثلاثة آلاف و دعاهم إلى البراز مرارا لم ينتدب أحد منهم للخروج إليه و لا سمح منهم أحد بنفسه حتى وبخهم و قرعهم و ناداهم ألستم تزعمون أنه من قتل منا فإلى النار و من قتل منكم فإلى الجنة أ فلا يشتاق أحدكم إلى أن يذهب إلى الجنة أو يقدم عدوه إلى النار فجبنوا كلهم ونكلوا وملكهم الرعب و الوهل فإما أن يكون هذا أشجع الناس كما قيل عنه أو يكون المسلمون كلهم أجبن العرب و أذلهم و أفشلهم وقد روى الناس كلهم الشعر الذي أنشده لما نكل القوم بجمعهم عنه و أنه جال بفرسه و استدار و ذهب يمنة ثم ذهب يسرة ثم وقف تجاه القوم فقال</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بححت من النداء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بجمعهم هل من مبارز </w:t>
      </w:r>
    </w:p>
    <w:p>
      <w:pPr>
        <w:pStyle w:val="BookText"/>
        <w:rPr/>
      </w:pPr>
      <w:r>
        <w:rPr>
          <w:rFonts w:ascii="Amiri" w:hAnsi="Amiri" w:eastAsia="Amiri" w:cs="Amiri"/>
          <w:color w:val="111111"/>
          <w:sz w:val="28"/>
          <w:sz w:val="28"/>
          <w:szCs w:val="28"/>
          <w:rtl w:val="true"/>
          <w:lang w:bidi="ar-SA"/>
        </w:rPr>
        <w:t xml:space="preserve">و وقفت إذ جبن المشيع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وقفة القرن المناجز</w:t>
      </w:r>
    </w:p>
    <w:p>
      <w:pPr>
        <w:pStyle w:val="BookText"/>
        <w:rPr/>
      </w:pPr>
      <w:r>
        <w:rPr>
          <w:rFonts w:ascii="Amiri" w:hAnsi="Amiri" w:eastAsia="Amiri" w:cs="Amiri"/>
          <w:color w:val="111111"/>
          <w:sz w:val="28"/>
          <w:sz w:val="28"/>
          <w:szCs w:val="28"/>
          <w:rtl w:val="true"/>
          <w:lang w:bidi="ar-SA"/>
        </w:rPr>
        <w:t xml:space="preserve">وكذاك أني لم أزل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متسرعا نحو الهزاهز</w:t>
      </w:r>
    </w:p>
    <w:p>
      <w:pPr>
        <w:pStyle w:val="BookText"/>
        <w:rPr/>
      </w:pPr>
      <w:r>
        <w:rPr>
          <w:rFonts w:ascii="Amiri" w:hAnsi="Amiri" w:eastAsia="Amiri" w:cs="Amiri"/>
          <w:color w:val="111111"/>
          <w:sz w:val="28"/>
          <w:sz w:val="28"/>
          <w:szCs w:val="28"/>
          <w:rtl w:val="true"/>
          <w:lang w:bidi="ar-SA"/>
        </w:rPr>
        <w:t xml:space="preserve">إن الشجاعة في الفتى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الجود من خير الغرائز</w:t>
      </w:r>
    </w:p>
    <w:p>
      <w:pPr>
        <w:pStyle w:val="BookText"/>
        <w:rPr/>
      </w:pPr>
      <w:r>
        <w:rPr>
          <w:rFonts w:ascii="Amiri" w:hAnsi="Amiri" w:eastAsia="Amiri" w:cs="Amiri"/>
          <w:color w:val="111111"/>
          <w:sz w:val="28"/>
          <w:sz w:val="28"/>
          <w:szCs w:val="28"/>
          <w:rtl w:val="true"/>
          <w:lang w:bidi="ar-SA"/>
        </w:rPr>
        <w:t>فلما برز إليه على أجابه فقال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تعجلن فقد أتاك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صوتك غير عاجز</w:t>
      </w:r>
    </w:p>
    <w:p>
      <w:pPr>
        <w:pStyle w:val="BookText"/>
        <w:rPr/>
      </w:pPr>
      <w:r>
        <w:rPr>
          <w:rFonts w:ascii="Amiri" w:hAnsi="Amiri" w:eastAsia="Amiri" w:cs="Amiri"/>
          <w:color w:val="111111"/>
          <w:sz w:val="28"/>
          <w:sz w:val="28"/>
          <w:szCs w:val="28"/>
          <w:rtl w:val="true"/>
          <w:lang w:bidi="ar-SA"/>
        </w:rPr>
        <w:t xml:space="preserve">ذونية وبصيرة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يرجو الغداة نجاة فائز</w:t>
      </w:r>
    </w:p>
    <w:p>
      <w:pPr>
        <w:pStyle w:val="BookText"/>
        <w:rPr/>
      </w:pPr>
      <w:r>
        <w:rPr>
          <w:rFonts w:ascii="Amiri" w:hAnsi="Amiri" w:eastAsia="Amiri" w:cs="Amiri"/>
          <w:color w:val="111111"/>
          <w:sz w:val="28"/>
          <w:sz w:val="28"/>
          <w:szCs w:val="28"/>
          <w:rtl w:val="true"/>
          <w:lang w:bidi="ar-SA"/>
        </w:rPr>
        <w:t xml:space="preserve">إني لأرجو أن أقيم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نائحة الجنائز</w:t>
      </w:r>
    </w:p>
    <w:p>
      <w:pPr>
        <w:pStyle w:val="BookText"/>
        <w:rPr/>
      </w:pPr>
      <w:r>
        <w:rPr>
          <w:rFonts w:ascii="Amiri" w:hAnsi="Amiri" w:eastAsia="Amiri" w:cs="Amiri"/>
          <w:color w:val="111111"/>
          <w:sz w:val="28"/>
          <w:sz w:val="28"/>
          <w:szCs w:val="28"/>
          <w:rtl w:val="true"/>
          <w:lang w:bidi="ar-SA"/>
        </w:rPr>
        <w:t xml:space="preserve">من ضربة تفنى و يبقى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ذكرها عند الهزاهز</w:t>
      </w:r>
    </w:p>
    <w:p>
      <w:pPr>
        <w:pStyle w:val="BookText"/>
        <w:rPr/>
      </w:pPr>
      <w:r>
        <w:rPr>
          <w:rFonts w:ascii="Amiri" w:hAnsi="Amiri" w:eastAsia="Amiri" w:cs="Amiri"/>
          <w:color w:val="111111"/>
          <w:sz w:val="28"/>
          <w:sz w:val="28"/>
          <w:szCs w:val="28"/>
          <w:rtl w:val="true"/>
          <w:lang w:bidi="ar-SA"/>
        </w:rPr>
        <w:t>و لعمري لقد سبق الجاحظ بما قاله بعض جهال الأنصار</w:t>
      </w:r>
    </w:p>
    <w:p>
      <w:pPr>
        <w:pStyle w:val="BookText"/>
        <w:rPr/>
      </w:pPr>
      <w:r>
        <w:rPr>
          <w:rFonts w:ascii="Amiri" w:hAnsi="Amiri" w:eastAsia="Amiri" w:cs="Amiri"/>
          <w:color w:val="111111"/>
          <w:sz w:val="28"/>
          <w:sz w:val="28"/>
          <w:szCs w:val="28"/>
          <w:rtl w:val="true"/>
          <w:lang w:bidi="ar-SA"/>
        </w:rPr>
        <w:t xml:space="preserve">لما رجع رسول الله من بدر و قال فتى من الأنصار شهد معه بدرا إن قتلنا إلا عجائز صلعا فقال 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تقل ذلك يا ابن أخ أولئك الملأ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الجاحظ و قد أكثروا في الوليد بن عتبة بن ربيعة قتيله يوم بدر و ما علمنا الوليد حضر حربا قط قبلها و لا ذكر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شيخنا أبو جعفر رحمه الله كل من دون أخبار قريش و آثار رجالها وصف الوليد بالشجاعة و البسالة و كان مع شجاعته أنه يصارع الفتيان فيصرعهم و ليس لأنه لم يشهد حربا قبلها ما يجب أن يكون بطلا شجاعا فإن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يشهد قبل بدر حربا و قد رأى الناس آثاره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الجاحظ وقد ثبت أبو بكر 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أحد كما ثبت علي فلا فخر الأحدهما على صاحبه في ذلك اليوم</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شيخنا أبو جعفر رحمه الله أما ثباته يوم أحد فأكثر المؤرخين و أرباب السير ينكرونه و </w:t>
      </w:r>
    </w:p>
    <w:p>
      <w:pPr>
        <w:pStyle w:val="BookText"/>
        <w:rPr/>
      </w:pPr>
      <w:r>
        <w:rPr>
          <w:rFonts w:ascii="Amiri" w:hAnsi="Amiri" w:eastAsia="Amiri" w:cs="Amiri"/>
          <w:color w:val="111111"/>
          <w:sz w:val="28"/>
          <w:sz w:val="28"/>
          <w:szCs w:val="28"/>
          <w:rtl w:val="true"/>
          <w:lang w:bidi="ar-SA"/>
        </w:rPr>
        <w:t xml:space="preserve">جمهورهم يروي أنه لم يبق 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علي و طلحة و الزبير و أبو دجانة وقد روي عن ابن عباس أنه قال و لهم خامس و هو عبد الله بن مسعود و منهم من أثبت سادسا و هو المقداد بن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روى يحيى بن سلمة بن كهيل قال قلت لأبي كم ثبت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أحد فقال اثنان قلت من هما قال علي و أبو دجانة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هب أن أبا بكر ثبت يوم أحد كما يدعيه الجاحظ أ يجوز له أن يقول ثبت كما ثبت علي فلا فخر لأحدهما على الآخر و هو يعلم آثار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أنه قتل أصحاب الألوية من بني عبد الدار منهم طلحة بن أبي طلحة الذي رأى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منامه أنه مردف كبشا فأوله و قال كبش الكتيبة نقتله فلما قتله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مبارزة و هو أول قتيل قتل من المشركين ذلك اليوم كبر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هذا كبش الكتيبة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ما كان منه من المحاماة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فر الناس و أسلموه فتصمد له كتيبة من قریش فیقول یا على اكفنى هذه فيحمل عليها فيهزمها و يقتل عميدها حتى سمع المسلمون و المشركون صوتا من قبل السماء</w:t>
      </w:r>
    </w:p>
    <w:p>
      <w:pPr>
        <w:pStyle w:val="BookText"/>
        <w:rPr/>
      </w:pPr>
      <w:r>
        <w:rPr>
          <w:rFonts w:ascii="Amiri" w:hAnsi="Amiri" w:eastAsia="Amiri" w:cs="Amiri"/>
          <w:color w:val="111111"/>
          <w:sz w:val="28"/>
          <w:sz w:val="28"/>
          <w:szCs w:val="28"/>
          <w:rtl w:val="true"/>
          <w:lang w:bidi="ar-SA"/>
        </w:rPr>
        <w:t xml:space="preserve">لا سيف إلا ذو الفقار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فتى إلا علي</w:t>
      </w:r>
    </w:p>
    <w:p>
      <w:pPr>
        <w:pStyle w:val="BookText"/>
        <w:rPr/>
      </w:pPr>
      <w:r>
        <w:rPr>
          <w:rFonts w:ascii="Amiri" w:hAnsi="Amiri" w:eastAsia="Amiri" w:cs="Amiri"/>
          <w:color w:val="111111"/>
          <w:sz w:val="28"/>
          <w:sz w:val="28"/>
          <w:szCs w:val="28"/>
          <w:rtl w:val="true"/>
          <w:lang w:bidi="ar-SA"/>
        </w:rPr>
        <w:t xml:space="preserve">و حتى 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جبرائيل 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تكون هذه آثاره و أفعاله ثم يقول الجاحظ لا فخر لأحدهما على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ربَّنَا افْتَح بَينَنا وَ بَينَ قَوْمنا بالْحَقِّ وَ أَنْتَ خَيْرُ الفاتحين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الجاحظ ولأبي بكر في ذلك اليوم مقام مشهور خرج ابنه عبد الرحمن فارسا مكفرا في الحديد يسأل المبارزة و يقول أنا عبد الرحمن بن عتيق فنهض إليه أبو بكر يسعى بسيفه فقال 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 سيفك و ارجع إلى مكانك و متعنا بنفسك</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شيخنا أبو جعفر رحمه الله ما كان أغناك يا أبا عثمان عن ذكر هذا المقام المشهور لأبي بكر فإنه لو تسمعه الإمامية لأضافته إلى ما عندها من المثالب لأن 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 دليل على أنه لا يحتمل مبارزة أحد لأنه إذا لم يحتمل مبارزة ابنه و أنت تعلم حنو الابن على الأب و تبجيله له و إشفاقه عليه و كفه عنه لم يحتمل مبارزة الغريب الأجنبي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قوله له و متعنا بنفسك إيذان له بأنه كان يقتل لو خرج و رسول الله كان أعرف به من الجاحظ فأين حال هذا الرجل من حال الرجل الذي صلى بالحرب و مشى إلى السيف بالسيف فقتل السادة والقادة و الفرسان و الرجالة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الجاحظ على أن أبا بكر و إن لم تكن آثاره في الحرب كآثار غيره فقد بذل الجهد و فعل ما يستطيعه وتبلغه قوته و إذا بذل المجهود فلا حال أشرف من 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شيخنا أبو جعفر رحمه الله أما قوله إنه بذل الجهد فقد صدق و أما قوله لا حال أشرف حاله فخطأ لأن حال من بلغت قوته فأعملها في قتل المشركين أشرف من حال من نقصت قوته عن بلوغ الغاية ألا ترى أن حال الرجل أشرف في الجهاد من حال المرأة و حال البالغ الأيد أشرف من حال الصبي الضعيف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جملة ما ذكره الشيخ أبو جعفر محمّد بن عبد الله الإسكافي رحمه الله في نقض العثمانية اقتصرنا عليها هاهنا و سنعود فيما بعد إلى ذكر جملة أخرى من كلامه إذا اقتضت الحال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تقريب المعارف للحلبي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القسم الأول في التوحيد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والنبوة و العدل و الإمامة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و به نستعين و هو ثقتي الحمد لله رب العالمين و صلاته على نبيه و آله الطاهرين و سلامه أما بعد فإنى مجيب على ما سألتمونيه أدام الله توفيقكم من إملاء جمل العبارات على المعارف على وجه يزيد عن تقريب مخل و يغني عن إطالة ممل يطلع بها متأملها على تكليفه العقلي و يقف منها على معظم الغرض الديني و يتنبه بها المضطلع و يقتدي بها المبتدئ و من الله تعالى أستمد المعونة و التوفيق</w:t>
      </w:r>
    </w:p>
    <w:p>
      <w:pPr>
        <w:pStyle w:val="BookText"/>
        <w:rPr/>
      </w:pPr>
      <w:r>
        <w:rPr>
          <w:rFonts w:ascii="Amiri" w:hAnsi="Amiri" w:eastAsia="Amiri" w:cs="Amiri"/>
          <w:color w:val="111111"/>
          <w:sz w:val="28"/>
          <w:sz w:val="28"/>
          <w:szCs w:val="28"/>
          <w:rtl w:val="true"/>
          <w:lang w:bidi="ar-SA"/>
        </w:rPr>
        <w:t>مسائل التوحيد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مسألة في وجوب النظر</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 الأفعال المقصودة التي لا يصح خلو العاقل منها وجوبا النظر المؤدي إلى المعرفة يفرق ما بين الحق و الباطل لأن كل عاقل نشأ بين العقلاء يعلم اختلافهم ودعوة كل فريق منهم </w:t>
      </w:r>
    </w:p>
    <w:p>
      <w:pPr>
        <w:pStyle w:val="BookText"/>
        <w:rPr/>
      </w:pPr>
      <w:r>
        <w:rPr>
          <w:rFonts w:ascii="Amiri" w:hAnsi="Amiri" w:eastAsia="Amiri" w:cs="Amiri"/>
          <w:color w:val="111111"/>
          <w:sz w:val="28"/>
          <w:sz w:val="28"/>
          <w:szCs w:val="28"/>
          <w:rtl w:val="true"/>
          <w:lang w:bidi="ar-SA"/>
        </w:rPr>
        <w:t>إلى مذهبه و تخويفه من خلافه فيخافهم لا محالة و إذا خاف وجب عليه التحرز مما خافه لعلمه ضرورة بوجوب التحرز من الضرر فلا يخلو أن يتحرز باتباع الجل أو اطراح الجل أو اتباع بعض عن نظر أو تقليد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اتباع الجل محال للتنافي ما بينهم و اطراح الجل يقتضي كونه على ما كان عليه من الخوف و اتباع البعض عن تقليد لا يرفع خوفه مما أطرحه من المذاهب لتجويز كونه حقا و لا يقتضي سكونه إلى ما ذهب إليه لتجويز كونه باطلا فلم يبق لتحرزه من الضرر المخوف إلا النظر المميز للحق من الباطل فوجب فعله لكونه تحرزا من ضرر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 وهم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يعطينا هذا الاستدلال وجوب النظر للتحرز من ضرر المذاهب و لا يفيد الوجه الذي يشترطونه في وقوع المعارف عن المتولدة عن النظر الموقع الذي يستحق بها و بما تولدت عنه الثواب و يؤمن العقاب</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لأن الوجه الذي لأجله وجب النظر على جميع الطرق كونه تحرزا من ضرر مخصوص و هذا الوجه حاصل في هذه الطريقة فيجب مساواتها لطريقتي العلم بالثواب والعقاب و وجوب معرفة فاعل الحي و ما هو عليه من النفع من حيث كان الناظر عند الخوف من معرة أهل الحق و الباطل إنما ينظر في الأدلة للوجه الذي خوفه الدائن بها من كونه طرقا إلى معرفة من خلقه حيا قادرا عاقلا سميعا بصيرا و خلق المنافع له و كلفه فعل الواجب و ترك القبيح ليعلم بمعرفته کونه منعما فيشكره و مكلفا لما يستحق الثواب عليه من فعل الواجب و اجتناب القبيح بفعل هذا و الإخلال بذاك فيؤدي الواجب عليه من شكره فيحوز به المدح و الثواب و يأمن الذم و العقاب على الوجه الذي يستحق عليه الذم و المدح أقرب من الواجب و أبعد من القبيح و وقوع نظره على هذا الوجه موجب لحصول المعارف به للوجه الذي له وجبت بغير شبهة ومقتض لاستحقاق الثواب بما فعله من النظر و تولد عنه من المعرفة و إن نظر في الشبه فهو غير منفك من الخوف و استحقاق العقاب و فوت الثواب بترك النظر في أدلة المعارف و إذا لم ينفك من الخوف منها و الحال هذه فإنما ينظر في شبه المبطلين ليعلم هل هي شبه أم أدلة فمتى وفي النظر حقه كشف له عن كونها شبها و اضطره </w:t>
      </w:r>
    </w:p>
    <w:p>
      <w:pPr>
        <w:pStyle w:val="BookText"/>
        <w:rPr/>
      </w:pPr>
      <w:r>
        <w:rPr>
          <w:rFonts w:ascii="Amiri" w:hAnsi="Amiri" w:eastAsia="Amiri" w:cs="Amiri"/>
          <w:color w:val="111111"/>
          <w:sz w:val="28"/>
          <w:sz w:val="28"/>
          <w:szCs w:val="28"/>
          <w:rtl w:val="true"/>
          <w:lang w:bidi="ar-SA"/>
        </w:rPr>
        <w:t>الخوف إلى النظر في الأدلة و أفضى به إلى العلم بمدلولها فبان لحوق هذه الطريقة في وجوب النظر بالأوليين في وقوعه موقعه و حصول المعارف عنه لوجهها و إن كان ترتيبها مخالفا لترتيبها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مسألة في الأجسام و حدوثها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أول منظور فيه الأجسام لأن تقدير قدمها يسقط حكم التكاليف المكتسبة و تقدير حدوثها يعينها وطريق العلم بحدوثها مبني على مقدمة ضرورية ونتيجة مكتسبة فالمقدمة حدوث ما لم يسبق الحوادث و النتيجة إثبات الجسم بهذه الصفة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تفتقر إلى إثبات أغيار للجسم و أنها محدثة و أن الجسم غير سابق لها و طريق إثباتها حصول العلم بصحة تنقله في الجهات و هو على ما هو عليه و وجوب اختصاصه ببعضها إذ لو وجب الأول لم يزل متنقلا و لاستغنى عن ناقل و لو جاز الثاني في حال الاختصاص لم يكن جهة أولى به من جهة فلا بد له من مقتض و لا يجوز أن يكون جنسه و لا وجوده لصحة خروجه عن الجهة کونه جنسا و موجودا و لا يجوز أن يكون عدم معنى لأن المعدوم لا يخصص ولا يؤثر ولا يجوز أن يكون صفة بالفاعل لأنها الحدوث أو وقوعه على وجه و ذلك يقتضي حدوث الجسم لحاجته في الوجود إلى جهة و وجوب تقدم الفاعل لفعله و هذا غاية المطلوب و لأن كونها بالفاعل يوجب اختصاصها بحال الحدوث و لمن أحدث موصوفها و تعلق به جميع صفاتها إذ من المحال أن يحصل الحدوث لمن لا يقدر على الحادث و لا على جميع صفاته أو يحصل كيفية الحدوث في حال البقاء كفعلي و فعل غيري</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اختصاص الجسم بالجهة لمن لا يقدر على ذاته ولا على جميع صفاته و في حال بقائه كحدوثه يحيل كون ذلك بالفاعل فثبت أن المقتضي لهذا الحكم أمر غير الجسم و انتقال الجسم عن الجهة إلى غيرها يقتضي بطلان ما كان أوجب اختصاصه بالأولى و تجدد ما خصصه بالثانية لاستحالة الكمون و الانتقال على الأعراض و تجدد الشيء عن عدم حقيقة في حدوثه و عدمه بعد الوجود يحيل قدمه لوجوب وجود القديم و ما ليس بقديم محدث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كون الجسم متحيزا يوجب حاجته إلى جهة قد بينا استناد اختصاصه بها إلى معنى فلو جاز خلوه منه لخلا منها و ذلك محال لكونه متحيزا فثبت أن وجوده مضمن لوجود الحوادث و قد علمنا ضرورة حدوث ما له هذا الحكم فوجب إلحاق هذا التفصيل بتلك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طريقة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معلوم أن للأجسام أحكاما هي عليها مدركة و غير مدركة فالمدركة الألوان و الطعوم و الأرابيح و الحرارة والبرودة و الآلام المبتدأة و غير المدركة الرطوبة و اليبوسة و الشهوة و النفور و الحياة و القدرة و العلوم الضرورية التي هي من كمال العقل وطريق إثبات الجميع أغيارا للجسم طريق إثبات الأكوان و قد بيناه</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يدل في المدركات خاصة أن الإدراك يتعلق بأخص صفات المدرك و أخص صفات ذاته على ما وضح برهانه في غير موضع فلا يخلو أن يتعلق الإدراك بذات الجسم أو بصفة له نفسية أو بالفاعل، أو بذات غير الجسم أو جبت حكم المدرك له و لو كان متعلقا بذات الجسم لاستمر حكمه باستمرار بقاء الجسم و المعلوم خلاف ذلك و لوجب أن لا يختلف الحكم في الإدراك و لا يتغاير العلم الحاصل عنده لكون ذات الجسم واحدة متماثلة الجنس و في اختلاف ما يتعلق به الإدراك و تغاير الحكم عنده في التعلق دليل على تعلقه بغير الجسم و لأن الإدراك يتعلق ببعض هذه المدركات و يبطل حكمه لبطلانها بضد و يحصل للمدرك حكم بإدراك الضد الثاني يخالف حكم المدرك المنتفى عنه و الجسم باق على ما هو عليه في كلا الحالين فبطل تعلق الإدراك به و لمثل هذا يبطل تعقله بصفة له نفسية و تعلق الإدراك بأخص صفات المدرك يحيل كون هذه المدركات صفة بالفاعل و لأن صفات الفاعل هي الحدوث أو وقوعه على وجه و هذه الصفات متجددة في حال بقاء الجسم و لأن حصول العلم بها متغايرة منفصلة من العلم بذات الجسم يحيل كونها صفات بالفاعل فثبت تعلق الإدراك بذات غيره و هي محدثة لتجددها للجسم بعد عدم و بطلانها عن وجود لأن تضادها يمنع من كمونها و استحالة قيامها بأنفسها يحيل الانتقال عليها و لو كانت صفات بالفاعل مع استحالة ذلك لصح الاستدلال بتجددها بعد عدم و انتفائها عن وجود إذ ذلك دليل على حدوثها و إذا ثبت حدوثها ذوات كانت أو صفات اقتضى ذلك حاجتها إلى محدث قديم </w:t>
      </w:r>
    </w:p>
    <w:p>
      <w:pPr>
        <w:pStyle w:val="BookText"/>
        <w:rPr/>
      </w:pPr>
      <w:r>
        <w:rPr>
          <w:rFonts w:ascii="Amiri" w:hAnsi="Amiri" w:eastAsia="Amiri" w:cs="Amiri"/>
          <w:color w:val="111111"/>
          <w:sz w:val="28"/>
          <w:sz w:val="28"/>
          <w:szCs w:val="28"/>
          <w:rtl w:val="true"/>
          <w:lang w:bidi="ar-SA"/>
        </w:rPr>
        <w:t>لنفسه ذات صفات نفسية تستحيل على الأجسام على ما بينته و ذلك يقتضي حدوث الأجسام من حيث كان قدمها يقتضي مماثلتها للقديم سبحانه في جميع الصفات المعلوم استحالتها عليه و ما ليس بقديم من الموجودات محدث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طريقة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كان المتحيز موجودا لم يزل لوجب اختصاصه في تلك الحال بجهة لما هو عليه في ذاته أو لمقتض قديم إذ إسناد ذلك إلى مقتض يحدث أو بالفاعل لا يتقدر و لو كان كذلك لاستحال خروج كل متحيز عن جهته لاستحالة العدم على القديم و خروج الموصوف عن صفته النفسية و هو موجود و في علمنا بصحة خروج كل متحيز عن جهته و وجوب ذلك في المنتقل منها و تباين المتجاورين و تجاور المتباينين دليل على أنه لم يختص الجهة لنفسه و لا لمقتض قديم و لأنه لو اختص الجهة لنفسه مع تماثل المتحيزات لوجب كون جميعها في جهة واحدة للاشتراك في صفة النفس و ذلك محال و كذلك الحكم لو اختصها لمقتض قديم لأن القديم قديم لنفسه و الاشتراك في صفة النفس يقتضي الاشتراك في مقتضاها وذلك يوجب اختصاص سائر المتحيزات بجهة واحدة لاشتراك الجل في مقتضى التخصص بالجهة و ذلك محال فاستحال له قدم شيء من المتحيزات و ما ليس بقديم من الموجودات فهو محدث</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إذا تقرر ذلك فالناظر مخير بين الاعتماد في حدوث الأجسام على هذه الطريقة الأخيرة و بناء جميع المعارف عليها و بين الطريقة الأولى في حدوث الأجسام لكونها غير خالية من الحوادث و بين أن يستدل بحدوث المعاني الخارجة من مقدور المحدث على إثباته تعالى و ما يجب إثباته تعالى عليه من الصفات النفسية و الجائزة و حسن أفعاله و ما يتعلق بذلك من مسائل المعارف لخروجها أجمع عن مقدور الجسم كالجسم و بين أن يستدل بحدوثها بجل جنس منها بانفراده على إثبات جميع المعارف و بين أن يستدل بحدوثها على إثبات محدثها و ما يختصه تعالى من الصفات المستحيلة على الأجسام على الوجه الذي سلف فيعلم بذلك حدوث الأجسام إذ كل واحد من هذه الطرق دليل واضح على جملة المعارف و من تأمل ما أوردناه من ذلك علم أنا نهجنا طرقا واضحة في الاستدلال على جملة المعارف وسعنا بها </w:t>
      </w:r>
    </w:p>
    <w:p>
      <w:pPr>
        <w:pStyle w:val="BookText"/>
        <w:rPr/>
      </w:pPr>
      <w:r>
        <w:rPr>
          <w:rFonts w:ascii="Amiri" w:hAnsi="Amiri" w:eastAsia="Amiri" w:cs="Amiri"/>
          <w:color w:val="111111"/>
          <w:sz w:val="28"/>
          <w:sz w:val="28"/>
          <w:szCs w:val="28"/>
          <w:rtl w:val="true"/>
          <w:lang w:bidi="ar-SA"/>
        </w:rPr>
        <w:t>المسلك لكل ناظر و نبهنا على ما لم نسبق إليه منها و لم نضيق عليه الاستدلال تضييق من سلف من العلماء بهذا الشأن رضي الله عنهم و من عاصرناه و المنة 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مسألة في إثبات المحدث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إثبات المحدث يبتنى على جملة وتفصيل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فالجملة مبنية على دعائم أربع أولها إثبات حوادث في الشاهد و ثانيها إضافتها إلى محدث فی منا ثالثها تخصيص حاجتها إليه في حدوثها و رابعها بيان إيجاب حاجة كل محدث في حدوثه إلى محدث و التفصيل إثبات حوادث يستحيل تعلقها بمحدث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فأما الدلالة على إثبات الدعوى الأولى من الجملة فقد سلفت حيث بينا حدوث الأكوان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الدلالة على الدعوى الثانية فمعلوم وجوب وقوع التأثيرات من المؤثر منا بحسب أحواله من علومه و قدره و إرادته و لو كانت فعلا لغيره لم يجب ذلك فيها و أما الدلالة على الدعوى الثالثة فمعلوم استغناء الحادث قبل وجوده و بعد وجوده عن فاعل لجعله وما بعد أو باقيا فلم يبق من صفاته ما يصح حاجته إلى مؤثر غير حدوثه و لأنا إنما علمنا كون التأثيرات فعلا لمؤثرها لوقوعها بحسب قصده و المتجدد عند القصد من أحوال المقصود إليه هو الحدوث فيجب تخصص الحاجة به إذ كان العلم بنفس الحاجة لا ينفصل من العلم بوجه الحاجة و أما الدلالة على الدعوى الرابعة فهو إنا إذا بينا وقوف الحدوث على محدث و أحلناه من دونه وجب الحكم على كل حادث بحاجته إلى محدث للاشتراك في جهة الحاجة</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التفصيل فقد علمنا حدوث الأجسام و الأجناس المخصوصة و علمنا توفر دواعي المحدثين إليها وتعذرها عليهم لغير وجه معقول و ما تعذر ذلك فمستحيل فتجب حاجتها إلى محدث لكون ذلك تفصيلا للجملة المدلول على صحتها ليس بطبيعة و لا علة و لا جسم و لا عرض لكون الطبع و العلة غير معقولين فلا يصح إضافة شيء إليهما و لخروجهما عند مثبتهما عن صفة المتحيز و كون فاعل العالم بهذه الصفة على ما بينته و لوجوب تأثيرهما عنده و استناد حدوث الأجسام إلى الجواز إذ لو وجب حدوثها لم ينفصل ذلك عن ذواتها و ذلك يقتضي وجوب وجودها في كل حال و يحيل عدمها في حال و قد دللنا على كونها </w:t>
      </w:r>
    </w:p>
    <w:p>
      <w:pPr>
        <w:pStyle w:val="BookText"/>
        <w:rPr/>
      </w:pPr>
      <w:r>
        <w:rPr>
          <w:rFonts w:ascii="Amiri" w:hAnsi="Amiri" w:eastAsia="Amiri" w:cs="Amiri"/>
          <w:color w:val="111111"/>
          <w:sz w:val="28"/>
          <w:sz w:val="28"/>
          <w:szCs w:val="28"/>
          <w:rtl w:val="true"/>
          <w:lang w:bidi="ar-SA"/>
        </w:rPr>
        <w:t>معدومة على قبل هذا الوجود و لتعذر الأجناس المخصوصة على جنس الجواهر و الأعراض حسبما أشرنا إليه و نستوفيه فيما بعد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مسألة في كونه تعالى قادرا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بد من كون فاعلها سبحانه قادرا لوقوعها منه و وجوب كون من صح منه الفعل على صفة ليست حاصلة لمن تعذر عليه لو لا ثبوتها له دونه لتعذر منهما أو صح منهما و اتفاق الفصحاء على وسم من كان كذلك قادرا و ليس لأحد أن يسند هذه الصفة إلى من تعذر عليه الفعل دون من صح منه لأن الجوهر المعدوم لا يخلو أن يكون عليها أو ليس عليها فإن كان عليها وجب تعذر الفعل عليه و إن وجد و إن لم يكن عليها صح منه الفعل في حال العدم و كلا الأمرين مستحيل و لأن صحة الفعل تأثير لا يجوز إسناده إلى النفي لاستحالة حصوله معه فوجب إضافته إلى ثبوت صفة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مسألة في كونه تعالى عالما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لا بد من كونه تعالى عالما لثبوت صفة الأحكام في أكثر أفعاله تعالى و افتقار هذه الصفة إلى امر زائد على كون القادر قادرا لتعذر تحصيلها على اكثر القادرین و وصف الفصحاء من حصلت له بكونه عالما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ليس لأحد أن يقدح في ذلك بأن التأليف مقدور للمحدث و لا يمكن إضافته إلى القديم سبحانه قطعا و إذا جاز إضافته إلى غيره ومعه يكون الأجناس محكمة لم يمكن إثباته تعالى عالما لأن هذا يسقط بأول حى من حيث استحال إضافة تأليفه إلى غيره تعالى و لا له أن يقدح بوجود ما ليس بمحكم من أفعاله تعالى في كونه عالما لأن ما ليس بمحكم يصح وقوعه ممن ليس بعالم و صحة الاستدلال به على كون فاعله غير 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الطريقة مبنية على حدوث الأجسام بالطريقة الأولة</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على الطريقة الثانية أنا قد علمنا وجودها في الجواهر على وجوه مخصوصة و مقادير معلومة لها كانت الجواهر ذهبا و فضة و عنبرا و مسكا و ماء و دهنا و عظما و عصبا و عروقا و لحما و شعرا و صوفا و ريشا إلى غير ذلك من أجناس الجماد و الحى و ما هما عليه من </w:t>
      </w:r>
    </w:p>
    <w:p>
      <w:pPr>
        <w:pStyle w:val="BookText"/>
        <w:rPr/>
      </w:pPr>
      <w:r>
        <w:rPr>
          <w:rFonts w:ascii="Amiri" w:hAnsi="Amiri" w:eastAsia="Amiri" w:cs="Amiri"/>
          <w:color w:val="111111"/>
          <w:sz w:val="28"/>
          <w:sz w:val="28"/>
          <w:szCs w:val="28"/>
          <w:rtl w:val="true"/>
          <w:lang w:bidi="ar-SA"/>
        </w:rPr>
        <w:t>البنى و الصفات و الهيئات المختلفة مع تساويهما في كونهما جواهر و حلول هذه الأجناس فيهما و ذلك يقتضي كون موجدهما في هذه المحال عالما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مسألة في كونه تعالى حيا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بد من كونه سبحانه حيا لثبوت كونه قادرا عالما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افتقار هاتين الصفتين إلى كون موصوفهما حيا لحصول العلم بفرق ما بين من صح أن يعلم ما لا يعلمه و يقدر على ما لا يقدر عليه كالأمي الذي يصح أن يعلم الكتابة و الضعيف الذي يصح أن يحمل الثقيل و من لا يصح ذلك فيه كالجماد و الموات وهما على حالهما هذه و وجوب استناد ذلك إلى صفة زائدة لمن صح منه الأمران ليست حاصلة لمن استحالا فيه لو لا ثبوتها له لارتفع الفرق المعلوم و وصف أهل اللسان العربي من كان كذلك بأنه 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لأحد أن يقدح في ذلك بأن المصحح لكون الحي حيا هو العلم و القدرة و هما يستحيلان عليه تعالى فيجب أن لا يكون حيا لأن المصحح لكون الذات حية كونها قادرة عالمة دون العلم و القدرة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يوضح ذلك بأن علمنا بكونها قادرة عالمة كاف في إثباتها حية و إن لم نعلم هناك قدرة و لا علما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مسألة في كونه تعالى موجودا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يجب أن يكون تعالى موجودا لاستحالة وقوع التأثيرات من معدوم لأنه لو أثر معدوما لم یکن فرق بین وجوده و عدمه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مسألة في كونه تعالى قديما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يجب أن يكون تعالى قديما لأنه لو كان محدثا لتعذر عليه تعالى ما يتعذر على المحدث من الأجناس و في اختصاصها به سبحانه دليل على قدمه</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إسناد ذلك إلى كونه تعالى قادرا لنفسه يقتضي كونه قديما أيضا لاستحالة كون المحدث و قادرا لنفسه لتماثل جنس المحدث القادر و وجوب اشتراك المتماثلين في صفة النفس تعذر الحصر و الاختصاص في مقدوراته تعالى و حصول العلم باختصاص المحدثين ببعض الأجناس و انحصار ما يقدرون عليه منها ووجود أكثر الجواهر الموجودة غير قادرة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طريقة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كان فاعل الأجناس محدثا لاحتاج إلى محدث و ذلك يقتضي وجود ما لا يتناهى أو إثبات قديم بغير دليل و كلا الأمرين محال و قلنا إن تقدير حدوث فاعل العالم يمنع من إثبات قديم بدليل أنه إذا جاز وجود سائر الأجناس من محدث جاز إسناد إحداثه إلى محدث إذ لا يكون المحدث إلا من أجناس المحدثات فيتعذر إثبات قديم تستند الحوادث إليه فيلزم ما قلناه من وجود ما لا نهاية له مع استحالته بدليل وجوب حصر ما وجد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طريقة أخرى مختصة بالمعاني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علمنا حدوث الحياة و القدرة و الألوان و الطعوم و سائر ما ذكرناه من الأجناس المخصوصة و أن لها محدثا قادرا عالما حيا موجودا لا يخلو أن يكون قادرا لنفسه أو بقدرة و لو كان قادرا بقدرة لتعذرت عليه سبحانه هذه الأجناس كتعذرها على الأجسام القادرة بقدرة أو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سبحانه فثبت أنه تعالى قادر لنفسه لا يخلو أن يكون قديما أو محدثا و كونه قديما يصحح ما قلناه و كونه محدثا يقتضي حاجته إلى محدث بعد محدث و قد بينا فساد ما يؤدي إليه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صح تقدير قديم تنتهي الحوادث إليه مع استحالته لم يقدح في طريقتنا لأن كونه فاعلا يقتضي كونه قادرا لنفسه أو بقدرة و كونه قادرا بقدرة يحيل تعلق إيجاد حي قادر عليه به كتعذر ذلك على كل قادر في الشاهد لكونه قادرا بقدرة و كونه قادرا لنفسه يقتضي مشاركة فاعل هذه الأجناس له في القدم لمشاركته له في صفة النفس</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فصح الاستدلال بهذه الأجناس على جملة المعارف من دون العلم بحدوث الأجسام و دل ذلك على حدوث الأجناس على الوجه الذي بيناه بضد ما ظنته المعتزلة من تعذر الاستدلال على حدوثها بغير الأكوان و إثبات محدث من دون حدوث الأجسام المنافي لما تضمنه القرآن من الاستدلال بتجدد صفات الأجسام التي ذكرناها على إثباته تعالى و ما يجب كونه عليه سبحانه و يجوز و يستحيل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كقوله تعالى يا أَيُّهَا النَّاسُ إِنْ كُنتُمْ فِي رَيْبٍ مِنَ الْبَعْثِ فَإِنَّا خَلَقْنَاكُمْ مِنْ تُرَابٍ ثُمَّ مِنْ نُطْفَةٍ ثُمَّ مِنْ عَلَقَةٍ ثُمَّ مِنْ مُضْغَةٍ مُخَلَّقَةٍ وَغَيْرِ مُخَلَّقَة لَنُبَيِّنَ لَكُمْ وَنُقِرُّ فِي الْأَرْحَامِ مَا نَشَاءُ إِلَى أَجَلٍ مُسَمًّى ثُمَّ نُخْرِجُكُمْ طَفْلًا ثُمَّ لَتَبْلُغُوا أَشُدَّكُمْ وَ مِنْكُمْ مَنْ يُتَوَفَّى وَ مِنْكُمْ مَنْ يُرَدُّ إِلى أَرْذَلِ الْعُمُرِ لكَيْلا يَعْلَمَ مِنْ بَعْد علم شَيْئاً وَ تَرَى الْأَرْضَ هامدَةً فَإِذا أَنْزَلْنا عَلَيْهَا الْمَاءَ اهْتَزَّتْ وَ أَنْبَتَتْ من كُل زَوجٍ بَهِيجٍ ذلك بأنَّ اللهَ هُوَ الْحَقُّ وَأَنَّهُ يُحْيِ الْمَوْتِي وَ أَنَّهُ عَلَى كُلِّ شَيْءٍ 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أمثال هذه الآيات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علمنا أن الاستدلال منها بتجدد الجواهر لا يمكن لصحة تنقلها في الجهات و تجويز كل ناظر لذلك يمنع من القطع على وجودها في الحال بعد 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لأنه سبحانه كرر الاستدلال بصفة متجددة للجواهر بعد صفة و لو كان الاستدلال بالجواهر لكان الاقتصار على التراب كافيا و لم يكن لتكرير الصفات معنى لأن جواهر الموصوف موجود منذ أخبر سبحانه بالتراب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لأن تعليق الاستدلال بالجواهر لا يدل لو دل إلا بذكر التراب دون ما بعده لكون جواهر النطفة هي جواهر التراب و جواهر العلقة هی النطفة و المضغة هي العلقة و العظم هو المضغة فلم يبق لاستدلاله سبحانه بالآيات إلا التنبيه على تجدد الأجناس التي ذكرناها الحالة الجواهر الدالة بتجددها على أن لها مجددا و بتعذرها على الأجسام على كونه سبحانه مخالفا لها و بكونها محدثة على أنها مربوبة له بخلاف ما ذهبت إليه المعتزلة من الفتيا القادحة في حجة القرآن وحكمة منزله سبحانه و تعالى عما يقولون علوا كبيرا</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إنما قلنا بتعذر جنس الجواهر و ما ذكرناه من أجناس الأعراض و مقاديرها و وجوهها الدالة على كون فاعلها عالما على الحي القادر من الأجسام لتوفر دواعيه إليها و خلوصها من الصوارف في أكثر الأحوال و تعذر تحصيلها من غير مانع معقول و ما تعذر لا لمانع فإنما تعذر للاستحالة إذ بها حصل الفرق بين المستحيل و الجائز و إلا قد بينا أن الجسم لا يكون إلا قادرا بقدرة و القدر من حيث كانت قدرا يستحيل بها فعل شيء من هذه الأجناس لا مباشرة و لا متولدة بدليل استعمال محل القدرة والاعتماد في سائر الجهات و لا يحصل شيء من هذه الأجناس فالاختراع متعذر بجنس القدر بدليل افتقارها في التأثير إلى استعمال </w:t>
      </w:r>
    </w:p>
    <w:p>
      <w:pPr>
        <w:pStyle w:val="BookText"/>
        <w:rPr/>
      </w:pPr>
      <w:r>
        <w:rPr>
          <w:rFonts w:ascii="Amiri" w:hAnsi="Amiri" w:eastAsia="Amiri" w:cs="Amiri"/>
          <w:color w:val="111111"/>
          <w:sz w:val="28"/>
          <w:sz w:val="28"/>
          <w:szCs w:val="28"/>
          <w:rtl w:val="true"/>
          <w:lang w:bidi="ar-SA"/>
        </w:rPr>
        <w:t>محلها على طريقة واحدة و لما يجده الحي من عظيم المشقة في مباشرة بعض الأفعال لمحل القدر و لو كان الاختراع مقدورا للقدر لم يكن لقادر إلى تحمل المشاق داع و ليس لأحد أن يقول إن المانع من حصول هذه الأجناس من المحدث هو فقد علم أو آلة أو بنية أو قدرة لو فعلت للمحدث لتأتى بها ما تعذر لأن العلم و الآلة و البنية إنما يحتاج إليها في وجه الفعل دون حدوث جنسه فلا يجوز أن يكون فقدها مؤثرا في تعذر الجنس و المقدور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يوضح ذلك صحة وقوع الأجناس المقدورة المفتقر حصولها على الوجوه إلى العلم و البنية و الآلة من دونها و لأن العلم و أكثر الآلات مقدور به للجسم فلو كان التعذر مستندا إليها لصح من بعض الأجسام تحصيلها و لم يتعذر بهما إيجاد الجواهر و الحياة و سائر الأجناس و يفعل له القديم سبحانه ما لا يقدر عليه من الآلات و البنى فيصح ذلك منه و المعلوم خلاف ذلك و القدر و إن اختلفت فمقدورها متفق بدليل تساوي أحوال القادرين بقدر فيها يصح من كل منهم و يتعذر عليه و لو صح اختلاف متعلقها لجاز وقوع قادرين على الأكوان دون الأصوات وعلى الإرادات دون الاعتقادات و المعلوم خلاف ذلك ولأن تقدير قدرة يصح بها ما يتعذر بهذه القدر ينقض أحكام سائر الأجناس و ما يستند به كل جنس منها من الحكم الراجع إلى ذاته فيصح وجود كون يصح به الفعل و طعم يتعلق بالمعلومات و قدرة و علم يوجبان للمحل حكم الطعم واللون و إن كان الموجود من هذه الأجناس بخلاف ذلك و هذا غاية في التجاهل</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لأن ذلك يصحح وقوع الجواهر و الحياة في أكثر الأجسام بأن يفعل لها قدر يصح بها و هو محال و لأن القدر لو اختلف متعلقها لصح بالقدرة الواحدة حمل الحمل و لتعذر ببعضها ما يصح بالبعض فيكون بعض القادرين مختصا ببعض المقدورات و ذلك بسط 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نعلم تعذر إضافة ما عليه الأجسام من الصفات المخصوصة إليها لأن تعذر الأجناس منها يحيل تعلق وجوهها و مقاديرها التي لها اختلفت الأجسام لأنه لا يقدر على تحصيل الذات على وجه و يوجد من الجنس مقدارا دون مقدار من لا يقدر على ذواتها و نقلها من محل إلى محل مستحيل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ليس لأحد أن يعترضنا لإدخال العلم الضروري في جملة الأجناس المتعذرة على المحدث مع كونه مقدور الجنس لكل محدث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العلم و إن كان مقدورا للمحدث ففعله في غيره مستحيل بدليل توفر الدواعي إلى تعلم من يهم تعليمه و تعذر ذلك لغير وجه معقول إلا الاستحالة و لأن العلم منا لا يقع إلا متولدا أو مستندا إلى توليد و لا سبب له إلا النظر و النظر من أفعال القلوب و لا جهة له و ما لا جهة له لا تعدى به الأفعال و إذا تعذر فعل العلم في الغير على المحدث لم يجز إسناد العلوم الضرورية إلى غير العالم بها من المحدثين و لا إضافتها إليه لكونه مضطرا إلى معلومها و حصولها له ابتداء من قصد و إذا تعذرت إضافتها إلى العالم بها و غيره من المحدثين ثبت اختصاصها بالقديم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القول في الألم المبتدأ تستحيل إضافتها إلى المحدث لأنه لا يقدر عليه إلا متولدا عن الوهي بغير شبهة فإذا علمنا وجود آلام مبتدأة غير متعلقة بنا علمنا أنها جارية مجرى العلوم الضرورية و الحياة و الأجناس المذكورة فدلت كدلالتها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ثبت كونه سبحانه قديما لم يخل أن يكون قديما لنفسه أو لمعنى قديم أو محدث أو بالفاعل و كونه كذلك لمعنى محدث أو بالفاعل محال لتجدد مقتضى ذين الصفتين و حصول الوجود للقديم فيما لم يزل و إسناد ذلك إلى معنى قديم لا يصح لأن القول فيه و لم كان كذلك كالقول في فاعل العالم سبحانه فإما وجود ما لا نهاية له من المعاني القديمة أو الانتهاء إلى قديم لنفسه يجب معه كون القديم سبحانه كذلك من دون معنى قديم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مسألة في كونه تعالى قادرا فيما لم يزل</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هو سبحانه قادر فيما لم يزل لأن تجدد كونه قادرا يقتضي كونه كذلك لحصول قدرة يستحيل إحداثها به أو بغيره لأن تقدير كونه سبحانه غير قادر يحيل كونه فاعلا لقدرة و غيرها و غيره إن كان قديما لم يخل أن يكون قادرا أو غير قادر و كونه غير قادر يحيل كونه فاعلا و كونه قادرا لم يزل يوجب مساواة القديم سبحانه له في ذلك لاشتراكهما في القدم على ما نبينه و كونه قادرا بعد أن لم يكن يوجب حاجته إلى قادر و القول فيه كالقول فيه فيؤدي إلى وجود ما لا نهاية له أو إلى قادر لم يزليجب معه كون القديم كذلك لأنا سنبين </w:t>
      </w:r>
    </w:p>
    <w:p>
      <w:pPr>
        <w:pStyle w:val="BookText"/>
        <w:rPr/>
      </w:pPr>
      <w:r>
        <w:rPr>
          <w:rFonts w:ascii="Amiri" w:hAnsi="Amiri" w:eastAsia="Amiri" w:cs="Amiri"/>
          <w:color w:val="111111"/>
          <w:sz w:val="28"/>
          <w:sz w:val="28"/>
          <w:szCs w:val="28"/>
          <w:rtl w:val="true"/>
          <w:lang w:bidi="ar-SA"/>
        </w:rPr>
        <w:t>استحالة وجود قديم ثان و إن كان محدثا لم يجز وقوف كون القديم سبحانه قادرا على فعل القدرة له لتعلق إحداثه به و وجوب كونه قادرا قبله و لأن جنس القدر يتعذر على المحدث بدليل توفر دواعيه إليها عند الحاجة و تعذرها لا لوجه إلا الاستحالة و إذا استحال كونه قادرا بقدرة محدثة ثة مع ثبوت كونه قادرا ثبت كونه كذلك فيما لم يزل</w:t>
      </w:r>
    </w:p>
    <w:p>
      <w:pPr>
        <w:pStyle w:val="BookText"/>
        <w:rPr/>
      </w:pPr>
      <w:r>
        <w:rPr>
          <w:rFonts w:ascii="Amiri" w:hAnsi="Amiri" w:eastAsia="Amiri" w:cs="Amiri"/>
          <w:color w:val="111111"/>
          <w:sz w:val="28"/>
          <w:sz w:val="28"/>
          <w:szCs w:val="28"/>
          <w:rtl w:val="true"/>
          <w:lang w:bidi="ar-SA"/>
        </w:rPr>
        <w:t>مسألة في كونه تعالى حيا موجودا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ثبت كونه تعالى قادرا فيما لم يزل ثبت كونه حيا موجودا فيما لم يزل لوجوب كون القادر حيا موجودا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مسألة في كونه تعالى عالما فيما لم يزل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تعالى عالم فيما لم يزل لأن تجدد ذلك يقتضي كونه عالما بعلم محدث لا يجوز إسناد إحداثه إليه و لا إلى غيره قديم و لا محدث لأنه لو خلا من كونه عالما لم يصح منه فعل العالم لنفسه لافتقار تجدد العلم إلى كون فاعله عالما من حيث لم يكن جنس الفعل و إنما هو وقوع الاعتقاد على وجه دون وجه و ما هو كذلك لا يقع إلا يقع إلا عن قصد مخصوص يفتقر إلى كون فاعله عالما و لأنا متى تتبعنا العلوم وجدنا أجمع يفتقر إلى كون فاعلها عالما و لا يجوز أن يكون من فعل غيره قديما كان أو محدثا لما بيناه في قادر و العلم و إن كان من مقدورات المحدث ففعله في غيره مستحيل كاستحالة فعل القدر لنفسه و ببعض ما تقدم يسقط تحصيل صفة القادر و العالم له بالفاعل و إذا استحال إحداث علم له تعالى أو صفة العالم و ثبت كونه عالما ثبت كونه كذلك لم يزل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مسألة في كون صفاته تعالى نفسية</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هذه الصفات نفسية لوجوبها له تعالى و كون الصفة الواجبة نفسية بدليل استغناء ما وجب من الصفات للموصوف عن مؤثر و وقوف الجائز منها على مقتض و أيضا فقد علمنا أن من حق الصفة النفسية أن لا يعلم الموصوف إلا عليها لكونها مقتضاة الذات عن صفات و المعاني و الفاعل بخلاف ذلك لاستنادها إلى مؤثر مغاير للموصوف يصح أن يحصل و أن لا يحصل و إذا وجبت هذه القضية في صفات النفس و كانت حاصلة فيما هو عليه سبحانه من الصفات التي أثبتناها ثبت أنها نفسية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ليس لأحد أن يقول ما أنكرتم و إن كانت هذه الصفات واجبة له تعالى و لا يعلم إلا عليها أن يكون لمعان قديمة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ذلك يقتضي نقض صفات النفس و يمنع من تميزها من صفات المعاني و الفاعل و ذلك محال و لأن القول بقدم الصفة أو حدوثها فرع لثبوتها وقد بينا انسداد طريق إثبات صفاته تعالى لمعان جملة فسقط الاعتراض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مسألة في عدم جواز خروجه تعالى عن هذه الصفات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يجوز خروجه تعالى عن هذه الصفات لاستنادها إلى النفس المستحيل مفارقتها للموصوف ما وجد و كونه تعالى قديما لنفسه و وجوب الوجود لمن هو كذلك في كل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مسألة في كونه تعالى سميعا بصيرا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تعالى سميع بصير لكونه تعالى حيا يستحيل عليه الآفات بدليل وصف الحي الذي لا آفة به بذلك و ليستا صفة زائدة على كون الحي حيا إذ لو كانتا زائدتين على كون الحي حيا لجاز وجود حي لا آفة به لا يوصف بهما بأن لا يؤخذ تلك الصفة له أو يؤخذ في غير حي فيوصف بهما و المعلوم خلاف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مسألة في كونه تعالى مدركا</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هو تعالى مدرك بشرط وجود المدرك و الإدراك حكم زائد على سائر صفات الحي بدليل حصوله من دونها أجمع و ثبوتها مع عدمه و ثبوته يقف على كون الذات حية لا آفة بها بشرط وجود المدرك و ارتفاع الموانع لتعذر حصوله لمن ليس بحي أو من به آفة من الأحياء أو للحي السليم مع عدم المدرك أو وجوده مع حصول مانع و وجوب حصوله مع تكاملها و المقتضي له كون الحي المدرك حيا مدركا و ما عداه شروط لرجوع حكمه إلى الجملة الحية و انفصال ما عداه منها و هو متميز من صفات النفس و المعاني و الفاعل لأنه لو كان نفسيا لوجب حصوله لكل جوهر موجود حيا كان أو مواتا لتماثلها و أدنى ذلك لكل لأنه حي لا شرط لظهور صفات النفس إلا الوجود وقد علمنا وجود كثير من الجواهر الحية و الجماد من دون حكم الإدراك و لو كان لمعنى أو بالفاعل لجاز تكامل ما قدمناه من المقتضي و الشروط من دونه بأن لا يوجد ذلك المعنى أو لا يفعله القادر إن كان صفة أو </w:t>
      </w:r>
    </w:p>
    <w:p>
      <w:pPr>
        <w:pStyle w:val="BookText"/>
        <w:rPr/>
      </w:pPr>
      <w:r>
        <w:rPr>
          <w:rFonts w:ascii="Amiri" w:hAnsi="Amiri" w:eastAsia="Amiri" w:cs="Amiri"/>
          <w:color w:val="111111"/>
          <w:sz w:val="28"/>
          <w:sz w:val="28"/>
          <w:szCs w:val="28"/>
          <w:rtl w:val="true"/>
          <w:lang w:bidi="ar-SA"/>
        </w:rPr>
        <w:t>يوجد المعنى أو صفة الفاعل فيمن لم يتكامل له الشروط التي ذكرناها فيحصل حكمه و الصفات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المعلوم خلاف ذلك فثبت تميزه من جميع و إذا تقرر هذا و علمناه تعالى حيا يستحيل عليه الآفات و الموانع فلا بد من كونه مدركا متى وجد المدرك لحصول المقتضي لهذا الحكم وثبوت الشرط مسألة في كونه تعالى مريدا و هو سبحانه مريد لوقوع أفعاله على وجه دون وجه و في حال دون أخرى و افتقار وقوع الأفعال على ذلك إلى كون فاعلها مريدا لتعلق كونه قادرا عالما بجميعها على حد سواء فلا يجوز إسناد وقوعها على الوجوه و في الأوقات المخصوصة إلى كون فاعلها قادرا عالما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إرادته فعله لاستحالة كونه مريدا لنفسه مع كونه كارها لأن ذلك يقتضي كونه مريدا كارها لكل ما يصح كونه مرادا و ذلك محال و لأن ذلك يوجب كونه مريدا لكل ما يصح إرادته من الحسن و القبح و سنبين فساد ذلك أو بإرادة قديمة لفساد قديم ثان و لأن ذلك يقتضي قدم المرادات أو كون إرادته عزما و كلا الأمرين مستحيل و كونها من فعل غيره من المحدثين محال لأن المحدث لا يقدر على فعل الإرادة في غيره لاختصاص إحداثها بالابتداء و تعذر الابتداء من المحدث في غيره و يستحيل وجود قديم ثان على ما نبينه فلا يمكن تقدير إحداثها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هي موجودة لا في محل لاستحالة حلولها فيه تعالى لكونه قديما يستحيل كونه بصفة المحال و حلولها في غيره في حي أو جماد يقتضي اختصاص حكمهابما حلته و يحيل تعلقها به تعالی فثبت وجودها لا في محل و لوجودها على هذا الوجه الذي له انقطعت عن كل حي ما وجب اختصاصه به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مسألة في نفي الصفات الزائدة 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صفة له تعالى زائدة على ما ذكرناه لأن الطريق إلى إثباته تعالى هو العقل فلا يجوز إثباته تعالى على صفة لا يقتضيها الفعل بنفسه ولا بواسطة كما لا يجوز أن نثبت للمدرك</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صفة لا يقتضيها الإدراك و الذي يدل عليه الفعل بنفسه و هو مجرد وقوعه كونه تعالى قادرا </w:t>
      </w:r>
    </w:p>
    <w:p>
      <w:pPr>
        <w:pStyle w:val="BookText"/>
        <w:rPr/>
      </w:pPr>
      <w:r>
        <w:rPr>
          <w:rFonts w:ascii="IRNazanin" w:hAnsi="IRNazanin" w:eastAsia="IRNazanin"/>
          <w:color w:val="111111"/>
          <w:sz w:val="28"/>
          <w:sz w:val="28"/>
          <w:szCs w:val="28"/>
          <w:rtl w:val="true"/>
          <w:lang w:bidi="fa-IR"/>
        </w:rPr>
        <w:t>و بإحكامه على كونه عالما و بترتبه على الوجوه على كونه مریدا و لم يبق للفعل صفة زائدة و إثبات ما لا يدل عليه الفعل جهالة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ليس لأحد أن يقول إنكم قد أثبتم صفات خارجة عما ذكرتموه لا يقتضيها الفعل لأنا لم نثبت له تعالى من الصفات إلا ما له تعلق بالصفات التي دل عليها الفعل أما كونه حيا موجودا فلكونه قادرا و سميعا بصيرا مدركا من أحكام كونه حيا و كونها نفسية كيفية في استحقاقها مسألة في كونه تعالى لا يشبه المحدثات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تعالى لا يشبه المحدثات المتحيزة و ما حلها من الأعراض لقدمه تعالى و حدوث هذه الأجناس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مسألة في استحالة إدراكه تعالى بالحواس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يستحيل إدراكه تعالى بشيء من الحواس لاختصاص حكم الإدراك المعقول بالأجسام و الأعراض و ليس كذلك و إدراك لا يعقل لا يجوز إثباته و لأنه تعالى لو كان مدركا بشيء من الحواس لوجب أن ندركه الآن لكوننا على الصفة التي لها يجب إدراك الموجود مع ارتفاع الموانع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مسألة في كونه تعالى غنيا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تعالى غني يستحيل عليه الحاجة لاختصاصها بمن يجوز عليه الضر و النفع و اختصاصهما بمن يلذ و يألم و اختصاصهما بذي الشهوة و النفار و كونهما معنيين يفتقران إلى محل متحيز و كونه تعالى قديما يحيل كونه متحيزا و استحالة تحيزه يحيل اختصاص المعاني به و إذا استحال عليه الشهوة و النفار استحال عليه اللذة و الألم</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أيضا فلا يخلو أن يكون مشتهيا لنفسه أو لمعنى قديم أو محدث و كونه مشتهيا لنفسه يوجب كونه مشتهيا لكل ما يصح كونه مشتهى و ذلك يؤدي إلى إيجاد ما لا يتناهى من المشتهيات و إلى أن لا يستقر أفعاله على قدر مخصوص و لا بوقت معين و إلى أن يكون ملجأ إلى إيجاد المشتهى و ذلك كله محال و لا يجوز أن يكون كذلك لمعنى قديم لصحة تعلقه بما يتعلق به شهواتنا الحادثة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الاشتراك في جهة التعلق يقتضي تماثل المتعلقين و لا أن يكون القديم مماثلا للمحدث و أيضا فإن كونه مشتهيا لمعنى قديم يقتضي كونه يجوز </w:t>
      </w:r>
    </w:p>
    <w:p>
      <w:pPr>
        <w:pStyle w:val="BookText"/>
        <w:rPr/>
      </w:pPr>
      <w:r>
        <w:rPr>
          <w:rFonts w:ascii="Amiri" w:hAnsi="Amiri" w:eastAsia="Amiri" w:cs="Amiri"/>
          <w:color w:val="111111"/>
          <w:sz w:val="28"/>
          <w:sz w:val="28"/>
          <w:szCs w:val="28"/>
          <w:rtl w:val="true"/>
          <w:lang w:bidi="ar-SA"/>
        </w:rPr>
        <w:t>ملجأ إلى فعل المشتهى و إلى أن لا يستقر أفعاله على قدر و لا وجه كما قلناه لو كان كذلك للنفس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يجوز أن يكون مشتهيا لمعنى محدث لأنه لا يجوز أن يكون كذلك أو لا لمعنى من فعله تعالى و ذلك يقتضي كونه ملجأ إلى فعل الشهوة و المشتهى و ذلك محال فاستحال كونه مشتهيا و استحالة الشهوة عليه يقتضي استحالة النفور لكونه ضدا لها و لا شبهة في أن استحالة أحد الضدين على الشيء يحيل الضد الآخر و لأنه لو كان نافرا للنفس أو لمعنى قديم لم يصح منه إيجاد شيء لكونه نافرا عنه و لا داعي إلى فعل ما له هذه الصفة و نفور محدث لا داعي إليه و ما لا داعي إليه منه تعالى يستحيل إيجاده فثبت استحالة الشهوة و النفار عليه تعالى و إذا استحالا فيه سبحانه استحال عليه الضر و النفع و من لا يصح عليه الضر و النفع لا تتقدر فيه الحاجة و إذا استحالت عليه الحاجة ثبت كونه غنيا</w:t>
      </w:r>
    </w:p>
    <w:p>
      <w:pPr>
        <w:pStyle w:val="BookText"/>
        <w:rPr/>
      </w:pPr>
      <w:r>
        <w:rPr>
          <w:rFonts w:ascii="Amiri" w:hAnsi="Amiri" w:eastAsia="Amiri" w:cs="Amiri"/>
          <w:color w:val="111111"/>
          <w:sz w:val="28"/>
          <w:sz w:val="28"/>
          <w:szCs w:val="28"/>
          <w:rtl w:val="true"/>
          <w:lang w:bidi="ar-SA"/>
        </w:rPr>
        <w:t>مسألة في كونه تعالى واحدا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هو سبحانه واحد لا ثاني له في القدم و الاختصاص بما ذكرناه من الصفات النفسية لأنه لو جاز وجود قديمين قادرين لأنفسهما لم يخل أن يكون مقدورهما واحدا من حيث كانا قادرين لأنفسهما أو متغايرا من حيث كانا قادرين و كون مقدورهما واحدا يحيل كونهما قادرین و تغاير مقدورهما يحيل كونهما قادرين لأنفسهما فثبت أنه سبحانه واحد لا ثاني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قلنا إن من حق القادرين أن يتغاير مقدورهما لأن تقدير مقدور واحد لقادرين يصح له معه أن يدعو أحدهما إلى إيجاده داع خالص من الصوارف و تتوفر صوارف الآخر عنه فإن يوجد يقتضي ذلك إضافته إلى من يجب نفيه عنه و إن لم يوجد يجب نفيه عمن يجب إضافته إليه و كلا الأمرين محال و قلنا إن تقدير قادرين لأنفسهما يوجب كون مقدورهما واحدا لأن من حق القادر لنفسه أن يكون قادرا على كل ما يصح كونه مقدورا إذ تخصيص مقدوراته و انحصارها يخرجه عن كونه قادرا لنفسه و إذا صح هذا فمقدور كل قادر لنفسه يجب كونه مقدورا لمماثله في هذه الصفة و ذلك يحيل تغاير مقدورهما</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طريق آخر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هو لا يخلو أن يكون مقدورهما واحدا أو متغايرا و كونه واحدا يقتضي إضافة الفعل إلى من يجب نفيه عنه أو نفيه عمن يجب إضافته إليه لصحة اختلاف الدواعي و الصوارف منهما و كونه متغايرا يقتضي اجتماع الضدين و ارتفاع الفعل من القادر عليه لغير وجه و كلاهما محال فثبت أن صانع العالم سبحانه واحد و قلنا بذلك لأن تقدير تغاير مقدورهما يصحح توفر دواعي أحدهما إلى ما توفرت عنه صوارف الآخر فإن يوجد المقدوران الضدان يجتمع و إن يرتفعا فلغير وجه معقول من حيث علمنا أنه لا وجه يقتضي تعذر الفعل على القادر لنفسه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لأحد أن يقول وجه ارتفاع المقدورين كونهما قادرين على ما لا نهاية له لأن المصحح لوقوع الفعل هو كون الذات قادرة فلا يجوز أن يجعل ذلك وجها لتعذره لأنه يقتضي كون المصحح للشيء محيلا له و ذلك فاسد و ليس له أن يقول وجه التعذر أن أحدهما ليس بالوجود أولى من الآخر لأنا نعلم هذا في مقدوري الساهي و قد يوجد أحدهما و ليس له أن يقول اشتراكهما فى العلم بالمقدورات و الدواعي منهما يحيل اختلاف الدواعي منهما لأن الاشتراك في العلم بالشيء و ما يدعو إلى فعله لا يمنع من اختلاف الدواعي إليه يوضح ذلك علم كل عاقل بحسن التفضل و ما للمحتاج إليه فيه من النفع و عدم الضرر لهما وقد يدعو بعض العالمين بذلك دواعي فعله و ينصرف عن ذلك آخرون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طريق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أنا قد دللنا على أن فاعل العالم سبحانه مريد بإرادة موجودة لا في محل فلو كانا قديمين لم يخل إذا فعل أحدهما أو كلاهما إرادة على الوجه الذي يصح كونه مريدا بها لم يخل أن يوجب حالا لهما أو لأحدهما أو لا يوجب</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إيجابها لهما محال إيجاب الإرادة الواحدة لحيين كاستحالة إيجابها لحي واحد حالتين لأن إيجاب الإرادة لحي واحد حالتين أقرب من إيجابها لحيين فإذا استحال أقرب الأمرين فالأبعد أولى بالاستحالة و أيضا فإن إيجاب الإرادة الحال أمر يرجع إلى ذاتها فلو أوجبت في بعض المواضع حالا لحيين لوجب أن يوجب ذلك في كل موضع لأن الحكم المسند إلى </w:t>
      </w:r>
    </w:p>
    <w:p>
      <w:pPr>
        <w:pStyle w:val="BookText"/>
        <w:rPr/>
      </w:pPr>
      <w:r>
        <w:rPr>
          <w:rFonts w:ascii="Amiri" w:hAnsi="Amiri" w:eastAsia="Amiri" w:cs="Amiri"/>
          <w:color w:val="111111"/>
          <w:sz w:val="28"/>
          <w:sz w:val="28"/>
          <w:szCs w:val="28"/>
          <w:rtl w:val="true"/>
          <w:lang w:bidi="ar-SA"/>
        </w:rPr>
        <w:t xml:space="preserve">النفس لا يجوز حصوله في موضع دون موضع و قد علمنا استحالة الإرادة الواحدة حالا لحيين فيما بينا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 الحكم بمثل ذلك في كل إرادة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إيجابها لأحدهما محال لأنه لا نسبة لها إلى أحد القديمين إلا كنسبتها إلى الآخر فلا وجه لتخصصها بأحدهما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لا يوجب حالا يوجب قلب جنسها و هو محال و إذا كانت دالة على كون فاعلها مريدا و كان تقدير قديم ثان يحيل كون فاعل العالم سبحانه مريدا ثبت أنه واحد لا ثاني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لأحد أن يخصص إيجابها حالة المريد لمن هي فعله و تابعة لدواعيه دون الآخر كما يقولون فيمن فعل فيه إرادة لدخول النار و هو مشرف على الجنة في أن هذه الإرادة لا تؤثر لكونها غير تابعة لدواعيه و لا يدخل هذا المريد إلا الجنة لمجرد الداعي لأن الدليل مبني على استحالة حصول موجب الإرادة و هو حال المريد مع تقدير قديمين و لا يفتقر ذلك إلى حدوثها تابعة لدواعي محدثها فإنما يحتاج إلى ذلك في تأثرها دون إيجابها الحالة المقتضاة عن نفسها الواجب حصولها بشرط وجودها على كل وجه أ لا ترى أن الإرادة المفروض فعلها في الحي لدخول النار قد أوجبت كونه مريدا و إنما لم تؤثر دخولها لكونها غير تابعة لدواعيه فصار القدح وفقا للاستدلال على ما تراه و المنة لله و لأن اختلاف دواعي القديمين محال لاختصاص دواعي القديم بالحكمة المستحيل تعري قديم منها و على هذا الدليل ينبغي أن يعول من طريق العقل لاستمراره على الأصول و سلامته من القدح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طريق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علمنا من طريق السمع المقطوع على صحته أن صانع العالم سبحانه واحد لا ثاني له و الاعتماد على إثبات صانع واحد سبحانه من طريق السمع أحسم لمادة الشغب و أبعد من القدح لأن العلم بصحة السمع لا يفتقر إلى العلم بعدد الصناع إذا كانت الأصول التي يعلم بصحتها صحة السمع سليمة و إن جوز العالم بها تكاملها لأكثر من واحد من تأمل ذلك وجده صحيحا و إذا لم يفتقر صحة السمع إلى تميز عدد الصناع أمكن أن يعلم عددهم من جهته فإذا قطع العدد بكونه واحدا وجب العلم به و القطع ينفي ما زاد عليه</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 في لزوم الاعتقاد بمسائل التوحيد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إذا تقرر ما قدمناه من مسائل التوحيد و علمنا صحتها بالبرهان لزم كل عاقل اعتقادها أمنا من ضررها قاطعا على عظيم النفع بها و فساد من خالفها من المذاهب و حصول الأمان من معرتها و نزول الضرر بمعتقدها من حيث كان علمه بحدوث الأجسام و الأعراض يقضي بفساد مذاهب القائلين بقدم العالم من الفلاسفة وغيرهم وعلمه بحاجتها إلى فاعل قادر متخير عالم حي يوجب فساد مذهب من أضافه إلى علة أو طبيعة أو غير ذلك ممن ليس في هذه الصفات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علمنا بكونه تعالى قديما لا يشبه شيئا و لا يدرك بشيء من الحواس يبطل مذهب الثنوية و المجوس و النصارى و الصابئين و المنجمين و الغلاة و مجيزي إدراكه تعالى بشيء من الحواس من فرق المسلمين لإثبات هؤلاء أجمع إلهية الأجسام المعلوم حدوثها لحدوث كل جسم على ما قدمناه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هذا إن أرادوا بالقدم إلهية أعيان الأجسام التي هي نور و ظلمة و شیطان و کوکب و صنم و بشر كعلي و المسيح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أرادوا أمرا يجاور هذه الأجسام فالمجاور لا يكون إلا جسما و إن أرادوا أمرا حالا فالحلول من خواص الأعراض و إن أرادوا بالإدراك المعقول منه و إن أرادوا غير ذلك أشاروا إلى ما لا يعقل لأن كل عبارة يعبرون بها من قولهم اتحد و اختص و تعلق و غير ذلك متى لم يريدوا به مجاورة أو حلولا لم يعقل و فساد ما لا يعقل ظاهر و كذلك القول في إدراك لا يعقل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علمه بتفرده سبحانه بالقدم و الصفات النفسية التي عيناها يبطل مذاهب الثنوية و المجوس و عباد الأصنام و الطبائعيين و الصابئين والمنجمين و الغلاة و المفوضة و القائلين بقدم الصفات زائدا على ما تقدم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مسائل العدل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الكلام في العدل كلام في أحكام أفعاله و ما يتعلق بها من أفعال خلقه و الحكم بجميعها بالحسن و يتقدم أمام ذلك الحسن و القبيح و الطريق إلى العلم بهما و يلي ذلك أحكام الأفعال</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 في الحسن و القبيح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الحسن ما يستحق به المدح مع القصد إليه و ينقسم إلى واجب و ندب و إحسان فالواجب هو ما يستحق به المدح و بأن لا يفعل و لا ما يقوم مقامه الذم و ينقسم إلى واجب مضيق لا بدل منه و إلى ما له بدل و إلى ما يختص كل عين و ما هو على الكفاية و إلى ما يتعين و إلى ما لا يتعين و الندب هو ما يستحق به المدح و لا ذم على تركه و هو مختص بالفاعل و الإحسان هو ما قصد به فاعله الإنعام على غيره و من حقه تعلقه بغير الفاعل و يستحق فاعله المدح لحسنه و الشكر على المنعم عليه وصفة الحسن مشترطة في جميع أجناسه بانتفاء وجوب القبح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القبيح هو ما يستحق به الذم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ينقسم إلى فعل قبيح كالظلم و إخلال بواجب كالعدل بشرط إمكان العلم بوجوب الشيء و قبحه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الحسن و القبح على ضربين عقلي و 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فالشرعى كالصلاة والزكاة و الزنا و الربا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العقلي العدل و الصدق و شكر المنعم و الظلم و الكذب و الخطر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خلاف في أن الطريق إلى العلم بحسن الشرعيات و قبحها السمع و إن كان الوجه الذي له كانت كذلك متعلقا بالعقليات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الخلاف في العدل و الصدق و الظلم و الكذب و ما يناسب ذلك فالمجبرة تدعي اختصاص طريق العلم به السمع و الصحيح اختصاصه بالعقول و العلم به على وجهين ضروري و مكتسب فالضروري هو العلم على الجملة بقبح كل ضرر عري من نفع يوفى علیه و دفع ضرر أعظم أو استحقاق أو على جهة المدافعة و بكل خبر بالشيء على ما هو به و وجوب شكر كل نعمة</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المكتسب هو العلم بضرر معين بهذه الصفة و خبر معين و كون فعل معين شكر النعمة و قلنا إن الأول ضروري لعمومه كافة العقلاء و حصوله ابتداء على وجه لا يمكن العالم إخراج نفسه عنه بشبهة كالعلم بالمشاهدات و لو كان مكتسبا لوقف على مكتسبه فاختص ببعض العقلاء و أمكن إدخال الشبهة فيه كسائر العلوم المكتسبة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ليس لأحد أن يقدح في هذا بخلاف المجبرة لأن المجبرة لا تنازع في حصول هذا العلم لكل عاقل و هو البرهان على كونه ضروريا و دخول الشبهة عليهم بأنه معلوم بالسمع يسقط لعموميته العقلاء من دان منهم بالسمع و أنكره و بمخالفته السمعيات بدخول الشبهة فيها و بعده عنها و بحصول الشك في جميع السمعيات بالشك في النبوة و ارتفاع الريب بقبح العقليات و الحال هذه و بكون السمع المؤثر للحسن و القبح معدوما في حال وقوع الحسن و القبح من المكلف مع استحالة تأثير المعدوم و وجوب تعلق بما أثر فيه على أكد الوجوه و بعد السمع المدعى تأثيره في أفعالنا لاختصاصه به 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إسناد ذلك إلى الميل و النفور ظاهر الفساد لاختلاف العقلاء فيما يتعلق بالميل و النفور و اتفاقهم على قبح الظلم و الكذب و حسن الصدق و العدل و لأن الميل و النفور يختصان المدركات و قد نعلم قبح ما لا ندركه و لأنا قد نعلم قبح كثير مما نميل إليه و حسن كثير مما ننفر عنه و لأنا نعلم ضرورة استحقاق فاعل العدل و الصدق المدح و فاعل الظلم و الكذب الذم و لا يجوز إسناد ذلك إلى الميل و النفور المختصان به تعالی و قبح ذم الغير و مدحه على ما لم يفعله وقلنا إن التفصيل مكتسب لوقوف حصوله لمن علم الجمل و لو كان ضروريا لجاز حصوله من دونها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مسألة في كونه تعالى قادرا على القبيح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تعالى قادر على القبح من جنس الحسن و إنما يكون قبيحا لوقوعه على وجه حسنا لوقوعه على وجه كقول القائل زيد في الدار فإن كان متعلق الخبر بالمخبر عنه على ما هو به فهو حسن و إن كان متعلقه بخلاف ما هو به فهو قبيح فلو لم يكن تعالى قادرا على القبيح لم يكن قادرا على الحسن</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أيضا فلا يخلو القبيح أن يكون جنسا أو وجها و كونه تعالى قادرا على جنس و وجوهه لقيام الدلالة على كونه قادرا لنفسه و القادر لنفسه يجب أن يكون قادرا على كل ما يصح كونه مقدورا لأن كونه قادرا يصحح تعلقه بكل مقدور و ما صح من صفة النفس وجب لأنه لو لم يجب لاستحال من حيث لا مقتضي لوجوب ما جاز في صفة النفس خارج عنها فلا يتقدر فرق بين الصحة و الوجوب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لأن كون القادر قادرا يصحح تعلقه بكل مقدور </w:t>
      </w:r>
    </w:p>
    <w:p>
      <w:pPr>
        <w:pStyle w:val="BookText"/>
        <w:rPr/>
      </w:pPr>
      <w:r>
        <w:rPr>
          <w:rFonts w:ascii="Amiri" w:hAnsi="Amiri" w:eastAsia="Amiri" w:cs="Amiri"/>
          <w:color w:val="111111"/>
          <w:sz w:val="28"/>
          <w:sz w:val="28"/>
          <w:szCs w:val="28"/>
          <w:rtl w:val="true"/>
          <w:lang w:bidi="ar-SA"/>
        </w:rPr>
        <w:t>المقتضي للحصرو التخصيص هو القدر المتعلقة بأجناس مخصوصة يستحيل تعلقها بغيرها و بما زاد على الجزء الواحد من الجنس الواحد في المحل الواحد و الوقت الواحد على ما بينته فيجب الحكم فيمن كان قادرا لا بقدرة بكونه قادرا على كل جنس و قدر و وجه فإذا ثبت كونه تعالى قادرا لنفسه وجب كونه قادرا على القبيح جنسا كان أو 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لأن خروج القبيح عن كونه مقدورا له سبحانه يخرجه عن كونه قادرا جملة لأنا نقدر عليه مع كوننا قادرين بقدر محدثة فالقبيح إن كان وجها لجنس فتعذره يقتضي تعذر الجنس و إن كان جنسا ضدا للحسن فتعذره يقتضي تعذر ضده فيجب الحكم في من لا يقدر عليه بكونه غير قادر و قد ثبت كونه قادرا فيجب أن يكون قادرا عليه و لأنا نقدر على القبيح و هو أكد حالا منا في كونه قادرا لصحة تعلقه بما لا يقدر عليه من الأجناس و المقادير في كل حال و على كل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 النظام إنه لو كان سبحانه قادرا على القبيح لصح منه وقوعه فيقتضي ذلك خروجه تعالى عن كونه عالما أو غنيا أو انتقاض دلالة القبيح على ذلك يسقط بوجوب كونه قادرا على كل ما يصح كونه كذلك والقبيح من جملته و هذا كاف في سقوط الشبهة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أنا نستأنف كلاما في إسقاطها فنقول إنا قد علمنا أنه لا يصح وقوع مقدور العالم الذي لا يجوز عليه العبث إلا لداع و الداعي إلى فعل القبيح المعلوم هو الحاجة و هي مستحيلة فيه تعالى فلا يتوهم منه تعالى وقوعه على حال لعدم ما لا يصح وقوع المقدور المعلوم إلا معه كما لا يقع مع العجز عنه و إن اختلف جهتا التعذر أ لا ترى أنا لا نتوهم وقوع فعل أعلمنا الله سبحانه فيه أنه لا يختاره و إن كان قادرا عليه و لا فرق بين معين ممن بخبره تعالى عن حال الغير أنه لا داعي له إلى فعل ما و بين أن نعلم بالدليل أنه لا داعي له إلى القبيح في وجوب القطع على تعذر وقوعه منه و إذا صح هذا علمنا أنه سبحانه لا داعي له إلى القبيح لكونه عالما بقبحه و بأنه غني عنه وجب القطع على ارتفاع المقدور على كل حال</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أيضا فلو فرضنا وقوعه منه مع تعذره لاقتضى ذلك نقض دلالته على الجهل أو الحاجة من حيث قدرنا وقوعه من العالم الغني كما لو قيل لنا لو ظهر المعجز على يد كذاب ما كانت </w:t>
      </w:r>
    </w:p>
    <w:p>
      <w:pPr>
        <w:pStyle w:val="BookText"/>
        <w:rPr/>
      </w:pPr>
      <w:r>
        <w:rPr>
          <w:rFonts w:ascii="Amiri" w:hAnsi="Amiri" w:eastAsia="Amiri" w:cs="Amiri"/>
          <w:color w:val="111111"/>
          <w:sz w:val="28"/>
          <w:sz w:val="28"/>
          <w:szCs w:val="28"/>
          <w:rtl w:val="true"/>
          <w:lang w:bidi="ar-SA"/>
        </w:rPr>
        <w:t>يكون حال المعجز فإنما كانت دلالته على الصدق منتقضة و لا يلزم على هذا أن يقال لنا فقولوا الآن بانتقاض دلالتهما لأن المفروض محال ورد الجواب يحسنه و الحال الآن بخلاف ذلك فلا يجوز لنا الحكم بانتقاض دلالة القبيح و لا المعجز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مسألة في كونه تعالى لا يفعل القبيح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تعالى لا يفعل القبيح لعلمه بقبحه و بأنه غني عنه وقلنا ذلك لأن صفة القبح صارفة عنه وكذلك من علم وصوله إلى نفعه بالصدق على الوجه الذي يصل إليها بالكذب لا يؤثره على الصدق و إنما يصح إيثاره على الصدق متى جهل قبحه فينتفي الصارف أو دعت إليه الحاجة فيقابل داعيها صارف القبح فيؤثره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فالقبح يستحق به الذم و الاستخفاف و خفوض الرتبة و ذلك صارف قوي عنه لا يجوز معه إيثاره إلا لجهل به أو لحاجة زائدة عليه و كلا الأمرين مستحيل فيه سبحانه فلا يصح منه مواقعة القبيح و إذا كانت هذه القضية سارية في القبح وجب القطع على انتفاء الداعي منه تعالى إلى شيء منه و تعذر وقوع جميعه و لا يلزم على ذلك وقوع كل حسن لأن صارف القبح موجب لارتفاعه ممن علمه و استغنى عنه و داعي الحسن غير موجب لعلمنا بأن أحدنا قد يفعل الشيء لحسنه و لا يفعل كل ما شاركه في صفة الحسن كصدقة درهم لحسنها و ترك أمثالها مع مساواتها لها في صفة الحسن ولا يجوز أن يترك كذبا لقبحه و يفعل مثله</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ليس لأحد أن يقول كما لا يفعل القبيح إلا لجهل به أو اعتقاد حاجة إليه فكذلك الحسن قد لا يفعل إلا لاجتلاب نفع أو دفع ضر فيجب أن لا يفعله سبحانه لاستحالة الضر و النفع عليه لأنا قد بينا تعذر وقوع القبيح إلا لجهل أو لحاجة فيجب فيمن لا يصحان عليه أن لا يفعله على حال و المعلوم ضرورة في الحسن خلاف ذلك لوقوعه منه تعالى مع استحالة النفع و الضر عليه و لأنا نعلم إرشاد الملحد الضال عن الطريق إليها و عن التردي في البئر بحيث لا يراد أحد ولا يرجو معه نفعا و لا دفع ضرر فلم يبق لفعله وجه إلا مجردالحسن و لأن من علم وصوله إلى نفع أو دفع ضرر بالصدق كالكذب لا يختار إلا الصدق و لا وجه لذلك إلا مجرد الحسن </w:t>
      </w:r>
    </w:p>
    <w:p>
      <w:pPr>
        <w:pStyle w:val="BookText"/>
        <w:rPr/>
      </w:pPr>
      <w:r>
        <w:rPr>
          <w:rFonts w:ascii="IRNazanin" w:hAnsi="IRNazanin" w:eastAsia="IRNazanin"/>
          <w:color w:val="111111"/>
          <w:sz w:val="28"/>
          <w:sz w:val="28"/>
          <w:szCs w:val="28"/>
          <w:rtl w:val="true"/>
          <w:lang w:bidi="fa-IR"/>
        </w:rPr>
        <w:t>مسألة في تعلق إرادته و کراهته به و ما لا يصح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ما يصح قد بينا كونه تعالى مريدا أو كارها فينبغي أن يبين ما يصح تعلق إرادته به و كراهته و ما لا يصح ذلك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كون المريد مؤثرا مختص بحدوث الفعل لكون هذه الحال وجها لوقوع الفعل على صفة دون صفة و وجه الفعل كيفية لحدوثه فيجب أن يكون ما أثره مصاحبا لحدوثه فإذا اختص تأثيرها بالحدوث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المحدثات على ضربين أفعاله تعالى و هو على ضربين مفعول لغرض يخصه كالواجب في حكمته و الإحسان إلى خلقه و كلاهما مراد لأن العالم بالفعل المخلى بينه و بين إرادته القاصد بفعله غرضا يخصه لا بد من كونه مريدا له لو لا ذلك لم يكن بأن يفعله لذلك الغرض دون غيره و الثاني مفعول لغرض يخص غيره كالإرادة و ما هذه حاله لا يجب كونه مرادا لأن الداعي إلى المراد داع إلى إرادته فهي كالجزء منه فلا يفتقر إلى إرادة يخصها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يصح أن يكره شيئا من أفعاله لأن كونه سبحانه كارها لشيء يقتضي قبحه و هو لا يفعل القبيح و لأن الواقع من مقدوراته تعالى قد بينا وجوب كونه تعالى مريدا له فلا يجوز أن يكون كارها له لأن ذلك يقتضي كونه مريداكارها لشيء واحد و هو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أفعال عباده سبحانه على ضربين واقع عن إلجاء و إيثار و ما وقع بإلجائه تعالى لا بد من كونه مريدا له لأنه بإلجائه في حكم فعله و لا بد من وقوع ما هذه حاله لكونه جاريا مجرى فعله الذي لا بد من وقوعه متى أراده فلا يجوز إلجاؤه إلى قبيح لأن ذلك مقتض لكونه فاعلا له و قد بينا فساد ذلك</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وقع بإلجاء غيره تعالى حكمه حكم ما اختاره العبد الملجأ من حسن و قبح و سنبينه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على كلا الوجهين لا بد من كون الملجأ مريدا لما ألجئ إليه إذ معنى كونه ملجأ توفر دواعيه لخوف الضرر أو لرجاء النفع و خلوص الدواعي إلى الفعل يقتضي كون القادر مريدا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الواقع عن إيثار على ضروب واجب و ندب و قبیح و مباح فالواجب و الندب مرادان له تعالى بغير شبهة لأنه قد أمر بهما و رغب فيهما والأمر لا يكون أمرا إلا بالإرادة لعلمنا بوجود جنسه و صيغته و ليس بأمر و لتجدد إرادته تعالى لذلك حال الأمر به و تعلقها </w:t>
      </w:r>
    </w:p>
    <w:p>
      <w:pPr>
        <w:pStyle w:val="BookText"/>
        <w:rPr/>
      </w:pPr>
      <w:r>
        <w:rPr>
          <w:rFonts w:ascii="Amiri" w:hAnsi="Amiri" w:eastAsia="Amiri" w:cs="Amiri"/>
          <w:color w:val="111111"/>
          <w:sz w:val="28"/>
          <w:sz w:val="28"/>
          <w:szCs w:val="28"/>
          <w:rtl w:val="true"/>
          <w:lang w:bidi="ar-SA"/>
        </w:rPr>
        <w:t>بالمراد المكلف فعله على جهة الإيثار له المصحح لغرض المجري بالتكليف إليه لافتقار ما يجب فعله أو تركه أو الترغيب فيه في كونه كذلك إلى تعلق إرادته سبحانه على وقوعه على هذا الوجه و لا يجوز أن يكره شيئا مما أراده من أفعال عباده الواجبة و المندوبة لأن كراهيته يقتضي قبح المكروه و قد علمنا حسن هذه الأفعال عبادة الواجبة تعالى مريد لها على ما دللنا عليه فلا يجوز أن يكون كارها لها لأن ذلك يقتضي كونه تعالى مريدا كارها للشيء الواحد مع استحالته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القبيح فهو سبحانه كاره له لأنه قد نهى عنه و النهي لا يكون نهيا إلا بالكراهة لوجود الجنس و الصيغة فما ليس بنهي و لأنه تعالى لا يجوز أن يريد القبيح لما بينته و لا يجوز أن يكون غير مريد له و لا كاره لأن ذلك يخرجه عن حد التكليف فلم يبق إلا كونه كارها له و إذا ثبت أنه تعالى كاره لقبائح العباد لم يجز أن يريد شيئا منها لأن ذلك يقتضي كونه مريدا کارها لها مع فساد ذلك</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أيضا فإن إرادة القبيح قبيحة لأن كل من علمها إرادة قبيح علم قبحها يوضح ذلك توجه ذم العقلاء إلى مريد القبح كفاعله فلو أراد تعالى القبيح لم يرده إلا بإرادة يفعلها على ما بيناه من وقوف كونه مريدا على فعله الإرادة له و هذا يقتضي كونه فاعلا للقبح و قد بينا فساد ذلك و تعلق المجبرة في كونه تعالى غير مريد لما لم يقع من الطاعات و مريدا لما يقع من القبائح بأنه لو أراد ما لا يقع فوقع ما لا يريد و ارتفع ما أراد للحقه نقص كالملك المريد من عبيده نصرته متى لم يقع منهم ما أراد كان مغلوبا ظاهر السقوط لأن وقوع المكروه و ارتفاع المراد إنما يدل على نقص المريد الكاره إذا كان في ذلك نفع له و في خلافه ضرر عليه و هو قادر على المنع مما كره و الحمل على ما أراد كإرادة الملك من أنصاره الذب عن دولته و كراهية القعود عن نصرته فيه نفع له و في خلافه ضرر عليه فمتى لم يقع ما أراد و يرتفع ما كره لحقه نقص لتعلق الضرر به و عجزه عن دفعه عنه و التكليف بخلاف ذلك لأنه لا يتعلق به تعالى منه نفع و لا ضرر بل هما مختصان بالمكلف و إن كان فعل ما أراده و ترك ما كرهه مختصا بنفع المأمور المنهي و كان هذا النفع مختصا بوقوع ذلك و ارتفاع هذا بإيثاره و هو قادر على إلجائه إلى فعل المراد و ترك المكروه كإرادة سلطان الإسلام و أنصاره من أهل </w:t>
      </w:r>
    </w:p>
    <w:p>
      <w:pPr>
        <w:pStyle w:val="BookText"/>
        <w:rPr/>
      </w:pPr>
      <w:r>
        <w:rPr>
          <w:rFonts w:ascii="Amiri" w:hAnsi="Amiri" w:eastAsia="Amiri" w:cs="Amiri"/>
          <w:color w:val="111111"/>
          <w:sz w:val="28"/>
          <w:sz w:val="28"/>
          <w:szCs w:val="28"/>
          <w:rtl w:val="true"/>
          <w:lang w:bidi="ar-SA"/>
        </w:rPr>
        <w:t>الذمة الإيمان و كراهيتهم منهم الكفر لما لهم في ذلك من النفع المختص بإيثارهم دون إلجائهم مع كونهم قادرين على الجائهم إليه و اصطلامهم دونه لم يكن في ذلك نقص على المريد الكاره و لم يصفه أحد بالغلبة و هذه صفة ما أراده تعالى و كرهه من عباده لأن نفعه مختص بهم و هو موقوف على حصول ذلك عن إيثارهم دون قهرهم مع كونه سبحانه قادرا عليه و إن لم يفعله فلا يجوز وصفه تعالى لوقوع القبائح التي كرهها و ارتفاع الطاعات التي أرادها منهم بصفة نقص تعالى عن ذلك و لا وصفهم بأنهم غالبون له تعالى كما لا يصف أحد أهل الذمة بكونهم غالبين لسلطان الإسلام و أنصاره لإيجادهم خلاف ما أراد منهم و أما المباح من أفعالهم فلا يصح كونه مريدا له و لا كارها لأن كونه مرادا يقتضي كونه طاعة و كونه مكروها يقتضي كونه قبيحا وذلك يخرجه عن صفة الإباحة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مسألة في كونه تعالى متكلما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تعالى متكلم و كلامه فعله و أولى ما حد به الكلام أن يقال هو ما تألف من حرفين فصاعدا من الحروف المعقولة إذا وقع ممن يصح منه أو من قبيله الإفادة</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الدلالة على ذلك أنه متی تكاملت هذه الصفات كان كلاما و إن اختل شيء منها لم يكن كلاما و إذا ثبت أنه من جنس الصوت و علمنا ضرورة تجدده بعد عدم لإدراكنا له بعد أن كنا غير مدركين له و عدمه بعد وجوده لانتفاء كونه مدركا في الثاني من حال إدراكه إذ لو كان باقيا لاستقر إدراكنا له فثبت أنه محدث والمتكلم من فعل الكلام بدليل وقوعه بحسب أحواله و إذا ثبت حدوث الكلام و كونه من دخل المتكلم وجب أن يكون تعالى قادرا عليه لكونه قادرا على كل ما يصح كونه مقدورا و الكلام كذلك و الطريق إلى العلم بكونه متكلما هو السمع و قد علمنا ضرورة من دين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القرآن كلامه تعالى و إذا ثبت كونه تعالى متكلما وجب أن يكون كلامه فعله لثبوت الاشتراك فيما له كان المتكلم متكلما و لأن كلامه تعالى من جنس الصوت و هو محدث فيجب كونه محدثا و لأنه خطاب لمخاطبين فلو كان قديما لكان ما فيه من الأخبار الماضية كذبا و باقي الأخبار و الأوامر و النواهي عبثا و هو يتعالى عن ذلك و لأنه قد أخبر أنه محدث فقال ما يَأْتِيهِمْ مِنْ ذِكْرِ مِنْ رَبِّهِمْ مُحْدَتْ ومِنَ الرَّحْمنِ مُحْدَث و قول المخالف إن القديم هو ما هذا الكلام حكاية عنه ظاهر الفساد لأنا </w:t>
      </w:r>
    </w:p>
    <w:p>
      <w:pPr>
        <w:pStyle w:val="BookText"/>
        <w:rPr/>
      </w:pPr>
      <w:r>
        <w:rPr>
          <w:rFonts w:ascii="Amiri" w:hAnsi="Amiri" w:eastAsia="Amiri" w:cs="Amiri"/>
          <w:color w:val="111111"/>
          <w:sz w:val="28"/>
          <w:sz w:val="28"/>
          <w:szCs w:val="28"/>
          <w:rtl w:val="true"/>
          <w:lang w:bidi="ar-SA"/>
        </w:rPr>
        <w:t>قد بينا أن الكلام من جنس الأصوات و هي محدثة فيجب الحكم بحدوث كل كلام لكونه صوتا و ما ليس بصوت لا يكون كلاما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لأن ما هذا القرآن حكاية عنه لا يخلو أن يكون من جنس هذا الكلام أو مخالفا له فإن يكن من جنسه فحكمه حكمه في الحدوث و إن كان من غير جنسه لم يجز أن يكون هذا القرآن حكاية له لأن الشيء لا يكون حكاية لما ليس مثلا له و لئن جاز أن يكون هذا المتلو حكاية لما ليس من جنسه ليجوزن ذلك في أصوات الطير بل في كل جنس من الأعراض فيوصف بأنه قرآن و هذا ضلال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لأن ذلك يقتضي أن لا يوصف هذا بأنه قرآن و لا كلام الله تعالى لأنه ليس بكلام الله و لا هو القرآن و إنما القرآن خلافه و هذا كفر و قد وصف الله تعالى هذا المتلو بأنه قرآن و كلامه و أنه منزل من لدنه و كل ذلك يقضي بفساد ما قالوه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القرآن و إن كان محدثا فوصفه بأنه مخلوق بدعة و إن كان المعنى واحدا لأمور منها أنه لا يوجد هذا الاسم في كتاب و لا سنة بل الوصف له مختص بالأحداث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أن وصف الكلام بأنه مخلوق يفيد مكذوب يقال هذا كلام مخلوق و مختلق و مخترق و مفتعل بمعنى مكذوب و منه قوله وَ خَرَقُوا لَهُ بَنِينَ وَ بَناتِ و قوله إِنْ هذا إِنَّا حُلْقُ الْأَوَّلِينَ و إذا كان إطلاق الخلق على الكلام يفيد الكذب وجب تنزيه كلامه تعالى عن هذا الوصف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ما روي عن أئمتناع من القول بتبديع من وصفه بالخلق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مسألة في الجبر و الاختيار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التأثيرات الواقعة من جهة العباد مباشرها و متولدها هم المحدثون لها دونه و قالت المجبرة بأسرها إن المتولد من فعل تعالى و قال جهم في المباشر ما قاله في المتولدو قال النجار هو فعل القديم و المحدث و قال الأشعري هو من فعل تعالى خلق و من العبد كسب</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الدليل على صحة ما ذهبنا إليه وجوب وقوعها بحسب أحوال من وقعت منه و لو كانت فعلا لغيره من قديم أو محدث لاختلف الحال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ليس لأحد أن يقول إذا كان القديم تعالى قادرا على إيجادها مطابقة لأحوالكم فما المانع من كونها فعلا له لأن الوجوب يمنع من ذلك و لأن إثباته تعالى فرع لإثبات محدث في الشاهد فلا يصح ممن نفى محدثا في الشاهد أن يثبت غائبا و لأن أضاف الفعل إلى فاعل لا يمكن إلا بوقوعه بحسب أحواله فلا يجوز نفيه عمن يعلم تعلقه به على هذا الوجه و إضافته إلى من تعلق بينه و بينه و هو لو كان فعلا له لم يكن كذلك إلا لوقوعه منه على هذا الوجه و أيضا فمعلوم حسن الأمر والنهي و توجه المدح و الذم إلى من تعلق به التأثير الحسن و القبيح و لا يجوز إسناد ذلك إلى الكسب لكونه غير معقول بدليل تكرير المكالة لمدعيه و المطالبة بإفهامه و ارتفاع العلم بحقيقته و لأن ذلك ينتقض بالمتولد كما نعلم حسن الأمر و النهي بالمباشر و توجه المدح والذم عليه يعلم مثل ذلك في المتولد و هو كاف في صحة الاستدلال على كون العبد فاعلا لأن إضافة المتولد إلى إحداثه يقتضي إضافة المباشر بغير شبهة و إذا ثبت كونه قادرا لحاجة الفعل في وقوعه إلى كون فاعله قادراو هو قادر بقدرة لتجدد كونه كذلك بعد أن لم يكن و خروجه عن ذلك و أحواله على ما كانت عليه و لتزايد مقدورات بعضنا على بعض و هي من فعل الله تعالى ليوفر دواعينا في أحوال الحاجة و تعذرها لا لوجه و من حكمها إيجاب حالة المختار و تصحيح الفعل من الحي بدليل تعذره مع انتفائها</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صفتها أن لا يصح بها الفعل إلا مع استعمال محلها بدليل تعذر الاختراع علينا و وقوف تأثيرها على المشارة لمحلها أو لما ماسه و هي قدرة على الضدين لصحة تصرف كل قادر في الجهات المتضادة و لو كان ذلك عن قدرين لصح انتفاء إحداهما فيوجد قادر لا يصح منه التصرف في الجهات و المعلوم خلاف ذلك وتأثيرها مختص بالأحداث بدليل ثبوت صفة القدم من دونها و تعذر إيجاد الموجود و لأن المتجدد عند القصد إلى المقدور من صفاته هو الحدوث و هي متقدمة للفعل لاختصاص تأثيرها بالأحداث فيجب أن تكون موجودة في حال عدمه و لأن الحاجة إليها ليخرج بها الفعل من العدم إلى الوجود فإذا وجد استحال تعلقه بها و لا فرق في استغنائه عنها بوجوده بين أول حال و ثانيها و لأنا قد دللنا على تعلقها بالضدين فلو كانت مصاحبة لهما مع كونها موجبة عندهم لاقتضى ذلك اجتماع </w:t>
      </w:r>
    </w:p>
    <w:p>
      <w:pPr>
        <w:pStyle w:val="BookText"/>
        <w:rPr/>
      </w:pPr>
      <w:r>
        <w:rPr>
          <w:rFonts w:ascii="Amiri" w:hAnsi="Amiri" w:eastAsia="Amiri" w:cs="Amiri"/>
          <w:color w:val="111111"/>
          <w:sz w:val="28"/>
          <w:sz w:val="28"/>
          <w:szCs w:val="28"/>
          <w:rtl w:val="true"/>
          <w:lang w:bidi="ar-SA"/>
        </w:rPr>
        <w:t>الضدين و هو محال و لا يجوز حدوث الفعل على وجهين لأن ذلك لو جاز بقادر أو قادرين لصح تفريقهما لأن القادر على جمع الصفتين قادر على تفريقهما و ذلك يقتضي فعل أحدهما في حال الحدوث و الآخر في حال البقاء و فيه إيجاد الموجود مع استحالته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أيضا وصفه الحدوث لا يتزايد إذ لو كان الفعل صفة زائدة على مجرد حدوثه لوجب أن يكون لها حكم زائد على الأولى ونحن نعلم أنه لا حكم للمحدث و لا صفة يزيد على كونه محدثا لأن الأحكام كلها المشار إليها مع صفة زائدة حاصلة مع الأولى فلا يجوز إثبات ما لا فرق بين إثباته ونفيه ولا يجوز حدوث مقدور واحد بقادرين و لا قدرين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لو كان لا يمتنع أن يتوفر دواعي أحدهما إليه وصوارف الآخر عنه فإن وقع اقتضى إضافته إلى من يجب نفيه عنه و إن ارتفع اقتضى نفيه عمن يجب إضافته إليه و كونه بقدرتين يصح انتفاء إحداهما فإن وقع فبقدرة معدومة و إن ارتفع خرجت الأخرى من كونها قدرة عليه و كلاهما محال و إذا استحال مقدور واحد بقادرين أو قدرتين و تجدده على وجهين فسد مذهب النجار و الأشعري لكونهما مبنيين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مسألة في عدم تعلق القدرة بالأعدام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الإعدام لا يتعلق بقدرة و لا قادر لأن العدم ليس بذات و لا صفة و لا حكم و لا يعقل منه غير خروج الذات عن الوجود فلا يصح تعلقه بقادر و لا قدرة لأنه لا بد لتعلق القدرة من متعلق و إذا لم يكن العدم ذاتا و لا صفة و لا حكما استحال تعلقه بقادرو أيضا فلو تعلق الإعدام بالقادر يجري مجرى الإحداث في وقوف حصوله على قادر و استحالة ثبوت من دونه فيؤدي إلى صحة بقاء ما لا يبقى من الأعراض بأن لا يقصد القادر إلى إعدامها و ذلك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مسألة في قبح تكليف ما لا يطاق</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يقبح تكليف ما لا يطاق وحقيقته ما يتعذر وقوعه من المكلف لفقد قدرة عليه أو حصول عجز لو كان معنى أو فقد آلة أو بنية أو علم فيما يحتاج إليها أو حصول منع أو تعليق بزمان لا تصح في مثله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الدليل على ذلك ذم كافة العقلاء من كلف غيره ما يتعذر وقوعه من جهته لأحد الأسباب التي ذكرناها و وصفه بأنه تكليف لما لا يطاق</w:t>
      </w:r>
    </w:p>
    <w:p>
      <w:pPr>
        <w:pStyle w:val="BookText"/>
        <w:rPr/>
      </w:pPr>
      <w:r>
        <w:rPr>
          <w:rFonts w:ascii="Amiri" w:hAnsi="Amiri" w:eastAsia="Amiri" w:cs="Amiri"/>
          <w:color w:val="111111"/>
          <w:sz w:val="28"/>
          <w:sz w:val="28"/>
          <w:szCs w:val="28"/>
          <w:rtl w:val="true"/>
          <w:lang w:bidi="ar-SA"/>
        </w:rPr>
        <w:t>مسألة في 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التكليف حسن لكونه تعريضا لما لا يصل إليه إلا به و يشتمل على خمس مسائل أولها ما التكليف و ثانيها ما يجب كون المكلف عليه من الصفات وثالثها ما يجب كون المكلف تعالى عليه من الصفات و رابعها بيان الغرض في التكليف و خامسها بيان المكلف صفاته و التي يحسن معها 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حقيقة التكليف فهي إرادة الأعلى من الأدنى ما فيه مشقة على جهة الابتداء الدليل على صحة ذلك أنه متى تكاملت هذه الشروط وصف المريد بأنه مكلف و الإرادة بأنها تكليف و المراد منه بأنه مكلف و متى اختل شرط لم يثبت شيء من هذا الوصف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يجب كون المكلف عليه من الصفات فيجب أن يكون المكلف بالحسن منعما بنعم يوجب طاعته على المكلف معلوما أو مظنونا من حاله أنه لا يريد قبيحا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يجب كونه تعالى عليه من الصفات في حق كونه مكلفا ما يشق فعلا و تركا تعريضا للثواب و يلزم المكلف عبادته كذلك فينقسم إلى صفات هو سبحانه تعالى عليها و صفات يتعلق بأفعاله</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فأما ما يختصه تعالى فكونه تعالى قادرا على كل ما يصح كونه مقدورا و عالما بكل معلوم لا يجوز خروجه عن الصفتين ليقطع المكلف على وصوله إلى ما لا يحسن التكليف من دونه و مريدا لأن اختصاص التكليف بوجه يفتقر إلى كون المكلف سبحانه مریدا له دون غيره و على الصفات التي لا تتم هذه الصفات من دونها أو هي مقتضاة عنها كموجود و حي و قدیم و ينفي عنه تعالى ما يقدح في ثبوتها من التشبيه و الإدراك بالحواس و الحاجة و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ما يتعلق بأفعاله فأن يكون حكيما لا يفعل قبيحا و لا يريده و لا يخل بواجب من حيث كان تجويز خلاف ذلك يرفع الثقة بما لا يحسن التكليف إلا معه و يعلم ما يقتضي ذلك من المسائل و فساد ما يقدح فيه و أن يكون له نعم يستحق بها العبادة بأن يكون مستقبلة بأنفسها لا يفتقر إلى غيره و أن تكون أصولا للنعم فلا يقدر نعمة منفصلة عنها و لا </w:t>
      </w:r>
    </w:p>
    <w:p>
      <w:pPr>
        <w:pStyle w:val="BookText"/>
        <w:rPr/>
      </w:pPr>
      <w:r>
        <w:rPr>
          <w:rFonts w:ascii="Amiri" w:hAnsi="Amiri" w:eastAsia="Amiri" w:cs="Amiri"/>
          <w:color w:val="111111"/>
          <w:sz w:val="28"/>
          <w:sz w:val="28"/>
          <w:szCs w:val="28"/>
          <w:rtl w:val="true"/>
          <w:lang w:bidi="ar-SA"/>
        </w:rPr>
        <w:t>يحصل من دونها و أن يبلغ في الغاية في العظم إلى حد لا يساويها نعمة و إنما قلنا ذلك لأن العبادة المستحقة له تعالى غاية في الشكر فلا بد من اختصاصها بغاية من العظم و افتقار كل نعمة إليها من حيث اختص شكرها بالغاية التي لا يبلغها شكر و هو كونه عبادة قد علمنا ما هو عليه تعالى من الصفات و كونه حكيما بما تقدم وعلمنا ثبوت الشروط التي اعتبرناها في نعمة من الإيجاد والحياة و الأقدار و فعل الشهوة و المشتهى و كون ذلك أصلا لكل نعمة و افتقار كل نعمة إليها و تعذر انفصالها منها و بلوغها الغاية في العظم و انغمار جميع نعم المحدثين في جنب بعضها فيجب كونه تعالى مستحقا للعبادة دون كل منعم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الغرض من 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يجب أن يكون له تعالى غرض في التكليف يحسن لمثله لأن خلوه من غرض أو ثبوت غرض لا يحسن لمثله لا يجوز عليه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يجب كونه تعالى مزيحا لعلة المكلف بالتمكين و الاستصلاح و البيان لأن تكليفه من دون ذلك قبيح على ما بينته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الوجه في ابتداء الخلق و تكليف العقلاء منهم فالخلق جنسان حيوان و جماد فالغرض في إيجاد الحي منه لينفع المكلف بالتفضل و الثواب و يحوز العوض و يجوز أن يكون في خلقه لطف غیره و غير المكلف فالتفضل و العوض و يجوز أن يكون في خلقه لطف للمكلف</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غير الحي الغرض في خلقه نفع الحي وقلنا إن الغرض في تكليف العاقل التعريض للثواب لأنه سبحانه لما خلقه و أكمل عقله و جعله ذا طباع يقبل إلى القبيح و ينفر عن الواجب و لم يغنه بالحسن عن القبح و لم يجز أن يكون ذلك لغير غرض لكونه عبثا و لا لغرض هو الانتفاع به أو دفع الضرر لاستحالتهما عليه تعالى و لا للإضرار به لكونه ظلما و لا لدفع الضرر عنه لكونه قادرا على ذلك من دون التكليف فيصير عبثا علمنا أن الغرض هو التعريض للنفع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قلنا إن التعريض للنفع حسن لعلمنا و كل عاقل بحسن تكلف المشاق في أنفسنا و تعريض غيرنا لها تعريضا للنفع و استحقاق المدح من عرض غيره لنفع كاستحقاقه على إيصاله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قلنا إن هذا النفع ثواب لأن ما عداه من ضروب المنافع يحسن منه تعالى الابتداء بها فلا يجوز أن يكلف المشاق لما يحسن الابتداء به لأن ذلك عبث لا يجوز عليه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قلنا إن الثواب مما يقبح الابتداء به لكونه نفعا واقعا على جهة الإعظام مقترنا بالمدح و التبجيل و معلوم ضرورة قبح الابتداء بالمدح و التعظيم و إنما يحسن مستحقا على الأمور الشاقة الواقعة عن إيثار و لذلك اختصت منافع من ليس بعاقل من الأحياء بالتفضل و العوض دونه لتعذر استحقاقهم له و وجود الجماد لنفع الحي ظاهر في أكثره و ما لا يعلم ذلك من حاله تفصيلا فمعلوم على الجملة من حيث كان خلاف ذلك يقتضي كون موجده سبحانه عابتا و ذلك فاسد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يقدح في حسن تكليف العاقل للوجه الذي بيناه تكليف من علم من حاله أنه يكفر أو يعصي لأن الوجه الذي حسن تكليف من علم من حاله أنه يؤمن قائم فيه و هو التعريض للثواب و كونه سبحانه عالما من حاله أنه لا ينتفع بما عرض له لا ينقض الغرض المجرى بالتكليف إليه لأن المعرض للنفع الممكن من الوصول إليه محسن إلى المعرض و إن علم أو ظن أنه لا ينتفع بل يستضر بسوء اختياره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يوضح ذلك حسن عرض الطعام على الجائع و إدلاء الحبل إلى الغريق لينجو و إن ظن أنهما لا يفعلان</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القديم سبحانه و إن علم في من عرضه بتكليفه لنفع عظيم أنه لا يقبل ما يصل به إليه بل بسوء النظر لنفسه فيختار هلاكه على بصيرة من أمره و تمكن من صلاحه لا يخرجه سبحانه عن كونه محسنا إليه بالتعريض للنفع العظيم و لا يقتضي قبح فعل المكلف و سوء نظره لنفسه قبح فعله تعالى من التعريض مما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اختاره العبد المسيء و علمه سبحانه بأنه لا يؤمن ليس بوجه قبح كما أن علمنا بأن جميع الكفار لو جمعوا لنا و دعوناهم لم يؤمنوا ليس بمقتض لقبح دعوتنا لهم إلى الإيمان وأكد ما اعتمد عليه في هذا الباب أنه سبحانه قد كلف من علم أنه يكفر أو يعصي مع علمنا بحكمته سبحانه و أنه لا يفعل قبيحا و لا يريده و قد كلف </w:t>
      </w:r>
    </w:p>
    <w:p>
      <w:pPr>
        <w:pStyle w:val="BookText"/>
        <w:rPr/>
      </w:pPr>
      <w:r>
        <w:rPr>
          <w:rFonts w:ascii="Amiri" w:hAnsi="Amiri" w:eastAsia="Amiri" w:cs="Amiri"/>
          <w:color w:val="111111"/>
          <w:sz w:val="28"/>
          <w:sz w:val="28"/>
          <w:szCs w:val="28"/>
          <w:rtl w:val="true"/>
          <w:lang w:bidi="ar-SA"/>
        </w:rPr>
        <w:t>من علم أنه يكفر أو يعصي فيجب القطع على حسنه لكونه من فعله هذا و يغني عن تكلف كلام لإفساد كون هذا التكليف لشيء من وجوه القبح كالظلم و الاستفساد و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كان الوجه في حسن التكليف كونه تعريضا فينبغي أن نبين ما التعريض المقتضي لحسن التكليف و هو مفتقر إلى شروط ثلاثة أولها أن يكون المعرض متمكنا مما عرض له و ثانيها أن يكون المعرض مريدا لما عرض بفعله للثواب وثالثها أن يكون المعرض عالما أو ظانا وصول المعرض إلى ما عرض له متى فعل ما هو وصله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الدلالة على الشرط الأول قبح تعريض الأعمى لما لا يتم إلا بالرؤية و الزمن لما لا يصل إليه إلا بالسعي بأوائل العقول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الدلالة على الشرط الثاني إن من مكن غيره بإعطائه المال من المنافع و المضار لا يكون معرضا له لأحدهما إلا بالإرادة و كون المكلف مريدا لما عرض لفعله النفع كاف عن كونه مريدا للنفع في حال التعريض لأن من عرض ولده للتعليم ليستحق المدح و التعظيم يكفي في حسن تعريضه كونه مريدا التعليم ما أجري به إليه من المدح و التعظيم بل لا يحسن إرادتهما في حال التعريض لكونهما غير مستحقين في تلك الحال و لهذا قلنا إنه سبحانه مريد للتكليف في حال الأمر به أو إيجابه عقلا دون ما هو وصله إليه من الثواب لقبح إرادة ثواب التكليف في تلك الحال و لأن الثواب متأخر عن التكليف و كونه تعالى مريدا للشيء قبل حدوثه لا يصح لكون الإرادة الواقعة على هذا الوجه عزما يستحيل عليه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لأحد أن يقول إن إ</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المكلف وجوب الواجب و قبح القبيح يغني عن كونه مريدا لأن ذلك يقتضي كونه معرضا لما أعلم وجوبه و إن كره فعله و ذلك فاسد و لأن أحدنا قد يعلم غيره وجوب واجبات و قبح أشياء و لا يكون معرضا لأحدهما إلا بكونه مريدا</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الدلالة على الشرط الثالث أن التعريض بسلوك طريق إلى مصر لا يوصل إليه منه على حال ليصل إليه قبيح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هذه الشروط أجمع ثابتة في تكليفه تعالى لأنه مريد لما كلفه حسب ما دللنا عليه و المكلف قادر على ما كلفه معلوم من حاله وصوله إلى ما عرض له من الثواب بامتثاله ما كلفه حسب ما دللنا عليه و ذلك يقتضي حسن التكليف و إذا ثبت حسن 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وجب لأنه لا واسطة بين وجوبه و قبحه من حيث كان القديم سبحانه قادرا على أن يغني العاقل بالحسن عن القبيح فإذا لم يفعل و أحوجه إليه بالشهوات المخلوقة فيه و خلى بينه و بينه فلا بد أن يكلفه لأنه إن لم يكلفه الامتناع منه و إن شق تعريضا لعظيم النفع بالثواب كان مغريا له بالقبح و ذلك لا يجوز عليه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بيان الأفعال التي تعلق بها التكليف وصفاتها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حق ما تعلق التكليف بفعله أو تركه عقلا أو سمعا صحة إيجاده لأن تكليف ما لا يصح إيجاده قبيح كالجواهر و الحياة و لا يحسن تعلقه بما لا يستحق بفعله أو بأن لا يفعل الثواب لأن الغرض الذي له حسن كونه تعريضا للثواب فلا يحسن تكليف ما لا يوصل بفعله أو تركه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ينقسم إلى ما يستحق بفعله الثواب و إلى ما يستحق بأن لا يفعل العقاب و هو الواجب و إلى ما لا حكم لتركه و هو الندب و الإحسان و إلى ما يستحق بأن لا يفعل الثواب و هو القبيح و لا مدخل للمباح في التكليف حيث كان لا حظ لفعله و لا تركه في استحقاق الثواب و ما لا يوصل إلى الثواب لا يحسن تكليفه و لا بد لما كلف الله تعالى فعله أو تركه من وجه اقتضى ذلك فيه لأنه لو لا وجه اقتضاه لم يكن ما وجب أولى بذلك من الندب أو القبيح من الوجوب و الندب و التكليف على ضربين ضروري و مكتسب و الضروري على ضربين واجب و ندب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الواجبات على ضربين أفعال و تروك</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الأفعال العدل و الصدق وشكر النعمة و أمثال ذلك والتروك الظلم و الكذب والخطر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تكليف ما لا يطاق و أمثال ذلك وجهة وجوب الأفعال و قبح التروك كونها عدلا و صدقا و ظلما و كذبا لأن كل من علمها كذلك علم وجوب ذلك و قبح هذه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المندوبات على ضربين أفعال و تروك و الأفعال الإحسان و الحلم والجود و قبول الاعتذار و العفو و أشباه ذلك و التروك خلاف ذلك وجهة كون هذه مندوبا إليها كونها كذلك لأن كل من علمها علمها مندوبا إليها و المكتسب على ضربين عقلي و سمعي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العقلي العلم بحدوث العالم و إثبات محدثه و ما يجب كونه تعالى عليه من الصفات و أحكام أفعاله و ما يتعلق بها و الحكم لجميعها بالحسن و لا تعلق لشيء منه بأفعال الجوارح و لا ترك فيه وجهة وجوب هذا التكليف كونه شرطا في العلم بالثواب والعقاب الذي هو اللطف في التكليف الضروري و لكونه شرطا في شكر النعمة و قد سلف برهان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السمعي على ضربين أفعال و تروك و الأفعال مفروض و مسنون و جهة وجوب الفرائض كونها لطفا في فعل الواجب العقلي و ترك القبيح و قبح تركها لأنه ترك لواجب و جهة الترغيب في المسنون كونه لطفا في المندوب العقلي و لم يقبح تركه كما لم يقبح ترك ما هو لطف فيه و التروك الزنا و الربا و شرب الخمر وسائر القبائح الشرعية و جهة قبحها كون فعلها مفسدة في القبح العقلي و وجب تركها لأنه ترك القبح و الواجب في هذا التكليف العلم دون الظن و طريقه الكتاب و الإجماع و السنة المأثورة عن الصادقين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العمل به لوجوهه المخصوصة وقد دللنا على صحة هذه الفتيا و فصلنا ما أجملناه هاهنا في مقدمتي كتابي العمدة و التلخيص في الفروع</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شرط الحسن في تكليف هذه الأفعال و التروك تقوية دواعي مكلفها إلى ما يختار عنده أفعالها و صوارفه عن تروكها أو يكون إلى ذلك أقرب دون ما يقتضي الإلجاء المنافي للتكليف لأن ذلك جار مجرى التمكين فمتى علم سبحانه في شيء كونه لطفا في التكليف على أحد الوجهين و كان مختصا بمقدوره سبحانه فلا بد أن يفعله و إن كان من مقدورات المكلف فلا بد من بيانه له وإيجابه عليه و إن كان اللطف لا و إيجابه عليه و إن كان اللطف لا يتم إلا بفعله تعالى و فعل المكلف وجب عليه سبحانه فعل ما يختص به و بيان ما يختص المكلف و إيجابه و إن كان من فعل غير المكلف فعلم سبحانه أن ذلك الغير يفعل هذا اللطف حسن تكليف هذا و إن علم أنه لا يختاره و في أفعاله تعالى أو أفعال المكلف بدل منه فعل ما يختصه و بين ما يختص المكلف و إن لم يكن له بدل أسقط تكليف ما ذلك اللطف لطف فيه لأن تكليفه و </w:t>
      </w:r>
    </w:p>
    <w:p>
      <w:pPr>
        <w:pStyle w:val="BookText"/>
        <w:rPr/>
      </w:pPr>
      <w:r>
        <w:rPr>
          <w:rFonts w:ascii="Amiri" w:hAnsi="Amiri" w:eastAsia="Amiri" w:cs="Amiri"/>
          <w:color w:val="111111"/>
          <w:sz w:val="28"/>
          <w:sz w:val="28"/>
          <w:szCs w:val="28"/>
          <w:rtl w:val="true"/>
          <w:lang w:bidi="ar-SA"/>
        </w:rPr>
        <w:t>الحال هذه قبيح على ما بينته و تكليف غيره ما لا مصلحة له فيه قبيح أيضا و إن كان لطفه يتعلق بفعل قبيح أو بما لا يصح إيجاده فلا بد من إسقاط تكليفه لتعلقه بما لا يصح إيجاده أو يقبح فعله وقلنا بوجوب ما ذكرناه لأنه لا فرق في قبح المنع بينه و بين قبح المنع من التمكين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يوضح ذلك أن من صنع طعاما لقوم يريد حضورهم نفعا لهم و عادته جارية في استدعائهم برسول فلم يفعل الإرسال مع كونه مريدا لحضورهم يستحق الذم كما لو أغلق الباب دونهم و لا شبهة في وجوب ما يستحق الذم بتركه و إذا صح هذا و كان القديم سبحانه مريدا لتكليفه فلا بد أن يفعل له ما يعلم أنه يختار التكليف عنده أو يكون أقرب إليه أو يبينه له إن كان من فعله و سقط تكليفه إن كان معلقا بما لا يصح إيجاده أو يقبح أو مختصا بفعل غيره مع العلم بأنه لا يفعله و لا بدل له لكونه تعالى عادلا لا يخل بواجب في حكمته سبحانه و ما هو من فعله تعالى لا بد أن يكون معلوما للملطوف له به أو مظنونا أو معتقدا لكونه داعيا و ما لا يعلم ولا يظن و لا يعتقد لا يكون داعيا وسواء كان ما هو من فعله تعالى لطفا في واجب أو مندوب إليه أو ترك قبيح فإنه يجب في حكمته سبحانه فعله لكونه مريدا للجميع و بيان ما هو لطف من فعل المكلف في التكاليف الثلاثة</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فأما ما يختص المكلف فالواجب عليه فعل ما هو لطف في واجب و ترك قبيح و ترك ما هو مفسدة فيهما و هو في لطف المندوب بالخيار و لا فرق في إ</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ما هو لطف له في تكليفه و إزاحة علته بين أن ينص له على كونه كذلك أن و بین يوجب عليه فعلا بدليل عقلي أو سمعي فيعلم بذلك كونه لطفا في واجب أويوجب عليه تركه فيعلم بذلك كون فعله مفسدة أو يرغبه في فعل أو ترك فيعلم كونه لطفا في مندوب و يحسن تكليفه ما هذا اللطف لطف فيه و إن جهله كذلك إذا كان متمكنا من العلم به لكون علته مزاحة بالتمكين و إن فرط فيما يجب عليه و من شرط اللطف أن يتأخر عن التكليف و لو بزمان واحد لكونه داعيا و لا تتقدر الدواعي إلى غير ثابت فإن علم سبحانه في فعل من الأفعال أنه إن صاحب التكليف دعا إلى اختياره فليس ذلك بلطف لكونه وجها و سببا لحصول التكليف</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فوصف هذا الجنس من الأفعال بأنه لطف اشتقاقا من التلطف للغير في إيصال المنافع إليه و تسمى صلاحا لتأثيره وقوع الصلاح أو تقريب المكلف إليه و يسمى استصلاحا على هذا الوجه و يسمى منه توفيقا ما وافق وقوع الملطوف به فيه عنده و يسمى منه عصمة ما اختار عنده المكلف ترك القبيح على كل حال تشبيها بالمنع من الفعل و إن كان الفعل القبيح إنما ارتفع مع اللطف باختيار المكلف و مع المنع لأجله فساوى الحال في ارتفاع القبيح على كل وجه و إن اختلف جهتا الارتفاع فلذلك سمي الملطوف له بهذا الضرب من اللطف معصوما و يجوز أن يكون الوجه في التسمية بمعصوم من حيث كان مفعولا له ما امتنع معه من القبيح تشبيها بالممنوع على الوجه الذي بيناه و لا يلزم على هذا عصمة سائر المكلفين لأن ما له هذه الصفة من الألطاف موقوف على ما يعلمه سبحانه من كونه مؤثرا في اختيار المكلف ما كلف فعله أو تركه و ما هذه حاله يجوز أن يختص ببعض المكلفين و لا يكون في المعلوم شيء يعلم من حال الباقين كونهم مختارين لما كلفوه عنده فيختص فعله إذ ذاك بمن علم من حاله كونه غير مختار عنده لشيء من القبائح دون من علم أنه لا يترك القبيح عند شيء من الأفعال كما خبر عنهم سبحانه بقوله وَ لَوْ أَنَّنا نَزَّلْنَا إِلَيْهِمُ الْمَلائِكَةَ وَكَلَّمَهُمُ الْمَوْتَى وَ حَشَرْنا عَلَيْهِمْ كُلَّ شَيْءٍ قُبلا ما كانُوا لِيُؤْمِنُوا إِلَّا أَنْ يَشَاءَ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أن يشاء إلجاءهم و كقوله سبحانه وَ لَئِنْ أَتَيْتَ الَّذِينَ أُوتُوا الْكِتابَ بِكُلِّ آية ما تَبِعُوا قِبْلَتَكَ – و أمثال ذلك من الآيات الدالة على وجود مكلفين لا يختارون شيئا من الطاعات و لا يتركون شيئا من القبائح و إن فعل لهم كل 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يحسن تكليف من يعلم أنه لا لطف له و أنه يطيع أو يعصي على كل حال لأنه متمكن بجميع ضروب التمكين مما كلف و لم يمنع واجبا و ليست هذه حال من لطفه في القبيح أو فيما لا نهاية له لأن هذا اللطف لم يفعل له فقبح تكليفه</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الصلاح الدنيوي العري من وجوه القبح فغير واجب لأنه لا تعلق له بالتكليف و لا له في نفسه صفة وجوب كالصدق و الإنصاف لأن وجوب ما هذه حاله معلوم ضرورة على جهة الجملة و مكتسبا على جهة التفصيل و لأنه لو كان له وجه يقتضي وجوبه لكان ذلك لكونه نفعا و ذلك يوجب كل نفع لا ضرر فيه على الفاعل والمفعول له و المعلوم ضرورة </w:t>
      </w:r>
    </w:p>
    <w:p>
      <w:pPr>
        <w:pStyle w:val="BookText"/>
        <w:rPr/>
      </w:pPr>
      <w:r>
        <w:rPr>
          <w:rFonts w:ascii="Amiri" w:hAnsi="Amiri" w:eastAsia="Amiri" w:cs="Amiri"/>
          <w:color w:val="111111"/>
          <w:sz w:val="28"/>
          <w:sz w:val="28"/>
          <w:szCs w:val="28"/>
          <w:rtl w:val="true"/>
          <w:lang w:bidi="ar-SA"/>
        </w:rPr>
        <w:t>خلاف ذلك لوجودنا سائر الأغنياء من العقلاء يمنعون غيرهم ما له هذه الصفة و لا يستحقون به الذم من أحد وتعلق القائلين بالأصلح في إثبات وجه لوجوبه بذم مانع الاستظلال بظل حائطه و التقاط المتناثر من حب زرعه و تناول الماء من نهره ليس بصحيح لأنه لو كان الوجه فيه كونه نفعا خالصا لوجب كل نفع خالص لأن صفة الوجوب لا تختص بمثل دون مثل و قد علمنا ضرورة خلاف ذلك و إنما قبح المنع بحيث ذكروه لكونه عبثا لا غرض فيه و لهذا متى حصل فيه أدنى غرض حسن و لو كان الوجه في قبح منعه كونه نفعا خالصا لم يحسن لوجود غرض فيه كالظلم على أن مثالهم بخلاف الأصلح لقولهم بوجوب فعل ما فيه نفع خالص و قد علمنا أنه لا يجب بناء الحائط للاستظلال به و لا حفر النهر لتناول الماء منه و لا نثر الحب للالتقاط و إذا لم يجب فلا شاهد لهم</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لهم أن يتعلقوا في إيجابه بأن فاعله جواد و مانعه بخیل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وصفة الجود مدح و هو جدير بها سبحانه وصفة البخل ذم لا يجوز عليه تعالى لأن ذلك تعلق بعبارة يجوز غلط مطلقها و صوابه و لا يجوز إثبات وجه الوجوب و القبح للموصوف ضرورة أو استدلالا و لا يجوز عند أحد من العلماء إثبات صفات الذوات بها على أن المعلوم اختصاص إطلاق الجود و البخل بغير من ذكروه لأنه لا أحد يصف من لم يمنع من الاستظلال و الالتقاط الذي هو شاهد لهم بأنه جواد و إنما يصفون بذلك من أكثر الإحسان كحاتم و إن كان عليه فيه ضرر بل لا يصفون بالجود من له إحسان ما و لو كان الجود اسما لمن ذكروه لوجب اختصاصه به أو إطلاقه و المعلوم خلاف ذلك و أما بخيل فليس بوصف لمن ليس بجواد لعلمنا بوجود أكثر العقلاء غير موصوفين بالجود و لا البخل و لو كان اسما لمن منع نفعا خالصا لوجب وصف كافة العقلاء به حتى الأنبياء و الأوصياء و الفضلاء لأنه لا أحد منهم إلا و هو مانع ما له هذه الصفة و إنما هو مختص بمانع الواجب عليه لغيره لكونه اسما للذم حسب ما نطق به القرآن وإطلاق العرب له على مانع القرى لاعتقادهم وجوبه عليهم و لهذا لا يصفون به من أخل بواجب يختصه و لا مانع التفضل على كل حال و يجوز أن يكون ذلك مجازا و المجاز لا يقاس عليه و لا يجعل أصلا يرجع إليه فسقط ما تعلقوا به معنی و عبارة و المنة لله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أيضا فإن المفعول منه في الوقت الواحد لا بد من انحصاره لوجوب انحصار ما يخرج إلى الوجود و ما زاد عليه مما حكمه حكمه في النفع لا يخلو أن يكون مقدورا له تعالى أو غير مقدور ولا يصح كونه غير مقدور لكونه تعالى قادرا لنفسه و لكونه مقدورا لا يخلو أن يكون واجبا أو غير واجب و كونه واجبا يقتضي كونه تعالى غير منفك في حال من الإخلال بالواجب فلم يبق إلا أنه غير 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لأحد أن يقول فأنتم تجيزون فعل الأصلح فيلزمكم في الجواز ما ألزمتموه في الوجوب لأن الإخلال بالواجب لا يجوز عليه تعالى و الإخلال بالجائز جائز منه فافترقا بغير شبهة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له أيضا أن يقول القدر الزائد إن كان صلاحا فلا بد أن يفعله و إن لم يكن كذلك فلا مسألة علينا لأنا فرضنا مساواة القدر الزائد المعدوم لما وجد منه في الصلاح فاقتضى سقوط وجوب الأصلح أو كونه تعالى غير منفك من الإخلال بالواجب فسؤالهم إذن خارج عن تقديرنا و لنا في هذا الدليل نظر لا يحتمله كتابنا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فلو لم يكن في أفعاله تعالى ما له صفة الإحسان لم يجب شكره لاختصاص الشكر به دون سائر الأفعال فإذا لم يتعين شكره لم يستحق العبادة لكونها كيفية في الشكر و ذلك ضلال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فإنا نعلم ضرورة أن من جملة الأفعال الواقعة منا ما يستحق به الشكر و المدح و لا يستحق به الذم كما نعلم أن من جملتها واجب و مباح فيجب أن يكون تعالى قادرا لنفسه على ما هذه حاله وذلك ينتقض قوله إنه ليس في الشاهد و لا الغائب ما يخرج عن واجب في العدل أو واجب في الجود</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المكلف فهو الجملة الحية المشاهدة بدليل حصول العلم بوقوع الأفعال الدالة على كون من تعلقت به قادرا أو المحكمة المترتبة الدالة على كون من تعلقت به عالما مريدا منها و القادر العالم المريد هو الحي المكلف و إذا كان المعلوم استناد ما دل على كونه كذلك إلى الجملة وجب وصفها به دون ما لا يعلم ولا يظن تعلق التأثيرات به إذ كان نفيها عن الجملة المعلوم ضرورة تعلقها بها و إضافتها إلى من لا يمكن إضافتها إليه إلا على هذا الوجه </w:t>
      </w:r>
    </w:p>
    <w:p>
      <w:pPr>
        <w:pStyle w:val="BookText"/>
        <w:rPr/>
      </w:pPr>
      <w:r>
        <w:rPr>
          <w:rFonts w:ascii="Amiri" w:hAnsi="Amiri" w:eastAsia="Amiri" w:cs="Amiri"/>
          <w:color w:val="111111"/>
          <w:sz w:val="28"/>
          <w:sz w:val="28"/>
          <w:szCs w:val="28"/>
          <w:rtl w:val="true"/>
          <w:lang w:bidi="ar-SA"/>
        </w:rPr>
        <w:t>تجاهل و لا نعلم حصول الإدراك بأبعاضها و المدرك هو الحي فيجب أن يكون كل عضو حصل به الإدراك من جملتها و لأن الأفعال تقع بأطرافها ويبتدأ بها التأثيرات المحكمة و يخف باليدين ما يثقل باليد الواحدة و لا وجه لذلك إلا كون هذه الأعضاء محلا للقدر و محل القدر هو القادر و القادر هو الحي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لأحد أن يقول ما المانع من كون الحي غيرها و تقع أفعاله فيها مخترعة لأن الاختراع يتعذر بجنس القدر و لأنه لو صح منه أن يخترع فيها لصح في غيرها و ذلك محال و لأنه لو صح منه الاختراع لجاز أن يخترع في الإصبع الواحدة من حمل الثقيل ما ينقل باليدين و المعلوم خلاف ذلك و لأنا نعلم انتفاء الحياة بانتقاض هذه البنية و لو كان الحي غيرها لكان لا فرق بين قطع الرأس و الشعر و المعلوم خلاف ذلك و ببعض ما قدمناه يبطل كون الحي بعض الجملة لصحة الإدراك بجميع أبعاضها و بوقوع الأفعال في حالة واحدة بكثير من أعضائها مع تعذر الاختراع على ما بيناه</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صفات المكلف فيجب أن يكون قادرا ليصح منه إيجاد ما كلف و القدرة مختصة بمقدوراته سبحانه فيجب عليه فعلها و إن كان التكليف يفتقر إلى آلة وجبت في حكمته سبحانه فعل ما يختصه كاليد و الرجل و تمكينه من تحصيل ما يختصه كالقلم و القوس لتعذر الفعل المفتقر إلى آلة من دونها لتعذره من دون القدرة و إن كان التكليف مما يفتقر العلم به و العمل إلى زمان وجب تبقيته الزمان الذي يصحان في مثله لأن اخترامه من دونه قبيح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يجب أن يكون عالما بتكليفه و وجهه أو متمكنا من ذلك لأن الغرض المقصود من الثواب لا يثبت مع الجهل بوجوب الأفعال لاختصاص استحقاقه بإيقاع ما وجب أو ندب إليه و اجتناب ما قبح للوجه الذي له حسنا و قبح هذا و لأن المكلف لا يأمن براءة ذمته مما وجب عليه فعلا و تركا من دون العلم بهما فما اقتضت الحكمة كونها من فعله تعالى فلا بد من فعله للمكلف كالعلم بالمشاهدات بأوائل العقول و سائر الضروريات و ما اقتضت المصلحة كونه من فعل المكلف وجب إقداره عليه بإكمال عقله و نصب الأدلة و تخويفه من ترك النظر فيها و يكفي ذلك في حسن تكليف ما يجب علمه استدلالا و إن لم يكن معلوما </w:t>
      </w:r>
    </w:p>
    <w:p>
      <w:pPr>
        <w:pStyle w:val="BookText"/>
        <w:rPr/>
      </w:pPr>
      <w:r>
        <w:rPr>
          <w:rFonts w:ascii="Amiri" w:hAnsi="Amiri" w:eastAsia="Amiri" w:cs="Amiri"/>
          <w:color w:val="111111"/>
          <w:sz w:val="28"/>
          <w:sz w:val="28"/>
          <w:szCs w:val="28"/>
          <w:rtl w:val="true"/>
          <w:lang w:bidi="ar-SA"/>
        </w:rPr>
        <w:t>في الحال و لا مما لا يعلم في الثاني لأن التكليف كاف و التقصير مختص بالمكلف و الحال التي يصح معها تكليف العلم بالمعلوم هي كون الحي عاقلا مخوفا من ترك النظر في الأدلة و العقل مجموع علوم من فعله تعالى و هي على ضروب منها العلم بالمدركات مع ارتفاع اللبس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العلم بأن المعلوم لا بد أن يكون ثابتا أو منتفيا و الثابت لا يخلو أن يكون لوجوده أول أو لا أول لوجوده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العلم بوجوب شكر المنعم و رد الوديعة و الصدق و الإنصاف و قبح الظلم و الكذب و الخطر و استحقاق فاعل تلك و مجتنب هذه المدح المدح والذم على فعل هذه و اجتناب تلك إذا وقع ذلك عن قصد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العلم بتعلق التأثيرات بالعبد و فرق ما بين من تعلقت به و تعذرت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العلم بجهات الخوف و المضار و ما يستندان إليه من العادات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قلنا إن العقل مجموع هذه العلوم لأنها متی تكاملت لحي وصف بأنه عاقل و متى اختل شيء منها لم يكن كذلك و لو كان العقل معنى سواها لجاز تكاملها بحي و لا يكون عاقلا بأن لا يفعل فيه ذلك المعنى أو يفعل في حي من دونها فيكون عاقلا و المعلوم خلاف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 إنها من فعله تعالى لحصولها على وجه الاضطرار في الحي لأنهالو كانت من فعل الحي منا لكانت تابعة لمقصوده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قلنا إن كونه عاقلا شرط في تكليفه الضروري هو من جملتها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المكتسب لا يتم من دونها لافتقاره إلى النظر الذي يجب أن يتقدمه العلم بمجموعها و لأنه لا حكم للنظر من دونه</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مما يجب كونه عليه التخلية بينه و بين مقدوره فإن علم سبحانه حصول منع من فعله تعالى أو فعل المكلف أو غيره قبح تكليفه لتعذر وقوعه و إن اختلفت أسباب التعذر و لا يحسن منه تعالى تكليفه بشرط زوال المنع لأنه عالم بالعواقب و الاشتراط فيه لا يتقدر و إنما يحسن فيمن لا يعلم العواقب و لذلك متى علمنا أو ظننا حصول منع من فعل لم يحسن منا تكليفه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مما يجب كونه عليه صحة الفعل وتركه لأن إلجاءه ينقض الغرض المجري بالتكليف إليه من الثواب الموقوف على إيثار المشاق و الإلجاء يكون لشيئين أحدهما أن يعلم العاقل أو يظن في فعل أنه متى رامه منع منه لا محالة كعلم الضعيف أنه متى رام قتل الملك منع منه هو الملجأ إلى الترك و هذا الضرب من الإلجاء لا يتغير و الثاني يكون بتقوية الدواعي إلى المنافع الكثيرة الخالصة أو الصوارف بالمضار الخالصة و هذا يجوز تغييره بأن يقابل الدواعي صوارف يزيد عليها و الصوارف دواع يزيد عليها و لهذا استحال الإلجاء على القديم سبحانه لاستحالة ما يستند إليه من المنع و رجاء النفع و خوف الضرر و من صفاته أن يكون مائلا إلى القبيح نافرا من الواجب محتاجا لاستحالة تقدير التكليف من دون ذلك من حيث كانت المشقة شرطا فيه ولا مشقة من دون الميل و النفور لأن ما يلتذ به الحي أو لا يلتذ به لا يألم لا يشق عليه فعلا كان أو تركا و لأن الوجه في حسنه التعريض للنفع الملتذ به و متى لم يكن الحي على صفة من يلتذ ببعض المدركات و يألم ببعض لم يدعه داع إلى تكلف مشقة لاجتلاب نفع أو دفع مضرة وكونه كذلك يقتضي كونه محتاجا إلى نيل النفع و دفع الضر فإن فرضنا غناه بالحسن عن القبيح ارتفعت المشقة التي لا يتقدر تكليف من دونها</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ليس من شرط التكليف أن يعلم المكلف أن له مكلفا لأن التكليف الضروري ثابت من دون العلم بمكلفه سبحانه و لأن المعرفة بالمكلف سبحانه لا وجه لوجوبها إلا تعلقها بالضروري فلو وقف حسن التكليف على العلم بالمكلف لتعذر ثبوت شيء من التكاليف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 من شرطه أن يعلم المكلف أنه مكلف لأنا قد بينا قبح الاشتراط في تكليفه سبحانه و قبحه يوجب القطع على تبقية المكلف الزمان الذي يصح منه فعل ما كلف على وجه فلو كان من شرطه أن يكون عالما بأنه مكلف لوجب أن يكون قاطعا على البقاء إلى أن يؤدي ما كلف أو يخرج وقته و ذلك يقتضي كونه مغرى بالقبح أو عصمته و الإغراء لا يجوز عليه و عصمة كل مكلف معلوم ضرورة خلافه و لأنا نعلم من أنفسنا و غيرنا من المكلفين أنه لا أحد منا يقطع على بقائه وقتا واحدا بل يجوز اخترامه بعد دخول وقت التكليف و قبل تأديته </w:t>
      </w:r>
    </w:p>
    <w:p>
      <w:pPr>
        <w:pStyle w:val="BookText"/>
        <w:rPr/>
      </w:pPr>
      <w:r>
        <w:rPr>
          <w:rFonts w:ascii="Amiri" w:hAnsi="Amiri" w:eastAsia="Amiri" w:cs="Amiri"/>
          <w:color w:val="111111"/>
          <w:sz w:val="28"/>
          <w:sz w:val="28"/>
          <w:szCs w:val="28"/>
          <w:rtl w:val="true"/>
          <w:lang w:bidi="ar-SA"/>
        </w:rPr>
        <w:t>العبادة و بعدما دخل فيها و لم يحملها و إنما نعلم أنه مكلف ما يحتاج إلى زمان إذا فعله أو خرج وقته إن كان موقتا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لأحد أن يقول فعلى هذا لا يلزم أحدا أن يفعل شيئا من الواجبات و إن فعلها فلغير وجه الوجوب لأنه لا يتعين له على ما ذكرتم إلا بعد الأداء أو خروج الوقت لأنه و إن لم يعلم كونه مكلفا ما خوطب به إلا بعد فعله أو خروج وقته فإنه يعلم وجوب الابتداء به و إذا علم ذلك وجب عليه الدخول فيه و العزم على فعله لوجهه و لأنه يجوز البقاء و يعلم أنه إن خرج وقته و لم يؤده استحق الضرر فيجب عليه التحرز من الضرر المخوف و يفعله لوجهه فكل ما مضى منه جزء علم كونه مكلفا له حتى يمضي جملته أو وقته و إن اخترم على بعضه في وقته فتكليفه مختص بما فعله دون ما لم يفعله إن قيل فيلزم على هذا أن يفرد كل حكم واجب من جملة تكليف بقصد مخصوص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إذا كان الحكم من جملة تكليف وجب عليه الابتداء به كفاه أن يبتدئ به بعزم على جملته و تفصيله لوجهه لاختصاص تكليفه بذلك و إن كان إفراد كل حكم من جملة تكليف بنية تخصه أفضل و نية الجملة كافية إذ لا فرق في تعلقها بالحكم بين مصاحبته أو تقدمها عليه في حال الابتداء بالعبادة التي هو من جملتها</w:t>
      </w:r>
    </w:p>
    <w:p>
      <w:pPr>
        <w:pStyle w:val="BookText"/>
        <w:rPr/>
      </w:pPr>
      <w:r>
        <w:rPr>
          <w:rFonts w:ascii="Amiri" w:hAnsi="Amiri" w:eastAsia="Amiri" w:cs="Amiri"/>
          <w:color w:val="111111"/>
          <w:sz w:val="28"/>
          <w:sz w:val="28"/>
          <w:szCs w:val="28"/>
          <w:rtl w:val="true"/>
          <w:lang w:bidi="ar-SA"/>
        </w:rPr>
        <w:t>مسألة في الألم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الألم ما أدرك بمحل الحياة فيه و هو جنس و غير جنس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فالمدرك بمحل الحياة فيه كالحادث عند الوهي و في رأس المصدع جنس و المدرك بمحل الحياة في غيره كالحرارة و البرودة و الطعم ليس بجنس غير هذه المدركات</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 ذلك لأن الحي يجد من طريق الإدراك عند قطع بعض أعضائه ما لم يكن يجده و يفصل بين تألمه من ناحية ذلك العضو و بين غيره و الإدراك يتعلق بأخص صفات المدرك و لا يجوز تعلقه بتفريق البنية لأن الأكوان غير مدركة بمحل الحياة و لا غيره و الميل و النفور غير مدركين و لأن حال كل منهما يحصل للحي و هو غير آلم و لا ملتذ فثبت وجود معنى تعلق الإدراك به و ليست هذه حاله عند إدراك الحرارة و الطعم و غيرهما لأن الإدراك تعلق بجنس معلوم فلا حاجة بنا إلى إثبات غيره لما فيه من الجهالة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سمي هذا الذي المعنى ألما إذا أدركه الحي و هو نافر و يسمى لذة إذا أدركه و هو مشته و الشهوة و النفار معنيان مغايران للألم واللذة مختصان بالقديم تعالى و الألم مقدور للمحدث و لا يصح منه إلا متولدا عن الوهي و تقع منه تعالى متولدا و مبتدأ كحصوله للمصدع المنفرس و إذا ثبت أن الألم جنس الفعل بطل قول من زعم أنه قبيح لكونه ألما من حيث كان الشيء لم يقبح لجنسه لأن ذلك يقتضي اختصاص القبح بجنس معين أو يماثل سائر الأجناس لصحة الاشتراك في صفة القبح و يتعذر الجنس في شيء من أعيان الجنس و إنما يقبح لوقوعه على وجه و لهذا يقبح بعض الأكوان و يحسن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الوجه الذي عليه يقبح الألم هو كونه ظلما بتعريه من نفع يوفى عليه و دفع ضرر هو أعظم منه و استحقاق و كونه مدافعة و كونه عبثا بتعريه من عوض مثله أو أنفع لا يحسن إيصاله إلى المؤلم من دونه أو لدفع ضرر يندفع بغيره أو كونه استفسادا بأن يكون داعيا إلى قبيح أو صارفا عن حسن و الوجه الذي عليه يحسن هو أن يكون فيه نفع أو دفع ضرر أعظم أو عن استحقاق أو مدافعة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قلنا بقبحه لتلك الوجوه و حسنه لهذه لحصول العلم الضروري لكل عاقل بذلك من غير نظر و لا تأمل و يقوم الظن في جميع ذلك مقام العلم لعلمنا باتباع الحسن و القبح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الوجه الذي يصح منه تعالى الإيلام أن يكون مستحقا أو لطفا و هذان الوجهان ثابتان فيما يفعله في الدنيا فأما ما يفعله تعالى في الآخرة فمختص بالاستحقاق لأن اللطف فيها غير متقدر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قلنا باختصاص إيلامه في الدنيا بالوجهين لأن الوجوه التي يقبح عليها الألم لا تصح منه تعالى لما بيناه من حكمته تعالى</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لدفع الضرر قبيح منه و إن حسن منا على وجه لأن الإيلام لدفع الضرر لا يحسن إلا بحيث لا يندفع الأعظم إلا به يوضح ذلك أن كسر يد الغريق لتخليصه لا يحسن مع غلبة الظن بخلاصه بمجرد الجذب و يحسن إذا غلب الظن أنه لا يتخلص إلا به و القديم تعالى قادر على دفع كل ضرر من غير إضرار فلا وجه له منه تعالى</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لمجرد النفع لا يحسن لكونه عبثا لأن من استأجر غيره لنقل الرمل من جهة إلى أخرى لنفعه بالأجرة حسب يستحق الذم لكونه عبثا و إذا فعل سبحانه الألم لاعتبار المفعول في المؤلم أو غيره فلا بد من عوض ينغمر في جنبه ليخرج به عن كونه ظلما و لهذا حسن ما يقع منه سبحانه من إيلام و لم يحسن ما يقع منا عريا من النفع و دفع الضرر و الاستحقاق و المدافعة و هو الظلم و إن كان في مقابلته عوض لا بد من إيصاله إلى المظلوم و لا فرق في حسن الألم للطف بین أن يكون اللطف مختصا به أو مع مساواة النفع له في ذلك لأنه بالعوض المستحق عليه قد لحق بالنفع و زاد عليه فحاله تعالى في التخيير بينهما بخلاف حالنا لأنا لا نقدر و لا نعلم من الأعواض ما يحسن له الألم و لذلك لم يحسن منا الاستصلاح به بحيث يقوم النفع مقامه</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الوجه في حسن إيلام الأطفال كونه لطفا للعقلاء و في البهائم كونه كذلك و للانتفاع به في الدنيا فيخرج ذلك عن حد العبث و علیه عوض يخرجه عن كونه ظلما و قلنا ذلك لأن إضافته إلى الطبائع أو الكواكب أو الظلمة أو الشيطان أو القديم تعالى على وجه يقبح و لا يصح على ما دللنا على فساده و كونه لذة معلوم ضرورة خلافه و كونه للاستحقاق يقتضي مصاحبة الذم له و معلوم قبحه و تقدم تكليف قبل زمانه و ذلك يقتضي حصول الذكر له و لأن القائلين بذلك يبنونه على قبح الإيلام لغير الاستحقاق و قد بينا حصول العلم الضروري بحسنه للنفع و دفع الضرر و المدافعة و لأنه يوجب عليهم تقدم تكليف على تكليف إلى ما لا نهاية له أو الانتهاء إلى تكليف غير مستحق فيسقط معه مذهبهم و يقتضي كون التكليف عقابا و ذلك محال و بهذا يسقط مذهب القائلين بالتناسخ ويسقطه أيضا قيام الدلالة على أن الحي هو الجملة دون بعضها أو غيرها و استحالة كون زيد قردا – و إنما كان يصح ذلك لو كان الحي غير الجملة وقد أفسدناه و إن كانوا لا يهتدون إلى هذا الذي لا يتقدر تناسخ من دونه و لأنه يقتضي تكميل عقل المنسوخ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يعلم كونه معدولا فيه معدنا و المعلوم ضرورة خلاف ذلك و لأنه كان يجب ذم كل مؤلم لكونه عقابا و إن كان نبيا أو صديقا و اعتذارهم في عدم الذكر بالموت لا يغني سببا لأن فقد العلم في مدته لا يمنع عند الأحياء و إكمال العقل من الذكر بل يجب كالنوم و حال العقلاء فى البعث و لأن الموت غير متقدر على </w:t>
      </w:r>
    </w:p>
    <w:p>
      <w:pPr>
        <w:pStyle w:val="BookText"/>
        <w:rPr/>
      </w:pPr>
      <w:r>
        <w:rPr>
          <w:rFonts w:ascii="Amiri" w:hAnsi="Amiri" w:eastAsia="Amiri" w:cs="Amiri"/>
          <w:color w:val="111111"/>
          <w:sz w:val="28"/>
          <w:sz w:val="28"/>
          <w:szCs w:val="28"/>
          <w:rtl w:val="true"/>
          <w:lang w:bidi="ar-SA"/>
        </w:rPr>
        <w:t>مذاهبهم و إنما هو انتقال الروح أو الحي فإن فهموا مذهب القائلين به من جملة إلى جملة فعلى هذا ما حاله في التنقل في الهياكل إلا كالتنقل في الأماكن فكما يجب العلم بحمل أحوال المنتقل عن بلد إلى أخرى فكذلك يجب ما قلناه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مسألة في العوض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العوض هو النفع المستحق العري من تعظيم و تبجيل وليس بدائم لأنه لو كان من حقه الدوام لكان شرطا في حسنه و قد علمنا حسن الألم لنفع منقطع و جهة استحقاقه على المحدث كون ما يستحق به ظلما من فعله أو واقعا عند فعله كالآلام الواقعة من الكحل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على ضربين أحدهما نقله كالأموال و ما لا يصح يصح ذلك فيه كالآلام و الغموم على السب و فوت المنافع فعوض الأول يصح التخلص بإيصاله إلى مستحقه أو استحلاله لصحة قبضه و استيفائه و الثاني يقف على الانتصاف منه تعالى في الآخرة لتعذر القبض فيه و الاستيفاء و جهات استحقاق العوض عليه تعالى من وجوه أربعة أحدها لألم يفعله للطف به كالآلام المبتدأة في الأطفال و البالغين و ما يفعله عند التعريض منا للحر و البرد لعلمنا بحسن ذلك و لو كان العوض على من طرح غيره في الثلج لكان قبيحا مع كونه فعلا له سبحانه و إنما يقبح التعريض و ثانيها ما يفعل بأمره كالضحايا و حدود الامتحان و ثالثها ما يفعل بإباحته كذبح الحيوان و ركوب البهائم و الحمل عليها و استخدام الرقيق و رابعها ما يفعل بإلجائه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جهة استحقاق العوض من الوجه الأول قد بيناه و من الوجوه الثلاثة علمنا بحسن ما يقع من الألم بأمره و إباحته و إلجائه فلو لا أنه سبحانه تكفل بالعوض عنه لقبح كسائر ما يفعله من الألم بغيرنا</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يجوز تعجيل ما يمكن ذلك فيه في الدنيا لأنه لا صفة له يمنع من تعجيله و ما لا تعجيل منه لا بد من فعله في الآخرة لمستحقه من العقلاء وغيرهم و لا يجوز في حكمته سبحانه تمكين غيره من الظلم إلا مع إمكان الانتصاف منه في حال الاستحقاق لأن تبقيته أو تكفل العوض عنه تفضل عليه يجوز منعه و الانتصاف واجب ولا يجوز تعلقه به و الصحيح حسن تمكين من علم أنه يستحق من الأعواض بمقدار ما يستحق عليه في المستقبل أو </w:t>
      </w:r>
    </w:p>
    <w:p>
      <w:pPr>
        <w:pStyle w:val="BookText"/>
        <w:rPr/>
      </w:pPr>
      <w:r>
        <w:rPr>
          <w:rFonts w:ascii="Amiri" w:hAnsi="Amiri" w:eastAsia="Amiri" w:cs="Amiri"/>
          <w:color w:val="111111"/>
          <w:sz w:val="28"/>
          <w:sz w:val="28"/>
          <w:szCs w:val="28"/>
          <w:rtl w:val="true"/>
          <w:lang w:bidi="ar-SA"/>
        </w:rPr>
        <w:t>يتكفل القديم سبحانه عنه العوض لأن الانتصاف للمظلوم و إيصاله إلى ما يستحقه من الأعواض ممكن مع كل واحد من الأمرين كإمكانه مع ثبوت العوض في حال الظلم و لا مانع من قبح و لا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مسألة في الآجال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الكلام في الآجال عبارة و معنى فالعبارة الأجل و هو الوقت لأن أجل الدين وقت استحقاقه و الوقت هو الحادث الذي تعلق به حدوث غيره إذا كان معلوما و الموقت هو الحادث المتعلق بالوقت إذا لم يكن معلوما كطلوع الشمس هو وقت لقدوم زيد إذا كان المخاطب يعلم طلوعها لأنه حادث معلوم تعلق به حادث غير 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صح هذا فأجل الموت أو القتل وقت حدوثهما و لو جاز أن يطلق على حدوث موت أو قتل أجلان لجاز عليه أن يطلق عليه وقتان و تقدير بقائه لو لم يمت أو يقتل لا يجوز له أن يوصف بأن له أجلان لأن ما لم يحدث فيه موت و لا قتل لا يوصف بذلك بالتقدير كما لا يكون ما لم يقع فيه موت و لا قتل وقتاللموت و لا قتل و المعنى هل كان يجوز بقاء من مات أو قتل أكثر مما مضى أم لا و هذا ينقسم إن أريد كونه مقدورا فذلك صحيح لكونه سبحانه قادرا لنفسه فالامتناع منه كفر و إن أريد العلم بوقوعه و حصوله فمحال لأنه سبحانه عالم لنفسه فلو كان يعلم أن هذا الميت أو المقتول يعيش أكثر مما مضى لعاش إليه و لم يمت و لم يقتل في هذه الحال و في اختصاص موته أو قتله بها دليل على أنه المعلوم الذي لا يتقدر غيره و كونه معلوما لا يوجب وقوعه و لا يحيل تعلق القدرة بخلافه لأن العلم يتعلق بالشيء على ما هو به و لا يجعله كذلك لأنا نعلم جمادا و حيوانا و مؤمنا و كافرا فلا يجوز انقلاب ما علمناه و إن كنا لم نوجب شيئا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مسألة في الرزق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الرزق ما صح الانتفاع به و لم يكن لأحد المنع منه بدليل إطلاق هذه العبارة فيمن تكاملت له هذه الشروط</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الملك ما قدر الحي على التصرف فيه و لم يجز منعه بدليل صحة هذا الإطلاق على من تكاملت له هذه الصفات كمالك الدار و الدراهم و الحرام لا يكون رزقا لمن قبضه لأن الله </w:t>
      </w:r>
    </w:p>
    <w:p>
      <w:pPr>
        <w:pStyle w:val="BookText"/>
        <w:rPr/>
      </w:pPr>
      <w:r>
        <w:rPr>
          <w:rFonts w:ascii="Amiri" w:hAnsi="Amiri" w:eastAsia="Amiri" w:cs="Amiri"/>
          <w:color w:val="111111"/>
          <w:sz w:val="28"/>
          <w:sz w:val="28"/>
          <w:szCs w:val="28"/>
          <w:rtl w:val="true"/>
          <w:lang w:bidi="ar-SA"/>
        </w:rPr>
        <w:t>تعالى أباح الانتفاع بالرزق بقوله تعالى كُلُوا وَاشْرَبُوا مِنْ رِزْق الله وَ لا تَعْثَوا في الأَرضِ مُفْسِدِينَ و مدح على الإنفاق منه فقال سبحانه و ممَّا رَزَقْناهُمْ يُنفِقُونَ و كونه حراما ينافي ذلك و لأنه لا يخلو أن يكون سمة الرزق مختصة بما ذكرناه أو بما يصح الانتفاع به فقط كونها مختصة بما قلناه يمنع من وصف الحرام بالرزق و اختصاصها بما يصح الانتفاع به يقتضي كون أموال الغير و أملاكهم و أزواجهم و الخمر و لحم الخنزير أرزاقا لصحة الانتفاع بالجميع و ذلك فاسد فثبت اختصاص سمته بما قلناه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الرازق هو من فعل الرزق أو سببه أو مكن منه على جهة التفضل و القصد بدليل وصف من تكاملت هذه الشروط له رازقا و لا يوصف البائع و لا قاضي الدين و لا المورث بأنه رازق و إذا وجب هذا لجميع ما ينتفع به الحي منا من غير منع يوصف بأنه تعالى الرازق له لأنه الموجد للأجسام و ما فيها من أجناس الملذوذات و الممكن من تناولها و المرغب في إيصالها و المبيح لها و إن وصل الحي إلى شيء منها بفعله أو من جهة غيره لاختصاص ذلك بما هو الخالق و المبيح و المقدر على تناوله و إيصاله و المرغب فيه و خالق الشهوة لمتناوله و يجوز وصف من أوصل إلى غيره تفضلا بأنه رازق له مجازا و قد وصفهم بذلك سبحانه فقال وَ إِذا حَضَرَ الْقِسْمَةَ أُولُوا الْقُرْبى وَالْيَتامى وَالْمَسَاكِينُ فَارْزُقُوهُمْ – و لأنه قد تفضل بما يصح الانتفاع به و قد كان له أن لا يفعل و لهذا يستحق به الشكر</w:t>
      </w:r>
    </w:p>
    <w:p>
      <w:pPr>
        <w:pStyle w:val="BookText"/>
        <w:rPr/>
      </w:pPr>
      <w:r>
        <w:rPr>
          <w:rFonts w:ascii="Amiri" w:hAnsi="Amiri" w:eastAsia="Amiri" w:cs="Amiri"/>
          <w:color w:val="111111"/>
          <w:sz w:val="28"/>
          <w:sz w:val="28"/>
          <w:szCs w:val="28"/>
          <w:rtl w:val="true"/>
          <w:lang w:bidi="ar-SA"/>
        </w:rPr>
        <w:t>مسألة في الأسعار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الكلام في الأسعار عبارة و معنى فالعبارة ما السعر و هو تقدير البدل فيما يباع به الأشياء بدليل صحة هذه العبارة على تقدير البدل دون البدل و المبدل منه لأن قولنا الحنطة قفيزان بدرهم لا يكون القفيزان و لا الدرهم سعرا على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ينقسم العبارة إلى رخص وغلاء</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فالرخص هو انحطاط السعر عما جرت العادة به في وقت و مكان مخصوصين بدليل صحة إطلاق الرخص مع تكامل هذه الأوصاف و اعتبرنا الوقت والمكان لأن اختلاف المكان أو الوقت يمنع من إطلاق الرخص و لذلك لا يوصف الثلج وقت سقوطه من السماء بالرخص </w:t>
      </w:r>
    </w:p>
    <w:p>
      <w:pPr>
        <w:pStyle w:val="BookText"/>
        <w:rPr/>
      </w:pPr>
      <w:r>
        <w:rPr>
          <w:rFonts w:ascii="Amiri" w:hAnsi="Amiri" w:eastAsia="Amiri" w:cs="Amiri"/>
          <w:color w:val="111111"/>
          <w:sz w:val="28"/>
          <w:sz w:val="28"/>
          <w:szCs w:val="28"/>
          <w:rtl w:val="true"/>
          <w:lang w:bidi="ar-SA"/>
        </w:rPr>
        <w:t>و لا في محله و إنما يوصف بذلك فيما نأى عن محله من الجبال في زمان الحر إذا زاد على المعهود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الغلاء هو زيادة السعر على ما جرت به العادة في وقت و مكان مخصوصين بدليل ما قدمناه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المعنى إلى من يضاف الرخص و الغلاء وذلك مختص بما فعل سببهما فإن كان الرخص لتكثير أجناس المبيعات أو إماتة الخلق أو تقليل شهواتهم للشيء الرخيص فهو مضاف إليه سبحانه لوقوف ذلك على فعله و إن كان الرخص مسببا عن العباد يجبر الناس على بيع الأمتعة أو يدل بما يملكونه من كثيرها بالثمن اليسير فالرخص مضاف إليهم لوقوعه عند أفعالهم والغلاء إن كان حادثا للجدب والقحط أو تكثير الخلق أو تقوية شهواتهم فمضاف إليه سبحانه و إن كان لاحتكار الظلمة أو إخافة السبل و منع المسافرة فمضاف إلى من فعل ذلك دونه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لذلك يجب شكره سبحانه على الوجهين الأولين و يذم أو يمدح من سبب الغلاء أو الرخص من العباد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مسائل النبوة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مسألة في كون الرئاسة واجبة في حكمته تعالى</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الرئاسة واجبة في حكمته تعالى على كل مكلف يجوز منه إيثار القبيح لكونها لطفا في فعل الواجب و التقريب إليه و ترك القبيح أو التبعيد منه بدليل عموم العلم للعقلاء بكون من هذه حاله عند وجود الرئيس المبسوط اليد الشديد التدبير القوي الرهبة إلى الصلاح أقرب و من الفساد أبعد و كونهم عند فقده أو ضعفه بخلاف ذلك وقد ثبت وجوب ما له هذه الصفة من الألطاف فى حكمته تعالى فوجب لذلك نصب الرؤساء في كل زمان اشتمل على مكلفين غیر معصومين و المخالف لنا في هذه لا يعدو خلافه أن يكون في الفرق بين وجود الرؤساء و عدمهم في باب الصلاح أو في صلاح الخلق برئيس أو في وقوع القبح عند وجودهم كفقدهم فإن خالف في الأول فيجب مناظرته لظهور هينه للعقلاء و علمهم بكذبه على نفسه فيما يعلم ضرورة خلافه و إن خالف في الثاني لم يضر لأنا لم نقل إن صلاح الخلق نفع كل </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رئيس و إنما دللنا على كون الرئاسة لطفا في الجملة فصلاح العقلاء على رئيس دون رئيس أن الرئاسة المطلوب بها لا فساد فيها لعصمة من ثبتت له و توفيقه و لا يقدح على أنا سنبين إن خالف على الوجه الثالث لم يقدح أيضا لأن الرئاسة لطف و ليست ملجئة فلا يخرجها عن ذلك وقوع القبيح عندها كسائر الألطاف و لأن الواقع من القبيح عندها يسير من كثير و لولاها لوقع أضعافه بقضية العادة و لا فرق في وجوب الاستصلاح بما يرفع القبح جملة أو بعضه أو يبعد منه أو يؤثر وقوع كل واجب واحد أو يقرب إليه و لا يقدح في ذلك إيثار بعض العقلاء لرئيس دون رئیس و اعتقاد الصلاح لفقد الرؤساء لأنا لم نستدل بفعلهم و إنما استدللنا بقضية العادة الجارية بعموم الصلاح بالرؤساء و الفساد بفقدهم فحكمنا بوجوب ما له هذه الصفة في حكمته سبحانه و قبح الإخلال به مع ثبوت التكليف و ليس في الدنيا عاقل عرف العادات ينازع فيما قضينا به من الفرق بين وجود الرؤساء المهيبين و عدمهم بل حال ضعفهم وفعل العقلاء أو بعضهم بخلاف ما يعلمونه لا يقدح في علمهم كما لا يقدح إيثارهم للقبائح و إخلالهم بالواجبات الضرورية في وجوب هذه و قبح تلك على أن دعواهم اعتقاد بعض العقلاء حصول الصلاح للخلق بعدم الرؤساء كاعتقاد بعضهم عدم الصلاح بوجودهم كذب على أنفسهم يشهد الوجود به لعلمنا بأنه ليس في الدنيا عاقل سليم الرأي من الهوى يؤثر عدم الرؤساء جملة و يعتقد عموم الصلاح به و الفساد بوجودهم فالمعلوم من ذلك هو اعتقاد بعض العقلاء حصول الفساد برئاسة ما يختصه ضررها بحسد أو طمع أو خوف ضرر إلى غير ذلك دون نفي الرئاسة جملة كأهل الدعارة و المفسدين في الأرض الذين لا يتم لهم بلوغ ما يؤثرونه من أخذ الأموال و الفساد في الأرض إلا بفقد الرؤساء المرهوبين فلذلك آثروا فقدهم و اعتقدوا حصول الصلاح لهم بعدمهم و لا شبهة في قبح هذا الاعتقادو الإيثار و هم مع ذلك غير منكرين لحصول الصلاح بجنس الرئاسة و لهذا لا توجد فرقة منهم بغير رئيس مقدم يرجعون إلى سياسته كالخوارج و غيرهم من فرق الضلال الذاهبين إلى قبح كل رئاسة يخالف ما هم عليه من النحلة كاعتقاد الكفار والمنافقين ذلك في رئاسة الأنبياء و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إنما كرهوا رئاستهم و اعتقدوا حصول الفساد بها و الصلاح بعدمها لاعتقادهم حصول المفسدة بها لكونها قبيحة و لم ينكر أحد منهم وجوب </w:t>
      </w:r>
    </w:p>
    <w:p>
      <w:pPr>
        <w:pStyle w:val="BookText"/>
        <w:rPr/>
      </w:pPr>
      <w:r>
        <w:rPr>
          <w:rFonts w:ascii="Amiri" w:hAnsi="Amiri" w:eastAsia="Amiri" w:cs="Amiri"/>
          <w:color w:val="111111"/>
          <w:sz w:val="28"/>
          <w:sz w:val="28"/>
          <w:szCs w:val="28"/>
          <w:rtl w:val="true"/>
          <w:lang w:bidi="ar-SA"/>
        </w:rPr>
        <w:t xml:space="preserve">الرئاسة جملة و لهذا لم نر فرقة منهم إلا ولها رئيس مطاع و كمعتقدي حصول صلاحهم برئاسة ما و عدمه بوجود أخرى فهم يكرهون هذه و يؤثرون تلك كراهية قريش و من وافقها في الرأي رئاسة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لاعتقادهم فوت الأماني بنبوتها، و إيثارهم رئاسة غيره لظنهم بلوغ الأغراض الدنيوية بها فهؤلاء أيضا لم ينكروا عموم الصلاح بالرئاسة في الجملة و إنما كرهوا رئاسته لصارف عنها و آثروا أخرى لداع إليها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كمن حسد بعض الرؤساء و شنأه من العقلاء إنما يكره رئاسته حسدا و بغضا و لا يكره رئاسة من لا شنآن بینه و بینه کقریش و من وافقها على حسد أمير 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بغضه في الفضل على جميعهم وتقدمه في الإسلام على سائرهم و عظیم نکایته فيهم إنما كرهوا رئاسته لذلك و لم يكرهوا رئاسة من لا داعي لهم إلى حسده و عداوته</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كمن يرى الرئاسة لأنفسهم و يرشحهم لها إنما يكرهون كل رئاسة مناكسة لهم و يعتقدون حصول الفساد بها فيما يخصهم لأن مقصودهم لا يتم إلا بذلك ككراهة المستخلفين بعد وفاة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تبعهم من خلفاء بني أمية و بني العباس رئاسة أمير 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ذريته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لاعتقادهم حصول الفساد بها فيما يخصهم لأن مقصودهم من رئاسة الأنام لا يتم إلا بذلك و لم ينكر أحد منهم الرئاسة و كيف ينكرونها مع حصول العلم بمثابرتهم عليها و منافستهم فيها و استحلالهم بعد استقرارها لهم ذم القادح فيها و مظاهرتهم بأن نظام الخلق وصلاح أمرهم لا يتم إلا بطاعتهم و الانقياد لهم و استصلاحهم رعاياهم بالرؤساء و اجتهادهم في تخير ذوي البصائر لسياسة البلاد و من فيها بالتأمير على أهلها و كراهية رعية الظلمة من الرؤساء المسرفين في الفساد لرئاستهم لما فيها من الضرر دينا و دنیا و اعتقادهم الصلاح بفقدها لذلك و لا يكره أحد من هؤلاء رئاسة ذوي العقل و الإنصاف و لا يعتقد حصول الفساد بها بل يتمناها لعلمه بما فيها من الصلاح و على هذا يجري القول في كل طائفة من العقلاء كرهوا رئاسة رئيس إنما يكرهونها لأمر يخصهم نفعه و ضرره فليتأمل يوجد ظاهرا و شبهة الخصم به مضمحلة و من المقصود في إيجاب الرئاسة العامة أجنبية و المنة لله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لا يقدح في الاستصلاح بالرئيس و وجوب وجوده لذلك عقلا قولنا إن العقاب لا يستحقه بعضنا على بعض لأن المقصود يصح من دون ذلك من حيث كان علم المكلف أو ظنه بأنه متى رام القبيح منعه منه الرئيس بالقهر صارفا له عنه بل ملجئا في كثير من المواضع و لأن العقاب و إن لم يستحقه بعضنا على بعض فالمدافعة حسنة بكل ما يغلب في الظن ارتفاع القبح به و إن تلفت معه نفس الدافع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 هذا ثابتا عقلا و علم المكلف بكون الرئيس القوي منصوبا لمدافعة مريدي الظلم عن المظلوم صرفه ذلك عن إيثاره على أنا و إن منعنا من كون العقاب مستحقا بعضنا و نفينا استحقاق القديم له قطعا فإنا نجيز استحقاقه منه سبحانه على القبح عقلا و يقطع به حسا، و تجويز المكلف كون الرئيس الملطوف له به منصوصا له عقاب العاصي كاف في الزجر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يقدح فيما ذكرناه القول بأن الصلاح الحاصل بالرؤساء دنيوي فلا يجب له نصبهم لأنا قد بينا تخصصه بالدين و إن اقترن به الدنيوي على أن وجودهم إذا أثر صلاح الدنيا كالأمن فيها و التصرف في ضروب المعايش بمنع الرؤساء المفسدين و صرف من يتوهم منه الفساد عنه بالرهبة و ارتفاع هذا الصلاح الدنيوي بعدمهم يقهر الظالمين و أخافهم ذوي السلامة عاد الأمر إلى الصلاح الديني بوجودهم المؤثر لوقوع الحسن و ارتفاع القبح و فساد الدين بعدمهم و لم ينفصل من الصلاح الدنيوي بغير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يقدح في ذلك دعوى الإلجاء لخوف الرئيس إلى فعل الواجب و ترك القبح على ما اعتمده المتأخرون من مخالفينا لأن ذلك يسقط ما لا يزالون يمنعون منه من تأثير الرئاسة في وقوع الواجب و ارتفاع القبح من حيث كان الشيء لا يكون ملجئا إلا بعد كونه غاية في التأثير فكيف يجتمع القول بذلك مع نفي التأثير جملة لذي عقل سليم</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بعد فالملجئ إلى الفعل و الترك هو ما لا يبقى معه صارف عن الفعل و لاداع إلى الترك فتجب إذ ذاك وقوع هذا و ارتفاع ذاك و الرئاسة بخلاف ذلك لعلمنا ضرورة بتردد الدواعي إلى الواجب و القبيح و الصوارف عنهما و وقوع كثير من القبيح و ارتفاع كثير من الواجب </w:t>
      </w:r>
    </w:p>
    <w:p>
      <w:pPr>
        <w:pStyle w:val="BookText"/>
        <w:rPr/>
      </w:pPr>
      <w:r>
        <w:rPr>
          <w:rFonts w:ascii="Amiri" w:hAnsi="Amiri" w:eastAsia="Amiri" w:cs="Amiri"/>
          <w:color w:val="111111"/>
          <w:sz w:val="28"/>
          <w:sz w:val="28"/>
          <w:szCs w:val="28"/>
          <w:rtl w:val="true"/>
          <w:lang w:bidi="ar-SA"/>
        </w:rPr>
        <w:t>عند وجود الرؤساء المهيبين و استحقاق فاعل القبح و المخل بالواجب الذم و الاستخفاف و استحقاق مجتنب هذا و فاعل ذلك المدح وكل هذا ينافي الإلجاء بغير شبهة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يمنع من عموم اللطف بالرئاسة تقدير وجود واحد منفرد لا يتقدر منه ظلم أحد لأن من هذه صفته إذا كان الظلم مأمونا منه صح منه العزم على فعله متى تمكن منه لأن العزم على القبح لا يفتقر إلى التمكن منه في الحال لصحة عزم كل من جاز منه القبح على ما يقع بعد أحوال متراخية على العزم و إذا صح هذا فعلم هذا المفرد أن من ورائه رئيس متى رام الظلم منعه منه بالقهر أو أنزل به ضررا مستحقا أو مدافعا به صرفه ذلك عن العزم عليه كما يصرف ظن كل عاقل عن العزم على قتل السلطان أنه متى رام ذلك منع منه و لا فرق و الحال هذه بين كون الرئاسة لطفا في أفعال القلوب أو الجوارح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التحرير يقتضي كون الرئاسة لطفا في الجميع لأن الصارف عن أفعال الجوارح صارف عن العزم عليها كما أن الداعي إليها داع إلى العزم والعزم على الشيء جزء منه أو كالجزء في الحسن و القبح ولا قدح بعموم المعرفة للأزمان و التكاليف و المكلفين في اللطف و خصوص الغنى و الفقر في تميز الرئاسة منهما فيما له كانت لطفا لأن قياس الألطاف بعضها على بعض لا يجوز لوقوف كونها ألطافا على ما يعلمه سبحانه و إثبات أعيانها و أحكامها بالأدلة فعموم المعرفة لعموم مقتضيها و أحكامها بالأدلة و خصوص الغنى و الفقر لاختصاص موجبهما لا لكونهما لطفا في الجملة و اختصاص الرئاسة بمن يجوز منه فعل القبيح في أفعال الجوارح و ما يتعلق بها من أفعال القلوب و بكل زمان وجد فيه مكلفون بهذه الصفة بحسب ما اقتضته الأدلة فيها و لا يخرجها ذلك عن كونها لطفا لمخالفتها باقي الألطاف كما لم يخرج كل لطف خالف لطفا سواه في مقتضاه عن كونه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اشتراط العصمة في الرئيس</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اللطف لا يتم إلا بوجود رئيس أو رؤساء لا يد على أيديهم يرجع إليه أو إليهم الرئاسات و لا يكون كذلك إلا بكونه معصوما لأنا قد بينا وجوب استصلاح كل مكلف غير معصوم بالرئاسة فاقتضى ذلك وجوب رجوع الرئاسات إلى رئيس معصوم و إلا اقتضى وجود ما لا يتناهى من الرؤساء أو الإخلال بالواجب في عدله تعالى و كلاهما فاسد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لنا تحرير الدلالة على وجه آخر فنقول العلم بوجوب الحاجة إلى رئيس لا ينفصل من العلم بوجه الحاجة لأنا إنما علمنا حاجة المكلفين إلى رئيس من حيث وجدناه لطفا في فعل الواجب و اجتناب القبيح و هذا لا يتقدر إلا في من ليس بمعصوم فصار العلم بالوجوب لا ينفصل من العلم بوجهه و ترتيب الأول أولى لبعده من الشبهة وإسقاطه الاعتراض بعصمة كل رئيس و افتقار هذا إلى استئناف كلام لإسقاط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بد من كون الرئيس أعلم الرعية بالسياسة لكونه رئيسا فيها و قبح تقديم المفضول على الفاضل فيما هو أفضل منه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بد من كونه أفضلهم ظاهرا لهذا الوجه بعينه و أكثرهم ثوابا لوجوب تعظيمه عليهم و خضوعهم له و التعظيم قسط من الثواب و استحقاق ذمته منه ما لا يساويه فيه أحد من الرعية يقتضي كونه من أفضلهم بكثرة الثواب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سبيل إلى تميزه إلا بمعجز يظهر عليه أو نص يستند إلى معجز لما قدمناه من وجوب صفاته لتعذر علمها على غير القديم 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لا اعتراض بما لا يزالون يهذون به من كون الاختيار طريقا إذا علم سبحانه اتفاق اختیار المعصوم لأن هذا أولا لا يتقدر من دون نص على اختيار الرئيس و نحن في أحكام عقلية قبل السمع و بعد فما له قبح تكليف اختيار الأنبياء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الشرائع و إن علم اتفاق إصابة المختارين للمصلحة يقتضي قبح تكليف اختيار الرئيس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أيضا فتكليف ما لا دليل عليه و لا أمارة تميزه بصفته قبل وقوعه قبيح و إذا فقد المكلف الأدلة و الأمارات المميزة لذي الصفة المطلوبة بالاختيار قبح تكليفه و لم ينفعه علمه بعد وقوع الاختيار بصفة المختار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هذا المعلوم لا يخلو أن يختصه تعالى دونهم أو ينص لهم على أن اختيارهم يوافق المعصوم و الأول لا يؤثر شيئا فيما قصدوه و الثاني نص على عين المعصوم لأنه لا فرق بين أن ينص سبحانه على عينه أو على تميزه بفعل غيره</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يصح هذا اللطف برئيس واحد في الزمان بهذه الصفة و يستصلح أهل الأصقاع بأمرائه الملطوف لهم و يجوز كونه بوجود عدة رؤساء بالصفات التي بيناها في وقت واحد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يجب ذلك في كل صقع في ابتداء الرئاسة و في كل حال تعذر العلم بوجود الرئيس المخصوص فيها و من قبله من الأمراء لأن تعذر العلم فى ابتداء الرئاسة لطف فيه و إن كنا قد أمنا هذه التجويز و القطع في شريعتنا لحصول العلم بأن الرئيس واحد و أنه لا مكلف تكليفا عقليا لا سمعيا خارج عن تكليف نبوة نبينا و إمامة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 به من الشرعيات و إن التكليف من دون العلم أو إمكانه قبيح فاقتضى ذلك رفع الجائز العقلي و ما ابتنى عليه من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تقسيم الرئاسة إلى نبوة و إمامة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هذه الرئاسة قد تكون نبوة و كل نبي رسول و إمام إذا كان رئيسا و قد تكون إمامة ليست بنبوة و معنى قولنا نبي يفيد الإخبار من أنبأ ينبئ و نبأ بالتشديد من التعظيم مأخوذ من النبوة و هو الموضع المرتفع و في عرف الشرائع المؤدي عن الله بغير واسطة من البشر و هذه الحقيقة الشرعية تتناول المعنيين المذكورين لأن المؤدي عن الله تعالى مخبر و مستحق في حال أدائه التعظيم والإجلال و أما رسول فمقتض لمرسل و قبول منه للإرسال كوكيل و وصي و هو في عرف الشرائع مختص بمن أرسله الله تعالى مبينا لمصالح من أرسل إليه من مفاسده و في عرف شريعتنا مختص بمحمّد بن عبد الله بن عبد المطلب لأنه لا يفهم من قول القائل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عن الرسول غيره و الإمام هو المتقدم على رعيته المتبع فيما قال و فعل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الغرض فى بعثة النبی</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زائدا على الاستصلاح برئاسته إن كان رئيسا عقليا من الوجه الذي ذكرناه بيان مصالح المرسل إليهم من مفاسدهم التي لا يعلمها غير مكلفهم سبحانه و هو الوجه في حسن البعثة لكون اللطف غير مختص بجنس من جنس و لا بوجه من وجه و لا وقت من وقت و إنما يعلم ذلك عالم المصالح وقد بينا وجوب فعل ما يعلمه لطفا من فعله سبحانه و بیان ما يعلمه كذلك من أفعال المكلف فيجب متى علم أن من جنس أفعاله ما يدعوه إلى الواجب و يصرفه عن القبيح أو يجتمع له الوصفان أو يكون مقربا أو مبعدا أن يبين ذلك للملطوف له بالإيحاء إلى من يعلم من حاله تحمله بأعباء البلاغ و كونه بصفة من تسكن الأنفس إليه و </w:t>
      </w:r>
    </w:p>
    <w:p>
      <w:pPr>
        <w:pStyle w:val="BookText"/>
        <w:rPr/>
      </w:pPr>
      <w:r>
        <w:rPr>
          <w:rFonts w:ascii="Amiri" w:hAnsi="Amiri" w:eastAsia="Amiri" w:cs="Amiri"/>
          <w:color w:val="111111"/>
          <w:sz w:val="28"/>
          <w:sz w:val="28"/>
          <w:szCs w:val="28"/>
          <w:rtl w:val="true"/>
          <w:lang w:bidi="ar-SA"/>
        </w:rPr>
        <w:t xml:space="preserve">إقامة البرهان على صدقه متى علم تخصص المصلحة ببيانه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فعله تعالى العلم بذلك في قلبه أو خطابه على وجه لا ريب فيه أو ببعض ملائكته أو كونه نائبا في بيان المصلحة مناب ما تصح النيابة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صفات الرسول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الصفات التي يجب كون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هي أن يكون معصوما فيما يؤدي لأن تجويز الخطأ عليه في الأداء يمنع من الثقة به و يسقط فرض اتباعه و ذلك ينقض جملة الغرض بإرساله و أن يكون معصوما من القبائح لكونه رئيسا و ملطوفا برئاسته لغيره حسب ما دللنا عليه و لأن تجويز القبيح عليه ينفر عن النظر في معجزه و لأنه قدوة فيما قال و فعل و تجويز القبيح عليه يقتضي إيجاب القبيح و لأن تعظيمه واجب على الإطلاق و الاستخفاف به فسق على مذاهب من خالفنا كفر عندنا و وقوع القبيح منه يوجب الاستخفاف فيقتضي ذلك وجوب البراءة منه مع وجوب الموالاة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المعجز و شرطه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الطريق إلى تميزه المعجز أو النص المستند إليه لاختصاصه من الصفات بما لا يعلمه إلا مرسله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يفتقر المعجز إلى شروط ثلاثة منها أن يكون خارقا للعادة من فعله تعالى مطابقا لدعواه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اعتبرنا فيه خرق العادة لأن دعوى التصديق بالمعتاد لا يقف على مدع من مدع و لا يميز صادقا من كاذب و إن كان من فعله تعالى كطلوع الشمس من المشرق و مجيء المطر في الشتاء و الحر في الصيف و طريق العلم بذلك اعتبار العادات و ما يحدث فيها و خروج الفعل الظاهر على يد المدعي عن ذلك</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اعتبرنا كونه من فعله تعالى لجواز القبيح على كل محدث و جوازه يمنع من القطع على صدق المدعي و كون ما أتى به مصلحة و طريق العلم بذلك أن يختص خرق العادة بمقدوراته تعالى كإيجاد الجواهر و فعل الحياة أو يقع الجنس من مقدورات العباد على وجه لا تمكن إضافته إلى غيره كرجوع الشمس و انشقاق القمر و أمثال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اعتبرنا كونه مطابقا للدعوى لأنه متى لم يكن خرق العادة متعلقا بدعوى مخصوصة لم يكن أحد أولى به من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تكاملت هذه الشروط فلا بد من كونه دلالة على صدق المدعي لكون هذا التصديق نائبا مناب لو قال تعالى صدق هذا فيما يؤديه عني كما لافرق في كون الملك الحكيم مصدقا لمدعي إرساله له بين أن يقول صدق علي أو يفعل ما ادعى كونه مصدقا له به مما لم تجر عادة الملك بفعله فإن كان ما ذكرناه مشاهدا ففرض المشاهد له النظر فيه لكونه خائفا من فوت مصالح و تعلق مفاسد و إن كان نائيا عن حدوث المعجز أو موجودا بعد تقضيه – فلا بد مع تكليف ما أتى به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نصب دلالة على صدقه وصحة ما أتى به لقبح التكليف من دونهما وذلك يكون بأحد شيئين إما قول من يعلم صدقه و إن كان واحدا أو تواتر نقل لا يتقدر في ناقليه الكذب بتواطؤ و افتعال أو اتفاق لبلوغهم حدا في الكثرة و تنائي الديار و الأغراض أو وقوع نقلهم على صفة يعلم الناظر فيها تعذر الكذب في مخبرهم من أحد الوجوه بقضية العادة و إن قلوا و إن كانت هذه الطبقة تنقل عن غيرها وجب ثبوت هذه الصفات في من ينقل عنه ثم كذا حتى يتصل النقل بجماعة شاهدت المعجز لا يجوز على مثلها الكذب و ذلك لا يتم إلا بتعين الأزمنة للناظر في النقل و تميز الناقلين ذوي الصفة المخصوصة في كل زمان لأن الجهل بأعيان الأزمنة يقتضي الجهل بأهلها و تعين الأزمنة مع الجهل بأعيان الناقلين الموصوفين يقتضي تجويز انقطاع النقل و تجويز افتعاله و استناده إلى معتقدين دون الناقلين فمتى اختل شرط مما ذكرناه ارتفع الأمان من كذب الخبر المنقول و متى تكاملت الشروط حصلت الثقة بالمنقول</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هذه الصفات متكاملة في نبينا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عداه من الأنبياء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فطريق العلم بنبوتهم إخباره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لكونهم غير مشاهدين و لا تواتر بمعجز أحد منهم لافتقار التواتر إلى الشروط المعلوم ضرورة تعذرها في نقل من عدا المسلمين و إذا وجب ذلك اقتضى القطع على نبوة من أخبر بنبوته من آدم و نوح و إبراهيم و موسی و عیسى و غيرهم من الأنبياء على التفصيل و الجملة و كونهم بالصفات التي دللنا على كون النبي عليها و تأول كل ظاهر سمعي خالفها </w:t>
      </w:r>
    </w:p>
    <w:p>
      <w:pPr>
        <w:pStyle w:val="BookText"/>
        <w:rPr/>
      </w:pPr>
      <w:r>
        <w:rPr>
          <w:rFonts w:ascii="Amiri" w:hAnsi="Amiri" w:eastAsia="Amiri" w:cs="Amiri"/>
          <w:color w:val="111111"/>
          <w:sz w:val="28"/>
          <w:sz w:val="28"/>
          <w:szCs w:val="28"/>
          <w:rtl w:val="true"/>
          <w:lang w:bidi="ar-SA"/>
        </w:rPr>
        <w:t>بقريب أو بعيد لوقوف صحته على أحكام العقول و فساد تضمنه ما يناقضها إذ كان تجويز انتقاضها به يخرجها من كونها دلالة على فساد سمع أو غيره و هذا ظاهر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طريق العلم بنبوة نبينا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طريق العلم بنبوته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وجهين أحدهما القرآن و الثاني ما عداه من الآيات كانشقاق القمر و رجوع الشمس و نبوع الماء من بين أصابعه و إشباع الخلق الكثير باليسير من الطعام 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القرآن يدل على نبوته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حصول العلم باختصاصه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تحديه الفصحاء به و تقريعهم بالعجز عن معارضته كما يعلم ظهوره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دعواه النبوة و قد يضمن آيات التحدي بقوله فَأْتُوا بِعَشْرِ سُوَر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فَأْتُوا بسورة من مثله ثم قطع على مغيبهم فقال سبحانه قُلْ لَئن اجْتَمَعَتِ الْإِنْسِ وَالْجِنِّ عَلَى أَنْ يَأْتُوا بمثل هذا الْقُرْآن لا يَأْتُونَ بمثله وَ لَوْ كانَ بَعْضُهُمْ لَبَعْض ظَهيراً و معلوم توفر دواعيهم إلى معارضته و خلوصها من الصوارف و ارتفاعها فلا يخلو أن يكون جهة الإعجاز تعذر جنس الكلام أو مجرد الفصاحة و النظم أو مجموعهما أو سلب العلوم التي معها يتأتى المعارضة و الأول ظاهر الفساد لكون كل محدث سليم الآلة قادرا على جنس الكلام و من جملته القرآن و لهذا يصح النطق بمثله من كل ناطق و الثاني يقتضي حصول الفرق بين قصير سورة و فصيح الكلام على وجه لا لبس فيه على أحد أنس بموضع الفصاحة لكون كل سورة منه معجزا و ما عداه معتادا كالفرق بين انقلاب العصا حية و تحريكها و فلق البحر و الخوض فيه و ظفر البحر و جدوله و في علمنا بخلاف ذلك و إنا على مقدار بصيرتنا بالفصاحة نفرق بين شعر النابغة و زهير و شعر المتنبئ فرقا لا لبس فيه مع كونهما معتادين و لا يحصل لنا مثل هذا بين قصير سورة و فصيح كلام العرب مع وجوب تضاعف ظهور الفرق بينهما لكون أحدهما معجزا و الآخر معتادا دليل على أنه لم يخرق العادة بفصاحته و لا يجوز كون النظم معجزا لأنه لا تفاوت فيه و لهذا نجد من أنس بنظم شيء من الشعر قدر على جميع الأوزان بركيك الكلام أو جيده و إنما يقع التفاوت بالفصاحة</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يجوز أن يكون الإعجاز بمجموعهما من وجهين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أحدهما إنا قد بينا تعلق الفصاحة و النظم بمقدور العباد منفردين و ذلك يقتضي صحة الجمع بينهما لأن القادر على إيجاد الجنس على وجهين منفردين يجب أن يكون قادرا على إيجاده عليهما مجتمعين إذ كان الجمع بينهما صحيحالو لا هذه لخرج عن كونه قادرا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 إنه لو كان نظم الفصاحة المخصوصة يحتاج إلى علم زائد لكان علمنا بأن العرب الفصحاء قد نظموا ما قارب القرآن في الفصاحة شعرا و سجعا و خطبا دليلا واضحا على كونهم قادرين على نظم فصاحتهم في مثل أسلوب القرآن لأنا قد بينا أن القدرة على نظم واحد يقتضي القدرة على كل نظم و إذا بطلت سائر الوجوه ثبت أن جهة الإعجاز كونهم مصروفين و جرى ذلك مجرى من ادعى الإرسال إلى جماعة قادرين على الكلام و التصرف في الجهات و جعل الدلالة على صدقه تعذر النطق بكلام مخصوص و سلوك طريق مخصوص في أن تعذر ذين الأمرين مع كونهم قادرين عليهما قبل التحدي و بعد تقضي وقته من أوضح برهان على كونه معجزا لاختصاصه بمقدوره تعالى و تكامل الشروط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قيل بينوا جهة الصرف و حاله و عن أي شيء حصل قيل معنى الصرف هو نفي العلوم بأضدادها أو قطع إيجادها في حال تعاطي المعارضة التي لو لا انتفاؤها لصحت منهم المعارضة و هذا الضرب مختص بالفصاحة و النظم معا لأن التحدي واقع بهما و عن الجمع بينهما كان الصرف و أيضا فلو لا ذلك لكان القرآن معارضا لأنا قد بينا عدم الفرق المقتضي للإعجاز بينه و بين فصيح كلامهم و كون النظم و الفصاحة و الجمع بينهما مقدورا و 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جرى في التحدي على عادتهم ومعلوم أن معارض المتحدي بالوزن المخصوص لا يكون معارضا حتى تماثل في الفصاحة و الوزن والقافية و إنما وجب هذا لتعلق التحدي بالرتبة في الفصاحة و الطريقة في النظم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يمكن أحدا كذا دعوى معارضة للقرآن</w:t>
      </w:r>
      <w:r>
        <w:rPr>
          <w:rFonts w:eastAsia="Amiri" w:cs="Amiri" w:ascii="Amiri" w:hAnsi="Amiri"/>
          <w:color w:val="111111"/>
          <w:sz w:val="28"/>
          <w:szCs w:val="28"/>
          <w:rtl w:val="true"/>
          <w:lang w:bidi="ar-SA"/>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عورض مع ظهور كلمة المعارض و ضعفه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لكانت المعارضة أظهر من القرآن و ما وجب كونه كذلك لا يجوز إستاره فيما بعد على مجرى العادات و لأنه لو عورض لكانت المعارضة هي الحجة و القرآن هو الشبهة و ذلك يقتضي ظهورها لتكون للمكلف طريق إلى النظر يفرق ما بين الحق و الباطل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 ليس لأحد أن يقول إنما لم يعارضوا لأنهم ظنوا أن الحرب أحسم لأن الحرب لم تكن إلا بعد مضي الزمان الطويل الذي تصح في بعضه المعارضة لا مشقة و لا خطر و فيها الحجة و الحرب خطر بالأنفس و الأموال و لا حجة فيها و العاقل لا يعدل عن الحجة مع سهولتها إلى ما لا حجة فيه مع كونه خطرا إلا للعجز عن الحجة و لهذا لو رأينا متحديا ذوي صناعة بشيء منها و مفاخرا لهم به و مدعيا التقدم عليه فيها ثم تحداهم به فعدلوا عن معارضته إلى شتمه و ضربه لم تدخل علينا شبهة في عجزهم عما تحداهم و لا ريب في عنادهم و هذه حال القوم المتحدين بالقرآن بلا قبح و ببعض هذا يسقط شبهة من يقول 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شغلهم بالحرب عن معارضته لأن الحرب لم تكن إلا بعد مضي أزمنة يصح في بعضها وقوع المقدور الذي صارف عنه مع خلوص الدواعي إليه و لأن الحرب لا تمنع من الكلام و لهذا اقتربت كذا بالنظم والنثر و لم ينقص رتبة ما قالوه من ذلك في زمنها في الفصاحة عما قالوه في غيرها علی أن الحرب لم تستمر و إنما كانت أحيانا نادرة في مدة البعثة و مختصة في حالها بقوم من الفصحاء دون آخرين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وجوه إعجاز القرآن قوله تعالى فَتَمَنَّوا المَوْتَ إِنْ كُنتُمْ صادِقِينَ وَ لَنْ يَتَمَنَّوْهُ أَبَداً فقطع على عدم له فكان كما أخبر و هذا يقتضي اختصاص هذا الإخبار بالقديم تعالى المختص بعلم الكائنات القادر على منعهم من التمني بالقول و يجري ذلك مجرى لو قال لهم الدلالة على صدقي أنه لا يستطيع أنه لا يستطيع أحد منكم أن ينطق بكذا مع كونهم قادرين على الكلام في ارتفاع اللبس أن تعذره يقتضي كون ذلك معجزا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منها ما تضمنه من أخبار الأمم السالفة وقصص الرسل مع حصول نشوئه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بعيدا عن مخالطة أهل الكتب و الكتابة أميا فيها نائيا عن سماع أخبار الأنبياء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ما تضمنه الأخبار من عن بواطن أهل النفاق و إظهارهم خلاف ما يبطنون و العلم بما في النفوس موقوف عليه تعالى فيجب كونه دلالة على نبوته</w:t>
      </w:r>
      <w:r>
        <w:rPr>
          <w:rFonts w:eastAsia="Amiri" w:cs="Amiri" w:ascii="Amiri" w:hAnsi="Amiri"/>
          <w:color w:val="111111"/>
          <w:sz w:val="28"/>
          <w:szCs w:val="28"/>
          <w:rtl w:val="true"/>
          <w:lang w:bidi="ar-SA"/>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منها ما تضمنه من الإخبار عن الكائنات مطابقة الخبر المخبر في قوله تعالى سَيُهزَمُ الْجَمْعُ وَ يُولُونَ الدُّبَرَ و لَتَدْخُلُنَّ الْمَسْجِدَ الْحَرَامَ الم غُلَبَتِ الرُّومُ فِي أَدْنَى الْأَرْضِ وَ هُمْ مِنْ بَعْدِ غَلَبِهِمْ سَيَغْلِبُونَ و قوله تعالى لَئِنْ أَخْرِجُوا لا يَخْرُجُونَ مَعَهُمْ وَ لَئِنْ قُوتِلُوا لا يَنْصُرُونَهُم </w:t>
      </w:r>
    </w:p>
    <w:p>
      <w:pPr>
        <w:pStyle w:val="BookText"/>
        <w:rPr/>
      </w:pPr>
      <w:r>
        <w:rPr>
          <w:rFonts w:ascii="Amiri" w:hAnsi="Amiri" w:eastAsia="Amiri" w:cs="Amiri"/>
          <w:color w:val="111111"/>
          <w:sz w:val="28"/>
          <w:sz w:val="28"/>
          <w:szCs w:val="28"/>
          <w:rtl w:val="true"/>
          <w:lang w:bidi="ar-SA"/>
        </w:rPr>
        <w:t>وَ لَئِنْ نَصَرُوهُمْ لَيُوكُنَّ الْأَدْبَارَ و قوله وَعَدَ اللَّهُ الَّذِينَ آمَنُوا مِنْكُمْ وَ عَمِلُوا الصَّالِحاتِ لَيَسْتَخْلِفَنَّهُمْ فِي الْأَرْضِ الآية و قوله إذا جاءَ نَصْرُ اللَّهِ وَ الْفَتْحُ و أمثال ذلك من الآيات و الإخبار بما يكون مستقبلا و وقوع ذلك أجمع مطابقا للخبر مع علمنا بوقوف ذلك عليه تعالى و هذه الأخبار إنما تدل على صدق المخبر بعد وقوع المخبر عنه و لا يجوز أن يجعلها دلالة على افتتاح الدعوة لتأخرها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دلالة الآيات الخارجة من القرآن الدالة على نبوته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فتفتقر إلى شيئين أحدهما إثبات كونها الثاني كونها معجزات و الدلالة على الأول أنا نعلم و كل مخالط لأهل الإسلام تعين الناقلين من فرق المسلمين و انقسامهم إلى شيعة و غيرهم و بلوغ كل طبقة في كل زمان حدا لا يجوز معه الكذب و إخبار من بينا من الفريقين عن أمثالهم و أمثالهم عن أمثالهم حتى يتصلوا بمن هذه صفته من معاصري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أنه انشق له القمر و ردت الشمس و نبع الماء من بين أصابعه و أشبع الجماعة بقوت واحد مع حصول العلم بتميز أزمانهم و وجود من هذه صفته في كل زمان و ذلك يقتضي صدقهم لأن الكذب لا يتقدر فيمن بلغ مبلغهم إلا بأمور إما باتفاق من كل واحد أو بتواطؤ أو بافتعال من نفر يسير و انتشاره فيما بعد و الأول ظاهر الفساد لأن العادة لم تجر بأن ينظم شاعر بيتا فيتفق نظم مثله لكل شاعر في بلده فضلا من شعراء أهل الأرض و الثاني يحيله تنائي ديارهم و اختلاف أغراضهم و عدم معرفة بعضهم لبعض و لو جاز لوقع العلم به ضرورة لأنه لا يكون إلا باجتماع في مكان واحد أو بتكاتب و تراسل و كل منهما لو وقع من الجماعات المتباعدة الديار لحصل العلم به لكل عاقل و افتعاله ابتداء بنفر يسير و انتشاره فيما بعد يسقط من وجهين أحدهما تضمن نقل من ذكرناه صفة الناقلين و اتصالهم بالنبي لصفتهم المتعذر معها الافتعال في المنقول فما منع من كذبهم في النقل للخبر يمنع منه في صفة الناقلين و الثاني أن النقل لهذه المعجزات لو كان مفتعلا من نفر يسير ثم انتشر لوجب أن نميزهم بأعيانهم و نعلم الزمان الذي افتعلوه فيه حسب ما جرت به العادات في كل مفتعل مذهبا كملكا و یعقوب و نسطور و منتحلي الإنجيل كمتى و لوقا و ينا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کمنشئي القول بالمنزلة بين المنزلتين من واصل و عمرو بن عبيد و ما أفتاه جهم بن صفوان و ما ابتدعه أبو الحسن </w:t>
      </w:r>
    </w:p>
    <w:p>
      <w:pPr>
        <w:pStyle w:val="BookText"/>
        <w:rPr/>
      </w:pPr>
      <w:r>
        <w:rPr>
          <w:rFonts w:ascii="Amiri" w:hAnsi="Amiri" w:eastAsia="Amiri" w:cs="Amiri"/>
          <w:color w:val="111111"/>
          <w:sz w:val="28"/>
          <w:sz w:val="28"/>
          <w:szCs w:val="28"/>
          <w:rtl w:val="true"/>
          <w:lang w:bidi="ar-SA"/>
        </w:rPr>
        <w:t>الأشعري و ما اخترعه ابن كرام و تميز الأوقات بذلك وتعين المحدث فيها و إذا وجبت هذه القضية في كل مفتعل وفقدنا العلم و الظن بمفتعل هذه الآيات و زمان افتعالها بطل كونها مفتعلة و إذا تعذرت الوجوه التي معها يكون الخبر كذبا في مخبر الناقلين لأيام النبي ثبت صدقهم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الدلالة على الثاني فهو أن كل متأمل يعلم تعذر رد الشمس و انشقاق القمر على كل محدث و أما نبوع الماء من بين الأصابع فمختص بإيجاد الجواهر و ما فيها من الرطوبات التي لا يتعلق بمقدور محدث و كذلك القول في إشباع الخلق الكثير بيسير الطعام و هو لا محالة مستند إلى ما لا يقدر عليه قوله تعالى لرجوعه إلى إيجاد الجواهر المماثلة للمأكول مع علمنا بتعذرها على المحدثين ولا يقدح في نقل هذه الآيات اختصاصه بالدائنين به لأن المعتبر في صدق الناقل وصحة المنقول ثبوت الصفة التي معها يتعذر الكذب و إن كان الناقل فاسقا و قد دللنا على ثبوتها لناقلي المعجزات فيجب القطع على صدقهم و سقوط السؤال على أن النقل مفتقر إلى داع خالص من الصوارف و لا داعى لمخالف الإسلام الراكن إلى التقليد العاشق لمذهب سلفه لنقل ما هو حجة عليه مفسد لنحلته بل الصوارف عنه خالصة من الدواعي فلذلك لم ينقل مشاهدو المعجزات من مخالفي الملة لما شاهدوه و نشأ خلفهم عن سلف لم ينقلوها إليهم فانقطع نقلها منهم و لا يقيم هذا عذرهم لثبوت الحجة بنقلها ممن بيناه مع كونهم مخوفين من العذاب الدائم بجحدها و يقلب هذا السؤال على مثبتي النبوات من مخالفي الإسلام بأن يقال لو كانت المعجزات اللاتي يدعون ظهورها على إبراهيم و موسى و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ثابتة لفصلها كل مخالف فمهما انفصلوا به كان انفصالا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ثبت بنبوة نبينا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وجب اتباعه و العمل بما جاء به على الوجه الذي شرعه و الحكم بفساد كل ما خالفه من النحل و ضلال مخالفه و القطع على كفره لكون ذلك معلوما من دينه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النسخ</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يقدح في ثبوت النبوة لرسول الله ما يقوله بعض اليهود من أن النسخ يؤدي إلى البداء لأن الفعل لا يكون بداء إلا أن يكون المأمور به هو المنهي عنه بعينه و أن يكون المكلف واحدا </w:t>
      </w:r>
    </w:p>
    <w:p>
      <w:pPr>
        <w:pStyle w:val="BookText"/>
        <w:rPr/>
      </w:pPr>
      <w:r>
        <w:rPr>
          <w:rFonts w:ascii="Amiri" w:hAnsi="Amiri" w:eastAsia="Amiri" w:cs="Amiri"/>
          <w:color w:val="111111"/>
          <w:sz w:val="28"/>
          <w:sz w:val="28"/>
          <w:szCs w:val="28"/>
          <w:rtl w:val="true"/>
          <w:lang w:bidi="ar-SA"/>
        </w:rPr>
        <w:t>و الوقت واحدا و الوجه واحدا لأنه لا وجه للنهي عن المأمور به مع تكامل الشرائط المذكورة إلا أن الأمر ظهر له ما كان مستترا و هذا مستحيل فيه تعالى لكونه عالما لنفسه و متى اختل شرط واحد لم يكن بداء بغير شبهة بل تكليف حسن و ما أتى به نبيناع ليس ببداء لأن المنهي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غير المأمور به موسى و المكلف غير المكلف و الوقت غير الوقت و الوجه و الصفة غير الوجه و الصفة و إنما هو تكليف اقتضت المصلحة بيانه و قد بينا أن الوجه في البعثة بيان المصالح من المفاسد ما و هو كذلك موقوف على ما يعلمه سبحانه فمتى علم اختصاص المصلحة بفعل أو ترك مدة و كون ذلك بعد انقضائها مفسدة أو لا مصلحة فيه فلا بد من اختصاص المصلحة بفعل أو ترك مدة و كون ذلك بعد انقضائها مفسدة أو لا مصلحة فيه فلا بد من إسقاطه و إلا كان نبوته مفسدة أو ظلما لا يجوزان عليه سبحانه و لذلك متى علم سبحانه في عمل معين كونه مصلحة لمكلف مفسدة لآخر وجب أمر أحدهما به و نهي الآخر عنه و إن علم في فعل معين كونه مصلحة لمكلف و في فعل آخر مفسدة له فلا بد من أمره بأحدهما و نهيه عن الآخر و إن علم أن الفعل في وقت مصلحة و في آخر مفسدة فلا بد من أمره به في وقت المصلحة و نهيه عن مثله في وقت المفسدة و إن علم أن إيقاع الفعل على وجه يكون مصلحة و على آخر يكون مفسدة فلا بد من الأمر بإيقاعه على وجه المصلحة و النهي عن وجه المفسدة</w:t>
      </w:r>
      <w:r>
        <w:rPr>
          <w:rFonts w:eastAsia="Amiri" w:cs="Amiri" w:ascii="Amiri" w:hAnsi="Amiri"/>
          <w:color w:val="111111"/>
          <w:sz w:val="28"/>
          <w:szCs w:val="28"/>
          <w:rtl w:val="true"/>
          <w:lang w:bidi="ar-SA"/>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الدلالة على حسن التكليف مع هذه الوجوه قبح ذم من كلف مع تکاملها أو بعضها و لأن تجويز قبح التكليف و الحال هذه ينقض النبوات لأنه لا وجه لها إلا ما ذكرناه و لا انفصال من الملحدة و البراهمة فيما يقدحون به من اختصاص الإمساك بالسبت دون الأحد و وجوب العبادة في وقت معين و قبحها في غيره و تحليل مثل المحرم في وقتي الصوم و الإفطار و في تحريمه مثل المحلل على كل حال كالشحم المختلط باللحم و المتميز منه و وجوب السبت على من بعث إليه موسى دون غيره ممن تقدم أو عاصر أو تأخر إلا بإسناد ذلك إلى المصلحة الموقوفة على ما يعلمه سبحانه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إذا تقرر هذا و كان ما أتى به نبيناع من الشرائع مغايرا لأعيان ما كلفوه و في غير وقته و على غير وجهه و بغیر مکلفيه حسب ما بيناه ثبت حسنه و وجوبه لكونه مصلحة معلومة بصدق المبين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إن قيل بينوا لنا ما النسخ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نعلم تميزه من البداء قيل هو كل دليل رفع مثل الحكم الشرعي الثابت بالنص بدليل لولاه لكان ثابتا مع تراخيه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قلنا رفع مثله لأن رفع عين المأمور به بداء و قلنا شرعي لأنه لا مدخل للنسخ في العقليات و قلنا ثابتا لأنه لا يرفع ما لم يجب مثله و قلنا بدليل لأن سقوط التكليف بعجز أو منع أو فقد آلة أو غير ذلك من الموانع لا يكون نسخا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قلنا مع تراخيه عنه لأن المقارن لا يكون نسخا لو قال تعالى صل مدة سنة كل يوم ركعتين لم يكن سقوط هذا التكليف بانقضاء الحول نسخا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متى تكاملت هذه الشروط كان نسخا و المرفوع منسوخا و الرافع ناسخا و تأمل كل ناسخ و منسوخ في شرعنا يوضح عن تكامل هذه الشروط فيه</w:t>
      </w:r>
      <w:r>
        <w:rPr>
          <w:rFonts w:eastAsia="Amiri" w:cs="Amiri" w:ascii="Amiri" w:hAnsi="Amiri"/>
          <w:color w:val="111111"/>
          <w:sz w:val="28"/>
          <w:szCs w:val="28"/>
          <w:rtl w:val="true"/>
          <w:lang w:bidi="ar-SA"/>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امتناعهم من النظر في دعوتنا و تحرزهم من تخويفنا بدعواهم أن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أمرهم بإمساك السبت أبدا و تكذيب من نسخه إخلال بواجب التحرز و اعتصام بغير حجة لأنه لا طريق لهم إلى العلم بصحة هذا الخبر بل لا طريق لهم إلى إثباته واحدا و إنما يخبرون عن اعتقادات متوارثة عن تقليد لافتقار ثبوت النقل المتواتر و ما ورد من طريق الآحاد إلى العلم بأعيان الأزمنة وتعيين الناقلين فى كل زمان لأن الجهل بالزمان يقتضي الجهل بمن فيه و تعذر العلم به و فقد العلم بثبوت الناقلين فيه يمنع من العلم بالتواتر و الآحاد بغير إشكال و هذان الأمران متعذران على اليهود لأنه لا يمكن لأحد منهم دعوى حصول النص بأعيان الأزمنة متصلة بوجود اليهود فيها إلى زمن موسى و إن ادعاه طولب بالحجة و لن يجدها بضرورة و لا دلالة و الأزمان المعلوم وجود اليهود فيها لا سبيل لهم إلى إثبات ناقلين من جملتهم آحاد فضلا عن متواترين و إذا تعذر الأمران لم يبق لاعتقادهم صحة هذا الأخبار إلا التقليد الذي لا يؤمن مخوفا و لا يقتضي تحرزا و لأن وجوب التحرز من تخويفنا ضروري و العلم بما تخوف منه ممكن لكل ناظر في الأدلة و ما يدعى على موسى إذا لم يكن إثباته </w:t>
      </w:r>
    </w:p>
    <w:p>
      <w:pPr>
        <w:pStyle w:val="BookText"/>
        <w:rPr/>
      </w:pPr>
      <w:r>
        <w:rPr>
          <w:rFonts w:ascii="Amiri" w:hAnsi="Amiri" w:eastAsia="Amiri" w:cs="Amiri"/>
          <w:color w:val="111111"/>
          <w:sz w:val="28"/>
          <w:sz w:val="28"/>
          <w:szCs w:val="28"/>
          <w:rtl w:val="true"/>
          <w:lang w:bidi="ar-SA"/>
        </w:rPr>
        <w:t>على ما أوضحناه قبح التكليف معه و هو سبحانه لا يكلف على وجه يقبح فيجب لذلك القطع على سقوط تكليف شرعهم و فرض التمسك به بخبر غير ثابت بعلم ولا ظن مع الخوف العظيم من المتمسك به على أن الخبر المذكور من جنس الأقوال المحتملة للاشتراط و التخصيص والتقييد والتجوز بغير إشكال و المعجز بخلاف ذلك فلو فرضنا صحته لوجب تخصصه أو اشتراطه أو نقله عن حقيقة إلى المجاز لثبوت النسخ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شرعهم بالمعجز الذي لا يحتمل التأويل إذ لا فرق بين تخصيص القول أو اشتراطه أو نقله عن أصله بالدليل الأصلي و اللفظي و العقلي بل العقلي آكد وإذا جاز نقل الألفاظ عن موضعها بمثلها فبالأدلة العقلية أجوز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قال هذا لم يخل من أحد وجهين إما أن يريد الامتناع بالنسخ و تكذيب من أتى به و إن كان صادقا بالمعجز أو يريد ذلك مع فقد علم التصديق و إرادة الأول لا يجوز لكونه قادحا في نبوته بل في جميع النبوات لوقوف صحتها على ظهور العلم بالمعجز و فساد كونه دالا في موضع دون موضع فلم يبق إلا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قال ذلك فعلى الوجه الثاني الذي لا ينفعهم و لا يضرنا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ليس لهم أن يعتذروا مما لزمناهم بفقد دليل على نبوة من ادعى نسخ شرعهم لأن فقد ذلك ليس بمعلوم ضرورة فيجب عليهم أن يجتنبوا السكون إلى ما هم عليه حتى ينظروا فيما يدعوا إليه و يخوفوا منه و متى فعلوا الواجب عليهم علموا صحة نبوة نبينا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فساد ما يدينون به لأنا قد دللنا بثبوت الأدلة الواضحة على نبوته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يفعلوا فإنما يؤتون في فقد العلم بالحق من قبل أنفسهم و بسوء اختيارهم و الحجة لازمة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يقال لهم دلوا على نبوة من تزعمون أنكم على شرعه فإن فزعوا إلى ترتيب العبارة عن الاستدلال بالتواتر بمعجزات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طولبوا بإثبات صفات التواتر فإنهم لا يجدون سبيلا إليها حسبما أوضحناه و إذا تعذر ذلك سقط دعواهم و لزمتهم الحجة</w:t>
      </w:r>
      <w:r>
        <w:rPr>
          <w:rFonts w:eastAsia="Amiri" w:cs="Amiri" w:ascii="Amiri" w:hAnsi="Amiri"/>
          <w:color w:val="111111"/>
          <w:sz w:val="28"/>
          <w:szCs w:val="28"/>
          <w:rtl w:val="true"/>
          <w:lang w:bidi="ar-SA"/>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يسلم لهم دعوى التواتر و يقابلوا بالنصارى فلا يجدون محيصا عن التزام النصرانية و تصديق عيسى أو تكذيبه و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إثبات أحد الأمرين و الامتناع من تساويهما لا يمكن و كل شيء يقدحون به في نقل النصارى يقابلون بمثله من البراهمة و للنصارى أكبر المزية لحصول العلم لكل مخالط باتصال وجودهم في الأزمنة إلى من شاهد المعجزات و تعذر مثل </w:t>
      </w:r>
    </w:p>
    <w:p>
      <w:pPr>
        <w:pStyle w:val="BookText"/>
        <w:rPr/>
      </w:pPr>
      <w:r>
        <w:rPr>
          <w:rFonts w:ascii="Amiri" w:hAnsi="Amiri" w:eastAsia="Amiri" w:cs="Amiri"/>
          <w:color w:val="111111"/>
          <w:sz w:val="28"/>
          <w:sz w:val="28"/>
          <w:szCs w:val="28"/>
          <w:rtl w:val="true"/>
          <w:lang w:bidi="ar-SA"/>
        </w:rPr>
        <w:t xml:space="preserve">ذلك فيهم و لا انفصال لهم من النصارى بضلالهم في إلهية المسيح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القول بالنبوة أو الاتحاد لتميز النقل من الاعتقاد بصحة دخول الشبهة في الاعتقاد و ارتفاعها عن التواتر و ثبوت صدق المتواترين و إن كانوا ضلالا أو اعتقدوا عند هذا النقل ضلالا أ لا ترى إلى وجود كثير من العقلاء قد ضلوا عند ظهور المعجزات على الأنبياء و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فاعتقدوا لذلك إلهيتهم و لم يمنع ذلك من صدقهم فيها لانفصال أحد الأمرين من الآخر و إلزامهم على هذه الطريقة نبوة نبيناع لتواتر المسلمين في الحقيقة بالمعجزات الظاهرة عقيب دعواه أبلغ في الحجة لأنه لا يمكنهم القدح في نقل المسلمين بشيء مما قدحنا به في نقلهم و ما قدحوا به على النصارى و هذا كاف و المنة 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مسائل في الإمامة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الغرض في الإمامة وصفات الإمام</w:t>
      </w:r>
      <w:r>
        <w:rPr>
          <w:rFonts w:eastAsia="Amiri" w:cs="Amiri" w:ascii="Amiri" w:hAnsi="Amiri"/>
          <w:color w:val="111111"/>
          <w:sz w:val="28"/>
          <w:szCs w:val="28"/>
          <w:rtl w:val="true"/>
          <w:lang w:bidi="ar-SA"/>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الغرض في الإمامة المنفردة عن النبوة ما بينا من حصول اللطف بها و عموم الاستصلاح لكل مكلف يجوز منه فعل القبيح و يجوز اختصاص هذه الرئاسة بهذا اللطف و يجب له نصبه الرئيس ذي الصفات التي بينا وجوب تأثير ثبوتها و انتفائها في الاستصلاح لكل و الاستفساد و يجوز أن يكون الرئيس الملطوف للخلق بوجوده مؤديا عن نبي و منفذا لشرعه أو نائبا في ذلك عن إمام مثله و يعلم كونه كذلك بقوله لأن قيام البرهان على عصمته يؤمن المكلف كذبه فيما يخبر به فإذا ثبت كونه مؤديا فلا بد من كونه معصوما من القبائح للوجوه التي لها 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و عالما بما يؤديه لاستحالة الأداء من دون العلم و إن كلف الأمر بالمعروف و النهي عن المنكر وجب كونه عالما بكل معروف و منكر لكون الأمر بالشيء و الحمل عليه فرعا للعلم بحسنه و كون النهي عن الشيء و المنع منه فرعا في الحسن للعلم بقبحه و لأن الحمل على فعل ما يجوز الحامل عليه كونه قبيحا و المنع مما يجوز المانع منه كونه حسنا قبيح و إن تعبد بإقامة حدود وجب كونه ممن لا يواقع ما يستحق به ما يستحق به لأن ذلك يخرجه عن كونه إماما و إن تعبد بجهاد وجب كونه أشجع الرعية لكونه فئة لهم و يجب أن يكون هذه حاله عابدا زاهدا مبرزا فيهما على كافة الرعية لكونه قدوة فيهما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يجوز من طريق العقل أن يبعث الله سبحانه إلى كل مكلف نبيا و ينصب له رئيسا و يجب ذلك إذا علم كونه صلاحا و إنما علمنا أنه لا نبي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إمام في الزمان إلا واحد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المعلوم ضرورة من دينه حسب ما قدمناه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هذه الصفات الواجبة و الجائزة حاصلة للأئمة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الملطوف بوجودهم لأمته المحفوظ بهم شرعه المنفذون لملته المتكاملوا الصفات التي بينا وجوب كون الرئيس و الحافظ عليها أمير المؤمنين علي بن أبي طالب ثم الحسن ثم الحسين ابنا علي ثم علي بن الحسين ثم محمّد بن علي ثم جعفر بن محمّد ثم موسى بن جعفر ثم علي بن موسى ثم محمّد بن علي ثم علي بن محمّد ثم الحسن بن علي ثم الحجة بن الحسن صلوات الله عليهم أجمعين لا إمامة فى الملة لغيرهم لا طريق إلى جملة الشريعة من غير جهتهم و لا إيمان لمن جهلهم أو واحدا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الدلالة على ذلك ما بيناه من وجوب الصفات للرئيس العقلي و الحافظ للتكليف الشرعي و فقد دلالة ثبوتها لمن عداهم أو دعوى بها فيمن سواهم ممن ادعى الإمامة أو ادعيت له ممن استمر القول بإمامته و فساد خلو الزمان من إمام لكون ذلك مفسدة لا يحسن التكليف معها و قيام البرهان على ضلال من خالف أهل الإسلام و لأنه لا أحد قطع على ثبوت هذه الصفات المدلول على وجوب حصولها للإمام إلا خصها بمن عيناه من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 القطع بصحة هذه الفتيا لأن تجويز فسادها يقتضي فساد مدلول الأدلة و ذلك باطل و هذان الدليلان كافيان في إثبات إمامة الجميع مجملا و مفصلا و نحن نفرد الإمامة كل منهم كلاما يخصها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يعترض هذين الدليلين مذاهب الكيسانية و الناووسية و الواقفة و أمثالهم لإسناد الجميع ما يذهبون إليه إلى دعوى حياة الأموات المعلوم ضرورة موتهم و لأنهم أجمع منقرضون فلا يوجد منهم إنسان معروف فخرج لذلك الحق من جملتهم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عصمة الأئمة</w:t>
      </w:r>
      <w:r>
        <w:rPr>
          <w:rFonts w:eastAsia="Amiri" w:cs="Amiri" w:ascii="Amiri" w:hAnsi="Amiri"/>
          <w:color w:val="111111"/>
          <w:sz w:val="28"/>
          <w:szCs w:val="28"/>
          <w:rtl w:val="true"/>
          <w:lang w:bidi="ar-SA"/>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ليس لأحد أن يقول إن الأمة و إن لم يقطع على عصمة من ادعيت له الإمامة في زمن أمير المؤمنين علي بن أبي طالب و من ذكرتموه من ذريته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فليست قاطعة على نفيها عنهم و هو موضع الحجة من استدلالكم كما لا يجب نفي العصمة عن كل من لم يقطع على نفيها عنه </w:t>
      </w:r>
    </w:p>
    <w:p>
      <w:pPr>
        <w:pStyle w:val="BookText"/>
        <w:rPr/>
      </w:pPr>
      <w:r>
        <w:rPr>
          <w:rFonts w:ascii="Amiri" w:hAnsi="Amiri" w:eastAsia="Amiri" w:cs="Amiri"/>
          <w:color w:val="111111"/>
          <w:sz w:val="28"/>
          <w:sz w:val="28"/>
          <w:szCs w:val="28"/>
          <w:rtl w:val="true"/>
          <w:lang w:bidi="ar-SA"/>
        </w:rPr>
        <w:t>بل نجيز فيهم و في كل من لم نعرفه أو عرفناه بالعدالة أن يكون معصوما و إن لم يقطع على ثبوتها له لأنا إذا كنا قد دللنا على كون العصمة من صفات الإمام الواجبة كالإسلام و الحرية و العدالة المجمع على اعتبارها في الإمام وجب القطع على نفي إمامة من لم يقطع على كونه معصوما كما يجب مثل ذلك فيمن لا يعلم إسلامه و حريته و عدالته و إن جوزنا كونه بهذه الصفات فلا فرق عند أحد من الأمة في في فساد الإمامة بين أن يعلم كون من ادعيت له عريا من هذه الصفات و بين أن لا يعلم عليها فيجب القضاء في العصمة و وجوب القطع على ثبوتها للإمام و نفي إمامة من لم يقطع على ثبوتها له كالقضاء على سائر الصفات لوجوب ثبوت الكل للإمام و ليس لأحد أن يقول استدلالكم هذا مبني على الإجماع و أنتم لا تجعلوه حجة لأنا بحمد الله لا نخالف في كون الإجماع حجة و إنما نمنع من خالفنا من إثباته حجة من الطرق التي يدعيها و الخلاف في ذلك المذاهب لا يقتضي إنكاره فكيف يظن بنا ذلك مع العلم بإثباتنا معصوما في كل عصر من جملة الفرقة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له أن يقول اعتباركم صحة الإجماع مقصور على المعصوم الذي لو انفرد قوله لكان حجة لأن اعتبارنا دخول المعصوم في الإجماع كاعتبارهم دخول العالم في كل إجماع و فساده بخروجه عنه فإن كان اعتبارنا دخول المعصوم في الإجماع كاعتبارهم دخول العالم في كل إجماع و فساده بخروجه عنه فإن كان اعتبارنا دخول المعصوم مانعا من الإجماع فحالهم أقبح</w:t>
      </w:r>
      <w:r>
        <w:rPr>
          <w:rFonts w:eastAsia="Amiri" w:cs="Amiri" w:ascii="Amiri" w:hAnsi="Amiri"/>
          <w:color w:val="111111"/>
          <w:sz w:val="28"/>
          <w:szCs w:val="28"/>
          <w:rtl w:val="true"/>
          <w:lang w:bidi="ar-SA"/>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أن استدلالنا بهذه الطريقة صحيح من دون اعتبار الإجماع لأنا قد بينا من طريق العقل وجوب الإمامة و العصمة و ذلك يقتضي صحة فتيانا من وجهين أحدهما حصول العلم الضروري من دينه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ببقاء الحق في أمته إلى انقضاء التكليف و أنه لا يجوز كفر جميعها و جحد إمامة المعصوم كفر لكونه من جملة الإيمان لا يجوز اتفاق الأمة عليه فإذا تقرر هذا علمنا أن الأمة فى القول بإمامة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لدن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إلى الآن بين قائل بعصمة الإمام و جاحد لها علمنا ضلال الجاحد لها وصواب القائل بها إذ لو ضل القائل كالجاحد لاقتضى ذلك الشهادة على جميع الأمة بالكفر و قد أمنا ذلك فوجب القطع على صواب الدائن بالعصمة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الثاني أنا آمنون كون الحجة المعصوم الموفق في جميع الأقوال و الآراء و الأفعال من جملة الفرق المخالفة للإسلام لقيام البرهان على ضلال جميعها و لا من فرق الأمة المنكرة للعصمة لضلالها أيضا و إذا وجب هذا اقتضى كونه من جملة الفرقة القائلة بالعصمة و وجب لذلك القطع على صوابها فيما أجمعت عليه فصح استدلالنا من غير افتقار بنا إلى اعتبار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معجزات الأئمة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الحجة على إمامة أعيان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قد دللنا على وقوف تعيين الإمام على بيان العالم بالسرائر سبحانه بمعجز يظهر على يديه أو نص يستند إليه و كلا الأمرين ثابت في إمامة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المعجز فعلى ضروب منها الإخبار بالكائنات و وقوع المخبر مطابقا للخبر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 الإخبار بالغائبات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منها ظهور علمهم ذي الفنون العجيبة في حال الصغر و الكبر و تبريزهم فيه على كافة أهل الدهر على وجه لم يعثر عليهم بزلة و لا قصور عند نازلة و لا انقطاع في مسألة من غير معلم و لا رئيس يضافون إليه غير آبائهم و فيهم من لا يمكن ذلك فيه كالرضا و أبي جعفر و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إعجاز هذه الطريقة من وجهين أحدهما أن العادة لم تجر فيمن ليس بحجة أن يتقدم في علم واحد فضلا عن عدة علوم من غير معلم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أن كل عالم عدا حجج الله سبحانه محفوظ عنهم التقصير عند المشكلات و العجز عند كثير من النوازل و الانقطاع في المناظرة</w:t>
      </w:r>
      <w:r>
        <w:rPr>
          <w:rFonts w:eastAsia="Amiri" w:cs="Amiri" w:ascii="Amiri" w:hAnsi="Amiri"/>
          <w:color w:val="111111"/>
          <w:sz w:val="28"/>
          <w:szCs w:val="28"/>
          <w:rtl w:val="true"/>
          <w:lang w:bidi="ar-SA"/>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 تعظيمهم مدة حياتهم من المحق و المبطل و شهادة الكل على لؤم من ينقصهم و إن كان عدوا و الإشارة بذكرهم بعد الوفاة و خضوع العدو و الولي لمشاهدهم و هجرة الفرق المختلفة إليها وتقربهم إلى مالك الثواب والعقاب سبحانه بحقهم مع فقد الخوف منهم و الطمع فيما عندهم و حصول عكس هذا الأمر فيمن عداهم من منتحلي الإمامة و ذوي الخلافة بنفوذ الأمر و ثبوت الرجاء و الخوف</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هذه الطرق منها ما هو معلوم ضرورة كظهور علمهم و ثبوت تعظيمهم في الحياة و بعدها و منها ما هو معلوم لكل ناظر في الأخبار ومتأمل الآثار لثبوت التواتر به كالنص على ما نبینه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ذلك رد الشمس 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حياة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كلام الجمجمة و إحياء الميت بصرصر و ضرب الفرات بالقضيب و بصوبه حتى بدت حصباؤه و كلام أهل الكهف إلى غير ذلك من آياته الثابتة و من ذلك ضرب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النخلة اليابسة بيده فأينعت حتى أطعم الزهري من رطبها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لِأخِيهِ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عَلِمْتُ مَنْ سَقَانِي السَّمَّ فَإِذَا أَنَا مِتُّ فَاحْمِلْنِي إِلَى قَبْرِ جَدِّي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لِأجَدِّدَ بهِ عَهْداً وَ سَتَخْرُجُ عَائِشَةُ لَتَمْنَعَ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كما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ذلك ما سمع من كلام رأس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مَسِيرِه لِأُمِّ سَلَمَةَ إِنِّي مَقْتُولُ فِي طَرِيقي هَذَا وَ قَولَهُ لِعُمَرَ بْنِ سَعْدِ وَ قَدْ قَالَ لَهُ إِنَّ قَوْماً سُفَهَاءَ يَزْعُمُونَ أَنِّي أَقْتَلْكَ إِنَّهُمْ لَيْسُوا سُفَهَاءَ وَلَكِنَّهُمْ عَلَمَاءُ وَ إِنَّهُ يَسُرُّنِي إِلَّا تَأْكُلَ مِنْ تَمْرِ العراق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كما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ذلك كلام الحجر الأسود لعلي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شهادته له بالإمامة و دعاؤه للظبي فجاءه فأكل معه من الطعام و إخباره عبد الملك بن مروان بقصة الكتاب إلى الحجاج و إخباره أن الله تعالى قد زاد في ملكه لذلك زمانا طويلا و إخباره بولاية عمر بن عبد العزيز و قصة يزيد</w:t>
      </w:r>
      <w:r>
        <w:rPr>
          <w:rFonts w:eastAsia="Amiri" w:cs="Amiri" w:ascii="Amiri" w:hAnsi="Amiri"/>
          <w:color w:val="111111"/>
          <w:sz w:val="28"/>
          <w:szCs w:val="28"/>
          <w:rtl w:val="true"/>
          <w:lang w:bidi="ar-SA"/>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ذلك عود د النخلة اليابسة لأبي جعفر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تمر و انتشاره عليه و على أصحابه و مسح يده على عيني أبي بصير حتى رأى الحاج ثم مسحه عليهما فرجعتا و إنفاذه الجن في حوائجه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من ذلك مسح أبي عبد الله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عين أبي بصير حتى رأى السماء ثم أعاده و إخباره المنصور بما آل إليه أمره و إخباره الشامي بحاله منذ خرج من منزله و إلى أن وصل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دعاء أبي الحسن موسى بن جعفرع الشجرة فجاءت تخد الأرض خدا ثم أشار إليها فرجعت و خطابه للأسد و قصصه مع علي بن يقطين و قَوْله لهِشَامِ بْنِ سَالِمِ بَعْدَ شَكَهِ وَ قَوْلِهِ فِي نَفْسِهِ أَيْنَ أَذْهَبُ إِلَى الْحَرُورِيَّةِ أمْ إِلَى الْمُرْجِئَةِ أَمْ إِلَى الزَّيْدِيَّةِ فَقَالَ لَهُ إِلَيَّ إِلَيَّ لَا إِلَى الْحَرُورِيَّةِ وَ لَا إِلَى الْمُرْجِيَّةِ وَ لَا إِلَى الزَّيْدِيَّةِ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ذلك إخراج أبي الحسن علي بن موسى الرضاع السبيكة من الأرض لإبراهيم بن موسی و فهمه كلام السخلة و إخباره بقصة آل برمك قبل وقوعها بصفتها و قصة الغفاري و ما عليه من الدين المجهول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ذَلِكَ تَوَضُّرٌّ أَبِي جَعْفَرٍ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مَسْجِد بِبَغْدَادَ يُعْرَفُ مَوْضِعُهُ بِدَارِ الْمُسَيَّبِ فی أصل نَبقَة يَابسَة فَلَمْ يَخْرُجُ مِنَ الْمَسْجِدِ حَتَّى احْضَرَتْ وَ أَيْنَعَتْ حَدَّثَنِي الشيخ أبو في الْحَسَنِ محمّد بْنُ محمّد قَالَ حَدَّثَنَا الشَّيْخُ أَبو عَبْدِ اللَّهِ محمّد بْنُ محمّد الْمُفِيدُ رَضِيَ اللَّهُ عَنْهُ أنَّهُ أكَلَ مِنْ نَبِقِهَا وَ هُوَ لَا عَجَمَ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قصة الشامي و تخليصه من الحبس من غير مباشرة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من ذلك قصة أبي الحسن علي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علي بن مهزیار و خروجه في القيظ بآلة الشتاء و إخباره بما أضمره في عرق الجنب و قصة صالح بن سعيد و خان الصعاليك وقصة يونس النقاش و الفص الياقوت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ذلك قصة أبي محمّد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زينب الكذابة و قصة السنور</w:t>
      </w:r>
      <w:r>
        <w:rPr>
          <w:rFonts w:eastAsia="Amiri" w:cs="Amiri" w:ascii="Amiri" w:hAnsi="Amiri"/>
          <w:color w:val="111111"/>
          <w:sz w:val="28"/>
          <w:szCs w:val="28"/>
          <w:rtl w:val="true"/>
          <w:lang w:bidi="ar-SA"/>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ذلك لصاحب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قصة المصري و المال و قصة الحسين بن فضل و قصة أحمد بن الحسن و التوقيعات على أيدي السفراء بفنون الغائبات في أمثال لهذه الآيات يطول بذكرها الكتاب و يخرج به عن الغرض بهذا المختصر من أراد الوقوف على جميع ذلك وجده في تصانيف شيوخنا رضي الله عنهم و فيما ذكرناه كفاية و جميعه إذا تؤمل وجد </w:t>
      </w:r>
    </w:p>
    <w:p>
      <w:pPr>
        <w:pStyle w:val="BookText"/>
        <w:rPr/>
      </w:pPr>
      <w:r>
        <w:rPr>
          <w:rFonts w:ascii="Amiri" w:hAnsi="Amiri" w:eastAsia="Amiri" w:cs="Amiri"/>
          <w:color w:val="111111"/>
          <w:sz w:val="28"/>
          <w:sz w:val="28"/>
          <w:szCs w:val="28"/>
          <w:rtl w:val="true"/>
          <w:lang w:bidi="ar-SA"/>
        </w:rPr>
        <w:t>مختصا به تعالى على وجه خارقا للعادة مطابقا لدعوى من ظهر على يده الإمامة فاقتضى صدقه كسائر المعجزات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طريق ثبوت هذه الآيات تواتر الإمامية بها كالنص الجلي على ما نوضحه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قيل ظهور المعجز على يد المدعي فرع لجوازه فدلوا على ذلك</w:t>
      </w:r>
      <w:r>
        <w:rPr>
          <w:rFonts w:eastAsia="Amiri" w:cs="Amiri" w:ascii="Amiri" w:hAnsi="Amiri"/>
          <w:color w:val="111111"/>
          <w:sz w:val="28"/>
          <w:szCs w:val="28"/>
          <w:rtl w:val="true"/>
          <w:lang w:bidi="ar-SA"/>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قيل المعجز للتصديق نائب مناب قوله تعالى صدق هذا علي و ذلك يقتضي جواز ظهوره على من للناظر مصلحة في العلم بصدقه و قد بينا حصول اللطف بوجود الإمام و تعذر تميزه من دونه أو ما يستند إليه من النص فيجب ظهوره عليه بحيث لا نص ينوب منابه و هذا يقتضي جوازه مع ثبوته بل يجوز ظهوره على من يستحق التعظيم من الصالحين ليقطع المكلف على كونه مستحقا للتعظيم فيفعله خالصا من الاشتراط و لا لا يقتضي ذلك التنفير عن النظر في معجزات الأنبياء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يمنع من كونها مثبتة لهم بالنبوة لأن الباعث على النظر في المعجز هو الخوف من فوت المصالح و ذلك حاصل في مدعي الإمامة و الصلاح كمدعي النبوة فيجب كون الناظر مدعوا مع الجميع فأما كونه مبينا فإنما يبين الصادق من الكاذب ثم يرجع الناظر إلى قوله المؤيد به قاطعا على صدقه آمنا من دعواه النبوة و ليس بنبي أو الإمامة مع كونه صالحا حسب لكون المعجز مؤمنا من ذلك و أيضا فإنا نعلم ظهور الآيات على من ليس بنبي و لا إمام كمريم و أم موسى أما مريم فنطق المسيح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 الوضع و في المهد عقیب دعواها البراءة مما قذفت به و معاينتها الملك مبشرا لها عن الله تعالى بما يفتقر معه إلى معجز لتعلم كونه رسولا الله سبحانه إليها و نزول الرزق عليها من السماء و هي في في كفالة زكريا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أم موسى فإخباره سبحانه بالإيحاء إليها و الوحي معجز و لأن إلقاءها موسى في أليم واثقة برجوعه إليها يقتضي علمها بصحة الوعد و ذلك لا يمكن إلا بالمعجز و إذا كان ظهور المعجز على من ليس بنبي واجبا في حال و جائزا في آخر و حاصلا في آخر و وجدنا الناقلين من الشيعة جماعة لا يجوز على بعضهم الكذب في المخبر الواحد على ما نبينه فيما بعد ينقلون هذه المعجزات خلفا عن سلف حتى يتصلوا في النقل عن الطبقات التي لا يتقدر في خبرها الكذب لمن شاهدها ظاهرة على أيدي الحجج المذكورين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ثبت كونها واقتضى ذلك إمامتهم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النص على إمامة الأئمة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النص فعلى ضربين متناول للجميع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مختص بكل واحد منهم فالأول من طرق منها قوله تعالى فَسْتَلُوا أَهْلَ الذِّكْرِ إِنْ كُنتُمْ لا تَعْلَمُونَ وذلك يقتضي علم المسئولين كل مسئول عنه و عصمتهم فيما يخبرون به لقبح تكليف الرد دونهما و لا أحد قال بثبوت هذه الصفة لأهل الذكر إلا خص بها من ذكرناه من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قطع بإمامتهم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قوله تعالى يا أَيُّهَا الَّذِينَ آمَنُوا اتَّقُوا اللَّهَ وَ كُونُوا مَعَ الصَّادقين فأمر باتباع المذكورين و لم يخص جهة الكون بشيء دون شيء فيجب اتباعهم في كل شيء و ذلك يقتضي عصمتهم لقبح الأمر بطاعة الفاسق أو من يجوز منه الفسق و لا أحد ثبتت له العصمة و لا ادعيت فيه غيرهم فيجب القطع على إمامتهم و لا اختصاصهم بالصفة الواجبة للإمامة و لأنه لا أحد فرق بين دعوى العصمة لهم و الإمامة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قوله تعالى وَ لَوْ رَدُّوهُ إِلَى الرَّسُولِ وَ إِلى أُولِي الْأَمْرِ مِنْهُمْ لَعَلِمَهُ الَّذِينَ يَسْتَنْبِطُونَهُ مِنْهُمْ فأمر سبحانه بالرد إلى أولي الأمر و قطع على حصول العلم للمستنبط منهم بما جهله و هذا يقتضي كونهم قومه بما يرجع إليهم فيه مأمونين في أدائه و لا أحد ثبتت له هذه الصفة و لا ادعيت له غيرهم فيجب القطع على إمامتهم من الوجهين المذكورين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منها قوله تعالى فَكَيْفَ إِذا جِئْنَا مِنْ كُلِّ أُمَّةٍ بِشَهِيد و جِئْنَا بِكَ عَلَى هؤُلاءِ شَهِيداً و قوله وَ يَوْمَ نَبْعَثُ فِي كُلِّ أُمَّةٍ شَهِيداً عَلَيْهِمْ مِنْ أَنْفُسِهِمْ فأخبر تعالى بثبوت شهيد على كل أمة كالنبي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شهادته حجة عليهم وذلك يقتضي عصمته من وجهين أحدهما ثبوت التساوي بينه و بين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الحجة بالشهادة الثاني أنه لو جاز منه فعل القبيح و الإخلال بالواجب لاحتاج إلى شهيد بمقتضى الآية و ذلك يقتضي شهيد الشهيد إلى ما لا نهاية له أو ثبوت شهيد لا شهيد عليه و لا يكون كذلك إلا بالعصمة و لم يثبت هذه الصفة و لا ادعيت إلا لأئمتناع فاقتضت إمامتهم من الوجه الذي ذكرناه</w:t>
      </w:r>
      <w:r>
        <w:rPr>
          <w:rFonts w:eastAsia="Amiri" w:cs="Amiri" w:ascii="Amiri" w:hAnsi="Amiri"/>
          <w:color w:val="111111"/>
          <w:sz w:val="28"/>
          <w:szCs w:val="28"/>
          <w:rtl w:val="true"/>
          <w:lang w:bidi="ar-SA"/>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منها قوله تعالى وَ كَذلكَ جَعَلْنَاكُمْ أُمَّةً وَسَطاً لتَكُونُوا شُهَداءَ عَلَى النَّاس فأخبر تعالى بكون المذكورين عدولا ليشهدوا عنده على الخلق وذلك يقتضي ثبوت هذه الصفة قطعا لكل </w:t>
      </w:r>
    </w:p>
    <w:p>
      <w:pPr>
        <w:pStyle w:val="BookText"/>
        <w:rPr/>
      </w:pPr>
      <w:r>
        <w:rPr>
          <w:rFonts w:ascii="Amiri" w:hAnsi="Amiri" w:eastAsia="Amiri" w:cs="Amiri"/>
          <w:color w:val="111111"/>
          <w:sz w:val="28"/>
          <w:sz w:val="28"/>
          <w:szCs w:val="28"/>
          <w:rtl w:val="true"/>
          <w:lang w:bidi="ar-SA"/>
        </w:rPr>
        <w:t>واحد منهم للاشتراك في الشهادة و لم تثبت هذه الصفة و لا ادعيت لغيرهم فدلت على إمامتهم من الوجوه التي ذكرناها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ما اتفقت الأمة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مُخَلَّفُ فِيكُمُ التَّقَلَيْنِ كِتَابَ اللَّهِ وَ عِتْرَتِي أَهْلَ بَيْتِي وَ أَنَّهُمَا لَنْ يَفْتَرِقَا حَتَّى يَرِدَا عَلَيَّ الْحَوْضَ مَا إِنْ تَمَسَّكْتُمْ بِهِمَا لَنْ تَضِلُّوا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فأخبرع بوجود قوم من آله مقارنين للكتاب في الوجود و الحجة و ذلك يقتضي عصمتهم و 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بالتمسك بهم و الأمر بذلك يقتضي مصلحتهم لقبح الأمر بطاعة من يجوز منه القبح مطلقا و 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بأمان المتمسك بهم من الضلال و ذلك يوجب كونهم ممن لا يجوز منه الضلال و إذا ثبتت عصمة المذكورين في الخبر ثبت توجه خطابه إلى أئمتنا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ثبوتها لمن عداهم أو دعواها له و ذلك يقتضي إمامتهم من الوجهين المذكورين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ذَلِكَ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أَهْلِ بَيْتِي فِيكُمْ مَثَلُ سَفِينَةِ نُوحٍ مَنْ رَكِبَهَا نَجَا وَ مَنْ تَخَلَّفَ عَنْهَا وَقَعَ فِي النَّارِ وَ فِي آخَرَ هَلَكَ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ذلك يفيد عصمة المرادين لأنه لا يمكن القطع على نجاة المتبع مع تجويز الخطأ على المتبع و عصمة المذكورين يفيد توجه الخطاب إلى من عيناه و يوجب إمامتهم على الوجه الذي بيناه في أمثال لهذه الآيات و الأخبار قد تكرر معظمها في رسالتي الكافية و الشافية و من ذلك نص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الأئمة من بعده اثنا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إِمَامُ ابْنُ إِمَامٍ أَخُو إِمَامٍ أبو أئمة حُجَجِ تِسْع تَاسِعُهُمْ قَائِمُهُم أعْلَمُهُمْ أَحْكَمُهُمْ أَفْضَلُهُمْ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عَدَدُ الأئمة مِنْ بَعْدِي عَدَدُ نُقَبَاء مُوسَى</w:t>
      </w:r>
      <w:r>
        <w:rPr>
          <w:rFonts w:eastAsia="Amiri" w:cs="Amiri" w:ascii="Amiri" w:hAnsi="Amiri"/>
          <w:color w:val="111111"/>
          <w:sz w:val="28"/>
          <w:szCs w:val="28"/>
          <w:rtl w:val="true"/>
          <w:lang w:bidi="ar-SA"/>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خبر اللوح و خبر الصحائف و أمثال لهذه الأخبار الواردة من طريقي الخاصة و العامة مع علمنا بصحة ما تضمنه نقل الفريقين المتباينين و الطائفتين المختلفتين إذ كان لا داعي لمخالف المنقول إليه مع كونه حجة عليه إلا الصدق فيه و ثبوت النص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هذا العدد المخصوص ينوب مناب نصه على أعيان أئمتناع لأنه لا أحد قال بهذا في نفسه غيرهم و شيعتهم لهم فوجب له القطع على إمامتهم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أما الضرب الثاني من النص على أعيان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فأفضلهم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النص ثابت عليه بشيئين أفعال و أقوال والأقوال على ضربين كتاب و سنة و السنة على ضربين معلوم من ظاهره المراد و من دليله و معلوم من دليله المراد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النص بالفعل فمن تأمل أفعال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اختصاصه به و مؤاخاته له و تقديمه على جميع الصحابة و القرابة في جميع الأحوال و الأمور و تأميره في كل بعث و إفراده من التأمير عليه في شيء بقوله في المأمورين له إني باعث فيكم رجلا كنفسي و تخصيصه في السكني و التبليغ و الصهر و الدخول عليه بغير إذن و حمل الراية و المباهلة و المناجاة و الأخوة و القيام له و رفع المجلس بما لم يشركه فيه أحد و ما اقترن بهذه الأقوال من الأفعال المختصة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فِي الْبُعُوثِ إِنِّي بَاعِثُ رَجُلًا كَنَفْسِي وَ عَلِيٍّ مِنِّي وَ أَنَا مِنْهُ وَ عَلِيٌّ مَعَ الْحَقِّ وَ الْحَقُّ مَعَ عَليَّ يَدُورُ مَعَهُ حَيْثُ مَا دَارَ وَ أَنَا وَ عَلِيٍّ كَهَاتَيْنِ وَ مَنْزِلُكَ فِي الْجَنَّةِ تُجَاهُ مِنْ مَنْزِلِي تُكْسَى إِذَا كُسِيتُ وَ تُحَيَّا إِذَا حُيِّيتُ وَ أَنْتَ أَوَّلُ جَاثِ لِلخُصُومِ مِنْ أُمَّتِي وَ صَاحِبُ لِوَائِي وَ سَاقِي حَوْضِي وَ أَوَّلُ دَاخِلِ الجَنَّةِ مِنْ أُمَّتِي وَ أَبُو ذُرِّيَّتِي وَلَا يُؤَدِّي عَنِّي إِلَّا رَجُلٌ مِنِّي وَ عَلِيٍّ مِنِّي وَ أنَا مِنْ عَلِيٍّ وَ حَرَبُّكَ حَرْبِي وَ سِلْمُكَ سِلْمِي وَ مَنْ سَبَ عَلِيّاً فَقَدْ سَبَّنِي و من سَبَّنِي فَقَدْ سَب اللَّهَ وَ مَنْ سَبَّ اللَّهَ أَكَبَّهُ اللَّهُ عَلَى مَنْخِرِه فِي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أمثال ذلك من الأقوال والأفعال التي يطول بها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علم كونه مؤهلا لخلافته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يعلم مثل ذلك في ملك اختص رجلا و أبانه بالأفعال و الأقوال من أتباعه هذا الضرب من الاختصاص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نص الكتاب على إمامته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كثيرة منها قوله تعالى إنَّما وَلِيُّكُمُ اللَّهُ وَرَسُولُهُ وَ الَّذِينَ آمَنُوا الَّذينَ يُقيمُونَ الصَّلاةَ وَيُؤْتُونَ الزَّكَاةَ و هم راكِعُونَ</w:t>
      </w:r>
      <w:r>
        <w:rPr>
          <w:rFonts w:eastAsia="Amiri" w:cs="Amiri" w:ascii="Amiri" w:hAnsi="Amiri"/>
          <w:color w:val="111111"/>
          <w:sz w:val="28"/>
          <w:szCs w:val="28"/>
          <w:rtl w:val="true"/>
          <w:lang w:bidi="ar-SA"/>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فأخبر سبحانه أن المقيمي الصلاة و المؤتي الزكاة في حال الركوع أولى بالخلق من أنفسهم حسب ما أوجبه بصدر الآية له تعالى ولرسوله و لا أحد من المؤمنين ثبت له هذا الحكم غير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 كونه إماما للخلق و كونه أولى بهم من أنفسهم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 قيل دلوا على أن لفظة وليكم تفيد الأولى بالتدبير و أنها لا يحتمل في الآية غير ذلك و أن الأولى بالتدبير مفترض الطاعة على من كان أولى به و أن المشار إليه بالذين آمنوا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برهان إفادة ولي لأولى ظاهر لغة وشرعا يقولون فلان ولي الدم و ولي الأمر و ولي العهد و ولي اليتيم و ولي المرأة و ولي الميت يريدون أولى بما هو ولي فيه بغير إشكال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برهان اختصاص وَلِيُّكُمُ في الآية بأولى أن وليا لا يحتمل في اللغة إلا شيئين المحبة و الأولى و لا يجوز أن يريد بالولاية في الآية المحبة لأن قوله تعالى إِنَّما وَلِيُّكُمُ خطاب لكل مکلف بر و فاجر كسائر الخطاب و كونه خطابا عاما يمنع من حمله على ولاية المحبة و النصرة لأن الله تعالى ورسوله والمؤمنين لا يوادون الكفار و لا ينصرونهم بل الواجب فيهم خلاف ذلك فبطل كون المراد بالولاية في الآية المودة و النصرة على جهة الإخبار و لا الإيجاب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لأنه لا يخلو أن يكون خطابا لجميع الخلق برهم و فاجرهم أو الكفار خاصة أو لجميع المؤمنين دونهم أو لبعض المؤمنين و كونه خطابا للجميع أو للكفار خاصة يمنع من كون المراد بالولاية المودة و النصرة على ما بيناه و لا يجوز أن يكون خطابا لجميع المؤمنين لأن الآية تتضمن ذكر ولي ومتول و ذلك يقتضي اختصاصها بالبعض و كونه خطابا لبعض المؤمنين يمنع من حمل الولاية على المودة و النصرة لعموم فرضها للجميع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لأن حرف إنَّما يثبت الحكم لما اتصل به و ينفيه عما انفصل عنه بغير تنازع بين العلماء بلسان العرب كقوله تعالى إنَّما إلهُكُمُ اللهُ أثبت الإلهية له ونفاها عمن عداه و كقوله إنَّما أمرْتُ أنْ أعْبُدَ رَبَّ هذه الْبَلْدَة الَّذي حَرَّمَها خص العبادة برب البلدة و نفاها عمن عداه و قوله إنَّما أَنْتَ مُنذر على هذا 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الأعْمَالُ بالنِّيَّات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إِنَّمَا الْمَاءُ مِنَ الْمَاءِ وَ إِنَّمَا الربا في النَّسِيئَةِ وَ إِنَّمَا الْوَلَاءُ لِمَنْ أَعْتَقَ</w:t>
      </w:r>
      <w:r>
        <w:rPr>
          <w:rFonts w:eastAsia="Amiri" w:cs="Amiri" w:ascii="Amiri" w:hAnsi="Amiri"/>
          <w:color w:val="111111"/>
          <w:sz w:val="28"/>
          <w:szCs w:val="28"/>
          <w:rtl w:val="true"/>
          <w:lang w:bidi="ar-SA"/>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 ذلك يفيد إثبات الحكم للمتصل بحرف إنما و نفيه عن المنفصل إلا ما علم بدليل آخر من إيجاب الغسل من غير الماء و ثبوت حكم الربا في غير النسيئة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قول الفصيح إنما لك عندي درهم و إنما الفصاحة في الجاهلية و إنما الحداق البصريون على هذا النحو بغير إشكال و إذا تقرر ما ذكرناه فحرف إنَّما في الآية يفيد الولاية فيها لله تعالى و لرسوله و للمؤمنين و ينفيها عمن عداهم وذلك يمنع من حملها على ولاية المودة و النصرة المعلوم عمومها و إذا بطل أحد القسمين ثبت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لأن الذينَ آمَنُوا مختص ببعض المؤمنين من وجهين أحدهما وصفهم بإيتاء الزكاة و ذلك يقتضي خروج من لم يخاطب بالزكاة أو خوطب ففرط على الصحيح من المذهب عن الآية الثاني وصفهم بإيتاء الزكاة في حال الركوع في قوله وَ هُمْ راكِعُونَ لارتفاع اللبس من قول القائل فلان يجود بماله و هو ضاحك و يضرب زيدا و هو راكب و يلقى خالدا و هو ماش في أنه لا يحتمل إلا الحال دون الماضي و المستقبل ومعلوم أن هذا حكم لم يعم كل مؤمن بل لا دعوى لاشتراك اثنين من المؤمنين معينين فيه و إذا ثبت الخصوص و كان كل من قال لخصوص المؤمنين في الآية قال باختصاص الولاية بالأولى لأن خصوصها يمنع من حملها على المودة و النصرة الواجبة على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برهان إفادة الأولى للتدبير الأحق بالتصرف في المتولي للإمامة و فرض الطاعة ظاهر لأن هذا المعنى متى حصل بين ولي و متول أفاد فرض الطاعة لأنه لا يكون أولى به و أملك بأمره من منه بنفسه إلا لكونه مفترض الطاعة عليه إذ لا معنى لفرض الطاعة غير ذلك و وجوب ذلك للمذكور على جميع الخلق يفيد إمامته لجميعهم كإفادة قوله تعالى النبي أولى بِالْمُؤْمِنِينَ مِنْ أَنْفُسِهِمْ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برهان اختصاص الَّذينَ آمَنُوا بأمير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طرق منها وصف المذكور من إيتاء الزكاة في حال الركوع و لا أحد ادعي فيه ذلك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منها أنا قد بينا اختصاص الحكم ببعض المؤمنين و كل من قال بخصوصه ممن يعتد بقوله خصها بعلي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قيام البرهان على أن الولاية فى الآية تفيد الأولى وكل من قال بذلك خص بها عليا</w:t>
      </w:r>
      <w:r>
        <w:rPr>
          <w:rFonts w:eastAsia="Amiri" w:cs="Amiri" w:ascii="Amiri" w:hAnsi="Amiri"/>
          <w:color w:val="111111"/>
          <w:sz w:val="28"/>
          <w:szCs w:val="28"/>
          <w:rtl w:val="true"/>
          <w:lang w:bidi="ar-SA"/>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منها تواتر الخبر من طريقي الشيعة و أصحاب الحديث بنزول الآية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عقيب تصدقه بالخاتم راكعا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منها احتجاجه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 على وليه و عدوه مع عدم النكير و ارتفاع أسباب الإمساك عنه عدا الرضا و التصديق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منها حصول العلم لكل متكامل الأخبار بأحواله و ذريته لدعوى ذلك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لنفسه و دعوى كافة ذريته وذلك يقتضي صدقه و صدقهم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كونهم كاذبين على الله تعالى و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يذهب إليه مسلم و لا قدح في شيء مما قدمنا بما رواه الشاذ من نزول الآية في ابن سلام لأنا لم نستدل بالإجماع فينا و إنما عولنا على تواتر الفريقين و لأن الإجماع على مبنى دليل لا يقدح فيه إلا ما قدح فيه و لأنه لا يخلو أن يكون ابن سلام هو المتولي في الآية و المتولى و لا يجوز أن يكون المتولى على جهة الخصوص لأنه رجوع عن عموم الآية بغير دلالة و لأن ذلك يقتضي تخصص الولاية به والإجماع بخلاف ذلك على كلا المذهبين في ولاية الآية و إن كان متوليا مع غيره فلا ينفعهم و لا يضرنا ولا يجوز أن يكون متوليا على مذهب من قال إن الولاية فيها بمعنى المودة لأن ذلك يقتضي اختصاصها بابن سلام مع حصول الإجماع بعمومها و لا على مذهب من قال إنها بمعنى الأولى لأن ابن سلام لا يستحق ذلك بإجماع فلم يبق لتوجهها إليه خاصة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ليس لأحد أن يقدح بتضمن الآية لفظ الجمع و مدح المتصدق و وصفه بإيتاء الزكاة و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 و فقير و قاطع الصلاة بما فعله لأن العبارة عن الواحد بلفظ الجمع على جهة التعظيم ظاهر في العربية و كون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فقيرا غير معلوم وإلقاؤه الخاتم في الصلاة من يسير العبث المباح فيها و لأن كثيره كان مباحا و لا طريق إلى العلم بتقدم فعله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النسخ من تأخره عنه و لأن رسول الله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مدحه على فعله و تمدح هوع به من غير منكر عليه و ذلك يمنع من كونه مذموما و لأنا قد دللنا على اختصاص الآية به بما لا محيص عنه مع تضمنها تعظيم المذكور فاقتضى ذلك سقوط جميع ما قدحوا به و لأن مدح المذكور فيها عن فعل تقدم و وصفه فيه بإقامة الصلاة وإيتاء الزكاة راكعا تعريف له و تمييز من غيره و هذا واضح و المنة لله</w:t>
      </w:r>
      <w:r>
        <w:rPr>
          <w:rFonts w:eastAsia="Amiri" w:cs="Amiri" w:ascii="Amiri" w:hAnsi="Amiri"/>
          <w:color w:val="111111"/>
          <w:sz w:val="28"/>
          <w:szCs w:val="28"/>
          <w:rtl w:val="true"/>
          <w:lang w:bidi="ar-SA"/>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منها قوله تعالى يا أَيُّهَا الَّذِينَ آمَنُوا أَطِيعُوا اللَّهَ وَ َأطِيعُوا الرَّسُولَوَ أُولِي الْأَمْرِ مِنْكُمْ فأوجب سبحانه تعالى طاعة أولي الأمر على الوجه الذي أوجب طاعته تعالى و طاعة رسوله بمقتضى </w:t>
      </w:r>
    </w:p>
    <w:p>
      <w:pPr>
        <w:pStyle w:val="BookText"/>
        <w:rPr/>
      </w:pPr>
      <w:r>
        <w:rPr>
          <w:rFonts w:ascii="IRNazanin" w:hAnsi="IRNazanin" w:eastAsia="IRNazanin"/>
          <w:color w:val="111111"/>
          <w:sz w:val="28"/>
          <w:sz w:val="28"/>
          <w:szCs w:val="28"/>
          <w:rtl w:val="true"/>
          <w:lang w:bidi="fa-IR"/>
        </w:rPr>
        <w:t xml:space="preserve">العطف الموجب لإلحاق حكم المعطوف بالمعطوف عليه وقد علمنا عموم طاعته سبحانه و طاعة رسوله في الأعيان والأزمان و الأمور فيجب مثل ذلك لأولي الأمر بموجب الأمر و ذلك يقتضي توجه الخطاب بأولي الأمر إلى أمير 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لا أحد قال بعموم طاعته أولي الأمر إلا خص بها علياع و الأئمة من ذريته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عمت طاعته الأمة الأزمان و الأمور ثبت كونه إماما لإجماع الأمة على إمامة من كان كذلك و عدم استحقاقه لغيره و ليس لأحد أن يقول إنا لم نعلم عموم طاعته سبحانه و رسوله بالآية و إنما علمناه بدليل آخر فدلوا على مشاركة أولي الأمر فيه بدليل غير الآية ليسلم لكم المراد لأن إطلاق لفظ الطاعة و توجه الخطاب بها إلى المخاطبين كافة الحاضرين و المتجددين إلى يوم القيامة يفيد عمومها لجميعهم في كل حال و أمر و إن لم يكن هناك دليل على هذا العموم غير هذا الظاهر لأنه لو أراد تعالى خاصا من المخاطبين أو الأزمان أو الأمور لبينه فيجب الحكم بعموم ما قلناه و لايجوز تخصيص شيء منه إلا بدليل و أيضا فحصول العلم بعموم تعالی و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غير الظاهر لا يقدح في استدلالنا لأن الظاهر إذا دل على ما قلناه كان مطابقا لما تقدم العلم به من عموم طاعته تعالى و رسوله و استفاد المخاطب مشاركة أولي الأمر له تعالى ولرسوله في عموم الطاعة بمقتضى العطف سواء كان ذلك معلوما بالظاهر أو بغيره و لم يجز تخصيص طاعتهم بغير دليل و إن كان الأول معلوما من وجهين و الثاني معلوم من وجه واحد و يجري ذلك مجرى حكيم قال لأصحابه تقدم لهم العلم بعموم طاعة بعض خواصه عليهم أطيعوا فلانا و أشار إليه الطاعة التي تعدونها و فلانا و أشار إلى من لم يتقدم لهم العلم بحاله في وجوب مشاركة الثاني للأول في الطاعة و عمومها بغير إشكال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ترتيب آخر الأمة في أولي الأمر رجلان أحدهما يخص بها أمراء السرايا و هم أمراء أبي بكر و عمر و عثمان و علي و الآخر يخص بها عليا و ذريته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المذكورين و يحكم بها على إمامتهم و إذا بطل أحد القولين ثبت الآخر ولا يجوز توجهها إلى أمراء السرايا من وجوه</w:t>
      </w:r>
      <w:r>
        <w:rPr>
          <w:rFonts w:eastAsia="Amiri" w:cs="Amiri" w:ascii="Amiri" w:hAnsi="Amiri"/>
          <w:color w:val="111111"/>
          <w:sz w:val="28"/>
          <w:szCs w:val="28"/>
          <w:rtl w:val="true"/>
          <w:lang w:bidi="ar-SA"/>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أحدها إن ظاهرها يفيد عموم الطاعة من كل وجه و طاعة أمراء السرايا مختصة بالمأمورين لهم و بزمان ولايتهم وبما كانوا ولاة فيه فطاعتهم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ترى خاصة من كل وجه و ما تضمنه الآية عام من كل وجه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منها أنه سبحانه وصف أولي الأمر بصفة لم يدعها أحد لأمراء السرايا فقال وَ لَوْ رَدُّوهُ إِلَى الرَّسُولِ وَ إِلى أُولِي الْأَمْرِ مِنْهُمْ لَعَلَمَهُ الَّذِينَ يَسْتَنْبِطُونَهُ مِنْهُمْ فحكم تعالى بكون أولي الأم ممن يوجب خبره العلم بالمستنبط و حال أمراء السرايا بخلاف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أن صحة هذه الفتيا مبنية على صحة إمامة أبي بكر و عمر و عثمان و فيما مضى لنا و يأتي من الأدلة ما يقتضي فساد إمامتهم ففسد لذلك ما صحته فرع صحتها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أنه تعالى أطلق طاعة أولي الأمر كطاعته تعالى و رسوله و لم يخصها بشيء و ذلك يقتضي عصمتهم لأن تجويز القبيح على المأمور بطاعته على الإطلاق يقتضي الأمر بالقبيح أو إباحة ترك الواجب من طاعته و كلا الأمرين فاسد و لا أحد قطع بعصمة أمراء السرايا فبطل توجه الآية إليهم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ترتیب آخر إطلاق طاعة أولي الأمر يقتضي عصمتهم لقبح الأمر مطلقا بطاعة مواقع القبيح و لا أحد قال بعصمة أولي الأمر إلا خص بها عليا و الطاهرين من ذريته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منها قوله تعالى و إِذ ابتَلى إبراهيمَ رَبَّهُ بكَلمات فَأَتَمَّهُنَّ قالَ إِنِّي جَاعِلُكَ للنَّاس إماماً قالَ وَ مِنْ ذُرِّيَّتِي قالَ لا يَنالُ عَهْدِي الظَّالِمِينَ فنفى سبحانه أن ينال الإمامة ظالم و هذا يمنع من استحق سمة الظلم وقتا ما من الصلاح للإمامة لدخوله تحت الاسم المانع من استحقاقها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أيضا فإنه سبحانه أخبر بمعنى الأمر أن الظالم لا يستحقها و خبره متعلق بالمخبر على ما هو به فيجب فساد إمامة من يجوز كونه ظالما وذلك يقتضي وقوف صلاحها على المعصوم و يوجب فساد إمامة أبي بكر و عمر و عثمان و العباس لوقوع الظلم منهم و لعدم القطع على عصمتهم و إذا بطلت إمامة هؤلاء ثبتت إمامة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قول لأحد من الأمة خارج عن ذلك و تبطل إمامتهم من الآية بأن جوابه تعالى بنفي الإمامة عن الظالم خرج مطابقا لسؤال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يقتضي اختصاصه لمن كان ظالما ثم تاب لقبح سؤال الإمامة للكافر في حال كفره و وقوع الكفر من هؤلاء معلوم فيجب دخوله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النفي</w:t>
      </w:r>
      <w:r>
        <w:rPr>
          <w:rFonts w:eastAsia="Amiri" w:cs="Amiri" w:ascii="Amiri" w:hAnsi="Amiri"/>
          <w:color w:val="111111"/>
          <w:sz w:val="28"/>
          <w:szCs w:val="28"/>
          <w:rtl w:val="true"/>
          <w:lang w:bidi="ar-SA"/>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ليس لأحد أن يقدح في بعض ما مضى بأن التائب من الظلم لا يكون ظالما لأن ظالما من أسماء الفاعلين في اللغة كقاتل و ضارب و ليس باسم شرعي و الأسماء المشتقة من الأفعال ثابتة بعد التوبة كثبوتها قبلها يقولون هذا قاتل زید و ضارب عمر و و خاذل علي و أن تابوا </w:t>
      </w:r>
    </w:p>
    <w:p>
      <w:pPr>
        <w:pStyle w:val="BookText"/>
        <w:rPr/>
      </w:pPr>
      <w:r>
        <w:rPr>
          <w:rFonts w:ascii="Amiri" w:hAnsi="Amiri" w:eastAsia="Amiri" w:cs="Amiri"/>
          <w:color w:val="111111"/>
          <w:sz w:val="28"/>
          <w:sz w:val="28"/>
          <w:szCs w:val="28"/>
          <w:rtl w:val="true"/>
          <w:lang w:bidi="ar-SA"/>
        </w:rPr>
        <w:t>مما اقترفوه و لو كان من أسماء الشرعية لقبح هذا الإطلاق بعد التوبة كفاسق و كافر و لأن العرب تصف فاعل الضرر الخالص بظالم كما تصفه الشريعة و لو كان منقلا يجري مجرى مصل و مزك لاختصاصه بعرف الشرع كذين الاسمين و إقرار الشريعة له على أصل الوضع يسقط الشبهة لأنها مبنية على قبح الوصف به بعد التوبة و ما قررته الشريعة من الأسماء على أصله لا يجوز سلبه للتائب بلا خلاف بين العلماء بأحكام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النص الجلي من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فَقَولُهُ لعَلي بن أبي طالب صَلَوَاتُ اللهِ عَلَيْهِ أنْتَ الْخَلِيفَةُ مِنْ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 أَخِي وَ وَصِيِّي وَ وَزِيرِي وَ وَارِثِي وَ الْخَلِيفَةُ مِنْ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أمره لأصحابه في غير مقام بالتسليم عليه بإمرة المؤمنين و في مقامات</w:t>
      </w:r>
    </w:p>
    <w:p>
      <w:pPr>
        <w:pStyle w:val="BookText"/>
        <w:rPr/>
      </w:pPr>
      <w:r>
        <w:rPr>
          <w:rFonts w:ascii="Amiri" w:hAnsi="Amiri" w:eastAsia="Amiri" w:cs="Amiri"/>
          <w:color w:val="111111"/>
          <w:sz w:val="28"/>
          <w:sz w:val="28"/>
          <w:szCs w:val="28"/>
          <w:rtl w:val="true"/>
          <w:lang w:bidi="ar-SA"/>
        </w:rPr>
        <w:t>أنتَ الصَّدِّيقُ الْأَكْبَرُ وَالْفَارُوقُ الْأَعْظَمُ وَ ذُو النُّورَينِ الْأَزْهَرُ وَ يَعْسُوبُ الْمُؤْمِنِينَ وَ الْمَالُ يَعْسُوبُ الظُّلَمَة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هذه الأقوال بصريحها مفيدة استخلافه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أمته و دالة على إمامته فيجب القطع لها على صحة ما نذهب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قيل لو دلوا على صحة هذه الأخبار ليتم لكم المقصود منها قيل فيما ذكرناه من الأخبار ما تواتر بنقله الخاصة والعامة و منها ما تواترت به الشيعة وضامها على نقله بعض أصحاب الحديث فالأول خبر الدار و هو</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لَبَني هاشم أربعينَ رَجُلًا فِيهِمْ مَنْ يَأْكُلُ الجَدَعَةَ وَ يَشْرَبُ الْفَرَقَ وَ يَصْنَعُ لَهُمْ فَخِذَ شَاةٍ بِمُدَّ مِنْ قَمْح وَ صَاعٍ مِنْ لَبَن فَأكَلُوا بِأجْمَعِهِمْ وَ شَرِبُوا وَ الطَّعَامُ وَالشَّرَابُ بِحَالِهِ ثُمَّ خَطَبَهُمْ فَقَالَ بَعْدَ حَمْد الله وَ التَّنَاء عَلَيْهِ إِنَّ اللَّهَ تَعَالَى أَرْسَلَنِي إِلَيْكُمْ يَا بَنِي هَاشِمٍ خَاصَّةٌ وَ إِلَى النَّاسِ عَامَّةٌ فَأَيُّكُمْ يُؤَازِرُنِي عَلَى هَذَا الأَمْرِ وَيَنْصُرْنِي يَكُنْ أَخِي وَ وَصِيِّي وَ وَزِيرِي وَ وارثي وَالْخَلِيفَةُ مِنْ بَعْدِي فَأَمْسَكَ الْقَوْمُ وَ قَامَ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أَنَا أَوَازِرُكَ يَا رَسُولَ اللَّهِ عَلَى هَذَا الْأَمْرِ فَقَالَ اجْلِسَ فَأَنْتَ أَخِي وَ وَصِي وَ وَزِيرِي وَ وَارِثِي وَ الْخَلِيفَةُ مِنْ بَعْدِي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قد أطبق الناقلون من الفريقين على هذا كنقلهم المعجزات إذ كان من جملتها إطعام الخلق الكثير باليسير من الطعام و هو هذا اليوم و كل من روى هذا المقام روى القصة كما شرحناها و أيضا فقد أجمع علماء القبلة على يوم الدار و طريق العلم به النقل و كل نقل ورد به منتقل على ما ذكرناه من النص على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بالأخوة و الوصية و الوزارة و شد الأزر و الخلافة من بعده فلحق هذا التفصيل بتلك الجملة إذ جحده جحد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ذلك أمره لأصحابه بالتسليم على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بإمرة المؤمنين في غير مقام و قد تناصر الخبر المتواتر بذلك من طريقي الشيعة و أصحاب الحديث من تأمل النقل وجد ذلك ظاهرا في العامة وقد قيل في ذلك أشعار معلوم إضافتها إلى قائليها كأشعار الشعراء في الجاهلية و الإسلام فمنه</w:t>
      </w:r>
    </w:p>
    <w:p>
      <w:pPr>
        <w:pStyle w:val="BookText"/>
        <w:rPr/>
      </w:pPr>
      <w:r>
        <w:rPr>
          <w:rFonts w:ascii="Amiri" w:hAnsi="Amiri" w:eastAsia="Amiri" w:cs="Amiri"/>
          <w:color w:val="111111"/>
          <w:sz w:val="28"/>
          <w:sz w:val="28"/>
          <w:szCs w:val="28"/>
          <w:rtl w:val="true"/>
          <w:lang w:bidi="ar-SA"/>
        </w:rPr>
        <w:t xml:space="preserve">قَوْلُ حَسَّان بن ثابت يَوْمَ الرَّايَةِ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عَلَى أَرْمَدَ الْعَيْنِ يَبْتَغِي</w:t>
      </w:r>
    </w:p>
    <w:p>
      <w:pPr>
        <w:pStyle w:val="BookText"/>
        <w:rPr/>
      </w:pPr>
      <w:r>
        <w:rPr>
          <w:rFonts w:ascii="Amiri" w:hAnsi="Amiri" w:eastAsia="Amiri" w:cs="Amiri"/>
          <w:color w:val="111111"/>
          <w:sz w:val="28"/>
          <w:sz w:val="28"/>
          <w:szCs w:val="28"/>
          <w:rtl w:val="true"/>
          <w:lang w:bidi="ar-SA"/>
        </w:rPr>
        <w:t>دَوَاء فَلَمَّا لَمْ يُحس مُدَاوِياً</w:t>
      </w:r>
    </w:p>
    <w:p>
      <w:pPr>
        <w:pStyle w:val="BookText"/>
        <w:rPr/>
      </w:pP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فَخَصَّ بهَا دُونَ الْبَريَّة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عَليّاً وَ سَمَّاهُ الْوَزِيرَ الْمُؤَاخِيَا</w:t>
      </w:r>
    </w:p>
    <w:p>
      <w:pPr>
        <w:pStyle w:val="BookText"/>
        <w:rPr/>
      </w:pPr>
      <w:r>
        <w:rPr>
          <w:rFonts w:ascii="Amiri" w:hAnsi="Amiri" w:eastAsia="Amiri" w:cs="Amiri"/>
          <w:color w:val="111111"/>
          <w:sz w:val="28"/>
          <w:sz w:val="28"/>
          <w:szCs w:val="28"/>
          <w:rtl w:val="true"/>
          <w:lang w:bidi="ar-SA"/>
        </w:rPr>
        <w:t>و الوزارة في عرف النبوة خلافة بغير إشكال بدليل قوله وَ اجْعَلْ لِي وَزِيراً مِنْ أَهْلي أي خليفة و إماما باتفاق المفسرين و لأن اللفظ الذي تضمن الوزارة و الأخوة هو اللفظ الذي تضمن الخلافة و إنما اقتصر على ذكر بعض المنطوق به اختصارا و تعويلا على علم السامع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 بُرَيْدَةَ الْأَسْلَمِي وَ قَدْ رَكَزَ رَايَتَهُ فِي بَنِي أَسْلَمَ وَ قَالَ لَا أَبَايِعُ إِلَّا مَنْ أَمَرَنِي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أَسَلَّمَ عَلَيْهِ بإِمْرَة الْمُؤْمِنِينَ</w:t>
      </w:r>
    </w:p>
    <w:p>
      <w:pPr>
        <w:pStyle w:val="BookText"/>
        <w:rPr/>
      </w:pPr>
      <w:r>
        <w:rPr>
          <w:rFonts w:ascii="Amiri" w:hAnsi="Amiri" w:eastAsia="Amiri" w:cs="Amiri"/>
          <w:color w:val="111111"/>
          <w:sz w:val="28"/>
          <w:sz w:val="28"/>
          <w:szCs w:val="28"/>
          <w:rtl w:val="true"/>
          <w:lang w:bidi="ar-SA"/>
        </w:rPr>
        <w:t xml:space="preserve">يَا بَيْعَةً هَدَمُوا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اساً وَ جَلَّ دَعَائِمٌ</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أمَرَ النَّبِيُّ مَعَاشراً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أَسْوَةً وَ لَهَازِمُ</w:t>
      </w:r>
    </w:p>
    <w:p>
      <w:pPr>
        <w:pStyle w:val="BookText"/>
        <w:rPr/>
      </w:pPr>
      <w:r>
        <w:rPr>
          <w:rFonts w:ascii="Amiri" w:hAnsi="Amiri" w:eastAsia="Amiri" w:cs="Amiri"/>
          <w:color w:val="111111"/>
          <w:sz w:val="28"/>
          <w:sz w:val="28"/>
          <w:szCs w:val="28"/>
          <w:rtl w:val="true"/>
          <w:lang w:bidi="ar-SA"/>
        </w:rPr>
        <w:t xml:space="preserve">إنْ يَدْخُلُوا فَيُسَلِّمُوا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تَسْلِيمَ مَنْ هُوَ عَالم</w:t>
      </w:r>
    </w:p>
    <w:p>
      <w:pPr>
        <w:pStyle w:val="BookText"/>
        <w:rPr/>
      </w:pPr>
      <w:r>
        <w:rPr>
          <w:rFonts w:ascii="Amiri" w:hAnsi="Amiri" w:eastAsia="Amiri" w:cs="Amiri"/>
          <w:color w:val="111111"/>
          <w:sz w:val="28"/>
          <w:sz w:val="28"/>
          <w:szCs w:val="28"/>
          <w:rtl w:val="true"/>
          <w:lang w:bidi="ar-SA"/>
        </w:rPr>
        <w:t xml:space="preserve">إِنَّ الْوَصِيَّ هُوَ الْخَليفَةُ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بَعْدَهُ وَالْقَائم</w:t>
      </w:r>
    </w:p>
    <w:p>
      <w:pPr>
        <w:pStyle w:val="BookText"/>
        <w:rPr/>
      </w:pPr>
      <w:r>
        <w:rPr>
          <w:rFonts w:ascii="Amiri" w:hAnsi="Amiri" w:eastAsia="Amiri" w:cs="Amiri"/>
          <w:color w:val="111111"/>
          <w:sz w:val="28"/>
          <w:sz w:val="28"/>
          <w:szCs w:val="28"/>
          <w:rtl w:val="true"/>
          <w:lang w:bidi="ar-SA"/>
        </w:rPr>
        <w:t>وقَالَ النَّابِغَةُ الْجَعْدِي وَ قَدْ سَمِعَ أَصْوَاتَ النَّاسِ فِي السَّقِيفَة لِقَيْسِ بْنِ صَرْمَةَ وَ عِمْرَانَ بْنِ</w:t>
      </w:r>
    </w:p>
    <w:p>
      <w:pPr>
        <w:pStyle w:val="BookText"/>
        <w:rPr/>
      </w:pPr>
      <w:r>
        <w:rPr>
          <w:rFonts w:ascii="Amiri" w:hAnsi="Amiri" w:eastAsia="Amiri" w:cs="Amiri"/>
          <w:color w:val="111111"/>
          <w:sz w:val="28"/>
          <w:sz w:val="28"/>
          <w:szCs w:val="28"/>
          <w:rtl w:val="true"/>
          <w:lang w:bidi="ar-SA"/>
        </w:rPr>
        <w:t>حُصَينٍ</w:t>
      </w:r>
    </w:p>
    <w:p>
      <w:pPr>
        <w:pStyle w:val="BookText"/>
        <w:rPr/>
      </w:pPr>
      <w:r>
        <w:rPr>
          <w:rFonts w:ascii="Amiri" w:hAnsi="Amiri" w:eastAsia="Amiri" w:cs="Amiri"/>
          <w:color w:val="111111"/>
          <w:sz w:val="28"/>
          <w:sz w:val="28"/>
          <w:szCs w:val="28"/>
          <w:rtl w:val="true"/>
          <w:lang w:bidi="ar-SA"/>
        </w:rPr>
        <w:t xml:space="preserve">قولا لِأَصْلَعَ هَاشِمٍ إِنْ أَنْتُمَا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لَاقَيْتُمَاهُ لَقَدْ حَلَلْتُ</w:t>
      </w:r>
    </w:p>
    <w:p>
      <w:pPr>
        <w:pStyle w:val="BookText"/>
        <w:rPr/>
      </w:pP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عَلَيْكَ سَلَّمْتُ الْغَدَاةَ بإِمْرَة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للْمُؤْمِنينَ فَمَا رَعَتْ تَسْلِيمَهَا</w:t>
      </w:r>
    </w:p>
    <w:p>
      <w:pPr>
        <w:pStyle w:val="BookText"/>
        <w:rPr/>
      </w:pPr>
      <w:r>
        <w:rPr>
          <w:rFonts w:ascii="Amiri" w:hAnsi="Amiri" w:eastAsia="Amiri" w:cs="Amiri"/>
          <w:color w:val="111111"/>
          <w:sz w:val="28"/>
          <w:sz w:val="28"/>
          <w:szCs w:val="28"/>
          <w:rtl w:val="true"/>
          <w:lang w:bidi="ar-SA"/>
        </w:rPr>
        <w:t xml:space="preserve">يَا خَيْرَ مَنْ حَمَلَتْهُ بَعْدَ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اُنْثَى وَ أَكْرَمَ هَاشِمِ وَ عَظِيمَهَا</w:t>
      </w:r>
    </w:p>
    <w:p>
      <w:pPr>
        <w:pStyle w:val="BookText"/>
        <w:rPr/>
      </w:pPr>
      <w:r>
        <w:rPr>
          <w:rFonts w:ascii="Amiri" w:hAnsi="Amiri" w:eastAsia="Amiri" w:cs="Amiri"/>
          <w:color w:val="111111"/>
          <w:sz w:val="28"/>
          <w:sz w:val="28"/>
          <w:szCs w:val="28"/>
          <w:rtl w:val="true"/>
          <w:lang w:bidi="ar-SA"/>
        </w:rPr>
        <w:t xml:space="preserve">نَكَتَتْ بَنُو تَيْمِ بْنِ مُرَّةَ عَهْدَهُ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فَتَبَوَّاتٌ نِيرَانَهَا وَ جَحِيمَهَا</w:t>
      </w:r>
    </w:p>
    <w:p>
      <w:pPr>
        <w:pStyle w:val="BookText"/>
        <w:rPr/>
      </w:pPr>
      <w:r>
        <w:rPr>
          <w:rFonts w:ascii="Amiri" w:hAnsi="Amiri" w:eastAsia="Amiri" w:cs="Amiri"/>
          <w:color w:val="111111"/>
          <w:sz w:val="28"/>
          <w:sz w:val="28"/>
          <w:szCs w:val="28"/>
          <w:rtl w:val="true"/>
          <w:lang w:bidi="ar-SA"/>
        </w:rPr>
        <w:t xml:space="preserve">وَ تَخَاصَمَتْ يَوْمَ السَّقِيفَةِ وَ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الْخِصَامُ غَداً يَكُونُ خَصِيمَهَا</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طريق العلم بهذه الأشعار كسائر أشعار الشعراء و هي دالة على ثبوت النص الجلي من وجهين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داعي لقائلها مع ظهور الكلمة لجحد النص و تولي الأمر من دون المنصوص عليه و إخافة الدائن به إلا الصدق الثاني أنه لم يحفظ عن أحد من الأمة تكذيب لقائليها مع ارتفاع الأعذار كلها في ترك النكير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الثاني المختص بتواتر الشيعة الإمامية هو ما عدا خبر الدار و التسليم مما ذكرناه و مما لم نذكره وطريق العلم بتواترهم أنا نعلم و كل مخالط وجود فرقة عظيمة من الطائفة الإمامية معروفة بنقل الحديث في كل زمان إلى زمن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بنقل خلف عن سلف حتى يتصلوا بمن شوفه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 الخَليفَةُ من بَعْدِي وَ أَنْتَ سَيِّدُ الْمُرْسَلِينَ وَ إِمَامُ الْمُتَّقِينَ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النص الصريح بالإمامة و بلوغ كل طبقة منهم الحد الذي يتعذر معه الكذب بتواطؤ أو اتفاق على ما بيناه في النبوات فليراع ذلك في كل شيء قدح به في نقل الشيعة عائد على نقل المسلمين و كل شيء صحح ذلك صحح هذا و تأمل ذلك يسقط ما يطالبون به من إثبات سلف للشيعة أو دعوى افتعال أو حصول كثرة بعد قلة أو سبب جامع إلى غير ذلك فليتأمل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وضعنا الاستدلال على الوجه الذي بيناه ليسقط ما لا يزالون يهذون به من أن النص الجلي لو كان حقا لم يقف نقله على الشيعة أو لو كان حقا لكان شائعا و يعم العلم به و يجري مجری الصلاة و الصوم و نص أبي بكر على عمر لأن تواتر العامة بخبر الدار و خبر التسليم يسقط معظم هذا الاعتراض وتواتر الفريقين به يقتضي شياعه و سقوط دعوی کتمانه و ثبوت الحجة بنقله يقتضي عموم تكليفه و وقوف العلم على الناظر دون المعرض المحجوج بالتعريف الفاقد للعلم بتقصيره إذ ليس من شرط التكليف أن يعلم وجوبه أو قبحه ضرورة بل ذلك موقوف على ما يعلمه تعالى من الصلاح للمكلف و هذا أصل مقرر بين أهل العدل لو لا ثبوته يسقط تكليف المعارف العقلية و ما يبتني عليها من الشرعيات الموقوف عليها على الاكتساب</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خالف حال النص على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لنص أبي بكر على عمر و النص على الصلاة لأنه لا صارف عن نقل نص أبي بكر لمخالف و لا مؤالف هذا يتدين به و ذلك لا يرتفع بثبوته و لا خوف ديني و لا دنيوي في نقله كذلك حكم الصلاة والزكاة و حال النص على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خلاف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على أنا نعلم و هم ضرورة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ينص على صلاة سادسة و لا على سلمان و يقطع جميعا على بهت من ادعى ذلك و كذبه و ليست هذه حالنا في دعوى النص على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جاز أن يفقد النص على شيئين و يختلف حال العلم بإثباتهما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أنا نورد طرقا من نقل أصحاب الحديث لهذا الضرب من النص هذا الاعتراض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ذَلِكَ مَا رَوَوْهُ عَنْ أَبِي سَعِيدِ الْخُدْرِي وَ عَنِ ابْنِ عَبَّاس وَ عَنْ زَيْدِ بْنِ أَرْقَمَ وَ عَنْ بُرَيْدَةَ الأسْلَمي جَميعاً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وَلِيَّهُ فَعَلى وَلِيُّهُ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رَوَوْا مِنْ طَرْق عَنْ بُرَيْدَةَ الْأَسْلَمِيِّ وَ محمّد بْن عَلِيٍّ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عَلِيٌّ وَلِيُّكُمْ من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رَوَوْا عَنْ عِمْرَانَ بْنِ حُصَيْنٍ وَ ابْنِ عَبَّاسِ وَ بُرَيْدَةَ الْأَسْلَمِي وَ جَابِرِ بْنِ عَبْدِ اللَّهِ الْأَنْصَارِيِّ كُلِّهِمْ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عَلِيٌّ مِنِّي وَأَنَا مِنْهُ وَ هُوَ وَلِيُّ كُلِّ مُؤْمِن مِنْ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رَوَوْا عَنْ عَبْد الله بن الحارث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عِنْدَهُ عَائِشَةُ فَجَلَسَ بَيْنَهُمَا فَقَالَتْ مَا وَجَدْتَ لاسْتكَ مَوْضعاً إِلَّا فَخذي أوْ فَخذُ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مَهْلًا لَا تُؤذيني في أخي فَإِنَّهُ أَمِيرُ الْمُؤْمِنِينَ وَ سَيِّدُ المُسْلِمينَ وَ أمِيرُ الغُرِّ المُحَجَّلِينَ يَوْمَ الْقِيَامَة يُقعدُهُ اللَّهُ عَلَى الصِّرَاطَ فَيُدْخِلُ أوْلِيَاءَهُ الْجَنَّةَ وَ أَعْدَاءَهُ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رَوَوْا عَنْ عَبْدِ اللهِ بْنِ أَسْعَدَ بْنِ زُرَارَةَ عَنْ أَبِيهِ قَالَ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أَسْرِيَ بِي إِلَى السَّمَاءِ أُوحِيَ إِلَيَّ فِي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أَنَّهُ سَيِّدُ الْمُسْلِمِينَ وَ إِمَامُ الْمُتَّقِينَ وَ قَائِدُ الْغُرِّ الْمُحَجَلِينَ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رَوَوْا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اسْكَبْ لِي وَضُوءاً فَتَوَضًا ثُمَّ قَامَ فَصَلَّى رَكْعَتَيْن ثُمَّ قَالَ يَا أَنَسَ يَدْخُلُ عَلَيْكَ مِنْ هَذَا الْبَابِ أميرُ الْمُؤْمِنينَ وَ سَيِّدُ الْمُسْلِمينَ وَ قَائد الغُرِّ الْمُحَجَلِينَ وَ خَاتَمُ الوَصِيِّينَ قُلْتُ اللّهم اجْعَلْهُ رَجُلًا مِنَ الْأَنْصَارِ إِذْ جَاءَ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مَنْ هَذَا يَا أنَسَ فَقُلْتُ عَليٍّ فَقَامَ مُسْتَبْشِراً وَ اعْتَنَقَهُ ثُمَّ جَعَلَ يَمْسَحُ عَرَقَ وَجْهه بوجهه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رَأَيْتُكَ صَنَعْتَ الْيَوْمَ فِي شَيْئاً مَا صَنَعْتَهُ بِي قَط قَالَ وَ مَا يَمْنَعُنِي وَ أَنْتَ وَأَنْتَ تُؤَدِّي عَنِّي وَ تُسْمِعُهُمْ صَوتي وَ تُبَيِّنُ لَهُمُ الَّذِي اخْتَلَفُوا فيه بَعْدي</w:t>
      </w:r>
      <w:r>
        <w:rPr>
          <w:rFonts w:eastAsia="Amiri" w:cs="Amiri" w:ascii="Amiri" w:hAnsi="Amiri"/>
          <w:color w:val="111111"/>
          <w:sz w:val="28"/>
          <w:szCs w:val="28"/>
          <w:rtl w:val="true"/>
          <w:lang w:bidi="ar-SA"/>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رَوَوْا عَنْ رَافِعِ مَوْلى عَائِشَةَ قَالَ جَاءَتْ جَارِيَةٌ بِإِنَاء مُغَطَّى فَوَضَعَتْهُ بَيْنَ يَدَيْ عَائِشَةَ فَوَضَعَتْهُ عَائِشَةُ بَيْنَ يَدَيْ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فَمَدَّ يَدَهُ فَأَكَلَ ثُمَّ قَالَ لَيْتَ أَمِيرُ الْمُؤْمِنِينَ وَ سَيِّدُ </w:t>
      </w:r>
    </w:p>
    <w:p>
      <w:pPr>
        <w:pStyle w:val="BookText"/>
        <w:rPr/>
      </w:pPr>
      <w:r>
        <w:rPr>
          <w:rFonts w:ascii="Amiri" w:hAnsi="Amiri" w:eastAsia="Amiri" w:cs="Amiri"/>
          <w:color w:val="111111"/>
          <w:sz w:val="28"/>
          <w:sz w:val="28"/>
          <w:szCs w:val="28"/>
          <w:rtl w:val="true"/>
          <w:lang w:bidi="ar-SA"/>
        </w:rPr>
        <w:t xml:space="preserve">الْمُسْلِمِينَ يَأْكُلُ مَعِي فَقَالَتْ عَائِشَةُ وَ مَنْ أمِيرُ الْمُؤْمِنِينَ فَسَكَتَ ثُمَّ جَاءَ جَاءَ فَدَقَ الْبَابِ فَخَرَجْتُ إِلَيْهِ فَإِذَا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فَرَجَعْتُ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فَأَخْبَرْتُهُ فَقَالَ أَدْخِلْهُ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 فَقَالَ مَرْحَباً و أهلا والله لَقَدْ تَمَنَّيْتُكَ حَتَّى لَوْ أبْطَأتَ عَلَيَّ لَسَأَلْتُ اللَّهَ عَزَّ وَ جَلَّ أَنْ يَجِيتَنِي وَ بك اجلس فَكُلْ فَجَلَسَ فَأَكَلَ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 اللَّهُ مَنْ قَاتَلَكَ عَادَى اللَّهُ مَنْ عَادَاكَ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رَوَوْا عَنْ جَابِرِ بْنِ سَمُرَةَقَالَ 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أ رايتم لَوْ أَنَّ نَبِی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قُبِضَ مَنْ كَانَ يَكُونُ أميرَ الْمُؤْمِنِينَ إِلَّا أَنَا وَ رُبَّمَا قِيلَ لَهُ يَا أَمِيرَ الْمُؤْمِنِينَ وَ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 إِلَيْهِ وَ يَتَبَسم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رَوَوْا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قَاعِداً مَعَ أَصْحَابه فَرَأَى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هَذَا أَمِيرُ الْمُؤْمِنِينَ وَ سَيِّدُ الْمُسْلِمينَ وَ إِمَامُ الْمُتَّقِينَ وَ قَائِدُ الْغُرِّ الْمُحَجَلِينَ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رَوَوْا عَنْ زَكَرِيَّا بْنِ مَيْسَرَةَ عَنْ أَبِي إِسْحَاقَ عَنْ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عُرِجَ بِي فَانْتَهَوْا بِي إِلَى السَّمَاءِ السَّابِعَةِ فَأَوْحَى اللَّهُ إِلَيَّ فِي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سَيِّدُ الْمُسْلِمِينَ وَ إمَامُ الْمُتَّقِينَ وَ قَائِدُ الْغُرِّ الْمُحَجَلِينَ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رَوَوْا عَنْ بُرَيْدَةَ الْأَسْلَمِي مِنْ عِدَّةَ طَرْق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نُسَلَمَ عَلَى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بإمْرَة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طُرُقِ أَنَّهُ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بَكْرٍ وَعُمَرَ اذْهَبًا فَسَلَّمَا عَلَى أميرِ الْمُؤْمِنِينَ قَالا يَا رَسُولَ الله وَ أَنْتَ حَيٍّ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حَيٍّ وَ فِي رِوَايَةٍ أُخْرَى أَنَّ عُمَرَ قَالَ يَا رَسُولَ اللَّهِ أَ مِنَ اللَّهِ أَمْ مِنْ رَسُولِهِ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مِنَ اللهِ وَرَسُوله</w:t>
      </w:r>
      <w:r>
        <w:rPr>
          <w:rFonts w:eastAsia="Amiri" w:cs="Amiri" w:ascii="Amiri" w:hAnsi="Amiri"/>
          <w:color w:val="111111"/>
          <w:sz w:val="28"/>
          <w:szCs w:val="28"/>
          <w:rtl w:val="true"/>
          <w:lang w:bidi="ar-SA"/>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رَوَوْا عَنِ الْمَسْعُودِي عَنْ عُمَرَ بْنِ عَبْدِ اللَّهِ بْنِ يَعْلَى بْنِ مُرَّةَ الثَّقَفِيُّ عَنْ أَبِيهِ عَنْ جَدِّهِ قَالَ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بَيْته حَوْلَهُ أَصْحَابُهُ منَ الْمُهَاجرينَ وَ الْأَنْصَارِ وَ عَائِشَةُ إِلَى جَنْبه و ذلكَ قَبْلَ أَنْ يُضْرَبَ الْحِجَابُ عَلَيْهِنَّ فَجَاءَ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يَرَ مَجْلِساً فَجَلَسَ بَيْنَ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عَائِشَةَ فَقَالَتْ عَائِشَةُ يَا ابْنَ أبي طالب مَا وَجَدْتَ مَجْلِساً إِنَّا فَخِذِي فِي هَذَا الْيَوْمِ اليَوْمِ تَحُولُ بَيْنِي و بين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بأولمَا لَقيتُ مِنْكَ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بيده فَضَرَبَ كَتفَهَا فَقَالَ يا حُمَيْرَاءُ لَا تُؤذيني في وَ سَيِّد الْمُسْلِمِينَ بَعْدِي وَ أولى النَّاسِ بِالنَّاسِ بَعْدِي وَ اللَّهِ </w:t>
      </w:r>
    </w:p>
    <w:p>
      <w:pPr>
        <w:pStyle w:val="BookText"/>
        <w:rPr/>
      </w:pPr>
      <w:r>
        <w:rPr>
          <w:rFonts w:ascii="Amiri" w:hAnsi="Amiri" w:eastAsia="Amiri" w:cs="Amiri"/>
          <w:color w:val="111111"/>
          <w:sz w:val="28"/>
          <w:sz w:val="28"/>
          <w:szCs w:val="28"/>
          <w:rtl w:val="true"/>
          <w:lang w:bidi="ar-SA"/>
        </w:rPr>
        <w:t>لَيُقْعِدَنَّهُ اللهُ عَلَى الصِّرَاطِ فَلَيُقَسِّمَنَّ النَّارَ فَيَقُولُ هَذَا لِي وَهَذَا لَكَ فَيُدْخِلَنَّ اللَّهُ وَلِيَّهُ الْجَنَّةَ وَ لَيُدْخِلَنَّ عَدُوهُ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رَوَوْا عَنْ طَرِيف عَنِ الْأَصْبَعِ بْنِ نُبَاتَةَ عَنْ سَلْمَانَ قَالَ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يَا مَعْشَرَ الْمُهَاجِرِينَ وَالأَنْصَارِ ألا أدلُكُمْ عَلَى مَا إِنْ تَمَسَّكُتُمْ بِهِ لَنْ تَضِلُّوا أَبَداً بَعْدِي قَالُوا بَلَى يَا رَسُولَ اللَّه قَالَ هَذَا عَليٌّ أخِي وَ وَزِيري و وارثي وَ خَلِيفَتِي إِمَامُكُمْ فَأَحِبُّوهُ لِحُبِّي وَ أَكْرِمُوهُ لكَرَامَتِي فَإِنَّ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أَمَرَني أَنْ أَقُولَهُ 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روَوْا عَنْ زَيْدِ بْنِ أَرْقَمَ قَالَ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لَا أَدُلُّكُمْ عَلَى مَا إِن اسْتَدلُلْتُمْ عَلَيْهِ لَمْ تَهْلِكُوا وَ لَمْ تَضِلُّوا إِنَّ إِمَامَكُمْ وَ وَلِيَّكُمْ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فَوَازِرُوهُ وَ نَاصِحُوهُ وَ صَدَقُوهُ إِنَّ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أَمَرَنِي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رَوَوْا عَنْ عُبَيْد الله بن عبيد الله بن محمّد بن بن عمر بن عَلِيِّ بْنِ أَبِي طَالِب عَنْ أَبِي جَعْفَرٍ محمّد بْنِ عَلِيٍّ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بُنَيَّةُ إِنَّ اللَّهَ عَزَّ وَ جَلَّ أَشْرَفَ عَلَى أهْلِ الدُّنْيَا فَاخْتَارَ آبَاكِ عَلَى رِجَالِ الْعَالَمِينَ فَاصْطَفَانِي بِالنُّبُوَّةِ وَ جَعَلَ أُمَّتِي خَيْرَ الأُمَمِ ثُمَّ أشرف ربِّي الثَّانِيَةَ فَاخْتَارَ زَوْجَكَ عَلِيَّ بْنَ أَبِي طَالِب عَلَى رِجَالِ الْعَالَمِينَ فَجَعَلَهُ أَخِي وَ وَزِيرِي وَ خَليفَتِي فِي أَهْلي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رَوَوْا عَنْ مَطَرِ بْنِ خَالِدٍ قَالَ سَمِعْتُ أَنَسَ بْنَ مَالِكِ قَالَ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أَخِي وَ وَصِيِّي وَ خَيْرَ مَنْ أَتْرَكُ بَعْدِي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رَوَوْا عَنْ أَنَسٍ قَالَ كُنْتُ خادماً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فَبَيْنَا أنَا أوَضيه إذْ قَالَ يَدْخُلُ وَاحِدٌ هُوَ أميرُ المُؤمِنينَ وَ سَيِّدُ المُسْلِمينَ وَ خَيْرُ الْوَصيِّينَ وَ أولى النَّاس بالنَّاس وَ أميرُ الغُرِّ الْمُحَجَلِينَ قُلْتُ اللّهم اجْعَلْهُ رَجُلًا مِنَ الْأَنْصَارِ حَتَّى قُرِعَ الْبَابِ فَإِذَا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دَخَلَ عَرِقَ وَجْهُ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عَرَقاً شَدِيداً فَمَسَحَ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وَجْهِهِ بِوَجْهِ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يَا رَسُولَ اللَّهِ اْ نَزَلَ فِي شَيْءٍ فَقَالَ أَنْتَ مِنِّي تُؤَدِّي عَنِّي وَ تُبْرِئُ دَمَتِي وَ تَبْلُغُ رِسَالَتِي فَقَالَ يَا رَسُولَ اللَّهِ لَمْ تُبَلِّغ الرِّسَالَةَ قَالَ بَلَى وَلَكِنْ تُعَلَّمُ النَّاسَ مِنْ بَعْدِي تَأْوِيلَ الْقُرْآنِ مَا لَمْ يَعْلَمُوا أو تُخبِرُهُم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رَوَوْا عَنْ عَمْرُو الْمُسْلِي قَالَ سَمِعْتُ جَابِراً الجُعْفِي يَقُولُ أَخْبَرَنِي وَصِيُّ الْأَوْصِيَاءِ قَالَ دَخَلَ عَلِيٍّ،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عِنْدَهُ عَائِشَةُ فَجَلَسَ قَرِيباً مِنْهَا فَقَالَ يَا عَائِشَةُ لَا تُؤْذِينِي فِي أَمِيرِ الْمُؤْمِنِينَ وَ سَيّدِ الْمُسْلِمِينَ يَقْعُدُ غَداً يَوْمَ الْقِيَامَةِ عَلَى الصِّرَاطِ فَيُدْخِلُ أَوْلِيَاءَهُ الجَنَّةَ وَ أَعْدَاءَهُ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رَوَوْا عَنْ أبِي الْمُنْذِرِ الْهَمْدَانِي عَنْ أَبِي دَاوُدَ عَنْ أبِي بَرزَةَ الْأَسْلَمِي قَالَ كُنَّا إِذَا سَافَرْنَا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مَتَاعه فَإِنْ رَأى شَيْئاً يَرْمُهُ رَمَّهُ وَ إِنْ كَانَتْ نَعْلُ حَصَفَهَا فَنَزَنَا مَنْزِنَا فَأَقْبَلَ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بِخَصْفِ نَعْلِ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دَخَلَ أَبو بَكْرٍ فَسَلَّمَ فَقَالَ رَسُولُ اللَّهِ اذْهَبْ فَسَلَّمْ عَلَى أميرِ الْمُؤْمِنِينَ قَالَ يَا رَسُولَ اللَّهِ وَ أَنْتَ حَيٍّ قَالَ وَ أَنَا حَيٍّ قَالَ وَ مَنْ ذَلِكُمْ قَالَ خَاصِفُ النَّعْلِ ثُمَّ جَاءَ عُمَرُ فَقَالَ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 فَسَلَّمْ عَلَى أَمِيرِ الْمُؤْمِنِينَ قَالَ بُرَيْدَةً وَ كُنْتُ أَنَا فِيمَنْ دَخَلَ مَعَهُمْ فَأَمَرَنِي أَنْ أَسَلَّمَ عَلَى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فَسَلَّمْتُ عَلَيْه كَمَا سَلَمُوا وَ رَوَوْا عَنْ حَبِيبِ بْنِ يَسَارِ وَ عُثْمَانَ بْنِ نسيطة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بَسِيطَةٌ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وَ عَنْ أبي بُرَيْدَةَ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رَوَوْا عَنْ أَبِي 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مَنْ أَطَاعَكَ فَقَدْ أَطَاعَنِي وَ مَنْ أطَاعَنِي فَقَدْ أَطَاعَ اللَّهَ وَمَنْ عَصَاكَ فَقَدْ عَصَانِي وَ مَنْ عَصَانِي فَقَدْ عَصَى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رَوَوْا عَنْ أَبِي هَارُونَ الْعَبْدِيِّ عَنْ زَاذَانَ عَنْ سَلْمَانَ الْفَارِسِي رَضِيَ اللَّهُ عَنْهُ قَالَ خَرَجَ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يوم عَرَفَةَ فَقَالَ أَيُّهَا النَّاسُ إِنَّ اللَّهَ بَاهَى بِكُمُ الْيَوْمَ لَيَغْفِرَ لَكُمْ عَامَّةً وَ يَغْفِرُ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خَاصَّةٌ فَقَالَ ادْنُ مِنِّي يَا عَلِيُّ فَدَنَا فَأَخَذَ بِيَدِهِ ثُمَّ قَالَ إِنَّ السَّعِيدَ كُلَّ السَّعِيدِ حَقَّ السَّعِيدِ مَنْ أطَاعَكَ وَ تَوَكَاكَ مِنْ بَعْدِي وَ إِنَّ الشَّقِيَّ كُلَّ الشَّقِيِّ حَقَّ الشَّقِيِّ مَنْ عَصَاكَ وَ نَصَبَ لَكَ الْعَدَاوَةَ من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رَوَوْا عَنْ أبي أيُّوبَ مِثْلَهُ إِلَّا أَنَّهُ قَالَ خَرَجَ عَلَيْنَا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يَا أَيُّهَا النَّاسُ إِنَّ اللَّهَ بَاهَى بِكُمْ فِي هَذَا اليَوْمِ فَغَفَرَ لَكُمْ عَامَّةً وَ غَفَرَ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خَاصَّةٌ فَأَمَّا الْعَامَّةُ فَفِيهِمْ مَنْ يُحْدِثُ بَعْدِي أحداثاً وَ هُوَ قَوْلُ اللَّهِ عَزَّ وَ جَلَ فَمَنْ نَكَثَ فَإِنَّما يَنْكُتُ عَلَى نَفْسِهِ وَ أَمَّا الْخَاصَّةُ فَطَاعَتُهُ طَاعَتِي وَ مَنْ عَصَاهُ فَقَدْ عَصَانِي</w:t>
      </w:r>
      <w:r>
        <w:rPr>
          <w:rFonts w:eastAsia="Amiri" w:cs="Amiri" w:ascii="Amiri" w:hAnsi="Amiri"/>
          <w:color w:val="111111"/>
          <w:sz w:val="28"/>
          <w:szCs w:val="28"/>
          <w:rtl w:val="true"/>
          <w:lang w:bidi="ar-SA"/>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رَوَوْا عَنْ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مَنْ خَالَفَكَ فَقَدْ خَالَفَنِي وَ مَنْ خَالَفَنِي فَقَدْ خَالَفَ اللَّهَ عَزَّ وَ جَلَّ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رَوَوْا عَنِ ابْنِ أَبِي لَيْلَى قَالَ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رَجُلٍ مُسْلِمٍ إِلَّا وَ قَدْ وَصَلَ وُدِّي إِلَى قَلْبِهِ وَ مَا وَصَلَ وُدِّي إِلَى قَلْبِ أَحَدٍ إِلَّا وَصَلَ مِنْ وُدُّ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قَلْبِهِ ثُمَّ قَالَ رَسُولُ اللَّهِ كَذَبَ يَا عَلِيُّ مَنْ زَعَمَ أَنَّهُ يُبْغِضُكَ يُحِبُّنِي حَتَّى قَالَهَا ثَلَاثَاً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هذه نصوص صريحة على فرض طاعة علي كالنبي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مقتض لإمامته لأنه لا أحد يثبت طاعته كالنبيّ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يثبت إمامته و على كونه خليفة من بعده و ولي أمره و أولى الخلق بأمته و سيد المسلمين و أمير المؤمنين قد نقلها من ذكرنا و أضعافهم من رجال العامة كل منها مقتض بصريحه النص عليه بالإمامة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النص المعلوم مراده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بالاستدلال فخبرا تبوك والغدير و طريق العلم بهما كبدر و أحد و حنين و غزوة تبوك و حجة الوداع وصفين و الجمل لأن كل ناقل لغزوة تبوك ناقل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 مِنِّي بِمَنْزِلَةِ هَارُونَ مِنْ مُوسَى إِلَّا أَنَّهُ لَا نَبِيَّ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كل من نقل حجة الوداع نقل نزول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بغدير خم و جمع الناس به و قيامه فيهم خطيبا و تقريره الأمة على فرض طاعته و قوله بعد الإقرار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كُنْتُ مَوْلَاهُ فَعَلى مَوْلَاهُ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كل من روى بدرا روى مبارزة علي و حمزة و أبي عبيدة لشيبة و عتبة و الوليد و قتل الثلاثة و كل من روى أحدا روى قتل وحشي حمزة بن عبد المطلب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كل من روى الجمل روى قتل طلحة و الزبير و عقر الجمل و هزيمة أنصاره و كل من روى صفين نقل قتل عمار بن ياسر رضي الله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 الكلاع الحميري لعنه الله و رفع المصاحف و حصول العلم بهذا التفصيل لكل مخالط متأمل للسير و الآثار كالجمل و إذا كان العلم بخبري تبوك و الغدير جاريا مجرى ما ذكرناه من الوقائع المعلومة على وجه يقبح الخلاف فيه لم يحتج إلى استدلال على إثباتهما كما لم يحتج إليه في شيء من الوقائع و ما ذكرناه من تفصيل الحادث فيها</w:t>
      </w:r>
      <w:r>
        <w:rPr>
          <w:rFonts w:eastAsia="Amiri" w:cs="Amiri" w:ascii="Amiri" w:hAnsi="Amiri"/>
          <w:color w:val="111111"/>
          <w:sz w:val="28"/>
          <w:szCs w:val="28"/>
          <w:rtl w:val="true"/>
          <w:lang w:bidi="ar-SA"/>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مع علمنا و كل متأمل للروايات بثبوت ذين الخبرين في نقل من لم يرو المغازي ممن يقوم الحجة بنقله من الخاصة والعامة فشاركا لعامة الوقائع في النقل و استبدا بنقل متواتر </w:t>
      </w:r>
    </w:p>
    <w:p>
      <w:pPr>
        <w:pStyle w:val="BookText"/>
        <w:rPr/>
      </w:pPr>
      <w:r>
        <w:rPr>
          <w:rFonts w:ascii="Amiri" w:hAnsi="Amiri" w:eastAsia="Amiri" w:cs="Amiri"/>
          <w:color w:val="111111"/>
          <w:sz w:val="28"/>
          <w:sz w:val="28"/>
          <w:szCs w:val="28"/>
          <w:rtl w:val="true"/>
          <w:lang w:bidi="ar-SA"/>
        </w:rPr>
        <w:t xml:space="preserve">من الشيعة و أصحاب الحديث فيجب الحكم بتساوي الطريق إلى العلم بالجميع إن لم يحكم لما ذكرناه بالزيادة لما بينا له من المزية على الوقائع و ليس لأحد أن يقول إن الأمر لو كان كذلك لاشترك في العلم به العامي و الخاص لأن العلم به ليس من كمال العقل فيجب القول بعمومه و إنما يحصل للمخالط المتأمل للآثار على الوجه الذي ذكرناه دون البعيد عنهما كأمثاله من المعلومات التي يعلم العلم بها من خالط العلماء و تأمل النقل و لا يحصل للمعرض كتفصيل ما جرى في بدر و أحد و الجمل وصفين و تبوك و حجة الوداع و كون الركوع والسجود و الطواف و الوقوف بعرفة من أركان الصلاة و الحج و تعلق فرض الزكاة بأنواع التسعة و إيجاب تعمد الأكل والشرب و الجماع في الصوم بالقضاء و الكفارة إلى باقي أحكام هذه العبادات و ما ثبت تحريمه من المأكل و المشارب و المناكح و المعايش و أحكام البيوع و الشهادات و القصاص و المواريث و المعلوم ضرورة من دينه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وجوبها مع وجودنا أكثر العامة وقطان البدو والسواد جاهلين بجميعها أو معظمها لتشاغلهم بما بينهم من المعايش و الأغراض الدنيوية فإن كان جهل العامي المعرض عن سماع النقل بخبري الغدير و تبوك قادحا في عموم علمهما لكل مخالط متأمل للآثار كجهل من ذكرنا من العوام و أهل البدو والسواد و الجند و الأكراد بما يعم العلم به من تفاصيل الحروب الدينية و الأحكام الشرعية قادح فيما أجمع عليها المسلمون منها و عم العلم به لكل مخالط متأمل وهذا ما لا يطلقه أحد من العلماء لعظيم ما فيه و إن كان جهل هؤلاء الحاصل فيهم لتشاغلهم عن مخالطة العلماء و إعراضهم عن سماع النقل و الفتيا غير قادح في عموم العلم بما اتفق العلماء عليه و علم من دينه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الشرعيات لم يقدح جهل العوام وطغام الناس بخبري تبوك والغدير في ثبوتهما و عموم العلم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لذلك لا نجد أحدا من علماء القبلة قديما و حديثا ينكرهما و لا يقف في صحتهما كما لا يشك في شيء من الأحكام المجمع عليها و إن خالف في المراد بهما</w:t>
      </w:r>
      <w:r>
        <w:rPr>
          <w:rFonts w:eastAsia="Amiri" w:cs="Amiri" w:ascii="Amiri" w:hAnsi="Amiri"/>
          <w:color w:val="111111"/>
          <w:sz w:val="28"/>
          <w:szCs w:val="28"/>
          <w:rtl w:val="true"/>
          <w:lang w:bidi="ar-SA"/>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يقدح في هذا ما حكاه الطبري عن ابن أبي داود السجستاني من إنكار خبر الغدير بل ذلك يؤكده لأنه لا شبهة في عموم العلم بما انقضت الأعصار خالية من منكر له مع ثبوت الاحتجاج به على أكثر أهلها و وقوف دعوى إنكاره على واحد لا ثاني له قد سبقه إجماع </w:t>
      </w:r>
    </w:p>
    <w:p>
      <w:pPr>
        <w:pStyle w:val="BookText"/>
        <w:rPr/>
      </w:pPr>
      <w:r>
        <w:rPr>
          <w:rFonts w:ascii="Amiri" w:hAnsi="Amiri" w:eastAsia="Amiri" w:cs="Amiri"/>
          <w:color w:val="111111"/>
          <w:sz w:val="28"/>
          <w:sz w:val="28"/>
          <w:szCs w:val="28"/>
          <w:rtl w:val="true"/>
          <w:lang w:bidi="ar-SA"/>
        </w:rPr>
        <w:t>أهل الأعصار وتأخر عنه إذ بهذا تميزت المعلومات العامة من غيرها و لم يقدح فيها بعد استقرارها و انقراض العصر بفتيا صحتها و اتفاق العلماء على عموم الحجة بها حدوث مخالف فيها بل أطرح الكل قوله لو لا ذلك لبطلت الشريعة جملة إذ لا معلوم منها إلا وقد حدث من يخالف فيه على أن المضاف إلى السجستاني من ذلك موقوف على حكاية الطبري مع ما بينها من الملاحاة و الشنئان و قد أكذب الطبري في حكايته عنه و صرح بأنه لم ينكر الخبر و إنما أنكر أن يكون المسجد بغدير خم متقدما و صنف كتابا معروفا يعتذر فيه مما قرفه به الطبري و يتبرأ منه و ما يجري حاله في الثبوت هذا المجرى الذي لا يمكن دعوى مخالف فيه إلا واحد اجتمع عليه العلماء بخلافه و يعتذر هو مما أضيف إليه و يكذب الحاكي عنه الذاهب إليه مستغن عن إقامة حجة على صحته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لأحد أن يقول فإذا كان العلم بخبري تبوك و الغدير عاما فلم فزع أكثر سلفكم إلى إيراد الأسانيد بهما و إثبات طريق النقل لهما و أي حاجة فيما عم العلم به كبدر و حنين إلى ترتيب نقل</w:t>
      </w:r>
      <w:r>
        <w:rPr>
          <w:rFonts w:eastAsia="Amiri" w:cs="Amiri" w:ascii="Amiri" w:hAnsi="Amiri"/>
          <w:color w:val="111111"/>
          <w:sz w:val="28"/>
          <w:szCs w:val="28"/>
          <w:rtl w:val="true"/>
          <w:lang w:bidi="ar-SA"/>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لأن العلماء من سلفنا و خلفنا رضي الله عنهم لم يعولوا في إثبات ذين الخبرين إلا على ما ذكرناه و إنما نبهوا في الاستدلال على الطريق وصفة التواتر تأكيدا للحجة و تنبيها للمعرض على الطريق التي يعم العلم بتأملها و جروا في ذلك مجرى من يسأل بيان العلم بصفة حجة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هي قرآن أو إفراد أو تمتع و أعيان المخلفين عن غزاة تبوك و هل كانت ذات حرب أم لا و بقتل حمزة بن عبد المطلب رضي الله عنه يوم أحد دون غيره و بقتل عتبة و شيبة و الوليد ببدر في فزعه إلى الإشارة إلى كتب أصحاب السيرة وطرق الناقلين لذلك لا يجد مندوحة عنه إذ هو الطريق الذي منه لحق التفصيل بالجمل في عموم العلم و لذلك يجد كل من لم يخالط العلماء و يسمع الأخبار و يتأمل الآثار من العوام و أهل السواد و الأعراب و أشباههم لا يعلم شيئا من ذلك و لا يكون التنبيه لهم على طريق العلم بما نقله الرواة و أصحاب السير من تفاصيل ما جرى قادحا في عموم العلم بها لكل متأمل للآثار كذلك حال المنبه من شيوخنا رضي الله عنهم على طرق الناقلين و المشير إلى صفات </w:t>
      </w:r>
    </w:p>
    <w:p>
      <w:pPr>
        <w:pStyle w:val="BookText"/>
        <w:rPr/>
      </w:pPr>
      <w:r>
        <w:rPr>
          <w:rFonts w:ascii="Amiri" w:hAnsi="Amiri" w:eastAsia="Amiri" w:cs="Amiri"/>
          <w:color w:val="111111"/>
          <w:sz w:val="28"/>
          <w:sz w:val="28"/>
          <w:szCs w:val="28"/>
          <w:rtl w:val="true"/>
          <w:lang w:bidi="ar-SA"/>
        </w:rPr>
        <w:t>المتواترين بخبري تبوك و الغدير للمعرض عن سماع ذلك ليس بقادح فيما بيناه من عموم العلم بهما للمتأملين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بإيراد ما نقله أصحاب الحديث من الخاصة والعامة حصل للسامع العلم بهما كما ينقل الرواة للمغازي حصل العلم بها لكل سامع و كيف يكون التنبيه على طريق عموم العلم بالمنقول قادحا فيه لو لا الغفلة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كانت الحجة ثابتة بهما على الوجه الذي ذكرناه تعين فرض النظر فيهما ليعلم المراد بهما و متى فعل هذا الواجب دل فاعله على كون كل منهما دالا على إمامة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خبر تبوك 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 به على أن علياع منه بمنزلة هارون من موسى إلا النبوة في الحال التي استثنى فيها ما لم يرد ثبوته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النبوة وذلك يقتضي ثبوت ما عداها من منازل هارون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وفاته و دال على استخلافه له بهذا القول من وجوه منها أن من جملة منازل هارون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خليفة لموسى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بني إسرائيل و قد نطق بذلك القرآن في قوله سبحانه و قالَ مُوسى لأخِيهِ هَارُونَ اخْلُفْنِي فِي قَوْمِي وَأصْلِحْ الآية و أجمع عليه المسلمون فيجب كون علي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عليهما كذلك إذ لا فرق بين أن يقول فيه أنت الخليفة من بعدي و بين أن يقول أنت مني بمنزلة هارون من موسى مع علم المخاطب بكون هارون خليفة لموسى كما لافرق بين قول الملك الحكيم لمن يريد استيزاره أنت وزيري أو أنت مني بمنزلة فلان من فلان المعلوم كونه وزيرا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منها أن من جملة منازل هارون كونه مفترض الطاعة على كافة بني إسرائيل فيجب كون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وذلك يوجب إمامته إذ لا فرق بين أن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الخليفة من بعدي أو إمام أمتي أو المفترض الطاعة عليهم أو أنت مني بمنزلة هارون من موسى مع علم السامع و الناظر بكون هارون مفترض الطاعة على كافة بني إسرائيل</w:t>
      </w:r>
      <w:r>
        <w:rPr>
          <w:rFonts w:eastAsia="Amiri" w:cs="Amiri" w:ascii="Amiri" w:hAnsi="Amiri"/>
          <w:color w:val="111111"/>
          <w:sz w:val="28"/>
          <w:szCs w:val="28"/>
          <w:rtl w:val="true"/>
          <w:lang w:bidi="ar-SA"/>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منها أن من جملة منازل هارون كونه مستحقا لمقام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باتفاق فيجب أن يكون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كذلك إذ لا فرق بين أن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مستحق لمقامي أو أنت مني بمنزلة هارون المعلوم استحقاقه لمقام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ليس لأحد أن يقدح فيما ذكرناه بأن الاستحقاق و فرض الطاعة و الاستخلاف كان لهارون بالنبوة وقد استثناها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 أن يلحق بها في النفي ما هو موجب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لأنا نعلم عدم وقوف الاستخلاف و فرض الطاعة على النبوة لصحة استحقاق ذلك من دونها و المعلوم ثبوت الاستحقاق و الاستخلاف و فرض الطاعة لهارون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سبيل إلى العلم بوجهه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أنه لو سلم لهم ذلك لم يضرنا 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في الاستحقاق فيجب الحكم بمشاركتهما فيه و إن اختلف جهتاه إذ كان اختلاف جهات الاستحقاق لا يمنع من المشاركة فيه بغير إشكال و إنما كان يكون في كلامهم شبهة لو كان فرض الطاعة و الخلافة لا يثبتان إلا لنبي ليكون استثناء النبوة استثناء لهما و المعلوم خلاف ذلك فليس استثناؤها يقتضي استثناء المنازل الثابتة بها و إلا لم يكن في كلام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فائدة لأنه لا يبقى شيء من منازل هارون يصح إثباته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ما تضمنه لفظ النبي و دل منه على مراده و ذلك مما لا يصح وصفه به فلم يبق إلا القول بثبوت منازل هارون له بعد النبوة أو بها و ليس في استثنائها استثناء المنازل ليصح مقصود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 لأحد أن يقول المحبة و النصرة غير موجبين عن النبوة كالخلافة وفرض الطاعة الثابتين عنها فإذا استثناهما باستثناء مقتضيهما بقيت المحبة و النصرة فتخصص مراده بهما وذلك يخرج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العبث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 المحبة و النصرة كالخلافة و فرض الطاعة في صحة كونهما موجبين عن النبوة كصحة كون الخلافة وفرض الطاعة ثابتين بغير النبوة إذا كانت هذه القضية واجبة فمطلق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بتناول جميع المنازل الهارونية إلا ما استثناه من النبوة التي لا يدل استثناؤها على استثناء بعض المنازل دون بعض لصحة استحقاق الكل بها و خروج ثبوت الجميع عن مقتضاها فلو أراد بعض ما عدا المستثنى لوجب عليه بيانه و في إطلاقه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إمساكه عن الإبانة بتخصيص مراده ببعض المنازل دليلا على إرادته الجميع</w:t>
      </w:r>
      <w:r>
        <w:rPr>
          <w:rFonts w:eastAsia="Amiri" w:cs="Amiri" w:ascii="Amiri" w:hAnsi="Amiri"/>
          <w:color w:val="111111"/>
          <w:sz w:val="28"/>
          <w:szCs w:val="28"/>
          <w:rtl w:val="true"/>
          <w:lang w:bidi="ar-SA"/>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أيضا فإن المحبة و النصرة معلوم ضرورة لكل سامع مقر بالنبوة و منكر لها ثبوتها لعلي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فائدة أيضا إذا في إ</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يدخل في معلومه شبهة على أن ذلك لو صح أن يكون مرادا مع بعده و قصده النبي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لنص عليه خاصة و لم يحتج إلى إطلاق لفظ موهم </w:t>
      </w:r>
    </w:p>
    <w:p>
      <w:pPr>
        <w:pStyle w:val="BookText"/>
        <w:rPr/>
      </w:pPr>
      <w:r>
        <w:rPr>
          <w:rFonts w:ascii="Amiri" w:hAnsi="Amiri" w:eastAsia="Amiri" w:cs="Amiri"/>
          <w:color w:val="111111"/>
          <w:sz w:val="28"/>
          <w:sz w:val="28"/>
          <w:szCs w:val="28"/>
          <w:rtl w:val="true"/>
          <w:lang w:bidi="ar-SA"/>
        </w:rPr>
        <w:t xml:space="preserve">له و لغيره مع عدم الإبانة و لا يجوز أن يقال على هذا لو أراد الخلافة لنص عليها بعينها و لم يحتج إلى قول يحتملها و غيرها 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بما قاله الخلافة و ما عداها من المنازل الهارونية عدا النبوة و لو نص على الخلافة أيضا لم يستفد من نصه غيرها فافترق الأمران المنة 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ليس لهم أن يقولوا لو أفاد الخبر فرض الطاعة و الاستخلاف لكان ثابتا في حياته كثبوت ذلك لهارون من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الإجماع بخلاف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الخبر إذا كان مفيدا للاستخلاف بما أوضحناه وجب حمله على عرف الاستخلاف وقد علمنا أنه لا يفهم من قول الملك لغيره أنت خليفتي و القائم مقامي إلا بعد وفاته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أيضا فإن الخبر إذا وجبت به إمامته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كل حال فمنع الإجماع من ثبوتها في حال الحياة بقيت أحوال بعد الوفاة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بعد فإنا قد أوضحنا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أفصح في كلامه بمراده فأغنى الناظر عن هذا القدح بقوله إلا أنه لا نبي بعدي فنفى النبوة بعده فاقتضى ذلك أن يكون ما عدا المستثنى ثابتا في الحال التي نفي فيها ما لم يرده من المنازل فناب ذلك مناب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مني بعد وفاتي بمنزلة هارون من موسى في حياته لأن إطلاق الاستحقاق و فرض الطاعة يتناول زماني الحياة و الوفاة فإذا استثنى ما لم يرده من المنازل التي لو لا الاستثناء لكانت ثابتة في حال بعد الوفاة اختص مراده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دون حال الحياة لأنه لا فرق بين قول القائل لصاحبه اضرب غلماني يوم الخميس إلا زيدا و بين قوله اضرب غلماني إلا زيدا يوم الخميس في تخصيص أمره بإيقاع الضرب بالمأمور بهم بيوم الخميس و لا يجوز حمل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بعدي على بعد نبوتي لأنه رجوع عن الظاهر الذي لا يفهم من إطلاقه إلا بعد الوفاة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تَرْجِعُوا بَعْدِي كُفَّاراً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كَقَوْله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سَتَغْدِرُ بكَ الْأُمَّةُ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تُقَاتِلُ بَعْدِي النَّاكثينَ وَ الْقَاسِطينَ وَالْمَارِقِينَ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إفادة ذلك أجمع بعد الوفاة بغير إشكال</w:t>
      </w:r>
      <w:r>
        <w:rPr>
          <w:rFonts w:eastAsia="Amiri" w:cs="Amiri" w:ascii="Amiri" w:hAnsi="Amiri"/>
          <w:color w:val="111111"/>
          <w:sz w:val="28"/>
          <w:szCs w:val="28"/>
          <w:rtl w:val="true"/>
          <w:lang w:bidi="ar-SA"/>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لأن الخبر قد أفاد فرض الطاعة و الإمامة فمنع ذلك من حمله على ما قالوه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لأنه لا أحد قال إن الخبر يفيد الإمامة إلا قال بثبوتها بعد وفاته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دللنا على اختصاص إفادته لذلك و لو سلم ما قالوه لاقتضى استحقاق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الإمامة و فرض الطاعة في كل حال انتفت فيه النبوة من بعد ثبوتها له و لا يخرج من ذلك إلا ما أجمع عليه المسلمون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لا يعترضنا قولهم إن لفظ منزلته لفظ توحيد و أنتم تحملونها على جملة منازل لأن القائل قد يعبر عمن له عدة منازل من السلطان فيقول منزلة فلان من السلطان جليلة و هو يريد الجميع و يوضح ذلك ثبوت الاستثناء مع قبح دخوله في لفظ الواحد إذ كان من حقه أن يخرج من الجملة ما تعلق به و تبقى ما عداه و إذا ثبت أن لفظ منزلة متناول لعدة منازل بدلیل دخول الاستثناء الذي لا يدخل إلا على الجمل فكل من قال بذلك قال إن الخبر مفيد للإمامة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ليس لأحد أن يقول 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أراد الخلافة لشبهه بيوشع لأنا قد بينا دلالة الخبر على الخلافة مع تشبيهه بهارون فاقتضى ذلك سقوط السؤال إذ كان الاقتراح في الأدلة باطلا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أن لعدوله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بتشبيهه بهارون عن يوشع وجهين أحدهما أن خلافة هارون منطوق بها في القرآن و مجمع عليها و خلافة يوشع مقصورة على دعوى اليهود العرية من حجة الثاني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قصد مع إرادة النص على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بالإمامة إيجاب باقي المنازل الهارونية من موسى له منه من النصرة و شدة الأزر و المحبة و الإخلاص في النصيحة و التأدية عنه و لو شبهه بيوشع لم يفهم منه إلا الخلافة فلذلك عدل إلى تشبيهه بهارون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خبر الغدير فدال على إمامته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وجهين أحدهما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قرر المخاطبين بما له عليهم من فرض الطاعة</w:t>
      </w:r>
    </w:p>
    <w:p>
      <w:pPr>
        <w:pStyle w:val="BookText"/>
        <w:rPr/>
      </w:pPr>
      <w:r>
        <w:rPr>
          <w:rFonts w:ascii="Amiri" w:hAnsi="Amiri" w:eastAsia="Amiri" w:cs="Amiri"/>
          <w:color w:val="111111"/>
          <w:sz w:val="28"/>
          <w:sz w:val="28"/>
          <w:szCs w:val="28"/>
          <w:rtl w:val="true"/>
          <w:lang w:bidi="ar-SA"/>
        </w:rPr>
        <w:t>بقوله ألَسْتُ أُولَى بِكُمْ مِنْكُمْ بِأَنْفُسِكُمْ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أقروا قال عاطفا من غير فصل بحرف التعقيب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كُنْتُ مَوْلَاهُ فَعَلى مَوْلاهُ</w:t>
      </w:r>
      <w:r>
        <w:rPr>
          <w:rFonts w:eastAsia="Amiri" w:cs="Amiri" w:ascii="Amiri" w:hAnsi="Amiri"/>
          <w:color w:val="111111"/>
          <w:sz w:val="28"/>
          <w:szCs w:val="28"/>
          <w:rtl w:val="true"/>
          <w:lang w:bidi="ar-SA"/>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ذلك يقتضي كون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مشاركا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كونه أولى بالخلق من أنفسهم و ذلك مقتض لفرض طاعته عليهم و ثبوتها على هذا الوجه يفيد إمامته بغير شبهة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قيل دلوا على أن من جملة أقسام مولى أولى و أنها في الخبر مختصة به و أن أولى يفيد الإمامة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أما كون أولى من جملة أقسام مولى فظاهر في العربية ظهورا لا يدخل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شبهة على أحد عرفها لثبوتها من جملة أقسامها و حصول النص منهم عليها كالمالك و المملوك و نص أهلها على كونها من جملة الأقسام كهما و قد نطق القرآن بذلك في قوله تعالى مَأْواكُمُ النَّارُ هِيَ مَوْلاكُمْ يريد أولى بكم و قوله سبحانه و لكُلِّ جَعَلْنا مَوَاليَ مِمَّا تَرَكَ الوالدان و الأقربون يريد أولى بالميراث بغير خلاف بين علماء التأويل و لأنه لا تحتمل لفظة مولى في الآيتين إلا الأولى على أن اشتقاق أقسام مولى يرجع إلى الأولى على ما بينته و ذلك يوجب حملها عليه لكونها حقيقة في الأولى دون سائر الأقسام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كونها مقصودة في الخبر دون سائر الأقسام فمن وجهين أحدهما أنها الأصل لسائر أقسام مولى فيجب حمل مطلقها عليها كخطاب سائر الحكماء الثاني اتفاق العلماء بالخطاب على أن تقديم البيان على المجمل و طريق المخاطبين على المراد به أبلغ في الإفهام من تأخيره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يوضح ذلك أن مواضعة المكلف سبحانه على معنى صلاة وزكاة قبل الخطاب بهما أبلغ في البيان من تأخير ذلك عليه و أن قول القائل لمن يريد إفهامه أ لست عارفا بأخي زيد الفقيه و داري الظاهرة بمحلة كذا فإذا قال بلى قال فإن أخي ارتد و داري احترقت أبلغ في الإبانة عن مراده من تأخير هذا البيان عن قوله ارتد أخي و احترقت داري لوقوع العلم بمقصوده مع الخطاب الأول في الحال و تراخيه مع الثاني و لاختلاف العلماء فيما يتأخر بيانه و هل هو بيان له أم لا و اتفاقهم على كون ما تقدم بيانه مفيدا للعلم بالمراد حين يسمع المجمل و إذا تقرر هذا و کنا و خصومنا و کل عارف بأحكام الخطاب متفقين على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قال بعد قوله</w:t>
      </w:r>
      <w:r>
        <w:rPr>
          <w:rFonts w:eastAsia="IRNazanin" w:cs="IRNazanin"/>
          <w:color w:val="111111"/>
          <w:sz w:val="28"/>
          <w:szCs w:val="28"/>
          <w:rtl w:val="true"/>
          <w:lang w:bidi="fa-IR"/>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كُنْتُ مَوْلَاهُ فَعَلى مَولاهُ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أردت بمولى أولى لم يحسن الشك في إرادته بلفظة مولى أولى و لم يستحق المخالف فيه جوابا إلا التنبيه على غفلته فتقديمه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التقرير على الأولى و إتيانه بعده بالمجمل أبلغ في بيان مراده من التقرير الأول على ما أوضحناه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ليس لأحد عرف الخطاب أن يقول دلوا على أن الكلام الثاني مبني على الأول و أن الأول بيان له لأن دخول الفاء المختصة بالتعقيب في الكلام الثاني يوجب تعلقه بالأول على أخص الوجوه و تعلقه به مع احتماله لو انفرد له و لغيره من المعاني دليل على كونه بيانا له لأن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كنت مولاه متعلق بقوله ألست أولى بكم بمقتضى العطف و تعلقه به يقتضي إرادة مولى لترتبه عليه و كونه بيانا له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إثر ذلك فعلي مولاه جار هذا المجرى فيجب إلحاقه به و الحكم له بمقتضاه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إفادة الأولى للإمامة فظاهر لأن حقيقة الأولى الأملك بالتصرف الأحق بالتدبير يقولون فلان أولى بالدم و بالمرأة و باليتيم و بالأمر بمعنى الأحق الأملك فإذا حصل هذا المعني بين شخص و جماعة اقتضى كونه مفترض الطاعة عليهم من حيث كان أولى بهم من أنفسهم في تقديم مراداته و إن كرهوا و اجتناب مكروهاته و إن أرادوا و على هذا خرج قوله تعالى النَّبي أولى بالْمُؤْمِنِينَ مِنْ أَنْفُسِهِمْ و عليه قررهم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وجب مثله للمنصوص عليه به وجبت طاعته على الوجه الذي كان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وجوبها على هذا الوجه يقتضي إمامته بغير نزاع و بهذا التحرير تسقط شبهة من يظن اختصاص أولى بشيء دون شيء أو بحال دون حال أو مكلف دون مكلف لأن ترتبها على ما قرره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فرض الطاعة الثابت عمومها للمكلفين و الأحوال و الأمور يوجب المشاركة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جميع ذلك و لأنه لا أحد قال إن مراده بمولى أولى إلا قال بإيجاب طاعته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الجميع و عمومها للأحوال و 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الوجه الثاني من الاستدلال أن مجرد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يدل على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أراد الأولى المفيد للإمامة لما قررناه من وجوه ثلاثة منها أن لفظة مولى حقيقة فی الأول لاستقلالها بنفسها و رجوع سائر الأقسام في الاشتقاق إليها لأن المالك إنما كان مولى لكونه أولى بتدبير رقيقه و بحمل جريرته والمملوك مولى لكونه أولى بطاعة مالكه و </w:t>
      </w:r>
    </w:p>
    <w:p>
      <w:pPr>
        <w:pStyle w:val="BookText"/>
        <w:rPr/>
      </w:pPr>
      <w:r>
        <w:rPr>
          <w:rFonts w:ascii="Amiri" w:hAnsi="Amiri" w:eastAsia="Amiri" w:cs="Amiri"/>
          <w:color w:val="111111"/>
          <w:sz w:val="28"/>
          <w:sz w:val="28"/>
          <w:szCs w:val="28"/>
          <w:rtl w:val="true"/>
          <w:lang w:bidi="ar-SA"/>
        </w:rPr>
        <w:t>المعتق و المعتق كذلك و الناصر لكونه أولى بنصرة من نصره و الحليف لكونه أولى بنصرة حليفه و الجار لكونه أولى بنصرة جاره و الذب عنه و الصهر لكونه أولى بمصاهره و الأمام و الوراء لكونه أولى بمن يليه و ابن العم لكونه أولى بنصرة ابن عمه و العقل عنه و المحب المخلص لكونه أولى بنصرة محبه و مواده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كانت لفظة مولى حقيقة في الأولى وجب حملها عليها دون سائر أقسامها كوجوب ذلك في سائر الخطاب الجاري هذا المجرى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الثاني أن لفظة مولى لو كانت مشتركة بين سائر الأقسام و غير مختصة ببعضها لوجب حمل خطابه صبها على جميع محتملاتها إلا ما منع مانع كوجوب مثل ذلك في خطاب مشترك فقدت الدلالة من المخاطب به علی تخصص مراده ببعض محتملاته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الثالث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الخلق لهذا الأمر و أظهر من الاهتمام به ما لم يظهر منه في شيء مما أتى به و لا بد لذلك من غرض مثله لأن خلوه من غرض أو غرض مثله عبث و سفه و لا يجوز وصفه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و لا يجوز أن يريد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المالك و لا المملوك و لا المعتق و لا المعتق و لا الحليف و لا الجار و لا الأمام و لا الوراء و لا الصهر لحصول العلم الضروري بخلاف ذلك أجمع و لا يجوز أن يريد ابن العم لأنه لا فائدة فيه لحصول العلم به قبل خطابه و لا يجوز أن يريد ولاية المحبة و النصرة لوجوبهما على كافة المسلمين فلا وجه لتخصيصه عليا بها فلم يبق إلا الأولى الأحق بالتدبير الأملك بالتصرف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ليس لأحد أن يحمل مراده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بلفظة مولى على الموالاة على الظاهر و الباطن حسب ما وجب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المخاطبين من وجوه منها أن طريقته المقدمة يمنع منه و منها كون مولى حقيقة في أولى يجب لها حمل المراد عليها حسب ما بيناه و منها وجوب حمل اللفظ المحتمل للأشياء على جميع محتملاته فلو كان ما ذكروه مما يحتمله لفظة مولى لوجب دخوله تحت المراد من غير منافاة لإرادة الأولى</w:t>
      </w:r>
      <w:r>
        <w:rPr>
          <w:rFonts w:eastAsia="Amiri" w:cs="Amiri" w:ascii="Amiri" w:hAnsi="Amiri"/>
          <w:color w:val="111111"/>
          <w:sz w:val="28"/>
          <w:szCs w:val="28"/>
          <w:rtl w:val="true"/>
          <w:lang w:bidi="ar-SA"/>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منها أن الموالاة على الباطن ليست من أقسام مولى في لغة العرب المخاطبين بها فلا يجوز حمل خطابه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لا يفيد مطلقه من غير مواضعة تقدمت و لا بيان تأخر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منها أنه لو كانت هذه الولاية من جملة الأقسام لوجب لو أرادها أن يقول من كان مولاي فهو مولى لعلي </w:t>
      </w:r>
    </w:p>
    <w:p>
      <w:pPr>
        <w:pStyle w:val="BookText"/>
        <w:rPr/>
      </w:pPr>
      <w:r>
        <w:rPr>
          <w:rFonts w:ascii="Amiri" w:hAnsi="Amiri" w:eastAsia="Amiri" w:cs="Amiri"/>
          <w:color w:val="111111"/>
          <w:sz w:val="28"/>
          <w:sz w:val="28"/>
          <w:szCs w:val="28"/>
          <w:rtl w:val="true"/>
          <w:lang w:bidi="ar-SA"/>
        </w:rPr>
        <w:t xml:space="preserve">لأنه و علياع هو المتوليان على الظاهر والباطن دون المخاطبين فلما خرج خطابه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بعكس ذلك استحال حمل مولى في الخبر على ولاية الباطن و الظاهر لو كان ذلك شائعا في اللغة لأنه يقتضي كون النبي و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المتوليان للمخاطبين على الظاهر والباطن و هذا ظاهر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أن الحامل لمخالفينا على هذا التأويل المتعسف تخصيص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لا يشركه فيه غيره حسب ما اقتضت الحال و الولاية على الظاهر والباطن حاصلة لجماعة من الصحابة باتفاق فمنع ذلك من تخصيص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لو كان الخطاب محتملا لها اللّهم إلا أن يريدوا ولاية خاصة لا يشرك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غير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ليكون فيكون ذلك تسليما منهم الإمامة بغير شبهة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قيل فطريقكم من هذا الخبر يوجب كون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إماما في الحال و الإجماع بخلاف ذلك قيل هذا يسقط من وجوه أحدها أنه جرى في استخلافه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عادة المستخلفين الذين يطلقون إيجاب الاستخلاف في الحال و مرادهم بعد الوفاة و لا يفتقرون إلى بيان لعلم السامعين بهذا العرف المستقر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ثانيها أن الخبر إذا أفاد فرض طاعته و إمامته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العموم و خرج حال الحياة بالإجماع بقي ما عداه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ليس لأحد أن يقول على هذا الوجه فألحقوا بحال حياة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أحوال المتقدمين على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لأنا إنما أخرجنا حال الحياة من عموم الأحوال للدليل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إمامة المتقدمين و سنبين ذلك في ما بعد و لأن كل قائل بالنص قائل بإيجاب إمامته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فصل فإذا كان دالا على النص بما أوضحنا سقط السؤال و وجب إلحاق الفرع بالأصل</w:t>
      </w:r>
      <w:r>
        <w:rPr>
          <w:rFonts w:eastAsia="Amiri" w:cs="Amiri" w:ascii="Amiri" w:hAnsi="Amiri"/>
          <w:color w:val="111111"/>
          <w:sz w:val="28"/>
          <w:szCs w:val="28"/>
          <w:rtl w:val="true"/>
          <w:lang w:bidi="ar-SA"/>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ثالثها أنا نقول بموجبه من كونه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مفترض الطاعة على كل مكلف و في كل أمر و حال منذ النطق به و إلى أن قبضه الله تعالى إليه و إلى الآن و موسوما بذلك و لا وما بذلك و لا يمنع منه إجماع لاختصاصه بالمنع من وجود إمامين و ليس هو في حياة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لكونه مرعيا النبي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تحت يده و إذا كان مفترض الطاعة فقط لثبوته للأمراء و إنما كان كذلك لأنه لا يد فوق يده و هذا لم يحصل إلا بعد وفاته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مراعاة أمير المؤمنين القوم لا تقدح في إمامته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يمكن القدح في ثبوت إمامته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بإمساكه عن النكير ومبايعته للقوم و إظهار التسليم و حضور مجالسهم و الصلاة خلفهم و أخذ عطائهم و النكاح عطائهم و النكاح من سبيهم و إنكاح عمر ابنته و قول العباس له عند وفاة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لا يدخل بنا إليه فنسأله هل لنا في هذا الأمر شيء و لو كان النص ثابتا لم يجهله العباس و امتناعه بعد وفاته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مبايعة العباس و أبي سفيان و هما سيدا بني عبد مناف و دخوله في الشورى و تقلده الأمر بعد عثمان بالاختيار و تحكيم الحكمين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هذه الأمور أجمع غير قادحة في شيء من أدلة النص و مع ذلك فهي ساقطة على أصول المسئول عنها و السائل و لا شبهة فى سقوط ما هذه حاله من الشبه وسقوط فرض الإجابة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سلامة النص من القدح بها فلسلامة الظواهر الدالة عليه من الكتاب و السنة منها إذ كانت أجمع لا يخرج شيئا من نصوص الكتاب و السنة عن اقتضائه للنص بغير شبهة على متأمل و سلامة الظاهر من القدح بشيء مما ذكر مقتض للمصير إلى موجبها من القول بإمامته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سقوط اعتراضهما بشيء لا تعلق له بهما و لأن ثبوت النص على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بالإمامة يقتضي ثبوت إمامته بعد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إلى حين وفاته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ثبوت ذلك في هذه الحال يقتضي القطع على استمرار عدالته فيها لو لم تكن العصمة من شروط الإمامة و الحكم لجميع أفعاله بالحسن لإجماع الأمة على فساد إمامة الإمام بما يقع من فسق فسقط لذلك أيضا جميع ما اعترضوا به و لم يبق إلا الرجوع إلى المنازعة في ظواهر النصوص فيكون ذلك رجوعا لما سلموه و إسقاطا لما اعترضوا به و هو المقصود و استئنافا لاعتراض النصوص المحروسة بالحجة من كل شبهة على ما سلف بيانه و المنة لله سبحانه</w:t>
      </w:r>
      <w:r>
        <w:rPr>
          <w:rFonts w:eastAsia="Amiri" w:cs="Amiri" w:ascii="Amiri" w:hAnsi="Amiri"/>
          <w:color w:val="111111"/>
          <w:sz w:val="28"/>
          <w:szCs w:val="28"/>
          <w:rtl w:val="true"/>
          <w:lang w:bidi="ar-SA"/>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سقوط هذه الاعتراضات على أصولنا فما بيناه من كون النص بالإمامة كاشفا عن عصمة المنصوص عليه و لا شبهة في سلامة الأفعال المعصوم من القدح و الحكم لجميعها بالحسن </w:t>
      </w:r>
    </w:p>
    <w:p>
      <w:pPr>
        <w:pStyle w:val="BookText"/>
        <w:rPr/>
      </w:pPr>
      <w:r>
        <w:rPr>
          <w:rFonts w:ascii="Amiri" w:hAnsi="Amiri" w:eastAsia="Amiri" w:cs="Amiri"/>
          <w:color w:val="111111"/>
          <w:sz w:val="28"/>
          <w:sz w:val="28"/>
          <w:szCs w:val="28"/>
          <w:rtl w:val="true"/>
          <w:lang w:bidi="ar-SA"/>
        </w:rPr>
        <w:t xml:space="preserve">و بعد معترضها عن الصواب و أما سقوطها على أصولهم فلأنهم قد أجمعوا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رؤساء المجتهدين و ممن لا يعترض اجتهاده باجتهاد واحد سواه و من كانت هذه حاله فغير ملوم في شيء من اجتهاداته عند أحد منهم و لا مأزور عند الله تعالى فكيف يوسع لمن هذه أصوله و اعتقاداته في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يقدح في عدالته بما اجتهد فيه مع قولهم بصواب كل مجتهد و إن بلغ غاية في التقصير لو لا قلة الإنصاف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ليس لهم أن يقولوا لسنا نخطئه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شيء مما ذكرناه و إنمانافينا به ما تدعونه من النص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لأنهم متى لم يفرضوا قبح هذه الأمور مع تسليم النص لم يصح القدح بها في إمامته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لا قدح بشيء من الأفعال الحسنة في إمامة منصوص عليه و لا مجتاز على أن هذه الأفعال إذا كانت حسنة عند الجميع فلا منافاة بينها و بين النص الكاشف عندنا عن عصمة المنصوص علیه و عن علو رتبته في الاجتهاد عندهم و ليس بموجب عليه عندنا و لا و لا عندهم تقلد الأمر على كل حال و إنما يتعين هذا الفرض بشرط التمكن المرتفع بالاضطرار إلى سقوطه و ما تبعه من الأمور المذكورة و غيرها فكيف ظن مخالفونا في الإمامة منافاة النص لما ذكروه من الأمور لو لا بعدهم عن الصواب على أنا نتبرع بذكر الوجه في جميع ما ذكروه مفصلا و إن كنا مستغنين عنه بما ذكرناه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ترك النكير ففرضه متعين بمجموع شروط يجب على مدعي تكاملها في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إقامة البرهان بذلك و هيهات أن الممكن فعله من النكير قد أدلى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التذكار و التخويف و التصريح باستحقاقه الأمر دونهم و ما زاد على ذلك من المحاربة موقوف على وجود الناصر المفقود في الحال بغير إشكال و كيف يظن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تمكنا من حرب المتقدمين عليه من رآه لا يستطيع الجلوس في بيته دونهم لو لا قبيح العصبية و شديد العناد</w:t>
      </w:r>
      <w:r>
        <w:rPr>
          <w:rFonts w:eastAsia="Amiri" w:cs="Amiri" w:ascii="Amiri" w:hAnsi="Amiri"/>
          <w:color w:val="111111"/>
          <w:sz w:val="28"/>
          <w:szCs w:val="28"/>
          <w:rtl w:val="true"/>
          <w:lang w:bidi="ar-SA"/>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البيعة فإن أريد بها الرضا فمن أفعال القلوب التي لا يعلمها غيره تعالى بل لا ظن بها فيه لفقد أمارتها و ثبوت ضدها و إن أريد الصفقة باليد فغير نافعة لا سيما مع كونها واقعة عن امتناع شدید و تخلف ظاهر و تواصل إنكار عليه و تقبیح لفعله و موالاة مراجعه بتحديد </w:t>
      </w:r>
    </w:p>
    <w:p>
      <w:pPr>
        <w:pStyle w:val="BookText"/>
        <w:rPr/>
      </w:pPr>
      <w:r>
        <w:rPr>
          <w:rFonts w:ascii="Amiri" w:hAnsi="Amiri" w:eastAsia="Amiri" w:cs="Amiri"/>
          <w:color w:val="111111"/>
          <w:sz w:val="28"/>
          <w:sz w:val="28"/>
          <w:szCs w:val="28"/>
          <w:rtl w:val="true"/>
          <w:lang w:bidi="ar-SA"/>
        </w:rPr>
        <w:t>تارة وتخويف أخرى و تحشيم و تقبيح إلى غير ذلك مما هو معلوم و دلالة ما وقع على هذا الوجه على كراهية المبايع واضحة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إظهار التسليم فعند فقد كل ما يظن معه الانتصار و لهذا صرح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التمكن من القول بوجود الأنصار بأكثر ما في نفسه من ظلم القوم له و تقدمهم عليه بغير حق و سنورد طرفا منه فيما بعد إن شاء الله و ذلك مانع من وقوع تسليمه عن 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حضور مجالسهم فللأمر بالمعروف و النهي عن المنكر المتمكن منه و تنبيه الغافل و إرشاد الضال و تعليم الجاهل و استدراك الفائت و هذا أمور يختص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وجوبها مضافا إلى غيرها تمكن منها و منع من تلك فوجب عليه فعل ما تمكن منه و يسقط عنه فرض الممنوع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الصلاة خلفهم فلا دلالة على كونه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مقتديا بهم لكون الاقتداء من أفعال القلوب و لأنه أقرأ القوم و أفقههم فلا يجوز له الاقتداء بهم حسب ما نص عليه شارع الجماعة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لأنه إمام الذي لا يجوز التقدم عليه ولا يجوز له اتباع رعيته فهذه أصولنا الموافقة للأدلة يمنع من كونه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مقتديا بغيره فأما أصول القوم فإنهم يجيزون الصلاة خلف الفاسق فكيف تكون صلاة المسلم خلف أبي بكر دلالة على إمامته أو فضله أو قادحة في عدالة المصلي أو إمامته لو لا غفلة السائل و جهله بأصوله و أصول خصمه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أخذ العطاء فليسوا بذي مال يخصهم إعطاؤه و إنما هو مال الله الذي جعله لأنصار الإسلام و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زعيم النصرة و أحق الأنصار به على أن فرض تصريف هذا المال مردود إليه جملة فتمكنه من البعض لا يقتضي رضاه بالمنع من البعض الآخر و لو كان العطاء من مالهم لم يدل على صواب رأيهم في الإمامة بإعطائه ولا خطاء علي بأخذه كسائر العطايا</w:t>
      </w:r>
      <w:r>
        <w:rPr>
          <w:rFonts w:eastAsia="Amiri" w:cs="Amiri" w:ascii="Amiri" w:hAnsi="Amiri"/>
          <w:color w:val="111111"/>
          <w:sz w:val="28"/>
          <w:szCs w:val="28"/>
          <w:rtl w:val="true"/>
          <w:lang w:bidi="ar-SA"/>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نكاحه من سبيهم فبنو حنيفة لا يعدون أمرين أما كونهم مستحقين المسبي في الملة أو غیر مستحقین و كونهم مستحقين يقتضي إباحة تملك سبيهم و إن كان السابي ظالما ليس بإمام و لا بمأموم عدل لو لا ذلك يحرم نكاح المسبي في كل زمان لا إمام فيه منصوص عليه و لا مجتاز و قد أجمع المسلمون على خلاف ذلك و كونهم غير مستحقين يقتضي كونه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عاقدا على خولة الحنفية لكونه عالما بما يحل و يحرم و ممن لا يقدم على ما يعلمه حراما باتفاق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مناكحة عمر فالتقية المبيحة للإمساك عن النكير لما فعلوه من تقلد أمر الإمامة مبيحة لذلك لكونه مستصغر في جبنه على أن حال عمر في خلافه لا تزيد على حال عبد الله بن أبي السلول و غيره من المنافقين وقد كانوا يناكحون في زمن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لإظهار الشهادتين و انقيادهم للملة و هذه حال عمر و علم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بالدليل كفر عمر كعلم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بالوحي كفر ابن أبي السلول و غيره فكما لم يمنع ذلك من مناكحتهم فكذلك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ما روي عن العباس من قوله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ادخل بنا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فغير معلوم فيلزم تأوله والأشبه أن يكون كذبا من حيث كان ظاهره يقتضي جهل العباس رضي الله بالنص المعلوم لنا اليوم و لمن يتجدد إلى يوم القيامة حسب ما وضحت الحجة به لكل متأمل لا يجوز على العباس جهلها على أنه لو كان ثابتا لكان الوجه في سؤاله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الأمر و هل يصير إلى المستحق له بالنص أم يدفع عنه فامتنع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ذلك لعلمه بإ</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بخروج الأمر عنه إلى القوم المخالفين لما أمر به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خلافته عليهم لئلا يخبر به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ظاهرا فيظن من لا بصيرة له أن ذلك نص فتحصل شبهة فلذلك ما عدل عن إجابة العباس رضي الله عنه إلى ما سأل و ليس في امتناعه عليه و لا قول العباس له دلالة على عدم النص لما بيناه من ثبوته و احتمال قول العباس لما يوافق الثابت بالأدلة و أما امتناعه من بيعة العباس و أبي سفيان فلأنه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رأى بشاهد الحال فسادا في بيعتهم إما 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بايع للزمه القيام بما لا ناصر له عليه أو لخوف ضرر ممن تم له السلطان بمظاهرته بالمناقشة له في سلطانه ببيعة ذين الرجلين المعظمين في قومهما ألا ترى إلى لجاجهم في بيعته خوفا منه و إلجائه إليها مع إظهار الإمساك و لزوم منزله فكيف به لو علم كونه مبايعا لنفسه فلذلك ما عدل عن بيعتهما</w:t>
      </w:r>
      <w:r>
        <w:rPr>
          <w:rFonts w:eastAsia="Amiri" w:cs="Amiri" w:ascii="Amiri" w:hAnsi="Amiri"/>
          <w:color w:val="111111"/>
          <w:sz w:val="28"/>
          <w:szCs w:val="28"/>
          <w:rtl w:val="true"/>
          <w:lang w:bidi="ar-SA"/>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دخوله في الشورى فللضرورة الداعية إلى ذلك إذ كان العاقد لها موجبا على القوم الذين يخبرهم الدخول فيها و هو ممن قد علمت حاله قد علمت حاله و شديد إقدامه و تهجمه على مخالفه و ليحتج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القوم بمناقبه و ذرائعه إلى الخلافة و ما أنزل الله فيه و ذكره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 النصوص الدالة على إمامته و ما كان متمكنا لو لا دخوله في الشورى من ذلك فصار دخوله لهذا الوجه واجبا ليس يقدح في إمامته و لا منصوب لعاقد الشورى و ليتوصل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بالدخول مع القوم إلى القيام بما جعل إليه النظر فيه من الأمور الدينية التي من أوضح برهان على ما تقولها الشيعة من مشاركة عمر للقوم في سوء الرأي في الإسلام و و أهله و اتفاقهم على عداوة النبوة و أهلها و المتحققين بولايتها لمن أنصف نفسه و تأمل هذه الحال و منها يمينه سالما مولى أبي حذيفة و إخباره أنه لو كان حيا ما يخالجه في تقليده أمر الإمامة شك و خطاؤه في هذا من وجوه أولها أنه إخبار عن إيجابه إمامة سالم من غير روية و لا مشاورة مع العلم بأن فعله ليس بحجة و إيجاب ما ليس على إيجابه دليل قبيح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ثانيها أنه نقيض لاحتجاجه يوم السقيفة على الأنصار باختصاص الإمامة بقريش و مبطل لإمامة أبي بكر المبنية على سقوط حجة الأنصار بالقربى و إمامته لكونها فرعا لإمامة أبي بكر بإجماع و مفسد للظاهر من مذاهب الخصوم في مراعاة القرشية في صفات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ثالثها حصول العلم الضروري بفساد رأي من رجح سالما على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العباس رضي الله عنه و المختارين للشورى و وجوه بني هاشم و أعيان المهاجرين و الأنصار في شيء من أحواله فضلا عن جميعها و من تأمل خطاب هذا القائل علم أن مقصوده الوضع من الصحابة و القرابة و استخفافه بأقدارهم و تهاونه بنكيرهم عليه و قلة فكره بالمناقضة بينهم بأدنى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رابعها أنه تحقيق لما ترويه الشيعة من تقدم المعاهدة منه و من صاحبه و أبي عبيدة و سالم مولى أبي حذيفة على نزع هذا الأمر من بني هاشم لو قد مات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ذلك لم يكن ليمينه سالما و إخباره عن فقد الشك فيه مع حضور وجوه الصحابة و أهل السوابق و الفضائل والذرائع التي ليس لسالم منها شيء وجه يعقل و كذلك القول في يمينه أبا عبيدة بن الجراح على الرواية الأخرى و ليس لأحد أن يجعل سكوت الصحابة عنه دلالة على صوابه فيما ذكرناه عنه من المطاعن عليه</w:t>
      </w:r>
      <w:r>
        <w:rPr>
          <w:rFonts w:eastAsia="Amiri" w:cs="Amiri" w:ascii="Amiri" w:hAnsi="Amiri"/>
          <w:color w:val="111111"/>
          <w:sz w:val="28"/>
          <w:szCs w:val="28"/>
          <w:rtl w:val="true"/>
          <w:lang w:bidi="ar-SA"/>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لأن السكوت لا يدل على الرضا بجنب الاحتمال لغيره و هو هاهنا محتمل للخوف و حصول المفسدة كاحتماله للرضا فلا يجوز القطع إلا بدلالة و لأن البرهان واضح يخطبه فيما قدمناه </w:t>
      </w:r>
    </w:p>
    <w:p>
      <w:pPr>
        <w:pStyle w:val="BookText"/>
        <w:rPr/>
      </w:pPr>
      <w:r>
        <w:rPr>
          <w:rFonts w:ascii="Amiri" w:hAnsi="Amiri" w:eastAsia="Amiri" w:cs="Amiri"/>
          <w:color w:val="111111"/>
          <w:sz w:val="28"/>
          <w:sz w:val="28"/>
          <w:szCs w:val="28"/>
          <w:rtl w:val="true"/>
          <w:lang w:bidi="ar-SA"/>
        </w:rPr>
        <w:t>و الأمر ظاهر على وجه لا لبس فيه من المناقصة للظاهر و التحجر و الأمر بقتل من لا يستحق القتل على رأي أحد و إيجاب قول المشهود له بضعف الرأي و الدين و يمين الموالي الفجار و الشك في وجوه الأبرار فلا اعتبار في شيء من ذلك بسكوت محتمل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تأمل هذا يوضح عن فساد طريقتهم في كون الإمساك عن النكير حجة في الدين لحصوله مع ما يعلم قبحه بقريب من الاضطرار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دفن الرجلين مع النبي في حجرته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مما يعم الرجلين أمرهما بالدفن 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حجرته وفيه ترك لتوقيره عن ضرب المعاول لديه لثبوت حرمته بعد الوفاة كالحياة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أن هذه الحجرة لا يخلو أن يكون موروثة كما نقول أو صدقة كما يقولون و كونها موروثة يقتضي قبح التصرف فيها بغير إذن الوارث و لم يستأذناه بغير شبهة و كونها صدقة يمنع من التصرف فيها على كل حال كسائر الصدقات و دعوى كونها لعائشة باطل من وجوه منها أن الظاهر كونها ملكا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دلالة بانتقالها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منها قوله تعالى لا تَدْخُلُوا بُيُوتَ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فأضاف البيوت إليه و لأن المعلوم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هاجر إلى المدينة ابتاع مكان مسجده و حجرته فبناه فلما وصل أهله و أزواجه أنزل كلا منهم منازله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منها أنه لم يرو أحد إيذان عائشة بدفن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بيت سكناها و لو كان بيتا لها لم يدفن إلا بإذنها و منها أن غاية ما يتعلق به في ذلك دعوى عائشة و قد ردوا دعوى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أعدل و قوله سبحانه و قَرْنَ فِي بُيُوتِكُن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يفيد السكني بدليل تناول هذا الإطلاق لجميع الأزواج و لا أحد يدعي ملكا لواحدة منهن عدا عائشة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بعض مطاعن الثالث</w:t>
      </w:r>
      <w:r>
        <w:rPr>
          <w:rFonts w:eastAsia="IRNazanin" w:cs="IRNazanin"/>
          <w:color w:val="111111"/>
          <w:sz w:val="28"/>
          <w:szCs w:val="28"/>
          <w:rtl w:val="true"/>
          <w:lang w:bidi="fa-IR"/>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مطاعن الثالث فأمور كثيرة منها رده الحكم بن أبي العاص بعد نفي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إياه و إباحة دمه متى دخل دار الإسلام وإقرار المتقدمين ذلك النفي و إدخاله المدينة على مراغمة من بني هاشم و سائر المسلمين و اتخاذ ابنه مروان بطانة و بسط يده و رواية في أمور المسلمين و إعطاؤه خمس إفريقية مع ظهور حاله و سوء ر سوء رأيه في الإسلام و أهله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منها تقليده المشهورين بالفسق و التهمة على الإسلام أمور المسلمين كالوليد بن عقبة بن أبي معيط المشهود له و لسائر نسله بالنار للإخوة التي بينهما على الكوفة وتوقفه عن عزله مع ظهور فساده في الولاية و مجاهرته بالفسق و توقفه عن إقامة الحد عليه مع إقامة الشهادة بشرب الخمر و إتيانه المسجد وصلاته بالناس و هو سكران و تقليد سعيد بن العاص بعد عزله الوليد و إقراره على الولاية مع عظيم الشكاية لجوره و قبيح سيرته و قوله إنما هذا السواد بستان لقريش إلى أن أخرجه المسلمون منها قسرا مراغمة لعثمان و رده بعد ذلك واليا عليهم و منعهم له من دخول الكوفة بالاضطرار و تقليد عبد الله بن عامر بن كريز على البصرة للخولة التي بينهما و عبد الله بن أبي سرح على مصر للرضاعة التي بينهما و يعلى بن أمية و يقال ابن منية على اليمن وأسيد بن الأخنس بن الشريق على البحرين لكونه ابن عمته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عزل المأمونين من الصحابة على الدين المختارين الولاية المرضين السيرة و هذا من عظيم المنكرات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استئثاره بمال الله تعالى و تفريقه في بني أمية و تفضيلهم في العطاء على المهاجرين و الأنصار و في هذا 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تمزيق المصاحف و تحريقها و طرحها في الحشوش و هذا ضلال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استخفافه بعبد الله بن مسعود و أمره بضربه بغير جرم حتى كسرت أضلاعه بالضرب و موته من ذلك و هو من وجوه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ضرب عمار بن ياسر لإنفاذه وصية ابن مسعود حتى فتق و إغماؤه من الضرب يوما و ليلة</w:t>
      </w:r>
      <w:r>
        <w:rPr>
          <w:rFonts w:eastAsia="Amiri" w:cs="Amiri" w:ascii="Amiri" w:hAnsi="Amiri"/>
          <w:color w:val="111111"/>
          <w:sz w:val="28"/>
          <w:szCs w:val="28"/>
          <w:rtl w:val="true"/>
          <w:lang w:bidi="ar-SA"/>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 إخراج أبي ذر إلى الشام لأمره بالمعروف ثم حمله من الشام لإنكاره على معاوية خلافه للكتاب و السنة مهانا معسفا و استخفافه به و نیله من عرضه و تسميته بالكذاب مع شهادة النبي صله بالصدق و نفيه عن المدينة إلى الربذة حتى مات بها رحمه الله تعالى مغربا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منها استخفافه بعلي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أنكر عليه تكذيب أبي ذر و منها عزل عبد الله بن الأرقم عن بيت المال لما أنكر عليه إطلاق الأموال لبني أمية بغير 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 قوله لعبد الرحمن بن عوف یا منافق و هو الذي اختاره و عقد له و منها حرمانه عائشة و حفصة ما كان أبو بكر و عمر يعطيانهما و سبه لعائشة وقوله وقد أنكرت عليه الأفاعيل القبيحة لئن لم تنتهي لأدخلن عليك الحجرة سودان الرجال و بيضانها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منها هدر دم الهرمزان و جفينة قتيلي ابن عمر و اعتذاره من ذلك بأن الناس قريبو عهد بقتل أبيه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 حماية الكلاء و تحريمه على المسلمین و تخصصه به و منع غلمانه الناس منه و تنكيلهم بمن أراده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منها ضربه عبد الله بن حذيفة بن اليمان حتى مات من ضربه لإنكاره عليه ما يأتيه غلمانه إلى المسلمين في رعي الكلاء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أكله الصيد و هو محرم مستحلا وصلاته بمنى أربعا و إنكاره متعة الحج مع إجماع الأمة على خلاف ما 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ضَرَبَهُ عَبْدَ الرَّحْمَنِ بْنَ حَنْبَلِ الْجُمَحِيَّ وَ كَانَ بَدْرِيَا مِائَةَ سَوْطٍ وَ حَمْلُهُ عَلَى جَمَلٍ به يُطَافُ به في المدينة لإنكاره عَلَيْهِ الْأَحْدَاثَ وَ إِظْهَارِه عُيُوبَهُ فِي الشَّعْرِ وَ حَبْسُهُ بَعْدَ ذَلِكَ مُوثَقاً بِالْحَدِيدِ حَتَّى كَتَبَ إِلَى عَلِيٍّ وَ عَمَّارٍ مِنَ الْحَبْسِ</w:t>
      </w:r>
    </w:p>
    <w:p>
      <w:pPr>
        <w:pStyle w:val="BookText"/>
        <w:rPr/>
      </w:pPr>
      <w:r>
        <w:rPr>
          <w:rFonts w:ascii="Amiri" w:hAnsi="Amiri" w:eastAsia="Amiri" w:cs="Amiri"/>
          <w:color w:val="111111"/>
          <w:sz w:val="28"/>
          <w:sz w:val="28"/>
          <w:szCs w:val="28"/>
          <w:rtl w:val="true"/>
          <w:lang w:bidi="ar-SA"/>
        </w:rPr>
        <w:t xml:space="preserve">ابلغ عَلِيّاً وَ عَمَّاراً فَإِنَّهُمَا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بمَنْزل الرشد إِنَّ الرَّشْدُ مُبْتَدرُ</w:t>
      </w:r>
    </w:p>
    <w:p>
      <w:pPr>
        <w:pStyle w:val="BookText"/>
        <w:rPr/>
      </w:pPr>
      <w:r>
        <w:rPr>
          <w:rFonts w:ascii="Amiri" w:hAnsi="Amiri" w:eastAsia="Amiri" w:cs="Amiri"/>
          <w:color w:val="111111"/>
          <w:sz w:val="28"/>
          <w:sz w:val="28"/>
          <w:szCs w:val="28"/>
          <w:rtl w:val="true"/>
          <w:lang w:bidi="ar-SA"/>
        </w:rPr>
        <w:t xml:space="preserve">لَا تَتْرُكَا جَاهلًا حَتَّى يُوَقِّرَه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 الإِلَه وَ إِنْ هَاجَتْ به مَرَرُ</w:t>
      </w:r>
    </w:p>
    <w:p>
      <w:pPr>
        <w:pStyle w:val="BookText"/>
        <w:rPr/>
      </w:pPr>
      <w:r>
        <w:rPr>
          <w:rFonts w:ascii="Amiri" w:hAnsi="Amiri" w:eastAsia="Amiri" w:cs="Amiri"/>
          <w:color w:val="111111"/>
          <w:sz w:val="28"/>
          <w:sz w:val="28"/>
          <w:szCs w:val="28"/>
          <w:rtl w:val="true"/>
          <w:lang w:bidi="ar-SA"/>
        </w:rPr>
        <w:t xml:space="preserve">لَمْ يَبْقَ لِي مِنْهُ إِلَّا السَّيْفُ إِذْ عَلَقَتْ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حَبَائِلُ الْمَوْتِ فِينَا الصَّادقُ الْبَرَرُ</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يَعْلَمُ بِأَنِّي مَظْلُومٌ إِذَا ذُكِرَتْ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وَسْطُ النَّدَى حِجَاجُ الْقَوْمِ وَالْعُدْرُ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فَلَمْ يَزَلْ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بعثمَانَ يُكَلِّمُهُ حَتَّى حَلَّى سَبِيلَهُ عَلَى أَنْ لَا يُسَاكَنَهُ بِالْمَدِينَةِ فَسَيَّرَهُ إِلَى خَيْبَرَ فَأَنْزَلَهُ قَلْعَةٌ بهَا تُسَمَّى الْقَمُوصُ فَلَمْ يَزَلْ بهَا حَتَّى نَاهَضَ الْمُسْلِمُونَ عُثْمَانَ وَ سَارُوا إِلَيْه من كُلِّ بَلَد فَقَالَ فِي الشِّعر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لَا عَلَيَّ فَإِنَّ اللَّهَ أَنْقَذَنِي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يَدَيْهِ مِنَ الْأَغْلَال وَ الصَّفَد</w:t>
      </w:r>
    </w:p>
    <w:p>
      <w:pPr>
        <w:pStyle w:val="BookText"/>
        <w:rPr/>
      </w:pPr>
      <w:r>
        <w:rPr>
          <w:rFonts w:ascii="Amiri" w:hAnsi="Amiri" w:eastAsia="Amiri" w:cs="Amiri"/>
          <w:color w:val="111111"/>
          <w:sz w:val="28"/>
          <w:sz w:val="28"/>
          <w:szCs w:val="28"/>
          <w:rtl w:val="true"/>
          <w:lang w:bidi="ar-SA"/>
        </w:rPr>
        <w:t xml:space="preserve">لَمَا رَجَوْتُ لَدَي شَدَّ بجَامعَة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يمنى يَدَيَّ غِيَاتُ الْقَوْتِ مِنْ أَحَدٍ</w:t>
      </w:r>
    </w:p>
    <w:p>
      <w:pPr>
        <w:pStyle w:val="BookText"/>
        <w:rPr/>
      </w:pPr>
      <w:r>
        <w:rPr>
          <w:rFonts w:ascii="Amiri" w:hAnsi="Amiri" w:eastAsia="Amiri" w:cs="Amiri"/>
          <w:color w:val="111111"/>
          <w:sz w:val="28"/>
          <w:sz w:val="28"/>
          <w:szCs w:val="28"/>
          <w:rtl w:val="true"/>
          <w:lang w:bidi="ar-SA"/>
        </w:rPr>
        <w:t xml:space="preserve">نَفْسِي فَدَاءُ عَليَّ إِذْ يُخلصني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كافر بعدَ مَا أَغْضَى عَلَى صَمَد</w:t>
      </w:r>
    </w:p>
    <w:p>
      <w:pPr>
        <w:pStyle w:val="BookText"/>
        <w:rPr/>
      </w:pPr>
      <w:r>
        <w:rPr>
          <w:rFonts w:ascii="Amiri" w:hAnsi="Amiri" w:eastAsia="Amiri" w:cs="Amiri"/>
          <w:color w:val="111111"/>
          <w:sz w:val="28"/>
          <w:sz w:val="28"/>
          <w:szCs w:val="28"/>
          <w:rtl w:val="true"/>
          <w:lang w:bidi="ar-SA"/>
        </w:rPr>
        <w:t xml:space="preserve">منها تسيير حذيفة بن اليمان إلى المدائن حين أظهر ما سمعه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و أنكر أفعاله فلم يزل يعرض بعثمان حتى 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نفي الأشتر و وجوه أهل الكوفة عنها إلى الشام حين أنكروا على سعيد بن العاص و نفيهم من دمشق إلى حمص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منها معاهدته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وجوه الصحابة على الندم على ما فرط منه و العزم على ترك معاودته و نقض ذلك و الرجوع عنه مرة بعد مرة و إصراره على ما ندم منه عاهد الله تعالى و أشهد القوم على تركه من الاستئثار بالفيء و بطانة السوء و تقليد الفسقة أمور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كتابه إلى ابن أبي سرح بقتل رؤساء المصريين و التنكيل بالأتباع و تخليدهم الحبس لإنكارهم ما يأتيه ابن أبي سرح إليهم و يسير به فيهم من الجور الذي اعترف به و عاهد على تغييره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تعريضه نفسه و من معه من الأهل و الأتباع للقتل و لا يعزل ولاة السوء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استمراره على الولاية مع إقامته على المنكرات الموجبة للفسخ و تحريم التصرف في أمر الأمة و ذلك تصرف قبيح لكونه غير مستحق عندهم مع ثبوت الفسق</w:t>
      </w:r>
      <w:r>
        <w:rPr>
          <w:rFonts w:eastAsia="Amiri" w:cs="Amiri" w:ascii="Amiri" w:hAnsi="Amiri"/>
          <w:color w:val="111111"/>
          <w:sz w:val="28"/>
          <w:szCs w:val="28"/>
          <w:rtl w:val="true"/>
          <w:lang w:bidi="ar-SA"/>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يقدح في عدالة القوم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مما يقدح في عدالة الثلاثة قصدهم أهل بيت نبيهم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بالتحيف و الأذى و الوضع من أقدارهم و اجتناب ما يستحقونه من التعظيم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ذلك أمان كل معتزل بيعتهم ضررهم و قصدهم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بالأذى لتخلفه عنهم و الإغلاظ له في الخطاب و المبالغة في الوعيد و إحضار الحطب لتحريق منزله و الهجوم عليه بالرجال من غير إذنه و الإتيان به مليبا و اضطرارهم بذلك زوجته و بناته و نسائه و حامته من بنات هاشم و غيرهم إلى الخروج عن بيوتهم و تجريد السيوف من حوله و توعده بالقتل إن امتنع من بيعتهم و لم يفعلوا شيئا من ذلك بسعد بن عبادة و لا بالخباب بن المنذر و غيرهما ممن تأخر عن بيعتهم حتى مات أو طويل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ذلك و من ردهم دعوى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وشهادة علي و الحسنين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قبول دعوى جابر بن عبد الله في الجنينات و عائشة في الحجرة و القميص و النعل 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تفضيل الناس في العطاء و الاقتصار بهم على أدنى المنازل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عقد الرايات و الولايات المسلمة القبح و المؤلفة قلوبهم و مكيدي الإسلام من بني أمية و بني مخزوم و غيرهما و الإعراض عنهم و اجتناب تأهلهم لشيء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منها موالاة المعروفين ببغضهم و حسدهم و تقديمهم على رقاب العالم كمعاوية و خالد و أبي عبيدة و المغيرة و أبي موسى و مروان و عبد الله بن أبي سرح و ابن كريز و من ضارعهم في عداوتهم و الغض من المعروفين بولايتهم و قصدهم بالأذى كعمار و سلمان و أبي ذر و المقداد و أبي بن كعب و ابن مسعود و من شاركهم في التخصص بولايتهم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قبض أيديهم عن فدك مع ثبوت استحقاقهم لها على ما بيناه و إباحة معاوية الشام و أبي موسى العراق و ابن كريز البصرة و ابن أبي سرح مصر و المغرب و أمثالهم من المشهورين بكيد الإسلام و أهله</w:t>
      </w:r>
      <w:r>
        <w:rPr>
          <w:rFonts w:eastAsia="Amiri" w:cs="Amiri" w:ascii="Amiri" w:hAnsi="Amiri"/>
          <w:color w:val="111111"/>
          <w:sz w:val="28"/>
          <w:szCs w:val="28"/>
          <w:rtl w:val="true"/>
          <w:lang w:bidi="ar-SA"/>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تأمل هذا بعين إنصاف يكشف لك عن شديد عداوتهم و تحاملهم عليهم كأمثاله من الأفعال الدالة على تميز العدو من الولي و لا وجه لذلك إلا تخصصهم بصاحب الشريعة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النسب وتقدمهم لديه في الدين و تحققهم من بذل الجهد في طاعته و المبالغة في نصیحته و نصرة ملته بما لا يشاركون فيه و في هذا ما لا يخفى ما فيه على متأمل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القسم الثاني في المثالب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النكير على أبي بكر و عمر و أمور متفرقة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يقدح في عدالتهم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حفظ عن وجوه الصحابة و فضلاء السابقين و التابعين من الطعن عليهم، و ذمّ، أفعالهم و التصريح بدمهم و تصريحهم هم بذلك عند الوفاة، و تحسّرهم على ما فرط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أقوال الصحابة والتابعين القادحة في عدالتهم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نكير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حفظ عن علي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التظلم منهم، و التصريح و التلويح بتقدمهم عليه بغير حق في مقام بعد 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كَقَوْله حينَ أرَادُوهُ بالبيعة لأبي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أَبَايِعُكُمْ وَأَنْتُمْ أَحَقُّ بِالْبَيْعَة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أمَّ إِنَّ الْقَوْمَ اسْتَضْعَفُونِي وَكَادُوا يَقْتُلُونَنِي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عدة مَقَامَات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أزَلْ مَظْلُوماً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مَا زِلْتُ مَظْلُوماً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مُنْذُ قُبض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ظُلِمَتِ الْحَجَرُ وَ الْمَدَرُ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زَعَمْتَ لِكُلِّ الْخُلَفَاءِ حَسَدْتَ وَ عَلَى كُلِّهِمْ بَغَيْتَ، وَ إِنِّي كُنْتُ أَقَادُ إلى بيعَتَهُمْ كَمَا يُقَادُ الْجَمَلُ الْمَخْشُوش أمَا وَ اللَّهِ لَقَدْ أَرَدْتَ أَنْ تَذَمَّ فَمَدَحْتَ، وَ مَا عَلَى الْمُؤْمِنِ أنْ يَكُونَ مَظْلُوماً إِذَا لَمْ يَكُنْ شَاكَاً في دينه وَ لَا مُرْتَاباً فِي يَقِينه، وَ لَقَدْ قَالَ 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إِنِّي مَغْلُوبٌ فَانْتَصِرْ، وَ قَالَ لُوطٌ لَوْ أَنَّ لِي بِكُمْ قُوَّةً أَوْ آوِي إِلَى رُكْنٍ شَدِيدِ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فصرّح بظلم القوم له و وضوح عذره بقصور يده عن الانتصار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وجَوَابُهُ لَهُ فِي هَذَا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بَارَا مَنْ قَدَّمَتْ وَ فَضَّلَتْ بَنُو قَيْلَةَ يَوْمَ السَّقِيفَة، فَاحْتَجُوا بالْقُرْبَى فَانْ يَكُنِ الْفَلَجُ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فَنَحْنُ أَحَقُّ بِهِ، أَوْ لَا فَالْأَنْصَارُ عَلَى دَعْوَاهَا</w:t>
      </w:r>
      <w:r>
        <w:rPr>
          <w:rFonts w:eastAsia="Amiri" w:cs="Amiri" w:ascii="Amiri" w:hAnsi="Amiri"/>
          <w:color w:val="111111"/>
          <w:sz w:val="28"/>
          <w:szCs w:val="28"/>
          <w:rtl w:val="true"/>
          <w:lang w:bidi="ar-SA"/>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فصرّح أنّ القوم المتقدمين عليه لا يعدون أن يكونوا ظالمين له و الأنصار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خُطبته المَشْهُورَة بَعْدَ قَتْلِ عُثْمَانَ وَ قَدْ أهْلَكَ اللهُ الْجَبَابِرَةَ عَلَى أَفْضَلِ أَحْوَالِهِمْ وَ آمَنِ مَا كَانُوا، وَ مَاتَ هَامَانُ وَ هَلَكَ فِرْعَوْنَ وَ قُتِلَ عُثْمَانُ، أَلَا وَ إِنَّ بَلِيَّتَكُمْ قَدْ عَادَتْ كَيَوْمَ بَعَثَ اللَّهُ فِيهِ نَبِيِّكُمْ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فكنّى عن الأول بهامان، و عن الثاني بفرعون، وصرّح بذكر عثمان لارتفاع التقية عنه في أمره، لمشاركة السامعين له في الطعن عليه و شبه حالهم و المتبعين لهم كيوم بعث فيه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صريح بالتضليل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سَبَقَني فِي هَذَا الْأَمْرِ مَنْ لَمْ أشْرِكْهُ فِيهِ، وَ مَنْ لَمْ أَهَبُهُ لَهُ، و من لَيْسَ لَهُ مِنْهُ تَوْبَةً إِلَّا بِنَبيَّ يُبْعَثُ، أَلَا وَ لَا نَبِيَّ بَعْدَ محمّد صَلَّى اللَّهُ عَلَيْهِ وَ آلِهِ، أَشْرَفُ مِنْهُ عَلَى شَفا جرف هار، فَانْهارَ به في نار جهنم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فصرح بأن المتقدم عليه تقدم من غير استحقاق و لا إذن من المستحق، و أنه أتى بذلك ما لا يغفر إلا بنبي يبعث، فغلق الغفران بما لا يكون، و لم يكتف بذلك حتى أخبر أنه أشرف منه على شفا جرف هار، و لم يرض بذلك حتى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فَانْهَارَ بِهِ فِي نَارِ جَهَنَّمَ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مَضَتْ مِنْكُمْ أمُورُ وَ سَلَفَتْ مِلْتُمْ عَلَيَّ فِيهَا مَيْلَةٌ وَاحِدَةً، كُنتُمْ فِيهَا غَيْرَ مَحْمُودِي الرَّأْيِ، أمَا لَوْ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شَاءُ أنْ أقُولَ لَقَلتُ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سَبَقَ الرَّجُلَانِ، وَ قَامَ الثَّالِثُ كَالْغُرَابِ همتهُ بَطْنُهُ، وَ فَرْجُهُ أمله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وَيْلَهُ، لَوْ قُصَّ جَنَاحَاهُ وَ قُطِعَ رَأْسُهُ كَانَ خَيْراً لَهُ، شُغِلَ عَنِ الْجَنَّةِ، وَ النَّارُ أمَامَهُ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بتحاملهم عليه و ظلمهم جميعا له، و أنّ الثالث يلي بذلك السابقين إلى ظلمه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خُطْبَته الوَسيلَة وَ لَئِنْ تَقَمَّصَهَا دُونِيَ الْأَشْقَيَانِ، وَ نَازَعَانِي فِيمَا لَيْسَ لَهُمَا بِحَقِّ وَ هُمَا يَعْلَمَان فَرَكبَاهَا ضَلَالَةٌ وَ اعْتَقَدَاهَا جَهَالَةٌ، فَلَبِئْسَ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وَرَدًا، وَ بِئْسَ مَا لأنفُسهما مَهَّدَا، ببلاغتان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يَتَلَاعَنَان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مَحَلَّهمَا، وَ يَبْراً كُلٌّ منهما من صاحبه بقَوْله لقَرينه إذا التَقَيَا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لَيْتَ بَيني وَبَيْنَكَ بُعْدَ الْمَشْرِقَيْنِ فَبِئْسَ الْقَرِينُ</w:t>
      </w:r>
      <w:r>
        <w:rPr>
          <w:rFonts w:eastAsia="Amiri" w:cs="Amiri" w:ascii="Amiri" w:hAnsi="Amiri"/>
          <w:color w:val="111111"/>
          <w:sz w:val="28"/>
          <w:szCs w:val="28"/>
          <w:rtl w:val="true"/>
          <w:lang w:bidi="ar-SA"/>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 رَتَعَا فِي الحُطَامِ الْمُتَصَرِّمِ وَ الْغُرُورِ الْمُنْقَطِعِ، وَ كَانَا مِنْهُ عَلَى شَفَا مِنَ الأَجَلِ وَ مَنْدُوحَةٍ مِنَ الْأَمَلِ، فَقَدْ أَمْهَلَ اللَّهُ شَدَّادَ بْنَ عَادٍ وَ بَلْعَمَ بْنَ بَاعُورًا وَ ثَمُودَ بْنَ عَبُودِ، وَ </w:t>
      </w:r>
    </w:p>
    <w:p>
      <w:pPr>
        <w:pStyle w:val="BookText"/>
        <w:rPr/>
      </w:pPr>
      <w:r>
        <w:rPr>
          <w:rFonts w:ascii="Amiri" w:hAnsi="Amiri" w:eastAsia="Amiri" w:cs="Amiri"/>
          <w:color w:val="111111"/>
          <w:sz w:val="28"/>
          <w:sz w:val="28"/>
          <w:szCs w:val="28"/>
          <w:rtl w:val="true"/>
          <w:lang w:bidi="ar-SA"/>
        </w:rPr>
        <w:t xml:space="preserve">أسْبَغَ عَلَيْهِم نعمه ظاهرة وباطنَةٌ حَتَّى إِذَا أَتَتْهُمُ الْأَرْضِ بَرَكَاتِهَا أَخَذَهُمُ اللَّهُ بَغْتَةً، فَمِنْهُمْ مَنْ أرْدَتْهُ الخَسْفَةُ، وَ مِنْهُمْ مَنْ أحْرَقَتْهُ الظُّلْمَةُ، وَ مِنْهُمْ مَنْ أَخَذَتْهُ الصَّيْحَةُ، وَ مِنْهُمْ مَنْ أهْلَكَتْهُ الرَّجْفَةُ، وَ ما كَانَ اللَّهُ لَيَظْلِمَهُمْ وَ لكنْ كانُوا أَنْفُسَهُمْ يَظْلِمُونَ، وَ لَمْ يَكُنْ حَالُ الظَّالِمِينَ كَحَفْقَة أَوْ وَميض بَرْقَة، حَتَّى لَوْ كُشَفَ لَكَ عَمَّا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 إِلَيْهِ الظَّالِمُونَ وَ آلَ إِلَيْهِ الْأَخْسَرُونَ لَهَرَبْتُ إِلى اللهِ عَزَّ دَكْرَهُ ممَّا هُمْ فِيهِ مُقِيمُونَ، خِزْيٌ فِي الحَياةِ الدُّنْيا وَ يَوْمَ الْقِيَامَةِ يُرَدُّونَ إِلى أَشَدَّ الْعَذابِ وَ مَا اللَّهُ بِغَافِلٍ عَمَّا تَعْمَلُونَ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نص جلّي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ضلال المتقدمين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خُطْبَةِ الشَّقْشِقِيَّةِ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لَقَدْ تَقَمَّصَهَا ابْنُ أَبِي قُحَافَةَ، وَ إِنَّهُ لَيَعْلَمُ أَنَّ مَحَلِّي مِنْهَا مَحَلُ القُطب مِنَ الرَّحَا، يَنْحَدِرُ مِنْهُ السَّيْلُ وَ لَا يَرْقَى إِلَيْهِ الطَّيْرُ، فَسَدَلْتُ دُونَهَا تَوْباً، وَ طَوَيْتُ عَنْهَا كَشْحاً، وَ طَفَقْتُ أرتَئى بَيْنَ أنْ أصُولَ بيد جَدَاءَ، أَوْ أصْبرَ عَلَى طَحْيَة أَرْتَنِي عَمْيَاءَ، فَرَأَيْتُ أَنَّ الصَّبْرَ عَلَى هَاتَيْكَ أَحْجَى فَصَبَرْتُ وَ فِي الْعَيْنِ قَذِى وَ فِي الْحَلْقِ شَجاً أرَى تُراثي نَهْباً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تسمية المتقدّم عليه و تكنيته وتلقيبه بما تدعى له من الألقاب الحسنة إلى أقبح الألقاب، و ذلك غاية في الاستخفاف به، وصرّح بأنه تولى الأمر دونه مع علمه بكونه منه كالقطب من الرحى الذي لا يتم صلاحها من دونه، مع كونه في الذروة منه التي ينحدر عنها السيل و لا يرقى إليها الطير لعلوها، و أنه ظل مرتئيا في الصولة بالظالم مع عدم الناصر المعبر عنه بقصر اليد، أو يصبر على العظيمة، و أنه رجح الصبر من حيث كانت الصولة بغير ناصر لا ترفع ظلما و تؤثر هلاك الصائل، ثم وصف حاله صابرا في عينه القذا و في حلقه الشجا، و ذلك موكد لما قلناه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 في كلامه مصرحا بالتظلم من الثاني والثالث، و وصف خلافتيهما بالضلال كالأول</w:t>
      </w:r>
      <w:r>
        <w:rPr>
          <w:rFonts w:eastAsia="Amiri" w:cs="Amiri" w:ascii="Amiri" w:hAnsi="Amiri"/>
          <w:color w:val="111111"/>
          <w:sz w:val="28"/>
          <w:szCs w:val="28"/>
          <w:rtl w:val="true"/>
          <w:lang w:bidi="ar-SA"/>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نَهَضْتُ بالْأمْر نَكَتَتْ طَائِفَةٌ وَقَسَطَتْ شَرْدَمَةً وَ مَرَقَ آخَرُونَ كَأَنَّهُمْ لَمْ يَسْمَعُوا اللهَ 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الدَّارُ الآخِرَةُ نَجْعَلْها لِلَّذِينَ لا يُرِيدُونَ عُلُوا فِي الْأَرْضِ وَ لا فَساداً وَ العاقبَةُ للمُتَّقِينَ، بَلَى وَ الله لَقَدْ سَمعُوهَا وَ لَكنْ حُلَيت الدُّنْيَا في أعينهمْ وَ رَاقَهُمْ زِبْرِجُهَا، أما وَ الَّذِي فَلَقَ الحَبَّةَ وَ بَرَأَ النَّسَمَةَ لَوْ لَا حُضُورُ الْحَاضِرِ وَ لُزُومُ الحُجَّةِ بِوُجُودِ النَّاصِرِ وَ مَا أَخَذَ </w:t>
      </w:r>
    </w:p>
    <w:p>
      <w:pPr>
        <w:pStyle w:val="BookText"/>
        <w:rPr/>
      </w:pPr>
      <w:r>
        <w:rPr>
          <w:rFonts w:ascii="Amiri" w:hAnsi="Amiri" w:eastAsia="Amiri" w:cs="Amiri"/>
          <w:color w:val="111111"/>
          <w:sz w:val="28"/>
          <w:sz w:val="28"/>
          <w:szCs w:val="28"/>
          <w:rtl w:val="true"/>
          <w:lang w:bidi="ar-SA"/>
        </w:rPr>
        <w:t>اللهُ عَلَى وَلَاةِ الْأَمْرِ أَنْ لَا يُقَارُوا عَلَى كِفَةٍ ظَالِمٍ وَ لَا سَغَبِ مَظْلُومِ، فَالْقَيْتُ حَبْلَهَا عَلَى غَارِبِهَا، وَ لَسَقَيْتُ آخرَهَا بكَأس أولَهَا، وَلَألْفَوا دُنْيَاهُمْ أَهْوَنَ عِنْدِي مِنْ عَفْطَة عَنْز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فوصفهم بإيثار الدنيا على الآخرة على وجه يوجب على المتمكن من ذلك منعهم بالقهر و سوى بينهم و بين المتقدمين عليه بجعلهم آخرا لأولهم، وصرّح باستحقاق الجميع الموافقة عن الظلم و إيثار العاجلة على الآجلة، و أنه إنما أمسك عن أولئك و قاتل هؤلاء لعدم التمكّن هناك لفقد الناصر، وحصوله هاهنا لكثرته، و هذا تصريح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بظلم القوم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رِسَالَتِهِ إِلَى ابْنِ حُنَيْف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قَدْ كَانَتْ لَنَا فَدَكَ مِنْ جَمِيعِ مَا أَظَلَّهُ الْفَلَكُ، فَشَحَتْ فِيهَا نُفُوسُ قَوْمٍ، وَ سَخَتْ عَنْهَا نُفُوسِ 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نص على ظلم الآخذين لفدك منه و من آله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أنْفُ الْهُدَى وَ عَيْنَاهُ ألَا أُنَبِّئُكُمْ بِحَاجِبِي الضَّلَالَةِ، تَبْدُو مَخَازِيهِمَا فِي آخرِ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لَأَخَاصِمَنَّ أَبَا بَكْرٍ وَعُمَرَ إِلَى اللَّهِ تَعَالَى، وَ اللَّهِ لَيَقْضِيَنَّ لِيَ اللَّهُ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الْمُسْتَفِيضُ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بَايَعَ وَ اللَّهِ النَّاسُ أَبَا بَكْرِ وَ أَنَا أُولَى بِهَا مِنِّي بِقَمِيصِي هَذَا، فَكَظَمْتُ غَيْظِي وَ انْتَظَرْتُ أَمْرَ رَبِّي وَ الْزَقْتُ كَلْكَلِي بِالْأَرْضِ، ثُمَّ إِنَّ أَبَا بَكْرٍ هَلَكَ وَ اسْتَخْلَفَ عُمَرَ، وَقَدْ وَ اللَّهِ عَلِمَ أَنِّي أولى النَّاسِ بِهَا مِنّي بقميصي هَذَا، فَكَظَمْتُ غَيْظي وَ انْتَظَرْتُ أَمْرَ ربِّي، ثُمَّ إِنَّ عُمَرَ هَلَكَ وَ جَعَلَهَا شُورَى، وَ جَعَلَنِي سَادِسَ سِتَّة كستهم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الْجَدَّةِ، وَ قَالَ اقْتُلُوا الْأَقَلَّ، وَ مَا أَرَادَ غَيْرِي، فَكَظَمْتُ غَيْظِي وَ انْتَظَرْتُ أَمْرَ رَبِّي وَ الْزَقْتُ كَلْكَلِي بِالْأَرْضِ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قَبَضَ اللَّهُ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أولى بِالنَّاسِ مِنِّي بِقَمِيصِي هَذَا، وَ إِنَّ أوَّلَ شقْصِنَا إِبْطَالُ حَقْنَا مِنَ الحُمُسِ، فَلَمَّا رَبَّ أَمْرُنَا طَمِعَتْ رُعْيان اليهم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قُرَيْشٍ فِينَا، وَ إِنَّمَا يُعْرَفُ الْهُدَى بِالْأَبْرَارِ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كلام طويل</w:t>
      </w:r>
      <w:r>
        <w:rPr>
          <w:rFonts w:eastAsia="Amiri" w:cs="Amiri" w:ascii="Amiri" w:hAnsi="Amiri"/>
          <w:color w:val="111111"/>
          <w:sz w:val="28"/>
          <w:szCs w:val="28"/>
          <w:rtl w:val="true"/>
          <w:lang w:bidi="ar-SA"/>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هذا تصريح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بكونه أولى الناس بالأمر، و أن المتقدم عليه ظالم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منه مارُوِيَ عَنِ الْأَصْبَعِ بْنِ نُبَاتَةَ، وَ عَنْ رَشَيْد الْهَجَرِي، وَ عَنْ أَبِي كُدَيْنَةَ الْأَسَدِي، وَغَيْرِهِمْ مِنْ أَصْحَابِ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بِأسَانِيدَ مُخْتَلِفَة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جُلوساً في المَسْجِد إِذْ خَرَجَ عَلَيْنَا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الْبَابِ الصَّغير يُهْوِي بيده عَنْ يَمِينِهِ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تَرَوْنَ مَا أَرَى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وَ مَا الَّذِي تَرَى قَالَ أَرَى أَبَا بَكْرٍ عَتِيقاً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سَدَفَ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النَّارِ يُشيرُ إِلَيَّ بِيَدِهِ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اسْتَغْفِرْ لِي، لَا غَفَرَ اللَّهُ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زَادَ أَبُو كُدَينَةَ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لَا يَرْضَى عَنْهُمَا حَتَّى يُرْضِيَانِي، وَ ايْمُ الله لَا يُرْضِيَانِي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سُئِلَ عَن السَّدَفَ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الْوَهْدَةُ الْعَظيمَةُ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ورَوَوْا عَنِ الْحَارِثِ الْأَعْوَرِ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اللَّيْلِ،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 بِكَ فِي هَذه السَّاعَةِ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حُبُّكَ يَا َأمِيرَ الْمُؤْمِنِينَ، قَالَ اللَّهَ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أَحَدُتُكَ بأشَدَّ النَّاسِ عَدَاوَةٌ لَنَا وَ أَشَدِّهِمْ عَدَاوَةٌ لِمَنْ أَحَبَّنَا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أَمِيرَ الْمُؤْمِنِينَ، أَمَا وَ اللَّهِ لَقَدْ ظَنَنْتُ ظَنّاً،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ظَنَّكَ،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وَعُمَرُ قَالَ ادْنُ مِنِّي يَا أَعْوَرَ، فَدَنَوْتُ مِنْهُ، فَقَالَ ابرأ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أُخْرَى إِنِّي لَاتَوَهُمْ تَوَهُما فَأَكْرَهُ أنْ أرْمِي بِهِ بَرِيئاً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وَ عُمَرُ فَقَالَ إِي وَ الَّذِي فَلَقَ الْحَبَّةَ وَ بَرَأ النَّسَمَةَ، إِنَّهُمَا لَهُمَا ظَلَمَاني حَقّي و تغاصاني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نغصاني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ريقي، وَ حَسَدَانِي، وَ أَذَيَانِي، وَ إِنَّهُ لَيُؤْذِي أَهْلَ النَّارِ صَحِيجُهُمَا وَ نَصْبُهُمَا وَ رَفْعُ أَصْوَاتِهِمَا وَ تَعْيِيرُ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ورَوَوْا عَنْ عُمَارَةَ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جَالِساً عِنْدَ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فِي مَيْمَنَةِ مَسْجِدِ الْكُوفَةِ وَ عِنْدَهُ النَّاسِ، إِذْ أَقْبَلَ رَجُلٌ فَسَلَّمَ عَلَيْهِ، ثُمَّ قَالَ يَا أَمِيرَ الْمُؤْمِنِينَ وَ اللَّهِ إِنِّي لَأَحِبُّكَ،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لَكنِّي وَ الله مَا اُحِبُّكَ، كَيْفَ حُبُّكَ لأبي بَكْر وَ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إِنِّي لَأحِبُّهُمَا حُبّاً شديداً،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حُبُّكَ لعُثمَانَ قَالَ قَدْ رَسَخَ حَبْهُ فِي السُّوَيْدَاء مِنْ قَلْبِي، 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الحديث</w:t>
      </w:r>
      <w:r>
        <w:rPr>
          <w:rFonts w:eastAsia="Amiri" w:cs="Amiri" w:ascii="Amiri" w:hAnsi="Amiri"/>
          <w:color w:val="111111"/>
          <w:sz w:val="28"/>
          <w:szCs w:val="28"/>
          <w:rtl w:val="true"/>
          <w:lang w:bidi="ar-SA"/>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ورَوَوْا عَنْ سُفْيَانَ، عَنْ فُضَيْلِ بْنِ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حَدَّتَني نَقيع، عَنْ أَبِي كُدَيْنَةَ الْأَزْدِي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رَجُلٌ إِلَى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فَسَأَلَهُ عَنْ 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لا تُقَدِّمُوا بَيْنَ يَدَيِ اللَّهِ وَ رَسُولِهِ فِيمَنْ نَزَلَتْ قَالَ مَا تُرِيدُ، أَ تُرِيدُ أَنْ تُغْرِيَ بِيَ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يَا أَمِيرَ </w:t>
      </w:r>
    </w:p>
    <w:p>
      <w:pPr>
        <w:pStyle w:val="BookText"/>
        <w:rPr/>
      </w:pPr>
      <w:r>
        <w:rPr>
          <w:rFonts w:ascii="Amiri" w:hAnsi="Amiri" w:eastAsia="Amiri" w:cs="Amiri"/>
          <w:color w:val="111111"/>
          <w:sz w:val="28"/>
          <w:sz w:val="28"/>
          <w:szCs w:val="28"/>
          <w:rtl w:val="true"/>
          <w:lang w:bidi="ar-SA"/>
        </w:rPr>
        <w:t>الْمُؤْمِنِينَ، وَلَكِنْ أحِبُّ أنْ أعْلَمَ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 فَجَلَسَ،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 عَامِراً، اكْتُبْ مَعْمَراً، اكْتُبْ عُمَرَ، اكتُبْ عَمَّاراً، اكتب مُعْتَمراً، في أحَدٍ الْخَمْسَة نَزَلَتْ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لفضيل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تَرَاهُ عُمَرَ قَالَ فَمَنْ هُوَ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نكير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ورَوَوْا عَن الْمُنْذر التَّوْرِي قَالَ سَمِعْتُ الْحُسَيْنَ بْنَ عَليَّ عَلَيْهِمَا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بَكْر وَ عُمَرَ عَمَدَا إِلَى الْأَمْرِ وَ هُوَ لَنَا كُلُّهُ، فَجَعَلَا لَنَا فِيهِ سَهُما كَسَهْمِ الْجَدَّةِ، أَمَا وَ اللَّهِ لَتَهْمِرُ بِهِمَا أَنْفُسُهُمَا يَوْمَ يَطلُبُ النَّاسُ فيه شَفَاعَتَنَا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ورَوَوْا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وَسَالَهُ رَجُلٌ عَنْ أَبِي بَكْرٍ وَعُمَرَ فَقَالَ وَ اللَّهِ لَقَدْ ضَيَّعَانَا، وَ ذَهَبًا بِحَقِّنا، جَلَسَا مَجْلساً كُنَّا أحَقَّ به منْهُمَا، وَ وَطَنَا عَلَى أعْنَاقنَا، وَ حَمَلَا النَّاسَ عَلَى رقابنا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نكير الإمام السجاد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ورَوَوْا عَنْ أَبِي الْجَارُودِ زِيَادِ بْنِ الْمُنْذِرِ قَالَ سُئِلَ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السَّلَامُ عَنْ أَبِي بَكْرٍ وَ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أَضَعَنَا بِآيَاتِنَا، وَاضْطَجَعَا بسَبيلنَا، وَ حَمَلَا النَّاسَ عَلَى رِقَابَنَا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أَبِي إِسْحَاقَ أَنَّهُ قَالَ صَحِبْتُ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السَّلَامُ بَيْنَ مَكَّةَ وَ الْمَدِينَةِ، فَسَأَلْتُهُ عَنْ أَبِي بَكْرٍ وَ عُمَرَ مَا تَقُولُ فِيهِمَا قَالَ مَا عَسَى أَنْ أَقُولُ فِيهِمَا، لَا رَحِمَهُمَا اللَّهُ وَ لَا غَفَرَ 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الْقَاسِمِ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السَّلَامُ بِيَنْبعَ، يَدِي فِي يَدِهِ،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هَدَيْنِ الرَّجُلَيْنِ أ تَبْراً مِنْ عَدُوِّهِمَا فَغَضِبَ وَ رَمَى بيده منْ يَدي، ثُمَّ قَالَ وَيْحَكَ يَا قَاسِمٌ هُمَا أَوَّلُ مَنْ أَضَعَنَا بِآيَاتِنَا، وَ اضْطَجَعَا بِسَبِيلَنَا، وَ حَمَلَا النَّاسَ عَلَى رِقَابِنَا، وَ جَلَسَا مَجْلساً كُنَّا أَحَقَّ به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حَكِيمِ بْنِ جُبَيْرِ،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وَ 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غَفَرَ اللَّهُ لَهُمَا</w:t>
      </w:r>
      <w:r>
        <w:rPr>
          <w:rFonts w:eastAsia="Amiri" w:cs="Amiri" w:ascii="Amiri" w:hAnsi="Amiri"/>
          <w:color w:val="111111"/>
          <w:sz w:val="28"/>
          <w:szCs w:val="28"/>
          <w:rtl w:val="true"/>
          <w:lang w:bidi="ar-SA"/>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أَبِي عَليَّ الْخُرَاسَانِي، عَنْ مَولى لِعَلِيِّ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السَّلَامُ قَالَ كُنْتُ مَعَ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السَّلَامُ فِي بَعْضِ خَلَوَاتِهِ،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لِي عَلَيْكَ حَقَّاً، أَ لَا تُخْبِرْنِي عَنْ هَذَيْنِ الرَّجُلَيْنِ، عَنْ أَبِي بَكْرٍ وَعُمَرَ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كَافِرَانِ، كَافِرٌ مَنْ أَحَبَّهُمَا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وعَنْ أبِي حَمْزَةَ التُّمَالِيِّ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السَّلَامُ وَ قَدْ خَلَا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هَدَيْن الرَّجُلَيْن قَالَ هُمَا أَوَّلُ مَنْ ظَلَمَنَا حَقَّنَا، وَ أخَذا ميراثنَا، وَ جَلَسَا مَجْلساً كُنَّا أَحَقَّ به منْهُمَا، لَا غَفَرَ اللَّهُ لَهُمَا وَ لَا رَحِمَهُمَا كَافران، كَافِرُ مَنْ تَوَلّاهُمَا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حَكِيمِ بْنِ جُبَيْرٍ قَالَ قَالَ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تُقْتَلُونَ فِي عُثْمَانَ مِنْ ستِّينَ سَنَةٌ، فَكَيْفَ لَوْ تَبَرَاتُمْ مِنْ صَنَمَيْ قُرَيْشٍ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نكير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ورَوَوْا عَنْ سَوْرَةَ بن كُلَيْب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بَكْرٍ وَعُمَرَ قَالَ هُمَا أَوَّلُ مَن ظَلَمَنَا حَقَّنَا، وَ حَمَلَا النَّاسَ عَلَى رقابنَا، قَالَ فَأَعَدْتُ عَلَيْهِ فَأعَادَ عَلَيَّ ثَلَاتَا، فَأَعَدْتُ عَلَيْهِ الرابعة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لذِي الْحِلْمِ قَبْلَ الْيَوْمِ مَا تُقْرَعُ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الْعَصَا وَ مَا عُلْمَ الْإِنْسَانُ إِنَّا لَيَعْلَمَا</w:t>
      </w:r>
    </w:p>
    <w:p>
      <w:pPr>
        <w:pStyle w:val="BookText"/>
        <w:rPr/>
      </w:pPr>
      <w:r>
        <w:rPr>
          <w:rFonts w:ascii="Amiri" w:hAnsi="Amiri" w:eastAsia="Amiri" w:cs="Amiri"/>
          <w:color w:val="111111"/>
          <w:sz w:val="28"/>
          <w:sz w:val="28"/>
          <w:szCs w:val="28"/>
          <w:rtl w:val="true"/>
          <w:lang w:bidi="ar-SA"/>
        </w:rPr>
        <w:t xml:space="preserve">وعَنْ كَثِيرِ النَّواءِ،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سَأَلْتُهُ عَنْ أَبِي بَكْرٍ وَعُمَرَ فَقَالَ هُمَا أوَّلٌ مِّن انْتَرَى عَلَى حَقْنَا، وَ حَمَلَا النَّاسَ عَلَى أعْنَاقِنَا وَأَكْتَافَنَا، وَأَدْخَلَا الذُّلَّ بُيُوتَنَا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 اللَّهِ لَوْ وَجَدَ عَلَيْهِمَا أعْوَاناً لَجَاهَدَهُمَا،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بَكْر وَعُمَرَ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بَشِيرٍ قَالَ 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بَكْرٍ وَ عُمَرَ فَلَمْ يُجِبْنِي، ثُمَّ سَأَلْتُهُ فَلَمْ يُجِبْنِي، فَلَمَّا كَانَ مِنَ الثَّالِثَةِ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أخْبِرْنِي عَنْهُمَا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قُطِرَتْ قَطْرَةً دَمٍ مِنْ دمَانَنَا وَ لَا مِنْ دمَاء أحد منَ الْمُسْلِمينَ إِلَّا وَهيَ في أعناقهما إِلَى يَوْمِ الْقِيَامَةِ</w:t>
      </w:r>
      <w:r>
        <w:rPr>
          <w:rFonts w:eastAsia="Amiri" w:cs="Amiri" w:ascii="Amiri" w:hAnsi="Amiri"/>
          <w:color w:val="111111"/>
          <w:sz w:val="28"/>
          <w:szCs w:val="28"/>
          <w:rtl w:val="true"/>
          <w:lang w:bidi="ar-SA"/>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ورَوَوْا أَنَّ ابْنَ بَشير قَالَ قُلْتُ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النَّاسَ يَزْعُمُونَ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أَعِزَّ الْإِسْلَامَ بِأَبِي جَهْلٍ أو بِعُمَرَ، فَقَالَ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w:t>
      </w:r>
    </w:p>
    <w:p>
      <w:pPr>
        <w:pStyle w:val="BookText"/>
        <w:rPr/>
      </w:pPr>
      <w:r>
        <w:rPr>
          <w:rFonts w:ascii="Amiri" w:hAnsi="Amiri" w:eastAsia="Amiri" w:cs="Amiri"/>
          <w:color w:val="111111"/>
          <w:sz w:val="28"/>
          <w:sz w:val="28"/>
          <w:szCs w:val="28"/>
          <w:rtl w:val="true"/>
          <w:lang w:bidi="ar-SA"/>
        </w:rPr>
        <w:t xml:space="preserve">مَا قَالَ هَذَا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 إِنَّمَا أَعَزَّ اللَّهُ الدِّينَ بِمحمّد عَلَيْهِ الصَّلَاةُ وَ السَّلَامُ، مَا كَانَ اللَّهُ ليُعز الدين بشرَار خَلْقه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ورَوَوْا عَنْ قُدَامَةَ بْنِ سَعْدِ الثَّقَفِيُّ قَالَ 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بَكْرٍ وَعُمَرَ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أدْرَكْتُ أَهْلَ بَيْتِي و هم يصيبونهما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أبِي الْجَارُودِ قَالَ كُنْتُ أَنَا وَ كَثِيرُ النَّوَاءُ عِنْدَ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جَعْفَرٍ رَحِمَكَ اللَّهُ هَذَا ابو الْجَارُودِ تَبَرًا مِنْ أبِي بَكْرٍ وَعُمَرَ، فَقُلْتُ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 وَ اللَّهِ الَّذِي لَا إِلَهَ إِلَّا هُوَ مَا سَمِعَ ذَلِكَ مِنِّي قَطُّ، وَ عِنْدَهُ عَبْدُ اللَّهِ بْنُ عَلِيٍّ أَخُو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 إِلَيَّ أَقْبِلْ إِلَيَّ يَا كَثِيرُ، كَانَا وَ الله أَوَّلَ مَنْ ظَلَمَنَا حَقَّنَا، وَأَضَعَنَا بآياتنا، وَ حَمَلَا النَّاسَ عَلَى رقابنا، فَلَا غَفَرَ اللَّهُ لَهُمَا وَ لَا غَفَرَ لَكَ مَعَهُمَا يَا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أَبِي الْجَارُودِ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عَنْهُمَا وَ أَنَا جَالِسٌ فَقَالَ هُمَا أَوَّلُ مَنْ ظَلَمَنَا حَقَنَا، وَ حَمَلَا النَّاسَ عَلَى رِقَابَنَا، وَ أَخَذَا مِنْ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عَطِيَّةَ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فَدَكَ بِنَوَاضِحِهَا، فَقَامَ مُيَسِّرُ فَقَالَ اللهُ وَرَسُولُهُ مِنْهُمَا بَرِيئَانِ، فَقَالَ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لذي الحِلْمِ قَبْلَ اليَوْمِ مَا تُقْرَعُ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الْعَصَا وَ مَا عَلَّمَ الْإِنْسَانُ إِنَّا لَيَعْلَمَا</w:t>
      </w:r>
    </w:p>
    <w:p>
      <w:pPr>
        <w:pStyle w:val="BookText"/>
        <w:rPr/>
      </w:pPr>
      <w:r>
        <w:rPr>
          <w:rFonts w:ascii="Amiri" w:hAnsi="Amiri" w:eastAsia="Amiri" w:cs="Amiri"/>
          <w:color w:val="111111"/>
          <w:sz w:val="28"/>
          <w:sz w:val="28"/>
          <w:szCs w:val="28"/>
          <w:rtl w:val="true"/>
          <w:lang w:bidi="ar-SA"/>
        </w:rPr>
        <w:t xml:space="preserve">ورَوَوْا عَنْ بَشِيرِ بْنِ أَبِي أَرَاكَةَ الْبَتَّالِ قَالَ 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بَكْرٍ وَ عُمَرَ فَقَالَ كَهَيْئَةِ الْمُنْتَهِرِ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تُرِيدُ مِنْ صَنَمَيِ العَرَبِ، أَنْتُمْ تُقتَلُونَ عَلَى دَمِ عُثْمَانَ بْنِ عَفَّانَ، فَكَيْفَ لَوْ أظْهَرْتُمُ الْبَرَاءَةَ مِنْهُمَا، إذا لَمَا نَاظَرُوكُمْ طَرْفَةَ عَيْن</w:t>
      </w:r>
      <w:r>
        <w:rPr>
          <w:rFonts w:eastAsia="Amiri" w:cs="Amiri" w:ascii="Amiri" w:hAnsi="Amiri"/>
          <w:color w:val="111111"/>
          <w:sz w:val="28"/>
          <w:szCs w:val="28"/>
          <w:rtl w:val="true"/>
          <w:lang w:bidi="ar-SA"/>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حُجرٍ بَجَليٍّ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شَكَكْتُ في أَمْرِ الرَّجُلَيْنِ، فَأَتَيْتُ الْمَدِينَةَ فَسَمِعْتُ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 مَنْ ظَلَمَنَا وَ ذَهَبَ بِحَقْنَا وَ حَمَلَ النَّاسَ عَلَى رِقَابِنَا أَبُو بَكْرٍ وَعُمَرُ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وَجَدَ عَلِيٌّ أَعْوَانَا لَضَرَبَ أَعْنَاقَهُمَا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وعَنْ سَلَامِ بْنِ سَعِيدِ الْمَحْزُومِي،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لَا يُصْعَدُ عَمَلُهُمْ إِلَى السَّمَاء وَ لَا يُقْبَلُ مِنْهُمْ 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مَاتَ وَ لَنَا أَهْلَ البَيْتَ في قَلْبِهِ بُغْضُ، وَ مَنْ تَوَلَّى عَدُونَا وَ تَرَكَ وَلَايَتَنَا، وَ مَنْ تَوَلَّى أبَا بَكْر وَ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وَرْدِ بْنِ زَيْد أخي الكُمَيْت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سَأَلْنَا محمّد بْنَ عَلِيٍّ عَلَيْهِمَا السَّلَامُ عَنْ أَبِي بَكْرٍ وَعُمَرَ فَقَالَ مَنْ كَانَ يَعْلَمُ أَنَّ اللَّهَ حَكَمْ عَدْلٌ بَرِئَ مِنْهُمَا، وَ مَا مِنْ مِحْجَمَةِ دَمَ تُهَرَاقُ إِنَّا وَ هِيَ فِي رقابهما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سُئِلَ عَنْ أبي بَكْر وَ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أوَّلُ مَنْ ظَلَمَنَا، وَ قَبَضَ حَقَّنَا، وَ تَوَتَّبَ عَلَى رِقَابِنَا، وَ فَتَحَ عَلَيْنَا بَاباً لَا يَسْدُهُ شَيْءٍ إِلَى يَوْمِ الْقِيَامَة، فَلَا غَفَرَ اللَّهُ لَهُمَا ظُلْمَهُمَا إِيَّانَا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سَالِمِ بْنِ أَبِي حَفْصَةَ قَالَ دَخَلْتُ عَلَى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أَئِمَّتُنَا وَ سَادَتَنَا، نُوَالِي مَنْ وَالَيْتُمْ وَ نُعَادِي مَنْ عَادَيْتُمْ وَ نَتَبَرًا مِنْ عَدُوِّكُمْ،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 بَحْ يَا شَيْخُ إِنْ كَانَ لِقَوْلِكَ حَقيقَةً،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 لَهُ حَقِيقَةٌ،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أَبِي بَكْرٍ وَعُمَرَ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إِمَامًا عَدْل رَحِمَهُمَا اللَّهُ، قَالَ يَا شَيْخُ وَ اللَّهِ لَقَدْ أَشْرَكْتَ فِي هَذَا الأَمْرِ مَنْ لَمْ يَجْعَلِ اللَّهِ لَهُ فِيهِ نَصِيباً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فُضَيْلِ بْنِ عُثْمَانَ،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أَبِي بَكْرٍ وَ شِيعَتِهِ مَثَلُ فِرْعَوْنَ وَ شيعته، وَ مَثَلُ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شِيعَته مَثَلُ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شِيعَته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ورَوَوْا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عَزَّ وَ جَلَّ وَ إِذْ أَسَرَّ النَّبِيُّ إِلى بَعْضِ أَزْواجِهِ حديثاً، قَالَ أَسَرَّ إِلَيْهِمَا أمْرَ الْقِبْطِيَّة، وَ أَسَرَّ إِلَيْهِمَا أَنَّ أَبَا بَكْرٍ وَعُمَرَ يَلِيَانِ أَمْرَ يَلَيَان أَمْرَ الْأُمَّة من بَعْده ظَالمَيْنِ فَاجِرَيْنِ غَادرين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نكير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ورَوَوْا عَنْ عُبَيْدِ بْنِ سُلَيْمَانَ النَّخَعِي، عَنْ محمّد بْنِ الْحُسَيْنِ بْنِ عَلِيِّ بْنِ الْحُسَيْنِ بْنِ عَلِيٍّ قَالَ أَخْبَرَنِي ابْنُ أَخِي الْاَرْقَط، قَالَ قُلْتُ لِجَعْفَرِ بْنِ محمّد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عَمَّاهُ إِنِّي أتَخَوَّفُ عَلَيَّ وَ عَلَيْكَ الْفَوْتَ أوِ الْمَوْتَ وَ لَمْ يُفْرَش لي أمْرُ هَدَينِ الرَّجُلَيْنِ، فَقَالَ لِي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ابرأ منْهُمَا بَرَأ اللهُ وَرَسُولُهُ مِنْهُما</w:t>
      </w:r>
      <w:r>
        <w:rPr>
          <w:rFonts w:eastAsia="Amiri" w:cs="Amiri" w:ascii="Amiri" w:hAnsi="Amiri"/>
          <w:color w:val="111111"/>
          <w:sz w:val="28"/>
          <w:szCs w:val="28"/>
          <w:rtl w:val="true"/>
          <w:lang w:bidi="ar-SA"/>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ورَوَوْا عَنْ عَبْدِ اللَّهِ بْنِ سَنَانٍ، عَنْ جَعْفَرِ بْنِ محمّد عَلَيْهِمَا السَّلَامُ قَالَ، قَالَ 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أبو بَكْر وَ عُمَرُ صَنَمَا قُرَيْشَ اللَّذَانِ يَعْبُدُونَهُمَا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ورَوَوْا عَنْ اسْمَاعِيلَ بْنِ يَسَارٍ، عَنْ غَيْرِ وَاحِدٍ، عَنْ جَعْفَرِ بْنِ محمّد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إِذَا ذَكَرَ عُمَرَ زَنَّاهُ، وَ إِذَا ذَكَرَ أَبَا جَعْفَر أَبا الدَّوَانِيقِ رَنَّاهُ، وَ لَا يُرَنِّي غَيْرَهُمَا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نكير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تَنَاصَرَ الْخَبَرُ عَنْ عَلِيِّ بْنِ الْحُسَيْنِ وَ محمّد بْنِ عَلِيٍّ وَ جَعْفَرِ بْنِ محمّد عَلَيْهِمُ السَّلَامُ مِنْ طرق مختلفة، أنَّهُمْ قَالُوا كُلِّ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لَا يَنظُرُ اللَّهُ إِلَيْهِمْ يَوْمَ القِيامَةِ وَ لا يُزَكِّيهِمْ وَ لَهُمْ عَذَابٌ أَلِيمٌ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زَعَمَ أَنَّهُ إِمَامٌ وَ لَيْسَ بِإِمَامٍ، وَ مَنْ جَحَدَ إِمَامَةَ إِمَامٍ مِنَ اللَّهِ، وَ مَنْ زَعَمَ أَنَّ لَهُمَا فِي الإِسْلَامِ نَصِيباً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طُرْق أَخَرَ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آخَرَ لِلأَعْرَابِيَّيْنِ فِي الإِسْلَامِ نَصِيباً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الروايات عمّن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أبنائهم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الحسن موسى بن جعفر و علي بن موسى و محمّد بن علي و علي ابن محمّد و الحسن بن علي عليهم السلام، مقترنا بالمعلوم من دينهم لكلّ متأمل حالهم، و أنهم يرون في المتقدمين على أمير المؤمنين و من دان بدينهم أنهم كفار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كاف عن إيراد 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ذكرنا طرقا منها استظهارا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روت الخاصة والعامة عن جماعة من وجوه الطالبيين ما يضاهي المروي من ذلك عن الأئمة عليهم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نکیر زيد بن علي الشهيد</w:t>
      </w:r>
      <w:r>
        <w:rPr>
          <w:rFonts w:eastAsia="IRNazanin" w:cs="IRNazanin"/>
          <w:color w:val="111111"/>
          <w:sz w:val="28"/>
          <w:szCs w:val="28"/>
          <w:rtl w:val="true"/>
          <w:lang w:bidi="fa-IR"/>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فَرَوَوْا عَنْ مُعَمَّرِ بْنِ حَيْتُم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بَعَتَني زَيْدُ بْنُ عَليَّ دَاعِيَةٌ،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مَا أَجَابَتْنَا إِلَيْهِ الشَّيعَةُ فَإِنَّهَا لَا تُجِيبُنَا إِلَى وَلَايَة أبي بَكْرٍ وَعُمَرَ،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أحَدٌ أعْلَمُ مَظْلِمَتُهُ مِنَّا، والله لَئِنْ قُلْتَ إِنَّهُمَا جَارًا في الحُكْمِ لَتُكَذِّبَنَّ، وَ لَئِنْ قُلْتَ إِنَّهُمَا اسْتَأْثَرًا بِالْفَيْء لَتُكَذِّبَنَّ، وَلَكِنَّهُمَا أَوَّلُ مَنْ ظَلَمَنَا حَقَّنَا وَحَمَلَ النَّاسَ عَلَى رقابنَا، وَاللهِ إِنِّي لَأَبْعْضُ أَبْنَاءَهُمَا مِنْ بُغْضي آبَاءَهُمَا، وَ لَكنْ لَوْ دَعَوْتُ النَّاسَ إِلَى مَا تَقُولُونَ لَرَمَوْنَا بِقَوْس واحد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ورَوَوْا عَنْ محمّد بْنِ فُرَاتِ الْجَرْمِيِّ قَالَ سَمِعْتُ زَيْدَ بْنِ عَلِيٍّ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لَنَلْتَقِي وَ آلَ عُمَرَ فِي الحَمَّامِ فَيَعْلَمُونَ أَنَّا لَا نُحِبُّهُمْ وَلَا يُحِبُّونَا، وَاللَّهِ إِنَّا لَنَبْغِضُ الْأَبْنَاءَ لِبَعْضِ الْآبَاءِ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ورَوَوْا عَنْ فُضَيْل بن الزبير قَالَ قُلْتُ لزَيْدِ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أبي بَكْرٍ وَعُمَرَ قَالَ قُلْ فِيهِمَا مَا قَالَ عَليَّ، كُفَّ كَمَا كَفَّ لَا تُجَاوِزْ قَولَهُ،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قَلْبِي أَنَا خَلَقْتُهُ قَالَ لَا،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أَشْهَدُ عَلَى الَّذِي خَلَقَهُ أَنَّهُ وَضَعَ فِي قَلْبِي بُغْضَهُمَا، فَكَيْفَ لِي بِإِخْرَاج ذَلكَ منْ قَلْبي، فَجَلَسَ جَالساً وَ قَالَ أَنَا وَالله الذي لَا إِلَهَ إِلَّا هُوَ إِنِّي لَأَبْعْضُ بَنيهما مِنْ بُغْضِهِمَا، وَ ذَلِكَ أَنَّهُمْ إِذَا سَمِعُوا سَبَ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فَرِحُوا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ورَوَوْا عَنِ الْعَبَّاسِ بْنِ الْوَلِيدِ الأَعْدَارِي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زَيْدُ بْنُ عَلِيٍّ عَنْ أَبِي بَكْرٍ وَ عُمَرَ فَلَمْ يُجِبْ فيهما، فَلَمَّا أَصَابَتْهُ الرَّمْيَةُ نَزَعَ الرُّمْحَ منْ وَجْهه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اسْتَقْبَلَ الدَّمَ بِيَدِهِ حَتَّى صَارَ كَأَنَّهُ كَبد،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السَّائِلُ عَنْ أَبِي بَكْرٍ وَعُمَرَا هُمَا وَ اللَّهِ شُرَكَاءُ فِي هَذَا الدَّمِ، ثُمَّ رَمَى بِهِ وَرَاءَ ظَهره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نَافِعِ التَّقَفِيِّ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قَدْ أَدْرَكَ زَيْدَ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سَأَلَهُ رَجُلٌ عَنْ أَبِي بَكْرٍ وَعُمَرَ، فَسَكَتَ فَلَمْ يُحِبُهُ، فَلَمَّا رُمِيَ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السَّائِلُ عَنْ أَبِي بَكْرٍ وَعُمَرَا هُمَا أَوْقَفَانِي هَذَا الْمَوْقِفَ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نكير يحيى بن زيد الشهيد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ورَوَوْا عَنْ يَعْقُوبَ بْن 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يَحْيَى بْنُ زَيْدٍ عَنْهُمَا وَ نَحْنُ بِخُرَاسَانَ وَ قَدِ الْتَقَى الصَّفَّانِ فَقَالَ هُمَا أقَامَانَا هَذَا المُقَامَ، وَ اللهِ لَقَدْ كَانَا لَئِيماً جَدُهُمَا، وَلَقَدْ هَمَّا بِأَمِيرِ الْمُؤْمِنِينَ أن يَقْتُلَاهُ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نكير عبد الله بن الحسن و ابنه موسى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رَوَوْا عَنْ قَلَيْبِ بْنِ حَمَّادٍ، عَنْ مُوسَى بْنِ عَبْدِ اللَّهِ بْنِ الْحَسَنِ قَالَ كُنْتُ مَعَ أَبِي بِمَكَّةَ، فَلَقيتُ رَجُلًا مِنْ أَهْلِ الطَّائف مَولى لتقيف نَالَ مِنْ أبِي بَكْر وَ عُمَرَ، فَأَوْصَاهُ أَبِي بِتَقْوَى اللَّه، 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أَسْأَلُكَ بِرَبِّ هَذه البَنيَّة وَ رَبِّ هَذَا الْبَيْت هَلْ صَلَّيَا عَلَى فَاطِمَةَ قَالَ 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مَضَى الرَّجُلُ قَالَ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سَبَبْتَهُ وَ كَفَرْتَهُ،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بُنَيَّ لَا تَسبَّهُ وَ لَا تُكَفّره، اللّهم وَ اللَّه لَقَدْ فَعَلَا فِعْلًا عَظيماً</w:t>
      </w:r>
      <w:r>
        <w:rPr>
          <w:rFonts w:eastAsia="Amiri" w:cs="Amiri" w:ascii="Amiri" w:hAnsi="Amiri"/>
          <w:color w:val="111111"/>
          <w:sz w:val="28"/>
          <w:szCs w:val="28"/>
          <w:rtl w:val="true"/>
          <w:lang w:bidi="ar-SA"/>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رواية أخرى أي بُنَيَّ لَا تُكَفِّرْهُ، فَوَ اللَّهِ مَا صَلَّيَا عَلَى رَسُول الله صَلَّى اللهُ عَلَيْهِ وَ آله، وَ لَقَدْ مَكَثَ ثَلَاثَاً مَا دَفَنُوهُ، إِنَّهُ شَغَلَهُمْ مَا كَانَا مَا كَانَا يُبْرمان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ورَوَوْا أَنَّهُ أَتَى يَزِيدُ بْنُ عَلِيٍّ الثَّقَفِيُّ إِلَى عَبْدِ اللَّهِ بْنِ الْحَسَنِ وَ هُوَ بِمَكَّةَ، فَقَالَ انْشُدُكَ اللَّه أ تَعْلَمُ أَنَّهُمْ مَنَعُوا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مِيرَاتَهَا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قَالَ فَانْشُدُكَ اللَّهَ أَ تَعْلَمُ أَنَّ فَاطِمَةَ مَاتَتْ و هي لَا تُكَلِّمُهُمَا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بَكْرٍ وَعُمَرَ وَ أَوْصَتْ أَنْ لَا يُصَلِّيَا عَلَيْهَا قَالَ 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فَانْشُدُكَ بالله أ تَعْلَمُ أَنَّهُمْ بَايَعُوا قَبْلَ أَنْ يُدْفَنَ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اغْتَنَمُوا شُغُلَهُمْ قَالَ 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وأسألك بالله أ تَعْلَمُ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يُبَايِعْ لَهُمَا حَتَّى أُكْرِهَ قَالَ نَعَمْ، قَالَ فَأَشْهِدُكَ أَنِّي مِنْهُمَا بَرِيءٌ وَ أَنَا عَلَى رَأْيِ عَلِيٍّ وَ فَاطمَةَ عَلَيْهِمَا السَّلَامُ، قَالَ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فَأَقْبَلْتُ عَلَيْهِ، فَقَالَ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بُنَيَّ وَ الله لَقَدْ أَتَيَا أَمْراً عَظيماً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ورَوَوْا عَنْ مُخَوَّلِ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مُوسَى بْنُ عَبْدِ اللَّهِ بْنِ الْحَسَنِ، وَ ذَكَرَهُمَا، فَقَالَ قُلْ لهَؤُلاء نَحْنُ نَأْتَمُ بفاطمة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جَاءَ الْحَدِيثُ عَنْهَا أَنَّهَا مَاتَتْ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 غَصْبَى عَلَيْهِمَا، فَنَحْنُ نَغْضِبُ الغَضَبِهَا وَنَرْضَى لِرِضَاهَا، فَقَدْ جَاءَ غَضَبُهَا، فَإِذَا جَاءَ رضَاهَا رَضِينَا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مُخَوَّلُ وَ سَأَلْتُ مُوسَى بْنَ عَبْدِ اللَّهِ عَنْ أَبِي بَكْرٍ وَعُمَرَ فَقَالَ لِي مَا أَكْرَهَ ذِكْرَهُ، قُلْتُ لمُخَوَّل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فِيهِمَا أشَدَّ مِنَ الظُّلم والفُجُورِ وَ الْغَدْرِ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مُخَوَّلَ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عَنْهُمَا مَرَّةً فَقَالَ أتَحْسَبُنِي بَتَرِيَاً، ثُمَّ قَالَ فِيهِمَا قَوْلًا سَيِّئاً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مُوسَى بْنَ عَبْدِ اللَّهِ يَقُولُ هُمَا أَوَّلُ مَنْ ظَلَمَنَا حَقَّنَا وَ مِيرَاثَنَا مِنْ رَسُول الله صَلَّى اللهُ عَلَيْه و آله، فَغَصَبَانًا فَغَصَبَ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نكير يحيى بن عبد الله بن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ورَوَوْا عَنْ يَحْيَى بْنِ مُسَاوِرٍ قَالَ سَأَلْتُ يَحْيَى بْنَ عَبْدِ اللَّهِ بْنِ الْحَسَنِ عَنْ أَبِي بَكْرٍ وَعُمَرَ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أَبْرَأَ مِنْهُمَا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نکیر محمّد بن عمر بن الحسن</w:t>
      </w:r>
      <w:r>
        <w:rPr>
          <w:rFonts w:eastAsia="IRNazanin" w:cs="IRNazanin"/>
          <w:color w:val="111111"/>
          <w:sz w:val="28"/>
          <w:szCs w:val="28"/>
          <w:rtl w:val="true"/>
          <w:lang w:bidi="fa-IR"/>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ورَوَوْا عَنْ عَبْد الله بن محمّد بن عُمَرَ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شَهِدْتُ محمّد بن عمر و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عُمَرَ بْنِ الْحَسَنِ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كَانَ مَعَ الْحُسَيْنِ بِكَرْبَلاءَ، وَكَانَتِ الشَّيْعَةُ تُنْزِلْهُ بِمَنْزِلَةِ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يَعْرِفُونَ حَقَّهُ وَ فَضْلَهُ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p>
    <w:p>
      <w:pPr>
        <w:pStyle w:val="BookText"/>
        <w:rPr/>
      </w:pPr>
      <w:r>
        <w:rPr>
          <w:rFonts w:ascii="Amiri" w:hAnsi="Amiri" w:eastAsia="Amiri" w:cs="Amiri"/>
          <w:color w:val="111111"/>
          <w:sz w:val="28"/>
          <w:sz w:val="28"/>
          <w:szCs w:val="28"/>
          <w:rtl w:val="true"/>
          <w:lang w:bidi="ar-SA"/>
        </w:rPr>
        <w:t xml:space="preserve">فَكَلَّمَهُ فِي أَبِي بَكْرٍ وَعُمَرَ، فَقَالَ محمّد بْنُ عُمَرَ بْنِ الْحَسَنِ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اسْكُتْ، فَإِنَّكَ عَاجِز و الله، إِنَّهُمَا لَشُرَكَاء فِي دَمَ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رِوَايَة أُخْرَى عَنْهُ أَنَّهُ قَالَ وَ اللَّهِ لَقَدْ أَخْرَجَهُمَا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مَسْجِدِه وَ هُمَا يَتَطَهَّرَان، و أُدْخِلَا وَ هُمَا خِيفَةً فِي بَيْته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نكير عبد الله بن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ورَوَوْا عَنْ أَبِي حُذَيْفَةَ مِنْ أَهْلِ الْيَمَنِ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فَاضِلا زَاهِداً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عَبْدَ اللَّهِ بْنَ الْحَسَنِ بْنِ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يَطُوفُ بالبَيْتِ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 هَذَا البَيْت وَ رَبِّ هَذَا الرَّكْنَ وَ رَبِّ هَذَا الحَجَرَ، مَا قَطَرَتْ مَنَّا قَطْرَةً دَمَ وَ لَا قَطَرَتْ مِنْ دمَاء الْمُسْلِمِينَ قَطْرَةً إِلَّا وَ هي في أعناقهما يَعْني أَبَا بَكْرٍ وَعُمَرَ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نکیر محمّد بن الحسن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ورَوَوْا عَنْ إِسْحَاق بْنِ أَحْمَرَ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محمّد بْنَ الْحَسَنِ بْنِ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أَصَلِّي خَلْفَ مَنْ يَتَوَالَى أَبا بَكْر وَ عُمَرَ قَالَ لَا، وَ لَا كَرَامَةَ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نکیر محمّد بن عمر بن الحسن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ورَوَوْا عَنْ أَبِي الْجَارُودِ قَالَ سُئِلَ محمّد بْنُ عُمَرَ بْنِ الْحَسَنِ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بَكْر وَ عُمَرَ وَ عُمَرَ فَقَالَ قُتِلْتُمْ مُنْدُ سِتِّينَ سَنَةٌ فِي أنْ ذَكَرْتُمْ عُثْمَانَ، فَوَ اللَّهِ لَوْ ذَكَرْتُمْ أبا بَكْرٍ وَعُمَرَ لَكَانَتْ دِمَاؤُكُمْ أَحَلَّ عِنْدَهُمْ مِنْ دِمَاءِ السَّنَانِيرِ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نكير الحسن بن على بن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ورَوَوْا عَنْ أرْطَاةَ بن حَبيب الأسدي قَالَ سَمِعْتُ الْحَسَنَ بْنَ عَلِيِّ بْنِ الْحُسَيْن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بِفَضٌ يَقُولُ هُمَا وَ الله أَقَامَانَا هَذَا الْمَقَامَ وَ زَعَمَا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يُورث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نكير الحسن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ورَوَوْا عَنْ إِبْرَاهِيمَ بْنِ مَيْمُون، عَنِ الْحَسَنِ بْنِ محمّد بْنِ عَبْدِ اللَّهِ بْنِ الْحَسَنِ بْنِ عَلِيٍّ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رَفَعَتْ امْرَأَةٌ مِنَّا طَرْفَهَا إِلَى السَّمَاءِ فَقَطَرَتْ مِنْهَا قَطْرَةً إِلَّا كَانَ فِي أَعْنَاقِهِمَا</w:t>
      </w:r>
      <w:r>
        <w:rPr>
          <w:rFonts w:eastAsia="Amiri" w:cs="Amiri" w:ascii="Amiri" w:hAnsi="Amiri"/>
          <w:color w:val="111111"/>
          <w:sz w:val="28"/>
          <w:szCs w:val="28"/>
          <w:rtl w:val="true"/>
          <w:lang w:bidi="ar-SA"/>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نكير الحسن بن إبراهيم و الحسين بن زيد و عدة من أهل البيت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ورَوَوْا عَنْ قُلَيْبِ بْنِ حَمَّادٍ قَالَ سَأَلْتُ الْحَسَنَ بْنَ إِبْرَاهِيمَ بْنِ عَبْدِ اللَّهِ بْنِ زَيْدِ بْنِ الْحَسَنِ، وَ الحسين بن زيد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وَعدَّةً من أهْل الْبَيْت عَنْ رَجُلٍ مِنْ أَصْحَابَنَا لَا يُخَالِفُنَا مِنْ فِي شَيْءٍ إِلَّا أَنَّهُ إِذَا انْتَهَى إِلَى أَبِي بَكْرٍ وَعُمَرَ أوْقَفَهُمَا وَ شَكٍّ فِي أَمْرِهِمَا، فَكُلُهُمْ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أوْقَفَهُمَا شَكَا فِي أَمْرِهِمَا فَهُوَ ضَالٌ كَافِرٌ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نکیر فاطمة بنت الحسين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ورَوَوْا عَنْ محمّد بْنِ الْفُرَاتِ قَالَ حَدَّثَتْنِي فَاطِمَةُ الْحَنَفِيَّةُ، عَنْ فَاطِمَةَ ابْنَةِ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كَانَتْ تُبعْضُ أَبا بَكْرٍ وَعُمَرَ وَ تَسبهما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نكير عبد الله بن محمّد بن عقيل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ورووا عن عمر بن ثابت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حَدَّتَني عَبْدُ اللَّه بْنُ محمّد بن عَقيل بن أبي طالب قَالَ إِنَّ أَبَا بَكْرٍ وَعُمَرَ عَدَلاً فی النَّاسِ وَ ظَلَمَانَا فَلَمْ يَغْضَ النَّاسُ لَنَا، وَ إِنَّ عُثْمَانَ ظَلَمَنَا وَ ظَلَمَ النَّاسَ فَغَضِبَ النَّاسُ لِأَنْفُسِهِمْ فَمَالُوا إِلَيْهِ فَقَتَلُوهُ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مرض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قاله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بكر و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رَوَوْا عَنِ الْقَاسِمِ بْنِ جُنْدَبِ، عَنْ أَنَسِ بْنِ مَالِكَ قَالَ مَرِضَ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فَتَقْلَ، فَجَلَسْتُ عِنْدَ رَأسه، فَدَخَلَ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مَعَهُ النَّاسُ، فَامْتَلَا البَيْتُ، فَقُمْتُ مِنْ مَجْلسي فَجَلَسَ فِيهِ رَسُولُ الله صَلَّى اللهُ عَلَيْهِ وَ آله، فَغَمَزَ أبو بَكْر عُمَرَ، فَقَامَ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سُولَ اللَّهِ إِنَّكَ كُنْتَ عَهِدْتَ إِلَيْنَا فِي هَذَا عَهْداً، وَ إِنَّا لَا نَرَاهُ إِلَّا لِمَا بِهِ، فَإِنْ كَانَ شَيْءٍ فَإِلَى مَنْ فَسَكَتَ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يُحِبُّ، فَغَمَزَهُ الثَّانِيَةَ فَكَذَلكَ، ثُمَّ الثَّالِثَةَ، فَرَفَعَ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رَأْسَهُ ثُمَّ قَالَ إِنَّ هَذَا لَا يَمُوتُ مِنْ وَجَعَه هَذَا، وَ لَا يَمُوتُ حَتَّى تُمْلَيَاهُ غَيْظاً وَ تُوَسَعَاهُ غَدْراً وَ تَجدَاهُ صَابراً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نکیر حذيفة بن اليمان</w:t>
      </w:r>
      <w:r>
        <w:rPr>
          <w:rFonts w:eastAsia="IRNazanin" w:cs="IRNazanin"/>
          <w:color w:val="111111"/>
          <w:sz w:val="28"/>
          <w:szCs w:val="28"/>
          <w:rtl w:val="true"/>
          <w:lang w:bidi="fa-IR"/>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ورَوَوْا عَنْ يَزِيدَ بْن مُعَاوِيَةَ الْبكَالِي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حُذَيْفَةَ بْنَ الْيَمَان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 أبو بَكْر فَطَعَنَ فِي الإِسْلَامِ طَعْنَةً أَوْهَنَهُ، ثُمَّ وَلِيَ عُمَرُ فَطَعَنَ فِي الإِسْلَامِ طَعْنَةٌ حَلَّ وَسَطَهُ، ثُمَّ وَلِيَ عُثْمَانُ بَعْدَهُ فَطَعَنَ فِي الْإِسْلَامِ طَعْنَةٌ مَرَقَ مِنْهُ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 رِوَايَة أُخْرَى عَنْهُ رَضِيَ اللَّهُ عَنْهُ قَالَ وَلِيَنَا أَبُو بَكْرٍ فَطَعَنَ فِي الْإِسْلَامِ طَعْنَةٌ، ثُمَّ وَلَيْنَا عُمَرُ فَحَلَّ الْأَزْرَارَ، ثُمَّ وَلَيَنَا عُثْمَانُ فَخَرَجَ مِنْهُ عُرْيَاناً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نكير الحكم بن عيينة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ورَوَوْا عَنْ آبَانِ بْنِ تَغْلِبَ، عَنِ الْحَكَمِ بْنِ عُيَيْنَةَ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إِذَا ذَكَرَ عُمَرَ أَمَضَهُ،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يَدْعُو ابْنَ عَبَّاس فَيَسْتَفْتِيهِ مُغَايَظَةٌ لعَليَّ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نكير الأعمش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ورَوَوْا عَنِ الْأَعْمَشِ أَنَّهُ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قُبِضَ نَبِيُّهُمْ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يَكُنْ بِهِمْ هَمْ إِلَّا أَنْ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 أميرُ وَ مِنْكُمْ أمير، وَ مَا أَظُنُّهُمْ يُفْلِحُونَ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ورووا عن مُعَمَّرِ بن زَائِدَةَ الْوَشَاء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عَلَى الْأَعْمَشِ أَنِّي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يَوْمُ الْقِيَامَة يُجَاء بأبي بَكْر وَ عُمَرَ كَالتَّورينِ الْعَقيرَينِ، لَهُمَا فِي نَارِ جَهَنَّمَ خُوَارٌ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ورَوَوْا عَنْ سُلَيْمَانَ بْنِ أَبِي الْوَرْدِ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الْأَعْمَسُ فِي مَرَضِهِ الَّذِي قُبِضَ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بَرِيءٌ مِنْهُمَا وَ سَمَّاهُمَا، قُلْتُ لِلْمَسْعُودي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ورَوَوْا عَنْ مُعَمَّرِ بْنِ زَائِدَةَ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حَبِيبِ بْنِ أَبِي ثَابِت قَالَ بَعْضُ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مِنْ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فَغَضِبَ حَبيب ثُمَّ قَامَ قَائماً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الَّذِي لَا إِلَهَ إِلَّا هُوَ لَفِيهِمَا 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الظَّانِّينَ باللَّه ظَنَّ السَّوْءِ عَلَيْهِمْ دائرَةُ السَّوْءِ وَ غَضِبَ اللهُ عَلَيْهِمْ وَ لَعَنَهُم 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نكير أبي الجارود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ورَوَوْا عَنْ يَحْيَى بْنِ أَبِي الْمُسَاوِرِ، عَنْ أبِي الْجَارُودِ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عَزَّ وَ جَلَّ مَدِينَتَيْنِ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مَدينَةٌ بِالْمَشْرِقِ وَ مَدينَةٌ بِالْمَغْرب، لَا يَفْتُرَان مِنْ لَعْن أَبي بَكْر و عمر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نكير شريك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ورَوَوْا عَنِ ابْنِ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شَرِيكاً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لَهُمْ وَ لِفاطمة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اللَّهِ مَا جَهَزَتْ جَيْشَاً وَ لَا جَمَعَتْ جَمْعاً، وَ اللَّه لَقَدْ آذَيَا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قبره</w:t>
      </w:r>
      <w:r>
        <w:rPr>
          <w:rFonts w:eastAsia="Amiri" w:cs="Amiri" w:ascii="Amiri" w:hAnsi="Amiri"/>
          <w:color w:val="111111"/>
          <w:sz w:val="28"/>
          <w:szCs w:val="28"/>
          <w:rtl w:val="true"/>
          <w:lang w:bidi="ar-SA"/>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ورَوَوْا عَنْ إِبْرَاهِيمَ بْن يَحْيَى التَّوْريّ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شَريكاً وَ سَأَلَهُ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 الله أبِي بَكْرٍ وَ عُمَرَ سُنَّةً فَقَالَ يَا مُعَافَا خُذْ بِيَدِهِ فَأَخْرِجْهُ وَ اعْرِفْ وَجْهَهُ وَ لَا تُدْخِلْهُ عَلَيَّ، يَا </w:t>
      </w:r>
    </w:p>
    <w:p>
      <w:pPr>
        <w:pStyle w:val="BookText"/>
        <w:rPr/>
      </w:pPr>
      <w:r>
        <w:rPr>
          <w:rFonts w:ascii="Amiri" w:hAnsi="Amiri" w:eastAsia="Amiri" w:cs="Amiri"/>
          <w:color w:val="111111"/>
          <w:sz w:val="28"/>
          <w:sz w:val="28"/>
          <w:szCs w:val="28"/>
          <w:rtl w:val="true"/>
          <w:lang w:bidi="ar-SA"/>
        </w:rPr>
        <w:t>أَحْمَقُ لَوْ كَانَ حُبُّهُمَا سُنَّةٌ لَكَانَ واجباً عَلَيْكَ أنْ تَذْكُرَهُمَا فِي صَلَاتِكَ كَمَا تُصَلِّي عَلَى محمّد وَ آلِ محمّد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النكير على عثمان و أمور متفرقة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النكير على عثمان فظاهر مشهور من أهل الأمصار و قطان المدينة من الصحابة و التابعين يغني بشهرة جملته عن تفصيله، و نحن نذكر من ذلك طرفا يستدل به على ما لم نذكره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نكير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مارَوَاهُ الثَّقَفِيُّ مِنْ عِدَّةِ طَرْقِ، عَنْ قَيْسِ بْنِ أَبِي حَازِمٍ قَالَ أَتَيْتُ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أَسْتَشْفِعُ إلَى عُثْمَانَ،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حَمَّال الخَطَايَا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الثَّقَفِيُّ أنَ الْعَبَّاسَ كَلَّمَ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عُثْمَانَ،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أَمَرَنِي عُثْمَانُ أَنْ أَخْرُجَ مِنْ دَارِي لَخَرَجْتُ، وَ لَكِنْ أبى أنْ يُقيم كِتابَ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الثَّقَفِيُّ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دَعَانِي عُثْمَانُ فَقَالَ اغْنِ عَنِّي نَفْسَكَ وَ لَكَ عِيرُ أُولُهَا بالمدينة و آخرها بالعراق،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 بَحْ قَدْ أَكْثَرْتَ لَوْ كَانَ مِنْ مَالِكَ،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مَالِ مَنْ هُوَ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مَالِ قَوْمٍ ضَارَبُوا بِأَسْيَافِهِمْ،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هُنَاكَ تَذْهَبُ، ثُمَّ قَامَ إِلَيَّ فَضَرَبَني حتى حَجَزَهُ عَنِّي الرَّبوُ، وَ أَنَا أَقُولُ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إِنِّي لَوْ شِئْتُ كَانْتَصَفْتُ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الْوَاقِدِيُّ فِي كِتَابِ الدَّارِ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سَعْدُ بْنُ أَبِي وَقَّاصٍ وَ عَبْدُ الرَّحْمَنِ بْنُ عَوْفِ وَ الزبيرُ وَ طَلْحَةُ وَ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عُثْمَانَ، فَكَلَّمُوهُ فِي بَعْضٍ مَا رَأَوْا مِنْهُ، فَكَثَرَ الْكَلَامُ بَيْنَهُم، وَ 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أعْظَمهم عَلَيْهِ، فَقَامَ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مُغْضَباً، فَأَخَذَ الزُّبَيْرُ بتَوبه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 فَأَبَى فَقَالَ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دَعْهُ فَوَ اللَّه مَا عَلِمْتُ أَنَّهُ لَا يَكلُ، وَ اللَّه لَقَدْ عَلمَ أَنَّهَا لَا تَكُونُ فيه وَ لَا في واحد من ولده</w:t>
      </w:r>
      <w:r>
        <w:rPr>
          <w:rFonts w:eastAsia="Amiri" w:cs="Amiri" w:ascii="Amiri" w:hAnsi="Amiri"/>
          <w:color w:val="111111"/>
          <w:sz w:val="28"/>
          <w:szCs w:val="28"/>
          <w:rtl w:val="true"/>
          <w:lang w:bidi="ar-SA"/>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الْوَاقِدِيُّ في كتابه عَنِ ابْنِ عَبَّاس أَنَّ أَوَّلَ مَا تَكَلَّمَ النَّاسُ فِي عُثْمَانَ ظَاهِراً أَنَّهُ صَلَّى بمنّى أوَّلَ وَلَايَته رَكْعَتَيْن حَتَّى إِذَا كَانَت السَّنَةُ السَّادِسَةُ أتَمَّهَا، فَعَابَ ذَلكَ غَيْرُ وَاحِدٍ مِنْ أَصْحَابِ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تَكَلَّمَ فِي ذَلكَ مَنْ يُرِيدُ أَنْ يُكْثرَ عَلَيْهِ، حَتَّى جَاءَهُ </w:t>
      </w:r>
    </w:p>
    <w:p>
      <w:pPr>
        <w:pStyle w:val="BookText"/>
        <w:rPr/>
      </w:pPr>
      <w:r>
        <w:rPr>
          <w:rFonts w:ascii="Amiri" w:hAnsi="Amiri" w:eastAsia="Amiri" w:cs="Amiri"/>
          <w:color w:val="111111"/>
          <w:sz w:val="28"/>
          <w:sz w:val="28"/>
          <w:szCs w:val="28"/>
          <w:rtl w:val="true"/>
          <w:lang w:bidi="ar-SA"/>
        </w:rPr>
        <w:t xml:space="preserve">عَلي فِيمَنْ جَاءَهُ، فَقَالَ وَ اللَّهِ مَا حَدَثَ أَمْرُ وَ لَا قَدِّمَ عَهْدٌ، وَ لَقَدْ عَهِدْتَ نَبِيَّكَ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رَكْعَتَيْنِ، ثُمَّ أَبَا بَكْرٍ وَعُمَرَ، وَ أَنْتَ صَدْراً مِنْ وَلايَتِكَ، فَمَا هَذَا 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 رايته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نكير أبي بن كعب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الثَّقَفِيُّ في تاريخه بإسناده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أَبي بن كَعْب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الْمُنْذِرِ إِنَّ عُثْمَانَ قَدْ كَتَبَ لِرَجُلٍ مِنْ آلِ أَبِي مُعَيْطِ بِخَمْسِينَ أَلْفَ دِرْهَم إِلَى بَيْتِ الْمَالِ، فَقَالَ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يَزَالُ تَأْتُونِي بِشَيْءٍ مَا أَدْرِي مَا هُوَ فِيهِ، فَبَيْنَا هُوَ كَذَلِكَ إِذْ مَرَّ، الصَّكُ، فَقَامَ فَدَخَلَ عَلَى عُثْمَانَ فَقَالَ يَا ابْنَ الْهَاوِيَة يَا ابْنَ النَّارِ الْحَامية أ تَكْتُبُ لَبَعْض آل أبي مُعَيْط إِلَى بَيْت مَال الْمُسْلِمينَ بِصَكَ بِخَمْسِينَ أَلْفَ دِرْهَم فَغَضِبَ عُثْمَانُ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أَنِّي قَدْ نَفَيْتُكَ لَفَعَلْتُ بِكَ كَذَا وَكَذَا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الثَّقَفِيُّ في تاريخه قَالَ فَقَامَ رَجُلٌ إِلَى أَبي بن كَعْب فَقَالَ يَا أَبَا الْمُنْذر أ لَا تُخبرني عَنْ عُثْمَانَ مَا قَولُكَ فيه فَأَمْسَكَ عَنْهُ، فَقَالَ لَهُ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جَزَاكُمُ اللَّهُ شَراً يا أصْحَابَ محمّد، شَهِدتُم الوَحْيَ وَ عَايَنتُمُوهُ ثُمَّ نَسْأَلُكُمُ التَّفَقَّهُ فِي الدِّينِ فَلَا تُعْلَمُونًا فَقَالَ أَبِي عِنْدَ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هَلَكَ أَصْحَابُ الْعُقْدَة وَ رَبِّ الْكَعْبَة، أمَا وَ اللَّه مَا عَلَيْهِمْ آسَى، وَ لَكنْ آسَى عَلَى مَنْ أهْلَكُوا، وَالله لَئنْ أبْقَاني اللَّهُ إِلَى الجُمُعَة لأقُومَنَّ مَقَاماً أَتَكَلَّمُ فيه بمَا أَعْلَمُ، قُتلتُ أو اسْتَحْيِيتُ، فَمَاتَ رَحمَهُ اللَّهُ يَومَ الْخَمِيسِ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نكير أبي 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الثَقَفِيُّ في تاريخه بإسناده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اسْتَأْذَنَ أبو ذَرٍّ عَلَى عُثْمَانَ، فَأَبَى أَنْ يَأْذَنَ لَهُ،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اسْتَأْذِنْ لِي عَلَيْهِ، 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فَرَجَعْتُ إِلَى عُثْمَانَ فَاسْتَأْذَنْتُ لَهُ عَلَيْهِ، قَالَ إِنَّهُ يُؤذيني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عَسَى أَنْ لَا يَفْعَلَ، فَأَذنَ لَهُ مِنْ أَجْلِي، فَلَمَّا دَخَلَ عَلَيْهِ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 اللَّهَ يَا عُثْمَانُ، فَجَعَلَ يَقُولُ اتَّقِ اللَّهَ وَعُثْمَانُ يَتَوَعَدُهُ، قَالَ أَبو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حَدَّتَنِي نَبِيُّ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يُجَاهُ بِكَ وَ بِأصْحَابِكَ يَوْمَ الْقِيَامَةِ فَتُبْطَحُونَ عَلَى وُجُوهِكُمْ فَتَمُرُ عَلَيْكُمْ البَهَائِمُ فَتَطَؤُكُمْ، كُلَّمَا مَرَّتْ أخْرَاهَا رُدَّتْ أولُهَا، حَتَّى يَفْصِلَ بَيْنَ النَّاسِ</w:t>
      </w:r>
      <w:r>
        <w:rPr>
          <w:rFonts w:eastAsia="Amiri" w:cs="Amiri" w:ascii="Amiri" w:hAnsi="Amiri"/>
          <w:color w:val="111111"/>
          <w:sz w:val="28"/>
          <w:szCs w:val="28"/>
          <w:rtl w:val="true"/>
          <w:lang w:bidi="ar-SA"/>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يَحْيَى بْنُ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فَحَدَّتَنِي الْعَزْرَمِيُّ أَنَّ فِي هَذَا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تُرْفَعُونَ حَتَّى إِذَا كُنتُمْ مَعَ الثَّرَيَّا ضَرَبَ بِكُمْ عَلَى وُجُوهِكُمْ فَتَطَؤُكُمُ الْبَهَائِم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وذَكَرَ الثَّقَفِيُّ في تاريخه أنَّ أبا ذَرٍّ لَمَّا رَأى أنَّ عُثْمَانَ قَدْ أمَرَ بتَحْريق المَصاحف،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عثمَانُ لَا تَكُنْ أَوَّلَ مَنْ حَرَقَ كِتَابَ الله فَيَكُونَ دَمُكَ أوَّلَ دَم يُهَرَاقُ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فِي تاريخه، عَنْ تَغْلَبَةَ بْنِ حَكِيمٍ قَالَ بَيْنَا أَنَا جَالِسٌ عِنْدَ عُثْمَانَ وَ عِنْدَهُ أَنَاسٌ مِنْ أصْحَاب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بَدْر وَ غَيْرِهِمْ، فَجَاءَ أَبو ذَرِّ يَتَوَكَّا عَلَى عَصَاهُ،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فَقَالَ اتَّقِ اللَّهَ يَا عُثْمَانُ إِنَّكَ تَصْنَعُ كَذَا وَكَذَا وَ تَصْنَعُ كَذَا وَكَذَا، وَ ذَكَرَ مَسَاوِيَهُ، فَسَكَتَ عُثْمَانُ، حَتَّى إِذَا انْصَرَفَ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يَعْذرني منْ هَذَا الَّذِي لَا يَدَعُ مَسَاءَةٌ إِنَّا ذَكَرَهَا، فَسَكَتَ الْقَوْمُ فَلَمْ يُجِيبُوهُ، فَأَرْسَلَ إِلَى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فَجَاءَ فَقَامَ فِي مَقَامِ أَبِي ذَرٍّ، فَقَالَ يَا أَبَا الْحَسَنِ مَا تَرَى أَبَا ذَرِّ لَا يَدَعُ لِي مَسَاءَةٌ إِلَّا ذَكَرَهَا، فَقَالَ يَا عُثْمَانُ إِنِّي أَنْهَاكَ عَنْ أبِي ذَرٍّ، يَا عُثْمَانُ أَنْهَاكَ عَنْ أَبِي ذَرٍّ، ثَلَاثَ مَرَاتِ اتْرُكْهُ كَمَا قَالَ اللَّهُ تَعَالَى لِمُؤْمِنِ آلِ فِرْعَوْنَ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يَكُ كاذباً فَعَلَيْهِ كَذِبُهُ وَ إِنْ يَك صادقاً يُصبكُمْ بَعْضُ الَّذي يَعدُكُمْ إِنَّ اللَّهَ لا يَهْدِي مَنْ هُوَ مُسْرِفُ كَذَّابٌ، قَالَ لَهُ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بفيكَ التُّرَابُ، قَالَ لَهُ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بفيكَ التُّرَابُ، ثُمَّ انْصَرَفَ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الثَّقَفِيُّ في تاريخه أنَّ أبا ذَرِّ دَخَلَ عَلَى عُثْمَانَ وَ عِنْدَهُ جَمَاعَةٌ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أَنِّي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لَيُجَاءُ بي يَوْمَ الْقِيَامَة وَ بكَ وَ بِأَصْحَابِكَ حَتَّى نَكُونَ بِمَنْزِلَةِ الجَوْزَاءِ مِنَ السَّمَاءِ، ثُمَّ يُرْمَى بِنَا إِلَى الْأَرْضِ فَتُوطِئُ عَلَيْنَا الْبَهَائِمُ حَتَّى يَفْرُغَ مِنْ مُحَاسَبَة العباد، فَقَالَ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هُرَيْرَةَ هَلْ سَمِعْتَ هَذَا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 أَبو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انْشُدُكَ اللَّهَ سَمِعْتَ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مَا أَقَلَّتِ الْغَبْرَاءُ وَ لَا أظَلَّت الخَضْرَاءُ عَلَى ذِي لَهْجَة أَصْدَقَ مِنْ أبي ذَرٍّ قَالَ أمَّا هَذَا فَقَدْ سَمِعْتُهُ، فَرَجَعَ أَبو ذَرٍّ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كَذَبْتُ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الثَّقَفِيُّ فِي تَارِيخِهِ عَنْ عَبْدِ اللَّهِ بْنِ سَيَّانَ السُّلَمِي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ذَرٍّ مَا لَكُمْ وَ لعُثْمَانَ مَا تَنْقَمُونَ عَلَيْهِ،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لَوْ أَمَرَنِي أَنْ أَخْرُجَ مِنْ دَارِي لَخَرَجْتُ وَ لَوْ حَبْوا، وَ لَكنَّهُ أَبَى أَنْ يُقيمَ كِتَابَ اللَّه</w:t>
      </w:r>
      <w:r>
        <w:rPr>
          <w:rFonts w:eastAsia="Amiri" w:cs="Amiri" w:ascii="Amiri" w:hAnsi="Amiri"/>
          <w:color w:val="111111"/>
          <w:sz w:val="28"/>
          <w:szCs w:val="28"/>
          <w:rtl w:val="true"/>
          <w:lang w:bidi="ar-SA"/>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وذَكَرَ الثَّقَفِيُّ فِي تَارِيخه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أَبا ذَرِّ الْقِي بَينَ يَدَيْ عُثْمَانَ، فَقَالَ يَا كَذَّابٌ، 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بِكَذَّاب،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وَ اللَّهِ إِنَّهُ لَكَذَّابٌ، 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بِكَذَابٍ، قَالَ </w:t>
      </w:r>
    </w:p>
    <w:p>
      <w:pPr>
        <w:pStyle w:val="BookText"/>
        <w:rPr/>
      </w:pPr>
      <w:r>
        <w:rPr>
          <w:rFonts w:ascii="Amiri" w:hAnsi="Amiri" w:eastAsia="Amiri" w:cs="Amiri"/>
          <w:color w:val="111111"/>
          <w:sz w:val="28"/>
          <w:sz w:val="28"/>
          <w:szCs w:val="28"/>
          <w:rtl w:val="true"/>
          <w:lang w:bidi="ar-SA"/>
        </w:rPr>
        <w:t>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التَّرَابُ فِي فِيكَ يَا عَلِيُّ، 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التَّرَابُ فِي فِيكَ يَا عُثْمَانُ، 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وآله يَقُولُ مَا أَظَلَّت الخَضْرَاءُ وَ لَا أَقَلَّت الغَبْرَاءُ عَلَى ذِي لَهْجَة أَصْدَقَ مِنْ أبي 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عَلَى ذَلكَ لَأسِيرنَّهُ، قَالَ أَبُو ذَرَةٌ أَمَا الله لَقَدْ حَدَّتَني خليلي عَلَيْهِ الصَّلَاةُ وَالسَّلَامُ أَنَّكُمْ تُخْرِجُونِّي مِنْ جَزِيرَةِ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الثَّقَفِيُّ في تاريخه، عَنْ سَهْلِ بْن سَعْد السَّاعدي قَالَ كَانَ أبو ذَرَّ جَالساً عِنْدَ عُثْمَانَ وَ كُنْتُ عِنْدَهُ جَالساً، إِذْ قَالَ عُثْمَانُ أَ رَأَيْتُمْ مَنْ أدَّى زَكَاةَ مَالهِ هَلْ فِي مَالِهِ حَقٌّ غَيْرَهُ قَالَ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فَدَفَعَ أبو ذَرٍّ بَعَصَاهُ فِي صَدْرِ كَعْب ثُمَّ قَالَ يَا ابْنَ الْيَهُودِيَّيْنِ أَنْتَ تُفَسِّرُ كِتَابَ الله برأيكَ، لَيْسَ الْبرَّ أَنْ تُوَلُّوا وُجُوهَكُمْ قِبَلَ الْمَشْرِقِ وَالْمَغْرِب وَ لكنَّ الْبِرَّ مَنْ آمَنَ بِاللَّهِ،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آتَى المالَ عَلى حُبِّه ذَوي القُربى واليتامى وَالْمَسَاكِينَ، قَالَ ألَا تَرَى أَنَّ عَلَى الْمُصَلِّي بَعْدَ إيتاء الزَّكَاة حَقّاً في ماله، ثُمَّ قَالَ عُثْمَانُ أتَرَوْنَ بَأساً أَنْ نَأْخُذَ مِنْ بَيْت مَال الْمُسْلِمِينَ مَالا فَنُفَرِّقَهُ فِيمَا يَنُوبُنَا مِنْ أَمْرِنَا ثُمَّ نَقْضِيهِ ثُمَّ قَالَ أَنَاسُ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بِذلِكَ بَاسَ، وَ أَبُو ذَرٍّ سَاكِتٌ، وَأَبُو فَقَالَ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كَعْبُ مَا تَقُولُ فَقَالَ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بذلكَ، فَرَفَعَ أَبُو ذَرٍّ عَصَاهُ فَوَجَى بِهَا فِي صَدْرِه ثُمَّ قَالَ أَنْتَ يَا ابْنَ الْيَهُودِيَّين تُعَلَّمُنَا دِينَنَا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أَكْثَرَ أَذَاكَ لي وَ أُولَعَكَ بأصْحَابِي الْحَقِّ بِمَكينكَ وَ غَيِّبٌ عَنِّي وَجْهَكَ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الثَّقَفِيُّ، عَنِ الْحُسَيْن بن عيسى بن زَيْد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ذَرٍّ أَظْهَرَ عَيْبَ عُثْمَانَ وَ فَرَاقَهُ للدين، وَ أغْلَظَ لَهُ حَتَّى شَتَمَهُ عَلَى رُءُوسِ النَّاسِ وَبَرَأَ مِنْهُ، فَسَيَّرَهُ عُثْمَانُ إِلَى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الثَّقَفِيُّ فِي تَارِيخه، عَنْ عَبْدِ الرَّحْمَنِ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ذَرَّ زَارَ أَبَا الدَّرْدَاءِ بِحِمْصِ، فَمَكَتَ عنْدَهُ ليالي، فَأَمَرَ بحماره فأوكفَ فَقَالَ أَبو الدَّرْدَاءِ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أَرَاني إِلَّا مُشَيِّعَكَ، وَ أَمَرَ بِحِمَارِه فَأسرج، فَسَارًا جَميعاً عَلَى حَمَارَيْهِمَا، فَلَقَيَا رَجُلًا شَهِدَ الْجُمُعَةَ عِنْدَ مُعَاوِيَةَ بِالْجَابِيَة، فَعَرَفَهُمَا الرَّجُلُ وَ لَمْ يَعْرِفَاهُ، فَأَحْبَرَهُمَا خَبَرَ النَّاسِ، ثُمَّ إِنَّ الرَّجُلَ قَالَ وَ خَبَرُ آخَرُ كَرِهْتُ أَنْ أَخبر أَخْبرَكُمْ به الْآنَ وَ أرَاكُمْ تَكْرَهَانه، قَالَ أَبُو الدَّرْدَاءِ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أَبَا ذَرٍّ قَدْ نُفِيَ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اللَّه فَاسْتَرْجَعَ أبو الدَّرْدَاءِ وَ صَاحِبُهُ قَرِيباً مِنْ عَشْرِ مَرَّات، ثُمَّ قَالَ أَبُو الدَّرْدَاءِ</w:t>
      </w:r>
      <w:r>
        <w:rPr>
          <w:rFonts w:eastAsia="Amiri" w:cs="Amiri" w:ascii="Amiri" w:hAnsi="Amiri"/>
          <w:color w:val="111111"/>
          <w:sz w:val="28"/>
          <w:szCs w:val="28"/>
          <w:rtl w:val="true"/>
          <w:lang w:bidi="ar-SA"/>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فَارتَقبْهُمْ وَاصْطَبِرْ كَمَا قِيلَ لِأصْحَابِ النَّاقَةِ، اللّهم إِنْ كَانُوا كَذَّبُوا أَبَا ذَرٍّ فَإِنِّي لَا أَكَذِّبُهُ، وَ إِن اتَّهَمُوهُ فَإِنِّي لَا أَنَّهِمُهُ، وَ إِنِ اسْتَغَسُّوهُ فَإِنِّي لَا أَسْتَعْشُهُ، 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p>
    <w:p>
      <w:pPr>
        <w:pStyle w:val="BookText"/>
        <w:rPr/>
      </w:pPr>
      <w:r>
        <w:rPr>
          <w:rFonts w:ascii="Amiri" w:hAnsi="Amiri" w:eastAsia="Amiri" w:cs="Amiri"/>
          <w:color w:val="111111"/>
          <w:sz w:val="28"/>
          <w:sz w:val="28"/>
          <w:szCs w:val="28"/>
          <w:rtl w:val="true"/>
          <w:lang w:bidi="ar-SA"/>
        </w:rPr>
        <w:t xml:space="preserve">يَأْتَمنْهُ حَيْثُ لَا يَأْتَمِنُ أَحَداً وَ يَسُرُّ إِلَيْهِ حَتَّى لَا يَسُرُّ إِلَى أَحَدٍ، أَمَا وَ الَّذِي نَفْسَ أَبي الدَّرْدَاء بيَدِهِ لَوْ أَنَّ أَبَا ذَرٍّ قَطَعَ يَمِينِي مَا أَبْغَضَتُهُ بَعْدَ مَا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مَا أظَلَّت الخَضْرَاءُ وَ لَا أَقَلَّت الغَبْرَاءُ عَلَى ذِي لَهْجَة أَصْدَقَ مِنْ أبِي 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الثَّقَفِيُّ فِي تاريخه بإِسْنَادِهِ قَالَ قَامَ مُعَاوِيَةٌ خَطِيباً بِالشَّامِ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إِنَّمَا أَنَا خَازِنَ، فَمَنْ أعْطَيْتُهُ فَاللَّهُ يُعطيه، وَ مَنْ حَرَمْتُهُ فَاللَّهُ يحرمه، فَقَامَ إِلَيْه أَبو ذَرٍّ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كَذَبْتَ وَالله يَا مُعَاوِيَةُ، إِنَّكَ لَتُعْطِي مَنْ حَرَمَ اللَّهُ وَ تَمْنَعُ مَنْ أَعْطَى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الثَّقَفِيُّ عَنْ إِبْرَاهِيمَ التَّيْمِيِّ، عَنْ أَبِيهِ، عَنْ أَبِي ذَرٍّ قَالَ قُلْتُ لِمُعَاوِيَةَ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أَنَا فَأَشْهَدُ أَنِّي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إِنَّ أحَدَنَا فَرْعَوْنُ هَذه الأمة، 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وعَنْهُ، عَنْ عَبْدِ الْمَلِكِ ابْنِ أَخِي أَبِي 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مُعَاوِيَةٌ إِلَى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ذَرٍّ قَدْ حَرَّفَ قُلُوبَ أهْلِ الشَّامِ وَ بَغْضَكَ إِلَيْهِمْ، فَمَا يَسْتَفْتُو إِلَيْهِمْ، فَمَا يَسْتَفْتُونَ غَيْرَهُ وَ لَا يَقْضِي بَيْنَهُمْ إِلَّا هُوَ، فَكَتَبَ عُثْمَانُ إِلَى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احْمِلْ أَبَا ذَرٍّ عَلَى نَاب صَعْبَة وَقَتَب، ثُمَّ ابْعَتْ مَعَهُ مَنْ يَحْشُنُ بِهِ خَشِناً عَنِيفاً حَتَّى يَقْدَمَ بِهِ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فَحَمَلَهُ مُعَاوِيَةٌ عَلَى نَاقَهُ صَعْبَة، عَلَيْهَا قَتَبُ، مَا عَلَى الْقَتَبِ إِلَّا مِسْحُ، ثُمَّ بَعَثَ مَعَهُ مَنْ يُسَيِّرَهُ سَيْراً عَنِيفاً، وَ خَرَجْتُ مَعَهُ، فَمَا لَبِثَ الشَّيْخُ إِلَّا قَلِيلًا حَتَّى سَقَطَ مَا يَلِي الْقَتَبَ مِنْ لَحْمِ لَحْمِ فَخِذَيْهِ وَ قَرِحَ، فَكُنْتُ إِذَا كَانَ اللَّيْلُ أَخَذْتُ مَلَائِي فَالْقَيْتُهُمَا تَحْتَهُ، فَإِذَا كَانَ السحر نزعتهما، مَخَافَةَ أنْ يَروني فَيَمْنَعُوني منْ ذَلكَ، حَتَّى قَدمْنَا الْمَدينَةَ، وَ بَلَغْنَا عُثْمَانَ مَا لَقِيَ لقي أبو ذَرٍّ مِنَ الوَجَع وَالْجَهْدِ، فَحَجَبَهُ جُمْعَةً وَ جَمْعَةً، حَتَّى مَضَتْ عِشْرُونَ لَيْلَةً أَوْ نَحْوُهَا، وَ أَفَاقَ أبو ذَرٍّ، ثُمَّ أَرْسَلَ إِلَيْهِ وَ هُوَ مُعْتَمدُ عَلَى يَدَيَّ، فَدَخَلْنَا عَلَيْهِ وَ هُوَ مُتَكَلِّ، فَاسْتَوَى، قاعداً، فَلَمَّا دَنَا أبو ذَرَّ مِنْهُ قَالَ عُثْمَانُ 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أَنْعَمَ اللهُ بِعَمْرٍو عَيْناً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تَحيَّةَ السُّخط إذا التقينا</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 أبو ذَر لَمَ، فَوَ اللَّهِ مَا سَمَّانِي اللهُ عَمْرُواً، وَ لَا سَمَّانِي أَبْوَايَ عَمْرُواً، وَ إِنِّي عَلَى الْعَهْدِ الَّذِي فَارَقْتُ عَلَيْه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غَيَّرْتُ وَ لَا بَدَلْتُ، فَقَالَ لَهُ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كَذبت، لَقَدْ كَذَّبْتَ عَلَى نَبِيِّنَا وَ طَعَنْتَ فِي دِينَنَا وَ فَارَقْتَ رَأيَنَا وَ ضَغَنْتَ قُلُوبَ الْمُسْلِمِينَ </w:t>
      </w:r>
    </w:p>
    <w:p>
      <w:pPr>
        <w:pStyle w:val="BookText"/>
        <w:rPr/>
      </w:pPr>
      <w:r>
        <w:rPr>
          <w:rFonts w:ascii="Amiri" w:hAnsi="Amiri" w:eastAsia="Amiri" w:cs="Amiri"/>
          <w:color w:val="111111"/>
          <w:sz w:val="28"/>
          <w:sz w:val="28"/>
          <w:szCs w:val="28"/>
          <w:rtl w:val="true"/>
          <w:lang w:bidi="ar-SA"/>
        </w:rPr>
        <w:t>عَلَيْنَا، ثُمَّ قَالَ لَبَعْض عَلْمَانه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لي قُرَيْشاً، فَانْطَلَقَ رَسُولُهُ، فَمَا لَبِثْنَا أَنِ امْتَلَا الْبَيْتُ مِنْ رِجَالِ قُرَيْشٍ، فَقَالَ لَهُمْ عُثْمَانُ إِنَّا أَرْسَلْنَا إِلَيْكُمْ فِي هَذَا الشَّيْخ الكَذَّابِ الَّذِي كَذَبَ عَلَى نَبِيِّنَا وَ طَعَنَ فِي دِينَا وَضَغَنَ قُلُوبَ المُسْلِمِينَ عَلَيْنَا، وَ إِنِّي قَدْ رَأَيْتُ أَنْ أَقْتَلَهُ أَوْ أصْلَبَهُ أوْ أنْفَيَهُ منَ الأرض، 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راينا لرأيكَ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تَفْعَلْ فَإِنَّهُ صَاحِبُ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 حَقٌّ، فَمَا مِنْهُمْ أحَدٌ أدَّى الذي عَلَيْهِ، فَبَيْنَا هُمْ كَذَلكَ إِذْ جَاءَ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يَتَوَكَّاً عَلَى عَصا سراً، فَسَلَّمَ، عَلَيْهِ وَ نَظَرَ وَ لَمْ يَجِدْ مَقْعَداً، فَاعْتَمَدَ عَلَى عَصَاهُ، فَمَا أَدْرِي أَ تَخَلَّفَ عَمْداً أَمْ يُظَنُّ بِهِ غَيْرُ ذَلِكَ، ثُمَّ 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أَرْسَلْتُمْ إِلَيْنَا 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أَرْسَلْنَا إِلَيْكُمْ فِي أَمْرِ قَدْ فُرِّقَ لَنَا فِيهِ الرَّأْيُّ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فَاجْمَعْ رَأَيْنَا وَ رَأيَ المُسْلِمِينَ فيه عَلَى أمْرِ، 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لِلَّهِ الْحَمْدُ، أَمَا إِنَّكُمْ لوِ اسْتَشَرْتُمُونَا لَمْ نَالُكُمْ نَصِيحَةٌ، فَقَالَ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أَرْسَلْنَا إِلَيْكُمْ فِي هَذَا الشَّيْخِ الَّذِي قَدْ كَذَبَ عَلَيْنَا وَ طَعَنَ فِي دِينِنَا وَخَالَفَ رَأيَنَا وَضَعَنَ قُلُوبَ الْمُسْلِمينَ عَلَيْنَا، وَ قَدْ رَأَيْنَا أَنْ نَقْتُلَهُ أَوْ نَصْلَبَهُ أَوْ نَنْفيَهُ مِنَ الْأَرْضِ، 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ادْلُكُمْ عَلَى خَيْرٍ مِنْ ذَلِكُمْ وَ أَقْرَبَ رُشْداً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تَتْرُكُونَهُ بِمَنْزِلَةِ مُؤْمِنٍ آلِ فِرْعَوْنَ إِنْ يَك كاذباً فَعَلَيْهِ كَذِبُهُ وَ إِنْ يَكُ صادقاً يُصِبْكُمْ بَعْضُ الَّذِي يَعِدُكُمْ إِنَّ اللَّهَ لا يَهْدِي مَنْ هُوَ مُسْرِفُ كَذَّابٌ، قَالَ لَهُ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بفِيكَ التُّرَابُ، فَقَالَ عَلی ٌعَلَيْهِ السَّلَامُ بَلْ بفيكَ التُّرَابُ، وَسَيَكُونُ بهِ، فَأَمَرَ بِالنَّاسِ فَأَخْرِجُوا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وعَنْهُ فِي تَارِيخه، بِإِسْنَادِهِ عَنْ عَبْدِ الرَّحْمَنِ بْنِ مَعْمَرٍ،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قَدِمَ بِأَبِي ذَرٍّ مِنَ الشَّامِ إلَى عُثْمَانَ، كَانَ مِمَّا ابْنَهُ بِهِ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خَيْرٌ مِنْ أبِي بَكْرٍ وَعُمَرَ، قَالَ أَبو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 أَنَا أَقُولُ وَ الله لَقَدْ رأيتني رابع أربعَة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أَسْلَمَ غَيْرُنَا، وَ مَا أَسْلَمَ أبو بَكْر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وَ لَقَدْ وَلَيَا وَ مَا وَلِيتُ، وَ لَقَدْ مَاتَا وَ إِنِّي لَحَيُّ، 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لَقَدْ رَأَيْتُهُ وَ إِنَّهُ تَرَابِعُ الإِسْلَامِ، فَرَدَّ عُثْمَانُ ذَلِكَ عَلَى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بَيْنَهُمَا كَلَامُ، فَقَالَ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لَقَدْ هَمَمْتُ به 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وَاللَّهِ لَأهم بكَ، فَقَامَ عُثْمَانُ وَ دَخَلَ بَيْتَهُ وَ تَفَرَّقَ النَّاسِ</w:t>
      </w:r>
      <w:r>
        <w:rPr>
          <w:rFonts w:eastAsia="Amiri" w:cs="Amiri" w:ascii="Amiri" w:hAnsi="Amiri"/>
          <w:color w:val="111111"/>
          <w:sz w:val="28"/>
          <w:szCs w:val="28"/>
          <w:rtl w:val="true"/>
          <w:lang w:bidi="ar-SA"/>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وعَنْهُ فِي تَارِيخه، عَنِ الْأَحْنَفَ بْنِ قَيْسٍ قَالَ بَيْنَمَا نَحْنُ جُلُوسٌ مَعَ أَبِي هُرَيْرَةَ إِذْ جَاءَ أَبُو ذَرٍّ فَقَالَ يَا أَبَا هُرَيْرَةَ هَل افْتَقَرَ اللَّهُ مُنْذُ اسْتَغْنَى فَقَالَ أَبو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بَل اللَّهُ الْغَني </w:t>
      </w:r>
    </w:p>
    <w:p>
      <w:pPr>
        <w:pStyle w:val="BookText"/>
        <w:rPr/>
      </w:pPr>
      <w:r>
        <w:rPr>
          <w:rFonts w:ascii="Amiri" w:hAnsi="Amiri" w:eastAsia="Amiri" w:cs="Amiri"/>
          <w:color w:val="111111"/>
          <w:sz w:val="28"/>
          <w:sz w:val="28"/>
          <w:szCs w:val="28"/>
          <w:rtl w:val="true"/>
          <w:lang w:bidi="ar-SA"/>
        </w:rPr>
        <w:t>الحَميدُ، لَا يَفْتَقرُ أبَداً وَ نَحْنُ الْفُقَرَاء إِلَيْهِ، قَالَ أَبو ذَرٍّ فَمَا بَالُ هَذَا الْمَالَ يُجْمَعُ بَعْضُهُ إِلَى بَعْضٍ،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 اللَّهِ قَدْ مَنَعوهُ أهْلَهُ مِنَ الْيَتَامَى وَالْمَسَاكِينِ، ثُمَّ انْطَلَقَ، فَقُلْتُ لِأَبِي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تَأبُونَ مِثْلَ هَذَا، قَالَ إِنَّ هَذَا رَجُلٌ قَدْ وَطَنَ نَفْسَهُ عَلَى أنْ يُذبَحَ فِي اللَّه، أمَا إِنِّي أَشْهَدُ أنّى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أظَلَّت الخَضْرَاءُ وَ لَا أَقَلَّتِ الْغَبْرَاءُ عَلَى ذي لَهْجَة، أصْدَقَ مِنْ أبِي ذَرٍّ، فَإِذَا أَرَدْتُمْ أَنْ تَنْظُرُوا إِلَى أَشبَهِ النَّاسِ بِعِيسَى بْنِ مَرْيَمَ بِراً وَ زُهْداً وَنُسُكاً فَعَلَيْكُمْ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وعَنْهُ في تاريخه، عَن الْمَغْرُور بن سُوَيْد قَالَ كَانَ عُثْمَانُ يَخْطُبُ، فَأَخَذَ أَبُو ذَرِّ بِحَلْقَة الْبَابِ فَقَالَ أَنَا أَبُو ذَرٍّ مَنْ عَرَفَنِي فَقَدْ عَرَفَنِي وَ مَنْ لَمْ يَعْرِفْنِي فَأَنَا جُنْدَبٌ،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مَثَلُ أَهْلِ بَيْتِي مَثَلُ سَفِينَةِ نُوحٍ فِي قَوْمِهِ، مَنْ تَخَلَّفَ عَنْهَا هَلَكَ، وَ مَنْ رَكَبَهَا نَجَا قَالَ لَهُ عُثْمَانُ كَذَبْتَ فَقَالَ لَهُ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كَانَ عَلَيْكَ أَنْ تَقُولَ كَمَا قَالَ الْعَبْدُ الصَّالِحُ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يَكُ كاذِباً فَعَلَيْهِ كَذِبُهُ وَ إِنْ يَك صادِقاً يُصِبْكُمْ بَعْضُ الَّذِي يَعِدُكُمْ، فَمَا أتَمَّ حَتَّى 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بفيكَ التُّرَابُ، 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بِفِيكَ التُّرَابُ</w:t>
      </w:r>
      <w:r>
        <w:rPr>
          <w:rFonts w:eastAsia="Amiri" w:cs="Amiri" w:ascii="Amiri" w:hAnsi="Amiri"/>
          <w:color w:val="111111"/>
          <w:sz w:val="28"/>
          <w:szCs w:val="28"/>
          <w:rtl w:val="true"/>
          <w:lang w:bidi="ar-SA"/>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وذَكَرَ الواقدي في تاريخه، عَنْ سَعيد بن عَطَاء، عَنْ أبي مَرْوَانَ الْأَسْمَرِ،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صُدَّ النَّاسُ عَنِ الْحَجِّ فِي سَنَةِ ثَلَاثِينَ أَظْهَرَ أبو ذَرِّ بالشَّامِ عَيْبَ عُثْمَانَ، فَجَعَلَ كُلَّمَا دَخَلَ الْمَسْجِدَ أوْ خَرَجَ شَتَمَ عَثْمَانَ، وَ ذَكَرَ مِنْهُ حَصَالًا كُلَّهَا قَبِيحَةٌ، فَكَتَبَ مُعَاوِيَةُ بْنُ أَبِي سُفْيَانَ إِلَى عُثْمَانَ كِتاباً يَذْكُرُ لَهُ مَا يَصْنَعُ أبو ذَرٍّ، وَ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تَضَمَّنَهُ الْكِتَابُ، حَدَفْنَاهُ اختصاراً، فَكَتَبَ إِلَيْهِ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فَقَدْ جَاءَنِي كِتَابَكَ وَ فَهِمْتُ مَا ذَكَرْتَ مِنْ أَبِي ذَرٍّ جُنْدَب، فَابْعَتْ إِلَيَّ به، وَ احْمِلْهُ عَلَى أغْلَظ الْمَرَاكِب و أوْعَرِهَا، وَ ابْعَثْ مَعَهُ دَلِيلًا يَسِيرُ بِهِ اللَّيْلَ وَ النَّهَارَ حَتَّى لَا يَنْزِلَ عَنْ مَرْكَبِهِ، فَيَغْلَبَهُ النَّوْمُ فَيُنسِيَهُ ذِكْرِي وَ ذِكْرَكَ،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وَرَدَ الْكِتَابُ عَلَى مُعَاوِيَةَ حَمَلَهُ عَلَى شَارف لَيْسَ عَلَيْهِ إِلَّا قَتَبْ، وَ بَعَثَ مَعَهُ دَليلًا، وَ أمَرَ أنْ يَفُذَّ بِهِ السَّيْرَ، حَتَّى قَدمَ بهِ الْمَدِينَةَ وَ قَدْ سَقَطَ لَحْمُ فَخِذَيْهِ،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فَلَقَدْ أَتَانَا آتِ وَ نَحْنُ فِي الْمَسْجِدِ صَحْوَةٌ مَعَ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ذَرٍّ قَدْ قَدِمَ الْمَدِينَةَ، فَخَرَجْتُ أَغْدُو، فَكُنْتُ أَوَّلَ مَنْ سَبَقَ إِلَيْهِ، فَإِذَا شَيْخُ نَحِيفُ آدَمُ طُوَالُ أَبْيَضُ الرَّأْسِ وَ اللَّحْيَةِ يَمْشِي مَشْياً مُتَقَارِباً، فَدَنَوْتُ إِلَيْهِ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 مَا لِي أَرَاكَ لَا تَحْطُو إِلَّا خَطُوا قَرِيباً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 ابْنِ عَفَّانَ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حَمَلَني عَلَى مَرْكَب وَعْرِ، وَ أَمَرَ بِي أَنْ أَتَعَبَ ثُمَّ قَدمَ بي عَلَيْهِ لَيَرَى فِي رَأْيَهُ، قَالَ فَدَخَلَ بِهِ عَلَى عُثْمَانَ، فَقَالَ لَهُ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أَنْعَمَ اللهُ لَكَ عَيْناً يَا جَنيدِبُ، قَالَ أَبُو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جُنْدَبُ وَ سَمَّانِي رَسُولُ الله عَبْدَ الله فَاخْتَرْتُ اسْمَ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سماني به عَلَى الاسْمِ الَّذي سَمَّاني به أبي،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أَنْتَ الَّذِي تَزْعُمُ أَنَّا نَقُولُ إِنَّ يَدَ اللَّه مَغْلُولَةٌ وَ إِنَّ اللَّهَ فَقِيرٌ وَ نَحْنُ أَغْنِيَاءُ فَقَالَ أَبو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كُنتُمْ لَا تَزْعُمُونَ ذَلكَ لَأَنْفَقْتُمْ مَالَ اللَّه عَلَى عِبَادِ اللهِ، وَ لَكِنِّي أَشْهَدُ لَسَمِعْتُ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بَلَغَ بَنُو أَبِي الْعَاصِ ثَلَاثِينَ رَجُلًا، جَعَلُوا مَالَ اللَّهِ دُولًا، وَ عِبَادَ اللهِ حَوَلا، و دينَ الله دَخَلا، ثُمَّ يُرِيحُ اللَّهُ الْعِبَادَ مِنْهُمْ، فَقَالَ عُثْمَانُ لَمَنْ حَضَرَهُ أ سَمِعْتُمْ هَذَا مِنْ نَبِيِّ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سَمِعْنَاهُ، فَقَالَ عُثْمَانُ وَيْلَكَ يَا أَبَا ذَرِّ أ تَكْذبُ عَلَى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ذَرٍّ لَمَنْ حَضَرَهُ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تَظُنُّونَ أنِّي صَدَقْتُ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مَا نَدْرِي، فَقَالَ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ادْعُوا عليا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فَدْعِي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عُثْمَانُ لأبي ذَرَ اقْصُصْ عَلَيْهِ حَدِيثَكَ فِي بَنِي أبي العاص، فَحَدَّتَهُ، فَقَالَ عُثْمَانُ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سَمِعْتَ هَذَا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وَقَدْ صَدَقَ أبو ذَرٍّ، فَقَالَ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 عَرَفْتَ صِدْقَهُ 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أَظَلَّتِ الخَضْرَاءُ وَ لَا أقلت الغَبْرَاءُ مِنْ ذِي لَهْجَة أَصْدَقَ مِنْ أبِي ذَرٍّ، فَقَالَ مَنْ حَضَرَ مِنْ أ ذَرٍّ، فَقَالَ مَنْ حَضَرَ مِنْ أَصْحَابِ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أبو ذَرٍّ، فَقَالَ أَبو ذَرِّنَ أَحَدَتُكُمْ أَنِّي سَمِعْتُ هَذَا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تَتَهمُونِي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أَظُنُّ أَنِّي أَعِيسُ حَتَّى أَسْمَعَ هَذَا مِنْ أَصْحَابِ محمّد صَلَّى اللهُ عَلَيه و آله</w:t>
      </w:r>
      <w:r>
        <w:rPr>
          <w:rFonts w:eastAsia="Amiri" w:cs="Amiri" w:ascii="Amiri" w:hAnsi="Amiri"/>
          <w:color w:val="111111"/>
          <w:sz w:val="28"/>
          <w:szCs w:val="28"/>
          <w:rtl w:val="true"/>
          <w:lang w:bidi="ar-SA"/>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وذَكَرَ الْوَاقدي في تاريخه، عَنْ صُهْبَانَ مَولى الْأَسْلَمِيِّينَ قَالَ رَأَيْتُ أَبَا ذَرَّ يَوْمَ دُخلَ به عَلَى عُثْمَانَ عَلَيْهِ عَبَاءَةٌ مُدَرِّعاً قَدْ دُرِّعَ بِهَا عَلَى شَارِف حَتَّى أنيحَ بِهِ عَلَى بَابِ عُثْمَانَ،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الَّذِي فَعَلْتَ وَ فَعَلْتَ فَقَالَ أَنَا الَّذِي نَصَحْتُكَ فَاسْتَغْشَمْتَني، وَ نَصَحْتُ صَاحِبَكَ فَاسْتَغَشَنِي، فَقَالَ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وَ الله وَ لَكنَّكَ تُريدُ الْفتْنَةَ وَ تُحِبُّهَا، قَدْ انْغَلْتَ الشَّامَ عَلَيْنَا، فَقَالَ لَهُ ابو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اتَّبِعْ سُنَّةَ صَاحِبَيْكَ لَا يَكُونُ لأحَد عَلَيْكَ كَلَامُ، فَقَالَ لَهُ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لَكَ وَلذَاكَ لَا أَمَّ لَكَ فَقَالَ أَبو ذَرِّ وَ اللهِ مَا وَجَدْتَ لِي عُدْراً إِلَّا الْأَمْرَ بِالْمَعْرُوفِ وَالنَّهْيَ عَنِ الْمُنْكَرِ، فَغَضِبَ </w:t>
      </w:r>
    </w:p>
    <w:p>
      <w:pPr>
        <w:pStyle w:val="BookText"/>
        <w:rPr/>
      </w:pPr>
      <w:r>
        <w:rPr>
          <w:rFonts w:ascii="Amiri" w:hAnsi="Amiri" w:eastAsia="Amiri" w:cs="Amiri"/>
          <w:color w:val="111111"/>
          <w:sz w:val="28"/>
          <w:sz w:val="28"/>
          <w:szCs w:val="28"/>
          <w:rtl w:val="true"/>
          <w:lang w:bidi="ar-SA"/>
        </w:rPr>
        <w:t>عُثْمَانُ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أَشِيرُوا عَلَيَّ فِي هَذَا الشَّيْخِ الْكَذَابِ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أنْ أضْرِبَهُ وَ أَحْبِسَهُ، أَوْ أَقْتُلَهُ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قَدْ فَرَّقَ جَمَاعَةَ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أَنْفَيَهُ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أَرْضِ الْإِسْلَامِ، فَتَكَلَّمَ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كَانَ حَاضِراً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أَشِيرُ عَلَيْكَ بِمَا قَالَ مُؤْمِنُ آل فرْعَوْنَ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 إِنْ يَكُ كاذباً فَعَلَيْهِ كَذَّبُهُ وَ إِنْ يَك صادقاً يُصبكُمْ بَعْضُ الَّذي يَعدُكُمْ الْآيَةَ فَقَالَ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بفِيكَ التُّرَابُ، فَقَالَ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بفيكَ التُّرَابُ، وَيْحَكَ يَا عُثْمَانُ تَصْنَعُ هَذَا بِأبي ذَرٍّ صَاحِب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كَتَبَ إِلَيْكَ فِيهِ مُعَاوِيَةٌ، وَ هُوَ مَنْ عَرَفْتَ زَهْقَهُ وَ ظَلَمَهُ، وَ تَفَرَّقُوا فَجَعَلَ أبو ذَرِّ لَا يَخْرُجَ مِنْ بَيْتِه، وَجَعَلَ أَصْحَابُ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يَأْتُونَهُ، وَ كَانَ عَمَّارُ بْنُ يَاسِرٍ رَضِيَ اللَّهُ عَنْهُمَا الْزَمُهُمْ لَهُ، فَمَكَثَ أيَّاماً، ثُمَّ أَرْسَلَ عُثْمَانُ إِلَى أَبِي ذَرٍّ فَأْتِي بِهِ قَدْ أَسْرِعَ بِهِ، فَلَمَّا وَقَفَ بَيْنَ يَدَيْهِ قَالَ وَيْحَكَ يَا عُثْمَانُ اْ مَا رَأَيْتَ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رَأَيْتَ أَبا بَكْر وَ رَأَيْتَ عُمَرَ، هَلْ رَأَيْتَ هَذَا هَدْرَهُمْ إِنَّكَ لَتَبْطِسُ بِي بَطْشَ جَبَّارٍ، فَقَالَ اخْرُجْ عَنَّا من بلادنَا، فَقَالَ أَبُو ذَرَةٌ مَا أَبْغَضَ إِلَيَّ حِوَارَكَ، فَإِلَى أَيْنَ أَخْرُجُ قَالَ حَيْثُ شِئْتَ،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فَأَخْرُجُ إِلَى الشَّامِ أَرْضِ الْجِهَادِ قَالَ إِنَّمَا جَلَبْتُكَ مِنَ الشَّامِ لِمَا قَدْ أَفْسَدْتَهَا، أفَارُدُّكَ إِلَيْهَا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فَأَخْرُجُ إِلَى الْعِرَاقِ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عَلَى قَوْمٍ هُمْ أهْلُ شَبَه وَ طَعْنٍ عَلَى الْأَئِمَّةِ،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فَأَخْرُجُ إِلَى مِصْرَ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 أَيْنَ أَخْرُجُ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حَيْثُ شِئْتَ، قَالَ أَبُو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إِذا التَّعَرُّبُ بَعْدَ الهِجْرَةِ، أَخْرُجُ إِلَى نَجْدِ، فَقَالَ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الشَّرَفُ الشَّرَفَ الْأَبْعَدُ أَقْصَى فَأَقْصَى، قَالَ أَبُو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أَبَيْتَ ذَلكَ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امْضِ عَلَى وَجْهِكَ هَذَا وَلَا تَعْدُونَ الرَّبَدَةَ، فَخَرَجَ أبو ذَرَّ إِلَى الرِّبَدَةِ، فَلَمْ يَزَلْ بهَا حَتَّى تُوفّي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نکیر عمار بن یاسر</w:t>
      </w:r>
      <w:r>
        <w:rPr>
          <w:rFonts w:eastAsia="IRNazanin" w:cs="IRNazanin"/>
          <w:color w:val="111111"/>
          <w:sz w:val="28"/>
          <w:szCs w:val="28"/>
          <w:rtl w:val="true"/>
          <w:lang w:bidi="fa-IR"/>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وذَكَرَ الثَّقَفِيُّ فِي تَارِيخه، عَنْ سَالِمِ بْنِ أَبِي الْجَعْدِ قَالَ خَطَبَ عُثْمَانُ النَّاسَ ثُمَّ قَالَ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لَأُوتَرَنَّ بَني أُمَيَّةَ، وَ لَوْ كَانَ بِيَدِي مَفَاتِيحُ الْجَنَّةَ لَأدْخَلْتُهُمْ إِيَّاهَا، وَ لَكِنِّي سَأعْطِيهِمْ مِنْ هَذَا المَالَ عَلَى رَغْمِ أَنْفِ مَنْ من زعم، فَقَالَ عَمَّارُ بْنُ يَاسر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أنْفِي وَ اللَّهِ تُرْغَمُ مِنْ ذَلكَ، 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فَأرغم اللَّهُ أَنْفَكَ، فَقَالَ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وَأَنْفَ أبي بَكْرٍ وَعُمَرَ تُرْعَمْ، قَالَ وَ إِنَّكَ لَهُنَاكَ يَا ابْنَ سُمَيَّةَ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نَزَلَ إِلَيْهِ فَوَطَاهُ، فَاسْتَخْرِجَ مِنْ تَحْتِهِ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غُشِيَ عَلَيْهِ وَ فَتَقَّهُ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وذَكَرَ الثَّقَفِيُّ، عَنْ شَقِيق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عَمَّارٍ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يَشْهَدُونَ عَلَى عُثْمَانَ وَ أَنَا الرَّابِعُ، وَ أنَا أَسْوا الْأَرْبَعَةِ، وَ مَنْ لَمْ يَحْكُمْ بِما أَنْزَلَ اللَّهُ فَأُولئِكَ هُمُ الْكافِرُونَ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لَمْ يَحْكُمْ بِما أنْزَلَ اللَّهُ فَأُولئِكَ هُمُ الظَّالِمُونَ،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لَمْ يَحْكُمْ بِمَا أَنْزَلَ اللَّهُ فَأُولئِكَ هُمُ الْفَاسِقُونَ، وَ أَنَا أَشْهَدُ لَقَدْ حَكَمَ بِغَيْرِ مَا أَنْزَلَ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في تاريخه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 لَعَمَّار يَوْمَ صفِّينَ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تُقَاتِلُهُمْ يَا أَبَا الْيَقْطَان قَالَ عَلَى أَنَّهُمْ زَعَمُوا أَنَّ عُثْمَانَ مُؤْمِنٌ، وَنَحْنُ نَزْعُمُ أَنَّهُ كَافِرُ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فِي تَارِيخِهِ، عَنْ مُطَرْفِ بْنِ عَبْدِ اللَّهِ بْنِ الشَّخِيرِ الْحَرَشِيِّ قَالَ انْتَهَيْتُ إِلَى عَمَّارٍ فِي مَسجد البَصْرَة وَ عَلَيْهِ بُرْنَس وَ النَّاسُ قَدْ أطَافُوا به وَ هُوَ يُحَدِّتُهُمْ عَنْ أحداث عُثْمَانَ وَ قَتْله، فَقَالَ رَجُلٌ مِنَ الْقَوْمِ وَ هُوَ يَذكُرُ عُثْمَانَ رَحِمَ اللَّهُ عُثْمَانَ، فَأَخَذَ عَمَّارٌ كَفَّاً مِنْ حَصَا الْمَسْجِدِ فَضَرَبَ بِهِ وَجْهَهُ،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اسْتَغْفِرِ اللَّهَ يَا كَافِرُ اسْتَغْفِرِ اللَّهَ يَا عَدُوٌّ اللَّهِ، وَ أَوْعَدَ بِالرَّجُلِ، فَلَمْ يَزَلِ الْقَوْمُ يُسْكِنُونَ عَمَّاراً عَنِ الرَّجُلِ حَتَّى قَامَ وَ انْطَلَقَ، وَقَعَدْتُ فِي الْقَوْمِ حَتَّى فَرَغَ عَمَّارٌ مِنْ حَدِيثِهِ وَ سَكَنَ غَضَبُهُ، ثُمَّ إِنِّي قُمْتُ مَعَهُ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الْيَقْطَانِ رَحِمَكَ اللَّهُ أ مُؤْمِناً قَتَلْتُمْ عُثْمَانَ بْنَ عَفَّانَ أَمْ كَافِراً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قَتَلْنَاهُ كَافِراً، بَلْ قَتَلْنَاهُ كَافِرًا، بَلْ قَتَلْنَاهُ كَافِراً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عنه، عَنْ حَكِيمٍ بْنِ خَبِيرٍ قَالَ قَالَ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أَجِدُنِي آسَى عَلَى شَيْءٍ تَرَكْتُهُ خَلْفِي، غَيْرَ أنِّى وَدِدْتُ أَنَّا كُنَّا أَخْرَجْنَا عُثْمَانَ مِنْ قَبْرِهِ فَأَضْرَمَنَا عَلَيْهِ نَاراً</w:t>
      </w:r>
      <w:r>
        <w:rPr>
          <w:rFonts w:eastAsia="Amiri" w:cs="Amiri" w:ascii="Amiri" w:hAnsi="Amiri"/>
          <w:color w:val="111111"/>
          <w:sz w:val="28"/>
          <w:szCs w:val="28"/>
          <w:rtl w:val="true"/>
          <w:lang w:bidi="ar-SA"/>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ذَكَرَ الْوَاقِدِيُّ فِي تَارِيخه، عَنْ سَعْدِ بْنِ أَبِي وَقَّاصٍ قَالَ أَتَيْتُ عَمَّارَ بْنَ يَاسِرٍ وَ عُثْمَانُ مَحْصُورٌ، فَلَمَّا انْتَهَيْتُ إِلَيْه قَامَ مَعي فَكَلَّمْتُهُ، فَلَمَّا ابْتَدَاتُ الكَلَامَ جَلَسَ، ثُمَّ اسْتَلْقَى وَوَضَعَ يَدَهُ عَلَى وَجْهِهِ،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يَا أَبَا الْيَقْطَانِ إِنَّكَ كُنْتَ فِينَا لَمِنْ أَهْلِ الْخَيْرِ وَ السَّابَقَةِ، وَ مِمَّنْ عُذِّبَ فِي الله، فَمَا الَّذِي تَبْغِي مِنْ سَعْيِكَ فِي فَسَادِ الْمُؤْمِنِينَ، وَ مَا صَنَعْتَ فِي أَمِيرِ الْمُؤْمِنِينَ، فَأَهْوَى إِلَى عِمَامَتِهِ فَنَزَعَهَا عَنْ رَأْسِهِ، ثُمَّ قَالَ خَلَعْتُ عُثْمَانَ كَمَا خَلَعْتُ عِمَامَتِي هَذِهِ، يَا أَبَا </w:t>
      </w:r>
    </w:p>
    <w:p>
      <w:pPr>
        <w:pStyle w:val="BookText"/>
        <w:rPr/>
      </w:pPr>
      <w:r>
        <w:rPr>
          <w:rFonts w:ascii="Amiri" w:hAnsi="Amiri" w:eastAsia="Amiri" w:cs="Amiri"/>
          <w:color w:val="111111"/>
          <w:sz w:val="28"/>
          <w:sz w:val="28"/>
          <w:szCs w:val="28"/>
          <w:rtl w:val="true"/>
          <w:lang w:bidi="ar-SA"/>
        </w:rPr>
        <w:t xml:space="preserve">إِسْحَاقَ إِنِّي أريدُ أنْ تَكُونَ خِلَافَةٌ كَمَا كَانَتْ عَلَى عَهْدِ النَّبيِّ صَلَّى اللهُ عَلَيْه و آله، فَأَمَّا أَنْ يُعْطِيَ مَرْوَانَ حُمْسَ إِفْرِيقِيَةَ، وَ مُعَاوِيَةَ عَلَى الشَّامِ، وَ الْوَلِيدَ بْنَ عُقْبَةَ شَارِبَ الْخَمْرِ عَلَى الْكُوفَة، وَ ابْنَ عَامر عَلَى الْبَصْرَة، وَ الْكَافِرَ بمَا أُنْزِلَ عَلَى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 فَلَا وَ الله لَا كَانَ هَذَا أَبَداً حَتَّى يُبْعَجَ في خاصرته بالْحَقِّ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نكير عبد الله بن مسعود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الثَّقَفِيُّ فِي تَارِيخه، عَنِ الْأَعْمَشِ، عَنْ شَقِيق قَالَ قُلْنَا لِعَبْدِ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 طَعَنْتُمْ عَلَى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أَهْلَكَهُ السُّحُ، وَ بِطَانَةُ السَّوْءِ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وعَنْهُ، عَنْ قَيْسِ بْنِ أَبِي حَازِمٍ وَ شَقِيقِ بْنِ سَلَمَةَ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اللَّهِ بْنُ مَسْعُود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لوَدِدْتُ أَنِّي وَ عُثْمَانَ بِرَمْلِ عَالِجٍ، فَتَتَحَاثُ التُّرَابَ حَتَّى يَمُوتَ الْأَعْجَرُ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وعَنْهُ، عَنْ جَمَاعَة مِنْ أَصْحَابِ عَبد الله مِنْهُمْ عَلْقَمَةُ بْنُ قَيْس وَمَسْرُوقُ بْنُ الْأَجْدَعِ وَ عُبَيْدَةً السَّلْمَانِيُّ وَ شَقِيقَ بْنُ سَلَمَةَ وَ غَيْرُهُمْ، عَنْ عَبْدِ اللهِ قَالَ لا يَعْدِلُ عُثْمَانُ عِنْدَ اللهِ جَنَاحَ بَعُوضَة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جَنَاحَ ذُبَابٍ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عَنْ عُبَيْدَةَ السَّلْمَانِي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عَبْدَ الله يَلْعَنُ عُثْمَانَ، فَقُلْتُ لَهُ فِي ذَلكَ، فَقَالَ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يَشْهَدُ لَهُ بالنَّار</w:t>
      </w:r>
      <w:r>
        <w:rPr>
          <w:rFonts w:eastAsia="Amiri" w:cs="Amiri" w:ascii="Amiri" w:hAnsi="Amiri"/>
          <w:color w:val="111111"/>
          <w:sz w:val="28"/>
          <w:szCs w:val="28"/>
          <w:rtl w:val="true"/>
          <w:lang w:bidi="ar-SA"/>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عَنْهُ، عَنْ خَيْثَمَةَ بْنِ عَبْدِ الرَّحْمَنِ، عَنْ عَبْدِ اللَّهِ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نَحْنُ 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بَيْنَا نَحْنُ فِي بَيْتِ وَ نَحْنُ اثْنَا عَشَرَ رَجُلًا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نَتَذَاكَرُ أمْرَ الدَّجَّال و فتْتَتَهُ، إِذْ دَخَلَ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مَا تَتَذَاكَرُونَ مِنْ أَمْرِ الدَّجَّالِ وَ الَّذِي نَفْسِي بِيَدِهِ إِنَّ فِي الْبَيْتِ لَمَنْ هُوَ أَشَدُّ عَلَى أُمَّتِي مِنَ </w:t>
      </w:r>
    </w:p>
    <w:p>
      <w:pPr>
        <w:pStyle w:val="BookText"/>
        <w:rPr/>
      </w:pPr>
      <w:r>
        <w:rPr>
          <w:rFonts w:ascii="Amiri" w:hAnsi="Amiri" w:eastAsia="Amiri" w:cs="Amiri"/>
          <w:color w:val="111111"/>
          <w:sz w:val="28"/>
          <w:sz w:val="28"/>
          <w:szCs w:val="28"/>
          <w:rtl w:val="true"/>
          <w:lang w:bidi="ar-SA"/>
        </w:rPr>
        <w:t>الدَّجَّالِ وَ قَدْ مَضَى مَنْ كَانَ فِي الْبَيْت يَوْمَئِذٍ غَيْرِي وَ غَيْرُ عُثْمَانَ، وَ الَّذِي نَفْسِي بِيَدِهِ لَوَدِدْتُ أنِّي وَ عُثْمَانَ بِرَمْلِ عَالِجِ يَتَحَانَّا التَّرَابَ حَتَّى يَمُوتَ الْأَعْجَلُ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عَنْ عَلْقَمَةَ قَالَ دَخَلْتُ عَلَى عَبْد الله بن مَسْعُود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هَؤلاء جُمُعَتَهُم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هَؤلاء حُمُرُ، إِنَّمَا يُصَلِّي مَعَ هَؤُلَاءِ الْمُضْطَرُّ وَ مَنْ لَا صَلَاةَ لَهُ، فَقَامَ بَيْنَنَا فَصَلَّى بِغَيْرِ أَذَانِ وَ لا إقَامَة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أبى الْبَحْتَرِي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دَخَلُوا عَلَى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كَتَبَ عَبْدُ الرَّحْمَن يُسيره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عنده أصْحَابُهُ، فَجَاءَ رَسُولُ الوَلِيدِ فَقَالَ إِنَّ الْأميرَ أَرْسَلَ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أميرَ الْمُؤْمِنينَ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أَنْ تَدع هؤلاء الكَلِمَاتِ، وَ إِمَّا أَنْ تَخْرُجَ مِنْ أَرْضِكَ قَالَ رَبِّ كَلِمَات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اخْتَارُ مِصْرِي عَلَيْهِنَّ،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هُنَّ قَالَ أَفْضَلُ الْكَلَامِ كِتَابُ اللهِ، وَ أَحْسَنُ الْهَدْيِ هَدْيُ محمّد صَلَّى اللَّهُ عَلَيْهِ وَ آله، وَ شَرُّ الْأمور مُحْدَتَتْهَا، وَكُلُّ مُحْدَتَة ضَلَالَةٌ، فَقَالَ ابْنُ مَسْعُود لَيَخْرُجَنَّ منْهَا ابْنُ أُمِّ عَبد، و أتْرُكُهُنَّ أَبَداً وَ قَدْ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ذَكَرَ ذَلكَ أجْمَعَ وَ زِيَادَةٌ عَلَيْهِ الْوَاقِدِيُّ في كتاب الدَّارِ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تركناه إيجازا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نکیر حذيفة بن اليمان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ذَكَرَ الثَّقَفِيُّ فِي تَارِيخِهِ، عَنْ قَيْسِ بْنِ أَبِي حَازِمٍ قَالَ جَاءَتْ بَنُو عَبْسٍ إِلَى حُذَيْفَةَ يَسْتَشْفَعُونَ به عَلَى عُثْمَانَ، فَقَالَ 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أَتَيْتُمُونِي مِنْ عِنْدِ رَجُلٍ وَدِدْتُ أَنَّ كُلَّ سَهُم فِي كِنَانَتِي فی بطنه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عَنْ حَارِثِ بْنِ سُوَيْد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حُذَيْفَةَ فَذَكَرْنَا عُثْمَانَ،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يَعْدُو أَنْ يَكُونَ فَاجِراً في دينه، أوْ أَحْمَقَ فِي مَعِيشَته</w:t>
      </w:r>
      <w:r>
        <w:rPr>
          <w:rFonts w:eastAsia="Amiri" w:cs="Amiri" w:ascii="Amiri" w:hAnsi="Amiri"/>
          <w:color w:val="111111"/>
          <w:sz w:val="28"/>
          <w:szCs w:val="28"/>
          <w:rtl w:val="true"/>
          <w:lang w:bidi="ar-SA"/>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p>
    <w:p>
      <w:pPr>
        <w:pStyle w:val="BookText"/>
        <w:rPr/>
      </w:pPr>
      <w:r>
        <w:rPr>
          <w:rFonts w:ascii="Amiri" w:hAnsi="Amiri" w:eastAsia="Amiri" w:cs="Amiri"/>
          <w:color w:val="111111"/>
          <w:sz w:val="28"/>
          <w:sz w:val="28"/>
          <w:szCs w:val="28"/>
          <w:rtl w:val="true"/>
          <w:lang w:bidi="ar-SA"/>
        </w:rPr>
        <w:t>عَنْهُ، عَنْ حَكِيمِ بْنِ جبيرٍ، عَنْ يَزِيدَ مَولى حُذَيْفَةَ، عَنْ أَبِي شُرَيْحَةَ الْأَنْصَارِيِّ أَنَّهُ سَمِعَ حُذَيْفَةَ يُحَدِّثُ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منزله فَلَمْ أَجِدْهُ، وَ طَلَبْتُهُ فَوَجَدْتُهُ فِي حائط نائماً رَأْسُهُ تَحْتَ نَحْلَة فَانْتَظَرْتُهُ طَوِيلًا فَلَمْ يَسْتَيْقِظُ، فَكَسَرْتُ جَرِيدَةٌ فَاسْتَيْقَظَ، فَقَالَ مَا شَاءَ اللهُ أنْ يَقُولَ ثُمَّ جَاءَ أَبو بَكْرِ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انْذَنْ لِي، ثُمَّ جَاءَ عُمَرُ، فَأَمَرَنِي أَنْ آذَنَ لَهُ، ثُمَّ جَاءَ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فَأَمَرَنِي أَنْ آذَنَ لَهُ وَ أَبَشِّرَهُ بِالْجَنَّةِ ثُمَّ قَالَ يَجِينُكُمُ الْخَامِسُ لَا يَسْتَأْذِنُ وَ لَا يُسَلَمُ وَ هُوَ مِنْ أَهْلِ النَّارِ، فَجَاءَ عُثْمَانُ حَتَّى وَتَبَ مِنْ جَانب الحائط،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بنُو فُلَان يُقَاتِلُ بَعْضُهُمْ بَعْضاً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الْوَاقِدِيُّ فِي تَارِيخِهِ، عَنْ أَبِي وَائِل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حُذَيْفَةَ بْنَ الْيَمَانِ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دَخَلَ عُثْمَانُ قَبْرَهُ بِفَجْرِه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عَنْ عَبْدِ اللَّهِ بْنِ الله بن السائب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قُتلَ عُثْمَانُ اُتي حُذَيْفَةٌ وَ هُوَ بِالْمَدَائِنِ، فَقِيلَ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أبا عبد الله لقيتُ رَجُلًا آنفاً عَلَى الجِسْرِ فَحَدَّتَني أَنَّ عُثْمَانَ قُتِلَ، قَالَ هَلْ تَعْرِفُ الرَّجُلَ قُلْتُ أَظُنُّني أعْرِفُهُ وَ مَا أَتَثَبِّتُهُ، قَالَ حُذَيْفَةً إِنَّ ذَلِكَ عثيم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عَيْتُمُ الجِنِّي، وَ هُوَ الَّذِي يَسِيرُ بالأَخْبَارِ، فَحَفِظُوا ذَلِكَ الْيَوْمَ فَوَجَدُوهُ قُتِلَ فِي ذَلِكَ الْيَوْمِ، فَقِيلَ لِحُذَيْفَةَ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فِي قَتْلِ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هُوَ إِلَّا كَافِرُ قَتَلَ كَافِر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مُسْلِمٌ قَتَلَ كَافِراً،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جَعَلْتَ لَهُ مَخْرَجاً،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لَمْ يَجْعَلْ لَهُ مَخْرَجاً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عَنْ حُصَيْنِ بْنِ عَبْدِ الرَّحْمَنِ قَالَ قُلْتُ لِأبي وايلِ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حَدَّتْنَا فَقَدْ أَدْرَكْتَ مَا لَمْ نُدْرِكَ، فَقَالَ اتَّهِمُوا الْقَوْمَ عَلَى دِينِكُمْ، فَوَ اللهِ مَا مَاتُوا حَتَّى خَلَطوا، لَقَدْ قَالَ حُذَيْفَةً فِي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دَخَلَ حُفْرَتَهُ وَ هُوَ فَاجِر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نكير المقداد</w:t>
      </w:r>
      <w:r>
        <w:rPr>
          <w:rFonts w:eastAsia="Amiri" w:cs="Amiri" w:ascii="Amiri" w:hAnsi="Amiri"/>
          <w:color w:val="111111"/>
          <w:sz w:val="28"/>
          <w:szCs w:val="28"/>
          <w:rtl w:val="true"/>
          <w:lang w:bidi="ar-SA"/>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p>
    <w:p>
      <w:pPr>
        <w:pStyle w:val="BookText"/>
        <w:rPr/>
      </w:pPr>
      <w:r>
        <w:rPr>
          <w:rFonts w:ascii="Amiri" w:hAnsi="Amiri" w:eastAsia="Amiri" w:cs="Amiri"/>
          <w:color w:val="111111"/>
          <w:sz w:val="28"/>
          <w:sz w:val="28"/>
          <w:szCs w:val="28"/>
          <w:rtl w:val="true"/>
          <w:lang w:bidi="ar-SA"/>
        </w:rPr>
        <w:t>ذَكَرَ الثَّقَفِيُّ فِي تَارِيخه، عَنْ هَمَّامِ بْنِ الْحَارِثِ قَالَ دَخَلْتُ مَسْجِدَ الْمَدِينَةِ فَإِذَا النَّاسُ مُجْتَمِعُونَ عَلَى عُثْمَانَ، وَ إِذَا رَجُلٌ يَمْدَحْهُ، فَوَتَبَ الْمِقْدَادُ بْنُ الْأَسْوَدِ أَخَذَ كَفَا مِنْ حَصًا أَوْ تُرَاب، فَأَخَذَ يَرْميه به، فَرَأَيْتُ عُثْمَانَ يَتَّقيه بِیَدِهِ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ذَکَرَ في تَارِيخِهِ، عَنْ سَعِيدِ بْنِ الْمُسَيَّبِ قَالَ لَمْ يَكُنِ الْمَقْدَادُ بْنُ الْأَسْوَدِ يُصَلِّي خَلْفَ عُثْمَانَ، وَلَا يُسَمِّيه أميرَ الْمُؤْمِنِينَ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عَنْ سَعِيدِ أَيْضاً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عَمَّارُ وَ لَا الْمَقْدَادُ بْنُ الْأَسْوَدِ يُصَلِّيَانِ خَلْفَ عُثْمَانَ وَ لَا يُسَمِّيانه أميرَ الْمُؤْمِنِينَ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نكير عبد الرحمن بن حنبل القرشي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الثَّقَفِيُّ لتَّقَفيُّ في تاريخه تَارِيخه، عَنِ الْحُسَيْنِ بْنِ عِيسَى بْنِ زَيْدِ،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عَبْدُ الرَّحْمَنِ بْنُ حَنْبَل الْقُرَشِيُّ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مِنْ أَهْلِ بَدْر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أَشَدَّ النَّاسِ عَلَى عُثْمَانَ، وَ كَانَ يَذْكُرُهُ فِي الشِّعْرِ، وَ يَذكُرُ جَورَهُ وَ يَطْعَنُ عَلَيْهِ، و يبرأ مِنْهُ وَ يَصِفُ صَنَائِعَهُ، فَلَمَّا بَلَغَ ذَلكَ عُثْمَانَ عَنْهُ ضَرَبَهُ مِائَةَ سَوْط وَ حَمَلَهُ عَلَى بَعير وَ طَافَ به في المدينة، ثُمَّ حَبَسَهُ مَوْبقاً فِي الْحَدِيد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نکير طلحة بن عبيد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ذَكَرَ الثَّقَفِيُّ الثَّقَفِيُّ فِي تَارِيخه، عَنْ مَالِكِ بْنِ النَّصْرِ الْأَرْجَنِي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طَلْحَةَ قَامَ إِلَى عُثْمَانَ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قَدْ جَمَعُوا لَكَ وَ كَرِهُوكَ للبدع التي أحدثت وَ لَمْ يَكُونُوا يَرَوْنَهَا وَ لَا يَعْهَدُونَهَا، فَإِنْ تَسْتَقمْ فَهُوَ خَيْرٌ لَكَ، وَ إِنْ أَبَيْتَ لَمْ يَكُنْ أَحَدٌ أَضَرَّ بذلكَ مِنْكَ فِي دُنْيَا وَ لَا آخرَة</w:t>
      </w:r>
      <w:r>
        <w:rPr>
          <w:rFonts w:eastAsia="Amiri" w:cs="Amiri" w:ascii="Amiri" w:hAnsi="Amiri"/>
          <w:color w:val="111111"/>
          <w:sz w:val="28"/>
          <w:szCs w:val="28"/>
          <w:rtl w:val="true"/>
          <w:lang w:bidi="ar-SA"/>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ذَكَرَ الثَّقَفِيُّ فِي تَارِيخِهِ، عَنْ سَعِيدِ بْنِ الْمُسَيَّبِ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انْطَلَقْتُ بِأَبِي أَقُودُهُ إِلَى الْمَسْجِدِ، فَلَمَّا دَخَلْنَا سَمِعْنَا لَغَطَ النَّاسِ وَ أصْوَاتَهُمْ، فَقَالَ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مَا هَذَا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مُحْدِقُونَ بِدَارِ عُثْمَانَ، فَقَالَ مَنْ تَرَى مِنْ قُرَيْش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طَلْحَةَ،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بِي إِلَيْهِ فَأَدْنِي مِنْهُ، فَلَمَّا دَنَا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أ لَا تَنْهَى النَّاسَ عَنْ قَتْلِ هَذَا الرَّجُلِ، قَالَ يَا أَبَا سَعِيدِ إِنَّ لَكَ دَاراً فَاذْهَبْ فَاجْلِس فِي دَارِكَ، فَإِنَّ نَعْتَنَا لَمْ يَكُنْ يَخَافُ هَذَا الْيَوْمَ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ذَكَرَ فِي تَارِيخِهِ، عَنِ الْحُسَيْنِ بْنِ عِيسَى،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طَلْحَةَ بْنَ عُبَيْدِ اللَّهِ كَانَ يَوْمَئِذٍ فِي جَمَاعَةِ النَّاسِ عَلَيْهِ السَّلَاحُ عِنْدَ بَابِ الْقَصْرِ يَأْمُرُهُمْ بِالدُّخُولِ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عَنْ عَبْدِ الرَّحْمَنِ بْن أبي لَيْلَى قَالَ انْتَهَيْتُ إِلَى الْمَدِينَة أَيَّامَ حَصْرٍ عُثْمَانَ في الدَّارِ، فَإِذَا طَلْحَةُ بْنُ بن عبيد في مِثْلِ الْخَزَّةِ السَّوْدَاءِ مِنَ الرِّجَالِ وَ السَّلَاحِ مُطِيفٌ بِدَارِ عُثْمَانَ حَتَّى 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طَلْحَةَ يُرَامِي الدَّارَ، وَ هُوَ فِي خَزَّةَ سَوْدَاءَ عَلَيْهِ الدِّرْعُ قَدْ كَفَرَ عَلَيْهِ بِقَبَاء، يُرَامُونَهُ وَ يُخْرِجُونَهُ إِلَى الدَّارِ، ثُمَّ يَخْرُجُ فَيُرَامِيهِمْ، حَتَّى دَخَلَ عَلَيْهِ مِنْ دَارٍ مِنْ قِبَلِ دَارِ ابْنِ حَزْمٍ فَقُتِلَ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الْوَاقديُّ في تَارِيخِهِ، عَنْ عَبْد الله بن مالك، عَنْ أبيه قَالَ لَمَّا أَشْخَصَ النَّاسُ لِعُثْمَانَ لَمْ يَكُنْ أَحَدٌ أَشَدَّ عَلَيْهِ مِنْ طَلْحَةَ بْنِ عُبَيْدِ اللَّهِ، قَالَ مَالِكَ اشْتَرَى مِنِّي ثَلَاثَةَ أَدْرَاعِ وَ خَمْسَةَ أسياف، فَرَأَيْتُ تِلْكَ الدَّرُوعَ عَلَى أَصْحَابِهِ الَّذِينَ كَانُوا يَلْزَمُونَهُ قَبْلَ مَقْتَلِ عُثْمَانَ بِيَوْمٍ أَوْ يومين</w:t>
      </w:r>
      <w:r>
        <w:rPr>
          <w:rFonts w:eastAsia="Amiri" w:cs="Amiri" w:ascii="Amiri" w:hAnsi="Amiri"/>
          <w:color w:val="111111"/>
          <w:sz w:val="28"/>
          <w:szCs w:val="28"/>
          <w:rtl w:val="true"/>
          <w:lang w:bidi="ar-SA"/>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ذَكَرَ الْوَاقدي في تاريخه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أَحَدٌ مِنْ أَصْحَاب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أَشَدَّ عَلَى عُثمَانَ مِنْ عَبْدِ الرَّحْمَنِ بْنِ عَوْفِ حَتَّى مَاتَ، وَ مِنْ سَعْدِ بْن أبي وقاص حَتَّى مَاتَ عُثْمَانُ وَ أعْطَى النَّاسَ الرِّضَى، وَ مِنْ طَلْحَةَ، وَ كَانَ أَشَدَّهُمْ، فَإِنَّهُ لَمْ يَزَلْ كَهْفُ الْمُصْرِيِّينَ وَغَيْرِهِمْ، يَأْتُونَهُ بِاللَّيْلِ يَتَحَدَّثُونَهُ عِنْدَهُ إِلَى أَنْ جَاهَدُوا، فَكَانَ وَلِي الْحَرْبَ وَ الْقِتَالَ وَ عَمِلَ الْمَفَاتِيحَ عَلَى بَيْت المَالِ وَ تَوَلَّى الصَّلَاةَ بالنَّاسِ، وَ مَنَعَهُ وَ مَنْ مَعَهُ منَ الْمَاء، وَ رَدَّ شَفَاعَةَ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حَمْلِ الْمَاءِ إِلَيْهِمْ،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وَ لَا نَعْمَةٌ عَيْنٍ، وَ لَا بِبَرَكَةِ يَأْكُلُ، وَ لَا يَشْرَبُ، حَتَّى يُعْطِي بَنِي أُمَيَّةَ الْحَقَّ مِنْ أَنْفُسِهَا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رَوَى قَوْلَهُ لِمَالِكَ بْنِ أَوْسٍ وَ قَدْ شَفَعَ إِلَيْهِ فِي تَرْكِ التَّأليب عَلَى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مَالِكُ إِنِّي نَصَحْتُ عُثْمَانَ فَلَمْ يَقْبَلْ نَصيحتي، وَأَحْدَثَ أَحْدَانَا، وَ فَعَلَ أُمُوراً لَمْ نَجِدْ بُداً مِنْ أَنْ يُغَيْرَهَا، وَ الله لَوْ وَجَدْتُ منْ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تَكَلَّمْتُ وَ لَا أَكَبْتُ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نكير الزبير بن العوام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الْوَاقدي في تاريخه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عَتَبَ عُثْمَانُ عَلَى الزُّبَيْرِ، فَقَالَ مَا فَعَلْتُ وَ لَكنَّكَ صَنَعْتَ بِنَفْسِكَ أمْراً قَبيحاً، تَكَلَّمْت عَلَى منبر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بأمر أعْطَيْتَ النَّاسَ فيه الرِّضَا، ثُمَّ لَقِيكَ مَرْوَانُ وَ صَنَعْتَ مَا لَا يُشْبِهُكَ، حَضَرَ النَّاسُ يُرِيدُونَ مِنْكَ مَا أَعْطَيْتَهُمْ، فَخَرَجَ مَرْوَانُ فَآذَى وَ شَتَمَ، فَقَالَ لَهُ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أَسْتَغْفِرُ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فِي تَارِيخه أنَّ عُثْمَانَ أَرْسَلَ سَعِيدَ بْنَ الْعَاصِ إِلَى الزَّبَيْرِ فَوَجَدَهُ بِأَحْجَارِ الزَّيْتِ فِي جَمَاعَة،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عُثْمَانَ وَ مَنْ مَعَهُ قَدْ مَاتَ عَطَشاً، فَقَالَ لَهُ الزبير حيل بينهم و بين ما يَشْتَهُونَ كَما فُعِلَ بِأشْياعِهِمْ مِنْ قَبْلُ إِنَّهُمْ كَانُوا فِي شَكٍّ مُريب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نكير عبد الرحمن بن عوف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الثَّقَفِيُّ فِي تَارِيخه، عَنِ الْحُسَيْنِ بْنِ عِيسَى بْنِ زَيْدِ، عَنْ أَبِيهِ قَالَ كَثُرَ الْكَلَامُ بَيْنَ عَبْدِ رَّحْمَنِ بْنِ عَوْفِ وَ بَيْنَ عُثْمَانَ حَتَّى قَالَ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اللَّهِ لَئِنْ بَقِيتُ لَكَ لَأَخْرِ جَنَّكَ هَذَا الْأَمْر كَمَا أَدْخَلْتُكَ فيه، وَ مَا غَرَرْتَني إِلَّا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الثَّقَفِيُّ، عَنِ الْحَكَمِ قَالَ كَانَ بَيْنَ عَبْدِ الرَّحْمَنِ بْنِ عَوْفِ وَ بَيْنَ عُثْمَانَ كَلَامُ، فَقَالَ لَهُ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شَهِدْتَ بَدْراً، وَ لَا بَايَعْتَ تَحْتَ الشَّجَرَةَ، وَ فَرَرْتَ يَوْمَ حُنَيْنٍ، فَقَالَ لَهُ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وَ الله دَعَوْتَني إِلَى الْيَهُودِيَّة</w:t>
      </w:r>
      <w:r>
        <w:rPr>
          <w:rFonts w:eastAsia="Amiri" w:cs="Amiri" w:ascii="Amiri" w:hAnsi="Amiri"/>
          <w:color w:val="111111"/>
          <w:sz w:val="28"/>
          <w:szCs w:val="28"/>
          <w:rtl w:val="true"/>
          <w:lang w:bidi="ar-SA"/>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p>
    <w:p>
      <w:pPr>
        <w:pStyle w:val="BookText"/>
        <w:rPr/>
      </w:pPr>
      <w:r>
        <w:rPr>
          <w:rFonts w:ascii="Amiri" w:hAnsi="Amiri" w:eastAsia="Amiri" w:cs="Amiri"/>
          <w:color w:val="111111"/>
          <w:sz w:val="28"/>
          <w:sz w:val="28"/>
          <w:szCs w:val="28"/>
          <w:rtl w:val="true"/>
          <w:lang w:bidi="ar-SA"/>
        </w:rPr>
        <w:t>عَنْهُ، عَنْ طَارق بن شهَاب قَالَ رَأَيْتُ ابْنَ عَوْفِ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إِنَّ عُثْمَانَ أَبَى أَنْ يُقيمَ فِيكُمْ كِتابَ اللهِ،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أَوَّلَ مَنْ بَايَعَهُ وَ أَوَّلَ مَنْ عَقَدَ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نَقَضَ، وَ لَيْسَ لِنَاقِضِ عَهدٌ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عَنْ أبَى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ضَجَّ النَّاسُ يَوْماً حِينَ صَلَوا الْفَجْرَ في خَلَافَة عُثْمَانَ، فَنَادَوْا بِعَبْد الرَّحْمَنِ بْنِ عَوْفِ، فَحَوَّلَ وَجْهَهُ إِلَيْهِمْ وَ اسْتَدْبَرَ الْقِبْلَةَ، ثُمَّ خَلَعَ قَمِيصَهُ مِنْ جَنْبِهِ فَقَالَ يَا مَعْشَرَ أَصْحَابِ محمّد، يَا مَعْشَرَ المُسْلِمِينَ، أَشْهِدُ اللهَ وَ أَشْهِدُكُمْ أَنِّي قَدْ خَلَعْتُ عُثْمَانَ مِنَ الخلَافَة كَمَا خَلَعْتُ سربالي هَذَا، فَأَجَابَهُ مُحِيبٌ مِنَ الصَّفِّ الْأَوَّلِ الْآنَ وَ قَدْ عَصَيْتَ قَبْلَ وَ كُنْتَ مَنَ المُفْسِدِينَ، فَنَظَرُوا مَن الرَّجُلُ، فَإِذَا هُوَ عَلِيُّ بْنُ أَبِي طَالب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قَالَ أَوْصَى عَبْدُ الرَّحْمَنِ أنْ يُدْفَنَ سرا، لَئَلَّا يُصَلِّيَ عَلَيْهِ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الْوَاقِدِيُّ فِي تَارِيخه، عَنْ عُثْمَانَ بْنِ السَّرِيدِ قَالَ دَخَلْتُ عَلَى عَبْدِ الرَّحْمَنِ بْنِ عَوْفِ فِي شَكْوَاهُ الَّذِي مَاتَ فيه أعُودُهُ، فَذَكرَ عِنْدَهُ عُثْمَانُ، فَقَالَ عَاجِلُوا طَاغِيَتَكُمْ هَذَا قَبْلَ أَنْ يَتَمَادَى في مُلكه،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وكَيْتَهُ،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عَهْدَ لَنَاقض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النَّقَفِيُّ فِي تَارِيخِهِ، عَنْ بِلَالِ بْنِ الْحَارِثِ قَالَ كُنْتُ مَعَ عَبْدِ الرَّحْمَنِ جَالِسًا، فَطَلَعَ عُثْمَانُ حَتَّى صَعِدَ الْمُنْبَرَ، فَقَالَ عَبْدُ الرَّحْمَن فَقَدْتَ أكْثَرَكَ شَعْراً</w:t>
      </w:r>
      <w:r>
        <w:rPr>
          <w:rFonts w:eastAsia="Amiri" w:cs="Amiri" w:ascii="Amiri" w:hAnsi="Amiri"/>
          <w:color w:val="111111"/>
          <w:sz w:val="28"/>
          <w:szCs w:val="28"/>
          <w:rtl w:val="true"/>
          <w:lang w:bidi="ar-SA"/>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ذَكَرَ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عُثْمَانَ أَنْفَدَ المُسْوَرَ بْنَ مَحْرَمَةَ إِلَى عَبْدِ الرَّحْمَن يَسْأَلُهُ الْكَفَّ عَن التَّحْرِيض عَلَيْهِ، فَقَالَ لَهُ عَبْدُ الرَّحْمَن أنَا أَقُولُ هَذَا الْقَوْلَ وَحْدي وَ لَكنَّ النَّاسَ يَقُولُونَ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غَيَّرَ وَ بَدَّلَ قَالَ الْمُسْوَرَ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النَّاسُ يَقُولُونَ فَدَعْ أَنْتَ مَا تَقُولُ فِيهِ، فَقَالَ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مَا أَجِدُهُ يَسَعُني أَنْ أَسْكَتَ عَنْهُ،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 يَقُولُ لَكَ خالي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 اللَّهَ وَحْدَهُ لَا شَريكَ لَهُ فِى أُمَّةٍ محمّد صَلَّى اللَّهُ عَلَيْهِ وَ آله، وَ مَا أعْطَيْتَني مِنَ الْعَهْدِ وَ الْمِيثَاقِ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لَتَعْمَلُنَّ بكِتَابِ اللَّهِ وَ سُنَّةِ صَاحِبَيْكَ، فَلَمْ تَفِ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ذَكَرَ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ابْنَ مَسْعُود قَالَ لِعَبْدِ الرَّحْمَن في أحداث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مِمَّا عَمِلْت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أَخَذْتُ إِلَيْكُمْ بالوثيقة، فَأَمْرُكُمْ إِلَيْكُمْ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لِعَبْدِ الرَّحْمَنِ بْنِ عَوْفِ هَذَا عَمَلُكَ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شنتَ فَخُذْ سَيْفَكَ وَ أَخُذُ سَيْفي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نكير عمرو بن العاص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الثَّقَفِيُّ في تاريخه، عَنْ لُوط بن يَحْيَى الْأَزْدِي قَالَ جَاءَ عَمْرُو بْنُ الْعَاصِ فَقَالَ لَعُثْمَانَ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رَكِبْتَ مِنْ هَذِهِ الْأُمَّةِ النَّهَابِيرَ وَ رَكِبُوهَا بِكَ، فَاتَّقِ اللَّهَ وَتُبْ إِلَيْهِ، فَقَالَ يَا ابْنَ النَّابِغَةِ قَدْ تُبْتُ إِلَى اللَّهِ وَ أَنَا أَتُوبُ إِلَيْهِ، أَمَا إِنَّكَ مِمَّنْ يُؤلَبُ عَلَي وَ يَسْعَى فِي السَّاعِينَ، قَدْ لَعَمْرِي أضْرَمْتَهَا، فَأَسْعِرْ وَأضْرِمُ مَا بَدَا لَكَ فَخَرَجَ عَمْرُو حَتَّى نَزَلَ فِي أَدَانِي الشَّامِ وَ ذَكَرَ فِيهِ، عَنِ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عَمْرَو بْنَ الْعَاصِ ذَكَرَ عُثْمَانَ فَقَالَ إِنَّهُ اسْتَأْثَرَ بِالْفَيْء فَأَسَاءَ الْأَثَرَةَ، وَ اسْتَعْمَلَ أَقْوَاماً لَمْ يَكُونُوا بِأَهْلِ الْعَمَلِ مِنْ قَرَابَتِهِ وَ آثَرَهُمْ عَلَى غَيْرِهِمْ، فَكَانَ فِي ذَلِكَ سَفْكَ فِي دَمِهِ وَ انْتهَاكُ حُرمته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عَمْرُو إِلَى عُثْمَانَ فَقَالَ اتَّقِ اللَّهَ يَا عُثْمَانُ إِمَّا أَنْ تَعْدلَ وَ إِمَّا أَنْ تَعْتَزِلَ، فَلَمَّا أَنْ نَشَبَ النَّاسُ فِي أَمْرِ عُثْمَانَ تَنَحَّى عَنِ الْمَدِينَةِ وَ خَلَفَ ثَلَاثَةَ عَلْمَةٍ لَهُ لِيَأْتُوهُ بِالْخَبَرِ، فَجَاءَ اثْنَانِ بِحَصْرٍ عُثمَانَ، فَقَالَ إِنِّي إِذا نَكَأْتُ قَرْحَةٌ أَدْمَيْتُهَا، وَ جَاءَ الثَّالِثُ بِقَتْلِ عُثْمَانَ وَ وَلايَة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وَا عُثْمَانَاهُ، وَ لَحِق بِالشَّامِ</w:t>
      </w:r>
      <w:r>
        <w:rPr>
          <w:rFonts w:eastAsia="Amiri" w:cs="Amiri" w:ascii="Amiri" w:hAnsi="Amiri"/>
          <w:color w:val="111111"/>
          <w:sz w:val="28"/>
          <w:szCs w:val="28"/>
          <w:rtl w:val="true"/>
          <w:lang w:bidi="ar-SA"/>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ذَكَرَ الْوَاقدي في تاريخه أنَّ عُثْمَانَ عَزَلَ عَمْرَو بْنَ الْعَاصِ عَنْ مَصْرَ وَ اسْتَعْمَلَ عَلَيْهَا عَبْدَ الله بْنَ سَعْدِ بْنِ أَبِي سَرْحٍ، فَقَدِمَ عَمْرُو الْمَدِينَةَ، فَجَعَلَ يَأْتِي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فَيُؤَلِّبُهُ عَلَى عُثْمَانَ، وَ يَأْتي الزبير وَ يَأْتي طَلْحَةَ، 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لَقَى الرُّكْبَانَ يُخبرُهُمْ بأحداث عُثْمَانَ، فَلَمَّا حُصرَ عُثْمَانُ الْحِصَارَ الْأَوَّلَ خَرَجَ إِلَى أَرْضِ فَلَسْطِينَ، فَلَمْ يَزَلْ بِهَا حَتَّى جَاءَهُ خَبَرٌ قَتْلِهِ،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w:t>
      </w:r>
    </w:p>
    <w:p>
      <w:pPr>
        <w:pStyle w:val="BookText"/>
        <w:rPr/>
      </w:pPr>
      <w:r>
        <w:rPr>
          <w:rFonts w:ascii="Amiri" w:hAnsi="Amiri" w:eastAsia="Amiri" w:cs="Amiri"/>
          <w:color w:val="111111"/>
          <w:sz w:val="28"/>
          <w:sz w:val="28"/>
          <w:szCs w:val="28"/>
          <w:rtl w:val="true"/>
          <w:lang w:bidi="ar-SA"/>
        </w:rPr>
        <w:t xml:space="preserve">أبو عَبْدِ الله، إِنِّي إذا أحلُّ قَرْحَةٌ نَكَأْتُهَا، إِنِّي كُنْتُ لَأحَرِّضُ عَلَيْهِ، حَتَّى إِنِّي لَأَحَرِّضُ عَلَيْهِ الراعي في غَنَمه، فَلَمَّا بَلَغَهُ بَيْعَةُ النَّاسِ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كَرِهَ ذَلكَ وَ تَرَبَّص حَتَّى قُتِلَ طَلْحَةُ وَ الزبير، ثُمَّ لَحق بمُعَاوِيَةَ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نکیر محمّد بن مسلمة الأنصاري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ذَكَرَ الثَّقَفِيُّ فِي تَارِيخِهِ، عَنْ دَاوُدَ بْنِ الْحُصَيْنِ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محمّد بن مَسْلَمَةَ الْأَنْصَارِي قَالَ يَوْمَ قُتلَ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يَوْماً قَطُّ َأقَرَّ لِلْعُيُونِ وَ لَا أَشْبَهَ بِيَوْمِ بَدْرٍ مِنْ هَذَا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فيه، عَنْ أبي سُفْيَانَ مَولى آلِ أَحْمَدَ قَالَ أَتَيْتُ محمّد بْنَ مَسْلَمَةَ الأَنْصَارِي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قَتَلْتُمْ عُثْمَانَ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وَايْمُ الله مَا وَجَدْتُ رَائِحَةٌ هِيَ أَشبَهُ برَائِحَة يَوْمٍ بَدْر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ذَكَرَ الْوَاقِدِيُّ فِي تَارِيخه، عَنْ محمّد بْنِ مَسْلَمَةَ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مَا ذَكَرَهُ الثَّقَفِيُّ</w:t>
      </w:r>
    </w:p>
    <w:p>
      <w:pPr>
        <w:pStyle w:val="BookText"/>
        <w:rPr/>
      </w:pPr>
      <w:r>
        <w:rPr>
          <w:rFonts w:ascii="Amiri" w:hAnsi="Amiri" w:eastAsia="Amiri" w:cs="Amiri"/>
          <w:color w:val="111111"/>
          <w:sz w:val="28"/>
          <w:sz w:val="28"/>
          <w:szCs w:val="28"/>
          <w:rtl w:val="true"/>
          <w:lang w:bidi="ar-SA"/>
        </w:rPr>
        <w:t>نكير أبي موسى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الْوَاقدي في تاريخه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وَكَى عُثْمَانُ عَبْدَ اللَّهِ بْنَ عَامر بن كَرَيزِ الْبَصْرَةَ، قَامَ أبو مُوسَى الْأَشْعَرِي خطيباً، فَحَمدَ اللَّهَ وَ أَثْنَى عَلَيْهِ، ثُمَّ قَالَ قَدْ أَتَاكُمْ رَجُلٌ كَثِيرُ الْعَمَّات و الخالات في قُرَيْشٍ، يَبْسُطُ الْمَالَ فِيهِمْ بَسْطاً، وَ قَدْ كُنْتُ قَبَضَتُهُ عَنْكُمْ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نكير جبلة بن عمرو الساعدي</w:t>
      </w:r>
      <w:r>
        <w:rPr>
          <w:rFonts w:eastAsia="Amiri" w:cs="Amiri" w:ascii="Amiri" w:hAnsi="Amiri"/>
          <w:color w:val="111111"/>
          <w:sz w:val="28"/>
          <w:szCs w:val="28"/>
          <w:rtl w:val="true"/>
          <w:lang w:bidi="ar-SA"/>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ذَكَرَ الْوَاقدي في تاريخه، عَنْ عَامر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اجْتَرَا عَلَى عُثْمَانَ بالنُّطْقِ السَّيِّئ جَبَلَةُ بْنُ عَمْرٍو السَّاعِدِي، مَرَّ بِهِ عُثْمَانُ وَ هُوَ جَالِسٌ فِي نَادِي قَوْمِهِ وَ فِي يَدِ جَبَلَةَ بْنِ عَمْرِو جَامعَةٌ، فَسَلَّمَ، فَرَدَّ تَرُدُّونَ عَلَى رَجُل فَعَلَ كَذَا وَكَذَا،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أَقْبَلَ عَلَى الْقَوم، فَقَالَ جَبَلَة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 عُثْمَانَ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لأطْرَحَنَّ هَذه الجَامعَةَ فى عُنْقكَ أوْ لَتَتْرُكَنَّ بِطَانَتَكَ هَذه، 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بطَانَة فَوَ اللَّهِ إِنِّي لَا تَخَيَّرُ النَّاسِ، فَقَالَ مَرْوَانَ تَخَيَّرْتُهُ، وَ مُعَاوِيَةَ تَخَيَّرْتُهُ، وَ عَبْدَ اللَّهِ بْنَ عَامِرٍ كَرَيْزِ تَخَيَّرْتُهُ، وَ عَبْدَ الله بْنَ سَعْدِ تَخَيَّرْتُهُ، منْهُمْ مَنْ نَزَلَ الْقُرْآنُ بدَمهِ، وَ أَبَاحَ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دَمَهُ، فَانْصَرَفَ عُثْمَانُ، فَمَا زَالَ النَّاسُ مُجْتَرُونَ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ذَكَرَ فِيهِ، عَنْ عُثْمَانَ بْنِ السَّرِيدِ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جَبَلَةَ بْنِ عَمْرٍو السَّاعِدِي وَ هُوَ عَلَى بَاب دَاره و و معه جَامِعَةٌ، فَقَالَ يَا نَعْتَلُ وَ الله لَأَقْتُلَنَّكَ أَوْ لَأَحْمَلَنَّكَ عَلَى جَرْبَاءَ وَ لَأُخْرِجَنَّكَ إِلَى حَرَّةَ النَّارِ، ثُمَّ جَاءَهُ مَرَّةً أخرَى وَ هُوَ عَلَى الْمِنْبَرِ فَأَنْزَلَهُ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زَيْدَ بن ثابت مَشَى إِلَى جَبَلَةَ وَ مَعَهُ ابْنُ عَمِّه أبو أسيد الساعدي، فَسَأَلَاهُ الْكَفَّ عَنْ عُثْمَانَ،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أَقْصُرُ عَنْهُ أبداً، وَ لَا الْقَى اللَّهَ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أطَعْنَا سَادَتَنَا وَكُبَرَاءَنَا فَأَضَلُّونَا السبيلا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نکیر جهجاه بن عمرو الغاري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ذَكَرَ الْوَاقدي في تاريخه، عَنْ عُرْوَةَ قَالَ خَرَجَ عُثْمَانُ إِلَى المَسْجِد وَ مَعَهُ نَاسٌ مِنْ مَوَالِيه، فَنَجَّدَ النَّاسُ يَنْتَابُونَهُ يَميناً وشمالا، فَنَادَاهُ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نَعْتَلُ، وَ بَعْضُهُمْ غَيْرَ ذَلكَ، فَلَمْ يُكَلِّمْهُم حَتَّى صَعِدَ الْمِنْبَرَ، فَشَتَمُوهُ، فَسَكَتَ حَتَّى سَكَتُوا، ثُمَّ قَالَ أَيُّهَا النَّاسُ اتَّقُوا وَاسْمَعُوا وَأَطِيعُوا، فَإِنَّ السَّامِعَ المُطِيعَ لَا حُجَّةَ عَلَيْهِ، وَ السَّامِعَ العَاصِي لَا حُجَّةَ لَهُ، فَنَادَاهُ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أنتَ السَّامِعُ العَاصِي، فَقَامَ إِلَيْهِ جَهْجَاهُ بْنُ عَمْرُو الْغَفَارِيُّ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مِمَّنْ بَايَعَ تَحْتَ الشَّجَرَةِ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 إِلَى مَا نَدْعُوكَ إِلَيْهِ، قَالَ وَ مَا هُوَ قَالَ نَحْمِلُكَ عَلَى شَارِف جَرْبَاءَ فَنُلْحِقُكَ بِجَبَلِ الدخان، 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لَسْتَ هُنَاكَ لَا أَمَّ لَكَ، وَ تَنَاوَلَ ابْنُ جَهْجَاه الغفَارِيُّ عَصا في يَدِ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عَصَاةُ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فَكَسَرَهَا عَلَى رُكْبَتِه، وَ دَخَلَ عُثْمَانُ دَارَهُ، فَصَلَّى بالنَّاس سَهلُ بنُ حُنَيف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عن مُوسَى بْنِ عُقْبَةَ، عَنْ أَبِي حَبِيبَة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وَ قَالَ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عُثْمَانَ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قَبَّحَكَ اللهُ وَ قَبَّحَ مَا جِئْتَ بهِ، قَالَ أَبُو حَبِيبَةَ وَ لَمْ يَكُنْ ذَلِكَ إِنَّا عَنْ مَلَاء مِنَ النَّاسِ، وَقَامَ إِلَى عُثْمَانَ شِيعَتُهُ مِنْ بَنِي أُمَيَّةَ فَحَمَلُوهُ فَأَدْخَلُوهُ الدَّارَ، وَ كَانَ آخِرُ يَوْمٍ رَأَيْتُهُ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نكير عائشة</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ذَكَرَ الطَّبَرِيُّ فِي تَارِيخه وَ تاريخه وَ التَّقَفي في تاريخه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جَاءَتْ عَائِشَةُ إِلَى عُثْمَانَ، فَقَالَتْ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أعْطِني مَا كَانَ يُعْطِينِي أَبي وَ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أَجِدُ لَهُ مَوْضِعاً فِي الْكِتَابِ وَ لَا فِي السُّنَّةِ، وَ لَكِنْ كَانَ أَبُوكَ وَ عُمَرُ يُعْطَيَانك عَنْ طِيبَة أَنْفُسهما وَ أَنَا لَا أَفْعَلُ قَالَت فَأعْطني ميراثي منْ رَسُول الله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لَمْ تَجيء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تَطْلُبُ مِيرَانَهَا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فَشَهِدْتِ أَنْتِ وَ مَالِكُ بْنُ أَوْس الْبَصْرِيُّ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يُورث، وأبطلت حَقَّ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جِنْت تَطلبِينَهُ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زَادَ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عُثْمَانُ مُتَكَناً، فَاسْتَوَى جَالِساً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سَتَعْلَمُ فَاطِمَةٌ أَيُّ ابْنِ عَمَّ لَهَا مِنِّي اليَوْمَ ألَسْت وَ أعْرَابِي يَتَوَضاً ببوله شَهِدْت عِنْدَ أبيك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 جَمِيعاً فِي تَارِيخِهِمَا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إِذَا خَرَجَ عُثْمَانُ إِلَى الصَّلَاةِ أخْرَجَتْ قَمِيصَ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خَالَفَ صَاحِبَ هَذَا الْقَميص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زَادَ الطَّبَرِيُّ يَقُولُ هَذَا قَمِيصُ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يَبْلُ وَ قَدْ غَيَّرَ عُثْمَانُ سُنَتَهُ، اقْتُلُوا نَعْتَلًا قَتَلَ اللَّهُ نَعْتَلا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الثَّقَفِيُّ فِي تَارِيخه، عَنْ مُوسَى التَّغْلِبِي، عَنْ عَمِّهِ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مَسْجِدَ الْمَدِينَةِ فَإِذَا النَّاسُ مُجْتَمَعُونَ، وَ إِذَا كَفَّ مُرْتَفَعَةٌ وَصَاحِبُ الْكَفِّ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الْعَهْدُ حَدِيثُ، هَاتَان نَعْلَا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قَمِيصُهُ، إِنَّ فِيكُمْ فِرْعَوْنُ أَوْ مِثْلُهُ، فَإِذَا هِيَ عَائِشَةُ تَعْنِي عثْمَانَ،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اسْكُتِي، إِنَّمَا هَذه امْرَأَةٌ رَأَيْهَا رَأيِّ المَرْأة وعقلهَا عَقْلُ 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فِي تَارِيخِهِ، عَنِ الْحَسَنِ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رَفَعَتْ عَائِشَةُ وَرَقَاتِ مِنْ وَرَقِ الْمُصْحَفِ بَيْنَ عُودَيْنِ مِنْ وَرَاءِ حِجَابِهَا وَ عُثْمَانُ عَلَى الْمِنْبَرِ،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عُثْمَانُ أَقمْ مَا فِي كتاب الله، إِنْ تُصَاحِبْ تُصَاحِبْ غَادراً وَ إِنْ تُفَارقَ تُفَارقَ عَنْ قَلَى، فَقَالَ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اللَّه لَتَنْتَهين أو لَأُدْخِلَنَّ عَلَيْكَ حُمْرَانَ الرِّجَال وَ سُودَانَهَا، قَالَتْ عَائِشَةُ أمَا وَ اللَّه إِنْ فَعَلْتَ لَقَدْ لَعَنَكَ رَسُولُ الله صَلَّى اللهُ عَليه و آله، ثُمَّ مَا اسْتَغْفَرَ لَكَ حَتَّى مَاتَ</w:t>
      </w:r>
      <w:r>
        <w:rPr>
          <w:rFonts w:eastAsia="Amiri" w:cs="Amiri" w:ascii="Amiri" w:hAnsi="Amiri"/>
          <w:color w:val="111111"/>
          <w:sz w:val="28"/>
          <w:szCs w:val="28"/>
          <w:rtl w:val="true"/>
          <w:lang w:bidi="ar-SA"/>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p>
    <w:p>
      <w:pPr>
        <w:pStyle w:val="BookText"/>
        <w:rPr/>
      </w:pPr>
      <w:r>
        <w:rPr>
          <w:rFonts w:ascii="Amiri" w:hAnsi="Amiri" w:eastAsia="Amiri" w:cs="Amiri"/>
          <w:color w:val="111111"/>
          <w:sz w:val="28"/>
          <w:sz w:val="28"/>
          <w:szCs w:val="28"/>
          <w:rtl w:val="true"/>
          <w:lang w:bidi="ar-SA"/>
        </w:rPr>
        <w:t>ذَكَرَ، عَنْ عَبْدِ الرَّحْمَنِ بْنِ أَبِي لَيْلَى قَالَ أَخْرَجَتْ عَائِشَةُ قَمِيصَ رَسُولِ اللَّهِ صَلَّى اللَّهُ عَلَيْهِ وَ آله، فَقَالَ لَهَا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لَمْ تَسْكُتي لَأمْلَأَنَّهَا عَلَيْكَ حُبْشَاناً،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غَادِرُ يَا فَاجِرُ أَخْرَبْتَ أمَانَتَكَ وَ مَزَّقْتَ كتابَ اللَّهِ،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انْتَمَنَهُ رَجُلٌ قَطُّ إِلَّا حَانَهُ، وَ لَا صَحِبَهُ رَجُلٌ قَطُّ إِنَّا فَارَقَهُ عَنْ قَلَى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فِيهِ قَالَ نَظَرَتْ عَائِشَةُ إِلَى عُثْمَانَ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يَقْدَمُ قَوْمَهُ يَوْمَ الْقِيَامَةِ فَأَوْرَدَهُمُ النَّارَ وَبِئْسَ الوردُ الْمَوْرُودُ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فيه، عَنْ عَكْرِمَةَ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عُثْمَانَ صَعدَ المَنْبَرَ، فَأطْلَعَتْ عَائِشَةُ وَ مَعَهَا قَمِيصُ رَسُول اللَّه صَلَّى اللهُ عَلَيْهِ وَآله،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عُثْمَانُ أَشْهَدُ أَنَّكَ بَرِيءٌ مِنْ صَاحِبِ هَذَا الْقَمِيصِ، فَقَالَ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اللَّهُ مَثَلًا لِلَّذِينَ كَفَرُوا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فِيهِ، عَنْ أَبِي عَامِرٍ مَوْلى ثَابِت قَالَ كُنْتُ فِي الْمَسْجِد فَمَرَّ عُثْمَانُ، فَنَادَتْهُ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غَادِرُ يَا فَاجِرُ أَخْرَبْتَ أمَانَتَكَ وَ ضَيَّعْتَ رَعِيَّتَكَ، وَ لَوْ لَا الصَّلَوَاتُ الْخَمْسِ لَمَشَى إِلَيْكَ رِجَالٌ حَتَّى يَذْبَحُوكَ ذَبْحَ الشَّاةِ، فَقَالَ لَهَا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امْرَأَتَ نُوحٍ وَ امْرَأَتَ لُوطٍ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عُثْمَانَ صَعدَ الْمِنْبَرَ، فَنَادَتْ عَائِشَةُ وَ رَفَعَت القَميصَ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خَالَفْتَ صَاحِبَ هَذَا، فَقَالَ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الزَّعْرَاءَ عَدُوَّةُ اللهِ، ضَرَبَ اللَّهُ مَثَلَهَا وَ مَثَلَ صَاحِبَتِهَا حَفْصَةَ فِي الْكِتَابِ امْرَأَتَ نُوحٍ وَ امْرَأَتَ لُوطٍ الْآيَةَ، 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نَعْتَلُ يَا عَدُوٌّ اللَّهِ إِنَّمَا سَمَّاكَ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بِاسْمِ نَعْتَلَ الْيَهُودِيِّ الَّذِي بِالْيَمَنِ، وَلَاعَنتُهُ وَ لَاعَنَهَا</w:t>
      </w:r>
      <w:r>
        <w:rPr>
          <w:rFonts w:eastAsia="Amiri" w:cs="Amiri" w:ascii="Amiri" w:hAnsi="Amiri"/>
          <w:color w:val="111111"/>
          <w:sz w:val="28"/>
          <w:szCs w:val="28"/>
          <w:rtl w:val="true"/>
          <w:lang w:bidi="ar-SA"/>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ذَكَرَ فِيهِ عَنِ الْقَاسِمِ بْنِ مُصْعَب الْعَبْدِي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عُثْمَانُ ذَاتَ يَوْمٍ خَطِيبًا، فَحَمِدَ اللَّهَ وَ أَثْنَى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نِسْوَةً تَكْتُبْنَ فِي الْآفَاقِ لِتُنكَثَ بَيعتي و يُهرَاقَ دَمِي، وَ اللَّهِ لَوْ شِئْتُ أَنْ أَمْلاً عليهن حُجُرَاتِهِنَّ رِجَالًا سُوداً و بيضاً لَفَعَلْتُ ألَسْتُ خَتَنَ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عَلَى ابْنَتَيْه، ألَسْتُ جَهَزْتُ جَيْشَ الْعُسْرَة، ألَمْ آلُ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أَهْل مَكَّةَ، قَالَ إِذْ تَكَلَّمَت امْرَأَةٌ من وَرَاء الحجاب، قَالَ فَجَعَلَ يَبْدُو لَنَا حَمَارُهَا أَحْيَاناً،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لَقَدْ كُنْتَ خَتَنَ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ابْنَتَيْه فَكَانَ مِنْكَ فِيهِمَا مَا قَدْ عَلِمتَ، وَ جَهَزْتَ جَيْشَ العُسْرَة، وَقَدْ قَالَ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فَسَيُنفِقُونَها ثُمَّ تَكُونُ عَلَيْهِمْ حَسْرَةً، وَ كَتَبَ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أَهْلِ مَكَّةَ فيكَ عَنْ بَيْعَةِ الرّضْوَانِ إِنَّكَ لَمْ تَكُنْ لَهَا أهلا، قَالَ فَانْتَهَرَهَا عُثْمَانُ، فَقَالَتْ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أَنَا فَأَشْهَدُ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 لِكُلِّ أُمَّة ِفرْعَوْنُ، وَ إِنَّكَ فَرْعَوْنُ هَذه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فِيهِ مِنْ عِدَّةِ طُرُقِ قَالَ لَمَّا اشْتَدَّ الْحِصَارُ عَلَى عُثْمَانَ تَجَهَّزَتْ عَائِشَةُ لِلْحَجِ، فَجَاءَهَا مَرْوَانُ وَ عَبْدُ الرَّحْمَنِ بْنُ عَتَّابِ بْنِ أُسَيْدِ، فَسَأَلاهَا الْإِقَامَةَ وَ الدَّفْعَ عَنْهُ،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عَرَيْتُ غرائرِي، وَ أدْنَيْتُ رِكَابي، وفَرَضْتُ عَلَى نَفْسِي الْحَجَّ فَلَسْتُ بِالَّتِي أُقِيمُ فَنَهَا، وَ مَرْوَانُ يَتَمَثَّلُ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فَحَرَقَ قَيْس عَلَى الْبَلَادِ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إِذَا اشْتَعَلَتْ أَجْدَمَا</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المُتَمَتِّلُ بِالشَّعْرِ ارْجِعْ فَرَجَعَ،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تَرَى أَنِّي إِنَّمَا قُلْتُ هَذَا الَّذِي قُلْتُهُ شَكَاً في صَاحِبِكَ، فَوَ اللَّهِ لَوَدِدْتُ أَنَّ عُثْمَانَ مَخِيطُ عَلَيْهِ فِي بَعْضِ غَرَائِرِي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أكُونَ أَقْذِفُهُ فِي الْيَمِّ، ثُمَّ ارْتَحَلَتْ حَتَّى نَزَلَتْ بَعْضَ الطَّرِيقِ، فَلَحقَهَا ابْنُ عَبَّاس أميراً عَلَى الْحَجِّ، فَقَالَتْ لَهُ يَا ابْنَ عَبَّاسٍ إِنَّ اللَّهَ قَدْ أعْطَاكَ لسَاناً وَ علماً، فَأَنْشُدُكَ اللَّهَ أَنْ تَخْزُلَ عَنْ قَتْل هَذا الطَّاغية غداً، ثُمَّ انْطَلَقَتْ فَلَمَّا قَضَت نُسْكَهَا بَلَغَهَا أَنَّ عُثْمَانَ قُتلَ، فَقَالَتْ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أبْعَدَهُ اللهُ بمَا قَدَّمَ يَدَاهُ، الحَمْدُ لله الذي قَتَلَهُ، وَ بَلَغَهَا أَنَّ طَلْحَةَ وَلي بَعْدَهُ،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أَيُّهُنَّ ذَا الْإِصْبَعِ، فَلَمَّا بَلَغَهَا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بُويِعَ قَالَت وَدِدْتُ أَنَّ هَذِهِ وَقَعَتْ عَلَى هَذِهِ</w:t>
      </w:r>
      <w:r>
        <w:rPr>
          <w:rFonts w:eastAsia="Amiri" w:cs="Amiri" w:ascii="Amiri" w:hAnsi="Amiri"/>
          <w:color w:val="111111"/>
          <w:sz w:val="28"/>
          <w:szCs w:val="28"/>
          <w:rtl w:val="true"/>
          <w:lang w:bidi="ar-SA"/>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p>
    <w:p>
      <w:pPr>
        <w:pStyle w:val="BookText"/>
        <w:rPr/>
      </w:pPr>
      <w:r>
        <w:rPr>
          <w:rFonts w:ascii="Amiri" w:hAnsi="Amiri" w:eastAsia="Amiri" w:cs="Amiri"/>
          <w:color w:val="111111"/>
          <w:sz w:val="28"/>
          <w:sz w:val="28"/>
          <w:szCs w:val="28"/>
          <w:rtl w:val="true"/>
          <w:lang w:bidi="ar-SA"/>
        </w:rPr>
        <w:t>ذَكَرَ الْوَاقدي في تاريخه كَثِيراً ممَّا ذَكَرَهُ التَّقَفي، وَ زَادَ في حَدِيث مَرْوَانَ وَ مَجِيئه إِلَى عَائِشَةَ، أنَّ زَيْدَ بْنَ ثَابِت كَانَ مَعَهُ، وَ أَنَّهَا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وَدِدْتُ وَ الله أَنَّكَ وَصَاحِبَكَ هَذَا الَّذِي يَعْنِيكَ أَمْرُهُ في رَجُل كُلُّ واحد مِنْكُمَا رَحاً وَ أَنَّهُ فِي الْبَحْرِ، وَ أمَّا أَنْتَ يَا زَيْدُ فَمَا أَقَلَّ وَ اللَّه مَنْ لَهُ مِثْلُ مَا لَكَ مِنْ عِصْدَانِ الْعَجْوَة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مِنْ طَرِيقِ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الْمُكَلَّمَ لَهَا فِي الْإِقَامَةِ مَعَ مَرْوَانَ عَبْدُ الرَّحْمَنِ بْنُ عَتَّابِ بْنِ أُسَيْدِ،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وَ لَا سَاعَةً، إِنَّ عُثْمَانَ غَيَّرَ فَغَيَّرَ اللهُ به آتْرَكُمْ وَ الله وَ تَرَكَ أَصْحَابَ محمّد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زَادَ خطابها لابن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قَدْ أعطيتَ لسَاناً وَجَدَلًا وَعَقْلاً وَ بَيَاناً، وَقَدْ رَأَيْتَ مَا صَنَعَ ابْنُ عَفَّانَ، اتَّخَذَ عِبَادَ الله حَوَلا فَقَالَ يَا أُمَّهُ دَعِيهِ وَ مَا هُوَ فِيهِ، لَا يَنْفَرِجُونَ عَنْهُ حَتَّى يَقْتُلُوهُ،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أَبْعَدَهُ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طَرِيق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أَنْ تَرُدَّ النَّاسَ عَنْ هَذَا الطَّاغِيَةِ، فَإِنَّ الْمِصْرِيِّينَ قَاتَلُوهُ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عَن ابْن عَبَّاس قَالَ دَخَلْتُ عَلَيْهَا بِالْبَصْرَة فَذَكَرْتُهَا هَذَا الحديث،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الْمَنْطِقُ الَّذِي تَكَلَّمْتُ بِهِ يَوْمَئِذٍ هُوَ الَّذِي أَخْرَجَنِي لَمْ أرَ لِي تَوْبَةٌ إِلَّا الطَّلَبَ بِدَمِ عُثْمَانَ، وَ رَأَيْتُ أَنَّهُ قتلَ مَظْلُوماً، قَالَ فَقُلْتُ لَهَا فَأَنْت قَتَلْتيه بلسانك، فَأَيْنَ تَخْرُجين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تُوبِي وَ أَنْتَ في بَيْتك، أو أرْضِي وَكَاةَ دَمِ عُثْمَانَ وَلَدَهُ،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دَعْنَا مِنْ جِدَالِكَ فَلَيْسَ مِنَ الْبَاطِلِ فِي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الْوَاقِدِيُّ عَنْ عَائِشَةَ بنت قُدَامَةَ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عَائِشَةَ زَوْجَ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عَثَمَانُ مَحْصُورٌ قَدْ حِيلَ بَيْنَهُ وَ بَيْنَ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 أبو محمّد حِينَ حَالَ بَيْنَهُ وَ بَيْنَ الْمَاءِ، فَقَالَتْ لَهَا يَا أمَّهُ عَلَى عُثْمَانَ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عُثْمَانَ غَيَّرَ سُنَّةَ رَسُول اللَّه صَلَّى اللَّهُ عَلَيْهِ وَ آله، وَ سُنَّةَ الْخَليفَتَيْن من قبله، فَحَلَّ دَمُهُ</w:t>
      </w:r>
      <w:r>
        <w:rPr>
          <w:rFonts w:eastAsia="Amiri" w:cs="Amiri" w:ascii="Amiri" w:hAnsi="Amiri"/>
          <w:color w:val="111111"/>
          <w:sz w:val="28"/>
          <w:szCs w:val="28"/>
          <w:rtl w:val="true"/>
          <w:lang w:bidi="ar-SA"/>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ذَكَرَ الْوَاقِدِيُّ فِي تَارِيخِهِ، عَنْ كَرِيمَةَ بِنْتِ الْمِقْدَادِ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عَائِشَةَ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عُثْمَانَ أرْسَلَ إِلَيَّ أَنْ أُرْسِلَ إِلَى طَلْحَةَ فَأَبَيْتُ وَ أَرْسَلَ إِلَيَّ أنْ أقِيمِي وَ لَا تَخْرُجِي إِلَى مَكَّةَ،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جَلَيْتُ ظَهْرِي وَ عَرَّيْتُ غَرَائِرِي وَ إِنِّي خَارِجَةٌ غَداً إِنْ شَاءَ اللَّهُ، وَ لَا وَ اللَّهِ مَا أَرَانِي أرْجِعُ حَتَّى يُقْتَلَ،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قَدَّمَتْ يَدَاهُ، كَانَ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الْمِقْدَادَ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يَنْصَحُ لَهُ فَيَأْبَى إِلَّا تَقْرِيبَ مَرْوَانَ وَسَعِيدَ بْنَ عَامِرٍ، 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حُبّهُمْ وَاللَّهِ صَنَعَ مَا تَرَيْنَ، حَمَلَ إِلَى سَعيد بن العاص مائَةَ، ألف وَ إِلَى عَبْد الله بن خالد بن أُسَيْد ثَمَانَمائَة ألف، وَ إِلَى الْحَارِثِ بْنِ الْحَكَم مِائَةَ الف، و أعْطَى مَرْوَانَ خُمُسَ إِفْرِيقِيَةَ لَا يَدْرِي بِكَمْ فَلَمْ يَكُن اللهُ لَيَدَعَ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 فِي تاريخه، عَنْ عَلْقَمَةَ بْن أبي عَلْقَمَةَ، عَنْ أبيه، عَنْ عَائِشَةَ أَنَّهَا كَانَتْ أَشَدَّ النَّاسِ عَلَى عثْمَانَ، تُحَرِّضُ النَّاسَ عَلَيْهِ وَ تُوَلُّبُ حَتَّى قُتِلَ، فَلَمَّا قُتِلَ وَ بُويِعَ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طَلَبَتْ بِدَمِهِ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أمثال هذه الأقوال و أضعافها المتضمنة للنكير على عثمان من الصحابة والتابعين المنقولة في جميع التواريخ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اقتصرنا على تاريخي الثقفي و الواقدي لأن لنا إليهما طريقا، و لأن لا يطول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فيما ذكرناه كفاية، و من أراد العلم بمطابقة التواريخ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أوردناه في هذين التاريخين فليتأملها يجدها موافقة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حصر عثمان في داره و ما جرى عليه</w:t>
      </w:r>
      <w:r>
        <w:rPr>
          <w:rFonts w:eastAsia="Amiri" w:cs="Amiri" w:ascii="Amiri" w:hAnsi="Amiri"/>
          <w:color w:val="111111"/>
          <w:sz w:val="28"/>
          <w:szCs w:val="28"/>
          <w:rtl w:val="true"/>
          <w:lang w:bidi="ar-SA"/>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أطْبَقَ َأهْلُ الْأَمْصَارِ وَ قُطَانُ الْمَدِينَة مِنَ الْمُهَاجِرِينَ وَ الْأَنْصَارِ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النَّفَرَ الَّذِينَ احْتَصهُم عُثْمَانُ لَنَفْسه وَ أَثَرَهُمْ بِالْأَمْوَالِ كَزَيْدِ بْنِ ثَابِت وَ حَسَّانَ، وَسَعِيدِ بْنِ الْعَاصِ، وَ عَبْدِ اللَّهِ بْنِ الزَّبَيْرِ، وَ مَرْوَانَ، وَ عَبْدِ اللَّهِ 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حَصْره في الدَّارِ، وَ مُطَالَبَته بخَلْع نَفْسه مِنَ الْخِلَافَة أوْ قَتْله، إِلَى أَنْ قَتَلُوهُ عَلَى الْإِصْرَار عَلَى مَا أَنْكَرُوا عَلَيْهِ وَ مَنْ ظَفَرُوا به فِى الْحَالِ مَنْ أَعْوَانه، وَ أَقَامَ ثَلاثاً لَا يَتَجَاسَرُ أَحَدٌ مِنْ ذَويه أنْ يُصَلِّيَ عَلَيْهِ وَ لَا يَدْفَنَهُ خَوْفاً مِنَ الْمُسْلِمِينَ، إِلَى أَنْ شَفَعُوا إِلَى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دَفْنِهِ، فَأذِنَ فِي ذَلِكَ عَلَى شَرْطِ أَنْ لَا يَدْفِنُوهُ فِي مَقَابِرِ المُسلمينَ، فَحُمِلَ إِلَى حَسٌ كَوْكَبٌ مَقْبَرَة الْيَهُود، وَ لَمَّا أَرَادَ النَّفَرُ الَّذِينَ حَمَلُوهُ الصَّلَاةَ عَلَيْهِ منعهم من مِنْ ذَلِكَ الْمُسْلِمُونَ وَ رَجَمُوهُمْ بِالْأَحْجَارِ، فَدُفِنَ بِغَيْرِ صَلَاةِ، وَ لَمْ يَزَلْ قَبْرَهُ مُنْفَرِداً عَنْ مَقَابِرِ الْمُسْلِمينَ إِلَى أنْ وَليَ مُعَاوِيَةٌ، فَأَمَرَ بِأنْ يُدْفَنَ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حَوْله حَتَّى اتَّصَلَ الدَّفْنُ </w:t>
      </w:r>
    </w:p>
    <w:p>
      <w:pPr>
        <w:pStyle w:val="BookText"/>
        <w:rPr/>
      </w:pPr>
      <w:r>
        <w:rPr>
          <w:rFonts w:ascii="Amiri" w:hAnsi="Amiri" w:eastAsia="Amiri" w:cs="Amiri"/>
          <w:color w:val="111111"/>
          <w:sz w:val="28"/>
          <w:sz w:val="28"/>
          <w:szCs w:val="28"/>
          <w:rtl w:val="true"/>
          <w:lang w:bidi="ar-SA"/>
        </w:rPr>
        <w:t xml:space="preserve">بمَقَابِرِ الْمُسْلِمِينَ، وَ لَمْ يُسْأَلْ عَنْهُ أَحَدٌ مِنْ بَعْدِ الْقَتْلِ مِنْ وُجُوهِ الْمُهَاجِرِينَ وَ الْأَنْصَارِ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عَمَّارٍ، وَ محمّد بْنِ أَبِي بَكْرِ، وَ غَيْرِهِمْ، وَ أَمَائِلِ التَّابِعِينَ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قَالَ قَتَلْنَاهُ كَافِراً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الذي ذكرناه من نكير الصحابة والتابعين على عثمان موجود في جميع التواريخ و كتب الأخبار، و لا يختلف في صحته مخالط لأهل السير والآثار، و إن أحسن الناس كان فيه رأيا من أمسك عن نصرته ومعونة المطالبين له بالخلع، و كفّ عن النكير عنه و عنهم، كمن ذكرناه من مواليه و بني أمية، و من عداهم بین قاتل و معاون بلسانه أو يده أو بهما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تخصص قاتليه بولاية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كونهم بطانة له و خواصا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كمحمّد بن أبي بكر، و عمّار بن ياسر، و الأشتر، و غيرهم من المهاجرين والأنصار و أهل الأمصار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تولي الكافّة لهم تولي الصالحين، و المنع منهم بالأنفس و الأموال و إراقة الدماء في نصرتهم، و الذبّ عنهم، و رضاهم بعلي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علمهم برأيه في عثمان و التأليب عليه، و تولي الصلاة و هو محصور بغير أمره، و اتخاذه مفاتح لبيوت الأموال، و اتخاذ قتلته أولياء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خاصته أصفياء و إطباقهم على اختياره و قتالهم معه، و الدفاع عنه و عنهم، و استفراغ الوسع في ذلك، و عدم نكير من أحد من الصحابة أو التابعين يعتدّ بنكيره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تكفير عثمان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اشتهر التدين بتكفير عثمان بعد قتله، و كفر من تولاه من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ذريته و شیعته و وجوه الصحابة والتابعين إلى يومنا هذا، حفظ عنهم و التصريح بذلك، المستغني عنه بمعلوم القصود منهم، غير أن في ذكره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إيناسا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للبعيد عن سماع العلم و تنبيها للغافل من شبه الجهل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فمن ذلك ما رووه من طرقهم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الناس بعد قتل عثمان، فذكر أشياء قد مضى بيانها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جملتها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 الرَّجُلَان وَ قَامَ الثَّالثُ كَالْغُرَاب همتهُ بَطْنَهُ وَ فَرْجُهُ، وَيْلَهُ لَوْ قُصَّ جنَاحَاهُ وَ قُطِعَ رَأْسُهُ كَانَ خَيْراً لَهُ، شُغِلَ عَنِ الْجَنَّةِ، وَ النَّارُ أَمَامَهُ</w:t>
      </w:r>
      <w:r>
        <w:rPr>
          <w:rFonts w:eastAsia="Amiri" w:cs="Amiri" w:ascii="Amiri" w:hAnsi="Amiri"/>
          <w:color w:val="111111"/>
          <w:sz w:val="28"/>
          <w:szCs w:val="28"/>
          <w:rtl w:val="true"/>
          <w:lang w:bidi="ar-SA"/>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p>
    <w:p>
      <w:pPr>
        <w:pStyle w:val="BookText"/>
        <w:rPr/>
      </w:pPr>
      <w:r>
        <w:rPr>
          <w:rFonts w:ascii="Amiri" w:hAnsi="Amiri" w:eastAsia="Amiri" w:cs="Amiri"/>
          <w:color w:val="111111"/>
          <w:sz w:val="28"/>
          <w:sz w:val="28"/>
          <w:szCs w:val="28"/>
          <w:rtl w:val="true"/>
          <w:lang w:bidi="ar-SA"/>
        </w:rPr>
        <w:t xml:space="preserve">رَوَوْا عَنْ عَلِيِّ بْنِ حَزَوَرٍ، عَنِ الْأَصْبَعِ بْنِ نُبَاتَةَ قَالَ سَأَلَ رَجُلٌ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عُثْمَانَ فَقَالَ وَ مَا سُؤَالُكَ عَنْ عُثْمَانَ، إِنَّ لعُثمَانَ ثَلَاثَ كَفَرَات وَ ثَلَاثَ غَدَرَات وَ مَحَلَّ ثَلَاثَ لَعَنَاتِ، وَ صَاحِبَ بَلِيَّاتِ، لَمْ يَكُنْ بِقَدِيمِ الْإِيمَانِ، وَ لَا تَابِتِ الهِجْرَةِ، وَ مَا زَالَ النِّفَاقُ فِي قَلبِهِ، وَ هُوَ الَّذِي صَدَّ النَّاسَ يَوْمَ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 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 الثَّقَفِيُّ فِي تَارِيخه، عَنْ عَبْدِ الْمُؤْمِنِ، عَنْ رَجُلٍ مِنْ عَبْدِ القَيْسِ قَالَ أَتَيْتُ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الرَّحْبَة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حَدَّتَّنَا عَنْ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ادْنُ، فَدَنَوْتُ،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ارْفَعْ صَوْتَكَ، فَرَفَعْتُ صَوْتِي، قَالَ كَانَ ذَا ثَلَاثِ كَفَرَاتِ، وَ ثَلَاثِ غَدَرَاتِ، وَ فَعَلَ ثَلَاثَ لَعَنَاتِ، وَ صَاحَبَ بَلِيَّاتِ، مَا كَانَ بِقَدِيمِ الإِيمَانِ، وَ لَا حَدِيثَ النِّفَاقِ، يَجْزِي بِالحَسَنَةِ السَّيِّئَةَ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 فِي تَارِيخِهِ، عَنْ حَكِيمِ بْنِ جُبَيْرٍ، عَنْ أَبِيهِ، عَنْ أبِي إِسْحَاقَ، وَ كَانَ قَدْ أَدْرَكَ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يَزِنُ عُثْمَانُ عِنْدَ اللهِ ذَبَاباً، فَقَالَ ذَبَاباً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جَنَاحَ ذُبَابٍ، ثُمَّ قَالَ وَ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نُقِيمُ لَهُمْ يَوْمَ القِيامَةِ وَزْناً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فِيهِ، عَنْ أَبِي سَعِيد التَّيْمِيُّ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يَعْسُوبُ الْمُؤْمِنِينَ، وَ عُثْمَانُ يَعْسُوبُ الْكَافِرِينَ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أَبي الطَّفَيْلِ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عُثْمَانُ يَعْسُوبُ الْمُنَافِقِينَ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ذَکَرَ فِيهِ، عَنْ هُبَيرَةَ بنِ ميرم قَالَ كُنا جلوساً عِندَ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فَدَعَا ابْنَهُ عُثْمَانَ،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عُثْمَانَ، ثُمَّ قَالَ إِنِّي لَمْ أُسَمِّهِ بِاسْمِ عُثْمَانَ الشَّيْخ الكَافِرِ، إِنَّمَا سَمَّيْتَهُ بِاسْمِ عُثْمَانَ بْنِ مَظْعُون</w:t>
      </w:r>
      <w:r>
        <w:rPr>
          <w:rFonts w:eastAsia="Amiri" w:cs="Amiri" w:ascii="Amiri" w:hAnsi="Amiri"/>
          <w:color w:val="111111"/>
          <w:sz w:val="28"/>
          <w:szCs w:val="28"/>
          <w:rtl w:val="true"/>
          <w:lang w:bidi="ar-SA"/>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ذَكَرَ في تاريخه من عدة طرق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يَسْتَنْفِرُ النَّاسَ وَ يَقُولُ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انْفُرُوا إِلَى أئمة الْكُفْر وَ بَقيَّة الأَحْزَاب و أولياء الشَّيْطَان، انْفُرُوا إِلَى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اللَّهُ وَ رسولهُ صَلَّى اللهُ عَلَيْهِ وَ آلِهِ، انْفِرُوا إِلَى مَنْ يُقَاتِلُ عَلَى دَمِ حَمَّالِ الْخَطَايَا، وَاللَّهِ إِنَّهُ لَيَحْمِلُ خَطَايَاهُمْ إِلَى يَومٍ القيَامَة، لَا يَنْقُصُ مِنْ أَوْزَارِهِمْ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 فِيه، عَنْ عَمر بنِ عَنْ عُمَرَ بْنِ هِنْدِ،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يَجْتَمِعُ حُبِّي وَ حُبُّ عُثْمَانَ في قَلْبِ رَجُلٍ إِلَّا اقْتَلَعَ أَحَدُهُمَا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فِيهِ مِنْ طَرْق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جِيفَةَ عُثْمَانَ بَقِيَتْ ثَلَاثَةَ أَيَّامٍ لَا يُدْفَنُ، فَسَأَلَ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مِنْ قُرَيْشٍ فِي دَفْنه، فَأَذِنَ لَهُمْ عَلَى أَنْ لَا يُدْفَنَ مَعَ الْمُسْلِمِينَ فِي مَقَابِرِهِمْ وَ لَا يُصَلَّى عَلَيْهِ، فَلَمَّا عَلمَ النَّاسُ بِذلِكَ قَعَدُوا لَهُ فِي الطَّرِيقِ بِالْحِجَارَةِ، فَخَرَجُوا بِهِ يُرِيدُونَ حُشَ كَوْكَبِ مَقْبَرَةِ اليَهُود، فَلَمَّا انْتَهَوا به إِلَيْهِمْ رَجموا سرِيره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رُويَ فِيهِ مِن طَرقٍ،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سَائِنَا عَنْ دَمِ عُثْمَانَ فَإِنَّ اللَّهَ قَتَلَهُ وَ أنَا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فِيهِ، عَنْ مَالِكِ بْنِ خَالِدِ الْأَسَدِي، عَنِ الْحَسَنِ بْنِ إِبْرَاهِيمَ، عَنْ آبَائِهِ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الْحَسَنُ بْنُ عَلَيَّ عَلَيْهِمَا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الشَّيعَةَ عَلَمُوا أَوْلَادَكُمْ بُغْضَ عُثْمَانَ، فَإِنَّهُ مَنْ كَانَ في قَلْبه حُبِّ لَعُثْمَانَ فَأَدْرَكَ الدَّجَّالَ آمَنَ بهِ، فَإِنْ لَمْ يُدْرِكْهُ آمَنَ به في قبره</w:t>
      </w:r>
      <w:r>
        <w:rPr>
          <w:rFonts w:eastAsia="Amiri" w:cs="Amiri" w:ascii="Amiri" w:hAnsi="Amiri"/>
          <w:color w:val="111111"/>
          <w:sz w:val="28"/>
          <w:szCs w:val="28"/>
          <w:rtl w:val="true"/>
          <w:lang w:bidi="ar-SA"/>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رَوَوْا فِيهِ عَنْ بَكْرِ بْنِ أَيْمَنَ، عَنِ الْحُسَيْنِ بْنِ عَلِيٍّ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وَ بَنُو أُمَيَّةَ تَعَادَيْنَا اللهِ، فَنَحْنُ وَ هُمْ كَذَلِكَ إِلَى يَوْمِ الْقِيَامَةِ، فَجَاءَ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بِرَايَةِ الْحَقِّ فَرَكَزَهَا بَيْنَ أظْهُرِنَا، وَ جَاءَ إِبْلِيسُ بِرَايَةِ الْبَاطِلِ فَرَكَزَهَا بَيْنَ أَظْهُرِهِمْ، وَ إِنَّ أَوَّلَ قَطرَةِ سَقَطَتْ عَلَى وَجْهِ الْأَرْضِ مِنْ دَمِ الْمُنَافِقِينَ دَمَ عُثْمَانَ بْنِ عَفَّانَ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ورُوي فيه، عَنِ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عُثْمَانَ حِيفَةٌ عَلَى الصِّرَاطِ، مَنْ أَقَامَ عَلَيْهَا أَقَامَ عَلَى أهْل النَّارِ، وَ مَنْ جَاوَزَهُ جَاوَزَ إِلَى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فِيهِ، عَنْ حَكِيمِ بْنِ جُبَيْرٍ يَرْفَعُهُ إِلَى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عُثْمَانَ جِيفَةٌ عَلَى الصِّرَاط، يَعْطفُ عَلَيْهِ مَنْ أَحَبَّه و يُجَاوِزُهُ عَدُوُّهُ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فيه، عَنْ محمّد بن بشير قَالَ سَمِعْتُ محمّد بْنَ الْحَنَفِيَّة يَلْعَنُ عُثْمَانَ وَيَقُولُ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أَبْوَابُ الضَّلَالَة مُعْلَقَةً حَتَّى فَتَحَهَا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فِيهِ، عَنْ عَبْدِ اللَّهِ بْنِ شَرِيكَ، عَنْ أَبِي جَعْفَرٍ محمّد بْنِ عَلِيٍّ عَلَيْهِمَا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حَرْبُ سَالِمَةٌ حَتَّى يَبْعَثَ قَائِمُنَا ثَلَاثَةَ أَرَاكِيبَ فِي الْأَرْضِ رَكْبٌ يُعْتَقُونَ مَمَالِيكَ أهْلِ الدَّمَّةِ، وَ رَكْبَ يَرُدُّونَ المَظَالِمَ، وَ رَكْبَ يَلْعَنُونَ عُثْمَانَ فِي جَزِيرَةِ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قُتَيْبَةُ، عَنْ أَبي سَعيد التَّيْمِيِّ قَالَ سَمِعْتُ عَمَّار بن ياسر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يَشْهَدْنَ عَلَى عُثْمَانَ بالْكُفْرِ وَ أَنَا الرَّابِعُ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ذكرنا هذا الحديث و شهادة عمار عليه بالكفر في مقام بعد 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فِيهِ، عَنْ يَحْيَى بْنِ جَعْدَةَ قَالَ قُلْتُ لِزَيْدِ بْنِ أَرْقَمَ بِأَيِّ شَيْءٍ كَفَرْتُمْ عُثْمَانَ قَالَ بِثَلَاثِ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الْمَالَ دُولَةٌ بَيْنَ الْأَغْنياء، وَ جَعَلَ الْمُهَاجِرِينَ بمَنْزلَة مَنْ حَارَبَ اللَّهَ وَرَسُولَهُ صَلَّى اللَّهُ عَلَيْه و آله، وَ عَملَ بِغَيْر كتاب الله</w:t>
      </w:r>
      <w:r>
        <w:rPr>
          <w:rFonts w:eastAsia="Amiri" w:cs="Amiri" w:ascii="Amiri" w:hAnsi="Amiri"/>
          <w:color w:val="111111"/>
          <w:sz w:val="28"/>
          <w:szCs w:val="28"/>
          <w:rtl w:val="true"/>
          <w:lang w:bidi="ar-SA"/>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طَرِيق آخَرَ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كَفَّرْنَاهُ بِثَلَاثَ مَزَّقَ كتَابَ الله وَ نَبَدَهُ في الحُسُوشِ وَ أَنْزَلَ الْمُهَاجِرِينَ بمَنْزِلَة مَنْ حَارَبَ اللَّهَ وَرَسُولَهُ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جَعَلَ الْمَالَ دُولَةٌ بَيْنَ الْأَغْنياء، فَمَنْ ثَمَّ أَكْفَرْنَاهُ وَ قَتَلنَاهُ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وروِيَ فِيهِ، عَنْ أَنَسِ بْنِ عَمْرُو قَالَ قُلْتُ لِزُبَيْد الْأَيَامِي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صَادِق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مَا يَسُرُّنِي أَنَّ فِي قَلْبِي مِثْقَالَ حَبَّةٍ خَرْدَلٍ حُبّاً لِعُثمَانَ وَ لَوْ أَنَّ لِي أَحَداً ذَهَباً، وَ هُوَ شَرٌّ عِنْدِي مِنْ حِمَارٍ مُجَدَّعٍ لَطَحَانَ، فَقَالَ زَبَيْدٌ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أبو صَادِق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فِيهِ عَنِ الْحَكَمِ بْنِ عُيَيْنَةَ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حَضَرْنَا فِي مَوْضِعِ فَقَالَ طَلْحَةُ بْنُ مُصَرِّفَ الْإِمَامِيُّ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يَأْبَى قَلْبِي إِلَّا حُبَّ عُثْمَانَ، فَحَكَيْتُ ذَلكَ لِإِبْرَاهِيمَ النَّخَعِي، فَقَالَ لَعَنَ اللَّهُ قَلْبَهُ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رَوَوْا عَنْ إِبْرَاهِيمَ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عُثْمَانَ عِنْدِي شَرٌّ مِنْ قَارُونَ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رَوَوْا فِيهِ عَنْ سُفْيَانَ، عَنِ الْحَسَنِ الْبَصْرِيُّ قَالَ سَأَلْتُ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أَيُّهُمَا أَفْضَلُ عُثْمَانُ أمْ عُمَرُ بْنُ عَبْدِ الْعَزِيزِ قَالَ وَ لَا سَوَاءٌ مَنْ جَاءَ إِلَى أَمْرٍ فَاسِد فَأَصْلَحَهُ خَيْراً، وَ مَنْ جَاءَ إِلَى أَمْرٍصَالِحٍ فَأَفْسَدَهُ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رَوَوْا فِيهِ عَنْ جُوَيْبرٍ، عَنِ الصَّحَاكِ قَالَ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جُوَيْرُ اعْلَمْ أَنَّ شَرَّ هَذِهِ الْأُمَّةِ الأَشْيَاحُ الثَّلَاثَةُ، قُلْتُ مَنْ 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وَطَلحة والزبير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رووْا فِيهِ عَنِ الْوَلِيدِ بْنِ زَرُودِ الرَّفَّيِّ، عَنْ أبِي جَارُودِ العَبْدِي قَالَ أَمَّا عجلُ هَذه الأمَّة فَعُثْمَانُ، وَ فِرْعَوْنُهَا مُعَاوِيَةٌ، وَ سَامِرِيُّهَا أبو مُوسَى الْأَشْعَرِى وَ ذُو التَّدْيَةِ، وَ أَصْحَابُ النَّهَرِ مَلْعُونُونَ، وَ إِمَامُ الْمُتَّقِينَ عَلِيُّ بْنُ أَبِي طَالِب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عَنْ أَبِي الْأَرْقَمِ قَالَ سَمِعْتُ الْأَعْمَشِ يَقُولُ وَ اللَّهِ لَوَدِدْتُ أَنِّي كُنْتُ وَجَاتُ عُثْمَانَ بِخَنجَرٍ في بطنه فَقَتَلْتُهُ</w:t>
      </w:r>
      <w:r>
        <w:rPr>
          <w:rFonts w:eastAsia="Amiri" w:cs="Amiri" w:ascii="Amiri" w:hAnsi="Amiri"/>
          <w:color w:val="111111"/>
          <w:sz w:val="28"/>
          <w:szCs w:val="28"/>
          <w:rtl w:val="true"/>
          <w:lang w:bidi="ar-SA"/>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p>
    <w:p>
      <w:pPr>
        <w:pStyle w:val="BookText"/>
        <w:rPr/>
      </w:pPr>
      <w:r>
        <w:rPr>
          <w:rFonts w:ascii="Amiri" w:hAnsi="Amiri" w:eastAsia="Amiri" w:cs="Amiri"/>
          <w:color w:val="111111"/>
          <w:sz w:val="28"/>
          <w:sz w:val="28"/>
          <w:szCs w:val="28"/>
          <w:rtl w:val="true"/>
          <w:lang w:bidi="ar-SA"/>
        </w:rPr>
        <w:t>رَوَوْا عَنْ سَلَمَةَ بْنِ كَهَيْلٍ، عَنْ سَعِيدِ بْنِ جُبَيرٍ، قَالَ يُرْفَعُ عَثْمَانُ وَ أَصْحَابُهُ يَوْمَ الْقِيَامَةِ حَتَّى يبْلُغَ بِهِمُ الثَّرَيَّا ثُمَّ يُطْرَحُونَ عَلَى وُجُوههم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فِيهِ، عَنْ أَبِي عُبَيْدَةَ الدُّهْلي قَالَ وَ الله لَا تَكُونُ الْأَرْضِ سلماً سلْماً حَتَّى يَلْعَنَ عُثْمَانَ مَا بَيْنَ الْمَشْرِقِ وَالْمَغْرَب، لَا يُنْكَرُ ذَلكَ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عَبْدَ الرَّحْمَنِ بْنَ حَنْبَلِ الْجُمَحِيَّ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بَدْرِيَا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ذُقْ يَا أَبَا عَمْرُو بِسُوءِ 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وَذُقْ صنع كافر ذي جَهْل</w:t>
      </w:r>
    </w:p>
    <w:p>
      <w:pPr>
        <w:pStyle w:val="BookText"/>
        <w:rPr/>
      </w:pPr>
      <w:r>
        <w:rPr>
          <w:rFonts w:ascii="Amiri" w:hAnsi="Amiri" w:eastAsia="Amiri" w:cs="Amiri"/>
          <w:color w:val="111111"/>
          <w:sz w:val="28"/>
          <w:sz w:val="28"/>
          <w:szCs w:val="28"/>
          <w:rtl w:val="true"/>
          <w:lang w:bidi="ar-SA"/>
        </w:rPr>
        <w:t xml:space="preserve">لمَا صَدَدْتَ بَابَ كُلِّ 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رُمْتَ نَقْصَ حَقْنَا بِالْبُطْلِ</w:t>
      </w:r>
    </w:p>
    <w:p>
      <w:pPr>
        <w:pStyle w:val="BookText"/>
        <w:rPr/>
      </w:pPr>
      <w:r>
        <w:rPr>
          <w:rFonts w:ascii="Amiri" w:hAnsi="Amiri" w:eastAsia="Amiri" w:cs="Amiri"/>
          <w:color w:val="111111"/>
          <w:sz w:val="28"/>
          <w:sz w:val="28"/>
          <w:szCs w:val="28"/>
          <w:rtl w:val="true"/>
          <w:lang w:bidi="ar-SA"/>
        </w:rPr>
        <w:t xml:space="preserve">غَدًا عَلَيْكَ أَهْلُ كُلِّ 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بالْمَشْرَفِيَّاتِ الْعُصاةِ الْفَصْل</w:t>
      </w:r>
    </w:p>
    <w:p>
      <w:pPr>
        <w:pStyle w:val="BookText"/>
        <w:rPr/>
      </w:pPr>
      <w:r>
        <w:rPr>
          <w:rFonts w:ascii="Amiri" w:hAnsi="Amiri" w:eastAsia="Amiri" w:cs="Amiri"/>
          <w:color w:val="111111"/>
          <w:sz w:val="28"/>
          <w:sz w:val="28"/>
          <w:szCs w:val="28"/>
          <w:rtl w:val="true"/>
          <w:lang w:bidi="ar-SA"/>
        </w:rPr>
        <w:t xml:space="preserve">فَذُقْتَ قَتْلًا لَكَ أَيَّ 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كَذَاكَ يُجْزَى كُلٌّ عَات دَغَل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أمثال لهذه الأقوال المحفوظة عن الصحابة والتابعين، ذكر جميعها يخرج عن الغرض، و في بعض ما ذكرناه كفاية في المقصود، و المنة 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الطلب بثأر عثمان و سببه </w:t>
      </w:r>
      <w:r>
        <w:rPr>
          <w:rFonts w:eastAsia="IRNazanin" w:cs="IRNazanin"/>
          <w:color w:val="111111"/>
          <w:sz w:val="28"/>
          <w:szCs w:val="28"/>
          <w:rtl w:val="true"/>
          <w:lang w:bidi="fa-IR"/>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فليس قد أنكر ما جرى وطلب بثأر عثمان طلحة والزبير، و هما صحابيان، و عائشة و هي زوج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معاوية و عمرو بن العاص و هما صحابيان، و من كان في حيزهم من المسلمين قيل أوّل ما في هذا أنّ الحال التي وقع فيها القتل بعثمان لم يحصل فيها نكير من أحد يعتد به، و هو الوجه المقتضي لحسن الواقع من قتل عثمان، و لا تأثير لما أظهره القوم المعنيون من النكير شاما و عراقا لوجوب اختصاص النكير لما يتوقع حدوثه، دون الماضي الذي يستحيل تأثير الإنكار فيه، و لم يبق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الواقع منهم </w:t>
      </w:r>
    </w:p>
    <w:p>
      <w:pPr>
        <w:pStyle w:val="BookText"/>
        <w:rPr/>
      </w:pPr>
      <w:r>
        <w:rPr>
          <w:rFonts w:ascii="Amiri" w:hAnsi="Amiri" w:eastAsia="Amiri" w:cs="Amiri"/>
          <w:color w:val="111111"/>
          <w:sz w:val="28"/>
          <w:sz w:val="28"/>
          <w:szCs w:val="28"/>
          <w:rtl w:val="true"/>
          <w:lang w:bidi="ar-SA"/>
        </w:rPr>
        <w:t>كان انتصارا، فيسقط ذلك على مذاهبنا و مذاهبهم، و إن كان غير نافع لهم في موضع القدح إنكار من ذكروه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سقوطه على مذاهبنا فلانا نثبت النصّ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ندين بأنه كاشف عن عصمته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حسب ما وضح برهانه و قامت حجته، و ذلك يقتضي صواب فعله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ضلال المنكر عليه و المنتصر منه و الخارج عن طاعته، و سقوط الأحكام المخالفة لحكمه و الشهادة على جميعها بالقبح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أصول الخصوم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يثبتون إمامته بعد عثمان باختيار الامة، و يقطعون على خطأ الخارج عن طاعته المختار و ضلال المحارب له من غير حدث، و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يحدث باتفاق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تأمل حال الفريقين و تتبع أفعالهم، و كشف أغراضهم يوضح عن خلاف ما ظنّه السائل من الإنكار لباطل أو الانتصار لحق أو طلب ثأر، و يوضح عن قصدهم التأمير على الناس، و خلع طاعة المنصوص عليه و المختار، ليأسهم من بلوغ الأغراض الفاسدة في ولايته، و حرصهم على نيل الأماني الدنيوية على أي وجه يمكن و بأي شيء تمّ من حسن الأفعال و قبيحها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كانت هذه حاله فلا اعتداد بفعله، و لا تأثير لما يظهره من النكير المعلوم خلاف غرضه فيه و فساده لو كان مقصودا، لقبحه، و نحن ننبه على جمل ذلك و مايقتضيه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عَائِشَةُ، فَالْمَعْلُومُ من حَالَهَا عَدَاوَةٌ عُثْمَانَ وَ الْمُجَاهَرَةُ بالنَّكير عَلَيْهِ وَ التَّالِيبُ إِلَى أَنْ أحْصِرَ، وَخُرُوجُهَا إِلَى مَكَّةَ، بَعْدَ الظَّنِّ الْقَوِيِّ بِهَلَاكِهِ، مُؤلَبَةٌ عَلَيْهِ، وَ ذَاكِرَةً أَحْدَاثَهُ فِي الْإِسْلَامِ، وَ مُخَالَفَتَهُ سِيرَةَ الْمُتَقَدِّمِينَ عَلَيْهِ في مَحَافِلِ مَكَّةَ، وَ كَاتبَةٌ به إلَى الْبَلَادِ، إِلَى أَنْ بَلَغَهَا قَتْلُهُ وَ الإِرْجَافُ ببيعَة طَلْحَةَ، فَأظْهَرَتْ مِنَ السُّرُورِ بِالأمْرينِ وَالدَّمَ لعُثمَانَ وَ الْمَدْحِ لطَلْحَةَ مَا أَجْمَعَ عَلَيْهِ النَّاقِلُونَ، فَقَدْ ذَكَرْنَا طَرَفاً مِنْ ذَلكَ أَجْمَعَ، وَ أعْجَلَتِ الرِّحْلَةَ مُعْتَبطَةٌ بِالْحَالَيْنِ</w:t>
      </w:r>
      <w:r>
        <w:rPr>
          <w:rFonts w:eastAsia="Amiri" w:cs="Amiri" w:ascii="Amiri" w:hAnsi="Amiri"/>
          <w:color w:val="111111"/>
          <w:sz w:val="28"/>
          <w:szCs w:val="28"/>
          <w:rtl w:val="true"/>
          <w:lang w:bidi="ar-SA"/>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أَنْ صَحَ لَهَا فِي الطَّرِيقِ وَلَايَةُ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بَيْعَةُ النَّاسِ لَهُ لخلات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فَعَادَتْ نَاكِصَةٌ عَلَى عَقِبهَا، وَاجِمَةٌ مِنْ وَلَايَتِهِ، عَظِيمَةَ الْوَجْدِ لِخِلَافَتِهِ، مُظْهِرَةَ التَّوَجُعِ </w:t>
      </w:r>
    </w:p>
    <w:p>
      <w:pPr>
        <w:pStyle w:val="BookText"/>
        <w:rPr/>
      </w:pPr>
      <w:r>
        <w:rPr>
          <w:rFonts w:ascii="Amiri" w:hAnsi="Amiri" w:eastAsia="Amiri" w:cs="Amiri"/>
          <w:color w:val="111111"/>
          <w:sz w:val="28"/>
          <w:sz w:val="28"/>
          <w:szCs w:val="28"/>
          <w:rtl w:val="true"/>
          <w:lang w:bidi="ar-SA"/>
        </w:rPr>
        <w:t xml:space="preserve">لعُثْمَانَ وَ مَا جَرَى عَلَيْه، مُشَيَّدَةً لقَتْله مظلُوماً نَاشِدَةً دَمَهُ في المَحَافِلِ، مَوْلَبَةٌ عَلَى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مُعْلَنَةٌ بأَنَّهُ قُتلَ عُثْمَانُ وَ شِيعَتُهُ مَظْلُوماً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حَتَّى اجْتَمَعَ لَهَا أَوْلِيَاءُ عُثْمَانَ، وَ مُبْغَضُوا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مُكَيَّدُوا الْإِسْلَامِ وَ أَغْرَارُ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بَلَغَ ذَلِكَ طَلْحَةَ وَ الزُّبَيْرَ، فَوَافَقَ شَحْنَا فِي صُدُورِهِمَا، فَاسْتَأْذَنَا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الْعُمْرَةِ، عَزْماً مِنْهُمَا عَلَى نَكْتَ بَيْعَته، وَ رَغْبَةً في اللحوق بعَائِشَةَ، تأميلا لبلوغ الرِّئَاسَةِ الفَانيَة مِنْ جَهَته، وَطَمَعاً فِي الدُّنْيَا الْمُؤيس مِنْهَا لَدَيْهِ، فَخَوَّفَهُمَا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الْغَدْرَ وَ النَّكْتَ، فَجَدَّدًا عَهْداً ثانياً، فَأَذنَ 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وَصَلَا مَكَةَ نَاشَدَا النَّاسَ دَمَ عُثْمَانَ، وَ أَنَّ عَلِيّاً دَسَ عَلَيْهِ حَتَّى قُتلَ، وَ آوَى قَتَلَتَهُ وَ اتَّخَذَهُمْ بِطَانَةٌ، مَعَ مَا نَعْلَمُ مِنْ حَالِهِمَا فِي عُثْمَانَ وَ حَصْرِهِ، وَ الْمُشَارَكَة فِي قَتْله، وَ بَرْء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ذَلكَ، وَ لُزُومِهِ مَنْزِلَهُ حَتَّى 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فَاجْتَمَعَ إِلَيْهِمُ الْقَوْمُ الَّذِينَ أجَابُوا عَائِشَةَ وَ أَمْثَالُهُمْ مِنَ الطَّمَّاعِ وَ أَجْلَافِ الْأَعْرَابِ، فَمَضَوْا جَميعاً إِلَى الْبَصْرَة نَاكَثينَ بَيْعَةَ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انْتَهَوْا إِلَيْهَا دَعَوُا النَّاسَ إِلَى خَلْعِ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بَيْعَتِهِمَا وَ عَائِشَةَ، فَأَجَابَهُمْ مَنْ لَا بَصِيرَةَ لَهُ أَوْ مَنْ يَرْغَبُ في الْفِتْنَةِ، وَ امْتَنَعَ حَكِيمُ بْنُ جَبَلَةَ الْعَبْدِي فِي مِائَتَيْنِ مِنْ صَلَحَاءِ قَوْمه، فَقَتَلُوهُ وَ جَمَاعَتَهُ، وَ غَدَرُوا بعثمَانَ بْن حُنَيْف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قَتَلُوا السَّابحَةَ وَأَرَادُوا قَتْلَهُ، فَخَافُوا أَخَاهُ سَهْلًا عَلَى قَوْمِهِم بِالْمَدِينَةِ، فَنَكَلُوا به، وَ فَتَحُوا بَيْتَ الْمَالَ بهَا، فَأَخَذُوا مِنْهُ مَا شَاءُوا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وَاجْتَمَعَ إِلَيْهِمْ أَطْرَافُ النَّاسِ، وَ قَوِيَ أَمْرُهُمْ وَ عَظُمَتْ فِتْنَتُهُمْ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بَلَغَ ذَلِكَ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كَانَتْ عُمَّالُهُ وَ أَمَرَاؤُهُ بِحَالِ الْقَوْمِ وَ إِفْسَادِهِمْ فِي الْبَلَادِ، فَسَارَ فِي الْمُهَاجِرِينَ وَ الْأَنْصَارِ وَ ذَوِي السَّوَابِقِ وَ أُولِي الْبَصَائرِ، لِيَتَنَافَى فَارِطَهُمْ وَ شَغَبَ صَدْعِهِمْ فِي الإِسْلَامِ وَبَرِيقَ لَمْعِهِمْ فِي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انْتَهَى إِلَيْهِمْ دَعَاهُمْ إِلَى اللَّه تَعَالَى، وَ إِلَى كتابه، وَ سُنَّة نَبيه صَلَّى اللَّهُ عَلَيْهِ وَ آله، وَ الدُّخُولِ فِي الْجَمَاعَةِ، وَ خَوْفِهِمُ الْفِتْنَةَ وَ الْفُرْقَة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فَابُوا إِلَّا الْقِتَالَ أوْ خَلْعَ نَفْسه منَ الْأمْر ليُولُوهُ مَنْ شَاءُوا، أوْ يُسَلَّمَ إِلَيْهِمْ قَتَلَةَ عُثْمَانَ لَيَرَوْا</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رَأيَهُمْ فِيهِمْ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فَسَأَلَهُمْ ذكْرَ حَدَتْ يُوجِبُ خَلْعَهُ، أَوْ تَقْصير يَمْنَعُ مِنْ إمَامَته، فَلَمْ يُجِيبُوهُ، فَكَرَّرَ الْأَعْدَارَ، وَ بَالَغَ فِي النصيحة، وَ الدَّعْوَةَ إلى كتاب الله وَ السُّنَّة، و التخويف منَ الْفِتْنَةَ وَ الْفُرْقَة، عَلَى الانفراد بكُلِّ منْهُمْ بنَفْسه و برسله، و الاجتِمَاعِ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جَوَابَ إِلَّا قَولُهُمْ مَعَ الخَوْفِ شدَّةُ المَطَامِع، وَ سَمِعْنَا أنَّ هَاهُنَا دُنْيَا جِئْنَا بِطَلَبِهَا، وَ ظَنَّ ابْنُ أبی طالب أَنَّ الْأَمْرَ قَد اسْتَوْسَقَ لَهُ، وَ أَنَّهُ لَا مُنَازِعَ لَهُ، وَ نَحْوُ هَذَا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فَكَرَّرَ التّدْكَارَ وَالْوَعْظَ، فَلَمْ يَزِدْهُمْ ذَلكَ إِلَّا طُغْياناً وَ إصْرَاراً، فَأمْسَكَ عَنْ قَتَالهمْ وَ اقْتَصَرَ عَلَى الدُّعَاءِ، حَتَّى بَدَءُوهُ بالحَرْبِ، وَ قَتَلُوا دَاعِيَهُ بِالْمُصْحَفِ إِلَى مَا فِيهِ وَ هُوَمُسْلِمٌ، وَرَشَقُوا أصْحَابَهُ بِالسَّهَامِ، فَجَرَحُوا قَوْماً وَ قَتَلُوا آخَرِينَ، وَ حَمَلُوا عَلَى أَصْحَابِهِ مِنْ كُلِّ جَانِبِ، وَ عَائِشَةُ عَلَى جَمَلَهَا مُحَفْحِفاً، وَ عَلَى هَوْدَجِهَا الدُّرُوعُ بَارِزَةٌ بَينَ الصَّفَيْنِ تُحَرِّضُ عَلَى الْقِتَالِ فحينئذ أذنَ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لأَنْصَاره بالقتال، فَلَمْ يَكُنْ إِلَّا قَلِيلًا حَتَّى صَرَعَ اللَّهُ طَلْحَةَ وَ الزُّبَيْرَ نَاكَثينَ غَادِرِينَ، وَ قَتَلَ انْصَارَ الْجَمَل و وكَى الْبَاقُونَ مُدبرينَ، وَ عُقرَ جَمَلُ الْفتْنَةَ، وَ أخذَتْ عَائِشَةُ، وَ نَادَى مُنَادِيهِ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لَا يُتَّبِعْ مُنْهَزِمَ، وَ لَا يُجَهَرْ عَلَى جَرِيحٍ، وَلَا يُعْرَضُ لِمَنْ الْقَى سِلَاحَهُ أوْ دَخَلَ دَارَهُ، وَ قَسَمَ مَا حَوَاهُ الْعَسْكَرُ مِنْ كُرَاعٍ وَ سَلَاحٍ وَ مَالِ دُونَ النِّسَاءِ وَ الوِلْدَانِ، وَ لَمْ يَعْرِضُ لِمَا خَرَجَ عَنْهُ مِنْ أَمْوَالِ الْمُحَارِبِينَ وَ أهْلِيهِمْ، وَ عَفَا عَنِ الانْتِقَامِ مِنْ عَائِشَةَ وَ مَنْ سَلَمَ مِنْ أَنْصَارِهَا، وَ أَنْفَدَهَا إِلَى الْمَدِينَة في صُحْبَة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جمل أحوال أهل الجمل باتفاق الناقلين، ليست من النكير في شيء، و ظاهرها الطلب بثأر عثمان على مذاهب الجاهلية، و منازعة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رغبة في الخلافة، دون الانتصار لحقِّ أو دفع الباطل، وخطأهم في ذلك ظاهر من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عائشة، فإذا كان المعلوم من حالها عداوة عثمان و التعريض به، و التأليب عليه، و استمرارها على ذلك إلى أن قتل، و اغتباطها بقتله، و ما سمعته من تولّي طلحة للخلافة، فلما بلغها ولاية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للأمر رجعت عن ذلك كله إلى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أن الحامل لها على الطلب بدم عثمان عداوة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دون الانتصار له</w:t>
      </w:r>
      <w:r>
        <w:rPr>
          <w:rFonts w:eastAsia="Amiri" w:cs="Amiri" w:ascii="Amiri" w:hAnsi="Amiri"/>
          <w:color w:val="111111"/>
          <w:sz w:val="28"/>
          <w:szCs w:val="28"/>
          <w:rtl w:val="true"/>
          <w:lang w:bidi="ar-SA"/>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سلم رأيها في عثمان، لكان الواجب عليها الرضى بما فعلته الصحابة و أولو البصائر الذين بهم انعقدت إمامة عثمان و إمامة من تقدّمه عندها، التي لا يتمكن منها إلا بتولي الأمر </w:t>
      </w:r>
    </w:p>
    <w:p>
      <w:pPr>
        <w:pStyle w:val="BookText"/>
        <w:rPr/>
      </w:pPr>
      <w:r>
        <w:rPr>
          <w:rFonts w:ascii="Amiri" w:hAnsi="Amiri" w:eastAsia="Amiri" w:cs="Amiri"/>
          <w:color w:val="111111"/>
          <w:sz w:val="28"/>
          <w:sz w:val="28"/>
          <w:szCs w:val="28"/>
          <w:rtl w:val="true"/>
          <w:lang w:bidi="ar-SA"/>
        </w:rPr>
        <w:t>لمثل هذا قبل القيام بأمر الأمة عند اختيار القوم له بعد عثمان، من حيث كان سببا يقتضي تمكينه من تنفيذ ما جعل إليه تنفيذه، و إن لم يكن له وجها لاستحقاقه الإمامة الثابتة له من قبل الله سبحانه، و إن جهل العاقدون و اعتقدوا استحقاقه لها من غير وجهه، و ذلك يعيّن عليه فرض الدخول في الشورى و تقلد الأمر، للوجه الذي ذكرنا، فكيف يجعل قدحا من النصّ عليه أو تصويبا للمتقدم دونه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التحكيم و تحميلها على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تحكيمه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الحكمين، فقد علم كل مخالط لأصحاب السيرة و ناقلي الآثار أنّ ذلك لم يقع بإيثاره، بل المعلوم من حاله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إرادة الحرب و المناجزة لمعاوية و كراهية التحكيم، و إنّما الجأه أصحابه إلى النزول على حكم معاوية فيما أراده و كادهم به من إيثار التحكيم، و توعدوه على استدامة الحرب بالقتل، فلم يجد بدا من إجابتهم، إذ هم الأنصار الذين بهم يقاتل على عدوه، فإذا قعدوا عن نصرته و اضطروه إلى مراد خصمه يضيق عليه فرض الرجوع إليهم، و إلا صاروا عونا عليه مع محاربيه، فلا يتم له أمر، و يعرض نفسه و من أطاعه للهلكة بغير شبهة، و فعل يقع على هذا الوجه عذر فاعله فيه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أجاب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الحال هذه إلا بشرط الرجوع إلى الكتاب و السنّة الثابتة لعلمه بأنّهما لا يدلان على حق لمعاوية بل هما دليلا إمامته و فرض طاعته و الانقياد له، فلم يرجع بتحكيمه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إلى الحجّة التي لو ابتدأ بها قبل الحرب لكان مصيبا، وكذلك فعل قبل المحاربة، و ذلك شبهة المخالفين عليه من 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لهذا لمّا عدل الحكمان عن موجب الكتاب و السنة لم يمض حكمهما، و تجهّز لحرب معاوية، وسار بأصحابه إليه، حتى شغل عنه بالخوارج، فلمّا فرغ منهم كتب إلى البلاد مستنفرا، و كرّر الدعوة و الاستنفار على عدوّه في عدة مقامات، و لم تزل هذه حاله إلى أن عوجل دون ذلك صلوات الله عليه مرضيا فعله و سيرته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فأيّ شبهة في التحكيم، أو فيما ذكروه قبله يمنع من النص عليه، أو تقتضي تصويب الأدلة المتقدمين له لو لا جهل الخصوم بمواقع و الشبهة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بطلان خلافة المتقدمين على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أمور متفرقة</w:t>
      </w:r>
      <w:r>
        <w:rPr>
          <w:rFonts w:eastAsia="Amiri" w:cs="Amiri" w:ascii="Amiri" w:hAnsi="Amiri"/>
          <w:color w:val="111111"/>
          <w:sz w:val="28"/>
          <w:szCs w:val="28"/>
          <w:rtl w:val="true"/>
          <w:lang w:bidi="ar-SA"/>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ليس لأحد أن يقدح في ثبوت إمامته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الأدلة الواضحة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عقلا و سمعا و فعلا و قولا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يدعي من إمامة المتقدمين عليه و فساد القول بالأمرين، لأن هذه الدعوى باطلة على ما اقتضته الأدلة من مذاهبنا الصحيحة، و على ما اجتنبوه من المذاهب الفاسدة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بطلان خلافة القوم على مقتضى مذهبنا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فسادها من مذاهبنا الصحيحة فمن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ثبوت إمامة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ما دللنا عليه، إذ كان ثبوتها يسقط فرض النظر في إمامتهم فضلا عن صحتها، و يقتضي القطع على فسادها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لأحد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كنتم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تمنعوا من إمامة المتقدمين على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لدعوى إمامته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منع من ثبوت إمامته، لصحة إمامتهم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لاستناد ثبوت إمامته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العقول و الأفعال التي لا تحتمل، و الكتاب و السنة المتقدمة على ما معه يدعى ثبوت إمامة القوم من الاختيار المتعلّق بفعل الأمة بعد النبي الذي لا حكم له مع النص، و لا يحسن فعله مع تقديره و لا يتوهم مع أدلة العقل و برهان الفعل، و لا قدح بدعواه في ذلك، كما لا قدح بخلق الموذيات و ذبح الحيوان و إيلام الأطفال في حكمته تعالى، لوجوب تقدّم النظر في إثبات فاعل لهذه الأشياء على النظر في حسنها من قبحها، و تقديمه يقتضي إثبات فاعل حكيم لا يجوز معه فعل القبيح و لا إرادته، فيسقط لذلك القدح، و يجب القطع على الحسن، و ثبوت الفرض الحكمي في ذلك، و إن لم يتميز كذلك يجب تقديم النظر فيما يدعى من النص على ما يدعى من الاختيار، للوجه الذي ذكرناه، و متى يفعل ذلك يعلم ثبوت إمامته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بالعقل و السمع، فيعلم به فساد إمامة المتقدمين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لأحد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ثبوت النصّ على الاختيار وصفته و المختارين وصفتهم تمنع من النظر في دعوى النص على الإمامة</w:t>
      </w:r>
      <w:r>
        <w:rPr>
          <w:rFonts w:eastAsia="Amiri" w:cs="Amiri" w:ascii="Amiri" w:hAnsi="Amiri"/>
          <w:color w:val="111111"/>
          <w:sz w:val="28"/>
          <w:szCs w:val="28"/>
          <w:rtl w:val="true"/>
          <w:lang w:bidi="ar-SA"/>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لأن مدّعي ذلك لا يستند إلى كتاب ولا سنّة، معلومة و إنّما يعوّل على أخبار آحاد، أو فعل الصحابة يوم السقيفة، و يزعم أن ذلك كاشف عن النص على الاختیار و صفته، و خبر </w:t>
      </w:r>
    </w:p>
    <w:p>
      <w:pPr>
        <w:pStyle w:val="BookText"/>
        <w:rPr/>
      </w:pPr>
      <w:r>
        <w:rPr>
          <w:rFonts w:ascii="Amiri" w:hAnsi="Amiri" w:eastAsia="Amiri" w:cs="Amiri"/>
          <w:color w:val="111111"/>
          <w:sz w:val="28"/>
          <w:sz w:val="28"/>
          <w:szCs w:val="28"/>
          <w:rtl w:val="true"/>
          <w:lang w:bidi="ar-SA"/>
        </w:rPr>
        <w:t xml:space="preserve">الواحد لا يوجب العلم و لا يصح به العمل، و مجيز العمل به لا يجيزه في مسألتنا هذه، لعموم بلواها، وفعل الصحابة لا حكم له و لا داعي الى النظر فيه مع دعوى برهان العقل، و ثبوت النص من الكتاب و السنة المجمع عليهما على إمامة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بغير شبهة عند متأمل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لأن الأمة في الآيات اللاتي ذكرناها و الأخبار المعلومة رجلان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 إنها لا تحتمل النص، و هم القائلون بإمامة القوم على اختلافهم، وقائل إنّها دلالة على النص، و هم الشيعة بأسرهم، و كل من قال ذلك قطع على فساد إمامتهم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هذا يجب على كل مكلف أن ينظر في مقتضى هذه الآيات و الأخبار المعلومة، ليعلم هل يدلّ على النص كما تزعم الشيعة أو لا يحتمله كما يزعم مخالفوهم، من حيث كان تقدير كونها دالة على الإمامة يمنع من النظر في فعل الصحابة، لحصول الخوف المتقدم للنظر فيها على النظر في أدلتنا و ارتكاب الخطر المرتفعين مع تقديم النظر فيها على فعل الصحابة، الذي لا يتقدر فيه ضرر، لما يأمن كونها محتملة للنص، و متى فعل الواجب عليه من تقديم النظر المتكامل الشروط علم دلالتها على النص المرتفع به احتمال فعل الصحابة، للدلالة على إمامة القوم، فقطع لذلك على فسادها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لما أسلفناه من البرهان العقلي على إحالة كون الاختيار طريقا إلى الإمامة يسقط فرض النظر عن كل مكلف في إمامة القوم، لوقوف صحتها على الاختيار المعلوم فساد كونه طريقا إليها، و يقتضي قبحه لتعلقه بما ثبت قبحه بالعقول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قيام الأدلة على وجوب كون الإمام على صفات من العدالة في الظاهر و الباطن و ماضي الزمان و مستقبله، و التقدم في العلم و الفضل و الشجاعة و الزهد على الكافة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يبطل إمامة القوم من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أحد الأمة من قطع على ثبوت هذه الصفات لواحد منهم، فتجب له فساد إمامتهم، لعدم القطع فيهم بما يجب ثبوته للإمام</w:t>
      </w:r>
      <w:r>
        <w:rPr>
          <w:rFonts w:eastAsia="Amiri" w:cs="Amiri" w:ascii="Amiri" w:hAnsi="Amiri"/>
          <w:color w:val="111111"/>
          <w:sz w:val="28"/>
          <w:szCs w:val="28"/>
          <w:rtl w:val="true"/>
          <w:lang w:bidi="ar-SA"/>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أحد قال بوجوب هذه الصفات إلا قطع على فساد إمامتهم، فإذا كانت ثابتة بالأدلة الواضحة وجب بها القطع بصحة فتيا الدائن بها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يخلو دليل إمامتهم من أن يكون نصا، أو دعوة، أو ميراثا، أو اختيارا، و قيام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الدلالة على أنّها لا سبيل على تميز عين الإمام إلا بمعجز أو نص يستند إليه، فتبطل الدعوة و الميراث و الاختيار على كل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يبطل النص، لأنه لا أحد قطع بما قلناه إلا منع من ثبوته للقوم، و لأنّ الإجماع سابق لدعوى هذه المذاهب عدا الاختيار و أنه لم يحتج بها يوم السقيفة ولا بعده من ترشح للإمامة أو ادعيت فيه، و إذا خلت أعصار الصحابة والتابعين وتابعيهم من دعوى هذه المذاهب، وجب القطع على فسادها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لأن فساد إثبات الإمامة بالدعوى معلوم بأول نظر، لأنه إثبات ما لا دليل عليه إلا مجرد الدعوى التي لا تميّز حقا من باطل، و لأنه لا دليل على كون الدعوة طريقا من كتاب و لا سنّة، و ما لا دليل على إثباته يجب نفيه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لأن القول بالدعوى يقتضي وجود عدة أئمة و الاجماع بخلاف ذلك، أو سقوط فرض الإمامة، أو حصول فساد لا يتلافى من حيث صح أن يدعي الإمامة في وقت واحد عدة نفر في صقع أو بأصقاع، و ثبوت الكلّ يقتضي عدة 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فساد الكل يسقط فرض الإمامة، و إثبات بعض دون بعض اقتراح في الاثبات و النفي لعدم الفرق، و يقتضي أن يغلب ظنّ بعض المكلفين كون أحدهم أهلا للإمامة دون غيره، و يغلب ظن آخرين بخلاف ذلك، فيفضي إلى فساد لا يتلافى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لأن الميراث منتقض بإجماع الأمة على اعتبار صفات الإمام، و استحقاق الميراث من لم يتكامل فيه، بل لم تثبت له صفة منها، و لأنه لا دليل على كون الميراث طريقا إلى الإمامة، و ما لا دليل عليه يجب القطع بنفيه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لأن الاختيار مفتقر إلى نص معلوم على تسويغه و لا سبيل على ذلك، و لأن الإمامة لا يملك التصرف فيما يستحقه الإمام بحق الولاية على الأمة، فمحال أن تثبت إمامته باختيار، لأن ذلك يقتضي تمليكه ما لا يملكه المختارون له، و ذلك فاسد بأوائل العقول</w:t>
      </w:r>
      <w:r>
        <w:rPr>
          <w:rFonts w:eastAsia="Amiri" w:cs="Amiri" w:ascii="Amiri" w:hAnsi="Amiri"/>
          <w:color w:val="111111"/>
          <w:sz w:val="28"/>
          <w:szCs w:val="28"/>
          <w:rtl w:val="true"/>
          <w:lang w:bidi="ar-SA"/>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لأنه يقتضي وجود عدة أئمة، أو انتقاض فرض الإمامة، أو فساد لا يتلافى، لأنه لا يخلو أن يكون العاقدون للإمامة جميع العلماء مع تسليم الكافة لهم من العامة، أو بعضهم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وقوفه على الكل يقتضي إيقاف الأمر إلى تجميع علماء الأمة و عامتها في مكان واحد للاختيار، و يتفق رأيهم على واحد بعينه، وذلك كالمتعذر، لأنّ تقدير اتفاق دواعيهم إلى ذلك، و قطع الأغراض الدينية و الدنيوية، و انقياد أهل كل مصر و إقليم لأهل مصر واحد غير جائز في العادة، و لو جاز اتفاق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لكانت الحال في التعذر على ما بيناه، لتعذر المتّهم بهذا الشأن و الباعث عليه و الجامع للكفاية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تعذر حصوله بجميع الأمة لم يبق إلا تعلّقه ببعضها، وفعل بعضها ليس بحجّة، و لو كان حجة لاقتضى صحة أن يغلب ظنّ علماء كل إقليم بأنّه لا يصلح للأمة إلا من يليهم أو يلي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فإما أن يعقد كلّ لمن يغلب ظنه بصلاحه للإمامة، أو لا يعقد حتى يتفقوا و اتفاقهم محال</w:t>
      </w:r>
    </w:p>
    <w:p>
      <w:pPr>
        <w:pStyle w:val="BookText"/>
        <w:rPr/>
      </w:pPr>
      <w:r>
        <w:rPr>
          <w:rFonts w:ascii="Amiri" w:hAnsi="Amiri" w:eastAsia="Amiri" w:cs="Amiri"/>
          <w:color w:val="111111"/>
          <w:sz w:val="28"/>
          <w:sz w:val="28"/>
          <w:szCs w:val="28"/>
          <w:rtl w:val="true"/>
          <w:lang w:bidi="ar-SA"/>
        </w:rPr>
        <w:t>على ما بيناه و فرضنا من ورائه، من حيث كانت غلبة ظنّ كلّ فريق من العلماء بأنه لا يصلح للإمامة إلا من يليهم أو يلي غيرهم دون ما عداه، يمنع من رجوعه إلى غيره من العلماء بغير خلاف بين المجتهدين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عقد كل فريق لمن غلب ظنّه بصلاحه للإمامة فاسد من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فيه إثبات عدة أئمة في وقت واحد و الاجماع بخلاف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يؤدي على استحلال بعضهم قتال بعض لظنه به خروجه مما وجب عليه الدخول فيه من طاعة إمامه، كما قالوا مثل ذلك في إمامة أبي بكر و عمر و عثمان المعقودة ببعض الأمة، و هذا ظاهر الفساد، و لما فيه من إراقة الدماء، و خراب الديار، و الانقطاع عن جميع المصالح الدينية والدنيوية، فبطل القول بالاختيار، لما يؤدّي إليه من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يجوز أن يكون النص طريقا إلى إمامتهم، لقصوره على دعوى الشذوذ، و تعذر معرفة الدائن به منذ أزمان و فساد وقوف الحق في ملتنا على فرقة لا تعرف في أكثر الأزمان، ولاستناد دعوى مبنية على خبر واحد لا يجوز إثبات الإمامة به باتفاق، و لو ثبت لم يدل كخبر الأحجار و الصلاة</w:t>
      </w:r>
      <w:r>
        <w:rPr>
          <w:rFonts w:eastAsia="Amiri" w:cs="Amiri" w:ascii="Amiri" w:hAnsi="Amiri"/>
          <w:color w:val="111111"/>
          <w:sz w:val="28"/>
          <w:szCs w:val="28"/>
          <w:rtl w:val="true"/>
          <w:lang w:bidi="ar-SA"/>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حيث كان وضع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قبا على ما رووه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حجر 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بكر، و ثانیا 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و ثالثا 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و رابعا و قوله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لا يفيد </w:t>
      </w:r>
    </w:p>
    <w:p>
      <w:pPr>
        <w:pStyle w:val="BookText"/>
        <w:rPr/>
      </w:pPr>
      <w:r>
        <w:rPr>
          <w:rFonts w:ascii="Amiri" w:hAnsi="Amiri" w:eastAsia="Amiri" w:cs="Amiri"/>
          <w:color w:val="111111"/>
          <w:sz w:val="28"/>
          <w:sz w:val="28"/>
          <w:szCs w:val="28"/>
          <w:rtl w:val="true"/>
          <w:lang w:bidi="ar-SA"/>
        </w:rPr>
        <w:t>بظاهره الإمامة و لا دليله، لأنه لو كان فيه حجة لاحتج به القوم يوم السقيفة، و لاحتج به أبو بكر في خلافة عمر و لاستغنى به عمر عن الشورى، و لاحتج به عثمان يوم الدار، و ذلك يدل على أنه مفتعل أو لا حجّ 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وصلاة أبي بكر لو كانت بأمر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فيها حجة، لأنها لم تتم له، لخروج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باتفاق، و عزله و تولي الصلاة بنفسه، مع ما هو عليه من شديد المرض، و ذلك يدل على أن تقدّمه لم يكن عن أمره فلذلك تلافاه، أو بأمره و نسخه الله، كقصة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سلّم أن تقديمه للصلاة كان بأمره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أنّه تولاها بنفسه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فاسدا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يدل على الفضيلة فضلا عن الإمامة لصحة عقد الصلاة عندهم بالفاسق، و عندنا بمن ظاهره العدالة و إن كان فاسقا عند الله، و لأنّ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الخلفاء عندهم من بعده قد قدموا للصلاة من لا يصلح للإمامة ولا يرشح لها و لا رشح باتفاق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بطلان خلافة القوم على مقتضى مذهبهم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فساد إمامة القوم على مقتضى مذاهب القائلين بها مع تقدير تسليمها فهو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أنهم متفقون على أنه لا يصلح للإمامة إلا الرجل الحرّ، المسلم، العدل العالم، الشجاع، السديد الرأي، العابد، الزاهد، القرشي على رأي الجمهور، فإذا تكاملت هذه الصفات لم تثبت إمامته إلا بنص من الله تعالى، و اختيار من كافة العلماء، و تسليم من الباقين، مستند إلى نص منه تعالى على صفة الاختيار و المختارين، أو دعوة إلى نفس الموصوف، ومتى اختل شيء من الصفات لم يصلح المرء للإمامة، و إن دعي أو اختير لها لم تنعقد إمامته، و إن تكاملت لشخص و لم يحصل نص عليه لاختيار و لا دعوة لم تنعقد إمامته، و إن انعقدت بشيء من ذلك فوقع منه فسق انفسخ العقد و بطلت إمامة المعقود له</w:t>
      </w:r>
      <w:r>
        <w:rPr>
          <w:rFonts w:eastAsia="Amiri" w:cs="Amiri" w:ascii="Amiri" w:hAnsi="Amiri"/>
          <w:color w:val="111111"/>
          <w:sz w:val="28"/>
          <w:szCs w:val="28"/>
          <w:rtl w:val="true"/>
          <w:lang w:bidi="ar-SA"/>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نحن بمشيئة الله وعونه نبيّن أنّ الصفات لم تتكامل لواحد من الثلاثة، ثم نسلّمها و نبين أنّه لم يحصل على إمامته نص و لا اختيار و لا دعوة، و أنه لو كانت صحيحة لكان قد وقع منهم في حال ولايتهم من القبائح ما يقتضي فسخها، و نبين أنه لم يقم دليل على كون الاختيار، فسقط بكل واحد من هذه دعوى صحة إمامتهم، و المنة لله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تكامل صفات الإمامة للقوم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الحرية والقرشية و ظاهر الاسلام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علم ما يقدح به الشيعة في أنسابهم و إسلامهم و يرديه من حيث ميلادهم، وصحة ذلك يوجب القطع على نفي الحرية و القرشية و الاسلام و وروده فقط يمنع من القطع بثبوت ذلك المفتقر صحة الإمامة إلى ثبوته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العدالة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وقع منهم في حال حياة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يمنع منها، لفقد العلم بحصول التوبة منه، و ثبت من أحداثهم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المعلوم حصول الإصرار عليها ما يمنع كلِّ واحد من ذلك على أيسر الأمر من العدالة، و يقتضي فساد الولاية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الواقع منهم في حياته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روي من قصة التنفير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العقبة و المعاهدة على نزع الأمر من أهله، و قد ورد ذلك من طريقي الخاصة العامة، و عن جميع المنفرين و المعاقدين، و الثلاثة من جملتهم، وذلك ضلال لم تثبت منه توبة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انهزامهم يوم أحد و خیبر و حنین، و كون المنهزم فاسقا، و النص بالتوبة عن المنهزمين في أحد و حنين مختص بالمؤمنين و ليسوا كذلك، قطعا و إن قطعنا نحن على نفي الإيمان عنهم و لفقد ذلك في هزيمة خيبر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احجامهم عن الحرب في جميع المواطن المحتاج فيها إلى معاونة النساء و الصبيان، و ذلك إخلال بواجب</w:t>
      </w:r>
      <w:r>
        <w:rPr>
          <w:rFonts w:eastAsia="Amiri" w:cs="Amiri" w:ascii="Amiri" w:hAnsi="Amiri"/>
          <w:color w:val="111111"/>
          <w:sz w:val="28"/>
          <w:szCs w:val="28"/>
          <w:rtl w:val="true"/>
          <w:lang w:bidi="ar-SA"/>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تعقب عمر ما قاضی علیه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بأنها ليست دينه، بل هو خير لك يا عمر و للمسلمين، و قوله أثر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تعدنا دخول مكة آمنين محلّقين، و رده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أعدكم العام وستدخلها إن شاء الله و مضيّه إلى أبي بكر منكرا بعد ما قال و قيل له بقوله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رأيت ما فعل صاحبك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الله لو أن لي سيفه لضربت به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شبهة في كفر المتعقب على رسول الله صلّى الله عليه و آله، و الشاکّ </w:t>
      </w:r>
    </w:p>
    <w:p>
      <w:pPr>
        <w:pStyle w:val="BookText"/>
        <w:rPr/>
      </w:pPr>
      <w:r>
        <w:rPr>
          <w:rFonts w:ascii="Amiri" w:hAnsi="Amiri" w:eastAsia="Amiri" w:cs="Amiri"/>
          <w:color w:val="111111"/>
          <w:sz w:val="28"/>
          <w:sz w:val="28"/>
          <w:szCs w:val="28"/>
          <w:rtl w:val="true"/>
          <w:lang w:bidi="ar-SA"/>
        </w:rPr>
        <w:t>في و عوده، أو المنكر لما شرعه، و المضيقة بالصحبة على المخاطب، و بمثل هذه الكلمة الأخيرة حكموا على بني حنيفة بالكفر والردة على المسلمة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لهذه الأحاديث نظائر كثيرة، إيرادها مخرج لنا عن الغرض من أرادها وجدها في كتاب الفاضح والمسترشد للطبري و المعرفة للثقفي، 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الواقع منهم بعد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قبل الاستخلاف فضروب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تخلّفهم عن جيش أسامة بن زيد بن حارثة رضي الله عنه، مع تأكيد الأمر 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فاضت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بانفاذه، و لا فرق بين خلافه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أمر به من المسير مع أسامة، و بين خلافه فيما أمر به من الصلاة والزكاة و الإمامة، و ذلك فسق لا شبهة فيه، و دعوى خروج أبي بكر من البعث لا يفي شيئا، لثبوت الرواية به من كافة الشيعة، و قد بينا كون ما تواتروا به صدقا و قد نقله الجمهور من أصحاب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 خروجه من البعث لكان إقراره عمر و أبا عبيدة و المغيرة و سالما على التخلّف و منعهم من النفوذ فسقا يمنع من عدالته، إذ لا فرق بين أن يخالف أمر النبي صلى الله عليه و آله، أو يمنع من نفوذه، و لأن فسق عمر و من شاركه في العقد لأبي بكر لخروجهم عن البعث بإجماع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 في تفسيق الجميع، لأنه لا أحد فرّق بين القوم في العدالة أو الفسق، و لا يسوغ ذلك اجتهادا لأنه لا حكم للاجتهاد مع ثبوت النص، لكونه فرعا له، و لأنّ تسويغه في إبطال النص يقتضي فساد الشريعة جملة، و ذلك كفر، و تخصيص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مخالفة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 في موضع دون موضع اقتراح لا يقول به أحد</w:t>
      </w:r>
      <w:r>
        <w:rPr>
          <w:rFonts w:eastAsia="Amiri" w:cs="Amiri" w:ascii="Amiri" w:hAnsi="Amiri"/>
          <w:color w:val="111111"/>
          <w:sz w:val="28"/>
          <w:szCs w:val="28"/>
          <w:rtl w:val="true"/>
          <w:lang w:bidi="ar-SA"/>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رغبتهم عن تولّي أمر رسول الله صلى الله عليه و آله، و تشاغلهم عن تغسيله و تجهيزه و الصلاة عليه بأمر الدنيا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يعيد من سلم الرغبة عن الصلاة على المبرز في الفضل و العبادة في الملة، فضلا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آله إليه، و هذا خبيث جدا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منازعتهم إلى السقيفة لانتهاز الفرصة، من غير توقف على حضور العلماء، و لا مشاورة أحد من بني هاشم و لا مكاتبة لأحد من علماء الأمصار ولا انتظار لحضورهم، و ذلك إخلال بواجب عند المختارين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طلبهم الإمامة يوم السقيفة من غير جهتي النص و الاختيار على ما نبينه، و توصلهم فيها إلى رئاسة الدنيا بما يجب كونه خالصا لله تعالى 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السابقون، و نحن المهاجرون، و نحن الذين فعلنا في الاسلام كذا و لا شبهة في فساد عمل يقرب به إلى منافع الدنيا، و فساد ذلك مع وجوبه عليهم يقتضي التفسيق بغير شبهة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رضى كلّ واحد منهم بتقليده الأمر بفعل من ليس فعله حجّة من الملة على ما نبيّنه، لا شبهة في فسق من قبل العقد له بمن لا يمضي به العقد عند العقد عند أحد منهم، و إذا ثبت فسق القوم المعرضين للإمامة قبل ثبوت العقد لهم بها لم يصح العقد لعدم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شرط المتفق عليه من وجوب عدالة المعقود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العلم بما يحتاج إلى الإمام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فبرهان تعرّيهم منه واضح من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لم يحفظ عن نبي الهدى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 يوصفهم به، مع نص على أحوال الصحابة في</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أَقْرَؤُكُمْ 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أَفْرَضُكُمْ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أَعْرَفُكُمْ بِالْحَلَالِ وَ الْحَرَامِ مُعَاذُ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أَقْضَاكُم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أنَا مَدِينَةُ الْعِلْمِ وَ عَلِيَّ بَابُهَا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 مَعَ الْحَقِّ وَ الْحَقُّ مَعَ عَلِيُّ يَدُورُ مَعَهُ حَيْثُ مَا 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لفاطمة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زَوَّجْتُكَ أقْدَمَهُمْ سلْماً وَأعْظَمَهُمْ حَلْماً وَ أكثر وَأكْثَرَهُمْ</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إخراجه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القوم من القراءة و علم الفرائض و الأحكام و الحلال و الحرام دليل على تعريهم من الجميع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أنهم لو كانوا من علماء الصحابة وفقهائهم، لكانت حالهم في ذلك أظهر من حال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معاذ و ابن عباس و ابن مسعود، و زید، و أمثالهم الذين اشتهر حالهم في علم الفتيا، وسلّم الكلّ لهم التقدّم في العلم، لقوة سلطانهم، و التزام طاعتهم، و الانقياد لهم، وكثرة شيعتهم إلى الآن وفي فقد ذلك دليل على أنهم لم يكونوا من العلماء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يقدح في هذا ما روي عنهم من الفتيا في أعيان أحكام و حصول الخلاف منهم في 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المروي عنهم من ذلك لا يقصر عنه أدنى المتعلمين، ولا يعجز عنه بعض أتباع الفقهاء، لقلة عدده و تعريه من حجّة واضحة و خلوّ أكثره من برهان و ما يحتاج إليه الإمام من العلم غير ذلك، من وجوب علمه بالأصول العقلية و الشرعية و جملة النصوص الشرعية، ليصح منه الاجتهاد عندهم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لأنّ إلى الإمام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معروف و النهي عن كلّ منكر، و ذلك لا يحسن من دون العلم بحسن المأمور و قبح المنهيّ، إذ كان الحمل على فعل ما يجوز الحامل عليه كونه قبيحا المنع مما يجوز المانع منه كونه حسنا قبيح، و هذا يقتضي كون الإمام عالما بكل حسن و قبح عقلي و سمعي، و حال القوم بخلاف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اعتراف كلّ منهم بالجهل و القصور عن رتبة الكمال فى العلم، و رجوعه إلى غيره و تقليده له، مع اتفاقهم على اختصاص فرض التقليد بالعامي دون المتمكن من الاستدلال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ذلك؛ قَوْلُ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وَكيتُكُمْ وَ لَسْتُ بِخَيْرِكُمْ، وَ لِي شَيْطَانَ يُغْرِينِي، فَإِنِ اسْتَقَمْتُ فَأَعِينُونِي، فَإِنْ زِغْتُ فَقَوْمُونِي</w:t>
      </w:r>
      <w:r>
        <w:rPr>
          <w:rFonts w:eastAsia="Amiri" w:cs="Amiri" w:ascii="Amiri" w:hAnsi="Amiri"/>
          <w:color w:val="111111"/>
          <w:sz w:val="28"/>
          <w:szCs w:val="28"/>
          <w:rtl w:val="true"/>
          <w:lang w:bidi="ar-SA"/>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فأخبر أنه يزيغ عن الحق و يفتقر إلى تقويمهم، و لو كان من أهل الاجتهاد لم يسغ له الرجوع إلى غيره، لكون كل مجتهد مصيبا و إن أخطأ و زاغ و إن قصر راجع اجتهاده فردّه إلى موجب الحكم، و لم يحتج إلى مقوّم كسائر المجتهدين الذين عند خصومنا أنّ أبا بكر </w:t>
      </w:r>
    </w:p>
    <w:p>
      <w:pPr>
        <w:pStyle w:val="BookText"/>
        <w:rPr/>
      </w:pPr>
      <w:r>
        <w:rPr>
          <w:rFonts w:ascii="Amiri" w:hAnsi="Amiri" w:eastAsia="Amiri" w:cs="Amiri"/>
          <w:color w:val="111111"/>
          <w:sz w:val="28"/>
          <w:sz w:val="28"/>
          <w:szCs w:val="28"/>
          <w:rtl w:val="true"/>
          <w:lang w:bidi="ar-SA"/>
        </w:rPr>
        <w:t>أفضلهم فيه و أعلمهم، و من كان في هذه الرتبة فهو غني بفضل بصيرته و قوة اجتهاده عن غيره، و في ايقافه التقويم عند الزيغ عن الحكم على غيره دليل على كونه عاميًا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جهله بالحكم في قصة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و ما يجب من قبول قولها بغير بينة على ما نبينه، و ما يلزم في المسلمة من سماع بينتها و الحكم بها، و عمله بما يعلم خلافه، و عمله في الإرث بخبر واحد، و ترك ظاهر القرآن، مع وجوب تقديمه على أخبار الآحاد بإجماع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جهله بما يجب على بني حنيفة بمنع الزكاة عن تحريم أو استحلال، و إجراؤه الفقراء و النساء و الولدان مجرى عقلاء الأغنياء من الرجاله مع قبح ذلك بأدنى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جهله بالأب في قوله سبحانه و فاكهة و أبا، و معنى الكلالة و ميراث الجدّة، حتّى أفتاه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مما حفظ عنه من قصوره عن العلم بما يحتاج إليه المكلّف، فضلا عن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جهل عمر بموت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وقوعه مشاهدة و تضمّن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القرآن له، حتى تلا عليه أبو بكر إِنَّكَ مَيِّتَ وَ إِنَّهُمْ مَيِّتُونَ،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كأني لم أسمعها، و هذا يدل على عظيم الجهل و شديد البعد عن سماع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جهله بموجب الحدود التي يختصه فرضها حتى أمر مرة برجم الحامل، حتى منعه من ذلك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روي أنه معاذ،</w:t>
      </w:r>
    </w:p>
    <w:p>
      <w:pPr>
        <w:pStyle w:val="BookText"/>
        <w:rPr/>
      </w:pPr>
      <w:r>
        <w:rPr>
          <w:rFonts w:ascii="Amiri" w:hAnsi="Amiri" w:eastAsia="Amiri" w:cs="Amiri"/>
          <w:color w:val="111111"/>
          <w:sz w:val="28"/>
          <w:sz w:val="28"/>
          <w:szCs w:val="28"/>
          <w:rtl w:val="true"/>
          <w:lang w:bidi="ar-SA"/>
        </w:rPr>
        <w:t>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يَكُنْ لَكَ عَلَيْهَا سَبِيلٌ فَلَا سَبيلَ لَكَ عَلَى مَا فِي بَطْنهَا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فرجع عن رجمها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برجم المجنونة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إجماع الأمة</w:t>
      </w:r>
    </w:p>
    <w:p>
      <w:pPr>
        <w:pStyle w:val="BookText"/>
        <w:rPr/>
      </w:pPr>
      <w:r>
        <w:rPr>
          <w:rFonts w:ascii="Amiri" w:hAnsi="Amiri" w:eastAsia="Amiri" w:cs="Amiri"/>
          <w:color w:val="111111"/>
          <w:sz w:val="28"/>
          <w:sz w:val="28"/>
          <w:szCs w:val="28"/>
          <w:rtl w:val="true"/>
          <w:lang w:bidi="ar-SA"/>
        </w:rPr>
        <w:t xml:space="preserve">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الْقَلَمُ عَنْ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الصَّبِيِّ حَتَّى يَبْلُغَ وَ عَنِ النَّائِمِ حَتَّى يَنْتَبِهَ، وَ عَنِ ينتبه، وَ عَن الْمَجْنُون حَتَّى يُفيق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عتى نبّهه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ذلك، فرجع عنه</w:t>
      </w:r>
      <w:r>
        <w:rPr>
          <w:rFonts w:eastAsia="Amiri" w:cs="Amiri" w:ascii="Amiri" w:hAnsi="Amiri"/>
          <w:color w:val="111111"/>
          <w:sz w:val="28"/>
          <w:szCs w:val="28"/>
          <w:rtl w:val="true"/>
          <w:lang w:bidi="ar-SA"/>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أخرى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أَنَّهُ وَجَدَ عَلَى زَعْمهِ رَجُلًا يَفْجُرُ بِامْرَأَةِ، فَأَخَذَهُمَا لَيَجْلدَهُمَا، فَلَقِيَهُ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لَكَ وَ لَهُمَا فَقَالَ يَا أَبَا الْحَسَن وَجَدْتُ هَذا الرَّجُلَ يَفْجُرُ بهَذه، فَقَالَ لَهُ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الْبَيِّنَةُ، وَ إِلَّا فَلَهُمَا فِي جَنْبكَ حَدَان، إِلَّا أَنْ يَعْفُوا، فَاسْتَعْفَاهُمَا فَعَفَوا،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عَلي هَلَكَ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جهله بما يجب في المملصة حتّى أفتاه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بلزوم الدية على عاقلته، ففضها لوقته على بني عدي،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علي هلك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أمور لا يجهلها من له أدنى أنس بالأحكام، فضلا عن العالم المبرز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جهله بالحكم في المغيرة بن شعبة، و وجوب تعزيره باتفاق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تكميله الحدّ على ابنه بعد الوفاة، وجهله بسقوط الحد عن الأموات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جهله بأنّ الثابت من دين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نسخه برأي و لا اجتهاد، حتى أقدم على تحريم متعة النساء برأيه، المعلوم تحليلها من زمن النبي صلى الله عليه و آله، و قد اعترف بذلك في قوله، و متعة الحج، المنطوق بها في القرآن المجمع على صحتها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جهله بما أباحه الله تعالى من المهور، حتّى حرم الزيادة على مهر السنة و توعد بالعقاب، حتى ردّت فتياه امرأة، ردّت فتياه، امرأة، فرجع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أحد أفقه من عمر حتى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جهله بجزية المجوس، حتى أفتاه بها عبد الرحمن بن عوف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 جهله بموضوع الشرائع و وقوف فرضها و نفلها و حرامها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الغيوب، حتّى شرع للناس صلاة موظفة مقنّنة لا يزاد عليها و لا ينقص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جهله بإباحة أهل الذمة الإقامة بين ظهراني، المسلمين حتى جلاهم عن جزيرة العرب،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يجتمع في جزيرة العرب دينان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جهله بصفة الاختيار و شروطه، حتى شور الشورى، بخلاف ما قرره أصحاب الاختيار، و حكم فيها بما لا يجوز في الملة، و لا يجهله من له أدنى فطنة و أيسر بصيرة في الاسلام، على ما نبينه فيما بعد إن شاء الله</w:t>
      </w:r>
      <w:r>
        <w:rPr>
          <w:rFonts w:eastAsia="Amiri" w:cs="Amiri" w:ascii="Amiri" w:hAnsi="Amiri"/>
          <w:color w:val="111111"/>
          <w:sz w:val="28"/>
          <w:szCs w:val="28"/>
          <w:rtl w:val="true"/>
          <w:lang w:bidi="ar-SA"/>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غير ذلك من الأمور الدالة على جهله بما لا يجهله بعض المتفقهة، فضلا من رؤساء أهل الاجتهاد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 ذلك جهل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بقبح ردّ من نفاه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دار الهجرة إليها، و نفي حبيبه أبي ذر عنها و إهانة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أوليائه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المخلصين و تقريب أعدائه الفاسقين، و أحكام التسوية في العطاء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قصوره عن أدنى منزلة في العلم لفقد ذكره في العلماء، و عدم الإسناد إليه بشيء من الأحكام يعتد بمثله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أمثال لهذا من فزع كل منهم إلى علي تارة، و إلى معاذ أخرى، و إلى زيد بن ثابت مرة، و إلى ابن عباس أخرى، و إلى غيرهم من علماء الصحابة عند بلوى الأحكام، و تقليدهم إياهم، و عملهم بفتياهم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حال ينافي ما يعتبرونه من كون الإمام عالما، و لو لم يكن على قصورهم عن رتبة العلماء إلا أنه لم يحفظ عن جميعهم ما يعلم من تفقه شهر واحد لكفى في الدلالة على جهلهم بالأحكام، لوجوب ظهور ذلك، لعلو سلطانهم و كثرة أعوانهم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الشجاعة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فمعلوم خلو الثلاثة منها، و تقدم أدنا موصوف بشيء منها عليهم، و أنّ حالهم في مغازي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سراياه ينقسم إلى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تخلّف عن القتال و نكوص عن النزال، بحيث الحاجة إليهم ماسة، كيوم بدر و الأحزاب و أمثالهما، مما لا شبهة على متأمّل للأخبار في تخلّفهما في ذين اليومين و غيرهما عن مباشرة الحرب وقتال الأقران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إمّا فرار على العقب و إسلام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كيوم خيبر، و ردّهما فيه راية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مصرحين بالجبن متلاومين على الفرار، و ظهور الوهن لهزيمتهما في الاسلام و غضب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ذلك، و ذمّهما عليه، و وصفهما بالفرار، و نفي محبة الله و رسوله لهما و محبتهما له تعالى و لرسوله عليه السلام</w:t>
      </w:r>
      <w:r>
        <w:rPr>
          <w:rFonts w:eastAsia="Amiri" w:cs="Amiri" w:ascii="Amiri" w:hAnsi="Amiri"/>
          <w:color w:val="111111"/>
          <w:sz w:val="28"/>
          <w:szCs w:val="28"/>
          <w:rtl w:val="true"/>
          <w:lang w:bidi="ar-SA"/>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انهزامهم يوم أحد، و إسلامهم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معه من خلصائه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انهزامهم يوم حنين، و رغبتهم بأنفسهم عن نصرة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ثبت معه من أهله، و اختصاص أبي بكر من لوم الهزيمة فيه بما لم يشركه فيه أحد،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w:t>
      </w:r>
    </w:p>
    <w:p>
      <w:pPr>
        <w:pStyle w:val="BookText"/>
        <w:rPr/>
      </w:pPr>
      <w:r>
        <w:rPr>
          <w:rFonts w:ascii="Amiri" w:hAnsi="Amiri" w:eastAsia="Amiri" w:cs="Amiri"/>
          <w:color w:val="111111"/>
          <w:sz w:val="28"/>
          <w:sz w:val="28"/>
          <w:szCs w:val="28"/>
          <w:rtl w:val="true"/>
          <w:lang w:bidi="ar-SA"/>
        </w:rPr>
        <w:t>نغلب اليوم من قلة و نزول القرآن بتوبيخه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يَوْمَ حُنَيْنِ إِذْ أَعْجَبَتْكُمْ كَثْرَتُكُمْ فَلَمْ تُغْنِ عَنْكُمْ شَيْئاً وَضاقَتْ عَلَيْكُمُ الْأَرْضِ بِمَا رَحْبَتْ ثُمَّ وَلَيْتُمْ مُدْبِرِينَ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رجوع عثمان من الهزيمة بعد ثلاث و توبيخ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w:t>
      </w:r>
    </w:p>
    <w:p>
      <w:pPr>
        <w:pStyle w:val="BookText"/>
        <w:rPr/>
      </w:pP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ذَهَبَتْ فِيهَا عَرِيضَةً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فقد العلم بمقام واحد أغنوا فيه عن الاسلام، أو بارزوا فيه قرنا، أو قتلوا بطلا معروفا على جهة الانفراد به أو المشاركة فيه، و ثبوت ذلك لأضعف المسلمين يعرف بشجاعة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انتفت عنهم الشجاعة التي يجب كون الإمام عليها، لكونه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بعض صفات الشجاعة التي لو ثبتت لهم لم تنفع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خرجوا عن صفة من يصلح للإمامة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سداد الرأي في السياسة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فبرأ منه في سياسة الدين و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سياسة الدين فجميع ما قدحنا به في عدالتهم من الأفعال الواقعة قبل العقد و ما نذكره من ذلك بعده دالّ على قبيح سياستهم في الدين و موضح عن سوء رأيهم في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سياسة الدنيا فلو صح رأيهم فيها لم ينفع، لأن المطلوب حسن سياسة الدين و ما يتعلّق به، دون الدنيا التي لا تعلّق لها بالدين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أنهم لم يحسنوا سياسة الدنيا، لأنّ الداعي إلى فعل القبيح الانتفاع به، و الإقدام عليه لا لانتفاع به و لا دفع الضرر جهل مفرط و سوء رأي، و قد دللنا على قبح ولايتهم، لخلافها لمدلول الأدلة، فاقتضى ذلك خسران الآخرة، وكونهم عالمين بذلك إن كانوا ممن يعتقدها، و إلا يكونوا فالحجّة ألزم</w:t>
      </w:r>
      <w:r>
        <w:rPr>
          <w:rFonts w:eastAsia="Amiri" w:cs="Amiri" w:ascii="Amiri" w:hAnsi="Amiri"/>
          <w:color w:val="111111"/>
          <w:sz w:val="28"/>
          <w:szCs w:val="28"/>
          <w:rtl w:val="true"/>
          <w:lang w:bidi="ar-SA"/>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 نجدهم استعملوا نفعا يجوز لمثله أن يختار العاقل القبيح، بل كانوا من التقلّلو خشونة العيش في المطعم و الملبس وغيرهما على صفة الفقراء، مع تعرضهم بتولي الأمر للخطر العظيم في الدنيا، وتحصيل العداوة المخوف معها على الأنفس، و ما يليها من سوء العقبى، </w:t>
      </w:r>
    </w:p>
    <w:p>
      <w:pPr>
        <w:pStyle w:val="BookText"/>
        <w:rPr/>
      </w:pPr>
      <w:r>
        <w:rPr>
          <w:rFonts w:ascii="IRNazanin" w:hAnsi="IRNazanin" w:eastAsia="IRNazanin"/>
          <w:color w:val="111111"/>
          <w:sz w:val="28"/>
          <w:sz w:val="28"/>
          <w:szCs w:val="28"/>
          <w:rtl w:val="true"/>
          <w:lang w:bidi="fa-IR"/>
        </w:rPr>
        <w:t>و اكتساب الذم إلى يوم القيامة، بظلم من يجب حقه، و التصغير بمن يلزم تعظيمه، و تقریب من يجب إبعاده، و حرمان المستحق و إعطاء غيره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لم يدلّ على قبح سياستهم للدنيا إلا وضعهم من أهل بيت ولي رئاستهم المعظمين لديه على كافة أمته، و التصغير بهم، و قصدهم بالأذى و منع المنافع التي أمزجوا فيها أعداءهم، لكفى، إذ لا شبهة في فساد هذه السياسة، و قبح هذه السيرة، فأي شبهة تبقى على منصف في قبح سياسة من هذه حاله دينا و دنيا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عبادتهم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 يعدّهم أحد من الأمة من عباد المدينة، و إن كان ثم دعوى عبادة فليست المعتبرة في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الزهد في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فالمعلوم خلافه من حرصهم عليها وطلبها من غير وجهها، إذ تخلفهم عن أسامة مع وجوب النفوذ معه والمسارعة إلى السقيفة و ترك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جنازة بين أهله ومنافسة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جعل أفعال الآخرة من السبق و الهجرة ذريعة إلى الدنيا، وتعرضهم للأمر مع مناقشة الأنصار فيه، و استحقاق بني هاشم له و اعتقاد كلّ واحد من الفريقين كونه أولى به منهم، و خوف الشنان من ذلك الفتنة الصماء ينافي الزهد في الدنيا و يحيله، و يدل على قبح الحرص و سوء الطلب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 عاقل يحسن منه دعوى الزهد في الدنيا لمن يحرص على تقلد الأمر على الأمة على</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الوجه، مع اختلال جميع الصفات فيه على ما، بيناه و علمه بذلك من نفسه، و يحمل الناس على بيعته طائعین و کارهین و یخوّف بالقتل على التخلف عنه لأفاضل المسلمين، و لا يرغب في صلاح أمر دنياه في مؤمن إلا و لا ذمة، فيأمر بقتل سعد ابن عبادة تارة، و بقتل على أخرى، و بقتل الزبير مرة و يكسر سيفه، و يهجم على دار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بالرجال و يأتي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مكرها ليبايع، و يقتل بني حنيفة على الامتناع من حمل الزكاة إليه و إخراجها إلى فقرائهم، و يعم بفتنته لهم مستحقا و غیره، و يوجيء عنق سلمان، و يخرج بلالا عن المدينة لما امتنع عن البيعة، ويقاسم العمال، و يحكم في الشورى بما ذكرناه، و من يستبد بالأموال و </w:t>
      </w:r>
    </w:p>
    <w:p>
      <w:pPr>
        <w:pStyle w:val="BookText"/>
        <w:rPr/>
      </w:pPr>
      <w:r>
        <w:rPr>
          <w:rFonts w:ascii="Amiri" w:hAnsi="Amiri" w:eastAsia="Amiri" w:cs="Amiri"/>
          <w:color w:val="111111"/>
          <w:sz w:val="28"/>
          <w:sz w:val="28"/>
          <w:szCs w:val="28"/>
          <w:rtl w:val="true"/>
          <w:lang w:bidi="ar-SA"/>
        </w:rPr>
        <w:t>يعطيها من لا يستحقها من أهله و قراباته، و يعرض نفسه و من معه من الأهل و الأولياء للقتل ظنا بما لا يستحقه من الأمر، لاختلال الصفات فيه، و يضرب الأخيار كعبد الله و عمار، و ينفي أبا ذر في صلاح دنياه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جاهل بذلك من حالهم، أو مغمور بالعصبية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ثبت تعريهم من جميع الصفات التي لا يصلح للإمامة من لم يتكامل فيه باتفاق، سقط فرض النظر في دعوى اختيارهم و ثبوت إمامتهم به، و وجب القطع على فسادها و ضلال المتعرّض لها و المعرض و الدائن بها أولا وآخرا، و المنة 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بطلان امامة القوم حتى مع تقدير ثبوت صفات الإمامة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فساد إمامتهم مع تقدير ثبوت الصفات التي معها يصح الاختيار، فهو أن صحته تفتقر عندهم إلى ثلاثة أشياء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النص به و بصفة متولّية، من حيث كان فقد النص يرفع الثقة بفعلهم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ارتفاع الموانع عن صحة العقد للمختار، إذ كان ثبوت مانع يحل الاختيار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وقوعه على الوجه الذي ذكروه، لأنّ وقوعه بغير صفته المعتبرة فيه يقتضي العقد له و كل مفقود و المنة 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ثبوت نص على إمامة القوم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النص، فلو كان ثابتا لكان معلوما على وجه لا يحسن الخلاف فيه لعموم بلواه، و توفّر</w:t>
      </w:r>
    </w:p>
    <w:p>
      <w:pPr>
        <w:pStyle w:val="BookText"/>
        <w:rPr/>
      </w:pPr>
      <w:r>
        <w:rPr>
          <w:rFonts w:ascii="Amiri" w:hAnsi="Amiri" w:eastAsia="Amiri" w:cs="Amiri"/>
          <w:color w:val="111111"/>
          <w:sz w:val="28"/>
          <w:sz w:val="28"/>
          <w:szCs w:val="28"/>
          <w:rtl w:val="true"/>
          <w:lang w:bidi="ar-SA"/>
        </w:rPr>
        <w:t xml:space="preserve">الدواعي على نقله، وقوة البواعث على روايته لولاية المختار و انبساط يده، و كثرة أعوانه، النفع العظيم به، و عدم التحرز فيه، بعكس ما حصل في النص على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وصفة متولّيه، و إذا فقد العلم به سقط دعوى ثبوته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لأحد أن يدعى النص على الاختيار بما</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تُوَلُّوهَا أَبَا بَكْر تَجدُوهُ قَويّاً في دينه ضعيفاً في بَدَنَه، وَ إِنْ تُولُوهَا عُمَرَ تَجِدُوهُ قَوِيّاً في دينه قوياً فِي بَدَنَه، وَ إِنْ تُوَلُّوهَا عُثْمَانَ يُوَسِّعُكُمْ مَالًا، وَ إِنْ تُولُوهَا عَلَيّاً تَجِدُوهُ هَادِياً مَهْدِيّاً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لأن فقد العلم بهذا الخبر دليل على افتعاله، لما ذكرناه من قوة الدواعي إلى نقل ما يعضد مذاهب القائلين بالاختيار و انتفاء الصوارف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يدلّ على فساده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يتضمن وصف الرجلين بالقوة، مع حصول العلم بانتفائها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علم أو عبادة أو شجاعة، حسب ما قدمناه، فيصير كذبا لا يجوز على النبي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كان ثابتا لاحتج به أبو بكر يوم السقيفة على الأنصار، فهو أبلغ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المهاجرون الأولون، و نحن من قريش، و هم عترة النبي صلى الله عليه و آله، و لما لم يفعل ثبت أن الخبر مخرص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عمر</w:t>
      </w:r>
    </w:p>
    <w:p>
      <w:pPr>
        <w:pStyle w:val="BookText"/>
        <w:rPr/>
      </w:pPr>
      <w:r>
        <w:rPr>
          <w:rFonts w:ascii="Amiri" w:hAnsi="Amiri" w:eastAsia="Amiri" w:cs="Amiri"/>
          <w:color w:val="111111"/>
          <w:sz w:val="28"/>
          <w:sz w:val="28"/>
          <w:szCs w:val="28"/>
          <w:rtl w:val="true"/>
          <w:lang w:bidi="ar-SA"/>
        </w:rPr>
        <w:t>و منها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اخترت لكم احد الرجلين،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و أبا عبيدة، و لو كان الخبر صحيحا لوجب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اخترت لكم احد الرجلين عليّا أو عمر، إذ أخذ الثلاثة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عليا أو عثمان، و لا يذكر أبا عبيدة و يعدل عمن نص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اختياره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كان صحيحا لم يجز لأبي بكر أن ينص على عمر و يأخذ الناس ببيعته إلا بعد إحضار أمير المؤمنين و عثمان، و إجماع الأمة على أخذهم، و لكان له أن يحتج على من أنكر عليه ولاية عمر و وصفه له بالفظاظة و الغلظة، وتخويفه الله من ولايته عليهم،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وليتم عليكم إلا من نص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اختياره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كان صحيحا لأغنى عمر عن الشورى على أعيان المختارين، لأنه لم يبق منهم غير علي و عثمان، فكان ينبغي بمقتضى الخبر أن يختار أحدهما، و لا يشرك معهما في الشورى من لم ينص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اختياره و لا أن يتمنّى لها سالما و لا ذكر له في النص، ولا يتكلف شيئا مما تكلّفه من الاهتمام بأمر القائم مقامه، و قد كفاه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بنصه على عينه</w:t>
      </w:r>
      <w:r>
        <w:rPr>
          <w:rFonts w:eastAsia="Amiri" w:cs="Amiri" w:ascii="Amiri" w:hAnsi="Amiri"/>
          <w:color w:val="111111"/>
          <w:sz w:val="28"/>
          <w:szCs w:val="28"/>
          <w:rtl w:val="true"/>
          <w:lang w:bidi="ar-SA"/>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كان صحيحا لم يجز لأبي بكر أن يتقدم على عمر، و لا يسوغ يسوغ لأحد من الأمة تقديمه عليه، لكونه أقوى منه دينا و بدنا، و لا لواحد منهم على علي، للنص على كونه هاديا مهديا سلك الطريقة المثلى قطعا، وفقد ذلك منهم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على أن الحديث خبر عن حالهم، لو قد فعلوا لألفوا أبا بكر بصفة كذا، و عمر بصفة كذا، و عليا بصفة 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الخبر كاشف كالعلم و ليس بمقتض، و إنّما المقتضى للإيجاب الأمر، و ليس بأمر، إذ لو كان أمرا لم يجز لأحد منهم مخالفته، و قد بينا عملهم بخلافه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فهو عري من النص على أعيان المختارين وصفاتهم من ذوي الحل و العقد، فلا ينفع في موضع الحاجة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ثبوت المانع من اختيار القوم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ثبوت المانع من اختيار القوم فكونهم مرتبطين بطاعة أسامة و اتباعه في البعث، و تعذر الجمع بين الأمرين كارتباط أسامة بذلك وخروجه بتعين فرض الإنفاذ لأمره صلّى الله عليه وآله عن النظر في أمر الإمامة فضلا عن الصلاح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صَرَّحَ أَبو بَكْرٍ بِوُجُوبِ هَذَا الْبَعْثِ،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تَخَطَّفَتْنِي الطَّيْرُ مِنْ مَجْلِسِي وَ يُفَرَّقُ عَنِّي جُنْدِي حَتَّى أَبْقَى وَحْدِي لَمْ يَكُنْ لِي بُدَّ مِنْ إِنْفَادَ جَيْشِ أَسَامَةَ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كان معترفا بتضيق فرض الإنفاذ فهو و صاحباه و من عقد له من جملة الأتباع، خرجوا بذلك عن التأهيل للاختيار و إن تكاملت لهم صفات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المعلوم انتفاؤها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يسقط فرض النظر في حال العاقدين و من عقدوا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حصول الاختيار بصفته المعتبرة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عدم الاختيار بصفته المعتبرة عن الثلاثة المتقدمين، فقد بينا أن صحته تفتقر إلى حضور جميع العلماء، للنظر في أحوال من يصلح للإمامة، فاذا استقر رأيهم على واحد و سلّم لهم العامة الرضى به بايعوه و هذا مفقود في الجميع</w:t>
      </w:r>
      <w:r>
        <w:rPr>
          <w:rFonts w:eastAsia="Amiri" w:cs="Amiri" w:ascii="Amiri" w:hAnsi="Amiri"/>
          <w:color w:val="111111"/>
          <w:sz w:val="28"/>
          <w:szCs w:val="28"/>
          <w:rtl w:val="true"/>
          <w:lang w:bidi="ar-SA"/>
        </w:rPr>
        <w:t>.</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عدم هذه الصفات المعتبرة في اختيار الأول فظاهر لكل متأمل، إذ معلوم لكل ناظر توليته الأمر عليه على غير وجه الاختيار، من حيث علمنا و هم سبق الأنصار إلى سقيفة بني ساعدة، و ترشحهم سعد بن عبادة للأمر، و عزمهم على بيعتهم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مشاورة لمن عداهم أو تأخر عنهم من المهاجرين، و إنذار ابن ساعدة العجلاني عمر ابن الخطاب بحال </w:t>
      </w:r>
    </w:p>
    <w:p>
      <w:pPr>
        <w:pStyle w:val="BookText"/>
        <w:rPr/>
      </w:pPr>
      <w:r>
        <w:rPr>
          <w:rFonts w:ascii="Amiri" w:hAnsi="Amiri" w:eastAsia="Amiri" w:cs="Amiri"/>
          <w:color w:val="111111"/>
          <w:sz w:val="28"/>
          <w:sz w:val="28"/>
          <w:szCs w:val="28"/>
          <w:rtl w:val="true"/>
          <w:lang w:bidi="ar-SA"/>
        </w:rPr>
        <w:t xml:space="preserve">الأنصار و ما اجتمعوا له و عزموا عليه، و مجيء عمر إلى أبي بكر، و مضيهما إلى ظلة بني ساعدة، و معهما أبو عبيدة بن الجراح و المغيرة بن شعبة، و سالم مولى أبي حذيفة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يعلم لهم سادس من المهاجرين و من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عداهم من المهاجرين مشغولون بأمر رسول الله صلى الله عليه و آله، و ما جرى بين حاضري السقيفة من الخوض و ذكر كل فريق منهم فضائله في الاسلام، و إدلائه بأفعال الآخرة</w:t>
      </w:r>
      <w:r>
        <w:rPr>
          <w:rFonts w:eastAsia="Amiri" w:cs="Amiri" w:ascii="Amiri" w:hAnsi="Amiri"/>
          <w:color w:val="111111"/>
          <w:sz w:val="28"/>
          <w:szCs w:val="28"/>
          <w:rtl w:val="true"/>
          <w:lang w:bidi="ar-SA"/>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السبق و الهجرة و الصبر على الأذى، و النصرة، والإيثار، والإيواء و التحقق بالدار، و جعل كلّ منهما هذه الأفعال الدينية ذريعة إلى تولي الأمر، وقوة حجة المهاجرين بالقربى، و فزع الأنصار عند النكول عنها إلى المصالتة، وعلوّ كلمتهم لذلك، و قوة أمرهم على المهاجرين لكثرتهم، وقلة أولئك و إشرافهم على تمام الأمر لسعد بن عبادة، و فسخ بشر بن سعد بن معاذ هذا النظام حسدا لابن عمه سعد، و اخماده نار الأنصار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ثواب نصرتكم وإيثاركم بالديار و الأموال على الله تعالى، و هذا الأمر لقريش أهل بيت نبيكم و أقربائه، و انقطاعهم عن محاجته، وتقدّمه إلى أبي بكر مبايعا، و مشاركة عمر و أبي عبيدة و المغيرة له في ذلك، و لحوق عشيرة بشير بن سعد به علما منها بما قصد له من إفساد الأمر على سعد بن عبادة، و امتناع سعد و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حيزه من البيعة، و أمر البيعة، و أمر عمر بقتله في الحال لو أنفذ أمره، و مقامه على الخلاف إلى أن قتل غيلة، و قول الحباب بن المنذر لبشير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ما حملك على ما صنعت إلا الحسد لابن عمّك، و تطلبه أنصارا يمنع بهم من بيعة أبي بكر فلم يجد فأقام على الخلاف و تخلّف بني هاشم قاطبة عن العقد و إنكارهم ما جرى و تخلّف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منزله و معه جماعة من بني هاشم و غيرهم و امتناعه من البيعة أشدّ امتناع، و مجيء امتناع، و مجيء العباس و أبي سفيان إليه، و عرضهما أنفسهما على بيعته، و اجتماع بني هاشم و جماعة من المهاجرين والأنصار إلى دار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قصد القوم له بالرجال و السلاح و خروج الزبير عليهم بالسيف مصلتا، و سقوطه لوجهه، و أخذ عمر السيف و ضربه به الأرض حتى انكسر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خذوا الكلب و استخراجهم عليا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تجريدهم للسيوف من حوله و حملهم له على بيعة أبي بكر، و امتناعه منها، و </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أَبَايِعُكُمْ وَ انْتُمْ أَحَقُّ بِالْبَيْعَةِ لِي، وَ قَوْلُ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لَئِنْ لَمْ تَبَايِعُ لَنَقْتُلَنَّكَ،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تَقْتُلُونِي فَإِنِّي عَبْدُ اللَّهِ وَ أَخُو رَسُولِ اللهِ، وَقَوْلُ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عَبْدُ اللَّهِ فَنَعَمْ وَأَمَّا أخُو رَسُول اللَّه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أقوال علي وفاطمة و بني هاشم و جماعة من المهاجرين والأنصار، و جواب القوم 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 سلمان کردا و نکردا و ندان نم، يعني فعلتم و ما فعلتم و إفصاحه بالعربية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 الله إذ عدلتم بها عن أهل بيت نبيكم ليطمعن فيها الطلقاء و أبناء الطلقاء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ذكر بريدة الأسلمي رأيه في بني أسلم و قوله لا أبايع إلا من أمرني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أسلم عليه بإمرة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أخذهم الناس بالبيعة بالغلظة و اللين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كانت هذه الجملة معلومة لكلّ سامع للأخبار و متأمل للسير و الآثار، ثبت وقوع الولاية على الوجه الذي ذكرنا من الغلبة، دون ما يعتبرونه من صفة الاختيار، و إجماع العلماء له و ترجيحهم بين الرجال إلى أن يستقر لهم رأي على واحد فيبايعوه، ويسلم له الباقون، لبعد ما بين الأمرين وتنافيهما في الأوصاف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فقد الصفة المعتبرة عندهم في الاختيار من العاقدين له، فمعلوم اختصاص الحضور في السقيفة بنفر يسير من المهاجرين و غيبة بني هاشم و أكثر المهاجرين عنها، و خالف أكثر الحاضرين لها من الأنصار في العقد، و فيهم العلماء المعتد بهم في الرضا و الإنكار و و العامّة الذين لا يصلح الاختيار مع كراهيتهم، لكونهم من الأمة الذين نص النبي صلى الله عليه و آله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عندهم على نفي الخطأ عن إجماعهم، و إذا كان هذا معلوما لكل متأمّل للسير و الآثار فسدت إمامة المعقود له لحصولها ببعض الامة المتفق على جواز الخطأ عليها، و فسد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لفسادها إمامة عمر و عثمان، لكون إمامتيهما فرعا لها و مبنية على صحتها باتفاق</w:t>
      </w:r>
      <w:r>
        <w:rPr>
          <w:rFonts w:eastAsia="Amiri" w:cs="Amiri" w:ascii="Amiri" w:hAnsi="Amiri"/>
          <w:color w:val="111111"/>
          <w:sz w:val="28"/>
          <w:szCs w:val="28"/>
          <w:rtl w:val="true"/>
          <w:lang w:bidi="ar-SA"/>
        </w:rPr>
        <w: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ليس لأحد أن يقول إنّ الخلاف يوم السقيفة و التخلّف الحاصل و غيبة من ذكرتموه و إن كان معلوما، فقد علم زواله فيما بعد، و حصول الرضى من الجميع بإمامة المعقود له، و تسليم الطاعة له، و ذلك يدلّ على إجماعهم، و هو حجة لا ينعقد على ضلاله </w:t>
      </w:r>
    </w:p>
    <w:p>
      <w:pPr>
        <w:pStyle w:val="BookText"/>
        <w:rPr/>
      </w:pPr>
      <w:r>
        <w:rPr>
          <w:rFonts w:ascii="Amiri" w:hAnsi="Amiri" w:eastAsia="Amiri" w:cs="Amiri"/>
          <w:color w:val="111111"/>
          <w:sz w:val="28"/>
          <w:sz w:val="28"/>
          <w:szCs w:val="28"/>
          <w:rtl w:val="true"/>
          <w:lang w:bidi="ar-SA"/>
        </w:rPr>
        <w:t>لأن هذا لو سلّم لهم لن ينفعهم شيئا، لاتفاقهم على أنّ الحجّة في الإمامة و غيرها الاجماع، و هو معقود يوم السقيفة باضطرار، وفقده يقتضي تعري العقد فيها من حجة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لم تنعقد إمامة أبي بكر يوم السقيفة، لفقد دليلها الذي هو الاجماع، و وقوعها بمن لا يعتد بمثله في الملة باتفاق، لم تنعقد فيما بعد بإجماع، لأنه لا أحد قال بفسادها يوم إلا قال بذلك في كل حال، و لا أحد حكم بصحتها إلا بنى ذلك على ثبوتها يوم السقيفة، فاذا وضح برهان فسادها فيه سقط فرض النظر فيما بعده من الأحوال و ما يدعى من اتفاق عليها أو خلاف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ذلك مبني على ظهور التسليم من الجميع و ارتفاع النكير من الكل، و أنه دلالة الرضا، و أنّ الرضا هو دلالة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نحن نبيّن أنّ النكير حاصل، و أنه لو كان مرتفعا لم يكن دلالة الرضا، و أنّ الرضا ليس بإجماع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دعوى ارتفاع النكير فظاهر البطلان، لحصول العلم بموت سعد على الخلاف، و هو من العلماء الذين يجب الاعتداد به، و إقامة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النكير متخلفا في منزله مدة التمكن من ذلك، مصرحا في أكثر أحواله لما يقتضي إنكاره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كَقَوْلِهِ فِي ابْتِدَاءِ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أَبَايِعُكُمْ وَأَنْتُمْ أَحَقُّ بِالْبَيْعَةِ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لَمَّا هَدَدَهُ بِالْقَتْلِ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أمَّ إِنَّ الْقَوْمَ اسْتَضْعَفُونِي وَكَادُوا يَقْتُلُونَنِي، وَ لَمْ أَزَلْ مَظْلُوماً مِّنْدُ قبض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ظُلَمْتُ الْحَجَرَ وَ الْمَدَرَ</w:t>
      </w:r>
      <w:r>
        <w:rPr>
          <w:rFonts w:eastAsia="Amiri" w:cs="Amiri" w:ascii="Amiri" w:hAnsi="Amiri"/>
          <w:color w:val="111111"/>
          <w:sz w:val="28"/>
          <w:szCs w:val="28"/>
          <w:rtl w:val="true"/>
          <w:lang w:bidi="ar-SA"/>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سَبَقَني فِي هَذَا الأَمْرِ هَذَا الْأَمْرِ مَنْ لَمْ أشركه فيه و مَن لَم اهَبُهُ لَهُ، وَ مَنْ لَيْسَ لَهُ مِنْهُ تَوْبَةً إِلَّا بَنَبيُّ يُبْعَثُ، أَلَا وَ لَا بَعْدَ محمّد صَلَّى اللَّهُ عَلَيْه و آله، أَشْرَفُ مِنْهُ عَلَى شَفا جرف هارِ انْهَارَ بِهِ فِي نَارِ جَهَنَّمَ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لَقَدْ تَقَمَّصَهَا ابْنُ أَبِي قُحَافَةَ، وَ إِنَّهُ لَيَعْلَمُ أَنَّ مَحَلِّي مِنْهَا مَحَلِّ الْقُطب مِنَ الرَّحَى، يَنْحَدِرُ عَنِّي السَّيْلُ وَ لَا يَرْقَى إِلَيَّ الطَّيْرُ، فَسَدَلْتُ دُونَهَا يَوْماً، وَ طَوَيْتُ عَنْهَا كَسْحاً، وَ طَفَقْتُ أَرْتَنِي بَيْنَ أَنْ أَصُولَ بيد جَدَاءَ وَ أَصْبرَ عَلَى طَحْيَة عَمْيَاءَ، فَرَأَيْتُ أَنَّ الصَّبْرَ عَلَى هَاتَا أَحْجَا، فَصَبَرْتُ وَ فِي الْعَيْنِ قَدَّى وَ فِي الْحَلْقِ شَجِّى أَرَى تُرَاتِي نَهْباً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آخر الكلام المشهور المتضمّن للتصريح بالتظلم من القوم المتقدمين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لَئِنْ تَقَمَّصَهَا دُونِيَ الْأَشْقَيَانِ وَ نَازَعَانِي فِيمَا لَيْسَ لَهُمَا بِحَقِّ، وَ هُمَا يَعْلَمَان، وَ رَكَبَاهَا ضَلَالَةٌ، وَ اعْتَقَدَاهَا جَهَالَةٌ، فَلَبِئْسَ مَا عَلَيْهَا وَرَدَا وَ بِئْسَ مَا لأَنْفُسهما مَهَّدَا، يَتَلَاعَنَانِ فِي مَحَلَهِمَا، وَ يَبْراً كُلِّ مِنْهُمَا مِنْ صَاحِبه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لَيْتَ بَيْنِي وَبَيْنَكَ بُعْدَ الْمَشْرِقَيْنِ فَبِئْسَ الْقَرينُ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أمثال لهذه الأقوال المحفوظة عنه في ابتداء الأمر، و في خلافة عثمان، و حين آل الأمر إليه و حصول العلم لكل مهتم بتدينه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 وذريته و شيعته إلى يومنا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ظهر من إنكار سلمان الفارسي رضي الله عنه لأمرهم، و مشاركة الزبير، و جماعة من بني هاشم، و كثير من الأنصار، كقيس بن سعد بن عبادة، و الحباب بن المنذر، و بريدة الأسلمي و تخلف بلال عن البيعة إلى أن 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كان هذا النكير من وجوه الصحابة معلوما سقطت دعواهم ارتفاعه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ارتفاع النكير لا يدلّ على الرضى، لاحتماله له و لغيره من الرجاء و الخوفو الاستفساد و الاشتباه، و إذا كان محتملا لم يجز حمله على أحد محتملاته إلا بدلالة، و لا دلالة، فحامله على الرضى بغير حجّة كحامله على الرجاء أو الخوف، بل هو أعذر، لكون المعقود له ممّن يرجى نفعه و يخاف ضرره، لقوة سلطانه و انبساط يده</w:t>
      </w:r>
      <w:r>
        <w:rPr>
          <w:rFonts w:eastAsia="Amiri" w:cs="Amiri" w:ascii="Amiri" w:hAnsi="Amiri"/>
          <w:color w:val="111111"/>
          <w:sz w:val="28"/>
          <w:szCs w:val="28"/>
          <w:rtl w:val="true"/>
          <w:lang w:bidi="ar-SA"/>
        </w:rPr>
        <w:t>.</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بعد، فلو كان دلالة الرضى لم تكن فيه حجة، لأن تقلد أبي بكر الأمر أمر منفصل عن رضى الإمامة به، فيصح أن يكون مخطئا في توليه الأمر، و يكون الممسك عن الإنكار عنه مخطئا، لإخلاله بالواجب عليه من الإنكار و لا يكون ذلك إجماعا على الخطأ، لتغاير </w:t>
      </w:r>
    </w:p>
    <w:p>
      <w:pPr>
        <w:pStyle w:val="BookText"/>
        <w:rPr/>
      </w:pPr>
      <w:r>
        <w:rPr>
          <w:rFonts w:ascii="Amiri" w:hAnsi="Amiri" w:eastAsia="Amiri" w:cs="Amiri"/>
          <w:color w:val="111111"/>
          <w:sz w:val="28"/>
          <w:sz w:val="28"/>
          <w:szCs w:val="28"/>
          <w:rtl w:val="true"/>
          <w:lang w:bidi="ar-SA"/>
        </w:rPr>
        <w:t>الفعلين المختلفين، إذ كان الدليل المانع من اتفاق الأمة على الخطأ مختصا بفعل واحد، لحصول العلم بخطا كلّ فرقة من الأمة الأمة في مسألة و 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 التحرير لو سلّم للقوم جميع ما يظنونه دليلا على إمامة أبي بكر لم ينفعهم، لخروجه عن كونه إجماعا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ولاية عمر، ففرع لإمامة أبي بكر، فاذا كانت فاسدة لما دللنا عليه لحقت بها في الفساد باتفاق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فمعلوم حصولها بنص أبي بكر، و أنه كتب له الصحيفة بالعهد، و أخذ الناس بالرضى بها شاءوا أم أبوا، من غير إ</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فيها، و إنكار طلحة و جماعة من المسلمين عليه، و مضيه على رأيه و اطراح نكيرهم و هذا بغير شبهة مناف لما يعتبرونه من صفة الاختيار و المختارين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ولاية عثمان، فمبنية على ولاية الرجلين، فاذا كانت باطلة لحقت بها في البطلان بإجماع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فهي فرع لصحة الشورى و وقوع العقد فيها على المشروع، و سنبين فسادها و ما اشتملت عليه من قبيح الأفعال و منافاتها لشريعة الاسلام على مذهب القائلين بالنص و الاختيار، فاقتضى ذلك فسادها بغير ارتياب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بعد، فهي معلّقة باختيار عبد الرحمن بن عوف خاصة، و ليس بحجة الملة، و إن جعله عمر عيارا على القوم، لكونه أيضا غير حجّة عند مدعي إمامته، و لأنه رغب بها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بشرطه عليه السيرة و الكتاب و السنة، و إبائه سيرة أبي بكر و عمر، و بيعته عثمان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كون ذلك عن جهل يخرجه عن البصيرة بالدين و يمنع من كونه عيارا على المسلمين، لو كان فعل واحد من فضلائهم عيارا عليهم</w:t>
      </w:r>
      <w:r>
        <w:rPr>
          <w:rFonts w:eastAsia="Amiri" w:cs="Amiri" w:ascii="Amiri" w:hAnsi="Amiri"/>
          <w:color w:val="111111"/>
          <w:sz w:val="28"/>
          <w:szCs w:val="28"/>
          <w:rtl w:val="true"/>
          <w:lang w:bidi="ar-SA"/>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كونه عن علم يقتضي عظيم العناد للملة، و الرغبة عن الكتاب و السنة إلى سيرة رجلين أحسن أحوالهما أن يكونا من أهل الاجتهاد و الذين يجوز عليهم الخطأ، و ذلك مسقط لفعله لو كان يصح الاعتداد في عقد الإمامة بواحد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بعد، فكيف ساغ له سوم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هو من أفضل العلماء بغير نزاع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تقليد أبي بكر و عمر، مع تحريم التقليد على مثله باتفاق و عدل عن بيعته لإبائه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تجوز له الإجابة إليه من تقليد الرجلين فكيف جاز له بيعة مجيب له إلى تقليد غيره، مع علمه إن كان من أهل الاجتهاد بأن العامي الذي يجوز له التقليد لا يصلح للإمامة، و تحريم التقليد على العلماء، و فسق المقلّد منهم لغيره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 عثمان إن كان عاميا فاختياره للإمامة لا يجوز بإجماع، و إن كان عالما فقد فسق بإجابته إلى التقليد، فقبح اختياره على كل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اتبعه من أهل الخلاف وصونه من العقد قديما و حديثا امتناع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تولية الأمر معما فيه من عموم الصلاح للإسلام على سيرة الرجلين و اشتراطه السيرة للكتاب و السنة على ضلال سيرتهما، لكونهما مخالفين للكتاب و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هلّا دل الحاضر من المسلمين و من قلّدهم إلى يومنا هذا إمساك عبد الرحمن عن موافقة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وفق سيرة الرجلين للكتاب و السنة أنها مخالفة 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أيّ شبهة تبقى على ملتفت متأمل منصف في ضلال سيرة الرجلين و خلافهما للشرع، و هو يرى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يرغب عن ولاية الإمام و فيها ما فيها دينا و دنيا، و لا بها يسير فيهم، بمحضر من أهل الشورى و وجوه المهاجرين والأنصار و أخلاط الناس و لا يقول له أحد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أكثرهم أولياء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سيرتهما إلا على الكتاب و السنة فلم تأباها و لا يقول لعبد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الموافقة للكتاب و السنة، ولا يقول له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دعوتك إليه فنبايعه لإجابته إياه إلى ما اشترط عليه، و لا يرغب عن بيعته إلى بيعة عثمان</w:t>
      </w:r>
      <w:r>
        <w:rPr>
          <w:rFonts w:eastAsia="Amiri" w:cs="Amiri" w:ascii="Amiri" w:hAnsi="Amiri"/>
          <w:color w:val="111111"/>
          <w:sz w:val="28"/>
          <w:szCs w:val="28"/>
          <w:rtl w:val="true"/>
          <w:lang w:bidi="ar-SA"/>
        </w:rPr>
        <w:t>.</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أي ريب يبقى في تدين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بضلال القوم و قبيح سيرتهما، و هو يرغب عن التمكين من معظم الأمر بالمعروف و النهي عن المنكر وتنفيذ الأحكام بولاية الأمر و لا بسيرتهما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 شك يدخل على عارف بالاجتهاد، و ما يجب كون الإمام عليه عند مثبتيه في فساد إمامة عثمان و هو يراه مبايعا على تقليد، الرجلين و فساد إمامته إن كان عاميا، و كونه فاسقا لا تجوز إمامته إن كان من أهل الاجتهاد و ليس لأحد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تصح لكم هذه الدعوى و أنتم تعلمون مذاهب خصومكم في عدد العاقدين، ففيهم من يقول واحد، و فيهم </w:t>
      </w:r>
    </w:p>
    <w:p>
      <w:pPr>
        <w:pStyle w:val="BookText"/>
        <w:rPr/>
      </w:pPr>
      <w:r>
        <w:rPr>
          <w:rFonts w:ascii="Amiri" w:hAnsi="Amiri" w:eastAsia="Amiri" w:cs="Amiri"/>
          <w:color w:val="111111"/>
          <w:sz w:val="28"/>
          <w:sz w:val="28"/>
          <w:szCs w:val="28"/>
          <w:rtl w:val="true"/>
          <w:lang w:bidi="ar-SA"/>
        </w:rPr>
        <w:t>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اثنان أو ثلاثة أو أربعة أو خمسة يعقدون لواحد لأنه لا تنافي بين ما قلناه و بين هذه المذاهب، من حيث كان كلّ منهم لا يعتبر صحة العقد بهذا العدد خاصة، و إنما توقف ولايته عليه و يعتبر تسليم باقي العلماء و رضاهم بالعقد و إمساك الباقين من الأمة الدال عنده على الرضى إن فقدت المبايعة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يشتبه على متأمل أن أحدا من علماء الأمة يدين بصحة الإمامة بعقد بعض الأمة، مع فقد دعوى من أحد من أهلها، لكون الحجة ثابتة في شيء يفعل بعضها بل جميعها إلا عالم واحد، و حصول النزاع من جمهورها في كون الإجماع حجة، و مع وجود كل متكلّم في صحة الاختيار يثبته على صحة الإجماع و انعقاده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ما ذكره السائل، مذهبا لاستغنى القوم الذاهبون إليه عن إيراد ما يظنونه دليلا على ثبوت الإجماع في إمامة أبي بكر و عمر و عثمان، من التعلق بالإمساك و ترك النزاع، و غير ذلك مما لا حجّة فيه على ما بيناه و لوجب عليهم الاشتغال بكون ما ذهب إليه كل فريق من العدد وجعله حجة في صحة العقد، لما لم يتعرض لذلك أحد منهم و وجدنا الجميع يفتقر إلى مراعاة الإجماع في نصرة ما ذهب إليه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عقد هذا العدد المخصوص و سلم الباقون، صح 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لا أنّ بعض من ينتمي إلى العلم بالاعتزال سأل عن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كثرة جهل أهل بلادنا بمذاهب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بنا حاجة إلى ذكره لظهور، فساده و حصول الاجماع على خلافه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 القبائح الواقعة منهم حال ولايتهم المقتضية لفسخها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تأمل هذا الكلام يغني عن إسقاط ما يتعلقون به في إمامة القوم من إجماع و غيره</w:t>
      </w:r>
    </w:p>
    <w:p>
      <w:pPr>
        <w:pStyle w:val="BookText"/>
        <w:rPr/>
      </w:pPr>
      <w:r>
        <w:rPr>
          <w:rFonts w:ascii="Amiri" w:hAnsi="Amiri" w:eastAsia="Amiri" w:cs="Amiri"/>
          <w:color w:val="111111"/>
          <w:sz w:val="28"/>
          <w:sz w:val="28"/>
          <w:szCs w:val="28"/>
          <w:rtl w:val="true"/>
          <w:lang w:bidi="ar-SA"/>
        </w:rPr>
        <w:t>بالأحداث الواقعة منهم في حال ولايتهم، فهو أنا لو تجاوزنا لهم عن جميع ما قدمناه، لكانت القبائح الواقعة منهم في حال تعليمهم كافية في فساد إمامتهم على كل حال، لأنّ ثبوت فسقهم في حال الولاية تعليمهم الولاية كافية تمنع من ثبوت إمامتهم وصحة العقد بها قبل وقوع هذه الأحداث، فيقتضي فسخها لو كان العقد صحيحا بها، إذ لا أحد من الأمة أثبت فسقهم في حال ولايتهم إلا حكم بفساد عقدها و فسخ العقد الصحيح بالفسق الواقع بعده</w:t>
      </w:r>
      <w:r>
        <w:rPr>
          <w:rFonts w:eastAsia="Amiri" w:cs="Amiri" w:ascii="Amiri" w:hAnsi="Amiri"/>
          <w:color w:val="111111"/>
          <w:sz w:val="28"/>
          <w:szCs w:val="28"/>
          <w:rtl w:val="true"/>
          <w:lang w:bidi="ar-SA"/>
        </w:rPr>
        <w:t>.</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ذلك الحادث في ولاية أبي بكر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هو على ضروب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تسميته بخليفة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 العلم الضروري بكذبه</w:t>
      </w:r>
    </w:p>
    <w:p>
      <w:pPr>
        <w:pStyle w:val="BookText"/>
        <w:rPr/>
      </w:pPr>
      <w:r>
        <w:rPr>
          <w:rFonts w:ascii="IRNazanin" w:hAnsi="IRNazanin" w:eastAsia="IRNazanin"/>
          <w:color w:val="111111"/>
          <w:sz w:val="28"/>
          <w:sz w:val="28"/>
          <w:szCs w:val="28"/>
          <w:rtl w:val="true"/>
          <w:lang w:bidi="fa-IR"/>
        </w:rPr>
        <w:t xml:space="preserve">في هذا الا اسم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كانت ولايته على أحسن الأحوال مستنده إلى اختيار الأمة و المختار باجتهادها لا يكون خليفة لرسول الله صلى الله عليه و آله، و إنما يكون كذلك من نص صلى الله علیه و آله على خلافته، دون من تعلّق استخلافه بفعل غيره عليه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ليس لأحد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اختيار الأمة له عن نص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الاختيار وصفة المختارين فهو مضاف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وقع بغيره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 الأمر لو كان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أنا قد بينا فساد الدعوى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ما فعلوه من اختيار أبي بكر مسوغا لإضافة استخلافه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لحصول العلم في عرف الاستخلاف بخلافه، و أنه لا يجوز أن يضاف إلى نبي و لا إمام و لا ملك استخلاف غيره إلا بعد أن يكون هو الناص على 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لهذا لا يضاف إلى الملك أمارات القرى الصادرة عن اختيار أمير الإقليم المنصوب من قبل الملك المأذون له في الولايات، وكذلك حكم كل رئاسة منصوص عليها من قبل رئيس لا يضاف إلى الرئيس الأول استخلاف أحد ممن أذن له في استخلاف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فكذلك إذا كان الأمر على ما قالوه لم يجز إضافة خلافة أبي بكر إلى رسول الله صلى الله عليه و آله، و إن كانت حاصلة بفعل من أذن له بالاستخلاف على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يقال في كل موضع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خليفة الأمير أو خليفة الوزير، و لا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خليفة الملك إلا لمن نص الملك على خلافته، و إن كان الوزير و الأمير مأذونا لهما في الاستخلاف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اذا صحت هذه القضية ثبت فسقه بكذبه على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إرادته لتخلّف عمر و أبي عبيدة و غيرهما من أنصاره عن النفوذ في جيش أسامة، مع وجوبه، و إرادة القبيح قبيحة و كونه مريدا لذلك معلوم على وجه لا ريب فيه</w:t>
      </w:r>
      <w:r>
        <w:rPr>
          <w:rFonts w:eastAsia="Amiri" w:cs="Amiri" w:ascii="Amiri" w:hAnsi="Amiri"/>
          <w:color w:val="111111"/>
          <w:sz w:val="28"/>
          <w:szCs w:val="28"/>
          <w:rtl w:val="true"/>
          <w:lang w:bidi="ar-SA"/>
        </w:rPr>
        <w:t>.</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منها قصة فدك منعه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و خطأه في ذلك من وجوه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قبضه يد النائب عنها عن التصرف فيها بغير حجة،</w:t>
      </w:r>
    </w:p>
    <w:p>
      <w:pPr>
        <w:pStyle w:val="BookText"/>
        <w:rPr/>
      </w:pPr>
      <w:r>
        <w:rPr>
          <w:rFonts w:ascii="Amiri" w:hAnsi="Amiri" w:eastAsia="Amiri" w:cs="Amiri"/>
          <w:color w:val="111111"/>
          <w:sz w:val="28"/>
          <w:sz w:val="28"/>
          <w:szCs w:val="28"/>
          <w:rtl w:val="true"/>
          <w:lang w:bidi="ar-SA"/>
        </w:rPr>
        <w:t>مع استقرار الشرع و مطابقته لأدلة العقل بحظر قبض اليد المتصرفة في شيء عنه بغير بينة تمنع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كونه حاكما فيما هو خصم فيه،</w:t>
      </w:r>
    </w:p>
    <w:p>
      <w:pPr>
        <w:pStyle w:val="BookText"/>
        <w:rPr/>
      </w:pPr>
      <w:r>
        <w:rPr>
          <w:rFonts w:ascii="Amiri" w:hAnsi="Amiri" w:eastAsia="Amiri" w:cs="Amiri"/>
          <w:color w:val="111111"/>
          <w:sz w:val="28"/>
          <w:sz w:val="28"/>
          <w:szCs w:val="28"/>
          <w:rtl w:val="true"/>
          <w:lang w:bidi="ar-SA"/>
        </w:rPr>
        <w:t>و ذلك ظاهر الفساد في الشرع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مطالبته بالبينة مع استغنائها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عنها باليد،</w:t>
      </w:r>
    </w:p>
    <w:p>
      <w:pPr>
        <w:pStyle w:val="BookText"/>
        <w:rPr/>
      </w:pPr>
      <w:r>
        <w:rPr>
          <w:rFonts w:ascii="Amiri" w:hAnsi="Amiri" w:eastAsia="Amiri" w:cs="Amiri"/>
          <w:color w:val="111111"/>
          <w:sz w:val="28"/>
          <w:sz w:val="28"/>
          <w:szCs w:val="28"/>
          <w:rtl w:val="true"/>
          <w:lang w:bidi="ar-SA"/>
        </w:rPr>
        <w:t>و وجوب ذلك عليه دونها، وردّ دعواها و مطالبتها بالبينة مع إجماع الأمة على صدقها في هذه الدعوى، فإن يجهل هذا الإجماع فليس من الأمة، و إن يعلمه فقد ردّ دعوى يعلم صحتها، وطالب بأمارة الظنّ مع ثبوت دلالة العلم و أخذ منها ما يعلم استحقاقها، و إباحته لمن يعلم كونه غير مستحق له، و هذا عظيم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قيام الدلالة على عصمتها من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آية التطهير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يُريدُ اللَّهُ لِيُذْهِبَ عَنْكُمُ الرِّجْسَ أَهْلَ الْبَيْت وَيُطَهِّرَكُمْ تَطهيراً، و فاطمة</w:t>
      </w:r>
    </w:p>
    <w:p>
      <w:pPr>
        <w:pStyle w:val="BookText"/>
        <w:rPr/>
      </w:pPr>
      <w:r>
        <w:rPr>
          <w:rFonts w:ascii="Amiri" w:hAnsi="Amiri" w:eastAsia="Amiri" w:cs="Amiri"/>
          <w:color w:val="111111"/>
          <w:sz w:val="28"/>
          <w:sz w:val="28"/>
          <w:szCs w:val="28"/>
          <w:rtl w:val="true"/>
          <w:lang w:bidi="ar-SA"/>
        </w:rPr>
        <w:t>عليها السلام من جملة المذكورين بإجماع، و لا وجه للإرادة هاهنا إلا الإخبار عن ذهاب الرجس عن المذكورين و ثبوت التطهير، لأنّ الإرادة المتعلّقة بطاعات العباد لا تخص مكلفا من مكلف، و الارادة في الآية خرجت مخرج التخصيص للمذكور فيها و الإبانة له من غيره، و لأن حرف إنّما يثبت الحكم لما اتصل به و ينفيه عما انفصل عنه، و ذلك يمنع من حمل إرادة الآية على 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بَضْعَةٌ مِنِّي يُؤلِمُنِي مَا يُؤْلِمُهَا وَ يُؤْذِينِي مَا يُؤْذِيهَا،</w:t>
      </w:r>
    </w:p>
    <w:p>
      <w:pPr>
        <w:pStyle w:val="BookText"/>
        <w:rPr/>
      </w:pPr>
      <w:r>
        <w:rPr>
          <w:rFonts w:ascii="Amiri" w:hAnsi="Amiri" w:eastAsia="Amiri" w:cs="Amiri"/>
          <w:color w:val="111111"/>
          <w:sz w:val="28"/>
          <w:sz w:val="28"/>
          <w:szCs w:val="28"/>
          <w:rtl w:val="true"/>
          <w:lang w:bidi="ar-SA"/>
        </w:rPr>
        <w:t>و ذلك لا يمكن إلا مع كونها معصومة، لأن تجويز القبح عليها يصحح وقوعه، و وقوعه موجب لأذاها باللعن والذم و الحد و التعزير، وذلك مناف للخبر، و لأنه لو شهد عليها</w:t>
      </w:r>
    </w:p>
    <w:p>
      <w:pPr>
        <w:pStyle w:val="BookText"/>
        <w:rPr/>
      </w:pPr>
      <w:r>
        <w:rPr>
          <w:rFonts w:ascii="Amiri" w:hAnsi="Amiri" w:eastAsia="Amiri" w:cs="Amiri"/>
          <w:color w:val="111111"/>
          <w:sz w:val="28"/>
          <w:sz w:val="28"/>
          <w:szCs w:val="28"/>
          <w:rtl w:val="true"/>
          <w:lang w:bidi="ar-SA"/>
        </w:rPr>
        <w:t>شهود بما يوجب الحد لوجب جلدهم حدّ المفتري دونها، باجماع، وذلك لا يصح إلا مع</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القول بعصمتها، و إذا ثبتت عصمتها اقتضى ذلك قبول قولها لاقتضائه العلم بصحته، و أغنى عن البينة التي لا توجب علما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لا يجيء من ذلك القول بأن الرجل جهل عصمتها، لأنه لا تكليف له في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لأن صحة دعواها عليها السلام إذا كانت مستندة إلى ثبوت عصمتها فلا بد من أن تحتج عليه بدليلها الذي لا حجة لها غيره، و إذا فعلت ذلك تعين عليه فرض النظر الذي متى يفعله يعلم عصمتها، و إن لا يفعل يخل بالواجب عليه و الاخلال بالواجب قبيح، و مطالبة المعلوم الصدق بينة استظهار على العلم بالظن، و ذلك جهل قبیح و ظلم صريح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يخلو أن تكون فدك مما يجب في الشرع تسليمه لفاطمة ع، أو ممّا يجب منعها منه</w:t>
      </w:r>
      <w:r>
        <w:rPr>
          <w:rFonts w:eastAsia="Times New Roman" w:cs="Times New Roman" w:ascii="Times New Roman" w:hAnsi="Times New Roman"/>
          <w:color w:val="111111"/>
          <w:sz w:val="28"/>
          <w:szCs w:val="28"/>
          <w:lang w:val="en-US" w:bidi="en-US"/>
        </w:rPr>
        <w:t>T</w:t>
      </w:r>
    </w:p>
    <w:p>
      <w:pPr>
        <w:pStyle w:val="BookText"/>
        <w:rPr/>
      </w:pPr>
      <w:r>
        <w:rPr>
          <w:rFonts w:ascii="IRNazanin" w:hAnsi="IRNazanin" w:eastAsia="IRNazanin"/>
          <w:color w:val="111111"/>
          <w:sz w:val="28"/>
          <w:sz w:val="28"/>
          <w:szCs w:val="28"/>
          <w:rtl w:val="true"/>
          <w:lang w:bidi="fa-IR"/>
        </w:rPr>
        <w:t>و لا ثالث هاهنا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القسم الأول يقتضي كون المانع ظالما، لإخلاله بالواجب من تسليم الحق إلى مستحقه، فاسقا لجهله بما يجب على الحاكم علمه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الثاني يقتضي كونها و حاشاها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مطالبة بما لا تستحقه، و كاذبة في دعواها و تظلّمها من الحق الواجب عليها و مشاركة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في ذلك، للرضى به و إقرارها عليه و مشاركتها في الدعوى و التظلم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الإجماع بخلاف ذلك، فصح القسم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بهذا يسقط اعتذارهم للرجل بأنه حكم على الظاهر في الملة من اتفاق الحكم على البينة، و أنه عادل في حكمه، و إن كانت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لاتفاق العقلاء على أنه لا حكم للظنّ مع إمكان العلم ظنّا عن، ثبوته، وقد أجمع المسلمون على صحة الحكم بالعلم و أجاز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شهادة خزيمة بن ثابت فيما يعلم صحته، لاستناده إلى صدق النبي صلى الله عليه و آله و ثبوت نبوته و سمّاه ذا الشهادتين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عذر إذا لمن منع مستحقا يعلمه كذلك، و لا يصح وصفه عادلا مع قبضه يدا عما يعلم كونه ملكا لها، و إباحته لمن يعلم أنه لا يستحقه، لحصول العلم الضروري الذي لا تصح مخالفته، و لا انتظار دليل عقلي و لا شرعي بخلافه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بكون من كان كذلك ظالما</w:t>
      </w:r>
      <w:r>
        <w:rPr>
          <w:rFonts w:eastAsia="Amiri" w:cs="Amiri" w:ascii="Amiri" w:hAnsi="Amiri"/>
          <w:color w:val="111111"/>
          <w:sz w:val="28"/>
          <w:szCs w:val="28"/>
          <w:rtl w:val="true"/>
          <w:lang w:bidi="ar-SA"/>
        </w:rPr>
        <w:t>.</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ردّه شهادة أمير المؤمنين و الحسنين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 أيمن بصحة النحلة، </w:t>
      </w:r>
    </w:p>
    <w:p>
      <w:pPr>
        <w:pStyle w:val="BookText"/>
        <w:rPr/>
      </w:pPr>
      <w:r>
        <w:rPr>
          <w:rFonts w:ascii="Amiri" w:hAnsi="Amiri" w:eastAsia="Amiri" w:cs="Amiri"/>
          <w:color w:val="111111"/>
          <w:sz w:val="28"/>
          <w:sz w:val="28"/>
          <w:szCs w:val="28"/>
          <w:rtl w:val="true"/>
          <w:lang w:bidi="ar-SA"/>
        </w:rPr>
        <w:t>مع إجماع الأمة على عدالتهم وعلمهم بموقع الشهادة و ذلك يقتضي عدوله عن موجب الحكم إلى إرادة الظلم وفعله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اعتذاره للرد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الحسنين عليهما السلام ابنان و أم أيمن مولاة، و هم يجرون إلى أنفسهم بشهادتهم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ليس بعذر، لأنه يقتضي القدح في عدالتهم المعلوم ثبوتها بإجماع، و يدلّ على شك القادح في عدالتهم في نبوة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جهله، لحصول العلم من دينه بصواب هؤلاء الشهود و كونهم من أعلا المباحين درجة، إذ التصديق بثبوت هذه الصفة لهم و القدح في عدالتهم لا يجتمع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لأن هذا لو كان سببا مانعا من قبول شهادة العدل لكانت فاطمة و علي و الحسنان عليهم السلام أعلم به من أبي بكر، فكانت لا تعرضهم للشهادة و لا يتعرضون لها، لعلمهم بأنها لا تقبل، لأن ذلك فسق و سوء تدبير و سفه مأمون منهم بإجماع، و غير مأمون من الرجل، و كان به أحق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بهذا تسقط شبهة من قدح في شهادة الحسنين عليهما السلام بالصبا، لأن ذلك لو كان مانعا من قبول شهادتهما لكان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أعلم من أبي بكر، و كان لا يعرضهما للشهادة، و لكان ردّ شهادتهما لذلك أولى من ردّها بالنبوة، و لما لم يقل ذلك أبو بكر دلّ على أنهما معتد بشهادتهما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قبوله دعوى جابر في الحثيات و عائشة و حفصة من ثياب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إقرارهما في ثبوته بغير بينة، مع تميز المردود دعواه و شهادته في الفضل، و تبريزه عليهم في العدالة و الزهد و اختصاصهم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بمنزلة لم يشاركهم فيها أحد، و ذلك يوضح عن قصده أهل هذا البيت بالظلم، و إرادة الوضع منهم، و التصغير من قدرهم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بأدنى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طالبت بفدك من جهة الإرث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دفعها عنها بالنحلة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كذبه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معاشر الأنبياء لا نورث ما تركناه صدقة،</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ليتم له منع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لفدك من جهة الإرث كالنحلة و الدلالة على كذبه من وجوه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تصريح القرآن بخلافه</w:t>
      </w:r>
    </w:p>
    <w:p>
      <w:pPr>
        <w:pStyle w:val="BookText"/>
        <w:rPr/>
      </w:pP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وَرَثَ سُلَيْمانُ داوُدَ 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يَرتُني وَ يَرثُ مِنْ آلِ يَعْقُوبَ، و إطلاق الإرث مختص بانتقال الأعيان إلى الوارث فيما يصح نقله، و رفع الحظر، وصحة تصرفه فيما لا يصح نقله من الحرث و الرباع، فيجب حمله عليه دون ما يدعى من علم و غيره، و لأن العلم و النبوة لا يورثان لوقوف النبوة على ما يعلم الله سبحانه من صلاح الخلق، و يفعله من تصديق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لبيان ذلك، و العلم على اكتساب العالم له، و لأنّ الظاهر من سليمان يتناول جميع الأشياء،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أُوتِينَا مِنْ كُلِّ شَيْءٍ عقيب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وَرِتْ سُلَيْمانُ داوُدَ، فلا وجه لتخصيصه بشيء من شيء، و اشتراط ذكره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الوارث مرضيا يمنع من تخصيص الميراث في الآية بالنبوة، لأنّ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إلا مرضيّا، وخوفه من بني العم أيضا يمنع من النبوة والعلم، لأن النبوة موقوفة على المصالح، و الغرض في العلم بذله فلا وجه لخوفه إلا تعلقه بالمال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للرِّجال نَصيبٌ ممَّا تَرَكَ الوالدان وَ الْأَقْرَبُونَ وَ للنِّساءِ نَصِيبٌ مِمَّا تَرَكَ الوالدان و الْأَقْرَبُونَ ممَّا قَلَّ مِنْهُ أوْ كَثرَ نَصيباً مَفْرُوضاً، و هذا 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لَكُلِّ جَعَلْنا مَوالِيَ مِمَّا تَرَكَ الوالدان وَالْأَقْرَبُونَ و هذا عام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يُوصِيكُمُ اللهُ في أولادِكُمْ لِلذَّكَرِ مِثْلُ حَظِّ الأنثيين، و هذا عام في جميع الأولاد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أُولُوا الْأَرْحَامِ بَعْضُهُمْ أولى بِبَعْضٍ فِي كِتابِ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هذا عام أيضا في جميع ذوي الأرحام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لأن المعلوم من دينه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حكم التوريث بين ذوي الأنساب و الأسباب، و إذا كان حكم التوريث معلوما من دينه ضرورة وقد نطق به القرآن وجب القطع على كذب المدعي لخلافه، لا سيما و لا نعلم مشاركا له في روايته</w:t>
      </w:r>
      <w:r>
        <w:rPr>
          <w:rFonts w:eastAsia="Amiri" w:cs="Amiri" w:ascii="Amiri" w:hAnsi="Amiri"/>
          <w:color w:val="111111"/>
          <w:sz w:val="28"/>
          <w:szCs w:val="28"/>
          <w:rtl w:val="true"/>
          <w:lang w:bidi="ar-SA"/>
        </w:rPr>
        <w:t>.</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دعوى إمساك الصحابة عنه لا يغني شيئا، لاحتماله للرضى و غيره على ما بيناه، و لحصول الإمساك منهم أيضا عن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ترك النكير عليها في دعوى النحلة و الميراث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لا يجوز أن يقول جاهلهم في هذا قد أنكر عليها أبو بكر، لأنه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أنكرت هي أيضا على أبي بكر، و هل من 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الخبر لو كان صدقا لم يختص سماعه بأبي بكر،</w:t>
      </w:r>
    </w:p>
    <w:p>
      <w:pPr>
        <w:pStyle w:val="BookText"/>
        <w:rPr/>
      </w:pPr>
      <w:r>
        <w:rPr>
          <w:rFonts w:ascii="Amiri" w:hAnsi="Amiri" w:eastAsia="Amiri" w:cs="Amiri"/>
          <w:color w:val="111111"/>
          <w:sz w:val="28"/>
          <w:sz w:val="28"/>
          <w:szCs w:val="28"/>
          <w:rtl w:val="true"/>
          <w:lang w:bidi="ar-SA"/>
        </w:rPr>
        <w:t xml:space="preserve">بل الوجوب في حكمة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بيته به لاختصاص فرض تبليغه إليهم بهم، لكونه من فروضهم دون أبي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أعلمهم لم يطالبوا إلا عن علم منهم بتحريم المطالبة، و ذلك مأمون منهم بغير خلاف، و 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 على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 القوم و أقضاهم، و باب مدينة علمه، و من لا يفارق الحق و لا يفارقه، و ذلك يمنع من جهله بحكم شرعي يعلمه أبو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ألا يبلغه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إليهم و لا إلى من تقوم الحجة بنقله إخلال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بواجب الأداء، و ذلك مأمون منه باتفاق، فلم يبق إلا كذب المخبر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فلو سلّم الحديث لم يمنع من مقصودنا من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إعرابه غير مضبوط، فيصح أن تكون الرواية بنصب صدقة، فتكون فائدته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المتروك للصدقة لا يورث، بخلاف كل موص بصدقة لا يمضي منها ما زاد على الثلث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ثبت ما أرادوا من نفي التوريث لكان مختصا بما يصح ذلك فيه من أملاكه، و فدك خارجة عن هذا، لكونها من جملة الأنفال التي لا تملك على حاله و لا يصح تصرف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من يقوم مقامه من الحجة من الأئمة المستحقين للأنفال في شيء من منافعها بعد الوفاة، لاختصاص ذلك بالقيام في حفظ الملة مقام الماضي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لأحد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فأبو بكر بهذه الصفة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نعلم ضرورة أنه لم يدعها لنفسه، و ذلك يقتضي جهله بهذا الحكم، أو علمه بأنه ليس من أهله، و أي الأمرين كان قدح في عدالته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أي وجه صح من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تدعي استحقاقها بالنحلة تارة و بالميراث أخرى</w:t>
      </w:r>
      <w:r>
        <w:rPr>
          <w:rFonts w:eastAsia="Amiri" w:cs="Amiri" w:ascii="Amiri" w:hAnsi="Amiri"/>
          <w:color w:val="111111"/>
          <w:sz w:val="28"/>
          <w:szCs w:val="28"/>
          <w:rtl w:val="true"/>
          <w:lang w:bidi="ar-SA"/>
        </w:rPr>
        <w:t>.</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للوجه الذي له حلّ لها التصرف فيها في حياة النبي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إذنه لها بذلك، و بعد وفاته، إذن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المستحق لها بنيابته في الحجة عن </w:t>
      </w:r>
    </w:p>
    <w:p>
      <w:pPr>
        <w:pStyle w:val="BookText"/>
        <w:rPr/>
      </w:pP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تتمكن عليها السلام أن تطلبها من هذا الوجه المقتضي لتضليل ولي الأمر دون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لم يتمكّن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التصريح بذلك، فعدلت إلى دعوى النحلة من رسول الله صلى الله عليه و آله، و هي صادقة، لكونها منحولة منه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لما دفعت عنها بفعل من قد اعتقد كونها ملكا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 ميراثه</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لَمْ تُعْطنيها بالنَّحْلَة وَكَانَتْ عِنْدَكَ ملكاً لأبي فَأَنَا أُولَى الْخَلْق بميراثه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فعدل إلى الخبر الذي لا حجة فيه على وجه و هي عليها السلام في ذلك واضحة للاحتجاج عليه، موضعه و إن كان الوجه في استحقاقها ما بيناه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أن الرجل قد ناقض ما ادعاه على النبي صلى الله عليه آله و حكم به على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بإقراره الأزواج في بيوت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القميص في يد عائشة الذي أخرجته للتأليب على عثمان و السلاح والفرس والنعلين و القضيب و البردة و العمامة و الحمار و الناقة العضباء و الراية في يد أمير المؤمنين علي بن أبي طالب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لا يعدو أحد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كونه كاذبا في الخبر، أو مانعا لأهل الصدقة ما يستحقونه من هذه الأشياء المقرة في يد من لا يستحق الصدقة و إن استحقها فهو كبعض الفقراء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ممّا يدلّ على كونه ظالما بمنع فدك من استمرار تظلّم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و قَوْلِهَا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فَدُونَكَهَا مَرْمُومَةٌ مَرْجُولَةٌ تَلْقَاكَ يَوْمَ حَشْرِكَ، فَنِعْمَ الْحَاكَمُ اللَّهُ، وَ الزَّعِيمُ محمّد، وَ عِنْدَهَا هُنَاكَ يَحْسَرُ المُبْطِلُونَ، أ فِي آيَةٍ يَا ابْنِ أَبِي قُحَافَةَ أنْ تَرِثَ أَبَاكَ وَ لَا أَرِثَ أَبِي، لَقَدْ جئْتَ شَيْئاً فَرِيًّا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كلامها و هجرانها إلى أن ماتت و إيلافها على ترك كلامه، و إيصائها بدفنها ليلا، لئلا يصلّي عليها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تظلّم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أحوال التمكن من منعهم فدک، و</w:t>
      </w:r>
    </w:p>
    <w:p>
      <w:pPr>
        <w:pStyle w:val="BookText"/>
        <w:rPr/>
      </w:pPr>
      <w:r>
        <w:rPr>
          <w:rFonts w:ascii="Amiri" w:hAnsi="Amiri" w:eastAsia="Amiri" w:cs="Amiri"/>
          <w:color w:val="111111"/>
          <w:sz w:val="28"/>
          <w:sz w:val="28"/>
          <w:szCs w:val="28"/>
          <w:rtl w:val="true"/>
          <w:lang w:bidi="ar-SA"/>
        </w:rPr>
        <w:t>قَوْلِهِ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لَنَا فَدَكَ مِنْ جَمِيعِ مَا أَظَلَّهُ الْفَلَك، فَشَحَتْ عَلَيْهَا نُفُوسُ قَوْمٍ، وَ سَخَتْ نُفُوسُ آخَرِينَ، وَنِعْمَ الْحَاكِمُ اللَّهُ</w:t>
      </w:r>
      <w:r>
        <w:rPr>
          <w:rFonts w:eastAsia="Amiri" w:cs="Amiri" w:ascii="Amiri" w:hAnsi="Amiri"/>
          <w:color w:val="111111"/>
          <w:sz w:val="28"/>
          <w:szCs w:val="28"/>
          <w:rtl w:val="true"/>
          <w:lang w:bidi="ar-SA"/>
        </w:rPr>
        <w:t>.</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تظلّم الأئمة من ذريتهما عليهما السلام و الأبرار من ذريتهم إلى يومنا هذا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قتال بني حنيفة وقتلهم وسبي ذراريهم و قسمة فيئهم،</w:t>
      </w:r>
    </w:p>
    <w:p>
      <w:pPr>
        <w:pStyle w:val="BookText"/>
        <w:rPr/>
      </w:pPr>
      <w:r>
        <w:rPr>
          <w:rFonts w:ascii="Amiri" w:hAnsi="Amiri" w:eastAsia="Amiri" w:cs="Amiri"/>
          <w:color w:val="111111"/>
          <w:sz w:val="28"/>
          <w:sz w:val="28"/>
          <w:szCs w:val="28"/>
          <w:rtl w:val="true"/>
          <w:lang w:bidi="ar-SA"/>
        </w:rPr>
        <w:t>مع ظهور إسلامهم و إقرارهم به، و عقد الجمع و الجماعات في مساجدهم، و المجاهرة بشعار الاسلام، و ذلك ضلال لا ريب فيه على منصف، و لا عذر بدعوى منع الزكاة، لأنّ الظاهر إسلامهم، و منع الزكاة غير معلوم، و لو كان معلوما لم يقتض ردّة إلا بعد العلم بكونه صادرا عن استحلال لحصول الإجماع على أنّ مانع الزكاة وتارك الصلاة محرما ليس بمرتد، و لا سبيل إلى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إليه سبيل لكان مختصا بالأغنياء من العقلاء البالغين دون الفقراء و النساء و الولدان و ذوي النقص عن الكمال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عموم الانتقام والشهادة بالردّة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 دلالة على ظلم المنتقم و الراضي به و جهلهما بالأحكام و إباحته الدماء و الأموال و وطىء الحرائر بغير عقد و استرقاق المولودين على الفطرة و الحرية لغير وجه و إسقاط الاقتصاص من جاني ذلك و درء الحد عن خالد فيما أتاه من الفجور بزوجة مالك بن نويرة و الاقتصاص منه بمن قتله بغير حق يقتضي كفره إن كان مستحلا، و فسقه إن كان محرما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نصه على عمر من غير مشاورة الصحابة،</w:t>
      </w:r>
    </w:p>
    <w:p>
      <w:pPr>
        <w:pStyle w:val="BookText"/>
        <w:rPr/>
      </w:pPr>
      <w:r>
        <w:rPr>
          <w:rFonts w:ascii="Amiri" w:hAnsi="Amiri" w:eastAsia="Amiri" w:cs="Amiri"/>
          <w:color w:val="111111"/>
          <w:sz w:val="28"/>
          <w:sz w:val="28"/>
          <w:szCs w:val="28"/>
          <w:rtl w:val="true"/>
          <w:lang w:bidi="ar-SA"/>
        </w:rPr>
        <w:t>و مراغمته كثيرا منهم من ذلك و ايجابه الانقياد له و إن كرهوا، و ذلك خطأ ظاهر، لأنّ قوله ليس بحجة يجب اتباعها باتفاق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تعمّد الكلام في الصلاة،</w:t>
      </w:r>
    </w:p>
    <w:p>
      <w:pPr>
        <w:pStyle w:val="BookText"/>
        <w:rPr/>
      </w:pPr>
      <w:r>
        <w:rPr>
          <w:rFonts w:ascii="Amiri" w:hAnsi="Amiri" w:eastAsia="Amiri" w:cs="Amiri"/>
          <w:color w:val="111111"/>
          <w:sz w:val="28"/>
          <w:sz w:val="28"/>
          <w:szCs w:val="28"/>
          <w:rtl w:val="true"/>
          <w:lang w:bidi="ar-SA"/>
        </w:rPr>
        <w:t>مع حصول الإجماع بتحريمه مع ما يدلّ عليه من قبيح الفعل الفارط المستدرك بالكلام في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الأحداث الواقعة من عمر بن الخطاب في ولايته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فعلی ضروب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تفضيله عائشة و حفصة في العطاء</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غير سبب يوجب ذلك لهما من سد ثغر أو حماية بيضة أو عناء في الاسلام، و فيه منع لمستحق و إعطاء في غير حق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حرمان آل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جعله الله لهم من الخمس المأخوذ في حياة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ولاية أبي بكر، مع تحريم الصدقة عليهم، و ذلك غاية في القصد إلى الإضرار بهم و المبالغة في ظلمهم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اقتراضه من بيت المال وفيه استباحة التصرف في غير الملك بغير إذن،</w:t>
      </w:r>
    </w:p>
    <w:p>
      <w:pPr>
        <w:pStyle w:val="BookText"/>
        <w:rPr/>
      </w:pPr>
      <w:r>
        <w:rPr>
          <w:rFonts w:ascii="Amiri" w:hAnsi="Amiri" w:eastAsia="Amiri" w:cs="Amiri"/>
          <w:color w:val="111111"/>
          <w:sz w:val="28"/>
          <w:sz w:val="28"/>
          <w:szCs w:val="28"/>
          <w:rtl w:val="true"/>
          <w:lang w:bidi="ar-SA"/>
        </w:rPr>
        <w:t>لتعذر الإذن في بيت المال لفقد العين في مستحقه، و تجويز حصول الحاجة بالأمة إليه في حال لا يستطيع أداءه لفقره، أو حصول الموت دونه حسب ما روي من وفاته و عليه من بيت المال عشرة الالف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إسقاط الحدّ والاقتصاص عن خالد بن الوليد بما أتاه إلى بني حنيفة،</w:t>
      </w:r>
    </w:p>
    <w:p>
      <w:pPr>
        <w:pStyle w:val="BookText"/>
        <w:rPr/>
      </w:pPr>
      <w:r>
        <w:rPr>
          <w:rFonts w:ascii="Amiri" w:hAnsi="Amiri" w:eastAsia="Amiri" w:cs="Amiri"/>
          <w:color w:val="111111"/>
          <w:sz w:val="28"/>
          <w:sz w:val="28"/>
          <w:szCs w:val="28"/>
          <w:rtl w:val="true"/>
          <w:lang w:bidi="ar-SA"/>
        </w:rPr>
        <w:t>بعد تقدم الإنكار منه في ولاية أبي بكر، و شهادته على خالد بالفسق، و إيلائه على الانتصار منه متى يمكن، و ذلك منه إخلال بواجب يقتضي فسق المخلّ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إسقاط الحدّ و التعزير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شعبة،</w:t>
      </w:r>
    </w:p>
    <w:p>
      <w:pPr>
        <w:pStyle w:val="BookText"/>
        <w:rPr/>
      </w:pPr>
      <w:r>
        <w:rPr>
          <w:rFonts w:ascii="Amiri" w:hAnsi="Amiri" w:eastAsia="Amiri" w:cs="Amiri"/>
          <w:color w:val="111111"/>
          <w:sz w:val="28"/>
          <w:sz w:val="28"/>
          <w:szCs w:val="28"/>
          <w:rtl w:val="true"/>
          <w:lang w:bidi="ar-SA"/>
        </w:rPr>
        <w:t>و جلد ثلاثة من المسلمين حدّ المفتري بتلقينه زيادا الرجوع عن الشهادة،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الله ليفضح رجلا من أمة محمّد على يديك، فعلم زياد غرضه مع قلة دينه،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رأيته بين الشعب الأربع ورأيت نفسا عاليا و لم أر الميل في المكحلة، فأسقط حد المغيرة الذي لو لا هذا التلقين لكان ثابتا من حيث علمنا و كل ناظر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الشهود لم يحضروا من البصرة إلى المدينة ليقيموا الشهادة إلا عن يقين بما يشهدون به، و لذلك سبقوا زيادا بالشهادة، علما منهم بمشاركته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إسقاطه التعزير عنه فقد ثبت بشهادة الأربعة مخالطة المغيرة للمرأة، و هذا فعل يوجب التعزير، بشاهدين، فضلا عن أربعة و لم يفعله، و لأنه أسقط التعزير عن زياد لكونه معرضا وحده لمخالطه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عذر بأن يقال للإمام أن يلقن ما يدرأ به الحد عن المسلم سترا عليه، لأن المغيرة ليس بذلك أولى من ثلاثة نفر من أفاضل المسلمين، فلو كان الغرض الستر على المسلم لكان الشهود بذلك أولى لكونهم ثلاثة و المغيرة واحدا، و لهذا</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عُمَرُ يَقُولُ مَا لَقِيتُ الْمُغِيرَةَ قَطُّ إِلَّا خِفْتُ أنْ أرْجَمَ بِحِجَارَة مِنَ السَّمَاءِ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،لعلمه بأنه أسقط عنه حدا واجبا، و جلد ثلاثة بغير 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تحريمه ما يعترف بتحليله حياة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نكاح المتعة،</w:t>
      </w:r>
    </w:p>
    <w:p>
      <w:pPr>
        <w:pStyle w:val="BookText"/>
        <w:rPr/>
      </w:pPr>
      <w:r>
        <w:rPr>
          <w:rFonts w:ascii="Amiri" w:hAnsi="Amiri" w:eastAsia="Amiri" w:cs="Amiri"/>
          <w:color w:val="111111"/>
          <w:sz w:val="28"/>
          <w:sz w:val="28"/>
          <w:szCs w:val="28"/>
          <w:rtl w:val="true"/>
          <w:lang w:bidi="ar-SA"/>
        </w:rPr>
        <w:t>بقَوْله عَلَى المنبر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مُتْعَتَان كَانَتَا عَلَى عَهْدِ رَسُول الله صَلَّى اللهُ عَلَيْهِ وَآله ضَلَالًا، وَ أَنَا مُحَرَّمُهُمَا، وَ أنَا أَنْهَى عَنْهُمَا، وَ أَعَاقِبُ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مُتعَةُ النِّسَاءِ وَ مُتْعَةُ الْحَقِّ، فَأَمَّا مُتْعَةُ الْحَجِّ فَإِنِّي أكْرَهُ أنْ تَرُوحَ النَّاسُ إِلَى مِنِّى شُعْتَاً غُبراً وَ يَرُوحُ الْمُتَمَتَّعُونَ مُدَّهنينَ مُتَطَيِّبِينَ، وَ أَمَّا مُتْعَةٌ النِّسَاءِ فَلَا يَزَالُ أَحَدُكُمْ يَرَى فِي أَهْلِهِ مَالًا وَ وَلَداً لَا يَعْرِفُ أَبَاهُ كَهَذَا، وَ رَفَعَ صَبِيّاً عَلَى 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القول منه يدل على ثبوت تحليل المتعة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حرمها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التحريم لو كان ثابتا عن نبي الهدى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لاستغنى ثبوته عن تحريمه الذي لا يفيد شيئا، كاستغناء سائر المحرمات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صرح فيه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كانتا حلالا أنا أحرمهما،</w:t>
      </w:r>
    </w:p>
    <w:p>
      <w:pPr>
        <w:pStyle w:val="BookText"/>
        <w:rPr/>
      </w:pPr>
      <w:r>
        <w:rPr>
          <w:rFonts w:ascii="Amiri" w:hAnsi="Amiri" w:eastAsia="Amiri" w:cs="Amiri"/>
          <w:color w:val="111111"/>
          <w:sz w:val="28"/>
          <w:sz w:val="28"/>
          <w:szCs w:val="28"/>
          <w:rtl w:val="true"/>
          <w:lang w:bidi="ar-SA"/>
        </w:rPr>
        <w:t>فنسب التحليل إلى رسول الله صلى الله عليه و آله، و أضاف التحريم إلى نفسه، و ليس إليه منه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أطلق القول بتحريم المتعتين، وقد أجمع المسلمون و نطق القرآن بمتعة الحج، و كونها عبادة في حياة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إلى الآن، فدل ذلك على مساواة متعة النساء لها في هذا الحكم، و تخصص تحريمها بقوله في تلك الحال، لخروج القول منه بتحريمهما مخرجا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علل تحريم كلّ منهما بشيء رآه عنده صلاحا،</w:t>
      </w:r>
    </w:p>
    <w:p>
      <w:pPr>
        <w:pStyle w:val="BookText"/>
        <w:rPr/>
      </w:pPr>
      <w:r>
        <w:rPr>
          <w:rFonts w:ascii="Amiri" w:hAnsi="Amiri" w:eastAsia="Amiri" w:cs="Amiri"/>
          <w:color w:val="111111"/>
          <w:sz w:val="28"/>
          <w:sz w:val="28"/>
          <w:szCs w:val="28"/>
          <w:rtl w:val="true"/>
          <w:lang w:bidi="ar-SA"/>
        </w:rPr>
        <w:t>و لا يجوز تحريم الحلال الشرعي و لا إسقاط العبادة بالرأي على مذهب أحد من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لو كانت حراما في زمنه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لاستغنى بثبوت المفسدة في المحرمات الشرعية من تعليل ظاهر الفساد،</w:t>
      </w:r>
    </w:p>
    <w:p>
      <w:pPr>
        <w:pStyle w:val="BookText"/>
        <w:rPr/>
      </w:pPr>
      <w:r>
        <w:rPr>
          <w:rFonts w:ascii="Amiri" w:hAnsi="Amiri" w:eastAsia="Amiri" w:cs="Amiri"/>
          <w:color w:val="111111"/>
          <w:sz w:val="28"/>
          <w:sz w:val="28"/>
          <w:szCs w:val="28"/>
          <w:rtl w:val="true"/>
          <w:lang w:bidi="ar-SA"/>
        </w:rPr>
        <w:t>و سكوت الحاضرين ليس بشيء يعتد به لاحتماله و لأنه لم يدلّ على تحريم متعة الحج، فكذلك متعة النساء</w:t>
      </w:r>
      <w:r>
        <w:rPr>
          <w:rFonts w:eastAsia="Amiri" w:cs="Amiri" w:ascii="Amiri" w:hAnsi="Amiri"/>
          <w:color w:val="111111"/>
          <w:sz w:val="28"/>
          <w:szCs w:val="28"/>
          <w:rtl w:val="true"/>
          <w:lang w:bidi="ar-SA"/>
        </w:rPr>
        <w:t>.</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ممّا يدّل على إباحة هذا الضرب من النكاح إلى أن حرمه إجماع الأمة على تحليله في زمن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عدم دليل على تحريمه، </w:t>
      </w:r>
    </w:p>
    <w:p>
      <w:pPr>
        <w:pStyle w:val="BookText"/>
        <w:rPr/>
      </w:pPr>
      <w:r>
        <w:rPr>
          <w:rFonts w:ascii="Amiri" w:hAnsi="Amiri" w:eastAsia="Amiri" w:cs="Amiri"/>
          <w:color w:val="111111"/>
          <w:sz w:val="28"/>
          <w:sz w:val="28"/>
          <w:szCs w:val="28"/>
          <w:rtl w:val="true"/>
          <w:lang w:bidi="ar-SA"/>
        </w:rPr>
        <w:t xml:space="preserve">و تعذر إثبات أحد يعرف له مذهب في تحريمه مدة زمان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خلافة أبي بكر وصدر من ولايته، وذلك يقتضي تخصّص التحريم به و تحريم المعلوم تحليله فسق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تحريمه المغالاة في المهور مع تقرير الشرع بإباحتها،</w:t>
      </w:r>
    </w:p>
    <w:p>
      <w:pPr>
        <w:pStyle w:val="BookText"/>
        <w:rPr/>
      </w:pPr>
      <w:r>
        <w:rPr>
          <w:rFonts w:ascii="Amiri" w:hAnsi="Amiri" w:eastAsia="Amiri" w:cs="Amiri"/>
          <w:color w:val="111111"/>
          <w:sz w:val="28"/>
          <w:sz w:val="28"/>
          <w:szCs w:val="28"/>
          <w:rtl w:val="true"/>
          <w:lang w:bidi="ar-SA"/>
        </w:rPr>
        <w:t>و رجوعه عن ذلك بقول امرأة، و</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أحَد أَفْقَهُ مِنْ عُمَرَ حَتَّى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ابتداعه صلاة موظفة ذات صفة مخصوصة في شهر رمضان،</w:t>
      </w:r>
    </w:p>
    <w:p>
      <w:pPr>
        <w:pStyle w:val="BookText"/>
        <w:rPr/>
      </w:pPr>
      <w:r>
        <w:rPr>
          <w:rFonts w:ascii="Amiri" w:hAnsi="Amiri" w:eastAsia="Amiri" w:cs="Amiri"/>
          <w:color w:val="111111"/>
          <w:sz w:val="28"/>
          <w:sz w:val="28"/>
          <w:szCs w:val="28"/>
          <w:rtl w:val="true"/>
          <w:lang w:bidi="ar-SA"/>
        </w:rPr>
        <w:t>و عقده الجماعة بها، مع وقوف العبادات الشرعية فرضا و نفلا على المصالح المفتقر بيانها إلى نصه تعالى، و هو مفقود فيها، فثبت أنّها بدعة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يجمع بهم منذ بعث و إلى أن قبض في صلاة نافلة، و لو كان الجمع شائعا و فيه مصلحة لفعله أو نص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لأنهم قَدْ رَوَوْا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أَيُّهَا النَّاسُ إِنَّ الصَّلَاةَ بِاللَّيْلِ فِي شَهْرِ رَمَضَانَ نَافِلَةٌ جَمَاعَةٌ بِدْعَةٌ، وَ صَلَاةَ الضُّحَى بِدْعَةُ، أَلا فَلَا تَجَمَّعُوا لَيْلًا فِي شَهْرِ رَمَضَانَ فِي النَّافِلَةِ، وَ لَا تُصَلُّوا الضُّحَى، فَانَّ قَلِيلًا مِنْ سُنَّةِ خَيْرٌ مِنْ كَثِيرٍ فِي بِدْعَةٍ، أَلا وَ إِنَّ كُلَّ بِدْعَةٍ ضَلَالَةٌ سَبِيلَهَا فِي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أجمعوا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عَمَلَ إلَّا بنيَّة، وَ لَا نَيَّةَ إِلَّا بِعَمَل وَ لَا عَمَلَ وَ لَا نيَّةَ إِلَّا بِإِصَابَةِ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رَغِبَ عَنْ سُنَّتِي عِنْدَ اخْتِلَافِ أُمَّتِي</w:t>
      </w:r>
      <w:r>
        <w:rPr>
          <w:rFonts w:eastAsia="Amiri" w:cs="Amiri" w:ascii="Amiri" w:hAnsi="Amiri"/>
          <w:color w:val="111111"/>
          <w:sz w:val="28"/>
          <w:szCs w:val="28"/>
          <w:rtl w:val="true"/>
          <w:lang w:bidi="ar-SA"/>
        </w:rPr>
        <w:t>.</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اتفقوا أنَّ عُمَرَ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وَقَدْ رَأَى النَّاسَ مُجْتَمَعينَ لِهَذِهِ الصَّلَاةِ وَالْمَصَابِيحُ تَزْهَرُ إِنَّهَا لَبِدْعَةٌ، وَنِعْمَتِ البدعة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قَدْ نَقَلَ أصْحَابُ السِّيرِ وَ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أَهْلَ الْكُوفَةِ سَأَلُوا عَلَيْهَا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يَنْصِبَ لَهُمْ إِمَاماً لِصَلَاةِ التَّرَاوِيحِ، فَنَهَاهُمْ عَنْهَا وَ عَرَّفَهُمْ أَنَّهَا بِدْعَةٌ وَ خِلَافُ السُّنَّةِ، فَنَصَبُوا لَهُمْ إِمَاماً بِغَيْرِ أَمْرِه وَ اجْتَمَعُوا لَهَا، فَأَنْفَدَ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وَ مَعَهُ الدَّرَّةَ، فَلَمَّا رَأَوْهُ وَ قَدْ دَخَلَ المَسْجِدَ وَ مَعَهُ الدَّرَةُ تَبَادَرُوا الْبَابَ وَصَاحُوا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عُمَرَاه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ثبت نهي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هذه الصلاة، و وصفها بالبدعة، و وصفها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بذلك، مع اتفاق الأمة على وصف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بدعة بالضلال ثبت منعها و ضلال الآمر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يمكنهم الامتناع من موجب هذه الروايات، لأن فيها معلوما يجب العمل به باتفاق، و مظنونا يجب عليهم العمل به كسائر أخبار الآحاد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ينجي من ذلك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عبادات ذات أفعال و أذكار و أحكام تقرر الشرع بحسنها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الصلاة الشرعية ليست ذات القراءة و الركوع و السجود و التسبيح فقط، و إنما تكون كذلك إذا وقعت على الوجه المشروع، بدليل قبح صلاة الظهر قبل الزوال، أو إلى غير القبلة، أو مع إخلال بعض الشروط و الأحكام، أو مع تكاملها لغير الوجه المشروع، و قبح النافلة في وقت الفريضة المضيق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لم تكن التراويح مشروعة، خرجت من قبل العبادات إلى حيّز البدع و إن كانت ذات أفعال مخصوصة مثلها تكون عبادة إذا وقعت على الوجه المأمور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وضعه على الخراج أرضيهم، مع ثبوت النص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العمل بخلاف ذلك، و هذا نسخ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شرعه و نسخ شرعه المؤبد ضلال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نقله مقام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الموضع الذي نقله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و ردّه إلى حيث كان في الجاهلية، و هذا كالّذي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أخذه الأموال من عمال البلاد بالتهمة</w:t>
      </w:r>
    </w:p>
    <w:p>
      <w:pPr>
        <w:pStyle w:val="BookText"/>
        <w:rPr/>
      </w:pPr>
      <w:r>
        <w:rPr>
          <w:rFonts w:ascii="Amiri" w:hAnsi="Amiri" w:eastAsia="Amiri" w:cs="Amiri"/>
          <w:color w:val="111111"/>
          <w:sz w:val="28"/>
          <w:sz w:val="28"/>
          <w:szCs w:val="28"/>
          <w:rtl w:val="true"/>
          <w:lang w:bidi="ar-SA"/>
        </w:rPr>
        <w:t>التي لا إقرار بها و لا بيّنة و لا علم و لا إقرارهم على الأعمال فيما بعد</w:t>
      </w:r>
      <w:r>
        <w:rPr>
          <w:rFonts w:eastAsia="Amiri" w:cs="Amiri" w:ascii="Amiri" w:hAnsi="Amiri"/>
          <w:color w:val="111111"/>
          <w:sz w:val="28"/>
          <w:szCs w:val="28"/>
          <w:rtl w:val="true"/>
          <w:lang w:bidi="ar-SA"/>
        </w:rPr>
        <w:t>.</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إقدامه على ضرب كثير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كثرة من المسلمين و أهل الذمة بالدرّة، و من غير ذنب، كأبي هريرة و غيره، و ذلك ظلم، لكونه ضررا خالصا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تقليده معاوية رقاب المسلمين و أموالهم،</w:t>
      </w:r>
    </w:p>
    <w:p>
      <w:pPr>
        <w:pStyle w:val="BookText"/>
        <w:rPr/>
      </w:pPr>
      <w:r>
        <w:rPr>
          <w:rFonts w:ascii="Amiri" w:hAnsi="Amiri" w:eastAsia="Amiri" w:cs="Amiri"/>
          <w:color w:val="111111"/>
          <w:sz w:val="28"/>
          <w:sz w:val="28"/>
          <w:szCs w:val="28"/>
          <w:rtl w:val="true"/>
          <w:lang w:bidi="ar-SA"/>
        </w:rPr>
        <w:t>مع ظهور حاله و تهمته على الدين و أهله، و إقراره على الولاية مع استبداده بالأموال و اتخاذ أعداء الاسلام بطانة، و السيرة بخلاف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شويرة الشورى،</w:t>
      </w:r>
    </w:p>
    <w:p>
      <w:pPr>
        <w:pStyle w:val="BookText"/>
        <w:rPr/>
      </w:pPr>
      <w:r>
        <w:rPr>
          <w:rFonts w:ascii="Amiri" w:hAnsi="Amiri" w:eastAsia="Amiri" w:cs="Amiri"/>
          <w:color w:val="111111"/>
          <w:sz w:val="28"/>
          <w:sz w:val="28"/>
          <w:szCs w:val="28"/>
          <w:rtl w:val="true"/>
          <w:lang w:bidi="ar-SA"/>
        </w:rPr>
        <w:t>و ردّ أمر الإمامة إلى ستة نفر علي و طلحة والزبير، و عثمان و عبد الرحمن بن عوف، و سعد، و قولهُ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أفْضَلُ أُمَّةٍ محمّد، وَ سَمِعْتُ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يَشْهَدُ لَهُمْ بِالْجَنَّةِ، وَ قبضَ وَ هُوَ عَنْهُمْ رَاضِ، وَكُلٌّ يَصْلُحُ لِهَذَا الأَمْرِ، وَلَا يَصْلُحُ لَهُ، فَلْيَخْتَارُوا رَجُلًا منهم، فَإِذَا رَضُوا بِهِ فَهُوَ الْإِمَامُ،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بَايَعَ رَجُلَانِ لِرَجُلٍ وَ رَجُلَانِ لرَجُلٍ، وَ فِي رِوَايَة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رَضِيَ رَجُلَانِ بِرَجُل وَ رَجُلَانِ بِرَجُلٍ، فَالْحَقِّ فِي الْفِرْقَةِ الَّتِي فِيهَا عَبْدُ الرَّحْمَنِ، وَ اقْتُلُوا الثَّلَاثَةَ الْأَخَرَ، وَ إن اتَّفَقَ الْخَمْسَةُ وَ خَالَفَ واحدٌ فَاقْتُلُوهُ، وَ إن اتَّفَقَ أَربَعَةٌ وَ خَالَفَ اثْنَانِ فَاقْتُلُوهُمَا،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مَضَتْ عَلَيْهِمْ ثَلَاثَ فَلَمْ يُبْرمُوا أَمْرَهُمْ فَاضْرِبُوا أَعْنَاقَهُمْ، وَ مِنْ طَرِيق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فَاهْدِمُوا عَلَيْهِمُ البَيْتَ، وَ وَكَّلَ بِهِمْ صُهَيْباً الرُّومِيَّ وَ مَعَهُ الرِّجَالُ بِالسَّلَاحِ لِإِنْفَاذِ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يَمْنَعُكَ مِنْ عَلِيٍّ وَ فِي رِوَايَة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يَمْنَعُكَ مِنْ وَاحِدٍ مِنْهُمْ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أَكَرَهُ أنْ أتَحَمَلَهَا حَيّاً وَ مَيَّتاً، فَقَالَ لَهُ الْمُغَيرَةُ بْنُ شُعْبَةَ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يَمْنَعُكَ مَنْ أَبْنكَ عَبْد اللَّه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وَ اللَّه مَا أَرَدْتُ اللهَ بذلكَ، كَيْفَ أَسْتَخْلِفُ رَجُلًا لَمْ يُحْسن أنْ يُطَلَّقَ امْرَأَتَهُ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فَأَلَا أَدْخَلْتَ فِيهِمُ الْعَبَّاسَ فَقَالَ الْعَبَّاسُ طَلِيقٌ، وَ هَذَا أَمْرُ لَا يَصْلُحُ لِطَلِيقِ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طَريق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يَمْنَعُكَ منْ وَاحد منْهُمْ، فَقَالَ مَنْ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فِي قَرَابَتِهِ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سَابقَتِهِ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صِهْرِهِ وَ بَلَائِهِ، فَقَالَ فِيهِ بَطَالَةً وَ فُكَاهَةٌ، وَ مِنْ طَرِيقِ آخَرَ فِيهِ دُعَابَةٌ، وَ مِنْ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أَنَّهُمْ إِنْ وَلَوْهَا الْأَصْلَعَ سَلَكَ بِهِمُ الطَّرِيقَ، وَ مِنْ آخَرَ</w:t>
      </w:r>
      <w:r>
        <w:rPr>
          <w:rFonts w:eastAsia="Amiri" w:cs="Amiri" w:ascii="Amiri" w:hAnsi="Amiri"/>
          <w:color w:val="111111"/>
          <w:sz w:val="28"/>
          <w:szCs w:val="28"/>
          <w:rtl w:val="true"/>
          <w:lang w:bidi="ar-SA"/>
        </w:rPr>
        <w:t>:</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أَنْتَ يَا عَلِيُّ فَوَ اللَّهِ لَوْ وُزْنَ إِيمَانُكَ بِإِيمَانِ أَهْلِ الْأَرْضِ لَيَرْجِحُهُمْ، فَقَامَ عَلي مُولياً،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إِنِّي لَأَعْلَمُ لَكُمْ مَكَانَ رَجُلٍ لَوْ وَلَيْتُمُوهَا إِيَّاهُ لَحَمَلَكُمْ عَلَى الْمَحَجَّةِ الْبَيْضَاءِ، </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 قَالَ هَذَا الْمُوَلِي مِنْ بَيْنَكُمْ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يَمْنَعُكَ مِنْ ذَلِكَ قَالَ لَيْسَ إِلَى ذَلكَ سَبيلٌ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أَنْتَ عَنْ طَلْحَةَ قَالَ فَابْنُ الزَّهْو وَ النَّحْوَةَ، وَ منْ طَريق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طَلْحَةُ رَجُلٌ مُتَكَبِّر، أنفُ فِي الْأَرْضِ وَأَنفُ فِي السَّمَاءِ، وَ هَذَا أَمْرُ لَا يَصْلُحُ لِمُتَكَبِّرِ، وَ مِنْ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أمَّا أَنْتَ يَا طَلْحَةُ أفَلَسْتَ الْقَائِلَ إِنْ قُبضَ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لَنَنْكَحَنَّ أَزْوَاجَهُ مِنْ بَعْدِه فَمَا 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محمّداً بأحَقِّ ببنات عَمِّنَا مِنَّا، فَأَنْزَلَ اللهُ فيكَ وَ ما كَانَ لَكُمْ أَنْ تُؤْذُوا رَسُولَ الله وَ لا أَنْ تَنْكَحُوا أَزْواجَهُ منْ بَعْده أبداً الْآيَةَ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أَنْتَ عَن الزُّبَيْرِ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وَعْقَةٌ لَقِسَ مُؤْمِنُ الرِّضَى كَافِرُ الْغَضَبِ شَحِيحٍ، وَ مِنْ طَرِيقِ آخَرَ وَ أَمَّا أَنْتَ يَا زُبَيْرُ فَوَ اللَّهِ مَا كَانَ قَلْبُكَ يَوْماً وَ لَا لَيْلَةً، وَ مَا زِلْتَ جَلْفاً جافياً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أَنْتَ عَنْ عَبْدِ الرَّحْمَنِ قَالَ هُوَ رَجُلٌ عَلَى ضَعْفِ، وَ هَذَا أَمْرُ لَا يَصْلُحُ لِلضَعِيف،</w:t>
      </w:r>
    </w:p>
    <w:p>
      <w:pPr>
        <w:pStyle w:val="BookText"/>
        <w:rPr/>
      </w:pPr>
      <w:r>
        <w:rPr>
          <w:rFonts w:ascii="Amiri" w:hAnsi="Amiri" w:eastAsia="Amiri" w:cs="Amiri"/>
          <w:color w:val="111111"/>
          <w:sz w:val="28"/>
          <w:sz w:val="28"/>
          <w:szCs w:val="28"/>
          <w:rtl w:val="true"/>
          <w:lang w:bidi="ar-SA"/>
        </w:rPr>
        <w:t>مِن طريق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أَنْتَ يَا عَبْدَ الرَّحْمَن فَإِنَّكَ رَجُلٌ تُحِبُّ قَوْمَكَ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أَنْتَ عَنْ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وَلِيَهَا لَحَمَلَ بَنِي أَبِي مُعَيْطٍ عَلَى رِقَابِ الْمُسْلِمِينَ، وَ لَوْ فَعَلَهَا لَقَتَلُوهُ، وَ مِنْ طَرِيقِ آخَرَ وَ أَمَّا أَنْتَ يَا عُثْمَانُ فَوَ اللَّهِ لَرَوتَةٌ خَيْرٌ مِنْكَ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يَمْنَعُكَ من سَعْد قَالَ صَاحِبُ مَقْنَب و قتال لَا يَقُومُ بقَرْيَة لَوْ وَلَيَ أَمْرَهَا، وَ مِنْ طَرِيق 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صَاحِبٌ صَيْد وَ قَنَص، وَ هَذَا أَمَرُ لَا يَصْلَحُ لصاحب صَيْد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الْأَمْرَ لَا يَصْلُحُ لَهُ إِلَّا الْقَوِيُّ فِي غَيْرِ عَنْفَ، رَقِيقٌ فِي غَيْرِ ضَعْف، جَوَادٌ فِي غَيْرِ سَرَفِ، وَ اللَّهِ لَوْ كَانَ سَالِمُ مَولى أبي حُذَيْفَةَ حَيَا مَا تُخَالِجُني فيه الشكوك، أو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يُخالجني فِيهِ شَكٍّ وَ فِي بَعْضِ الرِّوَآيَاتِ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أَبُو عُبَيْدَةَ حَيَا لَوَلَّيْتُهُ</w:t>
      </w:r>
      <w:r>
        <w:rPr>
          <w:rFonts w:eastAsia="Amiri" w:cs="Amiri" w:ascii="Amiri" w:hAnsi="Amiri"/>
          <w:color w:val="111111"/>
          <w:sz w:val="28"/>
          <w:szCs w:val="28"/>
          <w:rtl w:val="true"/>
          <w:lang w:bidi="ar-SA"/>
        </w:rPr>
        <w:t>.</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رَدَّ أمْرَ الصَّلاة إِلَى صُهَيْب وَ قُبض فَاجْتَمَعُوا للاختيار، وَ لَمْ يَكُنْ سَعْدٌ حَاضِراً في رواية، فَقَالَ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عَديلُ الْغَائب، فَأَيُّكُمْ يَهَبُ سَهْمَهُ فَيَخْتَارُ فَأَمْسِكُوا، فَقَالَ أَنَا أَهَبٌ سَهْمي فِي الْإِمَامَةِ عَلَى أَنْ أَخْتَارَ مَنْ شِئْتُ، فَأَمْسَكُوا فَقَالَ لا بُدَّ مِنْ أَحَدِ الْأَمْرَيْنِ، وَ عَضَدَ الحَاضِرُونَ قَوْلَهُ، فَأَجَابَ الْقَوْمُ إِلَى رَدَّ الْأَمْرِ إِلَيْهِ، وَ أَمْسَكَ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النَّاسُ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لَكَ يَا أَبَا الْحَسَن إِمَّا أَنْ تُسْقِطَ حَقَّكَ منَ الْإِمَامَة وَ تَخْتَارَ مَنْ شَئْتَ، أَوْ تَرْضَى بِمَا رَضِيَ بِهِ أَصْحَابُكَ، فَلَمْ يَجِدْ بُداً مِنَ الرِّضَى فَاسْتَظْهَرَ عَلَى عَبْدِ الرَّحْمَنِ بِأَخدِ </w:t>
      </w:r>
    </w:p>
    <w:p>
      <w:pPr>
        <w:pStyle w:val="BookText"/>
        <w:rPr/>
      </w:pPr>
      <w:r>
        <w:rPr>
          <w:rFonts w:ascii="Amiri" w:hAnsi="Amiri" w:eastAsia="Amiri" w:cs="Amiri"/>
          <w:color w:val="111111"/>
          <w:sz w:val="28"/>
          <w:sz w:val="28"/>
          <w:szCs w:val="28"/>
          <w:rtl w:val="true"/>
          <w:lang w:bidi="ar-SA"/>
        </w:rPr>
        <w:t xml:space="preserve">الميثاق لَتَحْكُمَنَّ بالكتاب و السُّنَّةَ، فَبَداً به، فَقَالَ امْدُدْ يَدَكَ أبايِعْكَ عَلَى أَنْ تَسير فينا بسيرة أبِي بَكْرٍ وَعُمَرَ،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أَبايِعُكَ وَ فِي الرِّوَايَةِ الْأُخْرَى أَخُذْهَا عَلَى أَنْ أَسير فيكُمْ بكتاب الله وَ سُنَّة نَبِيِّهِ، فَرَدَّ يَدَهُ وَ أَتَى عُثْمَانَ، فَقَالَ لَهُ مِثْلَ قَوْله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فَأَجَابَهُ إِلَيْهِ، فَبَايَعَهُ، وَ أَخَذَ الْحَاضِرِينَ بِالْبَيْعَةِ لَهُ فَبَايَعُوهُ، وَ امْتَنَعَ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لَهُ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بَايِعُ وَ إِلَّا ضَرَبْتُ عَنْقَكَ، فِي تَارِيخِ الْبَلادَرِي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طَرِيق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مُغْضَباً، فَلَحِقَهُ أَصْحَابُ السُّورَى،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بَايِعْ وَ إِلَّا جَاهَدْنَاكَ،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الرَّحْمَنِ خُنُونَةٌ حُنْتَ دَهْراً، وَ مِنْ طَرْقٍ أَخَرَ عَنِ الطَّبَرِيِّ وَ 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نَصَعَت الخُنُونَةُ يَا ابْنَ عَوْفِ لَيْسَ هَذَا أَوَّلَ يَوْمٍ تَظَاهَرْتُمْ عَلَيْنَا فِيهِ، فَصَبْرٌ جَمِيلٌ وَ اللَّهُ المُسْتَعانُ عَلى ما تَصفُونَ، وَ الله مَا وَكَيْتُ عُثْمَانَ إِلَّا لَيَرُدَّ الْأمْرَ إِلَيْكَ، وَاللَّهُ كُلَّ يَوْمٍ فِيشان، فَقَالَ لَهُ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تَجْعَلْ عَلَى نَفْسِكَ سَبِيلًا، إِنِّي قَدْ نَظَرْتُ وَ شَاوَرْتُ النَّاسِ، فَإِذَا هُمْ لَا يَعْدِلُونَ بِعُثْمَانَ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النَّاسَ لَمَّا بَايَعُوا عُثْمَانَ تَلَكَاً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لَهُ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يَنكُتْ فَإِنَّما يَنْكُتُ عَلَى نَفْسه، فَرَجَعَ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غَيْرِ طَرِيقِ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عَبْدَ الرَّحْمَن قَالَ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قُلْتُ ذَلكَ لعُمَرَ، فَقَالَ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لَمْ يَكُنْ ذَلكَ كَمَا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يَئِسَ عَليَّ مِنْ رُجُوعهمْ إِلَى الْحَقِّ خَطَبَهُمْ، فَذَكَرَ مَنَاقِبَهُ وَ ذَرَائِعَهُ إِلَى الْإِمَامَة وَ النَّص عَلَيْهَا فِي مَقَامِ بَعْدَ آخَرَ، یُقَرِّرُهُمْ عَلَى كُلِّ فَضيلَة وَ نَصَّ و يُنَاشِدُهُم اللَّهَ تَعَالَى، فَيُقَرُّونَ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صورة الشورى قد ذكرناها جمل ما يحتاج إليه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الطعن على عاقدها من وجوه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مخالف بذلك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مذهبي القائلين بالنص و الاختيار</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لمن نص عليه و لجميع الأمة، و ذلك ضلال بغير شبهة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مخالفته لرسول الله صلى الله عليه و آله، فلأنّ الشيعة تقول 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 على رجل بعينه حسب ما دللنا عليه، و من خالفها يدعي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ينص على أحد، و ترك أمر الإمامة إلى الأمة بأسرها لتختار من شاءت و الشورى بخلاف الأمرين بغير شبهة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مخالفته لأبي بكر، فلأنه نص عليه بالخلافة شاءت الأمة أم أبت، و ليست الشورى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مخالفته لسائر فرق الأمة، فلا شبهة في مخالفته بالشورى للقائلين بالنص و الدعوة و الميراث و الاختيار عند القائلين به عقده مردود إلى العلماء، جميع ء، و تسليم العامة في قصير الزمان أو طويله، و لا أحد منهم يجيز عقدها ببعض العلماء، و لا تخص بولايته واحدا من واحد، و لا إماما من مأموم و لا يعين مقدار زمانه و الشورى بخلاف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كله لأنها مقصورة على اقتراح عمر دون سائر الأمة، مع كونه واحدا منها، و لم 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ذلك دونها على رأي أحد و مقصورة على نفر من الأمة تخيّرهم برأيه معدودين لا تجوز الزيادة عنده، فيهم و لا أمارة على ثبوت الإمامة باختيارهم فضلا عن دليل، و منحجز عليهم في الاجتهاد و ترجيح فرقة ابن عوف على الأخرى و تضيّق زمان الاختيار، مع إجماع الأمة على أنه لا يحجز في رأي مجتهد و لا تعيين لمدة زمانه و لا دليل على قبول رأي مجتهد دون مجتهد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شهادته للقوم بالجنّة و الرضوان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صلاح كل منهم للإمامة دون سائر الصحابة، ثم نقض ما أبرم و أكذب ما أخبر من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أولها وصفه كلا منهم بصفة تمنع من صلاحه للإمامة،</w:t>
      </w:r>
    </w:p>
    <w:p>
      <w:pPr>
        <w:pStyle w:val="BookText"/>
        <w:rPr/>
      </w:pPr>
      <w:r>
        <w:rPr>
          <w:rFonts w:ascii="Amiri" w:hAnsi="Amiri" w:eastAsia="Amiri" w:cs="Amiri"/>
          <w:color w:val="111111"/>
          <w:sz w:val="28"/>
          <w:sz w:val="28"/>
          <w:szCs w:val="28"/>
          <w:rtl w:val="true"/>
          <w:lang w:bidi="ar-SA"/>
        </w:rPr>
        <w:t>هذا بالدعابة، و هذا بالبخل، و هذا بالكبر، و هذا بالصيد و اللعب، و هذا بمحبة أعداء الدين، و هذا بالضعف، و هذا تفصيل يقتضي نقض تلك الجملة بغير شبهة، مع وضوح برهان أحد الخبرين و كونه معذورا إن كان صادقا في التفصيل بتعريض من لا يصلح</w:t>
      </w:r>
    </w:p>
    <w:p>
      <w:pPr>
        <w:pStyle w:val="BookText"/>
        <w:rPr/>
      </w:pPr>
      <w:r>
        <w:rPr>
          <w:rFonts w:ascii="Amiri" w:hAnsi="Amiri" w:eastAsia="Amiri" w:cs="Amiri"/>
          <w:color w:val="111111"/>
          <w:sz w:val="28"/>
          <w:sz w:val="28"/>
          <w:szCs w:val="28"/>
          <w:rtl w:val="true"/>
          <w:lang w:bidi="ar-SA"/>
        </w:rPr>
        <w:t>الكذب في للإمامة للاختيار لها، إذ لا فرق بين أن يقلّدها من لا يصلح لها و بين أن يعرضه 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شهد لعبد الرحمن بالضعف،</w:t>
      </w:r>
    </w:p>
    <w:p>
      <w:pPr>
        <w:pStyle w:val="BookText"/>
        <w:rPr/>
      </w:pPr>
      <w:r>
        <w:rPr>
          <w:rFonts w:ascii="Amiri" w:hAnsi="Amiri" w:eastAsia="Amiri" w:cs="Amiri"/>
          <w:color w:val="111111"/>
          <w:sz w:val="28"/>
          <w:sz w:val="28"/>
          <w:szCs w:val="28"/>
          <w:rtl w:val="true"/>
          <w:lang w:bidi="ar-SA"/>
        </w:rPr>
        <w:t xml:space="preserve">و جعله عيارا على القوم، و من كان ضعيفا في دينه أو رأيه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ضعف الحال معلوم خلافه لا يجوز أن يجعل عيارا على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 يصف أحدا من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برواية أحد</w:t>
      </w:r>
      <w:r>
        <w:rPr>
          <w:rFonts w:eastAsia="Amiri" w:cs="Amiri" w:ascii="Amiri" w:hAnsi="Amiri"/>
          <w:color w:val="111111"/>
          <w:sz w:val="28"/>
          <w:szCs w:val="28"/>
          <w:rtl w:val="true"/>
          <w:lang w:bidi="ar-SA"/>
        </w:rPr>
        <w:t>-</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 وصف به علیا علیه السلام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من قوة الإيمان و البصيرة بالأمر، وسلوكه بمن تبعه المحجة البيضاء، فكان ينبغي أن لا يعدل به عن الأمر، لشكه بل قطعه في كلّ منهم بخلاف ذلك، أو بجعله على أقل الأحوال عيارا عليهم و لا يجعل من شهد له بالضعف فى الرأي و الدين بمطلق القول عيارا عليه، و يعرض بقتله من أول قوله إلى آخره، لأنه المظنون خلافه من دون الجماعة، ليقدم النص عليه، و من لم يزل يسمع منه من التظلم التقدّم عليه و الترشح للأمر دونه ما لم يسمع من غيره،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خالف واحد فاقتلوه، بعينه، ثم ظنّ مشاركة الزبير له لكونه ابن عمته و لما كان من التحيّز إليه يوم السقيفة و الغضب له و تجريد السيف و استمراره على ولايته،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اتَّفَقَ اثْنَانِ وَ أَربَعَةً فَاقْتُلُوا الاثْنَيْنِ، ثُمَّ ظَنَّ مُشَارَكَةَ طَلْحَةَ لِلزُّبَيْرِ فِي الرَّأْي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بَيْنَهُمَا مِنَ الْأَحْوَّةِ،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بَايَعَ رَجُلَانِ لِرَجُلٍ وَ رَجُلَانِ لِرَجُلٍ فَكُونُوا مَعَ الثَّلَاثَةِ الَّذِينَ فِيهِمْ عَبْدُ الرَّحْمَن وَ اقْتُلُوا الثَّلَاثَةَ الْأَخَرَ، ظَنّاً مِنْهُ أَنَّ عَبْدَ الرَّحْمَن لَا يُفَارِقُ عُثْمَانَ، للصهر الَّذِي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زَوج أم كلثوم بنت عقبَةَ بن أبي معيط، و أمها أم أرْوَى أُمُّ عُثْمَانَ، فَهِيَ أَخْتَهُ لِأُمِّهِ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سَعْدُ ابْنُ عَم عَبْدِ الرَّحْمَنِ، فَأُولَئِكَ الثَّلَاثَةُ حِزْبَ، وَ هَوْلاءِ حِزْبٍ، فَبَيَّنَ الْأَمْرَ من أوله إلى آخره عَلَى قَتْلِ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 يَحْفِ ذَلكَ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قَالَ لِابْنِ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الْقَوْمَ قَدْ عَادُوكُمْ بَعْدَ نَبِيِّكُمْ لعَدَاوَتِهِمْ لَهُ فِي حَيَاتِهِ، أَلَا تَرَى إِلَى قَوْلِ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يُبَايِعُ اثْنَانِ لِوَاحِدٍ وَ اثْنَانِ لِوَاحِدِ فَالْحَقِّ حَقٌّ عَبْد الرَّحْمَن وَ اقْتُلُوا الثَّلَاثَةَ الْأَخَرَ أمَا وَ الله مَا أَرَادَ غَيْرِي لأَنَّهُ عَلَمَ أَنَّ الزِّبَيْرَ لَا يَكُونُ إِلَّا فِي حيزي، وَ طَلْحَةُ لَا يُفَارِقُ الزُّبَيْرَ، فَلَمْ يُبال إذَا قَتَلَني و الزبير أنْ يَقْتُلَ طَلْحَةَ، أَمَا وَ اللَّه لَئنْ عَاشَ عُمُرَهُ لَأَعْرِفَنَّهُ سُوءَ رأيه فينا قديماً وحديثاً، وَ لَئِنْ مَاتَ لَيَجْمَعُني وَ إِيَّاهُ يَوْمَ يَكُونُ فَصلَ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عرض للأمر من يظن به الفساد في الدين من تقديمه أعداءه من آل أبي معيط على رقاب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خامسها أمره بقتل الستة تارة، و بقتل اثنين أخرى، و بقتل ثلاثة أخرى،</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بقتل الجميع إن لم يبرموا أمرهم إلى ثلاث من غير حدث، و هذا عظيم، لكونه نصا على قتل أهل الجنّة و الأفاضل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الصحابة من غير حدث، إذ لا يجوز على رأي أحد قتل </w:t>
      </w:r>
    </w:p>
    <w:p>
      <w:pPr>
        <w:pStyle w:val="BookText"/>
        <w:rPr/>
      </w:pPr>
      <w:r>
        <w:rPr>
          <w:rFonts w:ascii="Amiri" w:hAnsi="Amiri" w:eastAsia="Amiri" w:cs="Amiri"/>
          <w:color w:val="111111"/>
          <w:sz w:val="28"/>
          <w:sz w:val="28"/>
          <w:szCs w:val="28"/>
          <w:rtl w:val="true"/>
          <w:lang w:bidi="ar-SA"/>
        </w:rPr>
        <w:t xml:space="preserve">المخالف فيما طريقه الاجتهاد، ولا يسوغ في الشريعة استحلال دم من لم يصح اجتهاده في ثلاث، و لا يقوم برهان على كون الحق في اجتهاد عبد الرحمن دون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الْمَقُولُ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مَعَ الْحَقِّ وَ الْحَقِّ مَعَ عَلي يَدُورُ مَعَهُ حَيْثُ مَا 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يجوز عند أحد من المجتهدين رجوع العالم إلى مثله و لا ترك اجتهاده له، و لا يمكن أحدا إقامة برهان على أنّ إصابة عبد الرحمن الحق باجتهاده دون من خالفه فساد مع ذلك يقتضي استحلال دم المقطوع له بالثواب، إذ كان القطع بثوابه مانعا من استحقاقه العقاب الذي قتل قسط منه لو كان الاجتهاد مسوّغا ذلك، فكيف و المعلوم خلافه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بعد، فاذا قتل الستة الذين هم عنده الصالحون للإمامة دون سائر الصحابة، من يرى يقوم بأمر الأمة أو ليس هذا منه نقضا للاختيار و فساد الإمامة، أو إيجاب ذلك لغير أهله رأي مصيب لمن يأمر بقتل رؤساء القبائل و 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 أو لا يعلم أو يظنّ أنّ الإقدام على قتل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سيد بني هاشم و من له في الإسلام ما ليس لغيره من المآثر، و عثمان و هو سيد بني أمية، و طلحة و هو سید بني تيم، و الزبير و هو سید بني أسد، و سعد و عبد الرحمن و هما سيّدا بني زهرة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صبرا على رءوس الأشهاد من غير استحقاق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لباب فتنة صماء و طخية عمياء، لا يرجى صلاحها و لا يؤمل فلاحها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كيف لا يظن ذلك من وصف عثمان بما آل أمره إليه وكيف لم يصرفه عن الأمر مع ما فيه من عظيم الوزر ما صرفه عن ولاية عثمان من الخوف لتقديم آل أبي معيط و أي شبه بين تقديم رئيس على رئيس و بين قتل الرؤساء بغير استحقاق من المبالغة في الفساد أ و ليس هذا من أوضح برهان على سوء رأيه في أمة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قبح نظره لهم، و قصده إلى فساد أمرهم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فأي عدالة تكون مع هذه الحال، بل أي إسلام عند متأمل 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منها وصفه لأمير المؤمنين بالفكاهة و البطالة،</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هذه حال الخليع، المتهالك في المجون، البعيد عن الرصانة والوقار، المعلوم ضرورة من حاله ضد ذلك من الهيبة و الوقار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الحلم، و يكفي في ظهور كذبه فيما وصف به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يمكن أحدا من الخلق أن يضيف شيئا واحدا يدلّ على فكاهته و خلاعته، بل لم يزل الخلق يعتذرون المعدول عنه بتشدده في الحق، و حمله القريب و البعيد و الولي </w:t>
      </w:r>
    </w:p>
    <w:p>
      <w:pPr>
        <w:pStyle w:val="BookText"/>
        <w:rPr/>
      </w:pPr>
      <w:r>
        <w:rPr>
          <w:rFonts w:ascii="Amiri" w:hAnsi="Amiri" w:eastAsia="Amiri" w:cs="Amiri"/>
          <w:color w:val="111111"/>
          <w:sz w:val="28"/>
          <w:sz w:val="28"/>
          <w:szCs w:val="28"/>
          <w:rtl w:val="true"/>
          <w:lang w:bidi="ar-SA"/>
        </w:rPr>
        <w:t xml:space="preserve">و العدوّ على موجبه، إلا أن يريد بذلك حسن الخلق و البشر بأهل الإيمان، المنافي لفظاظته و غلظته على المؤمنين، فيكون ذلك عائدا بالقدح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الموصوف به في القرآن و المعلوم من حاله بظاهر الأفعال و المتفرد من دينه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فيؤول الحال إلى قبيح من الأول</w:t>
      </w:r>
    </w:p>
    <w:p>
      <w:pPr>
        <w:pStyle w:val="BookText"/>
        <w:rPr/>
      </w:pPr>
      <w:r>
        <w:rPr>
          <w:rFonts w:ascii="Amiri" w:hAnsi="Amiri" w:eastAsia="Amiri" w:cs="Amiri"/>
          <w:color w:val="111111"/>
          <w:sz w:val="28"/>
          <w:sz w:val="28"/>
          <w:szCs w:val="28"/>
          <w:rtl w:val="true"/>
          <w:lang w:bidi="ar-SA"/>
        </w:rPr>
        <w:t>و منها وصفه لعبد الرحمن بالضعف، و جعله عيارا على الأمة،</w:t>
      </w:r>
    </w:p>
    <w:p>
      <w:pPr>
        <w:pStyle w:val="BookText"/>
        <w:rPr/>
      </w:pPr>
      <w:r>
        <w:rPr>
          <w:rFonts w:ascii="Amiri" w:hAnsi="Amiri" w:eastAsia="Amiri" w:cs="Amiri"/>
          <w:color w:val="111111"/>
          <w:sz w:val="28"/>
          <w:sz w:val="28"/>
          <w:szCs w:val="28"/>
          <w:rtl w:val="true"/>
          <w:lang w:bidi="ar-SA"/>
        </w:rPr>
        <w:t>و معلوم أنه لم يرد بضعفه الفقر، لحصول العلم بسعة حاله، و لا ضعف الجسم، لأنه لا يمنع ضعف الجسم إذاصح الرأي و الدين وقوة القلب في الحرب من تولي الأمر، فلم يبق إلا ضعفه في الرأي و الدين و من كان كذلك لا يجوز لمن عرفه أن يجعله عيارا على الأمة كافة، و يأتمنه على أمرها، و يوجب الانقياد له، و إن أبى ذلك آب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بصواب الرأي و عصمة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إخراجه العباس ره، مع عظم قدره في الاسلام</w:t>
      </w:r>
    </w:p>
    <w:p>
      <w:pPr>
        <w:pStyle w:val="BookText"/>
        <w:rPr/>
      </w:pPr>
      <w:r>
        <w:rPr>
          <w:rFonts w:ascii="Amiri" w:hAnsi="Amiri" w:eastAsia="Amiri" w:cs="Amiri"/>
          <w:color w:val="111111"/>
          <w:sz w:val="28"/>
          <w:sz w:val="28"/>
          <w:szCs w:val="28"/>
          <w:rtl w:val="true"/>
          <w:lang w:bidi="ar-SA"/>
        </w:rPr>
        <w:t xml:space="preserve">و حسن رأيه فيه في جميع الأحوال و تخصيصه بقربي النبي صلى الله عليه و آله، و تعظيم النبى صلى الله عليه و آله، له و تكامل ما يعتبرونه من الشروط في الإمامة له، و تقديم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على جميع أصحاب الشورى، عدا علي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أي أمر يصلح له طلحة مع حمقه و کبره، و ه، و الزبير مع بخله، و عبد الرحمن مع ضعفه، و عثمان مع سوء رأيه، و سعد مع فكاهته، لا يصلح له العباس و اعتذاره ابنه مع زهده و علمه، و إنكاره على المشیر علیه به و اعتذاره بجهله بحكم الطلاق إذ ذاك يقدح في إمامته، لحصول العلم بجهله بكثير من الأحكام الراجع فيها إلى علي تارة و إلى معاذ أخرى و إلى غيرهما من الصحابة</w:t>
      </w:r>
      <w:r>
        <w:rPr>
          <w:rFonts w:eastAsia="IRNazanin" w:cs="IRNazanin"/>
          <w:color w:val="111111"/>
          <w:sz w:val="28"/>
          <w:szCs w:val="28"/>
          <w:rtl w:val="true"/>
          <w:lang w:bidi="fa-IR"/>
        </w:rPr>
        <w:t>.</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الذي يزعم أنّ طلحة أو الزبير أو واحدا من الخمسة الذين يخيّرهم أفقه من عبد الله، و معظم ما يرويه الفقهاء عنه، و لا رواية بشيء من الفقه عن بعض القوم، و إن روي فيسير من كثير مما روي عن عبد الله، بل لم يرو عنه نفسه بعض ما روى عن ابنه، فان كان لا يصلح للإمامة لجهله فأبوه بذلك أولى، لكونه أعلم منه، بدليل تضاعف المحفوظ عنه من الأحكام ما روي عن أبيه، وقوله معتذرا لاخراجه من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 منهم بالخلائق، إشعار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w:t>
      </w:r>
    </w:p>
    <w:p>
      <w:pPr>
        <w:pStyle w:val="BookText"/>
        <w:rPr/>
      </w:pPr>
      <w:r>
        <w:rPr>
          <w:rFonts w:ascii="Amiri" w:hAnsi="Amiri" w:eastAsia="Amiri" w:cs="Amiri"/>
          <w:color w:val="111111"/>
          <w:sz w:val="28"/>
          <w:sz w:val="28"/>
          <w:szCs w:val="28"/>
          <w:rtl w:val="true"/>
          <w:lang w:bidi="ar-SA"/>
        </w:rPr>
        <w:t>لو كانت الخلافة دينا و السيرة عادلة لكان الواجب المثابرة عليها و حث الحميم على المشاركة فيها و إن َشقّ ذلك، إذ كان الحازم في الدين لا يتملّص من الحق، و لا يرغب بنفسه، و لا خاصته عما به يتم الثواب إن شق بحمله و عظمت مئونته، و في تملصه من هذا الأمر و رغبته بولده عنه، كاشف عن بصيرته بسوء عاقبته و قبح منقلبه، أو رغبته عن الحق و زهده فيما يستحق به الثواب، و كل منهما قبيح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قوله إني أكره أن أتحملها حيا وميتا،</w:t>
      </w:r>
    </w:p>
    <w:p>
      <w:pPr>
        <w:pStyle w:val="BookText"/>
        <w:rPr/>
      </w:pPr>
      <w:r>
        <w:rPr>
          <w:rFonts w:ascii="Amiri" w:hAnsi="Amiri" w:eastAsia="Amiri" w:cs="Amiri"/>
          <w:color w:val="111111"/>
          <w:sz w:val="28"/>
          <w:sz w:val="28"/>
          <w:szCs w:val="28"/>
          <w:rtl w:val="true"/>
          <w:lang w:bidi="ar-SA"/>
        </w:rPr>
        <w:t>لأنه بما فعله في الشورى متحمل لها في حياته و بعد وفاته، إذ لا فرق بين أن ينص على واحد بعينه و بين ما فعله من حصر الأمر في ستة نفر معيرا عليهم عبد الرحمن، منحجرا عليهم في اجتهادهم، إذ لو كان صادقا في كراهية تحميلها الأزجى الأمر على الأمة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تخيّره للشورى من يعلم هو و كل حاضر و غائب و متجدد في الأزمنة كون غيره أسبق إلى الاسلام،</w:t>
      </w:r>
    </w:p>
    <w:p>
      <w:pPr>
        <w:pStyle w:val="BookText"/>
        <w:rPr/>
      </w:pPr>
      <w:r>
        <w:rPr>
          <w:rFonts w:ascii="Amiri" w:hAnsi="Amiri" w:eastAsia="Amiri" w:cs="Amiri"/>
          <w:color w:val="111111"/>
          <w:sz w:val="28"/>
          <w:sz w:val="28"/>
          <w:szCs w:val="28"/>
          <w:rtl w:val="true"/>
          <w:lang w:bidi="ar-SA"/>
        </w:rPr>
        <w:t>و أفضل هجرة و أعلم بصيرة و أحسن بلاء في الاسلام و أعلم بالأحكام، و أعرف بالسياسة، و آمن على الأمة و من لم يعاب قط في شيء، و لا قدح عليه بشيء، كفضلاء بني هاشم، و ذوي السوابق و الهجرة من قريش و غيرهم، و عظماء الأنصار المشهود لهم بصواب الرأي و حسن المآل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كونهم مقدوحا في أنسابهم وبواطنهم و تهمتهم على الاسلام و أهله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 حال عثمان و طلحة والزبير و سعد و عبد 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لِتَنَاصُرِ الخَبَرِ مِنْ طَرِيقِ الشَّيعَةِ وَ أصْحَابِ الْحَدِيثِ بِأنَّ عُثْمَانَ وَ طَلْحَةَ والزبيرَ وَ سَعْداً وَ عَبْدَ الرَّحْمَن مِنْ جُمْلَة أصْحَاب الْعَقَبَة، نَفَرُوا بِرَسُول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 عُثْمَانَ وَ طَلْحَةَ الْقَائِلَانِ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يَنْكِحُ محمّد نِسَاءَنَا وَ لَا نَنْكِحُ نِسَاءَهُ وَ اللَّهِ لَوْ قَدْ مَاتَ لَأَجَلْنَا عَلَى نسائه السَّهَامَ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 طَلْحَةَ لَاتَزَوَّجَنَّ أمَّ سَلَمَةَ، فَأَنْزَلَ اللَّهُ سُبْحَانَهُ وَ مَا كَانَ لَكُمْ أَنْ تُؤْذُوارَسُولَ الله وَ لا أَنْ تَنْكَحُوا أَزْوَاجَهُ مِنْ بَعْدِه أَبَداً</w:t>
      </w:r>
      <w:r>
        <w:rPr>
          <w:rFonts w:eastAsia="Amiri" w:cs="Amiri" w:ascii="Amiri" w:hAnsi="Amiri"/>
          <w:color w:val="111111"/>
          <w:sz w:val="28"/>
          <w:szCs w:val="28"/>
          <w:rtl w:val="true"/>
          <w:lang w:bidi="ar-SA"/>
        </w:rPr>
        <w:t>.</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 عُثْمَانَ يَوْمَ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لَالْحَقَنَّ بِالشَّامِ، فَإِنَّ لِي بِهَا صَدِيقاً يَهُودِيًا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قَوْلِ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لَالْحَقَنَّ بِالشَّامِ فَإِنَّ لِي بِهَا صَدِيقاً نَصْرَانِياً، فَأَنْزَلَ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لا تَتَّخِذُوا الْيَهُودَ وَالنَّصارى أولياءَ بَعْضُهُمْ أَوْلِيَاء بَعْض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 عُثْمَانَ لِطَلْحَةَ وَ قَدْ تَنَازَعَا وَ اللَّهِ إِنَّكَ أَوَّلُ أَصْحَابِ محمّد تَزَوَّجَ يَهُودِيَّةٌ، فَقَالَ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وَ الله لَقَدْ قُلْتَ مَا يَحْبسُنَا هَاهُنَا إِلَّا نَلْحَقَ بقَوْمِنَا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روي من طريق موثوق به ما يصحح قول عثمان لطلحة،</w:t>
      </w:r>
    </w:p>
    <w:p>
      <w:pPr>
        <w:pStyle w:val="BookText"/>
        <w:rPr/>
      </w:pPr>
      <w:r>
        <w:rPr>
          <w:rFonts w:ascii="Amiri" w:hAnsi="Amiri" w:eastAsia="Amiri" w:cs="Amiri"/>
          <w:color w:val="111111"/>
          <w:sz w:val="28"/>
          <w:sz w:val="28"/>
          <w:szCs w:val="28"/>
          <w:rtl w:val="true"/>
          <w:lang w:bidi="ar-SA"/>
        </w:rPr>
        <w:t>فَرُوِيَ أَنَّ طَلْحَةَ عَشقَ يَهُودِيَّةً فَخَطَبَهَا لَيَتَزَوْجَهَا، فَأَبَتْ إِلَّا أَنْ يَتَهَوَّدَ، فَفَعَلَ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قَالَ الشَّاعرُ، 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يَهُودِيَّةٌ قَالَتْ وَ أَوْمَتْ بكَفِّهَا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حَرَامٌ عَلَيْكَ الدَّهْرُ حَتَّى تَهَودًا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قدحوا في نسبه بأنّ أباه عبيد الله كان عبدا راعيا بالبلقاء، فلحق بمكة، فادعاه عثمان بن عمرو بن كعب التميمي، فنكح الصعبة بنت دز مهر، الفارسي و كان بعث به إلى اليمن، فكان بحضرموت خرازا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يقول حسان بن ثابت 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لم تر أن طلحة في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من الغطارفة العظام</w:t>
      </w:r>
    </w:p>
    <w:p>
      <w:pPr>
        <w:pStyle w:val="BookText"/>
        <w:rPr/>
      </w:pPr>
      <w:r>
        <w:rPr>
          <w:rFonts w:ascii="Amiri" w:hAnsi="Amiri" w:eastAsia="Amiri" w:cs="Amiri"/>
          <w:color w:val="111111"/>
          <w:sz w:val="28"/>
          <w:sz w:val="28"/>
          <w:szCs w:val="28"/>
          <w:rtl w:val="true"/>
          <w:lang w:bidi="ar-SA"/>
        </w:rPr>
        <w:t xml:space="preserve">و كان أبوه بالبلقاء عبدا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يده الشوك في جنح الظلام</w:t>
      </w:r>
    </w:p>
    <w:p>
      <w:pPr>
        <w:pStyle w:val="BookText"/>
        <w:rPr/>
      </w:pPr>
      <w:r>
        <w:rPr>
          <w:rFonts w:ascii="Amiri" w:hAnsi="Amiri" w:eastAsia="Amiri" w:cs="Amiri"/>
          <w:color w:val="111111"/>
          <w:sz w:val="28"/>
          <w:sz w:val="28"/>
          <w:szCs w:val="28"/>
          <w:rtl w:val="true"/>
          <w:lang w:bidi="ar-SA"/>
        </w:rPr>
        <w:t xml:space="preserve">هو العبد الذي جلب ابن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عثمان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 الشام</w:t>
      </w:r>
    </w:p>
    <w:p>
      <w:pPr>
        <w:pStyle w:val="BookText"/>
        <w:rPr/>
      </w:pPr>
      <w:r>
        <w:rPr>
          <w:rFonts w:ascii="IRNazanin" w:hAnsi="IRNazanin" w:eastAsia="IRNazanin"/>
          <w:color w:val="111111"/>
          <w:sz w:val="28"/>
          <w:sz w:val="28"/>
          <w:szCs w:val="28"/>
          <w:rtl w:val="true"/>
          <w:lang w:bidi="fa-IR"/>
        </w:rPr>
        <w:t>و قول الآخر، 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بني دزمهر و الدعي أبوهم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رجیع قد الصقت بالأكارع</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أبوكم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الوادي يفتق الضفادع </w:t>
      </w:r>
    </w:p>
    <w:p>
      <w:pPr>
        <w:pStyle w:val="BookText"/>
        <w:rPr/>
      </w:pPr>
      <w:r>
        <w:rPr>
          <w:rFonts w:ascii="Amiri" w:hAnsi="Amiri" w:eastAsia="Amiri" w:cs="Amiri"/>
          <w:color w:val="111111"/>
          <w:sz w:val="28"/>
          <w:sz w:val="28"/>
          <w:szCs w:val="28"/>
          <w:rtl w:val="true"/>
          <w:lang w:bidi="ar-SA"/>
        </w:rPr>
        <w:t xml:space="preserve">و أنتم ببيع اللحم أحذق 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بقرع الكماة بالسيوف القواطع</w:t>
      </w:r>
    </w:p>
    <w:p>
      <w:pPr>
        <w:pStyle w:val="BookText"/>
        <w:rPr/>
      </w:pPr>
      <w:r>
        <w:rPr>
          <w:rFonts w:ascii="IRNazanin" w:hAnsi="IRNazanin" w:eastAsia="IRNazanin"/>
          <w:color w:val="111111"/>
          <w:sz w:val="28"/>
          <w:sz w:val="28"/>
          <w:szCs w:val="28"/>
          <w:rtl w:val="true"/>
          <w:lang w:bidi="fa-IR"/>
        </w:rPr>
        <w:t>و أما الزبير فكان أبوه ملّاحا بجدة و كان جميلا، فادعاه خویلد و زوجه عبد المطلب صفية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رَوَوْا أَنَّ الْحُسَيْنَ بْنَ زَيْدِ بْن الْحَسَن كَانَ وَالِياً عَلَى الْمَدِينَة من قبل الْمَنْصُور، فَعُزل و أقي مِنْ وَ أقِيمَ لِلنَّاسِ رَجَاءَ أَنْ يَطَّلِعَ عَلَيْهِ بِجُرْمٍ يُعْدَرُ فِي عَزلِهِ، فَلَمْ يُوجَدْ لَهُ ذَنْبُ، فَلَمَّا كَانَ فِي الْيَوْمِ الثَّالِثِ دَسُوا عَلَيْهِ رَجُلًا مِنْ ولد الزبيرِ، فَضَرَبَهُ بِنَعْل فِي يَدِهِ وَ قَالَ أَنْتَ الَّذِي صَنَعْتَ بِي وَ صَنَعْتَ، فَقَالَ لَهُ الْحَسَنِي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تَكلَتْكَ أَمُّكَ وَ مَنْ أَنْتَ قَالَ أَنَا مَنْ لَا يُنْكَرُ وَ لَا يُجْهَلُ، أَنَا فَلَانُ بْنُ فُلَانِ بْنِ الزَّبَيْرِ بْنِ الْعَوامِ، قَالَ نَعَمْ يَا ابْنَ الْمَلَاح هَكَذَا يَنْبَغِي أَنْ تَكُونَ، إِنْ أَحْبَبْتَ أَنْ أَدْلَكَ عَلَى سفن أبيكَ فَعَلْتُ، فَإِنَّهُ كَانَ مَلاحاً منْ أهْل جَدَّةَ وَ سُفْنُهُ بِهَا، قَالَ الزُّبَيْرِيُّ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الْمُسْلِمِينَ اشْهَدُوا عَلَى مَا يَقُولُ لي وَ قَدْ وَلَدَتْني صَفِيَّةٌ، قَالَ هي أدنتكَ مِنَ الظَّلِّ، وَ لَوْلاهَا لَأَضْحِيتَ فِي الشَّمْس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سعد، فقد</w:t>
      </w:r>
    </w:p>
    <w:p>
      <w:pPr>
        <w:pStyle w:val="BookText"/>
        <w:rPr/>
      </w:pPr>
      <w:r>
        <w:rPr>
          <w:rFonts w:ascii="Amiri" w:hAnsi="Amiri" w:eastAsia="Amiri" w:cs="Amiri"/>
          <w:color w:val="111111"/>
          <w:sz w:val="28"/>
          <w:sz w:val="28"/>
          <w:szCs w:val="28"/>
          <w:rtl w:val="true"/>
          <w:lang w:bidi="ar-SA"/>
        </w:rPr>
        <w:t xml:space="preserve">رَوَوْا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دَعْوَةَ سَعْد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على الضلال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النَّاسَ فِي خِلَافَته فَقَالَ سَلُونِي قَبْلَ أَنْ تَفْقَدُونِي، فَوَ اللَّهِ لَا تَسْأَلُونِّي عَنْ فِئَةٍ تُضِلُّ مِائَةٌ وَ تَهْدِي مِائَةٌ إِلَّا أَخْبَرْتُكُمْ بِسَائقهَا وَ قَائِدِهَا وَ نَاعَقِهَا، فَقَالَ لَهُ سَعْدُ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كَمْ فِي رَأْسِي وَ لِحْيَتِي طَاقَةٌ مِنْ شَعْرِ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أَعْلَمَنِي خَلِيلِي أَنَّكَ تَسْأَلْنِي عَنْ هَذَا، أخبرك أنّ عَلَى كُلِّ طَاقَة شَعر في رأسكَ مَلَكَ يَلْعَنُكَ، وَ عَلَى كُلِّ طَاقَة شَعْر في لِحْيَتِكَ شَيْطَانٌ يقرك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أَنَّ فِي بَيْتِكَ لَسَخَلا يَقْتُلُ ابْنَ رَسُولِ اللَّهِ الْحُسَيْنَ صَلَوَاتُ الله عَلَيْهما</w:t>
      </w:r>
      <w:r>
        <w:rPr>
          <w:rFonts w:eastAsia="Amiri" w:cs="Amiri" w:ascii="Amiri" w:hAnsi="Amiri"/>
          <w:color w:val="111111"/>
          <w:sz w:val="28"/>
          <w:szCs w:val="28"/>
          <w:rtl w:val="true"/>
          <w:lang w:bidi="ar-SA"/>
        </w:rPr>
        <w:t>.</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عُمَرَ بْنَ سَعْدِ صَبِيٌّ يَدْرَج</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قد قدحوا في نسبه بأنّ السلافة بنت مالك العذري قدمت مكة و معها ابن لها صغير يدعى مالك بن غراب من بني عذرة، فنزلوا على وهب بن عبد مناف بن زهرة بن كلاب، فنكح وهب السلافة، فولدت غلاما سمّاه مالكا فمات الغلام، فوثب وهب بن عبد مناف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وهيب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ولد السلافة من غراب العذري، فادعاه و خاصم فيه العذريين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أبي وقاص مالك بن غراب العذري الملصق إلى وهيب بن عبد مناف يقول ضرار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أمسى يناقرني لئيم واضع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المراغة مالك بن غراب</w:t>
      </w:r>
    </w:p>
    <w:p>
      <w:pPr>
        <w:pStyle w:val="BookText"/>
        <w:rPr/>
      </w:pPr>
      <w:r>
        <w:rPr>
          <w:rFonts w:ascii="Amiri" w:hAnsi="Amiri" w:eastAsia="Amiri" w:cs="Amiri"/>
          <w:color w:val="111111"/>
          <w:sz w:val="28"/>
          <w:sz w:val="28"/>
          <w:szCs w:val="28"/>
          <w:rtl w:val="true"/>
          <w:lang w:bidi="ar-SA"/>
        </w:rPr>
        <w:t xml:space="preserve">فافخر بعذرة ان فخرت فانهم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ولدوك و اترك زهرة بن كلاب</w:t>
      </w:r>
    </w:p>
    <w:p>
      <w:pPr>
        <w:pStyle w:val="BookText"/>
        <w:rPr/>
      </w:pPr>
      <w:r>
        <w:rPr>
          <w:rFonts w:ascii="Amiri" w:hAnsi="Amiri" w:eastAsia="Amiri" w:cs="Amiri"/>
          <w:color w:val="111111"/>
          <w:sz w:val="28"/>
          <w:sz w:val="28"/>
          <w:szCs w:val="28"/>
          <w:rtl w:val="true"/>
          <w:lang w:bidi="ar-SA"/>
        </w:rPr>
        <w:t xml:space="preserve">فإذا ظلمت فصح فإنك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آل عذرة عند كل خطاب</w:t>
      </w:r>
    </w:p>
    <w:p>
      <w:pPr>
        <w:pStyle w:val="BookText"/>
        <w:rPr/>
      </w:pPr>
      <w:r>
        <w:rPr>
          <w:rFonts w:ascii="Amiri" w:hAnsi="Amiri" w:eastAsia="Amiri" w:cs="Amiri"/>
          <w:color w:val="111111"/>
          <w:sz w:val="28"/>
          <w:sz w:val="28"/>
          <w:szCs w:val="28"/>
          <w:rtl w:val="true"/>
          <w:lang w:bidi="ar-SA"/>
        </w:rPr>
        <w:t>و أمسعد بن مالك أبي وقاص حمية ابنة سفيان بن أمية بن عبد شمس،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ملصقة النسب بسفيان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 حمية سمية أمة أبي السرح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عبد الرحمن بن عوف، فأم عوف منبعة أمة خزاعية يقال فيها شر، و هي أم العيداق،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أمة عبد المطلب بن هاشم و يقال إنها أمة وحشية لبني كعب أجراها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وهما عبدان لبني كعب قطعت يد أحدهما في سرقة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قدوح في أنسابهم إن كانت معلومة منعت على كل حال من تأهيلهم للإمامة، و إن كانت مظنونة فكذلك أيضا لدخول الظن في هذا الباب كالعلم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لم يقدح فيهم إلا بما وصفهم به عمر لكفى في وجوب الرغبة عنهم إلى من لا طعن عليه بشيء، فكيف بما ذكرناه من حالهم المعلومة أو المظنونة</w:t>
      </w:r>
      <w:r>
        <w:rPr>
          <w:rFonts w:eastAsia="Amiri" w:cs="Amiri" w:ascii="Amiri" w:hAnsi="Amiri"/>
          <w:color w:val="111111"/>
          <w:sz w:val="28"/>
          <w:szCs w:val="28"/>
          <w:rtl w:val="true"/>
          <w:lang w:bidi="ar-SA"/>
        </w:rPr>
        <w:t>.</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مع ظهور ر فسقهم و تهالكهم في رغبة الدنيا و اطراح الآخرة على رأي الفريقين، بحصر هم عثمان و من معه من النساء و الولدان و البهائم و منعهم جميعا الماء، وقتلهم </w:t>
      </w:r>
    </w:p>
    <w:p>
      <w:pPr>
        <w:pStyle w:val="BookText"/>
        <w:rPr/>
      </w:pPr>
      <w:r>
        <w:rPr>
          <w:rFonts w:ascii="Amiri" w:hAnsi="Amiri" w:eastAsia="Amiri" w:cs="Amiri"/>
          <w:color w:val="111111"/>
          <w:sz w:val="28"/>
          <w:sz w:val="28"/>
          <w:szCs w:val="28"/>
          <w:rtl w:val="true"/>
          <w:lang w:bidi="ar-SA"/>
        </w:rPr>
        <w:t>لعثمان بعد ذلك، وطرحه جيفة لا يتمكن أحد من أوليائه أن يدفنه، و نكتهم بيعة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الأحداث التي لا يتمكّن أحد من إضافة شيء منها إلى أحد من بني هاشم و غيرهم من أعيان المهاجرين من قريش و غيرهم و ذوي البصائر من الأنصار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 حال عائشة و أصحاب الجمل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هذا من أوضح عندها و عند أعوانها على الانتصار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صح خطأ القاتل لم يكن من الطلب بثأره في شيء، لبعد ما بينهما من النسب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كانت من أولياء الدم لكانت من ذلك بمعزله لكونها امرأة من دونها رجال فهم أولى بعثمان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صحت ولايتها في المطالبة لوجب اختصاصها بالتظلّم إلى إمام المسلمين و حاكمهم و من لا يتهم بميل إلى باطل و لا إيثار لهوى و من لم تزل تصفه من ذلك بما لم تصف أحدا، و ابتداؤها بالحرب ليس من التحاكم في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كانت الحرب سائغة لكانت من فروض الرجال دونها بغير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كانت الحرب من فروض النساء لكانت خارجة عن ذلك بنص التنزيل الموجب عليها لزوم البيت و إطالة الحجاب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كانت الحرب من فروضها لوجب قصرها على القتلة و الأعوان على القتل الذين منهم طلحة و الزبير دون إمام المسلمين الملازم بيته و من في حيزه من المهاجرين والأنصار الذين لم يقتلوا عثمان و لا رضوا بقتله عند كافة الخصوم من أوليائها إلى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 لو كان قتال القوم سائغا لقتلهم عثمان و رضاهم بذلك و ولايتهم قتلته لوجب عليها أن تخصهم بالحرب و الجهاد، دون أهل البصرة الذين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يشعروا بشيء من ذلك و لا شركوا فيه بقول و لا فعل عند أحد من الخصوم</w:t>
      </w:r>
      <w:r>
        <w:rPr>
          <w:rFonts w:eastAsia="Amiri" w:cs="Amiri" w:ascii="Amiri" w:hAnsi="Amiri"/>
          <w:color w:val="111111"/>
          <w:sz w:val="28"/>
          <w:szCs w:val="28"/>
          <w:rtl w:val="true"/>
          <w:lang w:bidi="ar-SA"/>
        </w:rPr>
        <w:t>.</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فعلى أي وجه ساغ ذلك و بأي دليل طلبت بيعتهم وبأي شريعة ساغ لها مطالبة الناس بنكث بيعة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قتال الممتنع من ذلك و بأي برهان استحلت دم من قتل منهم من صلحاء المسلمين من غير حدث يوجب القتل و بأي حجة حلّ لها العذر بعثمان </w:t>
      </w:r>
    </w:p>
    <w:p>
      <w:pPr>
        <w:pStyle w:val="BookText"/>
        <w:rPr/>
      </w:pPr>
      <w:r>
        <w:rPr>
          <w:rFonts w:ascii="Amiri" w:hAnsi="Amiri" w:eastAsia="Amiri" w:cs="Amiri"/>
          <w:color w:val="111111"/>
          <w:sz w:val="28"/>
          <w:sz w:val="28"/>
          <w:szCs w:val="28"/>
          <w:rtl w:val="true"/>
          <w:lang w:bidi="ar-SA"/>
        </w:rPr>
        <w:t>بن حنيف و من معه من الأنصار و التنكيل به وقتلهم و على أي مذهب ساغ لها فتح باب بيت مال المسلمين و التصرف فيه بغير إذن من الصحابة أهل العقد و الحل عندها و عند</w:t>
      </w:r>
    </w:p>
    <w:p>
      <w:pPr>
        <w:pStyle w:val="BookText"/>
        <w:rPr/>
      </w:pPr>
      <w:r>
        <w:rPr>
          <w:rFonts w:ascii="Amiri" w:hAnsi="Amiri" w:eastAsia="Amiri" w:cs="Amiri"/>
          <w:color w:val="111111"/>
          <w:sz w:val="28"/>
          <w:sz w:val="28"/>
          <w:szCs w:val="28"/>
          <w:rtl w:val="true"/>
          <w:lang w:bidi="ar-SA"/>
        </w:rPr>
        <w:t xml:space="preserve">شيعتها و أفاضل التابعين و ما لها لم ترتدع لتنابح كلاب الحوأب مع تقدم التحذير لها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 وإخبارها بكونها ظالمة في مسيرها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بأي علّة ساغ لها تفريق أموال المسلمين في المعونة على الفتنة فيهم و من أي وجه حلّ لها إظهار السلاح في دار الأمن و ما المانع لها إن كانت طالبة بالثأر من الرجوع إلى دعاء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التحاكم إليه مع علمها بعدله و بعده عن الظلم و ما الصارف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حضرت للإصلاح بين المسلمين على ما يهذي به أولياؤها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الرجوع إلى دعوة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إلى الكتاب و السنة و ما الصارف لها عن الرجوع إلى وعظه و تخويفه من خلاف الكتاب و السنة و ما يتم ذلك من فساد أمر الأمة وسوء القضاء و إثارة الفتنة و ما لها لم تذكر الحجّة في خروجها، و العذر في هتك حجابها، و الوجه في قتالها و جميع الأعذار للفتنة و ما لها لم تستثر من طلحة و الزبير و هما من جملة القتلة بلا خلاف وعلى أي وجه استحلت قتل حامل المصحف داعيا إلى ما فيه و بأي دليل عقلي أو شرعي بدأت بحرب إمام الملة و من في حيزه من ذوي السوابق و الأبصار و أنصار الحق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أهل بدر و حنين و المفروغ إلى إبرامهم و نقضهم عندها و عند أوليائها مع دعائهم إلى الله تعالى و رسوله عليه الصلاة و السلام و ما شرعاه، و إمساكهم عن القتال إيجابا للحجة عليها و بأيّ وجه استحلت دماءهم و ما الحامل لها تعريض أنصارها المقرين لها للقتل بمن يدعوها إلى المسالمة المحاكمة هلا خافت مالك العقاب سبحانه إن كانت عارفة به من إراقة دماء الفريقين مع تمكنها من حقنهما و هلّا صرفها عن ذلك ما سمعته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المآثر الدالة على تحريم خلافه فضلا عن حربه، من</w:t>
      </w:r>
    </w:p>
    <w:p>
      <w:pPr>
        <w:pStyle w:val="BookText"/>
        <w:rPr/>
      </w:pPr>
      <w:r>
        <w:rPr>
          <w:rFonts w:ascii="Amiri" w:hAnsi="Amiri" w:eastAsia="Amiri" w:cs="Amiri"/>
          <w:color w:val="111111"/>
          <w:sz w:val="28"/>
          <w:sz w:val="28"/>
          <w:szCs w:val="28"/>
          <w:rtl w:val="true"/>
          <w:lang w:bidi="ar-SA"/>
        </w:rPr>
        <w:t>قَوْله عَلَيْهِ الصَّلَاةُ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مَعَ الْحَقِّ وَ الْحَقُّ مَعَ علي</w:t>
      </w:r>
      <w:r>
        <w:rPr>
          <w:rFonts w:eastAsia="Amiri" w:cs="Amiri" w:ascii="Amiri" w:hAnsi="Amiri"/>
          <w:color w:val="111111"/>
          <w:sz w:val="28"/>
          <w:szCs w:val="28"/>
          <w:rtl w:val="true"/>
          <w:lang w:bidi="ar-SA"/>
        </w:rPr>
        <w:t>.</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حَرْبكَ حَرْبِي وَ سَلْمُكَ سِلْمِي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و أمثال ذلك، و الشهادة له و لولديه و لجماعة ممن في حيزه بالجنة و ما لها لم ترتدع عن قتاله مع اختصاص نصرته بوجوه الصحابة و ذوي البصيرة و الورع و أنصار الملة، اختصاص نصرتها بأغدار قريش و المؤلفة قلوبهم و المتهمين على الاسلام و أهل السواد و أجلاف الأعراب لو لا ما ذكرناه من عداوة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لها عميت القلوب و طاشت الأفهام ما لها لم تخف بحربها من قتل المشهود لهم بالجنة كعلي و الحسنين عليهم السلام و عمار و غيرهم من أهل بدر و حنين و بيعة الرضوان و فضلاء التابعين و لم لم يرق أسمقها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الحق عند الظهور عليهم و تجب إلى المسالمة و وضع السلاح المدعو إليهما فتحقن بذلك باقي الدماء، ويتلافى فارط الشقاق و لم أحوجت إلى عقر الجمل و لم تجب إلى الأمان إلا قسرا و لم لم تشكر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من به عليها من التجاوز عن الانتقام منها و إكرامها مدة مقامها و إلى أن أوصلها بيتها و لم كفرت نعمته الظاهرة عليها و صرحت بذمه و التعريض به و أظهرت الشماتة بقتله و اعترضت في دفن ولده، و اوصلت ذلك في أحوال التمكن إلى أن فارقت الدنيا و أما طلحة و الزبير، فمعظم ما قدمناه من وجوه الخطأ الواقع من عائشة قائم فيهما، لكونهما الزعيمين لأمرها المشاركين لها في جميع ما عددناه، فلا وجه لتكراره وتنقيصهما أنهما من جملة من حصر عثمان و ضيق عليه و شرك في 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فيهما يقول حسان بن ثابت 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عذيري من الزبير و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طلحة هاجا أمرا له إعصار</w:t>
      </w:r>
    </w:p>
    <w:p>
      <w:pPr>
        <w:pStyle w:val="BookText"/>
        <w:rPr/>
      </w:pPr>
      <w:r>
        <w:rPr>
          <w:rFonts w:ascii="Amiri" w:hAnsi="Amiri" w:eastAsia="Amiri" w:cs="Amiri"/>
          <w:color w:val="111111"/>
          <w:sz w:val="28"/>
          <w:sz w:val="28"/>
          <w:szCs w:val="28"/>
          <w:rtl w:val="true"/>
          <w:lang w:bidi="ar-SA"/>
        </w:rPr>
        <w:t xml:space="preserve">بم قالا للناس دونكم العجل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فشيّت وسط المدينة نار</w:t>
      </w:r>
    </w:p>
    <w:p>
      <w:pPr>
        <w:pStyle w:val="BookText"/>
        <w:rPr/>
      </w:pPr>
      <w:r>
        <w:rPr>
          <w:rFonts w:ascii="Amiri" w:hAnsi="Amiri" w:eastAsia="Amiri" w:cs="Amiri"/>
          <w:color w:val="111111"/>
          <w:sz w:val="28"/>
          <w:sz w:val="28"/>
          <w:szCs w:val="28"/>
          <w:rtl w:val="true"/>
          <w:lang w:bidi="ar-SA"/>
        </w:rPr>
        <w:t>و الأبيات معروفة</w:t>
      </w:r>
      <w:r>
        <w:rPr>
          <w:rFonts w:eastAsia="Amiri" w:cs="Amiri" w:ascii="Amiri" w:hAnsi="Amiri"/>
          <w:color w:val="111111"/>
          <w:sz w:val="28"/>
          <w:szCs w:val="28"/>
          <w:rtl w:val="true"/>
          <w:lang w:bidi="ar-SA"/>
        </w:rPr>
        <w:t>.</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فكيف يطلب بثأر المقتول من قتله و لأنهما بايعا طائعين و نكثا من غير حدث يحدث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يوجب ذلك، إلا فوت الأمنية و الطمع في الرئاسة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لأنهما هتكا حجاب رسول الله صلى الله عليه و آله عن زوجته و أبرزاها على رءوس الأشهاد، وصانا حلائلهما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تقررت هذه الجملة وصح لك ضلال أصحاب الجمل و قبح قصدهم و بعدهم عن الدين بكل واحد مما ذكرناه فكيف بجميعه، فسقط الاعتراض بفعلهم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 حال معاوية و عمرو بن العاص و من في حيزهما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معاوية و عمرو بن العاص و من كان في حيزهم، فالواجب عليهم طاعة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الانقياد له و النزول على حكمه، لثبوت إمامته على أصولنا بالنص عليه بها، و على أصول المخالف لحصول الاختيار المتكامل الصفات الذي لم يحصل على إمامة غيره ممن تقدمه و تأخر عنه، فلما لم يفعلوا و أظهروا الشقاق عليه و الخروج عن دار الأمن إظهار السلاح فيها و محاربة الإمام العادل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لا يرتاب أحد في فضله و تقدّمه في الدين من وجوه المهاجرين والأنصار و التابعين بإحسان، وذلك دال على ضلالهم على أصولنا، و فسقهم على أصول مخالفينا و موضح عن فساد غرضهم في الدين من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قعودهم عن نصرة عثمان و الدفع عنه ظالميه عندهم و هم من رعيته المرتهنين ببيعته، مع تمكنهم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حال عمرو بن العاص في عداوة عثمان، لعزله عن مصر و إنكاره عليه و خروجه إلى أطراف الشام مؤلبا و كاتبا بأحداثه إلى البلاد إلى أن قتل، و مشاركة معاوية، و حربه له في ذلك لاختصاصه به و تولي الجميع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كذبهم فيما أظهروه من الطلب بثأر عثمان المقتول بإيثارهم، لتمكنهم من نصرته و قعودهم عنها، و ما ذكرناه من حال عمرو و ولاية معاوية و جنده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خروجهم عن طاعة الإمام المختار على وجه لم يختر عليه أحد قبله، و إظهار شقاقه و مخالفة ما أجمع عليه العلماء من التابعين و الصحابة</w:t>
      </w:r>
      <w:r>
        <w:rPr>
          <w:rFonts w:eastAsia="Amiri" w:cs="Amiri" w:ascii="Amiri" w:hAnsi="Amiri"/>
          <w:color w:val="111111"/>
          <w:sz w:val="28"/>
          <w:szCs w:val="28"/>
          <w:rtl w:val="true"/>
          <w:lang w:bidi="ar-SA"/>
        </w:rPr>
        <w:t>.</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منعهم ما قبلهم من أموال المسلمين و صدقاتهم الواجب عليهم حملها إلى بيت مال المسلمين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منها اعتصامهم ببلاد الاسلام و منع الامام العادل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كافة العلماء المعتد بعقدهم و حلّهم من التصرف فيها، و كونهم بذلك عاصين بغير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مطالبتهم بثأر من لا ولاية لهم في 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طلبهم ذلك على أقبح الوجوه من المجاهرة بحرب و الفساد في البلاد المنافي لطلب القود المستحق في الشرع، و رغبتهم عما دعوا إليه من الكتاب و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استحلالهم قتال أمير المؤمنين و الحسنين عليهم السلام و من في حيزهم من سابقي الصحابة و فضلاء التابعين المشهود لأكثرهم بالجنة من غير حدث يوجب ذلك بل يوجب خلافه من توليهم و الانقياد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منها شهادة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في حيّزه من فضلاء المسلمين عليهم بالضلال تدينهم بذلك مع حصول العلم ببعدهم عن الهوى و الفتيا و العمل بغير 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ثبت ضلال معاوية و عمرو و من في حيّزهما على أصولنا و فسقهم على أصولهم و قبح اغراضهم في قصدوه وجب الحكم بذلك عليهم و لا يجوز الاعتداد بفعلهم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لاحد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أصحابه على بصيرة من ضلال معاوية و أصحابه، فلم رجع عن قتاله الواجب عندكم إلى المسالمة و تحكيم الرجال الذين يجوز عليهم الخطأ لأنا قد بينا وقوع التحكيم على جهة الاضطرار و كونه لو كان عن إيثار حسن، لتعلقه بالكتاب و السنة الدالين على حق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باطل معاوية، و أن الحال لمّا جرت بخلاف ذلك لم يرض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أظهر النكير و اهتم بقتال معاوية حتى عوجل دونه صلوات الله عليه، فاقتضى ذلك سقوط ما عورضنا 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أظهره القوم عند وفاتهم الدال على ضلالهم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تناصرت الروايات بما أظهره القوم عند الوفاة من التصريح بما بيناه، و إن كان ثابتا بالأدلة فاقتضى تأكيده</w:t>
      </w:r>
      <w:r>
        <w:rPr>
          <w:rFonts w:eastAsia="Amiri" w:cs="Amiri" w:ascii="Amiri" w:hAnsi="Amiri"/>
          <w:color w:val="111111"/>
          <w:sz w:val="28"/>
          <w:szCs w:val="28"/>
          <w:rtl w:val="true"/>
          <w:lang w:bidi="ar-SA"/>
        </w:rPr>
        <w:t>.</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 أَبِي بَكْرٍ فِي حَدِيث 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فَعَلْتُهُنَّ لَيْتَنِي لَمْ أفْعَلَهُنَّ لَيْتَنِي لَمْ أَكْشِفُ بَيْتَ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كَانَ مُغْلَقاً عَلَى حَرْبٍ، وَ لَيْتَنِي يَوْمَ السَّقِيفَةِ كُنْتُ ضَرَبْتُ عَلَى يَدِ أَحَدِ الرَّجُلَيْن فَكَانَ الْأَميرَ وَ كُنْتُ الْوَزِيرَ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منه نصّ بما تقوله الشيعة و تأباه عامة مخالفيهم اليوم من الهجوم على باب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نص على قبيح ما أتاه في ذلك، و برهان واضح على قبيح ولايته يوم السقيفة، لأنها لو كانت حسنة لم يتمن فقدها، و إن كانت حسنة فإنما تأسف على ما أوجبته من القبائح، إذ لا بد من وجه قبيح له تأسف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 عُمَرَ عِنْدَ وَفَاته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وَدَدْتُ أَنِّي نَجَوْتُ كَفَافاً أَلَا عَلَيَّ وَ لَا 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هذا موضح عن علمه من نفسه بقبح ما أتاه بخلافته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 وَ قَدْ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اسْتَخْلفَ فَقَالَ إِنِّي أكْرَهُ أنْ أتَحَمَلَهَا حَيّاً وميتاً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كانت خلافته لله رضى لكان تحملها قربة إليه سبحانه لا يجوز لمسلم التملص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جَمَعَ بَني عَبْدِ المُطلب بَعْدَ مَا طَعَنَ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عَبْدِ المُطَلب أ رَاضُونَ أَنْتُمْ عَنِّي فَقَالَ رَجُلٌ مِنْ أَصْحَابه وَ مَنْ ذَا الَّذِي يُسْخِطُ عَلَيْكَ، فَأعَادَ الْكَلَامَ ثَلَاثَ مَرَّات، فَأَجَابَهُ رَجُلٌ بمثل جَوَابه، فَانْتَهَرَهُ عُمَرُ وَ قَالَ نَحْنُ أَعْلَمُ بمَا أشْعَرنَا قُلُوبَنَا، إنَّا وَالله أَشْعَرْنَا قُلُوبَنَا مَا نَسْأَلُ اللَّهَ أَنْ يَكْفِينَا شَرَّهُ، وَ أَنَّ بَيْعَةَ أَبِي بَكْرٍ كَانَتْ فَلْتَةٌ نَسْأَلُ اللَّهَ أَنْ يَكْفِينَا شَرَّهَا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نص منه على قبيح ما 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لابنه عَبْدِ اللَّهِ وَ هُوَ يُسْنَدُهُ إِلَى صَدْرِهِ وَيْحَكَ، ضَعْ رأسي بالأَرْضِ، فَأَخَذَتْهُ الْغَشْيَةُ،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فَوَجَدْتُ مِنْ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ضَعْ رَأْسِي بِالْأَرْضِ، فَوَضَعْتُ رَأْسَهُ بِالْأَرْضِ فَعَفَرَ بِالتُّرَابِ ثُمَّ قَالَ وَيْلٌ لِعُمَرَ وَ وَيْلٌ لِأُمِّهِ إِنْ لَمْ يَغْفِرِ اللَّهُ لَهُ</w:t>
      </w:r>
      <w:r>
        <w:rPr>
          <w:rFonts w:eastAsia="Amiri" w:cs="Amiri" w:ascii="Amiri" w:hAnsi="Amiri"/>
          <w:color w:val="111111"/>
          <w:sz w:val="28"/>
          <w:szCs w:val="28"/>
          <w:rtl w:val="true"/>
          <w:lang w:bidi="ar-SA"/>
        </w:rPr>
        <w:t>.</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تصريح منه بما أضفناه إليه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قَولُهُ حِينَ حَضَرَهُ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أتُوبُ إِلَى اللَّهِ مِنْ ثَلَاثَ مِنِ اعْتصَابِي هَذَا الْأَمْرَ أَنَا وَ أَبُو بَكْرِ مِنْ دُونِ النَّاسِ، وَ اسْتَخْلَافِي عَلَيْهِمْ، وَ مِنْ تَفْضِيلِيَ الْمُسْلِمِينَ بَعْضَهُمْ عَلَى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أَتُوبُ إلَى اللَّه من ثَلَاث من رَبِّي رَقيق الْيَمَنِ، وَ منْ رُجُوعي عَنْ جَيْشَ أَسَامَةَ بَعْدَ إِذْ أَمَّرَهُ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عَلَيْنَا، وَ مِنْ تَعَاقُدنَا عَلَى أَهْلِ هَذَا الْبَيْتِ إِنْ قُبض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نُوَلِيَهُ مِنْهُمْ أَحَداً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رووهُ عَنْ عَبْدِ اللَّهِ بْنِ شَدَّادِ بْنِ الْهَادِ قَالَ كُنْتُ عِنْدَ عُمَرَ وَ هُوَ يَمُوتُ، فَجَعَلَ يَجْزَعُ،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أَبشرْ برَوْح الله وَ كَرَامَته فَجَعَلْتُ كُلَّمَا رَأَيْتُ جَزَعَهُ قُلْتُ هَذَا، فَنَظَرَ إِلَيَّ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فَكَيْفَ بِالْمُمَالَاةِ عَلَى أَهْلِ بَيْتِ محمّد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 كفر القوم ومناقشة الزيدية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ثبت حدوث ما ذكرناه من القبائح الواقعة من الثلاثة في حال ولايتهم بطلب إمامتهم بها لاتفاقهم على ذلك، وإذا بطلت في حال بطلت في كل حال باتفاق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ثبتت إمامة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عقلا و سمعا و اقتضى ثبوتها ثبوت الصفات الواجبة للإمام له، و فسدت إمامة المتقدمين عليه على أصولنا و أصولهم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ثبت أن الواقع منهم و ممن اتبعهم متدينا بإمامتهم من محاربته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غيرهم كفر، لأنه لا أحد قال بوجوب عصمة الإمام إلا قطع بكفر القوم و من دان بإمامتهم، و لأن كلّ من أثبت النص على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يقدح في هذه الطريقة خلاف الزيدية، لانعقاد الاجماع بما قلناه، و انقراض الأزمان به قبل حدوث مذاهب الزيدية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لنا ترتيب الاستدلال على وجه يسقط معه خلاف الزيدية</w:t>
      </w:r>
      <w:r>
        <w:rPr>
          <w:rFonts w:eastAsia="Amiri" w:cs="Amiri" w:ascii="Amiri" w:hAnsi="Amiri"/>
          <w:color w:val="111111"/>
          <w:sz w:val="28"/>
          <w:szCs w:val="28"/>
          <w:rtl w:val="true"/>
          <w:lang w:bidi="ar-SA"/>
        </w:rPr>
        <w:t>.</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أحد قال بالنص الجلي إلا قطع على كفر القوم، فتخرج الزيدية من هذه الفتيا، لأنها تنكر النص الجلي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لأنّا نعلم وكلّ مخالط من دين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الأئمة من ذريته عليهم السلام القطع على كفرهم و الدائن بإمامتهم، وقد ذكرنا طرفا من ذلك فيما سلف، و فتياهم بذلك حجّة، لكونهم معصومين، و لأن فتياهم هذه لو كانت خطأ لكانوا ضلالا، و هذا ما لا يطلقه و فيهم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فتطعون على كفر من تابعهم من الصحابة والتابعين وتابعيهم إلى الآن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مضى في كلامنا ما يغني عن هذا بقولنا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الفتيا مختصة بتكفير الأعيان على جهة التفصيل بمن علمناه متدينا بإمامتهم من الصحابة و غيرهم إلى الآن، و من لم يعلم ذلك من حال ففرضنا فيه الوقف والتجويز لكل واحد من الكفر والفسق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يمكنكم ذلك مع ظاهر إيمانهم و تدينهم بالاسلام، و اجتهادهم فيه، و تقریب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لهم، و تعظيمه إياهم، ومنعكم من وقوع الكفر بعد الإيمان على مذاهبكم في الموافاة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المظاهرة بالايمان والاجتهاد في أفعاله و بذل الأنفس و الأموال في نصرته لا يدل على مطابقة الباطن له لا على كونه صادرا عن علم قصد به وجهه إذ كانت هذه الأمور لا يعلمها إلا علّام الغيوب، و إنما يعلم منها ما نصّ عليه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فقدنا النصّ فيهم بذلك ووضح البرهان بكفرهم و موتهم عليه علمنا أن الاعتقاد الماضي منهم كان جهلا، و إن أظهروا إيمانا أو تقليدا أو علما لغير وجهه لا يستحق بهما المعتقد ثوابا لوقوف استحقاقه على العلم المقصود به و وجهه الذي له الذي له وجب، و وجوب القطع على كفر من كان كذلك حسب ما اقتضاه البرهان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تعظيم النبي صلّى الله عليه و آله، فغير مسلّم لفقد دليله و تعذر إثباته، إذ كان التقريب و الإيناس و المظاهرة لا يدل على تعظيم لصاحبه، لحصول ذلك أجمع مع من تجب البراءة منه لكفره</w:t>
      </w:r>
      <w:r>
        <w:rPr>
          <w:rFonts w:eastAsia="Amiri" w:cs="Amiri" w:ascii="Amiri" w:hAnsi="Amiri"/>
          <w:color w:val="111111"/>
          <w:sz w:val="28"/>
          <w:szCs w:val="28"/>
          <w:rtl w:val="true"/>
          <w:lang w:bidi="ar-SA"/>
        </w:rPr>
        <w:t>.</w: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أنّ المتقرّر من شرعه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تعظيم مظهر الاسلام و المطيع فيه، مشترطا بكون ما أوجبه واقعا لوجهه باتفاق العلماء، فلو سلّم تعظيمه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للقوم لكان جاريا فيه على الوجه الذي شرعه من الاشتراط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فإذا وضح برهان كفرهم في حياته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بيناه لم ينفعهم تعظيمه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شيئا، كما لا ينفع تعظيم المسلمين من علموه مظاهرا بالعبادة و الاجتهاد و هو منافق أو مقلد أو عالم لغير الوجه الذي تعلّق التكليف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استدل به على إيمان القوم من الكتاب و السنة وردّه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تعلّق من لا بصيرة له بأحكام الخطاب في إثبات إيمان القوم و استحقاقهم الثواب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ليتوصل بذلك إلى اثبات إمامتهم، و ردّ ما يذهب إليه من القطع بكفرهم و خلودهم في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بآيات من القرآن و أخبار عن النبي صلى الله عليه و آله، نذكرها، و نبين وجه الشبهة منها و سقوطها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استدل به من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 اللَّهُ الَّذِينَ آمَنُوا مِنْكُمْ وَ عَمِلُوا الصَّالِحَاتِ لَيَسْتَخْلِفَنَّهُمْ فِي الْأَرْضِ كَمَا اسْتَخْلَفَ الَّذِينَ مِنْ قَبْلِهِمْ وَلَيُمَكِّنَنَّ لَهُمْ دِينَهُمُ الَّذِي ارْتَضَى لَهُمْ وَلَيُبَد كُنَّهُم وَلَيُبَدِّلَنَّهُمْ مِنْ بَعْدِ خَوْفِهِمْ أَمْناً يَعْبُدُونَنِي لَا يُشْرِكُونَ بِي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صفات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آمنوا و عملوا الصالحات و خافوا في بدء الاسلام، و استخلفوا الأرض، و آمنوا بعد الخوف، فمنع ذلك من فرقهم بالضلال و دلّ على صحة إيمانهم و في إمامتهم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الوعد بالاستخلاف في الآية متوجّه إلى ذوي الإيمان ما في الباطن و الظاهر و عمل الصالحات، لوجوهها المخصوصة، و الاخلاص في العبادة لله تعالى من الإشراك و الرياء و غيرهما مما يشوب الاخلاص، و الأمن بعد الخوف لله تعالى، غير معينين بأسمائهم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دللنا على ضلال المتقدمين على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أصولنا و أصولهم و الدائنين بولايتهم، فاقتضى خروجهم من حكم الآية، وتوجّهها إلى من تكاملت فيه صفاتها من غيرهم</w:t>
      </w:r>
      <w:r>
        <w:rPr>
          <w:rFonts w:eastAsia="Amiri" w:cs="Amiri" w:ascii="Amiri" w:hAnsi="Amiri"/>
          <w:color w:val="111111"/>
          <w:sz w:val="28"/>
          <w:szCs w:val="28"/>
          <w:rtl w:val="true"/>
          <w:lang w:bidi="ar-SA"/>
        </w:rPr>
        <w:t>.</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أنا لو افترضنا الكلام في الآية من دون ذلك لم يكن لهم فيها متعلّق من وجوه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افتقارهم في تخصيصهم بها إلى إقامة برهان على ثبوت صفات المذكورين فيها لهم، و ثبوته يغني عن الآية في المقصود باتفاق، و إذا تعذر ذلك عليهم خرج الظاهر من أيديهم بغير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يخلو أن يكون المراد بالاستخلاف المذكور في الآية توريث ديار الكفار،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أورتُنا بَنِي 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أورتَكُمْ أَرْضَهُمْ وَ دِيارَهُمْ وَ أَمْوَالَهُمْ وَ أَرْضاً لَمْ تَطَؤُها،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يَسْتَخْلِفَكُمْ فِي الْأَرْضِ فَيَنْظُرَ كَيْفَ تَعْمَلُونَ،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الَّذِي جَعَلَكُمْ خَلائِفَ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يَشَأْ يُذْهِبْكُمْ وَيَسْتَخْلَفُ مِنْ بَعْدِكُمْ مَا يَشَاءُ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الخلافة على العباد و تدبير البلاد، كآدم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جَاعِلٌ فِي الْأَرْضِ خَلِيفَةٌ، و طالوت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قَدْ بَعَثَ لَكُمْ طالوت ملكاً، و داود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داود إنَّا جَعَلْنَاكَ خَلِيفَةً فِي الْأَرْضِ فَاحْكُمْ بَيْنَ النَّاسِ بِالْحَقِّ، و سليمان في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اغْفِرْ لي وَ هَبْ لِي مُلْكاً لا يَنْبَغِي لِأحَدٍ مِنْ بَعْدِي إِنَّكَ أَنْتَ الْوَهَّابُ فَسَخَّرْنا لَهُ الرِّيحَ تَجْرِي بِأَمْرِهِ، و قوله تعالى يا أَيُّهَا النَّاسُ عُلَمْنا مَنْطَقَ الطَّيْرِ وَ أوتينا من كُلِّ شَيْء، و هارون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مُوسى لأخيه هارُونَ اخْلُفْني في قَوْمِي و أصلح، و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أَرْسَلْنَاكَ إِلَّا رَحْمَةً لِلْعالَمينَ، فكان للناس، و علم من دينه صلوات الله عليه و آله كونه خليفة على أهل الأرض و رئيسا لجميعهم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 التصرف في البلاد وأهلها بالقهر و الاضطرار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كان أراد الأول فلا مزية لبعض المستخلفين في الديار على بعض، و ليس من الخلافة المطلوبة في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أراد على الوجه الثاني فهو خطاب لغيرهم، لعدم النص أو ما يستند إليه من المعجز على استخلافهم، كاستخلاف من ذكرناه من الأنبياء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يعترض هذا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ثبوت خلافتهم من اختيار مأذون لهم فيه يقتضي إضافتها إليه تعالى من وجوه</w:t>
      </w:r>
      <w:r>
        <w:rPr>
          <w:rFonts w:eastAsia="Amiri" w:cs="Amiri" w:ascii="Amiri" w:hAnsi="Amiri"/>
          <w:color w:val="111111"/>
          <w:sz w:val="28"/>
          <w:szCs w:val="28"/>
          <w:rtl w:val="true"/>
          <w:lang w:bidi="ar-SA"/>
        </w:rPr>
        <w:t>:</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مبني على أنّ الله تعالى قد نصّ على الاختيار، وقد بيّنا فساد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أذن لغيره أن يختار وكيلا لنفسه أو وصيّا من بعده فاختار، فان الوكيل وكيل له و الوصي كذلك، دون من أذن له، و لا يقول أحد هذا وصيّ فلان، و هذا وكيله، و إن كانت الوكالة و الوصية بإذنه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ظاهر الآية يقيّد وقوع الاستخلاف للمذكورين فيها به تعالى، كاستخلاف من قبلهم، و قد علمنا أنّ الله تعالى لم يستخلف أحدا منهم باختيار الأمة، و إنما دلّ على ذلك بمعجز أو نص يستند إلى معجز، فيجب كون المستخلفين بها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يختصّ الآية بأئمتنا عليهم السلام، لثبوت النص من الكتاب و السنة و المعجز على خلافتهم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يجوز أن يريد تعالى الاستخلاف على الوجه الأخير، لأنه سبحانه أضافه إليه، و ذلك يقتضي حسنه و إباحة التصرف له، و تملك البلاد والعباد على جهة الغلبة قبيح لا يجوز إضافته إليه سبحانه، و لا يحسن معه التصرف على كل حال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فان جاز للمجبّرة إضافة خلافتهم إلى الله تعالى من حيث تم لهم تملك أمر الأمة و تصريفهم على إرادتهم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يجز ذلك لأهل العدل، و يلزمهم عليه إضافة خلافة كلّ متغلّب إلى الله تعالى من بني أمية و بني عباس، بل عبّاد الأصنام، فان التزموا ذلك ارتفعت المزية، و لم ينازعهم في استحقاق القوم سمة الخلافة على الوجه الذي يستحقه كل متغلب و ظالم، إذ ذلك صریح مذهبنا المدلول عليه و ليس مما يريدونه في شيء، و إنما يمنعهم من إثبات خلافتهم على وجه يحسن معه إضافتها إلى الله تعالى حسب ما اقتضته الآية، فأما على وجه يقبح لا يجوز مع إضافتها إلى الله تعالى فغير منازعين فيه، و الآية أجنبية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لِلْمُخَلَّفِينَ مِنَ الْأَعْرَابِ سَتَدْعَونَ إِلى قَوْمٍ أُولِي بَأْسٍ شَدِيدٍ تُقَاتِلُونَهُمْ أوْ يُسْلِمُونَ فَإِنْ تُطِيعُوا يُؤْتِكُمُ اللَّهُ أَجْراً حَسَناً وَ إِنْ تَتَوَلَّوْا كَمَا تَوَلَّيْتُمْ مِنْ قَبْلُ يُعَذِّبُكُمْ عَذَاباً أليماً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أولو البأس هم أهل الردّة و الروم و فارس و الداعي إلى قتالهم أبو بكر و عمر و عثمان، و قد تضمّنت الآية فرض طاعتهم، فاقتضى ذلك إيمانهم وإمامتهم</w:t>
      </w:r>
      <w:r>
        <w:rPr>
          <w:rFonts w:eastAsia="Amiri" w:cs="Amiri" w:ascii="Amiri" w:hAnsi="Amiri"/>
          <w:color w:val="111111"/>
          <w:sz w:val="28"/>
          <w:szCs w:val="28"/>
          <w:rtl w:val="true"/>
          <w:lang w:bidi="ar-SA"/>
        </w:rPr>
        <w:t>.</w:t>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وجوه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الآية نزلت في المتخلفين عن الحديبية بعد الأمر بمنعهم من الخروج إلى خيبر ذات المغانم المنصوص على منع هؤلاء المخلّفين منها، فاقتضت اختصاص الدعوة بالنبي صلى الله عليه و آله، و قد دعى بعد خيبر إلى حنين و فتح مكة و تبوك و غيرهن باتفاق، لأنّ الله تعالى حرم حضور خيبر و مغانمها على المخلفين عن الحديبية بإجماع و نص التنزيل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سَيَقُولُ الْمُخَلَّفُونَ إِذَا انْطَلَقْتُمْ إِلى مَغانِمَ لَتَأْخُذُوها ذَرُونَانَتَّبِعْكُمْ يُرِيدُونَ أَنْ يُبَدِّلُوا كَلامَ الله، يعني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أمر به من تحريم الخروج الى خيبر على المخلّفين عن الحديبيّة، فقال رادًا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لَنْ تَتَّبِعُونا كَذلِكُمْ قالَ اللَّهُ مِنْ قَبْلُ فَسَيَقُولُونَ بَلْ تَحْسُدُونَنَا بَلْ كانُوا لا يَفْقَهُونَ إِلَّا قَليلا الآية، ثم قال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عقيب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للْمُخَلَّفين من الْأَعْرَابِ سَتَدْعَوْنَ الآية، يريد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هؤلاء المخلّفين عن الحديبية، و ذلك دالّ على أنّ الداعي لهم هو النبي صلى الله عليه و آله،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رَجَعَكَ اللَّهُ إِلى طائفَة مِنْهُمْ فَاسْتَأْذَنُوكَ لِلْخُرُوجِ فَقُلْ لَنْ تَخْرُجُوا مَعِيَ أَبَداً وَ لَنْ تُقاتِلُوا مَعِيَ عَدُوا إِنَّكُمْ رَضِيتُمْ بِالْقُعُودِ أَوَّلَ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تضمّن هذه الآية للخبر عن نفي الخروج معه و قتال الأعداء أبدا باطل من 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الآية المتعلّق بها في إمامة القوم نزلت في سنة ست بعد خيبر في المخلفين عن الحديبية باتفاق العلماء بالتفسير و ما يقتضيه ظاهرها على ما بيناه، و هذه الآية نزلت في سنة تسع في المخلفين عن تبوك، و إذا كان المراد من المخلّفين بآية الفتح غير المخلفين بآية براءة على تبوك سقط التعلق</w:t>
      </w:r>
      <w:r>
        <w:rPr>
          <w:rFonts w:eastAsia="Amiri" w:cs="Amiri" w:ascii="Amiri" w:hAnsi="Amiri"/>
          <w:color w:val="111111"/>
          <w:sz w:val="28"/>
          <w:szCs w:val="28"/>
          <w:rtl w:val="true"/>
          <w:lang w:bidi="ar-SA"/>
        </w:rPr>
        <w:t>.</w:t>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أيضا مخلفي آية الفتح معرضون بالدعوة للثواب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تُطِيعُوا يُؤْتِكُمُ اللَّهُ أَجْراً حَسَناً، و مخلّفي آية براءة مقطوع على كفرهم و عذابهم و موتهم عليه و مصيرهم إليه في سياق الآية، برهان ذلك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رَضِيتُمْ بالقُعُود َأوَّلَ مَرَّةَ فَاقْعُدُوا مَعَ الْخالفِينَ وَلا تُصَلِّ عَلَى أَحَدٍ مِنْهُمْ مات أبداً وَ لا تَقُمْ عَلى قَبْرِهِ إِنَّهُمْ كَفَرُوا بِاللَّهِ وَ رَسُولِهِ وَ ماتُوا وَ هُمْ فاسِقُونَ وَ لا تُعْجِبْكَ أمْوالَهُمْ وَ أولادُهُمْ إِنَّما يُرِيدُ اللهُ أَنْ يُعَذِّبَهُمْ بِها فِي الدُّنْيا وَ تَزْهَقَ انفسهم و هُمْ َكافِرُونَ، فوجب أن يكون المذكورون في آية براءة غير أولئك، للقطع على عقاب هؤلاء و كفرهم و موتهم على ذلك، و تعريض أولئك بالطاعة و الثواب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إضافتها إلى القوم فرع لصحة كونهم دعاة إلى الجهاد على وجه يحسن، و ذلك فرع لثبوت إمامتهم، وقد بينا فسادها على أصولنا و أصولهم، فاقتضى ذلك قبح دعوتهم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وجب ذلك، فلو كان الداعي غير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لوجب أن يكون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 لم يدع أحد أحد بعد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المخلّفين دعوة صحيحة غيره بنص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قتال الناكثين و القاسطين و المارقين و ثبوت إمامته في حال دعوته باجماع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يقدح في كونه داعيا قوله سبحانه في المدعو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تُقَاتِلُونَهُمْ أَوْ يُسْلِمُونَ، و محاربوا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لأنهم عندنا و عند أكثر أهل العدل ليسوا مسلمين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نحن، فلما قدمناه من الفتيا بكفر جاحد النص و محارب المنصوص عليه، و لأنا نعلم من حال القوم استحلال دمه و ذريته و شیعته و استحلال دماء أهل الايمان كفر، و لأنه و أصحابه كانوا مصرحين بكفرهم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الله مَا قُوتلَ أهْلُ هَذه الْآيَة حَتَّى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مَنْ يَرْتَدَّ مِنْكُم عَنْ دِينِهِ، وَ مِنْ طُرُقِ أَخَرَ فَقَاتِلُوا أَئِمَّةَ الْكُفْرِ إِنَّهُمْ لا أَيْمانَ لَهُمْ إلى قَوْلِهِ ألا تُقاتِلُونَ قَوْماً نَكَثُوا أيمانهم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كانوا مسلمين لكان واصفهم بالكفر ضالا، و هذا ما لا يطلقه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لاتفاق النقلة على قَوْله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حَرْبكَ يَا عَلي حَرْبِي وَ سَلْمُكَ سَلْمي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أنّه لم يرد نفس حربه، لتغايرهما، فلم يبق إلا أنه أراد أن حكم حربك و محاربك حكم حربي و محاربي، وحرب النبي صلى الله عليه و آله، کفر و محاربه كافر، فيجب الحكم على حربه و محاربه بذلك</w:t>
      </w:r>
      <w:r>
        <w:rPr>
          <w:rFonts w:eastAsia="IRNazanin" w:cs="IRNazanin"/>
          <w:color w:val="111111"/>
          <w:sz w:val="28"/>
          <w:szCs w:val="28"/>
          <w:rtl w:val="true"/>
          <w:lang w:bidi="fa-IR"/>
        </w:rPr>
        <w:t>.</w:t>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من خالفنا من أهل العدل في اعتقادهم أنّ الواقع منهم كبيرة يخرج عن سمة الاسلام إلى الفسق و إذا لم يكونوا مسلمين صح تعلّق الخطاب بهم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على أن الاسلام في اللغة هو الاستسلام، و لم يكونوا كذلك، إذ يقول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يُسْلِمُونَ يريد يستسلمون على أصل الوضع، و بهذا الوجه يسقط خلاف المجبر، و إن كان ساقطا بما تقدّم من الأصول الصحيحة المنافية لمذاهبهم الفاسدة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على أنّا لو سلمنا أنّ الداعي في الآية من ذكروه، لم يقتض ذلك إمامتهم، لأنّ الأمر بقتال الروم و فارس متقدّم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فالمجيب لهذه الدعوة طائع لله و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فلذلك استحق الثواب و المتولي عاص لهما فلذلك استحق العقاب و قتال المرتد عن الملة المجاهر بالحرب واجب على كل مسلم إماما كان الداعي لهم أم مأموما باتفاق، فصارت إجابة هذا الداعي واجبة لكونها إلى واجب، و التولي عنها قبيح لكونه إخلال بواجب، لأنّ طاعة الداعي مفترضة على كل حال، بل لكونها لحق لازم بغیر دعوة من دعى إليه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مَنْ يَرْتَدَّ مِنْكُمْ عَنْ دِينِهِ فَسَوْفَ يَأْتِي اللَّهُ بِقَوْمٍ يُحِبُّهُمْ وَ يُحِبُّونَهُ أَذلَّة عَلَى الْمُؤْمِنِينَ أعزَّةَ عَلَى الكافرين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أحد قابل المرتدين غير أبي بكر، فيجب توجه الخطاب إليه، و ذلك ينافي ما تقوله الشيعة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المأتي بهم لقتال المرتدين موصوفين في الآية بصفات تجب على من ادعي لشخص أو أشخاص أن تدلّ على تكاملها له أو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هي وصفهم بأنّهم يحبون الله ويحبّهم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يقتضي القطع على إيمانهم وعلو منزلتهم عند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كونهم ذوي ذلة و رفق بأهل الايمان و عزة و شديد وطي على الكفّار، مجاهدين في سبيل الله، لا يَخافُونَ لَوْمَةَ لائم، في شق ممّا وصفهم به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فليثبتوا تكامل هذه الصفات لأبي بكر ليسلم لهم كونه المقاتل للمرتدين، و إن ثبت ذلك يغنهم عن الآية في المقصود و هيهات على أنا نتبرع ببيان خروج أبي بكر منها</w:t>
      </w:r>
      <w:r>
        <w:rPr>
          <w:rFonts w:eastAsia="Amiri" w:cs="Amiri" w:ascii="Amiri" w:hAnsi="Amiri"/>
          <w:color w:val="111111"/>
          <w:sz w:val="28"/>
          <w:szCs w:val="28"/>
          <w:rtl w:val="true"/>
          <w:lang w:bidi="ar-SA"/>
        </w:rPr>
        <w:t>.</w:t>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فنقول معلوم انهزامه و الثاني له بخيبر، و قَوْلِ النَّبِيِّ صَلَّى اللَّهُ عَلَيْهِ وَ آله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لَأعْطَيَنَّ الرَّايَةَ غَداً رَجُلًا كَرَاراً غَيْرَ فَرَّار يُحِبُّ اللَّهَ وَرَسُولَهُ وَ اللهُ وَ رَسُولُهُ يُحِبَّانه، فَأَعْطَاهَا عَليّاً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فاقتضى ذلك ثبوت محبته لله تعالى و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محبتهما له، و الحكم له بالكر، وانتفاء ذلك عنهما، فخرجا عن مقتضى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فإنه وصاحبه لم يكونوا من أهل الذلة على المؤمنين، لغلظتهم على أهل بيت نبيهم عليهم السلام و على سعد بن عبادة و الزبير و سلمان و بلال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صرّح أبو بكر بذلك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عصيت فاجتنبوني لا أمثل في أشعاركم و أبشاركم، مع ما صنعه ببني حنيفة من غير استحقاق، على ما بيناه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وصف الصحابة عمر بالغلظة وثبوتها له بظاهر أفعاله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حال عثمان بذلك و إقدامه بالضرر القبيح و الاستخفاف بأهل الايمان ظاهرة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من أهل العزّة على الكفّار و لا المجاهدين باتفاق على خلوّ ذكرهم بنكاية في كافر أو عناء في شيء من مواقف الجهاد، و ثبوت ذلك أجمع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شيعته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فيجب خروجهم من مقتضاها و توجهها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إلى من اتبعه مخلصا في قتال المرتدين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رَضِيَ اللَّهُ عَنِ الْمُؤْمِنِينَ إِذْ يُبَايِعُونَكَ تَحْتَ الشَّجَرَةِ فَعَلِمَ مَا فِي قُلُوبِهِمْ فَأَنْزَلَ السَّكِينَةَ عَلَيْهِمْ وَأَتَابَهُمْ فَتْحاً قَرِيباً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و عمر و كثير ممن تابعهم و رضي بهم من جملة المبايعين باتفاق، فيجب توجه الرضوان إليهم، و ذلك يمنع من كفرهم، ويقتضي ثبوت إيمانهم و إمامتهم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وجوه</w:t>
      </w:r>
      <w:r>
        <w:rPr>
          <w:rFonts w:eastAsia="IRNazanin" w:cs="IRNazanin"/>
          <w:color w:val="111111"/>
          <w:sz w:val="28"/>
          <w:szCs w:val="28"/>
          <w:rtl w:val="true"/>
          <w:lang w:bidi="fa-IR"/>
        </w:rPr>
        <w:t>:</w:t>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حجة لهم فيها على أصولهم، لجواز الكفر بعد الايمان و السخط بعد الرضوان عندهم، فعلى هذا لو سلّم توجّه الرضوان إلى المبايعين لم يمنع من السخط بما أحدثوه بعد البيعة من جحد النص و غيره مما بيناه، كما لم يمنع ذلك من فسق طلحة و الزبير و غيرهما من جملة المبايعين على ما أوضحناه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الرضوان على البيعة مشترط بالوفاء بما هي بيعة عليه، بدليل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يُبايِعُونَكَ إِنَّما يُبايِعُونَ اللَّهَ يَدُ اللَّهِ فَوْقَ أَيْدِيهِمْ فَمَنْ نَكَتْ فَإِنَّمَا يَنْكُثُ عَلَى نَفْسِهِ وَ مَنْ أَوْفَى بما عاهَدَ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فَسَيُؤْتِيه أجْراً عَظيماً، فليدلوا على وفائهم بالبيعة، و لن يجدوا سبيلا إليه، بل المعلوم نكتهم بهزيمتهم عقيب هذه البيعة بخيبر، فخرجا من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الوعد بالرضوان على البيعة مشترط بإيقاعها لوجهها قربة إلى الله تعالى، كسائر الطاعات، فليدلوا على وقوع بيعتهما و من اتبعهما على هذا الوجه و هيهات، بل الواقع من عمر في ذلك اليوم برهان واضح على ما شرحناه على تعري أفعالهما من الوجه الذي يستحق به الرضوان فيختص بمن ثبت إيمانه من المبايعين فليدلوا على ثبوت إيمانهم ليسلم لهم الظاهر، بل ليسعون بثبوته عنه، و لن يستطيعوه، و أنى لهم به، و قد قامت البراهين السالفة بضلالهم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الرضوان في الآية متوجّه إلى المؤمنين عند الله تعالى، المبايعين لوجه الله، المعلوم ما في قلوبهم من الايمان و الوفاء بالبيعة في المستقبل، المنزول عليهم لذلك السكينة المقارنة للطمأنينة و النصر، المثاب عليهم بالفتح القريب الكائن بهم و على أيديهم، و لم يحصل القوم بحمد الله من هذه الصفات شيء غير ظاهر البيعة، لتعريهم من الإيمان و إيقاع البيعة لوجهها بحجة النص الكاشف عن كفرهم، و انتفاء السكينة عنهم، و نكث البيعة للهزيمة الواقعة منهم، وتعريهم بالفتح من الفرار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ثبت هذا، فنحن و إن شككنا في خروج كثير من المبايعين عن هذا الرضوان أو دخولهم فيه فلسنا نشك في خروج القوم الذين ادعي توجّه الرضوان إليهم عنه بخروجهم عن صفات المرضي عنهم في الآية، و يخصص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و من كان في حيزه من المؤمنين، لثبوت الصفات له بإجماع</w:t>
      </w:r>
      <w:r>
        <w:rPr>
          <w:rFonts w:eastAsia="Amiri" w:cs="Amiri" w:ascii="Amiri" w:hAnsi="Amiri"/>
          <w:color w:val="111111"/>
          <w:sz w:val="28"/>
          <w:szCs w:val="28"/>
          <w:rtl w:val="true"/>
          <w:lang w:bidi="ar-SA"/>
        </w:rPr>
        <w:t>.</w:t>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رَسُولُ الله وَ الَّذِينَ مَعَهُ أَشدَّاءُ عَلَى الْكُفَّارِ رُحَمَاءُ بَيْنَهُمْ تَرَاهُمْ رُكَّعاً سُجَّداً يَبْتَغُونَ فَضْلا من الله ورضواناً سيماهُمْ فِي وُجُوهِهِمْ مِنْ أَثَرِ السُّجُودِ ذلكَ مَثَلُهُمْ فی التَّوْرَاةِ وَ مَثَلُهُمْ فِي الْإِنْجِيلِ كَزَرْعٍ أَخْرَجَ شَطْأَهُ فَآزَرَهُ فَاسْتَغْلَظَ فَاسْتَوى عَلَى سُوقِهِ يُعْجِبُ الزُّرَّاعَ ليَغِيظَ بِهِمُ الْكُفَّارَ وَعَدَ اللَّهُ الَّذِينَ آمَنُوا وَ عَمِلُوا الصَّالِحاتِ مِنْهُمْ مَغْفِرَةً وَ أَجْراً عَظِيماً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 سبحانه بالمغفرة للذين معه و هم أصحابه و ذلك ينافي قولكم بضلالهم و المبايع 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الجواب من وجوه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تعالى لم يرد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وَالَّذِينَ مَعَهُ في الزمان و لا المكان و لا على ظاهر الاسلام، لأنه لا مدحة في ذلك، و الآية مختصة بمدح المذكور فيها و القطع على ثوابه، و ذلك يدل على إرادته سبحانه ب الَّذِينَ مَعَهُ المؤمنين حقا، فليدلّ الخصوم على ثبوت إيمان من جعلوا الآية مدخوله عند الله، ليسلم لهم الظاهر، بل ثبوته مغن في المقصود عنه باجماع، و لن يجدوه، بل الثابت ضلالهم بالبرهان المانع من ثبوت البرهان و استحقاق الرضوان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المذكورين فيها موصوفون بصفات معلوم خلوّ القوم منها، وتكاملها لأمير المؤمنين و حمزة عليهم السلام، و خاصة شيعتهم، كعمار و أبي ذر و مقداد و سلمان و أبي و ابن مسعود و بريدة وجابر و خزيمة و سعد و ولده قیس و سعد بن معاذ و في أمثالهم، فيجب إخراجهم من حكمها و تخصيصه بهؤلاء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ذلك وصفهم بالشدّة على الكفار، وكلّ متأمّل يعلم خلوّهم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الرحمة بأهل الإيمان، و قد بينا كونهم بخلاف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ابتغاؤهم بالطاعات فضل الله ورضوانه، و لا يكون كذلك من تخلف عن أسامة، و لم يحضر جهاز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رغبة في الدنيا و جعل أفعال الآخرة يوم السقيفة ذريعة إلى الخلافة، وصادر العمّال و اقترض من بيت المال، وخص بمال الله بني أمية أعداء الدين في الجاهلية و الاسلام إلى غير ذلك مما سطرناه، و حال متبعهم في ذلك كحالهم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 وصفهم بالنصر لله ولرسوله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مختص بالجهاد وبذل الأنفس و الأموال فيه، و ليسوا كذلك بغير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الصفات متكاملة فيمن ذكرناه فيجب توجه المدحة إليهم دون هؤلاء الضلال</w:t>
      </w:r>
      <w:r>
        <w:rPr>
          <w:rFonts w:eastAsia="Amiri" w:cs="Amiri" w:ascii="Amiri" w:hAnsi="Amiri"/>
          <w:color w:val="111111"/>
          <w:sz w:val="28"/>
          <w:szCs w:val="28"/>
          <w:rtl w:val="true"/>
          <w:lang w:bidi="ar-SA"/>
        </w:rPr>
        <w:t>.</w:t>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ذلك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السَّابِقُونَ الْأولُونَ منَ الْمُهاجرين والأنصار وَالَّذِينَ اتَّبَعُوهُمْ بإِحْسانِ رَضِيَ اللَّهُ عَنْهُمْ وَ رَضُوا عَنْهُ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المتقدمون على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أكثر من عقد لهم و بايعهم من جملة هؤلاء المذكورين، وقد أخبر سبحانه برضاه عنهم و استحقاقهم الثواب، و ذلك مناف لما يقولونه فيهم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الجواب من وجوه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الوعد في الآية متوجّه إلى من وقع سبقه و اتباعه لوجهه المخصوص قربة لله تعالى، فليدلوا على كون القوم كذلك ليتوجه الرضوان إليهم، و لن يجدوه، بل الموجود ضلالهم و خروج أفعالهم من قبل الطاعات بما وضح برهانه سالفا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الرضوان مشترط بالموافاة، و لم يواف القوم بما سبقوا إليه، لردّهم أمر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وصيته، و ما أتوه إلى أهله بما بيناه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وقوع السبق موقع القربة لا يمنع من عصيان في المستقبل، إما فسق على مذاهب الكل أو كفر على مذاهب الخصوم، و إذا صح ذلك جاز تقدير وقوع سبقهم موقعه، و إن عصوا عصوا من بعده، كوقوع ذلك من طلحة و الزبير و عمرو بن العاص و أمثالهم من السابقين و التابعين و قطعنا عليهم، به لما أتوه إلى أهل بيت نبيهم عليهم السلام من بعده، فليستنفذ الخصم لمنعنا من ذلك جهده إن استطاعه، و إلا فالحجّة لازمة له و الآية خطاب لغيرهم، و هم الذين لم يتدينوا بجحد النص من السابقين و التابعين و هم كثير معين و غير 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يَسْتَوِي مِنْكُمْ مَنْ أَنْفَقَ مِنْ قَبْلِ الْفَتْحِ وَقَاتَلَ أُولئِكَ أَعْظَمُ دَرَجَةً منَ الَّذِينَ أَنْفَقُوا مِنْ بَعْدُ وَقاتَلُوا وَكُلًّا وَعَدَ اللَّهُ الْحُسْنى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 و هذه صفة المذمومين عندكم الممدوحين في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الخطاب في الآية متوجّه إلى من أنفق و قاتل قبل الفتح من المؤمنين عند الله تعالى متقربا بهما للوجه الذي شرعا، فليدلوا على تكامل هذه الصفات للقوم ليسلم لهم المقصود، فان يتعرضوا لذلك يختص الكلام به وسقط تعلقهم بالآية، و إن لا يفعلوا فلا يقع لهم فيها</w:t>
      </w:r>
      <w:r>
        <w:rPr>
          <w:rFonts w:eastAsia="Amiri" w:cs="Amiri" w:ascii="Amiri" w:hAnsi="Amiri"/>
          <w:color w:val="111111"/>
          <w:sz w:val="28"/>
          <w:szCs w:val="28"/>
          <w:rtl w:val="true"/>
          <w:lang w:bidi="ar-SA"/>
        </w:rPr>
        <w:t>.</w:t>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كذلك القول في جميع ما مضى من الآيات و يأتي، فليتأمل لتقع المضايقة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على أنّا نتبرّع ببيان تعرّي القوم من صفات المذكورين في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الإيمان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لا تصح قربة من دونه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دللنا على تعريهم منه بما لا يختل على متأمل، فمنع من توجه الخطاب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الإنفاق، فيفتقر على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المال للمنفق و تعيين الزمان الواقعي فيه و الجهة المتصرف فيها، و كونه قربة إلى الله تعالى، وكلّ مقصود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المال، فالمعلوم من حال أبي قحافة كونه صياد القماري بمكة، فلما أضر صار مناديا لمائدة عبد الله بن جذعان و أبو بكر في الجاهلية خياطا، و في الاسلام يبيع الخلفان، و عمر في الجاهلية جزارا، و في الاسلام كلا على غيره من المسلمين و قد عد الناس الأغنياء من قریش فلم يعدّهما أحد، وعدوا عفّان و ابنه عثمان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الزمان، فلا يخلو أن يكون قبل الهجرة أو بعدها، و في أي الحالين كان اقتضى حصول العلم بوجه الذي وقع فيه الإنفاق من حالتي مكة والمدينة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القول في الجهة ممّا يجب العلم بعينها، أ في مصالح حال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المتبعين له، أو مداراة الكفّار، أو تجييش الجيوش و كلّ ذلك لا سبيل إلى إثبات شيء منه بيقين، و إنّما هو مختصّ بالارجاف، لا يجد مدّعيه سبيلا إلى إثبات شيء غير ابتياع بلال عتقه، و هو من أوضح برهان على عدم الإنفاق، لاختصاص الدعوى به، مع بعده من صفة الإنفاق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الجهاد، فقد بينا خلو القوم منه، و ثبوت ضده من الانهزام في موطن بعد موطن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خلوا من دعوى القتال الثابت في الآية بغير شبهة، فلو ثبت الانفاق لم ينفع، لأنّ الوعد في الآية يتوجه إلى من جمع بينهما، دون من انفرد بأحدهما، و بهذا يخرج عثمان من مقتضى الظاهر، لخروجه عن جملة المجاهدين و إن كان له إنفاق و انتفاء الصفتين عنهم أو أحدهما كاف في خروجهم عن مقتضى الآية</w:t>
      </w:r>
      <w:r>
        <w:rPr>
          <w:rFonts w:eastAsia="Amiri" w:cs="Amiri" w:ascii="Amiri" w:hAnsi="Amiri"/>
          <w:color w:val="111111"/>
          <w:sz w:val="28"/>
          <w:szCs w:val="28"/>
          <w:rtl w:val="true"/>
          <w:lang w:bidi="ar-SA"/>
        </w:rPr>
        <w:t>.</w:t>
      </w:r>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 سلّم كونهم ذوي إنفاق و قتال مع تعذر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يقتض توجه الخطاب إليهم، لأنه لا حكم و لا نفاق و لا قتال من دون الايمان الذين هم براء منه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لافتقار صحتهما لو ثبت إيمان فاعلهما إلى إيقاعهما للوجوه الشرعية على جهة الاخلاص، فليثبتوا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مما يوضح نفي القتال و الانفاق عنهم، أو وقوعهما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كانا ثابتين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لغير وجههما، أنّهما لو كانا كذلك لوجب النص عليهما به و ارتفاع اللبس فيه كجهاد علي و حمزة و جعفر عليهم السلام و أمثالهم المعلوم ضرورة ثبوت النص بوقوعه موقع المستحق، و تعظيم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لأجله، و شهادته لهم به و نزول القرآن بإيثار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نفسه و أهله المسكين و اليتيم و الأسير، و تصدقه في حال الركوع و ليلا و نهارا و سرا و علانية، و تقديمه على المناجاة دون سائر الأمة، وحصول الاجماع بذلك و النص على وقوعه موقع القربة و القطع بثوابه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لمّا فقدنا ذلك، و اختص الدعوى له بالارجاف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وجوب عموم العلم به لو كان ثابتا، لعلوّ كلمة من يضاف إليه، و كثرة الاتباع وقوة الدواعي للاحتجاج به، و انتفاء جميع الصوارف عن الناقل و عظيم النفع له بنقله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علمنا انتفاءه، أو وقوعه على وجه لا يستحق به ثوابا و إلحاقه بانفاق من نص الله تعالى على حال إنفاقه بقوله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مَنَعَهُمْ أنْ تُقْبَلَ مِنْهُمْ نَفَقاتُهُمْ إِلَّا أَنَّهُمْ كَفَرُوا بِاللَّهِ وَبِرَسُولهِ وَلا يَأْتُونَ الصَّلاةَ إِلَّا وَ هُمْ كسالى وَ لا يُنْفِقُونَ إِلَّا وَ هُمْ كَارِهُونَ، و قوله سبحانه قُلْ أَنْفَقُوا طَوْعاً أَوْ كَرْهاً لَنْ يُتَقَبَّلَ منْكُمْ إِنَّكُمْ كُنتُمْ قَوْماً فاسقين، فنص تعالى على قبح إنفاق هؤلاء المذكورين، مع مظاهرتهم بالاسلام، لوقوعه لغير الوجه المعتبر فى القبول و استحقاق الثواب، و بهذا يسقط التعلّق بانفاق عثمان و من يدعى له بانفاق ممن لم يعلم وقوعهما على الوجه المخصوص</w:t>
      </w:r>
      <w:r>
        <w:rPr>
          <w:rFonts w:eastAsia="Amiri" w:cs="Amiri" w:ascii="Amiri" w:hAnsi="Amiri"/>
          <w:color w:val="111111"/>
          <w:sz w:val="28"/>
          <w:szCs w:val="28"/>
          <w:rtl w:val="true"/>
          <w:lang w:bidi="ar-SA"/>
        </w:rPr>
        <w:t>.</w:t>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إذا لم يكن توجه الخطاب في الآية إلى من ذكروه قطعا، بل المقطوع به خروجهم منها بما أوضحناه، وجب توجهها إلى من ثبت إيمانه و جهاده و إنفاقه بما أوضحناه، و وجب توجهها إلى من ثبت إيمانه و جهاده و إنفاقه على جهة الإخلاص قبل الفتح و بعده، كعلي و حمزة و جعفر عليهم السلام، و زيد بن حارثة و عبد الله بن رواحة و سعد و عمار و سلمان و أبي ذر و مقداد و أمثالهم ممن أجمع المسلمون على ثبوت جهادهم قبل الفتح و بعده، و إنفاق قوم منهم و وقوع ذلك موضع الرضوان و إلى من كان كذلك عند الله تعالى ممن لم </w:t>
      </w:r>
    </w:p>
    <w:p>
      <w:pPr>
        <w:pStyle w:val="BookText"/>
        <w:rPr/>
      </w:pPr>
      <w:r>
        <w:rPr>
          <w:rFonts w:ascii="Amiri" w:hAnsi="Amiri" w:eastAsia="Amiri" w:cs="Amiri"/>
          <w:color w:val="111111"/>
          <w:sz w:val="28"/>
          <w:sz w:val="28"/>
          <w:szCs w:val="28"/>
          <w:rtl w:val="true"/>
          <w:lang w:bidi="ar-SA"/>
        </w:rPr>
        <w:t>نعرفه على جهة التعين، و لا علمنا خروجه عن الايمان، و وقوع الأفعال الشرعية منه موقعها، كالقوم المذكورين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في أبي بكر خاصة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تَنْصُرُوهُ فَقَدْ نَصَرَهُ اللَّهُ إِذْ أَخْرَجَهُ الَّذِينَ كَفَرُوا ثانِيَ اثْنَيْنِ إِذْ هُما في الغار إذْ يَقُولُ لصاحبه لا تَحْزَنْ إِنَّ اللَّهَ مَعَنا فَأَنْزَلَ اللهُ سَكِينَتَهُ عَلَيْه وَ أَيَّدَهُ بِجُنُودٍ لَمْ تَرَوْها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بمصاحبته في مثل تلك الحال التي لا يطلع عليها إلا المخلصين من الأولياء، ونطق به القرآن بأنّه ثانيه و صاحبه في الطريق ومشارك له في الكون معه، و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شجّعه و رق له، و أنّ السكينة نزلت عليه لخوفه و حاجته إليها، و غنى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فضيلة في القصة، بل هي دالة على النقص، و أنه لو سلّم مرادهم منها لم يضرّ فيما قصدناه و لم ينفعهم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بيان عدم الفضيلة منها، فلسنا نعلم استصحاب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 رُوِيَ أَنَّهُ فَقَدَ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فَتَبعَهُ،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لَحِقَهُ بِعَدْ آلَةِ السَّفَرِ، فَسَأَلَهُ الصحبَةَ، فَلَمْ يَتَمَكَّن من كتمانه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بأمره لاحتمل أمورا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معه في بيت عائشة بحيث لا يخفى عليه شيء من أمره، فلم يجد بدامن استصحابه خوفا من إذاعته، إما لضعف رأي أو 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للأنس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إسلامه ظاهره له و ظنّه به الخير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في شيء من ذلك ما يعصم مما تقوله الشيعة فيه</w:t>
      </w:r>
      <w:r>
        <w:rPr>
          <w:rFonts w:eastAsia="Amiri" w:cs="Amiri" w:ascii="Amiri" w:hAnsi="Amiri"/>
          <w:color w:val="111111"/>
          <w:sz w:val="28"/>
          <w:szCs w:val="28"/>
          <w:rtl w:val="true"/>
          <w:lang w:bidi="ar-SA"/>
        </w:rPr>
        <w:t>.</w:t>
      </w:r>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كونه ثانيا، فمخبر عن عد، و لا فضيلة فيه، و الغرض به تنبيه المخاذلين في نصرته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على أنه تعالى متولي ذلك منه في هذه الحال و غيرها، كما تولى ذلك في حال كونه فريدا قرين واحد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أمّا كونه معه في الغار، فلا يدل على فضيلة لاشتمال المكان على الفاضل و المفضول و من لا فضل له، و إنما يعلم فضله بغير الكون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تسميته بالصحبة لا يفيد إلا مجرد المصاحبة في السفر و ظاهر الانقياد، و كل منهما لا يدل على الفضل منفردا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التسكين و التشجيع يتوجه إلى الولي و العدو، و لا سيما في مثل تلك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إخباره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معهم بمعنى النصرة المقصود بها النبي صلى الله عليه و آله، و لو كان متوجّها إليهما لم يقتض فضلا، لأن المقصود من نصرة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المنع منه يقتضي منع الكائن معه في الغار و إن كان كافرا، لأنهم لو وصلوا إليه بسوء لوصلوا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لحصولهما في مكان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نزول السكينة عليه لو سلّم لم يدل على فضيلة لاقتضائها الطمأنينة و زوال الخوف المخوف منه الضرر على النبي صلى الله عليه و آله، لأن ظهور الهلع ممن هو معه في تلك الحال ربّما تعدّى إلى معرفة الكفّار بمكانهم، فلذلك سكنه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دلالة الآية على نقيصة أبي بكر فمن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قوله تعالى لا تَحْزَنْ لا يخلو أن يكون ناهيا أو مشجّعا، فان كان ناهيا فالنهي يدلّ على كراهية المنهي و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يكره إلا قبيحا، و إنيك تشجيعا فلم يحصل إلا عن هلع من الرجل أو خوف أو خبة، و ذلك شك في خبره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لأنهم لا يختلفون في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أطلعه على هجرته، و أنه سبب علوّ الكلمة، فلو وثق بهذا الوعد لم يخف من وصول الضرر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إلى من هو معه، و هذا أعظم من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تخصص السكينة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حاجة أبي بكر إليها لخوفه، و أنها لم تنزل قط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معه مؤمنون إلا عمتهم، كقوله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أَنْزَلَ اللَّهُ سَكِينَتَهُ عَلَى رَسُوله وَ عَلَى الْمُؤْمِنينَ، فلو كان من جملة المؤمنين لنزلت عليه السكينة مع حاجته إليها في تلك الحال</w:t>
      </w:r>
      <w:r>
        <w:rPr>
          <w:rFonts w:eastAsia="Amiri" w:cs="Amiri" w:ascii="Amiri" w:hAnsi="Amiri"/>
          <w:color w:val="111111"/>
          <w:sz w:val="28"/>
          <w:szCs w:val="28"/>
          <w:rtl w:val="true"/>
          <w:lang w:bidi="ar-SA"/>
        </w:rPr>
        <w:t>.</w:t>
      </w:r>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أين قلتم إن السكينة مختصة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فيجب رجوع الهاء في قوله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إن كان قد تقدم ذكر أبي بكر، من حيث كانت عادة المقدّم في الضمير المتصل أن يرجع آخره إلى من تعلّق به أوله، ما لم يمنع مانع،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تُعَزَرُوهُ وَ تُوَقِّرُوهُ وَ تُسَبِّحُوهُ بُكْرَةً و أصيلًا، إنما انقطع الضمير في و تُسَبِّحُوهُ عن الأول، لأن التسبيح لا يليق بالرسول و يخصه تعالى، لو لا ذلك لم ينفصل، و لأنه لا يوجد في كلام العرب ضمير يتعلّق أوّله بمذكور و أوسطه بمذكور آخر و آخره بالمذكور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يجوز أن تكون الهاء في عَلَيْه مختصة بأبي بكر، مع علمنا بأنها في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نَصَرَهُ متعلقة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بغير شبهة و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أَيَّدَهُ بِجُنُودٍ لَمْ تَرَوْها، و معلوم أنّ المؤيد بالجنود هو النبي صلى الله عليه و آله، فيجب أن يكون هو المنزول عليه السكينة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فيه خاصة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جاءَ بالصَّدْقِ وَصَدَّقَ به أولئكَ هُمُ الْمُتَّقُونَ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نقل المفسرون اختصاصها بأبي بكر، و فيها الوعد بالمصدق للثواب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الجواب من وجوه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الراوي لذلك من جهلة المفسرين هم الذين أولوا القرآن بآرائهم، و أضافوا القبيح إلى الله تعالى، و شبهوه بخلقه، كمقاتل و قتادة و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الحواري و الكلبي، و لا اعتداد بتأويل من هذه حاله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بعد فهو معارض بما رواه ابن عباس و مجاهد و غیرهما من علماء التفسير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فمنهم 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رَوَى الَّذِي جاءَ بِالصِّدْقِ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صَدَّقَ بهِ النَّبِيُّ صَلَّى اللهُ عَلَيْه و 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منهم 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رَوَى الَّذِي جَاءَ بالصِّدْقِ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صَدَقَ بهِ أَمِيرُ الْمُؤْمِنِينَ عَلَيْهِ السَّلَامُ</w:t>
      </w:r>
      <w:r>
        <w:rPr>
          <w:rFonts w:eastAsia="Amiri" w:cs="Amiri" w:ascii="Amiri" w:hAnsi="Amiri"/>
          <w:color w:val="111111"/>
          <w:sz w:val="28"/>
          <w:szCs w:val="28"/>
          <w:rtl w:val="true"/>
          <w:lang w:bidi="ar-SA"/>
        </w:rPr>
        <w:t>.</w:t>
      </w:r>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أولاها، لأنه أول المصدّقين به بلا خلاف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لا يقدح في ذلك بما لا تزال جهالهم يقولونه من صغر سنه، 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صغيرا يبعد منه التصديق، لكونه ابن عشر سنين، وقد وجدنا في زماننا من هو في هذا السن يدرك فهم كثير مما يبعد فهمه عن الكهول، و لأنّ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دعاه إلى الاسلام بغير خلاف، و لا يجوز أن يدعو من ليس بكامل، لقبح ذلك، و لأنّ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مدحه بالسبق، و تمدح هو به على أعدائه، و لا وجه لذلك إلاوقوع سبقه موقعه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أنا إن وقعنا فيمن نزلت هذه الآية، فلسنا في خروج أبي بكر منها، لضلاله المدلول عليه، و تضمنها الوعد للمذكور فيها بالثواب، و لفقد برهان على وقوع تصديق أبي بكر موقعه ليسلم له الوعد، و لو أمكن ذلك لأغنى عن الآية بلا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مَنْ أعْطى وَ اتَّقَى وَ صَدَّقَ بِالْحُسْنى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روى المفسرون أنه أبو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آمنون كون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لما قدمناه من ضلالته، وتضمنها وصفا لا يليق بالضلال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لو فرضنا ارتفاع ذلك، لكان الظاهر العموم في كل معط و مصدق، فلا يجوز تخصيصها إلا بدلالة و لا دلالة في قول المفسرين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فروايتهم مختصة بتصديقه بحديقة نخل تسمّى الحسنى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فأوّل ما في هذا أنّه لا تعرف في الحجاز حديقة توصف بذلك، و لأنه لو كان الحال كذلك لقال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تصدق، و لما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و هو من التصديق و قابله بكذب المتعلقين بالاعتقادات دون الصدقة دلّ على 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يَأْتَل اُولُوا الْفَضْل مِنْكُمْ وَ السَّعَة أَنْ يُؤْتُوا أُولي القُربى و الْمَسَاكِينَ وَ الْمُهاجرين في سَبيل الله وَليَعْفُوا وَليَصْفَحُوا ألا تُحِبُّونَ أَنْ يَغْفِرَ اللَّهُ لَكُمْ وَاللَّهُ غَفُورٌ 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الآية في أبي بكر و مسطح عند قذفه عائشة و حرمان أبي بكر إياه البر، و قد سماه الله تعالى أولي فضل، و هذا يخالف ما يقولون فيه</w:t>
      </w:r>
      <w:r>
        <w:rPr>
          <w:rFonts w:eastAsia="Amiri" w:cs="Amiri" w:ascii="Amiri" w:hAnsi="Amiri"/>
          <w:color w:val="111111"/>
          <w:sz w:val="28"/>
          <w:szCs w:val="28"/>
          <w:rtl w:val="true"/>
          <w:lang w:bidi="ar-SA"/>
        </w:rPr>
        <w:t>.</w:t>
      </w:r>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 من وجوه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القول بتخصيص الآية بأبي بكر مستند إلى من ذكرناه من جهلة المفسرين، فلا يجوز لمثله الرجوع من ظاهر العموم المتضمّن لنهي كلّ مكلف عن التأل على حرمان أولي القربى و المساكين و المهاجرين بجريرة وقعت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أنه قد روى جماعة من المفسرين ما يخالف ذلك، و أنّ ملاحاة وقعت بين المهاجرين و الأنصار في بعض البعث، فشجّ بعض المهاجرين أنصاريا،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تبروهم، فأنزل الله الآية، و أراد بالقربى قرابة النبي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يقوّي هذه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مسطحا لم يكن من قرابة أبي بكر، و هو واحد، و ظاهر الآية الجمع، فصار حملها على هذه الرواية أولى، لمطابقتها لها من كل وجه و منافاتها لروايتهم، و أقلّ أحوالها أن تعارض ما رووه، فسقط التعلّق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لو سلمنا تخصصها بأبي بكر لكانت بالذم، أولى، لكونه منهيا بظاهرها عن فعل، و النهي لا يكون منه إلا عن قبيح، و إذا كان تاليه وقع على وجه يقبح، فالآية برهان على نقصه و ذمّه، فيكف تجعل دلالة على مدحه و أيضا فانّ الفضل المذكور فيها المراد فيه الفضل في الدنيا وسعة الحال فيها، لأنّ تعلّق الآية بالقصة التي ذكروها يقتضي ذلك، فكأنّه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يأتل الأغنياء و ذووا السعة على منع الفقراء من رزق الله تعالى لديهم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أراد بالفضل هاهنا على مسطح دون غيره، لتخصص الحكم به، و حصول العلم بأن أبا بكر لم يكن من الأغنياء، لا سيما بعد الهجرة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صح هذا، فالفضل في باب الدنيا ليس بثواب و لا دال عليه و لا مانع من قبيح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استدل به من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تعلقوا من جهة السنّة بأشياء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w:t>
      </w:r>
    </w:p>
    <w:p>
      <w:pPr>
        <w:pStyle w:val="BookText"/>
        <w:rPr/>
      </w:pPr>
      <w:r>
        <w:rPr>
          <w:rFonts w:ascii="Amiri" w:hAnsi="Amiri" w:eastAsia="Amiri" w:cs="Amiri"/>
          <w:color w:val="111111"/>
          <w:sz w:val="28"/>
          <w:sz w:val="28"/>
          <w:szCs w:val="28"/>
          <w:rtl w:val="true"/>
          <w:lang w:bidi="ar-SA"/>
        </w:rPr>
        <w:t>رَوَوْهُ عَنْهُ صَلَوَاتُ اللَّهُ عَلَيْهِ وَ آله أَنَّهُ قَالَ خَيْرُ الْقُرُونِ الْقَرْنُ الَّذِي أَنَا فِيهِ، ثُمَّ الَّذِينَ يَلُونَهُمْ، ثُمَّ الَّذِينَ يَلُونَهُمْ</w:t>
      </w:r>
      <w:r>
        <w:rPr>
          <w:rFonts w:eastAsia="Amiri" w:cs="Amiri" w:ascii="Amiri" w:hAnsi="Amiri"/>
          <w:color w:val="111111"/>
          <w:sz w:val="28"/>
          <w:szCs w:val="28"/>
          <w:rtl w:val="true"/>
          <w:lang w:bidi="ar-SA"/>
        </w:rPr>
        <w:t>.</w:t>
      </w:r>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اطَّلَعَ عَلَى أَهْلِ بَدْر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اعْمَلُوا مَا شِئْتُمْ فَقَدْ غَفَرْتُ لَكُمْ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أَصْحَابِي كَالنُّجُومِ بِأَيِّهِمُ اقْتَدَيْتُمْ اهْتَدَيْتُمْ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الجواب من وجوه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أخبار آحاد بلا خلاف بين الأصوليين، و ما قصدوا له لا يكفي فيه إلا ما يوجب العلم باتفاق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يخلو أن يجعلوها دلالة على نفي القبيح عن كلّ واحد من الصحابة، أو عن إجماعهم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الأول معلوم ضرورة خلافه في كثير منهم، و إذا لم يمكن نفيه عن كل واحد لم ينفعهم، لصحة كون من اختلفنا فيه من جملة الآحاد الخارجين عن موجبه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 غير نافع لهم، لأنا لا نخالف فيه، لوجوب وجود معصوم في كل قرن يدلّ دخوله في جماعة المجمعين على صحة إجماعهم، و المقدوح في عدالتهم ليسوا جميع الأمة، المعصوم من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الأخبار معارضة بآيات و 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آيات المنافقين، و هي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وصفه تعالى لقوم من الصحابة برفع الأصوات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ترك تعظیمه و توقيره حتى نهاهم تعالى عن ذلك بقوله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تَرْفَعُوا أَصْوَاتَكُمْ فَوْقَ صَوْت النَّبِيِّ وَ لا تَجْهَرُوا لَهُ بِالْقَوْلِ كَجَهْرِ بَعْضِكُمْ لِبَعْض أنْ تَحْبَطَ أَعْمَالُكُمْ وَأَنْتُمْ لا تَشْعُرُونَ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تَجْعَلُوا دُعاءَ الرَّسُولِ بَيْنَكُمْ كَدْعاء بَعْضُكُمْ بَعْضاً قَدْ يَعْلَمُ اللَّهُ الَّذِينَ يَتَسَلَّلُونَ مِنْكُمْ لواذاً فَلْيَحْذَرِ الَّذِينَ يُخَالِفُونَ عَنْ أَمْرِهِ أَنْ تُصِيبَهُمْ فِتْنَةٌ أَوْ يُصِيبَهُمْ عَذَابٌ أَلِيمٌ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رأوا تجارَةً أَوْ لَهُوا انْفَضُّوا إِلَيْها وَ تَرَكُوكَ قائماً قُلْ ما عِنْدَ اللَّهِ خَيْرٌ مِنَ اللَّهْوِ وَ مِنَ النّجارَة وَ اللَّهُ خَيْرُ الرَّازِقِينَ، فنص على إيثارهم التجارة و اللهو على الصلاة، و القصة مشهورة</w:t>
      </w:r>
      <w:r>
        <w:rPr>
          <w:rFonts w:eastAsia="Amiri" w:cs="Amiri" w:ascii="Amiri" w:hAnsi="Amiri"/>
          <w:color w:val="111111"/>
          <w:sz w:val="28"/>
          <w:szCs w:val="28"/>
          <w:rtl w:val="true"/>
          <w:lang w:bidi="ar-SA"/>
        </w:rPr>
        <w:t>.</w:t>
      </w:r>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مِنْكُمْ مَنْ يُرِيدُ الدُّنْيا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تُرِيدُونَ عَرَضَ الدُّنْيا وَ اللَّهُ يُرِيدُ الْآخِرَةَ وَ اللَّهُ عَزِيزٌ حَكِيمٌ لَوْ لا كِتابٌ مِنَ اللَّهِ سَبَقَ لَمَسَّكُمْ فِيما أخَذْتُمْ عَذابٌ 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نزلت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بدر، و هي منافية لدعواهم للغفران لما تقدّم و تأخر من ذنوب أهل بدر و توبيخهم على هزيمتهم يوم أحد وحنين، وسوء اعتقادهم يوم الأحزاب والآيات بذلك ثابتة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محمّد إِنَّا رَسُولُ قَدْ خَلَتْ مِنْ قَبْلِهِ الرُّسُلُ أ فَإِنْ ماتَ أَوْ قُتلَ انْقَلَبْتُم عَلى أَعْقابِكُمْ وَ مَنْ يَنْقَلِبْ عَلَى عَقِبَيْهِ فَلَنْ يَضُرَّ اللَّهَ شَيْئاً وَ سَيَجْزِي اللَّهُ الشَّاكِرِينَ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غير ذلك من الآيات المتضمنة لذمّ قوم الآيات المتضمنة لذمّ قوم ممن هم على ظاهر الصحبة، إيراد جميعها يطول، و فيما ذكرناه كفاية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w:t>
      </w:r>
    </w:p>
    <w:p>
      <w:pPr>
        <w:pStyle w:val="BookText"/>
        <w:rPr/>
      </w:pPr>
      <w:r>
        <w:rPr>
          <w:rFonts w:ascii="Amiri" w:hAnsi="Amiri" w:eastAsia="Amiri" w:cs="Amiri"/>
          <w:color w:val="111111"/>
          <w:sz w:val="28"/>
          <w:sz w:val="28"/>
          <w:szCs w:val="28"/>
          <w:rtl w:val="true"/>
          <w:lang w:bidi="ar-SA"/>
        </w:rPr>
        <w:t xml:space="preserve">رَوَوْهُ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بَيْنَا أَنَا عَلَى الْحَوْضَ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حَوْضَ عَرْضُهُ مَا بَيْنَ سْرَى وَ صَنْعَاءَ فِيهِ قُدْحَانُ كَعَدَدِ النُّجُومِ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يَأْتِي قَوْمٌ مِنْ أَصْحَابِي أَعْرِفُهُمْ بِأَسْمَائِهِمْ وَ أَنْسَابِهِمْ إِذَا دَنَوْا مِنِّي اخْتَلَجُوا، دوني، فَأَقُولُ أصْحَابي أصْحَابي، فَيُقَالُ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إِنَّكَ لَا تَدْرِي مَا أحدثوا بَعْدَكَ، فَإِنَّهُمْ لَمْ يَزَالُوا مُرْتَدِّينَ عَلَى أَعْقَابِهِمُ الْقَهْقَرَى مُنْذُ فَارَقْتَهُمْ، فَأَقُولُ أَلا بعداً، ألا سُحقاً ألا سُحقاً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قَدْ ذُكِرَتْ فِتْنَةُ الدَّجَّالِ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لفتْنَةِ بَعْضِكُمْ أخْوَفُ مِنِّي لفتْنَةِ الدَّجَّالِ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أَصْحَابِي مَنْ لَا يَرَانِي بَعْدَ أَنْ يُفَارِقَني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تَرْجِعُوا بَعْدِي كُفَّاراً، يَضْرِبُ بَعْضُكُم رِقَابَ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لَتَسْلُكُنَّ سَنَنَ مَنْ كَانَ قَبْلَكُمْ، حَتَّى لَوْ دَخَلَ أَحَدُهُمْ فِي جُحْرِ ضَرٍّ لَدَخَلْتُمُوهُ،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الْيَهُودَ َوالنَّصَارَى،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إِذَنْ</w:t>
      </w:r>
      <w:r>
        <w:rPr>
          <w:rFonts w:eastAsia="Amiri" w:cs="Amiri" w:ascii="Amiri" w:hAnsi="Amiri"/>
          <w:color w:val="111111"/>
          <w:sz w:val="28"/>
          <w:szCs w:val="28"/>
          <w:rtl w:val="true"/>
          <w:lang w:bidi="ar-SA"/>
        </w:rPr>
        <w:t>!.</w:t>
      </w:r>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يُؤْخَذُ بِقَوْمٍ مِنْ أَصْحَابِي ذَاتَ الشِّمَالِ فَأَقُولُ يَا رَبِّ أَصَيْحَابِي، 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لَيْسُوا لَكَ بِأَصْحَابِ، إِنَّكَ لَا تَدْرِي مَا أَحْدَثُوا بَعْدَكَ، فَأَقُولُ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بُعْداً للْقَوْمِ الظَّالِمِينَ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أمثال لهذه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يطول بذكرها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واردة بما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أخبار قد سلّمها الكل، و اقترن إليها القرآن، فيجب له الرجوع عما رووه، أو تخصيصه بمن يليق به و يتعين فرض البرهان على من ادعى تخصصه بمعين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يتكلّم على كل خبر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ما رووه أولا، فإنّ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الْقُرُونِ الْقَرْنُ الَّذِي أَنَا فِيهِ ثُمَّ الَّذِينَ يَلُونَهُمْ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فدلالة على كثرة الاخيار في المذكورين دون جميعهم كقول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 فلان خير من بني فلان و بنو فلان أشجع من بني فلان، لا يفيد كلام هذا إلا ما ذكرناه من كثرة الأخيار الشجعان في إحدى القبيلتين على الأخرى، يؤكد ذلك خروج أكثرهم عن هذه السمة باتفاق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لحصول العلم الضروري بوجود أعيان تابعين أفضل من صحابة، و تابعيهم أفضل منهم، و معاصرين لنا أفضل من كثير من الصحابة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هو معارض بما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رَوَوْهُ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أَفْضَلَ أُمَّتِي قَوْمَ آمَنُوا بِي وَ لَمْ يَرَوْنِي، خَالَطَ حُبّي لحُومَهُمْ وَ دماءهم، فهم يؤثرونِّي عَلَى الْآبَاءِ وَ الْأُمَّهَاتِ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ما رووه ثانيا في أهل بدر، فلا يخلو أن يريد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غفر لكم الماضي من ذنوبكم، أو المستقبل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أراد الماضي، فلا نفع فيه في موضع التعلّق، لأن غفران ما مضى لا يمنع من استيناف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أراد المستقبل، فباطل من وجهين</w:t>
      </w:r>
      <w:r>
        <w:rPr>
          <w:rFonts w:eastAsia="Amiri" w:cs="Amiri" w:ascii="Amiri" w:hAnsi="Amiri"/>
          <w:color w:val="111111"/>
          <w:sz w:val="28"/>
          <w:szCs w:val="28"/>
          <w:rtl w:val="true"/>
          <w:lang w:bidi="ar-SA"/>
        </w:rPr>
        <w:t>:</w:t>
      </w:r>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ظاهر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غفر إخبار عن ماضي لا يجوز حمله على مستقبل إلا و بدليل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القطع على غفران المستقبل على كل حال لمن ليس بمعصوم إغراء بالقبح، و أكثر أهل بدر غير مقطوع على عصمتهم، لوقوع القبح منهم، والإغراء لا يجوز عليه 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ما رووه ثالثا، فباطل من وجوه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قيام البرهان على ضلال القوم المتقدمين في مقام النبوة و متبعيهم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أن يحكم بهداية المقتدي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معصوم، و لا أحد قطع على عصمة من ذكروه، فيجب توجّهه إلى أئمتنا عليهم السلام، لثبوت عصمتهم بالأدلة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يخلو أن يريد جميع الصحابة، أو بعضهم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أراد البعض، فعليهم أن يدلوا على أنّ القوم المقتدين من جملة ذلك البعض، و أنّى لهم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أراد الجميع، فالمعلوم ضرورة خلافه، لوقوع القبح من أكثرهم، كطلحة و الزبير و قدامة بن مظعون المستحل الخمر، و مالك بن نويرة و بني حنيفة و غيرهم عندهم، و قاتلي عثمان، و معاوية و عمرو بن العاص المستحلين دماء أهل بدر و حنين، و وقوعه يحيل كون المقتدي بهم مهتديا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لأن ذلك يقتضي صواب مالك بن نويرة فيما فعله و من اتبعه و أبي بكر و خالد فيما أتياه إليه، و عثمان فيما صنعه بابن مسعود و عمار و أبي ذر و غيرهم و هم مصيبون في الإنكار عليه و على ذويه، و من منعه الماء وقتله، و علي و ذويه و من معه من المهاجرين الأنصار في قتال طلحة و الزبير و معاوية و عمرو و من في حيزهم، و هم في قتاله استحلال، دمه و هداية كل مقتد بواحد من هؤلاء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فساد ذلك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تعلقوا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مارَوَوْهُ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عَشَرَةٌ مِنْ أَصْحَابِي فِي الْجَنَّةِ</w:t>
      </w:r>
      <w:r>
        <w:rPr>
          <w:rFonts w:eastAsia="Amiri" w:cs="Amiri" w:ascii="Amiri" w:hAnsi="Amiri"/>
          <w:color w:val="111111"/>
          <w:sz w:val="28"/>
          <w:szCs w:val="28"/>
          <w:rtl w:val="true"/>
          <w:lang w:bidi="ar-SA"/>
        </w:rPr>
        <w:t>:</w:t>
      </w:r>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 بَكْرِ، وَ عُمَرَ، وَ عُثْمَانُ، وَ عَلِي، وَ طَلْحَةَ، وَ الزبير، وَ سَعْدُ بْنُ أَبِي وَقَّاصٍ، وَسَعِيدُ بْنُ زَيْدِ فُضَيْلِ، وَ عَبْدُ الرَّحْمَنِ بْنُ عَوْفُ، وَ أبو عُبَيْدَةَ بْنُ الْجَرَّاح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فشهد لهؤلاء بالجنة، و ذلك يقتضي إمامتهم، لأنه لا أحد فرق بين الموضعين، فمنع من شهادتكم عليهم بالكفر المخالفة للنبي صلى الله عليه و 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الجواب من وجوه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خبر واحد لا يجوز العمل به عندنا في شيء، و لا عند الكل فيما طريقه العلم، و القطع على ثبوت الثواب لمكلّف معين مما لا يكفي فيه إلا العلم، لا سيما في ذي قبائح ظاهرة، فلا يجوز إثبات إثباته بخبر واحد باتفاق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يروه إلا سعيد، و هو أحد العشرة، و لو كان ثابتا مع قوة الدواعي إلى نقله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لتضمن البشارة بالجنة لأولي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لوجب تواتره و شياعه إلى حد لا يبقى فيه لبس، و من فقد ذلك برهان على سقوطه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كان ثابتا لكان معلوما لأبي بكر و عمر و عثمان و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لا يَقُولُ أبو بَكْرِ عِنْدَ وَفَاته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لَيْتَني لَمْ أَكْشَف بَيْتَ فَاطِمَةَ وَ لَوْ أَغْلَقَ عَلَى حَرْبٍ، وَ لَيْتَنِي لَمْ أَقْتُلِ الهرمزَانَ، أَوْ لَيْتَنِي كُنتُ سَأَلْتُ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لِلْأَنْصَارِ حَقٌّ فِي الْأَمْرِ، فَكُنَّا لَا ننازعهم، وَ لَيْتَني بَايَعْتُ أَحَدَ الرَّجُلَيْن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يَقُولُ عُمَرُ عِنْدَ وَفَاته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 أمِّي لَمْ تَلدْني، وَ لَيْتَني كُنتُ نَسْياً مَنْسِيَا، وَ وَدَّ ابْنُ الْخَطَابِ أَنَّهُ نَجَى كَفَافاً لَا عَلَيْهِ وَ لَا لَهُ، وَ يَأْمُرُ ابْنَهُ بِوَضع حَدَّهِ عَلَى التُّرَابِ فَيَتَمَرَّغُ عَلَيْهِ، فَيَقُولُ لَهُ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لِمَ تَجْزَعُ، فَقَدْ كَانَ وَ اللَّهِ إِسْلَامُكَ عِزَا وَ إِمَارَتُكَ فَتْحاً، فَيَرُدُّ عَلَيْهِ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المَغْرُورُ وَالله مَنْ غَرَرتُمُوهُ، وَدَّ ابْنُ الْخَطَابِ أَنَّهُ نَجَا كَفَافاً لَا عَلَيْهِ وَ لَا لَهُ، وَيَقُولُ وَ قَدْ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اسْتَخْلِفَ ابْنَكَ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آلَ الْخَطَابِ أَنْ يُدَانَ رَجُلٌ مِنْهُم بِالْخَلَائِقِ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علم المكلف بالثواب وأمانه من العقاب يمنع من هذا الجزع و يؤمن من هذا الخوف، و ثبوتهما ينافي حصول اليقين به بغير شبهة</w:t>
      </w:r>
      <w:r>
        <w:rPr>
          <w:rFonts w:eastAsia="Amiri" w:cs="Amiri" w:ascii="Amiri" w:hAnsi="Amiri"/>
          <w:color w:val="111111"/>
          <w:sz w:val="28"/>
          <w:szCs w:val="28"/>
          <w:rtl w:val="true"/>
          <w:lang w:bidi="ar-SA"/>
        </w:rPr>
        <w:t>.</w:t>
      </w:r>
    </w:p>
    <w:p>
      <w:pPr>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 ينبغي أن يحتج به عثمان على محاصريه، لكونه أبلغ من جميع ما ذكره، و كان لا يظهر ما ظهر من وجوه الصحابة من الاستخفاف به و الشهادة عليه بالضلال و الحصر و منع </w:t>
      </w:r>
    </w:p>
    <w:p>
      <w:pPr>
        <w:pStyle w:val="BookText"/>
        <w:rPr/>
      </w:pPr>
      <w:r>
        <w:rPr>
          <w:rFonts w:ascii="Amiri" w:hAnsi="Amiri" w:eastAsia="Amiri" w:cs="Amiri"/>
          <w:color w:val="111111"/>
          <w:sz w:val="28"/>
          <w:sz w:val="28"/>
          <w:szCs w:val="28"/>
          <w:rtl w:val="true"/>
          <w:lang w:bidi="ar-SA"/>
        </w:rPr>
        <w:t>الماء و استحلال دمه وإراقته، لا سيما مع كون جميعهم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القوم هم العيار في جميع أمور الدين و كون جمهورهم عندنا بهذه الصفة، لأن علم المسلم الورع كون غيره من أهل الجنة قطعا يجب أن يمنعه من النفير به و الاستخفاف و التضليل و استحلال الدم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ينبغي أن يحتج به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مواضع الحاجة إليه، و يقبله حين رواه طلحة و الزبير يوم الجمل، و لا يرده و يشهد بكذبه و يقطع بضلال بعض المذكورين فيه و خلودهم في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الشهادة بالجنة تقتضي عصمة المشهود له، لأن فقدها فيه يقتضي الإغراء بالقبح، و التكليف مع الإغراء قبيح لا يجوز عليه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أحد قطع على عصمة التسعة المذكورين فيه حسب ما بيناه في الثلاثة المتقدمين على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وقع من عبد الرحمن يوم الشورى و بعدها من ذم عثمان و خذلانه، و ما وقع من الجميع من التخلف عن أسامة و خذلان عثمان و و ما أتاه طلحة و الزبير من حصاره و الشدّ في أمره حتى قتل، و نكثهما بيعة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لغير حدث، و ما أتوه من القبائح في البصرة قبل حضور علي و بعده، من استحلال الدماء و الأموال بغير حق و قتال الإمام العادل وضلال الجميع بجحد النص على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الثابت بالأدلة القاهرة، و موت الكلّ على الإصرار على ذلك، من غير علم و لا ظنّ بتوبة احد منهم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خامسها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الخبر معارض بما رووه من</w:t>
      </w:r>
    </w:p>
    <w:p>
      <w:pPr>
        <w:pStyle w:val="BookText"/>
        <w:rPr/>
      </w:pPr>
      <w:r>
        <w:rPr>
          <w:rFonts w:ascii="Amiri" w:hAnsi="Amiri" w:eastAsia="Amiri" w:cs="Amiri"/>
          <w:color w:val="111111"/>
          <w:sz w:val="28"/>
          <w:sz w:val="28"/>
          <w:szCs w:val="28"/>
          <w:rtl w:val="true"/>
          <w:lang w:bidi="ar-SA"/>
        </w:rPr>
        <w:t xml:space="preserve">قول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لطَلْحَةَ وَ الزبير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قَد احْتَجَّا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أَنْتُمَا فَتَشْهَدَان لي بِالْجَنَّةِ فَقَدْ حرم عَلَيْكُما قتالي،، وَ أمَّا أنا فيما قُلْتُمَا منَ الْكَافرين، أشْهَدُ لَسَمِعْتُ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يَقُولُهُ إِنَّ فِي جَهَنَّمَ تَابُوتاً فِيهِ سِتَّةٌ مِنَ الْأُولِينَ وَ سِتَّةٌ مِنَ الْآخِرِينَ، إذَا أرَادَ اللَّهُ أنْ يُسَعَرَ جَهَنَّمَ فَتَحَ ذَلكَ التَّابُوتِ، وَ إِنَّ فِيهِ لَبَعْضَ مَنْ ذَكَرْتُمْ، وَ إِلَّا فَأَظْفَرَكُمُ اللَّهُ بِي وَ أَظْفَرَنِي بِكُمْ</w:t>
      </w:r>
      <w:r>
        <w:rPr>
          <w:rFonts w:eastAsia="Amiri" w:cs="Amiri" w:ascii="Amiri" w:hAnsi="Amiri"/>
          <w:color w:val="111111"/>
          <w:sz w:val="28"/>
          <w:szCs w:val="28"/>
          <w:rtl w:val="true"/>
          <w:lang w:bidi="ar-SA"/>
        </w:rPr>
        <w:t>.</w:t>
      </w:r>
    </w:p>
    <w:p>
      <w:pPr>
        <w:sectPr>
          <w:footerReference w:type="default" r:id="rId6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هذه مباهلة من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تقتضي ضلال القوم المذكورين في الخبر، و لم يرد عليه أحد من الصحابة و لا طلحة و الزبير و من كان في حيزهما، فصار إجماعا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w:t>
      </w:r>
    </w:p>
    <w:p>
      <w:pPr>
        <w:pStyle w:val="BookText"/>
        <w:rPr/>
      </w:pPr>
      <w:r>
        <w:rPr>
          <w:rFonts w:ascii="Amiri" w:hAnsi="Amiri" w:eastAsia="Amiri" w:cs="Amiri"/>
          <w:color w:val="111111"/>
          <w:sz w:val="28"/>
          <w:sz w:val="28"/>
          <w:szCs w:val="28"/>
          <w:rtl w:val="true"/>
          <w:lang w:bidi="ar-SA"/>
        </w:rPr>
        <w:t xml:space="preserve">رَوَوْهُ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اقْتَدُوا بِاللَّذِينَ مِنْ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أبِي بَكْرٍ وَعُمَرَ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والأمر بذلك ينافي ما يقولون فيهما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الجواب من وجوه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خبر واحد لا يجوز العمل به عندنا على حاله و لا عند الكل في مثل هذه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يرد إلا من جهة عبد الملك بن عمير اللخمي، و كان قاضيا لبني أمية معروفا بالفجور،</w:t>
      </w:r>
    </w:p>
    <w:p>
      <w:pPr>
        <w:pStyle w:val="BookText"/>
        <w:rPr/>
      </w:pPr>
      <w:r>
        <w:rPr>
          <w:rFonts w:ascii="Amiri" w:hAnsi="Amiri" w:eastAsia="Amiri" w:cs="Amiri"/>
          <w:color w:val="111111"/>
          <w:sz w:val="28"/>
          <w:sz w:val="28"/>
          <w:szCs w:val="28"/>
          <w:rtl w:val="true"/>
          <w:lang w:bidi="ar-SA"/>
        </w:rPr>
        <w:t xml:space="preserve">وَ هُوَ الَّذِي ذَبَحَ بِيَدِهِ عَبْدَ اللَّهِ بْنَ يَقْطَرَ رَضِيعَ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ثابتا لم تقف روايته على هذا الفاجر، مع قوة الدواعي و انتفاء الصوارف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الأمر بالاقتداء بهما يقتضي عصمتهما، لقبح الأمر بالاقتداء بمن يجوزمنه القبيح، ولا أحد قطع بها 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وقوع القبائح التي بيناها منهما، و ذلك يمنع من الأمر بالاقتداء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أحد من الأمة يدين بوجوب ب الاقتداء بهما، و لو كان ثابتا لوجب على أقلّ الأحوال تدين شيعتهما بذلك و تحريم خلافهما، وليسوا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ظاهر الخبر يقتضي وجوب الاقتداء بهما معا، و ذلك محال، لحصول العلم بما بينهما من الاختلاف في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كان صحيحا لاحتجا به يوم السقيفة على الأنصار، فهو أحج مما ذكراه، و لاحتج به أبو بكر في توليه عمر على من أنكر عليه ولايته من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ذلك ما رووه من كونهما 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يدلّ على غاية الاختصاص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الجواب من وجوه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خبر واحد، وقد بينا فساد التعلق بمثله في مثل هذا</w:t>
      </w:r>
      <w:r>
        <w:rPr>
          <w:rFonts w:eastAsia="Amiri" w:cs="Amiri" w:ascii="Amiri" w:hAnsi="Amiri"/>
          <w:color w:val="111111"/>
          <w:sz w:val="28"/>
          <w:szCs w:val="28"/>
          <w:rtl w:val="true"/>
          <w:lang w:bidi="ar-SA"/>
        </w:rPr>
        <w:t>.</w:t>
      </w:r>
    </w:p>
    <w:p>
      <w:pPr>
        <w:sectPr>
          <w:footerReference w:type="default" r:id="rId6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الظاهر يوم بدر و حنين حين الحرب </w:t>
      </w:r>
    </w:p>
    <w:p>
      <w:pPr>
        <w:pStyle w:val="BookText"/>
        <w:rPr/>
      </w:pPr>
      <w:r>
        <w:rPr>
          <w:rFonts w:ascii="Amiri" w:hAnsi="Amiri" w:eastAsia="Amiri" w:cs="Amiri"/>
          <w:color w:val="111111"/>
          <w:sz w:val="28"/>
          <w:sz w:val="28"/>
          <w:szCs w:val="28"/>
          <w:rtl w:val="true"/>
          <w:lang w:bidi="ar-SA"/>
        </w:rPr>
        <w:t xml:space="preserve">كَوْنُ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مُعَنِّياً للصُّفُوفِ وَ بِيَدِهِ سَهُمْ فَوَكَزَ بِهِ سَوَارَ بْنَ عَزَّةَ،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المْتَني أقدني، فَكَشَفَ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بَطْنه، فَقَبَّلَهُ سَوَارٌ، فَقَالَ لَهُ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حَمَلَكَ عَلَى هَذَا فَقَالَ يَا رَسُولَ الله هِيَ الْحَرْبُ وَأَنَا أرْجُو الشَّهَادَةَ، فَأَرَدْتُ أَنْ يَكُونَ آخرَ عَهْدِي أَنْ يَمَس جلدي جلْدَكَ، فَجَزَاهُ 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ينافي كونه في العريش منفردا أو مقارنا لغيره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ثبت كونهما معه في العريش لم يخل أن يكون بأمره أو بغير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كونه بغير أمره لا فضيلة فيه، و يكون الحامل عليه الجبن، و يلحق بما وقع منهما من الفرار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مقام، لأنه ولا فرق بين القبح في القعود عن الجهاد مع الحاجة إليه، و بين الفرار منه، و لم ينههما عن ذلك، لاستغنائه عنه بتقدم الأمر من الله تعالى بالجهاد، و الحث منه سبحانه عليه، و 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علم الوجه في تخلفهما حسن منه الامساك عنهما، خوفا من الفساد بظهور جورهما و فشلهما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إن كان بأمره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الصلاة 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وجه له إلا الخوف من إفسادهما، لأن الشفقة عليهما من الجهاد ليست دينه لحصول العلم الضروري بالحث على الجهاد و ذمّ المتخلف عنه، و تعریض نفسه خلصائه و من أهله و أصحابه، له فصار العريش منقصة ظاهرة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ليس لأحد أن يقول الوجه في حبسهما في العريش للمشاورة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غنيّ عن رأيهما بالوحى، و لأنه لو كان كذلك لحفظ ما أشارا به و نقل كما نقل ما أشارا به بعد الظهور على الكفار من احتباس الأسرى و بيعهم، و نزول القرآن بذم أبي بكر المشير به و مشورة الآخر بالقتل، و لأنّ الجلوس في العريش كان بعد الفراغ من الرأي و التقاء القوم للحرب، و لأن الحرب و سياستها غيبته عن رأي أبي بكر بنزول المكيدة و الملائكة وتوليهم أمرها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من قال بأن ما عمله القوم لا يوجب الكفر</w:t>
      </w:r>
      <w:r>
        <w:rPr>
          <w:rFonts w:eastAsia="Amiri" w:cs="Amiri" w:ascii="Amiri" w:hAnsi="Amiri"/>
          <w:color w:val="111111"/>
          <w:sz w:val="28"/>
          <w:szCs w:val="28"/>
          <w:rtl w:val="true"/>
          <w:lang w:bidi="ar-SA"/>
        </w:rPr>
        <w:t>]</w:t>
      </w:r>
    </w:p>
    <w:p>
      <w:pPr>
        <w:sectPr>
          <w:footerReference w:type="default" r:id="rId6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فهب سلّم لكم خلاف المتقدمين على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أتباعهم، و محاربتهم لله و رسوله بتقدّمهم و حربهم، من أين لكم أنّ ذلك الخلاف كفر مضوا مصرّين </w:t>
      </w:r>
    </w:p>
    <w:p>
      <w:pPr>
        <w:pStyle w:val="BookText"/>
        <w:rPr/>
      </w:pPr>
      <w:r>
        <w:rPr>
          <w:rFonts w:ascii="Amiri" w:hAnsi="Amiri" w:eastAsia="Amiri" w:cs="Amiri"/>
          <w:color w:val="111111"/>
          <w:sz w:val="28"/>
          <w:sz w:val="28"/>
          <w:szCs w:val="28"/>
          <w:rtl w:val="true"/>
          <w:lang w:bidi="ar-SA"/>
        </w:rPr>
        <w:t>عليه و ما أنكرتم أن يكون فسقا يجوز العفو عنه أو حصول التوبة منه، ذلك و يمنع من فتياكم فيهم بالضلال و الخلود في النار على أصولكم في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المتقدمين على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أعيان، أتباعهم، كسعد و سعید و خالد و أبي عبيدة و عبد الرحمن و سالم و المغيرة، فالأمة فيهم رجلان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إما قائل بإيمانهم و موتهم على طاعة الله و طاعة رسوله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قائل بخلافهم لله تعالى و رسوله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وكل من قال بالثاني قال إن ذلك الخلاف كفر ماتوا عليه و استحقوا به الخلود في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تسلیم خلافهم، و دعوى كونه فسقا ليس بكفر يصح غفرانه ابتداء، أو ثبوته حصلت منهم خروج من الاجماع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فيجب على مقتضى تسليم السائل عصيانهم الحكم بصحة فتيانا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أيضا، فكلّ من أوجب الرئاسة عقلا و عصمة الرئيس قال فيهم بغيا، فلو كذلك كل من أثبت النص الجلي على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لذا كان برهان الرئاسة و صفتها و النص الجلي واضحا بما بيناه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ثبت خلافهم للواجب عليهم، و كونه كفرا مضوا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أيضا، فاذا كانت الإمامة بصفاتها من جملة المعارف العقلية و التكذيب بها كفر، و قد ثبت تخصصها بعد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بواضح الحجة، و تدينهم بجحدها، وجب الحكم بكفرهم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أيضا، ففرض الإمامة عام باتفاق فاذا ثبت 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بالكتاب و السنة ثبت كفرهم بجحدهم ما يعم، فرضه كالصلاة والصوم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هاتان الطريقتان مثبتتان على إنكارهم إمامة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مستحلّين، فدلوا على ذلك</w:t>
      </w:r>
      <w:r>
        <w:rPr>
          <w:rFonts w:eastAsia="Amiri" w:cs="Amiri" w:ascii="Amiri" w:hAnsi="Amiri"/>
          <w:color w:val="111111"/>
          <w:sz w:val="28"/>
          <w:szCs w:val="28"/>
          <w:rtl w:val="true"/>
          <w:lang w:bidi="ar-SA"/>
        </w:rPr>
        <w:t>.</w:t>
      </w:r>
    </w:p>
    <w:p>
      <w:pPr>
        <w:sectPr>
          <w:footerReference w:type="default" r:id="rId6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معلوم من حالهم بأدنى تأمل و متيقن من قصدهم يوضحه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الشيعة بأسرها تقطع عليه، و من خالفها من شيعة المتقدمين يدينون بنفي إمامته، مضيفين هذه الفتيا إلى سلفهم، فارتفع لذلك اللبس في إنكار الإمامة عن استحلال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 أيضا، فمعلوم من دين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ذريته المعصومين عليهم السلام و شيعتهم الصالحين القطع على كفر القوم و موتهم علیه و خلودهم به في النار، و فتياهم بذلك خلفا عن سلف، و انقراض الأعصار بإطباق الذرية في النسب و الشيعة في المذهب عليه، و الفتيا حجة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لاستنادها في كل عصر إلى حجة معصوم لو ثبتت في عصر واحد لكفت، فكيف بها متناصرة في الأعصار المتوالية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أي وجه علمتم ذلك من حال من ذكرتموه أبينوا عنه لنعلم صحة هذه الاضافة من فسادها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تدين أمير المؤمنين و الأئمة من ذريته صلوات الله عليهم بذلك فمن 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تأمل حالهم، و ما حفظ عنهم بحضرة الولي و العدو من الازراء على القطع المقوّم بصلاتهم، كما يعلم بدين الشافعي و مالك و أبي حنيفة و من تبعهم بولاية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تواتر شيعتهم عنهم و ذراريهم بذلك، و تقربهم إلى الله تعالى و إليهم به مع اختصاصهم بهم و توليهم و قبول ما يحملونه من حقوق الأموال و تعظيمهم مع هذه الحال و لو كان دينهم عليهم السلام بخلاف ما يظهر من ذريتهم و شيعتهم و يدينون به لأنكروا عليهم و برئوا منهم، و في فقد ذلك دليل على موافقتهم لهم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طريق تدين الشيعة و الذرية بذلك، فالعلم الضروري من حالهم اتخاذهم شعارا على حال الأمن و الخوف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من عدا من ذكرنا من الصحابة، فعلى ضروب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مقطوع على إيمانهم كسلمان و عمار، و أبي ذر و مقداد، و حذيفة، و خزيمة، و عبد الله بن مسعود، و أبي بن كعب، و أبي سعيد الخدري، و العباس، و ولده، و بريدة أمثال لهؤلاء من شيعة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العارفين بإمامته، المختصين الأسلمي، في بولايته الممسكين لامساكه</w:t>
      </w:r>
      <w:r>
        <w:rPr>
          <w:rFonts w:eastAsia="Amiri" w:cs="Amiri" w:ascii="Amiri" w:hAnsi="Amiri"/>
          <w:color w:val="111111"/>
          <w:sz w:val="28"/>
          <w:szCs w:val="28"/>
          <w:rtl w:val="true"/>
          <w:lang w:bidi="ar-SA"/>
        </w:rPr>
        <w:t>.</w:t>
      </w:r>
    </w:p>
    <w:p>
      <w:pPr>
        <w:sectPr>
          <w:footerReference w:type="default" r:id="rId6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ضرب معلوم إيمانهم على جهة الجملة، لم يتعينوا بعين من ذكرناه، و لم يتبعوا الظالمين إتباع من نذكره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ضرب كفّار غير متعيّن بعين من قدّمناه، و هم الّذين يدينون بجحد إمامة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رجلان منافق يظهر الاسلام ويبطن الكفر و معتقد لظاهر الاسلام عن تقليد بغير حجّة أو حجة واقعة غير موقعها يدين بجهله بامامة المتقدمين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ضرب فساق حملهم حب الدنيا وإيثار الرئاسة وارادة الحظوة عند الرؤساء على الترشح لهذا الأمر، أو إتباع المتغلبين رغبة عندهم، مع ثبوت إيمانهم عند الله تعالى و سوابقه إلى دينه وعلمهم بإمامة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دينهم بفرضها و ضلال منكرها، فهم الجمهور الأكبر و السواد الأعظم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كانت هذه حال الناس بعد النبي صلى الله عليه و آله، فقد كان ينبغي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يدعو إلى نفسه، و يذكر بفرض طاعته و واجب حقه، فاذا فعل فالجمهور على قولكم عارفون بإمامته و فرض طاعته و يجدون عنده ما يؤملونه من الدنيا مع سلامة الدين، فلا يبقى لهم صارف عنه، و منكر ذلك القليل الذي لا قوام لهم بأهل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دعوته صلوات الله عليه الناس إلى نفسه فغير واجبة عليه، لاستغنائه عنها بدعوة الله سبحانه بنص التنزيل، و دعوة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 مقام بضروب الأقوال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غير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دعى و نبه و خوف من خلافه، وصرّح بكونه أولى بالبيعة من مليحه إليها، و أحق الناس بمقام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القائم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فأجابه المخلصون و هم رجلان مستطيع للنصرة و هم الأقل الذين لا يتم بهم الانتصار، و من عداهم ذوو دین و ورع و ليسوا أهل حرب وقتال</w:t>
      </w:r>
      <w:r>
        <w:rPr>
          <w:rFonts w:eastAsia="IRNazanin" w:cs="IRNazanin"/>
          <w:color w:val="111111"/>
          <w:sz w:val="28"/>
          <w:szCs w:val="28"/>
          <w:rtl w:val="true"/>
          <w:lang w:bidi="fa-IR"/>
        </w:rPr>
        <w:t>.</w:t>
      </w:r>
    </w:p>
    <w:p>
      <w:pPr>
        <w:sectPr>
          <w:footerReference w:type="default" r:id="rId6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تخلّف عنه الأكثر، فمن كان كافر بإمامته لا ترجى نصرته و من دان بها قد سبق إلى بيعة أبي بكر للوجوه التي ذكرناها من الطمع في الدنيا و عاجل بزخرفها يظن لتقصيره عن النصر أنّ ذمته مرتهنة ببيعته لأبي بكر، و أنه لا يسوغ له نكتها على حال، أو يعلم الحق في وجوب البيعة لأمر الله تعالى ورسوله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أوجباه من إمامة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لا ينقضها عهد و لا يعذر في تركها عقد، و يصرفه عن ذلك الطمع في نيل الرئاسة وبلوغ المأمول من الدنيا بولاية القوم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ما زال الأكثر من الخلق من أول الدهر إلى الآن يؤثرون الدنيا على الآخرة، و يرغبون عنها لبعض ما رغب فيه أتباع الظالمين مع سلامة الظواهر و البواطن من الضلال و مؤثروا الآخرة على الدنيا وبايعوها لها الأقلّون عددا، عادتهم بذلك جارية، وحالهم فيه معلومة، و خلافه لا يعرف و بنقضه لا يتوهم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يسقط ما لا يزالون يتعجبون منه من عدول الناس عن ذوي العشيرة الكثيرة و الفضائل مع القربي و السبق و الجهاد و الزهد والعلم و كونه منصوصا عليه على ما يزعمون، العظيمة إلى من لا يدانيه في شيء و لا نص عليه، فليتأمل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لأنه لا قياس على الاتفاق و لا تعجب من تمام الرئاسة لذوي الدناءة و النقص على ذي النباهة و الفضل، و العادة به جارية، و الموجود له شاهده، و ما بين الخلق و الدني إلا أن تتم له الرئاسة حتى ينقاد له الفاضل و المفضول و السيد و المسود، ويسلم له الشجاع القوي و الضعيف الدني، و ينخع الكل بالطاعة رجاء أو خوفا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بعد، فهناك دعوى إلى ولاية القوم وصوارف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هو عليه و هم من الصفات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هناك منافقين اضطرهم علوّ كلمة الاسلام و خوف علي و شيعته المخلصين في النبوة إلى إظهاره لا داعي لهم إلى ولاية سنام هذا الدين و ناصره و مذل الشرك و دامغه، و لهذا نجدهم مدة حياة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إلى أن قبضه سبحانه إليه يقدحون في الدين و يدغلون على المؤمنين و يتربصون بهم الدوائر و يرجفون في المدينة و من حولها، و لم يعرف مرجف في ولاية الثلاثة و لا قادح ولايتهم بذلك، فلما آل الأمر إلى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عادت الحال إلى ما كانت عليه في أيام النبي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برهان واضح على ما قلناه، مع ما فيه من برهان نفاق المتقدمين و مشاركتهم للمعروفين به أيام النبي صلى الله عليه و آله</w:t>
      </w:r>
      <w:r>
        <w:rPr>
          <w:rFonts w:eastAsia="Amiri" w:cs="Amiri" w:ascii="Amiri" w:hAnsi="Amiri"/>
          <w:color w:val="111111"/>
          <w:sz w:val="28"/>
          <w:szCs w:val="28"/>
          <w:rtl w:val="true"/>
          <w:lang w:bidi="ar-SA"/>
        </w:rPr>
        <w:t>.</w:t>
      </w:r>
    </w:p>
    <w:p>
      <w:pPr>
        <w:sectPr>
          <w:footerReference w:type="default" r:id="rId6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مزيل الرئاسات و مذلّ، العزيز، وقاتل الأحبة، ومفرق الجمع، و من هذه حاله فالصوارف عنه قوية، و إن كان المصروف محقا، لاستناد نفاره عنه إلى الطباع الغالبة و لهذا؛ </w:t>
      </w:r>
    </w:p>
    <w:p>
      <w:pPr>
        <w:pStyle w:val="BookText"/>
        <w:rPr/>
      </w:pP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هُوَ أَعْلَى الْخَلْقِ إِيمَاناً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لوَحْشِيُّ قَاتِلِ عَمِّهِ وَ قَدْ آمَنَ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 عني، فَإِنِّي لَا أُطيقُ أَرَى قَاتل عمي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بال نخوة الجاهلية و قريبي عهد الايمان، و ليس في القوم المتقدمين شيء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الكلّ من حال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يلي الأمر لا يعدو سيرة نبيهم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التسوية بين الرئيس و المرءوس و السيد و المسود في العطاء، و علم الرؤساء و السادة و الشجعان الذين بهم تتم الرئاسات و ينقاد لهم الاتباع فيرضون لرضاهم و يسخطون لسخطهم، فذلك صرفهم عن ولاية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المتقدمين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صرح بهذا عبد الرحمن يوم الشورى في تعريضه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للبيعة على سيرة أبي بكر و عمر و امتناعه من ذلك إلى السيرة بكتاب الله و سنة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مبايعة عثمان على هذا الشرط، و إمساك أهل الحل و العقد و ذوي النجدة و الرأي عن الانكار على عبد الرحمن، لعلمهم بمقصده و قصد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يريده من سيرة النبوة المساوية بينهم و بين أطراف الناس، و ما يريده عبد الرحمن من التفضيل في العطاء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معلوم توفّر صوارف الرؤساء عن ولاية من هذه حاله و دواعيهم إلى ولاية من بين لهم في الدنيا منازلهم و ارتفاع الشبهة عن العقلاء في فساد رئاسة ذاك و تمام ولاية هذا، لحصول العلم الضروري بجريان العادة من أول الدهر و إلى الآن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الأماثل و رءوس القبائل بيأسهم من الخلافة ورئاسة الأنام مع ولاية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ثبوت فضله و ذريته عليهم السلام، وتقدم النص من الله تعالى و من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وعليهم بالامامة وخلافة الخلق إلى يوم القيامة و طمعهم فيها يصرفها عنه إلى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صرّح بهذا المغيرة بن شعبة يوم السقيفة في قوله وسعوا ما يتسع، و الله لئن وليتموها هاشميا لا يزال ينتظر بها الحمول في بطون النساء</w:t>
      </w:r>
      <w:r>
        <w:rPr>
          <w:rFonts w:eastAsia="Amiri" w:cs="Amiri" w:ascii="Amiri" w:hAnsi="Amiri"/>
          <w:color w:val="111111"/>
          <w:sz w:val="28"/>
          <w:szCs w:val="28"/>
          <w:rtl w:val="true"/>
          <w:lang w:bidi="ar-SA"/>
        </w:rPr>
        <w:t>.</w:t>
      </w:r>
    </w:p>
    <w:p>
      <w:pPr>
        <w:sectPr>
          <w:footerReference w:type="default" r:id="rId6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صحح هذا الغرض الوجود، و كشف عدولهم بالخلافة عن أهلها الذين اختارهم الله سبحانه و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عن تعديها إلى من كان لا يظن به صلاح للامارة على قرنه، كمعاوية بن أبي سفيان، و ولده يزيد و مروان بن الحكم الطريد ابن الطريد، و </w:t>
      </w:r>
    </w:p>
    <w:p>
      <w:pPr>
        <w:pStyle w:val="BookText"/>
        <w:rPr/>
      </w:pPr>
      <w:r>
        <w:rPr>
          <w:rFonts w:ascii="Amiri" w:hAnsi="Amiri" w:eastAsia="Amiri" w:cs="Amiri"/>
          <w:color w:val="111111"/>
          <w:sz w:val="28"/>
          <w:sz w:val="28"/>
          <w:szCs w:val="28"/>
          <w:rtl w:val="true"/>
          <w:lang w:bidi="ar-SA"/>
        </w:rPr>
        <w:t xml:space="preserve">مسلمة الفتح، و من هدر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دمه، و من بعدهم من الولاة و الأمراء المعلنين بالفسق و عظيم الجور و قبح السياسة الدينية والدنيوية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فلكلّ واحد من هذه الوجوه عدل بالأمر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ظهور فضائله، ثبوت ذرائعه و وسائله إليه، و انتفائها عمّن أهل للأمر وقدم عليه صلوات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محاربوه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فبرهان كفرهم أظهر من برهان كفر المتقدمين عليه، لأن كلّ شيء دل على كفر أولئك دلّ على كفر هؤلاء، عدا الدليل الأول لأن المعتزلة تحكم بفسق أصحاب الجمل و صفین دون كفرهم و تدّعي توبة أهل البصرة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يدلّ فيهم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اجتمعت الأمة عليه من</w:t>
      </w:r>
    </w:p>
    <w:p>
      <w:pPr>
        <w:pStyle w:val="BookText"/>
        <w:rPr/>
      </w:pPr>
      <w:r>
        <w:rPr>
          <w:rFonts w:ascii="Amiri" w:hAnsi="Amiri" w:eastAsia="Amiri" w:cs="Amiri"/>
          <w:color w:val="111111"/>
          <w:sz w:val="28"/>
          <w:sz w:val="28"/>
          <w:szCs w:val="28"/>
          <w:rtl w:val="true"/>
          <w:lang w:bidi="ar-SA"/>
        </w:rPr>
        <w:t>قَوْل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حَرْبكَ يَا عَلِيُّ حَرْبِي وَ سَلْمُكَ سلمي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حَارَبَ عَلِيّاً فَقَدْ حَارَبَنِي وَ مَنْ حَارَبَنِي فَقَدْ حَارَبَ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حَرْبُ لِمَنْ حَارَبَت وَ سِلْمٌ لِمَنْ سَأَلَمْتَ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اتفقت الأمة على أنّ حرب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لملة كفر، و محاربه كافر، فيجب أن يكون حرب حال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و محاربه كذلك، حسب ما نص عليه و حكم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أيضا على ضلالهم حصول العلم من قصورهم استحلال دماء المؤمنين على الظاهر باتفاق، و المقطوع على إيمانهم عند الله تعالى كعلي و الحسن و الحسين و محمّد بن الحنفية و ابن عباس و عمار و جماعة من الصحابة والتابعين باجماع، و قد اتفق الكل على كفر مستحل دماء أهل الايمان فيجب الكفر لحكمهم</w:t>
      </w:r>
      <w:r>
        <w:rPr>
          <w:rFonts w:eastAsia="Amiri" w:cs="Amiri" w:ascii="Amiri" w:hAnsi="Amiri"/>
          <w:color w:val="111111"/>
          <w:sz w:val="28"/>
          <w:szCs w:val="28"/>
          <w:rtl w:val="true"/>
          <w:lang w:bidi="ar-SA"/>
        </w:rPr>
        <w:t>.</w:t>
      </w:r>
    </w:p>
    <w:p>
      <w:pPr>
        <w:sectPr>
          <w:footerReference w:type="default" r:id="rId6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يدلّ أيضا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المعلوم من شعار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أصحابه في الجمل و الصفين و النهر من الحكم بكفر أهلها و تحليل دمائهم في حال الحرب و بعدها، و الحكم </w:t>
      </w:r>
    </w:p>
    <w:p>
      <w:pPr>
        <w:pStyle w:val="BookText"/>
        <w:rPr/>
      </w:pPr>
      <w:r>
        <w:rPr>
          <w:rFonts w:ascii="Amiri" w:hAnsi="Amiri" w:eastAsia="Amiri" w:cs="Amiri"/>
          <w:color w:val="111111"/>
          <w:sz w:val="28"/>
          <w:sz w:val="28"/>
          <w:szCs w:val="28"/>
          <w:rtl w:val="true"/>
          <w:lang w:bidi="ar-SA"/>
        </w:rPr>
        <w:t xml:space="preserve">بكفر المسلم و استحلال دمه ضلال و لا أحد حكم بذلك في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وجوه أصحابه، فتثبت صحة فتياهم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الخوارج تدين بكفر من ذكرتم، فكيف يصح مع ذلك هذا الاعتبار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اعتداد بفتيا الخوارج الضلالهم عن الدين و مروقهم من الاسلام بما قدمناه و باتفاق الأمة على كفرهم و من هذه حاله لا تأثير لخلافه و لا، وفاقه على أنّ الاجماع بإيمان علي و ولده عليهم السلام و من ذكرناه من أصحابه و القطع بثوابهم عند الله سبحانه سابق لبدعة الخوارج، فجرى قدحهم في إيمان من ذكرنا حصول الاجماع، بايمانه، و كونه معلوما من دين النبي صلى الله عليه و آله، ضرورة مجرى المعلومات من دينه كالصلاة والزكاة و الثواب و العقاب، فكما لا يحكم للقدح في شيء منها و لا ريب في كفر القادح فكذلك إيمان المذكورين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بعد، فانّ الخوارج لم تكفّر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شيعته بقتالهم القوم، و لا بشهادتهم بكفرهم و كيف بذلك و هم شركاؤهم في الأمرين فسقط الاعتراض بهم على دليلنا، و بان بعد الشبهة به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اشتبه على الخوارج الأمر في التحكيم، فظنوه كبيرة، و مذهبهم في مرتكب الكبيرة و عامة كافر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بينا حسن التحكيم و جهل من قبحه، و سنبين صحة ثبوت الإيمان مع ارتكاب الكبائر، فسقط بكل واحد من الأمرين مذهب الخوارج على كل وجه، و إن لم يكن الاعتراض بهم قادحا فيما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كانوا كفارا لحكم فيهم بأحكام الكفّار من سبي، و قسمة في استيصال</w:t>
      </w:r>
      <w:r>
        <w:rPr>
          <w:rFonts w:eastAsia="Amiri" w:cs="Amiri" w:ascii="Amiri" w:hAnsi="Amiri"/>
          <w:color w:val="111111"/>
          <w:sz w:val="28"/>
          <w:szCs w:val="28"/>
          <w:rtl w:val="true"/>
          <w:lang w:bidi="ar-SA"/>
        </w:rPr>
        <w:t>.</w:t>
      </w:r>
    </w:p>
    <w:p>
      <w:pPr>
        <w:sectPr>
          <w:footerReference w:type="default" r:id="rId6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ثبت كفرهم بالأدلة القاهرة، فلا يقدح في سيرته فيهم بما يخالف أحكام المشركين و أهل الكتاب، باجماع العلماء على صواب سيرة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فيهم و كونها قدوة لجميع الأمة في محاربي أهل القبلة و من كان كذلك، فلا اعتراض على شيء مما يفعله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بعد، فقد علمنا اختلاف أحكام الكفار، كحال اليهود و النصارى و المجوس الحربيين يخالف حال الداخلين منهم تحت الذمة، و حال الجميع يخالف حال عبّاد الأصنام، و أحكام الكل تخالف أحكام المرتد، و أحكام المرتدين تختلف، و المجبرة و المشبهة عند كافة أهل العدل كفّار، وحالهم يخالف أحوال من قدمناه من ضروب الكفّار، و المعتزلة و من عداها من الخوارج وغيرهم من الفرق الجاحدة للنص أو إمامة إمام من الله تعالى عند الشيعة كفار، مع مخالفة حالهم لمن ذكرناه، و المقلّدة كفار عند جميع أهل النظر و إن اعتقدوا الحق بأسره، و أحكامهم خارجه عمن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علمنا من دين المسلمين اختلاف أحكام الكفّار مع اشتراكهم في الكفر، لم تكن مخالفة المحاربين في الحكم لبعض الكفار مخرجة لهم عن سمة الكفر و حكمه، الثابتين بالأدلة، مع علمنا باستناد ذلك على سيرة المشهود له بالعلم و مقارنة الحق، حيث كان المدلول على ثبوت الحجة بقوله و فعله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من ادعى توبتهم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فأما دعوى توبتهم، فباطلة من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كل من قال أنّ قتالهم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كفر حكم بموتهم عليه، وقد دللنا على ذلك، فلحق التفصيل بالجملة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 آل محمّد عليهم السلام و شيعتهم على ذلك، و إجماعهم حجة بما بيناه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حصول العلم بقتل طلحة في المعركة و الزبير بوادي السباع فلو كانا تابا من نكث بيعة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حربه لوجب أن يرجعا إليه نادمين معتذرين، لا سيما و ذلك ممكن و من حصول خلافه دليل على إصرارهما</w:t>
      </w:r>
      <w:r>
        <w:rPr>
          <w:rFonts w:eastAsia="Amiri" w:cs="Amiri" w:ascii="Amiri" w:hAnsi="Amiri"/>
          <w:color w:val="111111"/>
          <w:sz w:val="28"/>
          <w:szCs w:val="28"/>
          <w:rtl w:val="true"/>
          <w:lang w:bidi="ar-SA"/>
        </w:rPr>
        <w:t>.</w:t>
      </w:r>
    </w:p>
    <w:p>
      <w:pPr>
        <w:sectPr>
          <w:footerReference w:type="default" r:id="rId6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أيضا، فضلا لهم بالحرب معلوم، فلا يجوز الرجوع عنه بأخبار شاذة مقدوح في طرقها، و لو سلمت من القدح لكانت أحادا لا يجوز من جهة العقل و لا السمع عندنا العمل بها في شيء من الفروع، فكيف في مسألة لا يجوز الحكم فيها بشيء لا يوجب العلم باتفاق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فلو صحت الأخبار المتعلقة بها في التوبة لم تدل على المقصود، لاحتمالها للتوبة غيرها، فلا يجوز الحكم بالمحتمل على ما لا يحتمل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كَقَوْل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مَصْرَعَ شَيْخ أضِيعَ مِنْ مَصْرَعِي، 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نَدمْتُ نَدَامَةَ الكُسَعِيُّ 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رَأتْ عَيْنَاهُ مَا صَنَعَتْ يَدَاهُ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اسْتَقْبَلْتُ مِنْ أَمْرِي مَا اسْتَدْبَرْتُ مَا شَهِدْتُ الْجَمَلَ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فَاخْتَرْتُ عَاراً عَلَى نَار مُؤَججه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أَنَّى يَقُومُ لَهَا خَلْقٌ مِنَ الطِّينِ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 أمِّي لَمْ تَلدْنِي وَ لَا شَهِدْتُ يَوْمَ الْجَمَلِ، وَ لَيْتَنِي كُنْتُ نَسْياً مَنْسِيّاً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أمثال لهذه الخرافات، لأنه لا شيء من هذه الأقوال دال على التوبة بصفتها، بل الظاهر من حالها إفادة التأسف على فوت الأمنية من الظفر بعلي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نيل المأمول من الخلافة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أحسن أحوالها أن تكون صادرة عن شكٍّ في الأمر، و ليست التوبة من الشك في شيء، يؤكد ما قلناه عدولهم عما لا تصح التوبة من دونه، مع إمكانه من الرجوع إلى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التنصل من قتاله و خلافه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فأما بقاء عائشة، فغير نافع لحصول العلم بإصرارها على عداوة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تعریضها به في مقام بعد مقام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 جرى ذكر قصة الإفك أشار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بطلاقي، فلا جرم أني لا أحبّه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بَشَرَهَا بَعْضُ عَبيدهَا بِقَتْلَ عَلى 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شعر</w:t>
      </w:r>
      <w:r>
        <w:rPr>
          <w:rFonts w:eastAsia="Amiri" w:cs="Amiri" w:ascii="Amiri" w:hAnsi="Amiri"/>
          <w:color w:val="111111"/>
          <w:sz w:val="28"/>
          <w:szCs w:val="28"/>
          <w:rtl w:val="true"/>
          <w:lang w:bidi="ar-SA"/>
        </w:rPr>
        <w:t>:</w:t>
      </w:r>
    </w:p>
    <w:p>
      <w:pPr>
        <w:sectPr>
          <w:footerReference w:type="default" r:id="rId6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بَكَ نَائِباً فَلَقَدْ نَعَاهُ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نَاعِ لَيْسَ فِي فِيهِ التُّرَابُ </w:t>
      </w:r>
    </w:p>
    <w:p>
      <w:pPr>
        <w:pStyle w:val="BookText"/>
        <w:rPr/>
      </w:pPr>
      <w:r>
        <w:rPr>
          <w:rFonts w:ascii="Amiri" w:hAnsi="Amiri" w:eastAsia="Amiri" w:cs="Amiri"/>
          <w:color w:val="111111"/>
          <w:sz w:val="28"/>
          <w:sz w:val="28"/>
          <w:szCs w:val="28"/>
          <w:rtl w:val="true"/>
          <w:lang w:bidi="ar-SA"/>
        </w:rPr>
        <w:t>ثُمَّ قَالَتْ لِلْعَبْدِ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قَتَلَهُ قَالَ عَبْدُ الرَّحْمَنِ بْنُ مَلْجَمٍ،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حُرٌّ لِوَجْهِ اللَّهِ، وَ قَدْ سَمَّيْتُكَ عَبْدَ 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تَمَتَّلَتْ بِبَيْت آخَرَ، 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الْقَتْ عَصَاهَا وَ اسْتَقَرَّ بِهَا النَّوَى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قَرَّعَيْناً بِالْإِيَابِ الْمُسَافِرُ</w:t>
      </w:r>
    </w:p>
    <w:p>
      <w:pPr>
        <w:pStyle w:val="BookText"/>
        <w:rPr/>
      </w:pPr>
      <w:r>
        <w:rPr>
          <w:rFonts w:ascii="Amiri" w:hAnsi="Amiri" w:eastAsia="Amiri" w:cs="Amiri"/>
          <w:color w:val="111111"/>
          <w:sz w:val="28"/>
          <w:sz w:val="28"/>
          <w:szCs w:val="28"/>
          <w:rtl w:val="true"/>
          <w:lang w:bidi="ar-SA"/>
        </w:rPr>
        <w:t xml:space="preserve">و مجاهرة بعداوة أمير المؤمنين، و الغبطة بقتله، و مَا جَرَى مِنْهَا عِنْدَ وَفَاة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أَوْصَى أَنْ يُجَدِّدَ بهِ عَهْدُ بالنَّبِيِّ وَ يُدْفَنَ بالْبَقيعِ، فَجَاءَتْ مُسْرِعَةٌ عَلَى بَغْلِ يَقْدُمُهَا مَرْوَانُ بْنُ الْحَكَمِ قَائِلَةٌ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 اللَّهِ لَا يُدْفَنُ فِي بَيْتِي إِلَّا مَن أحبُّ، خُذُوا ابْنَكُمْ وَاذْهَبُوا حَيْثُ شِئْتُمْ فَلَا سَبِيلَ لَكُمْ إِلَى دَفْنِهِ، فَقَالَ لَهَا ابْنُ الْحَنَفِيَّةِ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رِوَايَة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لَكِ يَا حُمَيْرَاءُ ا تَحْمَلَكَ الْأَرْضِ عَدَاوَةَ لَبَني هاشم، يوما على جَمَلِ وَ يَوْماً عَلَى بَغْلِ، أَمَا وَ اللَّهِ لَوْ كَانَ ذَلِكَ سَائِعاً لَدُفِنَ وَ إِنْ رُغمَ أنْفُكِ، لَكِنَّ الْحَسَنَ صَلَوَاتُ اللهِ عَلَيْهِ أَعْرَفٌ بِحُرْمَة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 وَ منْ أبِيكَ وَ صَاحبه، أَذهَبتُم حُرمَتَهُ و ضَرَبتُم عِندَهُ بِالمِعوَلِ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مما يدلّ على عداوتها عليا و ذريته، يعلم ذلك من حالها كل سامع للأخبار، كما يعلم ولاية أم سلمة و أسماء بنت عميس زوجة أبي بكر لعلي و ذريته عليهم السلام، فإلى دعوى أحمق من دعوى توبة من هذه 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الثالث في إمامة الإمام الثاني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 في إثبات إمامة الحجة بن الحسن و وجه الحكمة في غيبته</w:t>
      </w:r>
    </w:p>
    <w:p>
      <w:pPr>
        <w:pStyle w:val="BookText"/>
        <w:rPr/>
      </w:pPr>
      <w:r>
        <w:rPr>
          <w:rFonts w:ascii="Amiri" w:hAnsi="Amiri" w:eastAsia="Amiri" w:cs="Amiri"/>
          <w:color w:val="111111"/>
          <w:sz w:val="28"/>
          <w:sz w:val="28"/>
          <w:szCs w:val="28"/>
          <w:rtl w:val="true"/>
          <w:lang w:bidi="ar-SA"/>
        </w:rPr>
        <w:t xml:space="preserve">ما قدمناه من الأدلة على إمامة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برهان واضح على إمامة الحجة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مغن عن تكلف كلام يختصها غير أنا نستظهر في الحجة على ذلك بحسب قوة الشبهة في هذه المسألة على المستضعف و إن كان برهان صحتها واضحا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الكلام فيها ينقسم إلى قسمين أحدهما إثبات إمامة الحجة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منذ قبض أبيه و إلى أن يظهر منتصرا لدين الله أعدائه من و الثاني بيان وجه الحكمة في غيبته و تعذر معرفة شخصه و مكانه و إسقاط ما يعترفها من الشبه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الدلالة على إمامته و ثبوت الحجة بوجوده فمن جهة العقل و السمع</w:t>
      </w:r>
      <w:r>
        <w:rPr>
          <w:rFonts w:eastAsia="Amiri" w:cs="Amiri" w:ascii="Amiri" w:hAnsi="Amiri"/>
          <w:color w:val="111111"/>
          <w:sz w:val="28"/>
          <w:szCs w:val="28"/>
          <w:rtl w:val="true"/>
          <w:lang w:bidi="ar-SA"/>
        </w:rPr>
        <w:t>.</w:t>
      </w:r>
    </w:p>
    <w:p>
      <w:pPr>
        <w:sectPr>
          <w:footerReference w:type="default" r:id="rId6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برهان العقل على إمامته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فأما برهان العقل فعلمنا به وجوب الرئاسة و عصمة الرئيس و فضله على الرعية في الظاهر و الباطن و كونه أعلمهم بما هو رئيس فيه و كل من قال بذلك قال بإمامة الحجة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كونه الرئيس ذا الصفات الواجبة دون سائر الخلق من وفاة أبيه و إلى أن يظهر الانتقام من الظالمين و لأن اعتبار هذه الأصول العقلية يقضي بوجود حجة في الأوقات المذكورة دون عداه لأن الأمة في كل عصر أشرنا إليه بين ناف للإمامة و مثبت لها معترف بانتفاء الصفات الواجبة للإمام عمن أثبت إمامته و مثبت لإمامة الحجة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شبهة في فساد قول من نفى الإمامة لقيام الدلالة على وجوبها وقول من أثبتها مع تعري الإمام من الصفات الواجبة للإمام لوجوبها له و فساد إمامة من انتفت عنه و حصول العلم بكون الحق في الملة الإسلامية فصح بذلك القول بوجود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لو بطل كغيره من أقوال المسلمين لاقتضى ذلك فساد مدلول الأدلة أو خروج الحق عن الملة الإسلامية و كلا الأمرين فاسد فصح ما قلناه و قد سلف لنا استنادها بين الطريقتين إلى أحكام العقول دون السمع فأغنى عن تكراره هاهنا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برهان السمع على إمامته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أما أدلة السمع على إمامته فعلى ضروب منها أن كل من أثبت إمامة أبيه و أجداده إلى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بإمامته في الأحوال التي ذكرناها وقد دللنا على إمامتهم فلحق الفرع بالأصل و المنة لله و لأنا نعلم وكل مخالط لآل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سامع لحديثهم بدينهم بإمامة الحجة الثاني عشرع و نصهم على كونه المهدي المستشير لله و لهم من الظالمين وقد علمنا عصمتهم بالأدلة فوجب القطع على إمامة الاثني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خاصة فما له وجبت إمامة الأول من الآيات و الأخبار له وجبت إمامة الثاني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فرق بين الأمرين</w:t>
      </w:r>
      <w:r>
        <w:rPr>
          <w:rFonts w:eastAsia="Amiri" w:cs="Amiri" w:ascii="Amiri" w:hAnsi="Amiri"/>
          <w:color w:val="111111"/>
          <w:sz w:val="28"/>
          <w:szCs w:val="28"/>
          <w:rtl w:val="true"/>
          <w:lang w:bidi="ar-SA"/>
        </w:rPr>
        <w:t>.</w:t>
      </w:r>
    </w:p>
    <w:p>
      <w:pPr>
        <w:sectPr>
          <w:footerReference w:type="default" r:id="rId6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منها النص على إمامة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على ضروب ثلاثة أحدها النص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عدد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أنهم اثنا عشر و لا شبهة على متأمل في أن النص على هذا العدد المخصوص نص على إمامة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نص على إمامة آبائه من الحسن بن </w:t>
      </w:r>
    </w:p>
    <w:p>
      <w:pPr>
        <w:pStyle w:val="BookText"/>
        <w:rPr/>
      </w:pPr>
      <w:r>
        <w:rPr>
          <w:rFonts w:ascii="Amiri" w:hAnsi="Amiri" w:eastAsia="Amiri" w:cs="Amiri"/>
          <w:color w:val="111111"/>
          <w:sz w:val="28"/>
          <w:sz w:val="28"/>
          <w:szCs w:val="28"/>
          <w:rtl w:val="true"/>
          <w:lang w:bidi="ar-SA"/>
        </w:rPr>
        <w:t xml:space="preserve">علي بن محمّد بن علي الرضا إلى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لا أحد قال بهذا العدد المخصوص و قصر الإمامة عليه دون ما نقص منه و زاد عليه إلا خص به أمير المؤمنين و الحجة بن الحسن و من بينهما من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الضرب من النص وارد من طريقي الخاصة والعامة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نص رسول الله على عدد الأئمة من بعده من طريق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فمما روته العامة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الشَّعْبِي عَنْ مَسْرُوق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عِنْدَ ابْنِ مَسْعُود فَقَالَ لَهُ رَجُلٌ أ حَدَّتَكُمْ نَبيُّكُمْ كَمْ يَكُونُ بَعْدَهُ مِنَ الْخُلَفَاءِ فَقَالَ لَهُ عَبْدُ اللَّهِ بْنُ مَسْعُود نَعَمْ وَ مَا سَأَلَنِي عَنْهَا أَحَدٌ قَبْلَكَ وَ إِنَّكَ لَأَحْدَتْ الْقَوْمِ سنّاً سَمِعْتُهُ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يَكُونُ بَعْدِي مِنَ الْخُلَفَاء عِدَّةَ نُقَبَاء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اثْنَا عَشَرَ خَلِيفَةً كُلُّهُمْ من قريش و رووه عَن ابْن مَسْعُود من طرق 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زَادَ فِي بَعْضِهَا مَسْرُوقٌ قَالَ كُنَّا جُلُوساً إِلَى عَبْدِ اللَّهِ يُقْرِنُنَا الْقُرْآنَ فَقَالَ لَهُ رَجُلٌ يَا أَبَا عَبْدِ الرَّحْمَنِ هَلْ سَأَلْتُمْ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يَمْلِكُ أَمْرَ هَذه الأمَّة مِنْ خَليفَة مِنْ بَعْدِه فَقَالَ لَهُ عَبْدُ الله مَا سَألنى أحَدٌ مُنْذُ قَدمْتَ العراقَ عَنْ هَذَا سَأَلْنَا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اثْنَا عَشَرَ عدَّةَ نُقَبَاء بني إِسرَائِيلَ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رَوَوْا عَنْ عَبْدِ اللَّهِ بْنِ أُمَيَّةَ مَوْلَى مُجَاشِعٍ عَنْ يَزِيدَ الرَّقَاشِي عَنْ أَنَسِ بْنِ مَالِكَ قَالَ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يَزَالُ هَذَا الدِّينُ قَائِماً إِلَى اثْنَيْ عَشَرَ مِنْ قُرَيْشٍ فَإِذَا مَضَوْا سَاخَتِ الْأَرْضِ بأهْلَهَا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ساق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رَوَوْا عَنْ زياد بن حُتَيْمَةَ عَن الْأَسْوَد بن سَعيد الْهَمْدَانِي قَالَ سَمِعْتُ جَابِرَ بْنَ سَمُرَةَ يَقُولُ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يَكُونُ بَعْدِي اثْنَا عَشَرَ خَلِيفَةً كُلُّهُمْ مِنْ قُرَيْشٍ فَقَالُوا لَهُ ثُمَّ يَكُونُ مَا ذَا فَقَالَ ثُمَّ يَكُونُ الْهَرْجُ</w:t>
      </w:r>
      <w:r>
        <w:rPr>
          <w:rFonts w:eastAsia="Amiri" w:cs="Amiri" w:ascii="Amiri" w:hAnsi="Amiri"/>
          <w:color w:val="111111"/>
          <w:sz w:val="28"/>
          <w:szCs w:val="28"/>
          <w:rtl w:val="true"/>
          <w:lang w:bidi="ar-SA"/>
        </w:rPr>
        <w:t>.</w:t>
      </w:r>
    </w:p>
    <w:p>
      <w:pPr>
        <w:sectPr>
          <w:footerReference w:type="default" r:id="rId6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رَوَوْا عَنِ الشَّعْبِيُّ عَنْ جَابِرِ بْنِ سَمُرَةَ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يَزَالُ أَهْلُ هَذَا الدِّينِ يُنْصَرُونَ عَلَى مَنْ نَاوَاهُمْ إِلَى اثْنَيْ عَشَرَ خَلِيفَةٌ فَجَعَلَ النَّاسُ يَقُومُونَ وَ يَقْعُدُونَ وَ تَكَلَّمَ بِكَلِمَة لَمْ أَنْهَمْهَا فَقُلْتُ لِأَبِي أَوْ لِأَخِي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شَيْءٍ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كُلُّهُمْ مِنْ قُرَيْشٍ وَ رَوَوْا عَنْ </w:t>
      </w:r>
    </w:p>
    <w:p>
      <w:pPr>
        <w:pStyle w:val="BookText"/>
        <w:rPr/>
      </w:pPr>
      <w:r>
        <w:rPr>
          <w:rFonts w:ascii="Amiri" w:hAnsi="Amiri" w:eastAsia="Amiri" w:cs="Amiri"/>
          <w:color w:val="111111"/>
          <w:sz w:val="28"/>
          <w:sz w:val="28"/>
          <w:szCs w:val="28"/>
          <w:rtl w:val="true"/>
          <w:lang w:bidi="ar-SA"/>
        </w:rPr>
        <w:t>سَمَاكِ بْنِ حَرْبٍ وَ زِيَادِ بْنِ عِلَاقَةَ وَ حُصَيْنِ بْنِ عَبْدِ الرَّحْمَنِ وَ عَبْدِ الْمَلِكِ بْنِ عُمَيْرٍ وَ أَبِي خالد الْوَالِبِي عَنْ جَابِرِ بْنِ سَمُرَةَ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رَوَوْا عَنْ يُونُسَ بْنِ أَبِي يَعْفُور عَنْ عَوْنِ بْن أبي جُحَيْفَةَ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يَخْطُبُ وَ عَمِّى جَالس جالس بَيْنَ يَدَيَّ فَقَالَ رَسُولُ الله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يَزَالُ أمْرُ أُمَّتِي صَالِحاً حَتَّى يَمُرَّ اثْنَا عَشَرَ خَلِيفَةٌ كُلُّهُمْ مِنْ 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رَوَوْا عَنْ رَبيعَةَ بن سَيْف قَالَ كُنَّا عِنْدَ شقيق الأصبحي فَقَالَ سَمِعْتُ عَبْدَ اللَّهِ بْنَ عُمَرَ يَقُولُ الْأَصْبَحِي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يَكُونُ خَلْفِي اثْنَا عَشَرَ خَلِيفَةٌ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رَوَوْا عَنْ حَمَّادِ بْنِ سَلَمَةَ عَنْ أَبِي الطُّفَيْلِ قَالَ قَالَ لِي عَبْدُ اللَّهِ بْنُ عُمَرَ يَا أَبَا الطَّفَيْلِ أَعْدَدْ اثْنَيْ عَشَرَ خَلِيفَةٌ بَعْدَ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يَكُونُ النَّقْفُ وَالنِّفَاقُ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أمثال لهذه الأحاديث من طريق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النص على عدد الأئمة من طريق الخاصة و من الشيعة ما تناصرت به روايتهم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 الْجَارُودِ عَنْ أَبِي جَعْفَرٍ محمّد بْنِ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أَبِيهِ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وَ اثْنَيْ عَشَرَ مِنْ أَهْلِ بَيْتِي أَوَّلَهُمْ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أَوْتَادُ الْأَرْضِ الَّتِي أَمْسَكَهَا اللهُ بهَا أنْ تَسيخ بأهْلهَا فَإِذَا ذَهَبَ الاثْنَا عَشَرَ مِنْ أَهْلِي سَاخَتِ الْأَرْضُ بِأَهْلِهَا وَ لَمْ يُنظَرُوا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بَيْتِي اثْنَا عَشَرَ نَقِيباً نُجَبَاءُ مُحَدِّثُونَ مَفهَّمُونَ و آخِرُهُم الْقَائِمُ بِالْحَقِّ يَمْلَؤُهَا عَدْلًا كَمَا مُلَتَتْ جَوْراً</w:t>
      </w:r>
      <w:r>
        <w:rPr>
          <w:rFonts w:eastAsia="Amiri" w:cs="Amiri" w:ascii="Amiri" w:hAnsi="Amiri"/>
          <w:color w:val="111111"/>
          <w:sz w:val="28"/>
          <w:szCs w:val="28"/>
          <w:rtl w:val="true"/>
          <w:lang w:bidi="ar-SA"/>
        </w:rPr>
        <w:t>.</w:t>
      </w:r>
    </w:p>
    <w:p>
      <w:pPr>
        <w:sectPr>
          <w:footerReference w:type="default" r:id="rId6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رَوَوْا عَنْ أَبي بصير عَنْ أَبي عبد الله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 جَلَّ اختَارَ مِنَ الْأَيَّامِ يَوْمَ الْجُمُعَةِ وَ مِنَ الشُّهُورِ شَهْرَ رَمَضَانَ وَ مِنَ اللَّيَالِي لَيْلَةَ الْقَدْرِ وَ اخْتَارَ مِنَ النَّاسِ الْأَنْبِيَاءَ وَ اخْتَارَ منَ الْأَنْبِيَاء الرُّسُلَ وَ اخْتَارَني منَ الرُّسُلَ و اختَارَ مِنِّي عَلِیّاً وَ اخْتَارَ مِنْ عَلِيٍّ الْحَسَنَ وَ الْحُسَيْنَ وَ اخْتَارَ مِنَ الْحُسَيْنِ الْأَوْصِيَاءَ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تِسْعَةً مِنْ وَلْدِ الْحُسَيْنِ يَنْفُونَ </w:t>
      </w:r>
    </w:p>
    <w:p>
      <w:pPr>
        <w:pStyle w:val="BookText"/>
        <w:rPr/>
      </w:pPr>
      <w:r>
        <w:rPr>
          <w:rFonts w:ascii="Amiri" w:hAnsi="Amiri" w:eastAsia="Amiri" w:cs="Amiri"/>
          <w:color w:val="111111"/>
          <w:sz w:val="28"/>
          <w:sz w:val="28"/>
          <w:szCs w:val="28"/>
          <w:rtl w:val="true"/>
          <w:lang w:bidi="ar-SA"/>
        </w:rPr>
        <w:t>عَنْ هَذَا الدِّين تَحْريفَ الْغَالِينَ وَ انْتحَالَ الْمُبْطلينَ وَ تَأْوِيلَ الْجَاهلينَ تَاسعُهُمْ بَاطنُهُمْ وَ ظَاهِرُهُم وَ هُوَ قَائِمُهُم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رَوَوْا عَنْ سَلْمَانَ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أَجْلَسَ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فَخِذه وَ تَفَرَّسَ فِي وَجْهِهِ ثُمَّ قَالَ إِمَامُ ابْنُ إِمَامٍ أبو أئمة حُجَجَ تِسْعَ تَاسِعُهُمْ قَائِمُهُمْ أَفْضَلُهُمْ أَحْلَمُهُمْ أعلمهم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رَوَوْا عَنْ أَبِي حَمْزَةَ التُّمَالِيِّ عَنْ أَبِي جَعْفَرِع قَالَ إِنَّ اللَّهَ عَزَّ وَ جَلَّ أَرْسَلَ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الجِنِّ وَ الْإِنْسِ عَامَّةٌ وَ كَانَ مِنْ بَعْدِهِ اثْنَا عَشَرَ وَصِيّاً مِنْهُمْ مَنْ سَبَقَ وَ مِنْهُمْ مَنْ بَقِيَ وَ كُلٌّ جَرَتْ به سُنَّةٌ وَ الْأَوْصِيَاءُ الَّذِينَ بَعْدَ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رَوَوْا عَنْ سُلَيْمِ بْنِ قَيْسِ الهِلَالِي قَالَ سَمِعْتُ عَبْدَ اللَّهِ بْنَ جَعْفَرِ بْنِ أَبِي طَالِبٍ يَقُولُ كُنَّا عِنْدَ مُعَاوِيَةَ أَنَا وَ الْحَسَنُ وَ الْحُسَيْنُ، وَ ابْنُ عَبَّاس وَ عُمَرُ بْنُ أَبي سَلَمَةَ وَ أَسَامَةَ بْنُ زَيْد فَذَكَرَ كَلَاماً جَرَى بَيْنَهُ وَ بَيْنَهُ وَ إِنَّهُ قَالَ يَا مُعَاوِيَةٌ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إِنِّي أُولِى بِالْمُؤْمِنِينَ مِنْ أَنْفُسِهِمْ ثُمَّ أخِي عَلِيُّ بْنُ أبي طَالب أولى بِالْمُؤْمِنِينَ مِنْ أَنْفُسِهِمْ فَإِذَا اسْتَشْهِدَ فَابْنُهُ الْحَسَنُ أولى بِالْمُؤْمِنِينَ مِنْ أَنْفُسِهِمْ فَإِذَا اسْتُشْهِدَ فَابْنِي الْحُسَيْنُ أولى بالْمُؤْمِنِينَ مِنْ أَنْفُسِهِمْ فَإِذَا اسْتُشْهِدَ فَعَلِيُّ بْنُ الْحُسَيْن أولى بالْمُؤْمِنِينَ مِنْ أَنْفُسهمْ وَ سَتُدْرِكُهُ يَا عَلِيُّ ثُمَّ ابْني محمّد بْنُ عَلِي أولى بِالْمُؤْمِنِينَ مِنْ أَنْفُسِهِمْ وَ سَتَدْرِكُهُ يَا حُسَيْنُ ثُمَّ تُكْمِلُهُ اثْنَا عَشَرَ إِمَاماً مِنْ وُلد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عَبْدُ اللَّه بْنُ جَعْفَر فَاسْتَشْهَدْتُ الْحَسَنَ وَ الْحُسَيْنَ وَ عَبْدَ الله بْنَ عَبَّاس وَ عُمَرَ بن أبي سَلَمَةَ وَ أَسَامَةَ بْنَ زَيْدِ فَشَهِدُوا لِي بذلكَ عِنْدَ مُعَاوِيَةَ قَالَ سُلَيْمَ وَ قَدْ كُنْتُ سَمِعْتُ ذَلكَ مِنْ سَلْمَانَ وَ أَبي ذَرٍّ وَ أَسَامَةَ بْنِ زَيْدٍ وَ رَوَوْهُ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 ما تناصرت به الرواية من حديث الخضرع و سؤاله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المسائل فأمر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بإجابته عنها فأجابه فأظهر الخضرع بحضرة الجماعة الإقرار لله سبحانه بالربوبية و لمحمّد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بالنبوة و 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بالإمامة و الحسن و الحسين و التسعة من ولد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أنه الخضر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6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رووا قصة اللوح الذي أهبطه الله تعالى على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أسماء الأئمة الاثني عشر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رَوَوْا ذَلكَ مِنْ عِدَّةَ طُرُق عَنْ جَابر بن عبد الله الأَنْصَارِيِّ رَحِمَهُ اللَّهُ قَالَ دَخَلْتُ عَلَى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بَيْنَ يَدَيْهِ لَوْحٌ فيه أسْمَاءُ الْأَوْصِيَاء مِنْ وَلْدِهَا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فَعَدَدْتُ اثْنَيْ عَشَرَ أَحَدُهُمُ الْقَائِمُ بالْحَقِّ اثْنَانِ مِنْهُمْ محمّد وَ أربعة منهُمْ عَلي صَلَوَاتُ اللَّه عَلَيْهِمْ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رَوَوْا عَنْ أبِي بَصِير عَنْ أَبِي عَبْدِ اللهِ جَعْفَرِ بْنِ محمّد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أَبِي يَعْنِي الْبَاقِرَ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لجَابِرِ بْنِ عَبْدِ اللَّهِ إِنَّ لِي إِلَيْكَ حَاجَةً مَتَى يَحْفُ عَلَيْكَ أَنْ أَخْلُوَ بِكَ فأَسْأَلَكَ عَنْهَا فَقَالَ لَهُ جَابِرٌ أَي الْأَوْقَاتِ أَحْبَبْتَ فَخَلَّى به في بَعْضِ الْأَيَّامِ فَقَالَ لَهُ يَا جَابِرُ أَخْبِرْنِي عَنِ اللَّوْحِ الَّذِي رَأَيْتَهُ فِي يَدِ أُمِّي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أَخْبَرَتُكَ بِهِ أَنَّ فِيهِ مَكْتُوباً فَقَالَ جَابِرٌ أشهد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ساق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مما رووه حديث الاثنتي عشرة صحيفة المختومة باثني عشر خاتما التي نزل بها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فعمل بما فيها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احتضر سلمها إلى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ففتح صحيفة و عمل بما فيها ثم إلى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واحدا بعد واحد إلى الثاني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6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رَوَوْا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عِدَّة طُرُقِ قَالَ إِنَّ اللَّهَ عَزَّ وَ جَلَّ أَنْزَلَ عَلَى عَبْدِهِ كِتَاباً قَبْلَ وفاته وَ قَالَ يَا محمّد هَذه وَصِيَّتُكَ إِلَى النُّخبة من أهْلِكَ قَالَ وَ مَا النُّحْبَةُ يَا تبرئيل قال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عَلَى الْكِتَابِ خَوَاتِيمُ مِنْ ذَهَب فَدَفَعَهُ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عَلِيٍّ، وَ أَمَرَهُ أنْ يَفُكَ خَاتَماً مِنْهُ وَ يَعْمَلَ بِمَا فِيهِ فَفَكَ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الْخَاتَمَ وَ عَمِلَ بِمَا فِيهِ ثُمَّ دَفَعَهُ إِلَى الْحَسَنِ وَ أَمَرَهُ أَنْ يَفُكَ خَاتَماً مِنْهُ وَ يَعْمَلَ بِمَا فِيهِ فَفَكَ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الْخَاتَمَ وَ عَمِلَ بِمَا فِيهِ فَمَا تَعَدَّاهُ ثُمَّ دَفَعَهُ إِلَى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فَفَكَ خَاتَماً فَوَجَدَ فِيهِ أَنِ اخْرُجْ بِقَوْمٍ إِلَى الشَّهَادَةِ فَلَا شَهَادَةَ لَهُمْ إِلَّا مَعَكَ وَاشْرِ نَفْسَكَ للهِ فَفَعَلَ ثُمَّ دَفَعَهُ إِلَى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فَفَكَ خَاتَماً فَوَجَدَ فِيهِ أن أطرق وَ اصْمُتْ وَ الزَمْ مَنْزِلَكَ وَ اعْبُدْ رَبَّكَ حَتَّى يَأْتِيَكَ الْيَقِينُ فَفَعَلَ ثُمَّ دَفَعَهُ إِلَى ابْنه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فَفَكَ خَاتَماً فَوَجَدَ فيه حَدِّثَ النَّاسَ وَ أنْتهِمْ وَ لَا تَخَافَنَّ إِلَّا اللَّهَ فَإِنَّهُ لَا سَبِيلَ لِأحَد عَلَيْكَ ثُمَّ دَفَعَهُ إِلَى ابْنه جَعْفَرع فَفَكَ خَاتَماً فَوَجَدَ فِيهِ حَدَّثِ النَّاسَ وَ أَفْتِهِمْ وَ انْشُرْ عُلُومَ أَهْلِ بَيْتِكَ وَ صَدَّقَ آبَاءَكَ الصَّالِحِينَ وَ لَا تَخَافَنَّ إِلَّا اللَّهَ وَ أَنْتَ فِي حِرْزَ وَ أَمَان فَفَعَلَ ثُمَّ دَفَعَهُ إِلَى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يَدْفَعُهُ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الَّذِي بَعْدَهُ ثُمَّ كَذَلِكَ أَبَداً إِلَى قِيَامِ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sectPr>
          <w:footerReference w:type="default" r:id="rId6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مِمَّا رَوَوْهُ عَنْ أَبِي الطُّفَيْلِ قَالَ شَهِدْتُ جِنَازَةَ أَبِي بَكْرٍ يَوْمَ مَاتَ وَ شَهِدْتُ عُمَرَ حِينَ بُويعَ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جَالسٌ نَاحِيَةٌ فَأَقْبَلَ غُلَامٌ يَهُودِي جَمِيلٌ عَلَيْهِ تَيَابُ حِسَانٌ وَ هُوَ مِنْ وَلدِ هَارُونَ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قَامَ عَلَى رَأسِ عُمَرَ بْنِ الْخَطَّابِ فَقَالَ يَا أَمِيرَ الْمُؤْمِنِينَ أَنْتَ أَعْلَمُ هَذه الأمة بكتابهِمْ وَ أمْر نَبيهمْ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فَطَأطأ عُمَرُ رَأسَهُ فَأَعَادَ عَلَيْهِ الْقَوْلَ فَقَالَ لَهُ عُمَرُ وَ لمَ ذَاكَ فَقَالَ إِنِّي جِئْتُ مُرْتَاداً لِنَفْسِي شَاكَا في ديني أريدُ الحُجَّةَ وَ أطْلبُ الْبُرْهَانَ فَقَالَ لَهُ عُمَرُ دُونَكَ هَذَا السَّابِ وَ أَشَارَ إِلَى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الْغُلَامُ وَ مَنْ هَذَا قَالَ عُمَرُ هَذَا عَلِيُّ بْنُ أَبِي طَالِب ابْنُ عَمِّ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الحَسَنِ وَ الْحُسَيْنِ ابْنَي رَسُولِ اللهِ وَ زَوْجُ فَاطِمَةَ 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أَعْلَمُ النَّاسِ بِالْكِتَابِ وَ السُّنَّةِ قَالَ فَأَقْبَلَ الْغُلَامُ إِلَى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أَنْتَ كَذَلكَ فَقَالَ لَهُ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قَالَ الْغُلَامُ فَإِنِّي أُرِيدُ أنْ أَسْأَلَكَ عَنْ ثَلَاثِ وَ ثَلَاثِ وَ وَاحِدَة قَالَ فَتَبَسَّمَ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يَا هَارُوني مَا مَنَعَكَ أنْ تَقُولَ سَبْعاً قَالَ لأنّى أُريدُ أَسْأَلُكَ عَنْ ثَلَاثَ فَإِنْ عَلِمْتَهُنَّ سَأَلْتُكَ عَمَّا بَعْدَهُنَّ وَ إِنْ لَمْ تَعْلَمُهُنَّ عَلِمْتُ أَنَّهُ لَيْسَ فِيكُمْ عَالِمٌ 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أَسْأَلُكَ بِالْإِلَه الَّذِي تَعْبُدُهُ إِنْ أَنَا أَجَبْتُكَ عَنْ كُلِّ مَا تَسْأَلُ عَنْهُ لَتَدَعَنَّ دِينَكَ وَ لَتَدْخُلَنَّ فِي دِينِي قَالَ مَا جِئْتُ إِلَّا لِذَلكَ قَالَ لَهُ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 فَقَالَ أَخْبِرْنِي عَنْ أَوَّلِ قَطْرَةِ دَمَ قَطَرَتْ عَلَى وَجْهِ الْأَرْضِ أيُّ قَطْرَة هِيَ وَ أَوَّلُ عَيْنِ فَاضَتْ عَلَى وَجْهِ الْأَرْضِ أَيُّ عَيْنِ هِيَ وَ أَوَّلُ شَيْءٍ اهْتَزَّ عَلَى وَجْهِ الْأَرْضِ أَيُّ شَيْءٍ هُوَ فَقَالَ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هَارُونِيُّ أَمَّا أَنْتُمْ فَتَقُولُونَ أَوَّلُ قَطْرَة قَطَرَتْ عَلَى وَجْهِ الْأَرْضِ حَيْثُ قَتَلَ أَحَدُ ابْنِي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صَاحِبَهُ وَلَيْسَ كَذَلكَ وَلَكِنَّهُ حَيْثُ طَمَثَتْ حَوَّاءُ وَ ذَلِكَ قَبْلَ أَنْ تَلِدَ ابْنَيْهَا وَ أَمَّا أَنْتُمْ فَتَقُولُونَ أَوَّلُ عَيْنِ فَاضَتْ عَلَى وَجْهِ الْأَرْضِ الْعَيْنُ الَّتِي بِبَيْتِ الْمَقْدِسِ وَ لَيْسَ كَذَلِكَ هُوَ وَ لَكنَّهَا لَعَيْنُ الْحَيَاةِ الَّتِي وَقَفَ عَلَيْهَا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فَتَاهُ وَ مَعَهُمَا النُّونُ الْمَالِحُ فَسَقَطَ مِنْهُ فِيهَا فَحَيَّ وَ هَذَا الْمَاءُ لَا يُصِيبُ مَيِّتاً إِلَّا وَ هَذَا المَاءُ لَا يُصِيبُ مَيْتاً إِلَّا حَيَّ وَأَمَّا أَنْتُمْ فَتَقُولُونَ أَوَّلُ شَيْءٍ اهْتَزَّ عَلَى وَجْهِ الْأَرْضِ الشَّجَرَةُ الَّتِي كَانَتْ مِنْهَا سَفِينَةٌ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 كَذَلِكَ هُوَ وَ لَكِنَّهَا النَّحْلَةُ التي أهْبِطَتْ مِنَ الْجَنَّة وهي العَجْوَةُ وَ مِنْهَا تَفَرَّعَ جَمِيعُ مَا تَرَى مِنْ أَنْوَاعِ النَّخْلِ فَقَالَ صَدَقْتَ وَاللهِ الَّذِي لَا إِلَهَ إِلَّا هُوَ إِنِّي لَأجِدُ هَذَا فِي كُتُبِ أَبِي هَارُونَ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كِتَابَتُهُ بِيَدِهِ وَ إِمْلَاءُ عَمِّي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أَخْبِرْنِي عَنِ الثَّلَاثِ الْآخَرِ عَنْ أَوْصِيَاءِ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كَمْ أَئِمَّةَ عَدْلٍ بَعْدَهُ </w:t>
      </w:r>
    </w:p>
    <w:p>
      <w:pPr>
        <w:pStyle w:val="BookText"/>
        <w:rPr/>
      </w:pPr>
      <w:r>
        <w:rPr>
          <w:rFonts w:ascii="Amiri" w:hAnsi="Amiri" w:eastAsia="Amiri" w:cs="Amiri"/>
          <w:color w:val="111111"/>
          <w:sz w:val="28"/>
          <w:sz w:val="28"/>
          <w:szCs w:val="28"/>
          <w:rtl w:val="true"/>
          <w:lang w:bidi="ar-SA"/>
        </w:rPr>
        <w:t xml:space="preserve">وَ عَنْ مَنْزِلِهِ فِي الْجَنَّةِ وَ مَنْ يَكُونُ مَعَهُ سَاكِناً فِي مَنْزِلِهِ فَقَالَ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هَارُونِيُّ إِنَّ لمحمّدع اثْنَيْ عَشَرَ وَصِيّاً أنمَّةَ عَدْل لَا يَضُرُّهُمْ خذلانُ مَنْ خَذَلَهُمْ وَ لَا يَسْتَوْحَشُونَ بِخِلَاف مَنْ خَالَفَهُمْ وَإِنَّهُمْ أَرْسَبُ فِي الدِّينِ مِنَ الْجِبَالِ الرَّوَاسِي فِي الْأَرْضِ وَمَسْكَنُ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جَنَّة عَدْن التي ذَكَرَهَا اللَّهُ عَزَّ وَ جَلَّ وَ غَرَسَهَا بِيَدِهِ وَ و معه في مَسْكَنه فِيهَا الْأَئِمَّةُ الاثْنَا عَشَرَ العُدُولُ فَقَالَ صَدَقْتَ وَالله الذي لا إلَهَ إِلَّا هُوَ إِنِّي لَأجِدُ ذَلكَ فِي كُتُبِ أَبِي هَارُونَ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كِتَابَتُهُ بِيَدِهِ وَ إِمْلَاءُ عَمِّي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أَخْبِرْنِي عَنِ الْوَاحِدِ كَمْ يَعِيشُ وَصِيُّ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بَعْدِهِ وَ هَلْ يَمُوتُ هُوَ أَوْ يُقْتَلُ قَالَ يَا هَارُونِيُّ يَعِيشُ بَعْدَهُ ثَلَاثِينَ سَنَةٌ لَا تَزِيدُ يَوْماً وَ لَا تَنْقُصُ يَوْماً ثُمَّ يُضْرَبُ ضَربَةً هَاهُنَا وَ وَضَعَ يَدَهُ عَلَى قَرْنه وَ أوْماً إِلَى لِحْيَتِه فَتُخْضَبُ هَذه مِنْ هَذه قَالَ فَصَاحَ الْهَارُونِيُّ وَ قَطَعَ كَشْنيرَهُ وَ قَالَ أَشْهَدُ أَنْ لَا إِلَهَ إِلَّا اللَّهُ وَ أَشْهَدُ أَنَّ محمّداً عَبْدُهُ رَسُولُهُ وَ أَنَّكَ وَصِي رَسُولِهِ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أَنْ تَفُوقَ وَ لَا تُفَاقَ وَ أنْ تُعَظَمَ وَ لَا تُسْتَضْعَفَ وَ حَسُنَ إِسْلَامُهُ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رَوَوْا عَنْ أَبِي حَمْزَةَ التُّمَالِيُّ قَالَ سَمِعْتُ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إِنَّ اللَّهَ عَزَّ وَ جَلَّ خَلَقَ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وَاثْنَيْ عَشَرَ مِنْ أَهْلِ بَيْتِهِ مِنْ نُورٍ عَظَمَتِهِ فَأَقَامَهُمْ أَشْبَاحاً فِي ضِيَاءِ نُورِهِ يَعْبُدُونَهُ يُسَبِّحُونَهُ وَ يُقَدِّسُونَهُ وَ هُمُ الْأَئِمَّةُ مِنْ بعد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رَوَوْا عَنْ زُرَارَةَ قَالَ سَمِعْتُ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مِنْ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اثْنَا عَشَرَ إِمَاماً كُلُّهُمْ مُحَدَّتْ وَ رَسُولُ اللَّهِ وَ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الْوَالِدَانِ</w:t>
      </w:r>
      <w:r>
        <w:rPr>
          <w:rFonts w:eastAsia="Amiri" w:cs="Amiri" w:ascii="Amiri" w:hAnsi="Amiri"/>
          <w:color w:val="111111"/>
          <w:sz w:val="28"/>
          <w:szCs w:val="28"/>
          <w:rtl w:val="true"/>
          <w:lang w:bidi="ar-SA"/>
        </w:rPr>
        <w:t>.</w:t>
      </w:r>
    </w:p>
    <w:p>
      <w:pPr>
        <w:sectPr>
          <w:footerReference w:type="default" r:id="rId6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رَوَوْا عَنِ الْحَسَنِ بْنِ الْعَبَّاسِ بْنِ الْحَرِيشِ عَنْ أَبِي جَعْفَرٍ محمّد بْنِ عَلِيِّ بْنِ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لِابْنِ عَبَّاسِ إِنَّ لَيْلَةَ الْقَدْرِ في كُلِّ سَنَة وَ إِنَّهُ يَنْزِلُ في تلكَ اللَّيْلَة أَمْرُ السَّنَةِ وَ كَذَلِكَ وَلَاهُ الْأَمْرِ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 مَنْ هُمْ قَالَ أَنَا وَ أَحَدَ عَشَرَ مِنْ صُلْبي مُحَدِّثُونَ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بإِسْنَادِهِ قَالَ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لأصْحَابه آمَنُوا بلَيْلَة الْقَدْر فَإِنَّهَا تَكُونُ بَعْدِي لَعَلي بْنِ أَبِي طَالب وَ وَلدِهِ وَ هُمْ أَحَدَ عَشَرَ مِنْ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رَوَوْا عَنْ أَبِي بَصِيرٍ عَنْ أَبِي جَعْفَرِع قَالَ يَكُونُ تِسْعَةً أَئِمَّةِ بَعْدَ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تَاسِعُهُمْ قَائِمُهُمْ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رَوَوْا عَنْ زُرَارَةَ قَالَ سَمِعْتُ أَبَا جَعْفَرِع يَقُولُ الْأَئِمَّةُ اثْنَا عَشَرَ إِمَامًا مِنْهُمُ الْحَسَنُ وَ الْحُسَيْنُ ثُمَّ الْأَئِمَّةُ مِنْ وَلدِ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فى أمثال لهذه الروايات الواردة من طريقي الخاصة والعامة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معلوم أن ورود الخبر متناصرا بنقل الدائن بضمنه و المخالف في معناه برهان صحته إذ لا داعى للمحجوج به إلا الصدق الباعث على روايته و إذا ثبت صدق نقلته اقتضى إمامة المذكورين فيه لكونه نصا على عدد لم يشركهم فيه أحد حسب ما قدمناه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الضرب الثانى من النص نص أبيه عليه بالإمامة و شهادة المقطوع بصدقهم بإمامته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نص أبيه عليه بالإمامة و شهادة المقطوع بصدقهم بإمامته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النص من أبيه فما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رُوِيَ مِنْ عِدة طرق عَنْ محمّد بْنِ عَلِيِّ بْنِ بِلَالٍ قَالَ خَرَجَ إِلَيَّ مِنْ أَبِي محمّد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مُضِيهِ بِسَنَتَيْنِ يُخبرني بِالْخَلَفَ مِنْ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رَوَوْا عَنْ عِدَّةِ طَرْق عَنْ أَبِي هَاشم الْجَعْفَرِي قَالَ قُلْتُ لأبي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جَلَالَتُكَ يَمْنَعُنِي عَنْ مَسْأَلَتِكَ فَتَأْذَنْ إِلَيَّ أَنْ أَسْأَلَكَ فَقَالَ سَلْ فَقُلْتُ يَا سَيِّدِي هَلْ لَكَ وَلَدٌ قَالَ نَعَمْ قُلْتُ فَإِنْ حَدَثَ أَمْرٌ فَأَيْنَ أَسْأَلُ عَنْهُ فَقَالَ بِالْمَدِينَة</w:t>
      </w:r>
      <w:r>
        <w:rPr>
          <w:rFonts w:eastAsia="Amiri" w:cs="Amiri" w:ascii="Amiri" w:hAnsi="Amiri"/>
          <w:color w:val="111111"/>
          <w:sz w:val="28"/>
          <w:szCs w:val="28"/>
          <w:rtl w:val="true"/>
          <w:lang w:bidi="ar-SA"/>
        </w:rPr>
        <w:t>.</w:t>
      </w:r>
    </w:p>
    <w:p>
      <w:pPr>
        <w:sectPr>
          <w:footerReference w:type="default" r:id="rId6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رَوَوْا مِنْ عِدَّةَ طَرقٍ عَنْ أَحْمَدَ بْنِ محمّد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مِنْ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قُتِلَ الزُّبَيرِيُّ هَذَا جَزَاءُ مَنِ اجْتَرَا عَلَى اللَّهِ تَعَالَى فِي أَوْلِيَائِهِ يَزْعُمُ أَنَّهُ يَقْتُلُنِي وَ لَيْسَ لِي عَقِبٌ </w:t>
      </w:r>
    </w:p>
    <w:p>
      <w:pPr>
        <w:pStyle w:val="BookText"/>
        <w:rPr/>
      </w:pPr>
      <w:r>
        <w:rPr>
          <w:rFonts w:ascii="Amiri" w:hAnsi="Amiri" w:eastAsia="Amiri" w:cs="Amiri"/>
          <w:color w:val="111111"/>
          <w:sz w:val="28"/>
          <w:sz w:val="28"/>
          <w:szCs w:val="28"/>
          <w:rtl w:val="true"/>
          <w:lang w:bidi="ar-SA"/>
        </w:rPr>
        <w:t xml:space="preserve">كَيْفَ رَأَى قُدْرَةَ اللَّهِ فِيهِ قَالَ وُلِدَ لَهُ وَلَدٌ سَمَّاهُ بِاسْمِ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فِي سَنَةٍ سِةٌ وَ خمسين ومائتين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رَوَوْا عَنْ أَبِي هَاشِمٍ دَاوُدَ بْنِ الْقَاسِمِ الجَعْفَرِي قَالَ سَمِعْتُ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الخَلَفُ مِنْ بَعْدِي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لَكُمْ بِالْخَلَفِ مِنْ بَعْدِ الخَلَف فَقُلْتُ وَ لمَ جُعلتُ فدَاكَ قَالَ لأَنَّكُمْ لَا تَرَوْنَ شَخْصَهُ وَ لَا يَحِلُّ لَكُمْ ُذكْرُهُ بِاسْمه فَقُلْتُ كَيْفَ نَذكُرُهُ فَقَالَ قُولُوا الْحُجَّةُ مِنْ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رَوَوْا عَنْ عَمْرُو الْأَهْوَازِي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أراني أبو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ابْنَهُ، فَقَالَ هَذَا صَاحِبُكُمْ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رَوَوْا عَنْ نَصْرِ بْنِ عَليَّ الْعِجْلِي عَنْ رَجُلٍ مِنْ أَهْلِ فَارِسَ سَمَّاهُ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أَتَيْتُ سُرَّمَنْ رَأَى وَ لَزِمْتُ بَابَ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فَدَعَانِي فَدَخَلْتُ عَلَيْهِ وَسَلَّمْتُ فَقَالَ مَا الَّذِي أَقْدَمَكَ قَالَ قُلْتُ رَغْبَةً خدمتكَ قَالَ فَقَالَ لِي الزَمَ الدَّارَ قَالَ فَكُنْتُ مَعَ الْخَدَم فِي الدَّارِ ثُمَّ صِرْتُ أَشْتَرِي لَهُمُ الْحَوَائِجَ مِنَ السُّوقِ وَ كُنْتُ أَدْخُلُ مِنْ غَيْرِ إِذْن إِذَا كَانَ في الدَّار رجَالُ قَالَ فَدَخَلْتُ عَلَيْه يَوْماً وَ هُوَ فِي دَارِ الرِّجَالِ فَسَمِعْتُ حَرَكَةً فِي البَيْتِ فَنَادَانِي مَكَانَكَ لَا تَبْرَحْ فَلَمْ أَجْسُرْ أَنْ أَدْخُلَ وَ لَا أَخْرُجَ فَخَرَجَتْ عَلَيَّ جَارِيَةٌ مَعَهَا شَيْءٌ مُغَطَّى ثُمَّ نَادَانِي ادْخُلْ فَدَخَلْتُ فَنَادَى الْجَارِيَةَ فَرَجَعَتْ فَدَخَلَتْ إِلَيْهِ فَقَالَ لَهَا اكْشفي عَمَّا مَعَكَ فَكَشَفَتْ عَنْ غُلَامِ أَبْيَضَ حَسَن الوَجْه فَكَشَفَ أَبُو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بَطْنه فَإِذَا شَعْرُ نَابت مِنْ لَبَّته إلَى سُرَّتَه أَحْضَرُ لَيْسَ بِأسْوَدَ فَقَالَ هَذَا صَاحِبُكُمْ ثُمَّ أَمَرَهَا فَحَمَلَتْهُ فَمَا رَأيْتُهُ بَعْدَ ذَلِكَ حَتَّى مَضَى أَبُو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أمثال لهذه النصوص</w:t>
      </w:r>
      <w:r>
        <w:rPr>
          <w:rFonts w:eastAsia="Amiri" w:cs="Amiri" w:ascii="Amiri" w:hAnsi="Amiri"/>
          <w:color w:val="111111"/>
          <w:sz w:val="28"/>
          <w:szCs w:val="28"/>
          <w:rtl w:val="true"/>
          <w:lang w:bidi="ar-SA"/>
        </w:rPr>
        <w:t>.</w:t>
      </w:r>
    </w:p>
    <w:p>
      <w:pPr>
        <w:sectPr>
          <w:footerReference w:type="default" r:id="rId6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شهادة المقطوع بصدقهم فمعلوم لكل سامع لأخبار الشيعة تعديل أبي الأخبار الشيعة تعديل أبي محمّد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جماعة من أصحابه و جعلهم سفراء بينه و بين أوليائهم و الأمناء على قبض الأخماس والأنفال و شهادته بإيمانهم وصدقهم فيما يؤدونه عنه إلى شيعته و أن هذه الجماعة شهدت بمولد الحجة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أخبرت بالنص عليه من أبيه قطعت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بإمامته و كونه الحجة المأهول للانتصار من الظالمين فكان ذلك منهم نائبا مناب نص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لو كان مفقودا إذ لا فرق في ثبوت الحكم بين أن ينص عليه حجة معلوم ينص عليه حجة معلوم العصمة لكونه نبيا أو إماما و بين أن ينص عليه منصوص على صدقه بقول نبي أو إمام و الجماعة المذكورة أبو هاشم داود بن قاسم الجعفري و محمّد بن علي بن بلال و أبو عمرو عثمان بن سعيد السمان و ابنه أبو جعفر محمّد بن عثمان رضي الله عنهم و عمرو الأهوازي و أحمد بن إسحاق و أبو محمّد الوجنائي و إبراهيم بن مهزیار و محمّد بن إبراهيم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نص آبائه عليه بغيبته و صفتها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الضرب الثالث من النص فهو ما ورد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النبي و أمير المؤمنين إلى ابنه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بغيبة الحجة قبل وجوده و صفتها قبل مولده و وقوع ذلك مطابقا للخبر من غير أن ينخرم منه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الضرب من النص دال على إمامته و كونه المهدي المأهول إهلاك الظالمين لثبوت النص بغيبته القصرى و الطولى المختصة به و مطابقتها للخبر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ذلك 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 الْحَسَنُ بْنُ مَحْبُوبِ عَنْ إِبْرَاهِيمَ الْخَارِقِيِّ 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قُلْتُ لَهُ كَانَ أَبُو جَعْفَرِعَ يَقُولُ لِقَائِمِ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غَيْبَتَانِ وَاحِدَةً طَوِيلَةٌ وَ الْأُخْرَى قَصِيرَةً قَالَ فَقَالَ لِي نَعَمْ يَا أَبَا بَصِيرِ إِحْدَاهُمَا أطْوَلُ مِنَ الْأَخْرَى ثُمَّ لَا يَكُونُ ذَلِكَ يَعْنِي ظُهُورَهُ حَتَّى يَخْتَلفَ وَلدُ فَلَان وَ تَضِيقَ الْحَلْقَةُ وَيَظْهَرَ السُّفْيَانِيُّ وَ يَشْتَدَّ الْبَلَاءُ وَيَشْمَلَ النَّاسَ مَوْتُ وَ قَتْلُ يَلْجَنُونَ فِيهِ إِلَى حَرَمِ اللهِ وَ حَرَمِ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رُوِيَ عَنْ مُعَاوِيَةَ بْنِ وَهْبٍ عَنْ أَبي عَبْدِ اللَّهِ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يَفْسُدُ النَّاسُ ثُمَّ يُصْلِحُهَا اللَّهُ بَعْدَ أمْنِ وَلَدِي حَامِلَ الذِّكْرِ لَا أَقُولُ حَامِلا فِي حُسْنِهِ وَ لَا مَوْضِعِهِ وَ لَكنْ فِي حَدَاثَة سنّه وَ يَكُونُ ابْتِدَاء أَمْرِه بِالْيَمَنِ</w:t>
      </w:r>
      <w:r>
        <w:rPr>
          <w:rFonts w:eastAsia="Amiri" w:cs="Amiri" w:ascii="Amiri" w:hAnsi="Amiri"/>
          <w:color w:val="111111"/>
          <w:sz w:val="28"/>
          <w:szCs w:val="28"/>
          <w:rtl w:val="true"/>
          <w:lang w:bidi="ar-SA"/>
        </w:rPr>
        <w:t>.</w:t>
      </w:r>
    </w:p>
    <w:p>
      <w:pPr>
        <w:sectPr>
          <w:footerReference w:type="default" r:id="rId6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رَوَوْا عَنِ الْأَصْبَعِ بْنِ نُبَاتَةَ قَالَ أَتَيْتُ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فَوَجَدْتُهُ يَنكُتُ فِي الْأَرْضِ فَقُلْتُ لَهُ يَا أمِيرَ الْمُؤْمِنِينَ مَا لِي أَرَاكَ مُفَكَّراً تَنْكُتُ فِي الْأَرْضِ َأ رَغْبَةً مِنْكَ فِيهَا قَالَ وَ اللَّهِ مَا رَغِبْتُ فِي الدُّنْيَا قَطُّ وَ لَكنِّي في مولود يَكُونُ مِنْ ظَهْرِي الْحَادِيَ عَشَرَ بَعْدِي وَ هُوَ الْمَهْدِيُّ الَّذِي يَمْلَؤُهَا </w:t>
      </w:r>
    </w:p>
    <w:p>
      <w:pPr>
        <w:pStyle w:val="BookText"/>
        <w:rPr/>
      </w:pPr>
      <w:r>
        <w:rPr>
          <w:rFonts w:ascii="Amiri" w:hAnsi="Amiri" w:eastAsia="Amiri" w:cs="Amiri"/>
          <w:color w:val="111111"/>
          <w:sz w:val="28"/>
          <w:sz w:val="28"/>
          <w:szCs w:val="28"/>
          <w:rtl w:val="true"/>
          <w:lang w:bidi="ar-SA"/>
        </w:rPr>
        <w:t xml:space="preserve">عَدْلًا وَ قِسْطاً كَمَا مُلَنَتْ جَوْراً وَ ظُلْماً يَكُونُ لَهُ حَيْرَةٌ وَ غَيْبَةٌ تَضِلُّ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أقْوَامٌ وَ يَهْتَدِي بهَا آخَرُونَ قُلْتُ يَا أَمِيرَ الْمُؤْمِنِينَ إِنَّ هَذَا لَكَائِنُ قَالَ نَعَمْ كَمَا أَنَّهُ مَحْتُومٌ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رَوَوْا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إِنَّ لِلْغُلَامِ غَيْبَةٌ قَبْلَ أَنْ يَقُومَ قُلْتُ وَ لِمَ قَالَ يَخَافُ وَ أَوْمَا بيده إلَى بَطْنهِ ثُمَّ قَالَ يَا زُرَارَةٌ وَ هُوَ الْمُنتَظَرُ وَ هُوَ الَّذِي يَشْكُ النَّاسُ فِي وَلَادَته فمنهم مَن يَقُولُ مَاتَ أَبُوهُ وَ لَا خَلَفَ لَهُ أبُوهُ وَ لَا خَلَفَ لَهُ وَ مِنْهُمْ مَنْ يَقُولُ مَاتَ أبوهُ وَ هُوَ حَمْلُ وَ مِنْهُم مَنْ يَقُولُ هُوَ غَائبُ قَدْ وَلدَ قَبْلَ مَوْت أبيه بسَنَتَيْن وَ هُوَ الْمُنتَقِمُ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بِسَنتَينِ وَ هُوَ الْمُنتَقِمُ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أَنَّ اللَّهَ يُحِبُّ أَنْ يَمْتَحِنَ الشَّيعَةَ فَعِنْدَ ذَلكَ يَرْتَابُ الْمُبْطِلُونَ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رَوَوْا عَن الْمُفَضَّل بن عُمَرَ قَالَ 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أَقْرَبُ مَا يَكُونُ الْعَبْدُ مِنَ اللَّه سُبْحَانَهُ أرْضَى مَا يَكُونُ عَنْهُ وَ أرْضَى مَا يَكُونُ عَنْهُ إِذَا افْتَقَدَ حُجَّةَ اللَّه سُبْحَانَهُ فَلَمْ يَظْهَرْ لَهُ وَلَمْ يَعْلَمْ مَكَانَهُ وَ هُوَ فِي ذَلِكَ يَعْلَمُ أَنَّهُ لَمْ تَبْطُلْ حُجَّةُ الله تَعَالَى وَبَيِّنَاتُهُ فَعِنْدَهَا تَوَقَعُوا الْفَرَجَ وَقَدْ عَلِمَ أنَّ أَوْلِيَاءَهُ لَا يَرْتَابُونَ و لو عَلِمَ أَنَّهُميَرْتَابُونَ مَا غَيَّبَهُ عَنْهُمْ طَرْفَةَ عَيْن وَ لَا تَكُونُ الْغَيْبَةُ إِلَّا عَلَى رُءُوس شرَارِ النَّاسِ</w:t>
      </w:r>
      <w:r>
        <w:rPr>
          <w:rFonts w:eastAsia="Amiri" w:cs="Amiri" w:ascii="Amiri" w:hAnsi="Amiri"/>
          <w:color w:val="111111"/>
          <w:sz w:val="28"/>
          <w:szCs w:val="28"/>
          <w:rtl w:val="true"/>
          <w:lang w:bidi="ar-SA"/>
        </w:rPr>
        <w:t>.</w:t>
      </w:r>
    </w:p>
    <w:p>
      <w:pPr>
        <w:sectPr>
          <w:footerReference w:type="default" r:id="rId6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رَوَوْا عَنْ حَنَانِ بْنِ سَدِيرٍ قَالَ 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إِنَّ فِي الْقَائِمِ سُنَّةٌ مِنْ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كَأَنَّكَ تَذكُرُ حَيْرَةً أَوْ غَيْبَةٌ قَالَ وَ مَا تُنْكَرُ ذَلكَ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الْأُمَّةُ أَشْبَاهُ الْخَنَازِير إنَّ إخْوَةَ يُوسُفَ كَانُوا أَسْبَاطاً أولادَ أنْبِيَاءَ فَتَاجَرُوا يُوسُفَ وَ بَايَعُوهُ فَدَخَلُوا عَلَيْهِ وَ هُم إِخوتُهُ فَلَمْ يَعْرِفُوهُ حَتَّى قَالَ لَهُمْ أنَا يُوسُفُ فَمَا تُنْكِرُ هذه الأمَّةُ الْمَلْعُونَةُ أنْ يَكُونَ اللَّهُ تَعَالَى يُريدُ أنْ يَسْتَرَ حُجَتَهُ في وقت من الأوقات لَقَدْ كَانَ يُوسُفُ إِلَيْه مُلْكُ مصْرَ وَ كَانَ بَيْنَهُ و بين أبيه وَ بَينَ مَسيرَةٌ ثَمَانِيَةَ عَشَرَ يَوْماً فَلَوْ أَرَادَ اللَّهُ أنْ يُعْلَمَهُ مَكَانَهُ لَقَدَرَ عَلَى ذَلكَ وَ اللَّه لَقَدْ سَارَ يَعْقُوبُ ولدُهُ عِنْدَ الْبِشَارَةِ تِسْعَةَ أَيَّامٍ مِنْ بَدْوِهِمْ إِلَى مِصْرَ فَمَا تُنْكِرُ هَذِهِ الْأُمَّةُ الْمَلْعُونَةُ أَنْ 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لِحُجَّتِهِ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فَعَلَ بِيُوسُفَ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يَمْشِي فِي أَسْوَاقِهِمْ وَ يَطَأُ بُسُطَهُمْ وَ هُمْ لَا يَعْرِفُونَهُ حَتَّى يَأْذَنَ اللهُ سُبْحَانَهُ أَنْ يُعَرِّفَهُمْ نَفْسَهُ كَمَا أَذنَ لِيُوسُفَ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 لَهُ أَنْتَ يُوسُفُ قَالَ أَنَا يُوسُفُ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رَوَوْا عَنْ فُرَاتِ بْنِ أَحْنَفَ رَفَعَهُ إِلَى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الْقَائِمُ مِنْ وَلدِهِ فَقَالَ لَيَغِيبَنَّ حَتَّى يَقُولَ الجَاهِلُ مَا للَّه فِي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رَوَوْا عَنِ الْمُفَضَلِ قَالَ 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أَمَا وَ اللَّه لَيَغِيبَنَّ الْقَائِمُ عَنْكُمْ سِنِينَا مِنْ دَهْرِكُمْ حَتَّى يُقَالَ مَاتَ أَوْ قُتِلَ بِأَيِّ وَادٍ سَلَكَ وَ لَيَدْمَعَنَّ عَلَيْهِ عُيُونُ الْمُؤْمِنِينَ وَلَتَمَحْصُنَّ وَ لتُكْفَونَ كَمَا تُكْفَأُ السِّفْنُ فِي أَمْوَاجِ الْبَحْرِ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رَوَوْا عَنِ الْأَصْبَغِ قَالَ 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هَذَا الْأَمْرِ الشَّرِيدُ الطَّرِيدُ الْفَرِيدُ الْوَحِيدُ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رَوَوْا عَنْ أَبِي بَصِيرٍ قَالَ سَمِعْتُ أَبَا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فِي صَاحِبِ الْأَمْرِ أَرْبَعُ سُنَنِ مِنْ أَربَعَةِ أنْبِيَاءَ سُنَّةٌ من مو من موسى وسنة سُنَّةٌ من عيسَى وَ سُنَّةٌ من يُوسُفَ وَ سُنَّةٌ من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جَمِيعِ أَنْبِيَاءِ اللَّهِ وَ رُسُلِه فَأَمَّا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فَخَائِفُ يَتَرَقَّبُ وَ أَمَّا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فَيُقَالُ مَاتَ وَ لَمْ يَمُتْ وَ أَمَّا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فَالْغَيْبَةً عَنْ أَهْلِهِ بِحَيْثُ لَا يَعْرِفُهُمْ وَلَا يَعْرِفُو فهم و لا يعرِفُونَهُ وَأَمَّا محمّد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رَوَوْا عَنْ عَلِيِّ بْنِ أَبِي حَمْزَةَ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لِصَاحِبِ هَذَا الْأَمْرِ مِنْ غَيْبَةٍ وَلَا بُدَّ لَهُ فِي غَيْبَتِهِ مِنْ عُزلة وَنِعْمَ الْمَنْزِلُ طَيِّبَةٌ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رَوَوْا عَنْ إِسْحَاقَ بْنِ عَمَّارٍ قَالَ 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لِلْقَائِمِ غَيْبَتَانِ إِحْدَاهُمَا قَصِيرَةً وَ الْأَخْرَى طَوِيلَةُ الأُولَى يُعْلَمُ مَكَانُهُ خَاصَّةً لأوليائه</w:t>
      </w:r>
      <w:r>
        <w:rPr>
          <w:rFonts w:eastAsia="Amiri" w:cs="Amiri" w:ascii="Amiri" w:hAnsi="Amiri"/>
          <w:color w:val="111111"/>
          <w:sz w:val="28"/>
          <w:szCs w:val="28"/>
          <w:rtl w:val="true"/>
          <w:lang w:bidi="ar-SA"/>
        </w:rPr>
        <w:t>.</w:t>
      </w:r>
    </w:p>
    <w:p>
      <w:pPr>
        <w:sectPr>
          <w:footerReference w:type="default" r:id="rId6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رَوَوْا عَنْ أَيُّوبَ بْنِ نُوحٍ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الحَسَنِ الرِّضَاعِ إِنِّي أَرْجُو أَنْ تَكُونَ صَاحِبَ هَذَا الْأمْرِ وَ أنْ يَسُوقَهُ اللَّهُ إِلَيْكَ بِغَيْرِ سَيْف فَقَدْ بُويِعَ لَكَ وَ ضُرِبَتِ الدَّرَاهِمُ بِاسْمِكَ فَقَالَ مَا مِنَّا أحَدٌ اخْتَلَفَتْ إِلَيْهِ الْكُتُبُ وَ أَشِيرَ إِلَيْهِ بِالْأَصَابِعِ وَ سُئِلَ عَنِ الْمَسَائِلِ وَحُمِلَتْ إِلَيْهِ الْأَمْوَالُ اغْتِيلَ أَوْ مَاتَ عَلَى فِرَاشِهِ حَتَّى يَبْعَثَ اللَّهُ لِهَذَا الْأَمْرِ </w:t>
      </w:r>
    </w:p>
    <w:p>
      <w:pPr>
        <w:pStyle w:val="BookText"/>
        <w:rPr/>
      </w:pPr>
      <w:r>
        <w:rPr>
          <w:rFonts w:ascii="Amiri" w:hAnsi="Amiri" w:eastAsia="Amiri" w:cs="Amiri"/>
          <w:color w:val="111111"/>
          <w:sz w:val="28"/>
          <w:sz w:val="28"/>
          <w:szCs w:val="28"/>
          <w:rtl w:val="true"/>
          <w:lang w:bidi="ar-SA"/>
        </w:rPr>
        <w:t>غُلَاماً منَّا خَفيَّ المَوْلِد وَ المَنْشَا غَيْرَ خَفِي فی نَسَبه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رَوَوا عَنْ عَبْدِ اللَّهِ بْنِ عَطَاءِ عَنْ أَبِي جَعْفَرٍ قَالَ قُلْتُ لَهُ إِنَّ شِيعَتَكَ بِالْعِرَاقِ كَثِيرَةً فَوَ اللَّهِ مَا فِي أَهْلِ بَيْتِكَ مِثْلُكَ فَكَيْفَ لَا تَخْرُجُ فَقَالَ يَا عَبْدَ اللَّهِ بْنَ عَطَاء قَدْ أَخَذْتَ تَفْرُسُ أُذُنَيْكَ للنَّوْكَى إِي وَ اللَّهِ مَا أَنَا بِصَاحِبَكُمْ قُلْتُ لَهُ فَمَنْ صَاحِبُنَا قَالَ انْظُرُوا مَنْ عَمِيَ عَلَى النَّاسِ أَمْرُ ولادته فَذَلكَ صَاحِبُكُمْ إِنَّهُ لَيْسَ مِنَّا أَحَدٌ يُشَارُ إِلَيْهِ بالأصابع ويُمْضَعُ بِالْأَلْسُنِ إِلَّا مَاتَ غَيْظاً أوْ رَغْمَ أنفه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رَوَوْا عَنْ يَمَانِ التَّمَّارِ قَالَ 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لصاحب هذا الأمر غَيْبَةَ الْمُتَمَسِّكُ فِيهَا بدينهِ كَخَارِط الْقَتَادِ بِيَدِهِ ثُمَّ قَالَ هَكَذَا بِيَدِهِ فَأَيُّكُمْ يُمْسِكُ شَوْكَ الْقَتَادِ بِيَدِهِ ثُمَّ قَالَ إِنَّ لِصَاحِبِ هَذَا الْأمْر غَيْبَةٌ فَلْيَتَّقِ اللهَ عَبْدُ وَ لْيَتَمَسَّك بدينه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رَوَوْا عَنْ عُبَيْدِ بْنِ زُرَارَةَ قَالَ 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يَفْقِدُ النَّاسُ إِمَامَهُمْ يَشْهَدُ الْمَوْسِمَ يَرَاهُمْ وَ لَا يَرَوْنَهُ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رَوَوْا عَنْ عبْدِ اللَّهِ بْنِ عَطَاء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 اللَّهِ لَا يُنَوَّهُ بِاسْمِ رَجُلٍ مِنَّا فَيَكُونَ صَاحِبَ هَذَا الأَمْرِ حَتَّى يَأْتِيَ اللهُ سُبْحَانَهُ بِهِ مِنْ حَيْثُ لَا يَعْلَمُ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رَوَوْا عَنْ عَلِيِّ بْنِ مَهْزِيَارَ قَالَ كَتَبْتُ إِلَى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أَسْأَلُهُ عَنِ الْفَرَجِ فَقَالَ إِذَا غَابَ صَاحِبُكُمْ عَنْ دَار الظالمينَ فَتَوَفَّعُوا الْفَرَج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رَوَوْا عَنْ أَبِي هَاشم دَاوُدِ بْنِ الْقَاسِمِ الْجَعْفَرِي قَالَ سَمِعْتُ أَبَا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الْخَلَفُ مِنْ بَعْدِي الْحَسَنُ، فَكَيْفَ لَكُمْ بِالْخَلَفِ مِنْ بَعْدِ الْخَلَفِ فَقُلْتُ وَ لِمَ قَالَ لِأَنَّكُمْ لَا تَرَوْنَ شَحْصَهُ وَ لَا يَحِلُّ لَكُمْ ذِكْرُهُ بِاسْمِهِ</w:t>
      </w:r>
      <w:r>
        <w:rPr>
          <w:rFonts w:eastAsia="Amiri" w:cs="Amiri" w:ascii="Amiri" w:hAnsi="Amiri"/>
          <w:color w:val="111111"/>
          <w:sz w:val="28"/>
          <w:szCs w:val="28"/>
          <w:rtl w:val="true"/>
          <w:lang w:bidi="ar-SA"/>
        </w:rPr>
        <w:t>.</w:t>
      </w:r>
    </w:p>
    <w:p>
      <w:pPr>
        <w:sectPr>
          <w:footerReference w:type="default" r:id="rId6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أمثال لهذه الروايات الدالة على تخصص الإمامة بعد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إلى الآن بالحجة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ظهور معجزاته على أيدي سفرائه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يدل على إمامته ظهور الأعلام على أيدي سفرائه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ذَلِكَ مَا رَوَوْهُ عَنْ محمّد بْنِ إِبْرَاهِيمَ بْنِ مَهْزِيَارَ قَالَ شَكَكْتُ بَعْدَ مُضِي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فَاجْتَمَعَ عِنْدَ أبي مَالُ جَزِيلٌ فَحَمَلَهُ وَ رَكِبَ فِي السَّفِينَةِ فَخَرَجْتُ مَعَهُ مُشَيِّعاً فَوْعِكَ وَعْكاً شَدِيداً فَقَالَ يَا بُنَيَّ رُدَّنِي فَهُوَ الْمَوْتُ وَ قَالَ إِلَيَّ اتَّقِ اللَّهَ في هَذَا الْمَالَ وَ أَوْصَى إِلَيَّ وَ مَاتَ فَقُلْتُ فِي نَفْسِي لَمْ يَكُنْ أبِي لِيُوصِي بِشَيْءٍ غَيْرِ صَحِيحٍ أَحْمِلُ هَذَا الْمَالَ إِلَى الْعِرَاقِ فَأَكْتَرِي دَاراً عَلَى الشَّطُ فَلَا أَخْبِرُ أحَداً بِشَيْءٍ فَإِنْ وَضَحَ لِي شَيْءٌ كَوْضُوحِهِ أَيَّامَ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أَنْفَدْتُهُ وَ إِلَّا أَنْفَقْتُهُ فَقَدمْتُ العرَاقَ وَ اكْتَرَيْتُ دَاراً عَلَى الشَّطُ وَ بَقيتُ أيَّاماً فَإِذَا أَنَا بِرُقْعَة مَعَ رَسُول فِيهَا يَا محمّد مَعَكَ كَذَا وَكَذَا حَتَّى نَصَّ جَمِيعَ مَا مَعي ممَّا لَمْ أحط به علماً فَسَلَّمْتُ الْمَالَ إِلَى الرَّسُولِ وَ بَقِيتُ أيَّاماً لَا يُرْفَعُ بِي رَأْسُ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فَاعْتَمَمْتُ فَخَرَجَ إِلَيَّ قَدْ أَقَمْنَاكَ مَكَانَ أَبِيكَ فَاحْمَد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أقسام المولى في اللسان</w:t>
      </w:r>
    </w:p>
    <w:p>
      <w:pPr>
        <w:pStyle w:val="BookText"/>
        <w:rPr/>
      </w:pPr>
      <w:r>
        <w:rPr>
          <w:rFonts w:ascii="Amiri" w:hAnsi="Amiri" w:eastAsia="Amiri" w:cs="Amiri"/>
          <w:color w:val="111111"/>
          <w:sz w:val="28"/>
          <w:sz w:val="28"/>
          <w:szCs w:val="28"/>
          <w:rtl w:val="true"/>
          <w:lang w:bidi="ar-SA"/>
        </w:rPr>
        <w:t>المقدمة</w:t>
      </w:r>
    </w:p>
    <w:p>
      <w:pPr>
        <w:pStyle w:val="BookText"/>
        <w:rPr/>
      </w:pPr>
      <w:r>
        <w:rPr>
          <w:rFonts w:ascii="Amiri" w:hAnsi="Amiri" w:eastAsia="Amiri" w:cs="Amiri"/>
          <w:color w:val="111111"/>
          <w:sz w:val="28"/>
          <w:sz w:val="28"/>
          <w:szCs w:val="28"/>
          <w:rtl w:val="true"/>
          <w:lang w:bidi="ar-SA"/>
        </w:rPr>
        <w:t>بِسْمِ اللَّهِ الرَّحْمنِ الرَّحِيمِ الحمد لله وصلواته على سيدنا محمّد و آله الطاهرين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المولى ينقسم في اللغة على عشرة أوجه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أولها الأولى و هو الأصل و العماد الذي ترجع إليه المعاني في باقي الأقسام قال الله تعالى في سورة الحديد فَالْيَوْمَ لا يُؤْخَذُ مِنْكُمْ فِدْيَةٌ وَ لا مِنَ الَّذِينَ كَفَرُوا مَأْواكُمُ النَّارُ هِيَ مَوْلاكُمْ وَ بِئْسَ الْمَصِيرُ يريد جل اسمه هي أولى بكم على ما جاء في التفسير و ذكره أهل اللغة المحققون</w:t>
      </w:r>
      <w:r>
        <w:rPr>
          <w:rFonts w:eastAsia="Amiri" w:cs="Amiri" w:ascii="Amiri" w:hAnsi="Amiri"/>
          <w:color w:val="111111"/>
          <w:sz w:val="28"/>
          <w:szCs w:val="28"/>
          <w:rtl w:val="true"/>
          <w:lang w:bidi="ar-SA"/>
        </w:rPr>
        <w:t>.</w:t>
      </w:r>
    </w:p>
    <w:p>
      <w:pPr>
        <w:sectPr>
          <w:footerReference w:type="default" r:id="rId6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لبيد فغدت كلا الفرجين تحسب أنه مولى المخافة خلفها و إمامها يريد أولى المخافة و لسنا نعلم من أهل اللغة في المعنى خلافا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الثاني مالك الرق قال الله تعالى ضَرَبَ اللَّهُ مَثَلًا عَبْداً مَمْلُوكاً لا يَقْدِرُ عَلَى شَيْءٍ وَ هُوَ كَلٌّ عَلى مَوْلاهُ يريد مالكه و الأمر في هذا المعنى أبين من أن يحتاج فيه إلى الاستشهاد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الثالث المعتق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الرابع المعتق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الخامس ابن العم قال الشاعر</w:t>
      </w:r>
    </w:p>
    <w:p>
      <w:pPr>
        <w:pStyle w:val="BookText"/>
        <w:rPr/>
      </w:pPr>
      <w:r>
        <w:rPr>
          <w:rFonts w:ascii="Amiri" w:hAnsi="Amiri" w:eastAsia="Amiri" w:cs="Amiri"/>
          <w:color w:val="111111"/>
          <w:sz w:val="28"/>
          <w:sz w:val="28"/>
          <w:szCs w:val="28"/>
          <w:rtl w:val="true"/>
          <w:lang w:bidi="ar-SA"/>
        </w:rPr>
        <w:t xml:space="preserve">مهلا بني عمنا مهلا موالينا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تنشروا بيننا ما كان مدفونا</w:t>
      </w:r>
    </w:p>
    <w:p>
      <w:pPr>
        <w:pStyle w:val="BookText"/>
        <w:rPr/>
      </w:pPr>
      <w:r>
        <w:rPr>
          <w:rFonts w:ascii="Amiri" w:hAnsi="Amiri" w:eastAsia="Amiri" w:cs="Amiri"/>
          <w:color w:val="111111"/>
          <w:sz w:val="28"/>
          <w:sz w:val="28"/>
          <w:szCs w:val="28"/>
          <w:rtl w:val="true"/>
          <w:lang w:bidi="ar-SA"/>
        </w:rPr>
        <w:t>و السادس الناصر قال الله جل و عز ذلك بأنَّ اللَّهَ مَولى الَّذِينَ آمَنُوا وَ أَنَّ الْكَافِرِينَ نَ لا مَولى لهم يريد لا ناصر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السابع المتولي يتضمن الجريرة و يحوز الميراث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الثامن الحليف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التاسع الجار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العاشر الإمام السيد المطاع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الأقسام التسعة بعد الأولى إذا تؤمل المعنى فيها وجد راجعا إلى الأولى و مأخوذا منه لأن مالك الرق لما كان أولى بتدبير عبده من غيره كان مولاه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المعتق لما كان أولى بميراث المعتق من غيره كان لذلك مولاه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المعتق لما كان أولى بمعتقه في تحمل جريرته و اتصف به ممن أعتقه غيره كان مولاه أيضا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ابن العم لما كان أولى بالميراث ممن بعد عن نسبه و أولى بنصرة ابن عمه من الأجنبي كان مولى لأجل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الناصر لما اختص بالنصرة فصار بها أولى كان من أجل ذلك مولى و المتولي لتضمن الجريرة لما ألزم نفسه ما يلزم المعتق كان بذلك أولى ممن لم يقبل الولاء وصار به أولى لميراثه فكان لذلك مولى</w:t>
      </w:r>
      <w:r>
        <w:rPr>
          <w:rFonts w:eastAsia="Amiri" w:cs="Amiri" w:ascii="Amiri" w:hAnsi="Amiri"/>
          <w:color w:val="111111"/>
          <w:sz w:val="28"/>
          <w:szCs w:val="28"/>
          <w:rtl w:val="true"/>
          <w:lang w:bidi="ar-SA"/>
        </w:rPr>
        <w:t>.</w:t>
      </w:r>
    </w:p>
    <w:p>
      <w:pPr>
        <w:sectPr>
          <w:footerReference w:type="default" r:id="rId6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الحليف لاحق في معناه بالمتولي فلهذا السبب كان مولى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الجار لما كان أولى بنصرة جاره ممن بعد عن داره و أولى بالشفعة في عقاره فلذا كان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الإمام المطاع لما كان له من طاعة الرعية و تدبيرهم ما يماثل الواجب بملك الرق كان لذلك أولى فصار جميع المعاني فيما حددناه يرجع إلى معنى الأولى و يكشف عن نتيجة ما ذكرناه في حقيقته و وصفناه وقد حمل العناد الناصبة على أن جحد بعضهم أن يكون الأولى أحد أقسام المولى أو يحصل ذلك في معناه و اعترف بعضهم أنفة من العناد و ادعوا أنه مجاز من الأقسام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فيما قدمناه من الدليل على أنه الأصل و العماد بيان فضيحة هؤلاء الأوغاد على أنه لا فصل بينهم و بين من جحد الأقسام التسعة واقتصر به على الأول فادعى فيها الاستعارة و المجاز بل هو بهذه الدعوى أقرب إلى الصواب لما شرحناه باب طرف من الاستدلال على إمامة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استفاض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يوم الغدير من المقال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أجمع حملة الأخبار و اتفق نقلة الآثار على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الناس بغدير خم عند مرجعه من حجة الوداع ثم واجه جماعتهم بالخطاب فقال ألست أولى بكم منكم فلما أذعنوا له بالإقرار قال لهم على النسق من غير فصل في الكلام فمن كنت مولاه فعلي مولاه اللّهم وال من والاه و عاد من عاداه و انصر من نصره و اخذل من خذله فقررهم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 طاعته عليهم بصريح الكلام ثم عطف على اللفظ الخاص بما ينطوي على معناه و جاء فيه بحرف العطف من الفاء التي لا يبتدأ بها الكلام فدل على أنه الأولى دون ما سواه لما ثبت من حكمته عليه و آله السلام و أراد به البيان إذ لو لم يرد ذلك و أراد ما عداه لكان مستأنفا لمقال لا تعلق له بالمتقدم جاعلا لحرف العطف حرف الاستئناف هذا ما لا يقع إلا من أحد نفسين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 جاهل باللغة و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الآخر قاصد إلى التعمية و الألغاز</w:t>
      </w:r>
      <w:r>
        <w:rPr>
          <w:rFonts w:eastAsia="Amiri" w:cs="Amiri" w:ascii="Amiri" w:hAnsi="Amiri"/>
          <w:color w:val="111111"/>
          <w:sz w:val="28"/>
          <w:szCs w:val="28"/>
          <w:rtl w:val="true"/>
          <w:lang w:bidi="ar-SA"/>
        </w:rPr>
        <w:t>.</w:t>
      </w:r>
    </w:p>
    <w:p>
      <w:pPr>
        <w:sectPr>
          <w:footerReference w:type="default" r:id="rId6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يجل عن الوصفين و ينزه عن النقص في الصفات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شيء آخر لا يخلو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يلفظ به من عبارة مولى من وجهين لا ثالث لهما على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أن يكون مراده فيه المعنى الذي قرر به الأنام من فرض الطاعة على ما ذكرناه أو يكون أراد غيره من الأقسام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مراده من ذلك فرض طاعته على الأنام فهو الذي نذهب إليه و قد صحت الإمامة لأمير المؤمنين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مراده سواه من الأقسام فقد عبر عن مراده بكلام يحتمل خلاف ما أراد و ليس في العقل دليل على ما أراد و هذا ما لا يقع إلا من جاهل ناقص عاجز عن البيان أو متعمد لإضلال المخاطبين عن الغرض و عدوله عن الإفهام و قد أجل الله نبيه عن هذين القسمين و أشباههما من النقص عن الكمال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شيء آخر و هو إذا كان لفظ مولى ينقسم على عشرة أقسام ثم اعتبرنا ثمانية منها فأخرج لنا الاعتبار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يقصد إلى شيء منها و لم يرده على وجه من الوجوه و لا سبب من الأسباب ثبت أنه عليه و آله السلام أراد الخارج عنها من الأقسام أو بعضه كائنا ما كان لا محالة إذ كان لا يخلو كلامهص من مراد و هذا مما لا شك فيه ولا ارتياب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فنظرنا في القسم الذي يلي الأول على ما رتبناه و هو مالك الرق فوجدناه مما لا يجوز أن يقصده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لم يكن علي مالكا لرق كل من ملك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رقه فيكون بذلك مولى من كان مولاه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نظرنا في الذي يليه و هو المعتق و كان القول فيه كالقول في مالك الرق سواء لأن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معتقا لكل من أعتقه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الرق فيكون لذلك مولاه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معتقا من رق و لا الرسول كذلك حاشاهما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 يجز أن يعني من كنت ابن عمه فعلي ابن عمه لأن هذا لغو من الكلام مع معرفة الجميع بأن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عم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علمهم يقينا بالاضطرار بأن ابن عم الرجل هو ابن عم جميع بني عمه على كل حال</w:t>
      </w:r>
      <w:r>
        <w:rPr>
          <w:rFonts w:eastAsia="Amiri" w:cs="Amiri" w:ascii="Amiri" w:hAnsi="Amiri"/>
          <w:color w:val="111111"/>
          <w:sz w:val="28"/>
          <w:szCs w:val="28"/>
          <w:rtl w:val="true"/>
          <w:lang w:bidi="ar-SA"/>
        </w:rPr>
        <w:t>.</w:t>
      </w:r>
    </w:p>
    <w:p>
      <w:pPr>
        <w:sectPr>
          <w:footerReference w:type="default" r:id="rId6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يجوز أن يريد الناصر لأن المسلمين كلهم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نصره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معنى لتخصيصه من الجماعة بما قد شاركته فيه على البيان لأن هذا هو العبث في الفعل و اللغو في الكلام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لم يكن كل من تولى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تولى عليا و لا يجوز أن يخبر بذلك كله لتنافي الكلام ولا يجب أن يكون قد أوجبه 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 أنه خاطب الكافة و لم يكونوا بأسرهم أولياء على معنى الاعتزاء إليه بضمان الجرائر و استحقاق الميراث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الثاني للاتفاق على أن ذلك لم يكن واجبا في شيء من الأزمان و لا يجوز أن يكون قصد معنى الحليف لأنه لم يكن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حليفا لجميع حلفاء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معنى لإرادته بلفظ مولى الجار لأنه قد كان معروفا عند جميع من عرف منزلة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جار من جاوره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الدار بحلوله معه في المكان و لا إذا افترقا بالأسفار و لم يجب أن يكون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جارا لجيران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الخبر عن ذلك كذبا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لو كان حقا لم يكن فيه فائدة توجب جمع الناس لها و تقريرهم على الطاعة و تعظيم الشأن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يبق إلا أنه ما أراد بقوله من كنت مولاه فعلي مولاه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الإمامة التي يعبر عنها تارة بلفظ أولى و يعبر عنها بصريح فرض الطاعة فإنه أحرى و هذا واضح البرهان باب شواهد الإمامة من هذا المقال بشعر الفصحاء من الشعراء و مما يدل على 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تواترت به الأخبار أن حسان بن ثابت شاعر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استأذن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يوم الغدير أن يقول شعرا في ذلك المقام فأذن له فأنشأ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يناديهم يوم الغدير نبيهم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بخم و أسمع بالرسول مناديا</w:t>
      </w:r>
    </w:p>
    <w:p>
      <w:pPr>
        <w:pStyle w:val="BookText"/>
        <w:rPr/>
      </w:pPr>
      <w:r>
        <w:rPr>
          <w:rFonts w:ascii="Amiri" w:hAnsi="Amiri" w:eastAsia="Amiri" w:cs="Amiri"/>
          <w:color w:val="111111"/>
          <w:sz w:val="28"/>
          <w:sz w:val="28"/>
          <w:szCs w:val="28"/>
          <w:rtl w:val="true"/>
          <w:lang w:bidi="ar-SA"/>
        </w:rPr>
        <w:t xml:space="preserve">فقال و من مولاكم و وليكم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 و لم يبدوا هناك التعاديا</w:t>
      </w:r>
    </w:p>
    <w:p>
      <w:pPr>
        <w:sectPr>
          <w:footerReference w:type="default" r:id="rId6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إلهك مولانا و أنت نبينا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فلن تجدن منا لك اليوم عاصيا </w:t>
      </w:r>
    </w:p>
    <w:p>
      <w:pPr>
        <w:pStyle w:val="BookText"/>
        <w:rPr/>
      </w:pPr>
      <w:r>
        <w:rPr>
          <w:rFonts w:ascii="Amiri" w:hAnsi="Amiri" w:eastAsia="Amiri" w:cs="Amiri"/>
          <w:color w:val="111111"/>
          <w:sz w:val="28"/>
          <w:sz w:val="28"/>
          <w:szCs w:val="28"/>
          <w:rtl w:val="true"/>
          <w:lang w:bidi="ar-SA"/>
        </w:rPr>
        <w:t xml:space="preserve">فقال له قم يا علي فإنني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رضيتك من بعدي إماما و هاديا</w:t>
      </w:r>
    </w:p>
    <w:p>
      <w:pPr>
        <w:pStyle w:val="BookText"/>
        <w:rPr/>
      </w:pPr>
      <w:r>
        <w:rPr>
          <w:rFonts w:ascii="Amiri" w:hAnsi="Amiri" w:eastAsia="Amiri" w:cs="Amiri"/>
          <w:color w:val="111111"/>
          <w:sz w:val="28"/>
          <w:sz w:val="28"/>
          <w:szCs w:val="28"/>
          <w:rtl w:val="true"/>
          <w:lang w:bidi="ar-SA"/>
        </w:rPr>
        <w:t xml:space="preserve">فمن كنت مولاه فهذا وليه فكونوا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أنصار صدق مواليا</w:t>
      </w:r>
    </w:p>
    <w:p>
      <w:pPr>
        <w:pStyle w:val="BookText"/>
        <w:rPr/>
      </w:pPr>
      <w:r>
        <w:rPr>
          <w:rFonts w:ascii="Amiri" w:hAnsi="Amiri" w:eastAsia="Amiri" w:cs="Amiri"/>
          <w:color w:val="111111"/>
          <w:sz w:val="28"/>
          <w:sz w:val="28"/>
          <w:szCs w:val="28"/>
          <w:rtl w:val="true"/>
          <w:lang w:bidi="ar-SA"/>
        </w:rPr>
        <w:t xml:space="preserve">هناك دعا اللّهم وال وليه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 للذي عادى عليا معاديا</w:t>
      </w:r>
    </w:p>
    <w:p>
      <w:pPr>
        <w:pStyle w:val="BookText"/>
        <w:rPr/>
      </w:pPr>
      <w:r>
        <w:rPr>
          <w:rFonts w:ascii="Amiri" w:hAnsi="Amiri" w:eastAsia="Amiri" w:cs="Amiri"/>
          <w:color w:val="111111"/>
          <w:sz w:val="28"/>
          <w:sz w:val="28"/>
          <w:szCs w:val="28"/>
          <w:rtl w:val="true"/>
          <w:lang w:bidi="ar-SA"/>
        </w:rPr>
        <w:t xml:space="preserve">فقال 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تزال يا حسان مؤيدا بروح القدس ما نصرتنا بلسانك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لا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بما ذكره في ذلك المقام النص على إمامة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حسب ما صرح به حسان في هذا المقال لما دعا 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بالتأييد و مدحة من أجله و أثنى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عليه و آله السلام عنى غيره من أقسام المولى لأنكر على حسان و لم يقره على ما اعتقده فيه و بينله غلطه فيما حكاه لأنه محال مع نصب الله تعالى نبيه للبيان أن يشهد بصحة الباطل و هو على الضلال أن يمدح على على الغلط من الاعتقاد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شهادته عليه و آله السلام بصدق حسان فيما حكاه و نظمه الكلام بمدحه عليه و دعائه له بالتأييد من أجله على ما بيناه دليل على صحة ما ذكرناه و شاهد على أن المولى عبارة في اللغة عن الإمام لفهم حسان و الجماعة ذلك منها بما شرحناه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ذلك ما تطابقت به الأخبار و نقله رواة السير و الآثار و دونه حملة العربية و الأشعار من قول قيس بن سعد بن عبادة سيد نقباء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الأنصار رحمه و معه راية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بين يديه بصفين في قصيدته اللامية التي أولها قلت لما بغى العدو علينا</w:t>
      </w:r>
    </w:p>
    <w:p>
      <w:pPr>
        <w:pStyle w:val="BookText"/>
        <w:rPr/>
      </w:pPr>
      <w:r>
        <w:rPr>
          <w:rFonts w:ascii="Amiri" w:hAnsi="Amiri" w:eastAsia="Amiri" w:cs="Amiri"/>
          <w:color w:val="111111"/>
          <w:sz w:val="28"/>
          <w:sz w:val="28"/>
          <w:szCs w:val="28"/>
          <w:rtl w:val="true"/>
          <w:lang w:bidi="ar-SA"/>
        </w:rPr>
        <w:t xml:space="preserve">حسبنا ربنا وَ نِعْمَ الْوَكِيلُ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حسبنا ربنا الذي فتح البصرة</w:t>
      </w:r>
    </w:p>
    <w:p>
      <w:pPr>
        <w:pStyle w:val="BookText"/>
        <w:rPr/>
      </w:pPr>
      <w:r>
        <w:rPr>
          <w:rFonts w:ascii="Amiri" w:hAnsi="Amiri" w:eastAsia="Amiri" w:cs="Amiri"/>
          <w:color w:val="111111"/>
          <w:sz w:val="28"/>
          <w:sz w:val="28"/>
          <w:szCs w:val="28"/>
          <w:rtl w:val="true"/>
          <w:lang w:bidi="ar-SA"/>
        </w:rPr>
        <w:t xml:space="preserve">بالأمس و الحديث طويل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انتهى إلى قوله</w:t>
      </w:r>
    </w:p>
    <w:p>
      <w:pPr>
        <w:sectPr>
          <w:footerReference w:type="default" r:id="rId6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علي إمامنا و إمام </w:t>
      </w:r>
    </w:p>
    <w:p>
      <w:pPr>
        <w:pStyle w:val="BookText"/>
        <w:rPr/>
      </w:pPr>
      <w:r>
        <w:rPr>
          <w:rFonts w:ascii="Amiri" w:hAnsi="Amiri" w:eastAsia="Amiri" w:cs="Amiri"/>
          <w:color w:val="111111"/>
          <w:sz w:val="28"/>
          <w:sz w:val="28"/>
          <w:szCs w:val="28"/>
          <w:rtl w:val="true"/>
          <w:lang w:bidi="ar-SA"/>
        </w:rPr>
        <w:t>لسوانا أتى به التنزيل</w:t>
      </w:r>
    </w:p>
    <w:p>
      <w:pPr>
        <w:pStyle w:val="BookText"/>
        <w:rPr/>
      </w:pPr>
      <w:r>
        <w:rPr>
          <w:rFonts w:ascii="Amiri" w:hAnsi="Amiri" w:eastAsia="Amiri" w:cs="Amiri"/>
          <w:color w:val="111111"/>
          <w:sz w:val="28"/>
          <w:sz w:val="28"/>
          <w:szCs w:val="28"/>
          <w:rtl w:val="true"/>
          <w:lang w:bidi="ar-SA"/>
        </w:rPr>
        <w:t xml:space="preserve">يوم قال النبي من كنت مولاه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مولاه خطب جليل</w:t>
      </w:r>
    </w:p>
    <w:p>
      <w:pPr>
        <w:pStyle w:val="BookText"/>
        <w:rPr/>
      </w:pPr>
      <w:r>
        <w:rPr>
          <w:rFonts w:ascii="Amiri" w:hAnsi="Amiri" w:eastAsia="Amiri" w:cs="Amiri"/>
          <w:color w:val="111111"/>
          <w:sz w:val="28"/>
          <w:sz w:val="28"/>
          <w:szCs w:val="28"/>
          <w:rtl w:val="true"/>
          <w:lang w:bidi="ar-SA"/>
        </w:rPr>
        <w:t xml:space="preserve">إن ما قاله النبي على الأمة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حتم ما فيه قال وقيل</w:t>
      </w:r>
    </w:p>
    <w:p>
      <w:pPr>
        <w:pStyle w:val="BookText"/>
        <w:rPr/>
      </w:pPr>
      <w:r>
        <w:rPr>
          <w:rFonts w:ascii="Amiri" w:hAnsi="Amiri" w:eastAsia="Amiri" w:cs="Amiri"/>
          <w:color w:val="111111"/>
          <w:sz w:val="28"/>
          <w:sz w:val="28"/>
          <w:szCs w:val="28"/>
          <w:rtl w:val="true"/>
          <w:lang w:bidi="ar-SA"/>
        </w:rPr>
        <w:t>و في هذا الشعر دليلان على ما ذكرناه أحدهما أن المولى يتضمن الإمامة عند أهل اللسان للاتفاق على فصاحة قيس و أنه لا يجوز عليه أن يعبر عن معنى ما لا يقع عليه من اللفظ عند أهل الفصاحة لا سيما في النظم الذي يعتمد صاحبه فيه الفصاحة و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الثاني إقرار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قيسا و ترك نكيره و هو ينشد بحضرته و يشهد بالإمامة له يحتج به على الأعداء و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لا يقر على باطل و لا يمسك عن الإنكار لا سيما مع ارتفاع التقية عنه و تمكنه من الإنكار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ذلك احتجاج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لنفسه بذلك في جوابه لمعاوية عن كتابه إليه من الشام و قد رام الافتخار فقال أ علي يفتخرابن آكلة الأكباد ثم قال لعبيد الله بن أبي رافع اكتب</w:t>
      </w:r>
    </w:p>
    <w:p>
      <w:pPr>
        <w:pStyle w:val="BookText"/>
        <w:rPr/>
      </w:pPr>
      <w:r>
        <w:rPr>
          <w:rFonts w:ascii="Amiri" w:hAnsi="Amiri" w:eastAsia="Amiri" w:cs="Amiri"/>
          <w:color w:val="111111"/>
          <w:sz w:val="28"/>
          <w:sz w:val="28"/>
          <w:szCs w:val="28"/>
          <w:rtl w:val="true"/>
          <w:lang w:bidi="ar-SA"/>
        </w:rPr>
        <w:t xml:space="preserve">محمّد النبي أخي وصنوي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حمزة سيد الشهداء عمي</w:t>
      </w:r>
    </w:p>
    <w:p>
      <w:pPr>
        <w:pStyle w:val="BookText"/>
        <w:rPr/>
      </w:pPr>
      <w:r>
        <w:rPr>
          <w:rFonts w:ascii="Amiri" w:hAnsi="Amiri" w:eastAsia="Amiri" w:cs="Amiri"/>
          <w:color w:val="111111"/>
          <w:sz w:val="28"/>
          <w:sz w:val="28"/>
          <w:szCs w:val="28"/>
          <w:rtl w:val="true"/>
          <w:lang w:bidi="ar-SA"/>
        </w:rPr>
        <w:t xml:space="preserve">و جعفر الذي يمسي و يضحي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يطير مع الملائكة ابن أمي</w:t>
      </w:r>
    </w:p>
    <w:p>
      <w:pPr>
        <w:pStyle w:val="BookText"/>
        <w:rPr/>
      </w:pPr>
      <w:r>
        <w:rPr>
          <w:rFonts w:ascii="Amiri" w:hAnsi="Amiri" w:eastAsia="Amiri" w:cs="Amiri"/>
          <w:color w:val="111111"/>
          <w:sz w:val="28"/>
          <w:sz w:val="28"/>
          <w:szCs w:val="28"/>
          <w:rtl w:val="true"/>
          <w:lang w:bidi="ar-SA"/>
        </w:rPr>
        <w:t xml:space="preserve">و بنت محمّد سكني و عرسي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فخالط لحمها بدمي و لحمي</w:t>
      </w:r>
    </w:p>
    <w:p>
      <w:pPr>
        <w:pStyle w:val="BookText"/>
        <w:rPr/>
      </w:pPr>
      <w:r>
        <w:rPr>
          <w:rFonts w:ascii="Amiri" w:hAnsi="Amiri" w:eastAsia="Amiri" w:cs="Amiri"/>
          <w:color w:val="111111"/>
          <w:sz w:val="28"/>
          <w:sz w:val="28"/>
          <w:szCs w:val="28"/>
          <w:rtl w:val="true"/>
          <w:lang w:bidi="ar-SA"/>
        </w:rPr>
        <w:t xml:space="preserve">و سبطا أحمد ولداي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فأيكم له سهم كسهمي</w:t>
      </w:r>
    </w:p>
    <w:p>
      <w:pPr>
        <w:sectPr>
          <w:footerReference w:type="default" r:id="rId6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سبقتكم إلى الإسلام طرا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صغيرا ما بلغت أوان حلمي </w:t>
      </w:r>
    </w:p>
    <w:p>
      <w:pPr>
        <w:pStyle w:val="BookText"/>
        <w:rPr/>
      </w:pPr>
      <w:r>
        <w:rPr>
          <w:rFonts w:ascii="Amiri" w:hAnsi="Amiri" w:eastAsia="Amiri" w:cs="Amiri"/>
          <w:color w:val="111111"/>
          <w:sz w:val="28"/>
          <w:sz w:val="28"/>
          <w:szCs w:val="28"/>
          <w:rtl w:val="true"/>
          <w:lang w:bidi="ar-SA"/>
        </w:rPr>
        <w:t xml:space="preserve">و أوجب لي ولايته عليكم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يوم غدير خم</w:t>
      </w:r>
    </w:p>
    <w:p>
      <w:pPr>
        <w:pStyle w:val="BookText"/>
        <w:rPr/>
      </w:pPr>
      <w:r>
        <w:rPr>
          <w:rFonts w:ascii="Amiri" w:hAnsi="Amiri" w:eastAsia="Amiri" w:cs="Amiri"/>
          <w:color w:val="111111"/>
          <w:sz w:val="28"/>
          <w:sz w:val="28"/>
          <w:szCs w:val="28"/>
          <w:rtl w:val="true"/>
          <w:lang w:bidi="ar-SA"/>
        </w:rPr>
        <w:t xml:space="preserve">فأوجب الحجة على خصمه بالإمامة على الجماعة 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يوم الغدير ما قال و هذا الشعر منقول عنه على الظاهر و الانتشار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مما يدل على ما ذكرناه أيضا في هذا الباب قول الأخطل و هو رجل نصراني لا يتحيز إلى فرقة من فرق الإسلام و لا يتهم بالعصبية للشعر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يطعن عليه في العلم باللسان في قصيدته التي يمدح فيها عبد الملك بن مروان فقد علمت الكافة عداوته لأمير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وجدت فيها قريش لأمرها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أعف و أوفى من أبيك و أمجدا</w:t>
      </w:r>
    </w:p>
    <w:p>
      <w:pPr>
        <w:pStyle w:val="BookText"/>
        <w:rPr/>
      </w:pPr>
      <w:r>
        <w:rPr>
          <w:rFonts w:ascii="IRNazanin" w:hAnsi="IRNazanin" w:eastAsia="IRNazanin"/>
          <w:color w:val="111111"/>
          <w:sz w:val="28"/>
          <w:sz w:val="28"/>
          <w:szCs w:val="28"/>
          <w:rtl w:val="true"/>
          <w:lang w:bidi="fa-IR"/>
        </w:rPr>
        <w:t xml:space="preserve">فأورى بزندیه و لو كان غيره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غداة اختلاف الناس يوري لأصلدا</w:t>
      </w:r>
    </w:p>
    <w:p>
      <w:pPr>
        <w:pStyle w:val="BookText"/>
        <w:rPr/>
      </w:pPr>
      <w:r>
        <w:rPr>
          <w:rFonts w:ascii="Amiri" w:hAnsi="Amiri" w:eastAsia="Amiri" w:cs="Amiri"/>
          <w:color w:val="111111"/>
          <w:sz w:val="28"/>
          <w:sz w:val="28"/>
          <w:szCs w:val="28"/>
          <w:rtl w:val="true"/>
          <w:lang w:bidi="ar-SA"/>
        </w:rPr>
        <w:t xml:space="preserve">فأصبحت مولاها من الناس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أحرى قريش أن تهاب و تحمدا</w:t>
      </w:r>
    </w:p>
    <w:p>
      <w:pPr>
        <w:pStyle w:val="BookText"/>
        <w:rPr/>
      </w:pPr>
      <w:r>
        <w:rPr>
          <w:rFonts w:ascii="Amiri" w:hAnsi="Amiri" w:eastAsia="Amiri" w:cs="Amiri"/>
          <w:color w:val="111111"/>
          <w:sz w:val="28"/>
          <w:sz w:val="28"/>
          <w:szCs w:val="28"/>
          <w:rtl w:val="true"/>
          <w:lang w:bidi="ar-SA"/>
        </w:rPr>
        <w:t>فمدحه بالإمامة و رئاسة الجماعة و اقتصر في العبارة على ذلك و أنه أولى به من الناس كافة على لفظة مولى لإفادتها في اللغة و معرفة أهلها بأنها عبارة عنه و دالة على معناه و هذا بين لا خفاء فيه على منصف و لا ارتياب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الكميت بن زيد الأسدي رحمة الله عليه و إن لم يكن الحجة به في اللغة كحسان و قيس بن سعد فإنه لا حجة فيها على حال و قد أجمع أهل العلم بالعربية على فضله و ثقته في روايته لها و استشهدوا بشعره على صحة بعض ما اختلف منها و قال الأعرابي كان الكميت بن زيد أعرف الناس بلغات العرب و أشعارها و كان أوكد ما دعاه إلى التشيع القول بالنص على إمامة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6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الغدير من كنت مولاه فعلي مولاه وذلك قوله في قصيدته العينية </w:t>
      </w:r>
    </w:p>
    <w:p>
      <w:pPr>
        <w:pStyle w:val="BookText"/>
        <w:rPr/>
      </w:pPr>
      <w:r>
        <w:rPr>
          <w:rFonts w:ascii="IRNazanin" w:hAnsi="IRNazanin" w:eastAsia="IRNazanin"/>
          <w:color w:val="111111"/>
          <w:sz w:val="28"/>
          <w:sz w:val="28"/>
          <w:szCs w:val="28"/>
          <w:rtl w:val="true"/>
          <w:lang w:bidi="fa-IR"/>
        </w:rPr>
        <w:t xml:space="preserve">و يوم الدوح دوح غدیر خم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أبان له الولاية لو أطيعا</w:t>
      </w:r>
    </w:p>
    <w:p>
      <w:pPr>
        <w:pStyle w:val="BookText"/>
        <w:rPr/>
      </w:pPr>
      <w:r>
        <w:rPr>
          <w:rFonts w:ascii="Amiri" w:hAnsi="Amiri" w:eastAsia="Amiri" w:cs="Amiri"/>
          <w:color w:val="111111"/>
          <w:sz w:val="28"/>
          <w:sz w:val="28"/>
          <w:szCs w:val="28"/>
          <w:rtl w:val="true"/>
          <w:lang w:bidi="ar-SA"/>
        </w:rPr>
        <w:t xml:space="preserve">و لكن الرجال تبايعوها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أر مثلها خطرا مبيعا</w:t>
      </w:r>
    </w:p>
    <w:p>
      <w:pPr>
        <w:pStyle w:val="BookText"/>
        <w:rPr/>
      </w:pPr>
      <w:r>
        <w:rPr>
          <w:rFonts w:ascii="Amiri" w:hAnsi="Amiri" w:eastAsia="Amiri" w:cs="Amiri"/>
          <w:color w:val="111111"/>
          <w:sz w:val="28"/>
          <w:sz w:val="28"/>
          <w:szCs w:val="28"/>
          <w:rtl w:val="true"/>
          <w:lang w:bidi="ar-SA"/>
        </w:rPr>
        <w:t xml:space="preserve">فلو لا أن لفظة مولى تفيد الإمامة لما جاز من الكميت و هو من أهل المعرفة باللغة بحيث ما وصفناه أن يحكم 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بالإمامة بها و لا أن يحتج بذلك في شعره الذي هو الطريق إلى العلم بمقداره في المعرفة باللسان و يجعله في نظمه الذي تسير عنه الركبان عند الناصبة في الاعتقاد و الشبهة به داخلة عليه في باب الاستدلال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يجوز أن تلحقه التهمة في الجهل بالعربية عند الخاصة و العامة من الناس و كيف يجوز أن يعرف بالعصبية في هذا الباب فإنه حمل لفظا عربيا غير محتمل عند أهله على الوجوه كلها و الأسباب و لم يوجد أحد من نظرائه فعل مثل ذلك لعصبية و لا عناد و لئن جاز هذا عليه مع ما وصفناه ليجوزن على جرير و الفرزدق و الأخطل بل على لبيد و زهير و إمرئ القيس حتى لا يصح الاستشهاد بشيء من أشعارهم على غريب القرآن ولا على لغة و لا على إعراب وهذا قول من صار إليه ظهر جهله عند العقلاء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فصح مما أثبتناه من هذه الأشعار و دلائلها ما ذكرناه من برهان 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إمامة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الموفق للصواب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 كتاب أقسام المولى وصلى الله على سيدنا محمّد و آله الطيبين الطاهرين و سلم</w:t>
      </w:r>
      <w:r>
        <w:rPr>
          <w:rFonts w:eastAsia="Amiri" w:cs="Amiri" w:ascii="Amiri" w:hAnsi="Amiri"/>
          <w:color w:val="111111"/>
          <w:sz w:val="28"/>
          <w:szCs w:val="28"/>
          <w:rtl w:val="true"/>
          <w:lang w:bidi="ar-SA"/>
        </w:rPr>
        <w:t>.</w:t>
      </w:r>
    </w:p>
    <w:p>
      <w:pPr>
        <w:sectPr>
          <w:footerReference w:type="default" r:id="rId6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رَوَوْا عَنْ أَبي عَبْدِ اللَّهِ الشَّيْبَانِي قَالَ أوْصَلْتُ أشْيَاء لِلْمَرْزُبَانِي وَكَانَ فِيهَا سِوَارُ ذَهَب فَقْبِلَتْ وَ رُدَّ عَلَيَّ السَّوَارُ فَأُمِرْتُ بِكَسْرِهِ فَكْسِرَ فَإِذَا فِي وَسَطِهِ مَتَاقِيلُ حَدِيدٍ وَ نُحَاسٍ وَ صُفْرٍ وَ أَخْرَجْتُ ذَلكَ مِنْهُ وَ أَنْفَذتُ الذَّهَبَ فَقُبِلَ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رَوَوْا عَنْ عَلِيِّ بْنِ محمّد قَالَ أَوْصَلَ رَجُلٌ مِنْ أَهْلِ السَّوَادِ مَالًا فَرُدَّ عَلَيْهِ وَ قِيلَ لَهُ أَخْرِجْ حَقٌّ بَنِي عَمِّكَ مِنْهُ وَ هُوَ أَرْبَعُمِائَةِ دِرْهَم وَ كَانَ الرَّجُلُ فِي يَدِهِ ضَيْعَةً لِوُلْدِ عَمِّهِ فِيهَا شِرْكَةً قَدْ حَبَسَهَا عَلَيْهِمْ فَنَظَرَ فَإِذَا لِوُلْدِ عَمِّهِ فِي ذَلِكَ الْمَالِ أَرْبَعُمِائَةِ دِرْهَم فَأَخْرَجَهَا وَأَنْفَدَ الْبَاقِيَ فَقُبِلَ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رَوَوْا عَنِ الْقَاسِمِ بْنِ الْعَلَاءِ قَالَ وَلدَ لِي عِدَّةٌ بَنِينَ فَكُنْتُ أكْتُبُ وَ أَسْأَلُ الدُّعَاءَ فَلَا يُكْتَبُ إِلَيَّ بِشَيْءٍ فَمَاتُوا كُلُّهُمْ فَلَمَّا وَلِدَ لِي الْحَسَنُ ابْنِي كَتبتُ أسْأَلُ الدُّعَاءَ فَأَجِبْتُ فَبَقِيَ وَ الحَمْدُ 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رَوَوْا عَنْ عَلِيِّ بْنِ الْحُسَيْنِ الْيَمَانِي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بِبَغْدَادَ فَاتَّفَقَتْ قَافِلَهُ الْيَمَانِيِّينَ فَأَرَدْتُ الخُرُوجَ مَعَهُمْ فَكَتَبْتُ التَمسُ الْإِذْنَ فِي ذَلِكَ فَخَرَجَ لَا تَخْرُجُ مَعَهُمْ فَلَيْسَ لَكَ فِي الْخُرُوجِ مَعَهُمْ خِيَرَةً وَأَقِمْ بِالْكُوفَةِ قَالَ فَأَقَمْتُ وَ خَرَجَتِ القَافِلَةُ فَخَرَجَ عَلَيْهِمْ حَنْظَلَةُ فَاجْتَاحَتْهُمْ قَالَ وَ كَتَبْتُ أستاذنُ في رُكُوب الْمَاءِ فَلَمْ يُؤْذَنْ لِي فَسَأَلْتُ عَنِ الْمَرَاكِبِ الَّتِي خَرَجَتْ فِي تِلْكَ أَسْتَأْذِنُ السَّنَةِ فِي البَحْرِ فَمَا سَلِمَ مِنْهَا مَرْكَبُ خَرَجَ عَلَيْهَا قَوْمَ يُقَالُ لَهُمُ البَوَارِحُ فَقَطَعُوا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رَوَوْا عَنِ الْحَسَنِ بْنِ الْفَضْلِ بْنِ يَزِيدَ الْهَمْدَانِي قَالَ كَتَبَ أَبِي بِخَطَّهِ كِتَاباً فَوَرَدَ جَوَابُهُ كَتَبَ بِخَطِي فَوَرَدَ جَوَابُهُ ثُمَّ كَتَبَ بِخَطِّ رَجُلٍ جَلِيلٍ مِنْ فُقَهَاءِ أَصْحَابِنَا فَلَمْ يَرِدْ جوابا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فَنَظَرْتُ فَإِذَا الْعِلَّةُ فِي ذَلكَ أَنَّ الرَّجُلَ تَحَوَّلَ بَيْنَ ذَلِكَ قَرْمَطِياً</w:t>
      </w:r>
      <w:r>
        <w:rPr>
          <w:rFonts w:eastAsia="Amiri" w:cs="Amiri" w:ascii="Amiri" w:hAnsi="Amiri"/>
          <w:color w:val="111111"/>
          <w:sz w:val="28"/>
          <w:szCs w:val="28"/>
          <w:rtl w:val="true"/>
          <w:lang w:bidi="ar-SA"/>
        </w:rPr>
        <w:t>.</w:t>
      </w:r>
    </w:p>
    <w:p>
      <w:pPr>
        <w:sectPr>
          <w:footerReference w:type="default" r:id="rId6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رَوَوْا عَن الْحَسَن بن الْفَضْلِ قَالَة وَرَدْتُ الْعِرَاقَ وَ زُرْتُ طُوسَ وَ عَزَمْتُ أَنْ لَا عَنْ بَيِّنَةٍ مِنْ أَمْرِي وَ نَجَاحِ مِنْ حَوَائِجِي وَ لَوِ احْتَجْتُ أنْ أقِيمَ بِهَا حَتَّى أَتَصَدَّقَ قَالَ وَ فِي خِلَالِ ذَلِكَ يَضِيقُ صَدْرِي بِالْمُقَامِ وَأَخَافُ أَنْ يَفُوتَنِي الْحَجِّ قَالَ فَجِئْتُ يَوْماً إِلَى محمّد بْنِ أحْمَدَ أَتَقَاضَاهُ فَقَالَ لِي صِرْ إِلَى مَسْجِد كَذَا وَكَذَا فَإِنَّهُ يَلْقَاكَ رَجُلٌ قَالَ فَصِرْتُ إِلَيْهِ فَدَخَلَ عَلَيَّ رَجُلٌ فَلَمَّا نَظَرَ إِلَيَّ ضَحِكَ وَ قَالَ لَا تَعْتَمَّ فَإِنَّكَ سَتَحْجُ فِي هَذِهِ السَّنَةِ وَ تَنْصَرِفُ إِلَى أهْلكَ وَ ولدكَ سَالِماً فَاطْمَأَنَّت نَفْسي وَ سَكَنَ قَلبي فَقُلْتُ أرَى مصْدَاقَ ذَلكَ إِنْ شَاءَ اللَّهُ قَالَ </w:t>
      </w:r>
    </w:p>
    <w:p>
      <w:pPr>
        <w:pStyle w:val="BookText"/>
        <w:rPr/>
      </w:pPr>
      <w:r>
        <w:rPr>
          <w:rFonts w:ascii="Amiri" w:hAnsi="Amiri" w:eastAsia="Amiri" w:cs="Amiri"/>
          <w:color w:val="111111"/>
          <w:sz w:val="28"/>
          <w:sz w:val="28"/>
          <w:szCs w:val="28"/>
          <w:rtl w:val="true"/>
          <w:lang w:bidi="ar-SA"/>
        </w:rPr>
        <w:t xml:space="preserve">ثُمَّ وَرَدْتُ العَسْكَرَ فَخَرَجَتْ إِلَيَّ صُرَّةٌ فِيهَا دَنَانِيرُ وَ تَوْبَ فَاعْتَمَمْتُ وَ قُلْتُ فِي نَفْسِي جَزَائِي عِنْدَ الْقَوْمِ هَذَا وَ اسْتَعْمَلْتُ الْجَهْلَ فَرَدَدْتُهَا وَكَتَبْتُ رُقْعَةً ثُمَّ نَدِمْتُ بَعْدَ ذَلِكَ نَدَامَةٌ شَدِيدَةً وَ قُلْتُ فِي نَفْسِي كَفَرْتُ بِرَدِّي عَلَى مَوْلايَ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كَتَبْتُ رُقْعَةٌ أُخْرَى أَعْتَذِرُ مِنْ فِعْلِي وَ أَبُوهُ بالْإِثْمِ وَاسْتَغْفِرُ مِنْ ذَلِكَ وَ أَنْفَدْتُهَا وَ قُمْتُ أَتَطَهَّرُ للصَّلَاةِ وَ أنَا فِي ذَلِكَ أُفَكِّرُ فِي نَفْسِي وَ أقُولُ إِنْ رُدَّتْ عَلَيَّ الدَّنَانِيرُ لَمْ أحْلُلْ صِرَارَهَا وَ لَمْ أحْدِتْ فِيهَا حَدَتَا حَتَّى أَحْمِلَهَا إِلَى أَبِي فَإِنَّهُ أَعْلَمُ مِنّي فَيَعْمَلُ فِيهَا بمَا يَشَاءُ فَخَرَجَ إِلَيَّ الرَّسُولُ الذي حَمَلَ إِلَيَّ الصُّرَّةَ وَ قِيلَ لَهُ أسَاتَ إِذْ لَمْ تُعْلمِ الرَّجُلَ أنَّا رُبَّمَا فَعَلْنَا ذَلِكَ بِمَوَالِينَا مِنْ غَيْرِ مَسْأَلَة لِيَتَبَرَّكُوا بِهِ وَ خَرَجَ إِلَيَّ أخْطَأتَ فِي رَكَ بِرَنَا فَإِذَا اسْتَغْفَرْتَ اللَّهَ فَاللَّهُ يَغْفِرُ لَكَ فَأَمَّا إِذَا كَانَتْ عَزِيمَتُكَ وَ عَقْدُ نِيَّتِكَ الا تُحدث فِيهَا حَدَتَاً وَ لَا تُنْفِقَهَا فِي طَرِيقِكَ فَقَدْ صَرَفْنَاهَا عَنْكَ فَأَمَّا التَّوْبَ فَلَا بُدَّ مِنْهُ لِتُحْرِمَ فيه قَالَ وَ كَتبتُ في مَعنيين و أرَدْتُ أنْ أكتب في الثَّالث فَامْتَنَعْتُ مِنْهُ مَخَافَةَ أَنْ يَكْرَهَ ذَلكَ جَوَابُ الْمَعْنَييْن وَ الثَّالث الَّذي طَوَيْتُ مُفَسَّراً وَ الْحَمْدُ 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رَوَوْا عَنِ الْحَسَنِ بْنِ عَبْدِ الحَمِيدِ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شَكَكْتُ فِي أَمْرِ حَاجِزِ بْنِ يَزِيدَ فَجَمَعْتُ شَيْئاً ثُمَّ صِرْتُ إِلَى الْعَسْكَرِ فَخَرَجَ إِلَيَّ لَيْسَ فِينَا شَكٍّ وَ لَا فِي مَنْ يَقُومُ مَقَامَنَا بِأَمْرِنَا قَادِرِينَ فَارْدُدْ مَا مَعَكَ إِلَى حَاجِزِ بْنِ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رَوَوْا عَنْ بَدْرٍ غُلَامِ أَحْمَدَ بْنِ الْحَسَنِ قَالَ وَرَدْتُ الْجَبَلَ وَ أَنَا لَا أَقُولُ بِالْإِمَامَةِ أُحِبُّهُمْ جُمْلَةٌ إِلَى أَنْ مَاتَ يَزِيدُ بْنُ عَبْدِ اللهِ فَأَوْصَى فِي عِلَّته أنْ يُعْطَى الشَّهْرِيُّ السَّمَند وَسَيْفَهُ وَ مِنطَقَتُهُ إِلَى مَوْلاهُ فَخِفْتُ إِنْ أَنَا لَمْ أدْفَعِ الشَّهْرِي إِلَى إِذْكُوتَكِينَ نَالَني مِنْهُ اسْتحْفَافُ فَقَوَّمْتُ الدَّابَّةَ وَ السَّيْفَ وَ الْمِنْطَقَةَ بِسَبْعِمِائَةِ دِينَارٍ فِي نَفْسِي وَ لَمْ أطْلِعْ عَلَيْهِ أَحَداً فَإِذَا الْكِتَابُ قَدْ وَرَدَ عَلَيَّ مِنَ الْعِرَاقِ أَنْ وَجهِ السَّبْعَمِائَةِ دِينَارِ الَّتِي لَنَا قِبَلَكَ مِنْ ثَمَنِ الشَّهْرِيِّ وَ السَّيْفِ وَ الْمِنْطَقَةِ</w:t>
      </w:r>
      <w:r>
        <w:rPr>
          <w:rFonts w:eastAsia="Amiri" w:cs="Amiri" w:ascii="Amiri" w:hAnsi="Amiri"/>
          <w:color w:val="111111"/>
          <w:sz w:val="28"/>
          <w:szCs w:val="28"/>
          <w:rtl w:val="true"/>
          <w:lang w:bidi="ar-SA"/>
        </w:rPr>
        <w:t>.</w:t>
      </w:r>
    </w:p>
    <w:p>
      <w:pPr>
        <w:sectPr>
          <w:footerReference w:type="default" r:id="rId6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رَوَوْا عَنْ أَبِي محمّد الحَسَنِ بْنِ عِيسَى الْعُرَيْضِيِّ قَالَ لَمَّا مَضَى أَبُو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رَجُلٌ مِنْ مصْرَ بمَال إِلَى مَكَّةَ ِللنَّاحِيَةِ فَاخْتَلَفَ عَلَيْهِ فَقَالَ بَعْضُ النَّاسِ إِنَّ أَبَا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مَضَى مِنْ غَيْرِ وَلَد وَ الخَلَفَ مِنْ بَعْدِهِ جَعْفَرُ وَ قَالَ بَعْضُهُمْ مَضَى أبو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وَلَدٍ هُوَ خَلَفَهُ فَبَعَثَ </w:t>
      </w:r>
    </w:p>
    <w:p>
      <w:pPr>
        <w:pStyle w:val="BookText"/>
        <w:rPr/>
      </w:pPr>
      <w:r>
        <w:rPr>
          <w:rFonts w:ascii="Amiri" w:hAnsi="Amiri" w:eastAsia="Amiri" w:cs="Amiri"/>
          <w:color w:val="111111"/>
          <w:sz w:val="28"/>
          <w:sz w:val="28"/>
          <w:szCs w:val="28"/>
          <w:rtl w:val="true"/>
          <w:lang w:bidi="ar-SA"/>
        </w:rPr>
        <w:t>رَجُلًا يُكَنَّى أبا طالب فَوَرَدَ الْعَسْكَرَ وَ مَعَهُ كِتَابٌ فَصَارَ إِلَى جَعْفَر فَسَأَلَهُ عَنْ بُرْهَانَ فَقَالَ لَا يَتَهَيَّاَ في هَذَا الْوَقْتِ فَصَارَ إِلَى الْبَابِ وَ أَنْفَدَ الْكِتَابَ إِلَى أَصْحَابِنَا فَخَرَجَ إِلَيْهِ أَجَرَكَ اللَّهُ فی صَاحِبَكَ فَقَدْ مَاتَ وَ أَوْصَى بِالْمَالِ الَّذِي كَانَ مَعَهُ إِلَى تَقَةَ لِيَعْمَلَ فِيهِ بِمَا يُحِبُّ وَ أَجِيبَ عَنْ كتابه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رَوَوْا عَنِ الْحَسَنِ بْنِ خَفِيفِ عَنْ أَبِيهِ قَالَ بُعِثَ حَرَمٌ إِلَى الْمَدِينَةِ مَدِينَةِ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مَعَهُمْ خَادِمَانِ فَكَتَبَ إِلَى خَفِيف أنِ اخْرُجُ مَعَهُمْ فَلَمَّا وَصَلُّوا إِلَى الْكُوفَةِ شَرِبَ أَحَدُ الخَادِمَيْنِ مُسْكِراً فَمَا خَرَجُوا مِنَ الْكُوفَةِ حَتَّى وَرَدَ كِتَابُ مِنَ العَسْكَرِ بِرَدِّ الخَادِمِ الَّذِي شَرِبَ الْمُسْكِرَ وَ عَزلَهُ عَن الخدمة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رَوَوْا عَنْ محمّد بْنِ شَاذَانَ النَّيْسَابُورِي قَالَ اجْتَمَعَ عِنْدِي خَمْسُمِائَةِ دِرْهَم يَنْقُصُ منْهُ عشْرُونَ دِرْهَماً فَأَنفَتُ أنْ أبْعَثَ بِهَا نَاقِصَةٌ فَوَزَنْتُ مِنْ عِنْدِي عِشْرِينَ دِرْهَماً وَ بَعَثْتُ بِهَا إِلَى الأَسَدِي وَ لَمْ أكْتُبْ مَا لي فِيهَا فَوَرَدَ وَصَلَتْ خَمْسُمِائَةِ دِرْهَم لَكَ مِنْهَا عِشْرُونَ دِرْهَماً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رَوَوْا عَنِ الحَسَنِ بْنِ محمّد الْأَشْعَرِيِّ قَالَ كَانَ يَرِدُ إِلَيَّ كِتَابُ أَبِي محمّدع فِي الْإِجْرَاءِ عَلَى الْجُنَيْدِ قَاتِلِ فَارِسَ وَ أبِي الْحَسَنِ فَلَمَّا مَضَى أبو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اسْتَتْنَافُ مِنَ الصَّاحِبِ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بِالْإِجْرَاءِ عَلَى أَبِي الْحَسَنِ وَ صَاحِبَيْهِ وَ لَمْ يَرِدْ فِي أَمْرِ الجُنَيْدِ شَيْءٌ فَاغْتَمَمْتُ لِذَلِكَ فَوَرَدَ نَعْيُ الجَنيدِ بَعْدَ ذَلكَ فَإِذَا قَطعَ جَارِيهِ إِنَّمَا كَانَ لِوَفَاتِهِ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رَوَوْا عَنْ عِيسَى بْنِ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عَلِيُّ بْنُ زِيَادِ الصَّيْمَرِيُّ يَسْأَلُ كَفَنَا فَكَتَبَ إِلَيْهِ إِنَّكَ تَحْتَاجُ إِلَيْهِ فِي سَنَةِ ثَمَانِينَ وَ بَعَثَ إِلَيْهِ الْكَفَنَ قَبْلَ مَوْتِهِ بِأيَّامٍ</w:t>
      </w:r>
      <w:r>
        <w:rPr>
          <w:rFonts w:eastAsia="Amiri" w:cs="Amiri" w:ascii="Amiri" w:hAnsi="Amiri"/>
          <w:color w:val="111111"/>
          <w:sz w:val="28"/>
          <w:szCs w:val="28"/>
          <w:rtl w:val="true"/>
          <w:lang w:bidi="ar-SA"/>
        </w:rPr>
        <w:t>.</w:t>
      </w:r>
    </w:p>
    <w:p>
      <w:pPr>
        <w:sectPr>
          <w:footerReference w:type="default" r:id="rId6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رَوَوْا عَنْ محمّد بْنِ هَارُونَ بْنِ عِمْرَانَ الْهَمْدَانِي قَالَ كَانَ لِلنَّاحِيَةِ عَلَيَّ خَمْسُمِائَةِ دِينَارٍ فَضِقْتُ بِهَا ذَرْعاً ثُمَّ قُلْتُ فِي نَفْسِي لِي حَوَانِيتُ اشْتَرَيْتُهَا بِخَمْسِمِائَةِ دِينَارٍ وَ ثَلَاثِينَ دِينَاراً قَدْ </w:t>
      </w:r>
    </w:p>
    <w:p>
      <w:pPr>
        <w:pStyle w:val="BookText"/>
        <w:rPr/>
      </w:pPr>
      <w:r>
        <w:rPr>
          <w:rFonts w:ascii="Amiri" w:hAnsi="Amiri" w:eastAsia="Amiri" w:cs="Amiri"/>
          <w:color w:val="111111"/>
          <w:sz w:val="28"/>
          <w:sz w:val="28"/>
          <w:szCs w:val="28"/>
          <w:rtl w:val="true"/>
          <w:lang w:bidi="ar-SA"/>
        </w:rPr>
        <w:t>جَعَلْتَهَا لِلنَّاحِيَةِ بِخَمْسِمِانَة وَ لَا وَ اللَّهِ مَا نَطَقْتُ بِذلِكَ فَكَتَبَ إِلَى محمّد بْنِ جَعْفَرٍ اقْبِضِ الحَوَانِيتَ مِنَ محمّد بْنِ هَارُونَ بِخَمْسَمَائَةِ دِينَارِ الَّتِي لَنَا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رَوَوْا أَنَّ قَوْماً وَشَوْا إِلَى عُبَيْد الله بن سُلَيْمَانَ الْوَزير بوكَلَاء النَّوَاحِي وَ قَالُوا الْأَمْوَالُ تُجْبَى إِلَيْهِمْ وَ سَمَّوْهُمْ لَهُ جَميعَهُمْ فَهُمْ بِالقَبْضِ عَلَيْهِمْ فَخَرَجَ الْأَمْرُ الأمرُ مِنَ السُّلْطَان اطلبُوا أَيْنَ هَذَا الرَّجُلُ فَإِنَّ هَذَا أَمْرُ غَلِيظٌ فَقَالَ عُبَيْدُ الله بْنُ سُلَيْمَانَ نَقْبضُ عَلَى مَنْ ذَكَرَانَّهُ مِنَ الْوُكَلَاء فَقِيلَ لَهُ لَا وَلَكِنْ دُسُوا إِلَيْهِمْ قَوْماً لَا يُعْرَفُونَ بِالْأَمْوَالِ فَمَنْ قَبَضَ مِنْهُمْ شَيْئاً قَبضَ عَلَيْهِ فَلَمْ يَشْعُرِ الْوُكَلَاءُ بِشَيْءٍ حَتَّى خَرَجَ إِلَيْهِمْ أَلَّا تَأْخُذُوا مِنْ أَحَدٍ شَيْئاً وَ أَنْ يَمْتَنعُوا مِنْ ذَلِكَ وَ يَتَجَاهَلُوا بِالأمْرِ وَهُمْ لا يَعْلَمُونَ مَا السَّبَبُ فِي ذَلِكَ فَانْدَسِ لِمحمّد بْنِ أَحْمَدَ رَجُلٌ لَا يَعْرِفُهُ وَ خَلَا بِهِ فَقَالَ مَعي مَالُ أُرِيدُ أنْ أصلَهُ فَقَالَ لَهُ محمّد غَلطت أنَا لَا أَعْرِفُ مِنْ هَذَا شَيْئًا فَلَمْ يَزَلْ يَتَلَطَّفُ به وَ محمّد يَتَجَاهَلُ عَلَيْهِ وَ بَتُوا الْجَوَاسِيسَ فَامْتَنَعَ الْوُكَلَاءُ كُلُّهُمْ لَمَا كَانَ تَقَدَّمَ إِلَيْهِمْ وَ لَمْ يَظْفَرْ بِأحَدٍ مِنْهُمْ وَ ظَهَرَتْ بَعْدَ ذَلِكَ الْحِيلَةُ عَلَيْهِمْ وَ إِنَّهَا لَمْ تَتِم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رَوَوْا عَنْ محمّد بْنِ يَعْقُوبَ عَنْ عَلِيِّ بْنِ محمّد قَالَ خَرَجَ النَّهْي عَنْ زِيَارَةِ مَقَابِرِ قُرَيْشٍ وَ الْحَائِرِ عَلَى سَاكِنِيهَا السَّلَامُ وَ لَمْ يُعْرَفِ السَّبَبُ فَلَمَّا كَانَ بَعْدَ أَشْهُرٍ دَعَا الْوَزِيرُ الْبَاقَطَانِي وَ قَالَ لَهُ الْق بَنِي الْفُرَاتِ وَ الْبُرْسِيِّينَ وَ قُلْ لَهُمْ لَا يَزُورُونَ مَقَابِرَ قُرَيْشٍ فَقَدْ أَمَرَ الْخَلِيفَةُ أنْ يُتَفَقَّدَ كُلُّ مَنْ زَارَ فَيُقْبَضَ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أمثال لهذه الروايات إيراد جميعها يخرج عن الغرض و في بعض ما ذكرناه كفاية إثبات تواتر هذه الأخبار</w:t>
      </w:r>
      <w:r>
        <w:rPr>
          <w:rFonts w:eastAsia="Amiri" w:cs="Amiri" w:ascii="Amiri" w:hAnsi="Amiri"/>
          <w:color w:val="111111"/>
          <w:sz w:val="28"/>
          <w:szCs w:val="28"/>
          <w:rtl w:val="true"/>
          <w:lang w:bidi="ar-SA"/>
        </w:rPr>
        <w:t>.</w:t>
      </w:r>
    </w:p>
    <w:p>
      <w:pPr>
        <w:sectPr>
          <w:footerReference w:type="default" r:id="rId6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ليس لأحد أن يقول جميع ما ذكرتموه من أخبار النصوص و المعجزات أخبار آحاد و هي مع ذلك مختصة بنقلكم و ما هذه حاله لا يلزم الحجة به لأن هذا القدح دعوى مجردة و من تأمل حال ناقلي هذه الأخبار علمهم متواترين بها على الوجه الذي تواتروا به من نقل النص الجلي وقد بينا صحة الطريقة فيه فلنعتمدها هنا عند الحاجة و مساو لنقل معجزات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لم يتأمل ذلك و أعرض عنه لبعض الصوارف فالحجة لازمة له و لا عذر له في </w:t>
      </w:r>
    </w:p>
    <w:p>
      <w:pPr>
        <w:pStyle w:val="BookText"/>
        <w:rPr/>
      </w:pPr>
      <w:r>
        <w:rPr>
          <w:rFonts w:ascii="Amiri" w:hAnsi="Amiri" w:eastAsia="Amiri" w:cs="Amiri"/>
          <w:color w:val="111111"/>
          <w:sz w:val="28"/>
          <w:sz w:val="28"/>
          <w:szCs w:val="28"/>
          <w:rtl w:val="true"/>
          <w:lang w:bidi="ar-SA"/>
        </w:rPr>
        <w:t>جهله بما يقتضيه لتمكنه من تحصيل العلم به لو نظر على الوجه الذي يجب عليه و إذا ثبت تواترها لم يقدح فيه اختصاص نقلها بالفرقة الإمامية دون غيرها لأن المراعى في صحة النقل وقوعه على وجه لا يجوز على ناقليه الكذب سواء كانوا أبرارا أو فجارا متدينين بما نقلوه أو مخالفين فيه و هذا الطعن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الحكمة في غيبته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الكلام في القسم الثاني و هو بيان الحكم في غيبة الحجة و سقوط الشبهة بها فعلى الجملة و التفصيل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الجملة فإذا تقررت إمامة 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بالأدلة العقلية و السمعية و اقتضى كونه المعصوم فيما قال و فعل الموثق فيما يأتي وجب القطع على حسن ذلك و سقوط التبعة عنه و إسناده إلى وجه حكمي له حسنت الغيبة و لم يجز لمكلف علم ذلك أن يشك في إمامته لغيبة أو يرتاب بوجوده لتعذر تميزه و مكانه لأن حصول ذلك عن عذر لا ينافي وجود الغائب و لا يقدح في إمامته الثابتين بالأدلة كما لا يقدح إيلام الإنهاك و ذبح البهائم و خلق المؤذيات في حكمة القيم سبحانه الثابتة بالبرهان و كذلك خوف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حال و استتاره في أخرى و مهادنته في أخرى وتباين ما أتى به من العبادات و الأحكام لا ينافي نبوته و لا يقدح في حجته الثابتين بالأدلة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غير عالم بوجود الحجة و إمامته فلا سؤال له في غيبته إذ الكلام فيهاو هل هي حسنة أم قبيحة فرع لوجوده و ثبوت حجته ففرضنا مع هذا الجاهل بإمامة الحجة إيضاح الأدلة على إمامته و فرضه أن ينظر فيها فإن يفعل يعلم من ذلك ما علمناه و يسقط عنه شبهة الفرع لثبوت الأصل و إن لا يفعل يكن محجوبا في الأصل و الفرع</w:t>
      </w:r>
      <w:r>
        <w:rPr>
          <w:rFonts w:eastAsia="Amiri" w:cs="Amiri" w:ascii="Amiri" w:hAnsi="Amiri"/>
          <w:color w:val="111111"/>
          <w:sz w:val="28"/>
          <w:szCs w:val="28"/>
          <w:rtl w:val="true"/>
          <w:lang w:bidi="ar-SA"/>
        </w:rPr>
        <w:t>.</w:t>
      </w:r>
    </w:p>
    <w:p>
      <w:pPr>
        <w:sectPr>
          <w:footerReference w:type="default" r:id="rId6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هذا القدر من الجملة كاف في سقوط جميع ما يتعلقون به من الشبه في إمامة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غيبته عن رعيته و استمرارها و عدم اللطف بالظهور و ارتفاع الحفظ و التبليغ للشريعة معها انتفاء الإرشاد و التنبيه و القيام بما يلزم الإمام من الأمر و النهي و إقامة الحدود و الجهاد و قبض الحقوق و طول عمر الحجة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لأن ذلك أجمع ليس بقبيح في جنسه و إنما يقبح لوقوعه على وجه مخصوص و يحسن لآخر و إذا ثبت هذا فلا فرق بين أن يعلم ثبوت وجه الحسن في جميعه و بين أن يعلم استناده إلى معصوم لا يجوز عليه فعل القبيح كعلمنا ذلك في جميع تأثيرات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تقدير فرق بين الأمرين متعذر و هذا أحسم لمادة الشغب و أبعد من الشبه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أسباب الغيبة الخوف و عدم الناصر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التفصيل و أن حسن غيبة الخائف من الضرر القوي الظن بكون الغيبة مؤمنة له منه فمعلوم ضرورة وجوبها عليها فضلا حسنها لكونها محرزا من ضرر و أما ثبوت ذلك في غيبة الصاحب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فمختص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ذي ظن لخوف ويحرز منه لا يفتات عليه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أنا إذا كنا و كل مخالط متأمل بقدم وجوده أو تأخره نعلم نص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الأئمة من ذريتهما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إمامة الثاني عشر و كونه المزيل لجميع الدول و الممالك الجامع للخلق على الإيمان بالقهر و الاضطرار علمنا توفر دواعي كل ذي سلطان و تابع له إلى طلبه و تتبع آثاره و قتل المتهم بنصرته لما نجدهم عليه من حب الرئاسة و إيثارها على الآخرة وقلة الفكر في العاقبة و تأييدها بقطع الأرحام و هجر الأحباب و بذل الأنفس و الأموال و قتل الأبرار و تعظيم الفجار و ارتفع الريب عنا بوجوب استتاره ما استمر هذا الخوف إلى أن يعلم بشاهد الحال أو بغير ذلك وجود أنصار يتمكن بمثلهم من تأدية الفرض من جهاد الكفار أو توبة المتغلبين من ذوي السلطان فحينئذ يظهر منتصرا للحق كظهور كل من الأنبياء و خلفاء الله في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الخوف و الاضطرار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 لأحد أن يقول فما بال الموجودين من شيعته الذين قد ملأوا الأرض لم ينصروه على أعدائه و ما باله هوع لم يظهر منتصرا بهم ففي بعضهم نصرة لأنه ليس كل متدين بإمامته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يصلح للحرب و ينهض نعت القتال و يقوي على مجالدة الأقران و لا كل مقتدر على ذلك يوثق منه بنصرة الحق و بذل النفس و الأموال و الحميم و هجر طيب العيش في اتباعه و إيثاره على هذه الأمور مع ما فيه من عظيم الكلفة</w:t>
      </w:r>
      <w:r>
        <w:rPr>
          <w:rFonts w:eastAsia="Amiri" w:cs="Amiri" w:ascii="Amiri" w:hAnsi="Amiri"/>
          <w:color w:val="111111"/>
          <w:sz w:val="28"/>
          <w:szCs w:val="28"/>
          <w:rtl w:val="true"/>
          <w:lang w:bidi="ar-SA"/>
        </w:rPr>
        <w:t>.</w:t>
      </w:r>
    </w:p>
    <w:p>
      <w:pPr>
        <w:sectPr>
          <w:footerReference w:type="default" r:id="rId6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كيف يظن ذلك من يعلم ضرورة كون أكثر شيعته ذوي مهن و ضعف عن الانتصار من أضعف الظالمين و من لا يثبت الجمع الكثير منهم كواحد من أتباع المتغلبين و من يظن به </w:t>
      </w:r>
    </w:p>
    <w:p>
      <w:pPr>
        <w:pStyle w:val="BookText"/>
        <w:rPr/>
      </w:pPr>
      <w:r>
        <w:rPr>
          <w:rFonts w:ascii="Amiri" w:hAnsi="Amiri" w:eastAsia="Amiri" w:cs="Amiri"/>
          <w:color w:val="111111"/>
          <w:sz w:val="28"/>
          <w:sz w:val="28"/>
          <w:szCs w:val="28"/>
          <w:rtl w:val="true"/>
          <w:lang w:bidi="ar-SA"/>
        </w:rPr>
        <w:t xml:space="preserve">النصرة من نفسه من شيعة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لكونه ممارسا لآلات الحرب مخالطا لأصحاب الدول هو تبع للضلال و باذل نفسه في نصرة الفجارو معونتهم على مظالم العباد و من يرجى معونته بماله من ذوي اليسار منهم معلوم كونهم أو معظمهم مانعا لما يجب للحجة عليه في ماله من حقوق الخمس و الأنفال التي لو أخرجوها لأوشك ظهور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لتمكنه بها من الانتصار و لا عذر لأحد ممن ذكرناه لتمكن كل منهم من النظر في الأدلة الموصلة إلى العلم بالحجة و ما يجب له عليه و بذل الجهد من نفسه و تأدية الواجب عليه و إخلاص النية لنصرته و تمرين العامي نفسه على ما معه يستطيع النصرة من معاناة آلات الحرب و رياضة في عادتها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فعل المكلفون أو أكثرهم أو من يصح به الانتقام من الباقين ما يجب عليه مما ذكرناه لظهر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غلب كلمة الحق و لما لم يفعلوا ما يستطيعونه من تكليفهم ثبت تقصير كل منهم و كونه مستحقا للوزر و إخلاله بالواجب عليه وتأثيره في غيبة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كتأثير العدو المعلن وإذا لحق أكثر الأولياء بحكم الأعداء في تسبيب الغيبة سقط الاعتراض بكثرتهم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حصول الغيبة للخوف الذي بيناه لا يمنع من العلم بإمامة الغائب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ثبوت وجوده لوقوف ذلك على الأدلة التي سلمت دون الغيبة و الظهور اللذين لا تعلق لهما بثبوت حجة و لا انتفائها كسائر المعلومات بالأدلة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كيفية الجمع بين فقد اللطف بعدم ظهوره و ثبوت التكليف</w:t>
      </w:r>
      <w:r>
        <w:rPr>
          <w:rFonts w:eastAsia="Amiri" w:cs="Amiri" w:ascii="Amiri" w:hAnsi="Amiri"/>
          <w:color w:val="111111"/>
          <w:sz w:val="28"/>
          <w:szCs w:val="28"/>
          <w:rtl w:val="true"/>
          <w:lang w:bidi="ar-SA"/>
        </w:rPr>
        <w:t>:</w:t>
      </w:r>
    </w:p>
    <w:p>
      <w:pPr>
        <w:sectPr>
          <w:footerReference w:type="default" r:id="rId6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فقد اللطف بظهوره متصرفا و رهبة لرعيته مع ثبوت التكليف الذي وجوده مرهوبا لطف فيه مع عدمه فإن اختصاص هذا اللطف بفعل المكلف لتمكنه من إزاحة علة نفسه بمعرفة الحجة المدلول على وجوده و ثبوت إمامته و فرض طاعته ما في ذلك و في من الصلاح و قدرته على الانقياد و حسن تكليفه ما تمكين الإمام و إرهابه أهل البغي لطف فيه و إن كانا مرتفعين بغيبته الحاصلة عن جناية المكلف عن نفسه فالتبعة عليه دون مكلفه سبحانه و دون الحجة الملطوف له بوجوده و تکلیفه لازم له و إن فقد لطفه بالرئاسة لوقوف المصلحة في ذلك على إيثاره معرفة الإمام و الانقياد له باختياره دون الجائه كسائر المتعلقة بفعل الملطوف له من المعارف العقلية و العبادات الشرعية المعلوم حسن تكليف ما هي لطف فيه </w:t>
      </w:r>
    </w:p>
    <w:p>
      <w:pPr>
        <w:pStyle w:val="BookText"/>
        <w:rPr/>
      </w:pPr>
      <w:r>
        <w:rPr>
          <w:rFonts w:ascii="IRNazanin" w:hAnsi="IRNazanin" w:eastAsia="IRNazanin"/>
          <w:color w:val="111111"/>
          <w:sz w:val="28"/>
          <w:sz w:val="28"/>
          <w:szCs w:val="28"/>
          <w:rtl w:val="true"/>
          <w:lang w:bidi="fa-IR"/>
        </w:rPr>
        <w:t>من الضروريات و إن انتفى العلم و العمل بها من الملطوف له بها لكونه قادرا على الأمرين و فاقدا للاستصلاح بهما بسوء نظره لنفسه و قبیح اختياره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العلة في عدم منع الله من يريد الحجة بسوء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لأحد أن يقول إلا أيد الله سبحانه الحجة الملطوف بسلطانه للخلق أو منع منه من يريده بالسوء ليتم الصلاح و يحسن التكليف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لأن هذا و إن كان مقدورا له تعالى و لكن المصلحة في غيره لوقوفها على اختيار المكلف دون إلجائه كسائر المعارف العقلية و التكاليف الشرعية المتعلق كونها مصلحة بفعل المكلف دون مكلفه سبحانه و تکلیفه الضروري ثابت و إن فقد لطفه لتعلق فقدانه به دون القديم سبحانه فكأنما أن سؤال من قال هلا 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الضروري بجملة المعارف للكفار و اضطر الكل إلى فعل الشرعيات و ترك قبائحها ليتم المصلحة و يحسن تكليفهم ما هذه المعارف و الشرائع لطف فيه ساقط فكذلك سؤال من قال هلا جبر الله تعالى الرعية على طاعة الرئيس و منعهم من ظلمه إذ كان العذر في الموضعين واحدا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إمكان ظهوره لأوليائه في زمن الغيبة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ليس لأحد أن يقول فهب تكليف أعدائه مع غيبته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لازم لتقصيرهم عن الواجب من تمكينه فما بال أوليائه العارفين به المتدينين بطاعته يمنعون لطفهم بظهوره لهم بجناية غيرهم و يلزمهم تكليف ما ظهور الإمام لطف فيه مع غيبته بجريرة سواهم و مقتضى الألطاف عندكم بخلاف هذا</w:t>
      </w:r>
      <w:r>
        <w:rPr>
          <w:rFonts w:eastAsia="Amiri" w:cs="Amiri" w:ascii="Amiri" w:hAnsi="Amiri"/>
          <w:color w:val="111111"/>
          <w:sz w:val="28"/>
          <w:szCs w:val="28"/>
          <w:rtl w:val="true"/>
          <w:lang w:bidi="ar-SA"/>
        </w:rPr>
        <w:t>.</w:t>
      </w:r>
    </w:p>
    <w:p>
      <w:pPr>
        <w:sectPr>
          <w:footerReference w:type="default" r:id="rId6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لأنا لا نقطع على غيبة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جميعهم بل يجوز ظهوره لكثير منهم و من لم يظهر له منهم فهو عالم بوجوده و متدین بفرض طاعته و خائف من سطوته لتجويزه ظهوره له و لكل مكلف في حال منتصرا منه إن أتى جناية أو من غيره من الجناة فغيبته عنده على هذا التقدير كظهوره في كونه مزجورا معها بل حاله مع الغيبة أبلغ في الزجر من حيث كانت حال الظهور يقتضي اختصاص الحجة لمكان معلوم و خلوه مما عداه و في حال الغيبة لا مكلف من شيعته إلا و يجوز اختصاص الإمام بما يليه من الأمكنة و لا يأمن ظهوره فيها و إذا كانت </w:t>
      </w:r>
    </w:p>
    <w:p>
      <w:pPr>
        <w:pStyle w:val="BookText"/>
        <w:rPr/>
      </w:pPr>
      <w:r>
        <w:rPr>
          <w:rFonts w:ascii="Amiri" w:hAnsi="Amiri" w:eastAsia="Amiri" w:cs="Amiri"/>
          <w:color w:val="111111"/>
          <w:sz w:val="28"/>
          <w:sz w:val="28"/>
          <w:szCs w:val="28"/>
          <w:rtl w:val="true"/>
          <w:lang w:bidi="ar-SA"/>
        </w:rPr>
        <w:t xml:space="preserve">هذه حال أوليائه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زمان الغيبة حسن تكليفهم ما وجود الإمام لطف فيه و إن كان غائبا لحصول صلاحهم فيها بالظهور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حفظ الشريعة في حال الغيبة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أما حفظه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الشريعة و تبليغها في حال الغيبة فإنها لم تحصل له إلا بعد تبليغ آبائه جميع الشريعة إلى الخلق و إبانتهم عن أحكامها و إيداع شيعتهم من ذلك ما يزاح به علة كل مكلف و حفظهم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في حال وجودهم و حفظه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فقدهم بكونه من وراء الناقلين و أحد المجمعين من شيعته و شيعة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فقام و الحال هذه إجماع العلماء شیعته و تواترهم بالأحكام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كونه حافظا من ورائهم مقام مشافهة الحجة و وجب على كل مكلف العمل بالشريعة الرجوع إلى علماء شيعته و الناقلين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لكونه آمنا من من الخطاء فيما أجمعوا عليه لكون الحجة المأمون واحدا من المجمعين و فیماتواتروا به عن الصادقين من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لصحة الحكم المعلوم بالتواتر إسناده إلى المعصوم في تبليغه المأمون في أدائه و قطع على بلوغه جملة ما تعبد به من الشريعة لوجود الحجة المعصوم المنصوب لتبليغ الملة و بيان ما لا يعلم إلا من جهته وإمساكه عن النكير فيما أجمعوا عليه فقد فتياه بخلاف له أو زيادة فيه فمن أراد الشريعة في حال الغيبة فالطريق إليها ما ذكرناه و الحجة به قائمة لا و معضل و لا مشكل إلا و عند العلماء من شيعته منه تواتر و هم على الصحيح منه منه برهان من طلب ذلك ظفر به ظفر العلماء من شيعته و من عدل عنه و رغب عن الحجة مع لزومها له بتخويف شيعته و وضوح الحق على جملة الشريعة وقيام البرهان على جميعها فالتبعة عليه لتقصيره عما وضح برهان لزومه له و المحنة بينهم و بين منكر ذلك قد استوفينا ما يتعلق بهذا الفصل في كتاب العمدة و مسألتي الشافية و الكافية و أوضحنا عن ثبوت الحجة به و أسقطنا ما يتعلق به من الشبه فذكرها هاهنا يخرج عن الغرض و مريده يجده هناك مستوفى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حكم تنفيذ الأحكام وإرشاد الضال و حقوق الأموال في حال الغيبة</w:t>
      </w:r>
      <w:r>
        <w:rPr>
          <w:rFonts w:eastAsia="Amiri" w:cs="Amiri" w:ascii="Amiri" w:hAnsi="Amiri"/>
          <w:color w:val="111111"/>
          <w:sz w:val="28"/>
          <w:szCs w:val="28"/>
          <w:rtl w:val="true"/>
          <w:lang w:bidi="ar-SA"/>
        </w:rPr>
        <w:t>:</w:t>
      </w:r>
    </w:p>
    <w:p>
      <w:pPr>
        <w:sectPr>
          <w:footerReference w:type="default" r:id="rId6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تنفيذه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الأحكام و ردع الجناة باليد العالية و إقامة الحدود و جهاد الأعداء فساقط و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لتقيته و قصور يده بإخافة الظالمين له و أعوانهم و لا تبعة عليه في شيء من ذلك </w:t>
      </w:r>
    </w:p>
    <w:p>
      <w:pPr>
        <w:pStyle w:val="BookText"/>
        <w:rPr/>
      </w:pPr>
      <w:r>
        <w:rPr>
          <w:rFonts w:ascii="Amiri" w:hAnsi="Amiri" w:eastAsia="Amiri" w:cs="Amiri"/>
          <w:color w:val="111111"/>
          <w:sz w:val="28"/>
          <w:sz w:val="28"/>
          <w:szCs w:val="28"/>
          <w:rtl w:val="true"/>
          <w:lang w:bidi="ar-SA"/>
        </w:rPr>
        <w:t xml:space="preserve">لوقوف فرضه على التمكن منه باتفاق بل التبعة فيه على مخيفه و مسبب ضعفه عن القيام بما جعل إليه تنفيذه مع التمكن منه كسقوط ذلك عن كل نبي و وصي و مؤمن في حال الخوف و الضعف عن القيام به و لزوم التبعة للمانع من ذلك بإخافته إذ كان ذلك أجمع من قبيل الأمر بالمعروف والنهي عن المنكر المعلق فرضها بالتمكن منها و عدم المفسدة دون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الممنوع من ذلك بالخوف و الاضطرار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إرشاد الضال عن الحق إليه فالأدلة على التكليف العقلي ثابتة و التخويف من ترك النظر فيها حاصل و البراهين على الحق من التكليف الشرعي قائمة و التخويف من الإعراض ثابت ظاهر و إن كان الحجة غائبا فمن ضل عن تكليف عقلي أو شرعي و الحال هذه أتى من قبل نفسه و لم يجب على الإمام إرشاده لكونه قادرا على النظر في أدلة المعارف و مستطيعا لتأمل فتيا الشيعة و ما يستند إليه من وجود الحجة المعصوم من ورائهم و فرض النظر في ذلك مضيق عليه بالتخويف الشديد من تركه فلو فعل كل مكلف ما يجب عليه منه لعلم ما يلزمه من تكليفه عقلا و سمعا و لما لم يفعل فالحجة لازمة له و لا عذر له في تقصيره عما يجب عليه علمه و عمله و إن كان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غائبا</w:t>
      </w:r>
      <w:r>
        <w:rPr>
          <w:rFonts w:eastAsia="Amiri" w:cs="Amiri" w:ascii="Amiri" w:hAnsi="Amiri"/>
          <w:color w:val="111111"/>
          <w:sz w:val="28"/>
          <w:szCs w:val="28"/>
          <w:rtl w:val="true"/>
          <w:lang w:bidi="ar-SA"/>
        </w:rPr>
        <w:t>.</w:t>
      </w:r>
    </w:p>
    <w:p>
      <w:pPr>
        <w:sectPr>
          <w:footerReference w:type="default" r:id="rId6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حقوق الأموال الواجب حملها إليه ففرض قبضها وتصرفها فى وجوهها موقوف على تمكنه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ذلك و عدم التمكين له التبعة على مسبب هذا المنع و لا تبعة عليه كما لا تبعة على من قبله من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قبلهم من أنبياء الله و حججه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فرض مكلف ذلك إخراج ما تعين عليه فرضه من الزكوات و الفطرة وشطر الخمس إلى من يستحقه و هم معروفون منصوص على أعيانهم وصفاتهم في الكتاب و السنة المعلومة بنقل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جهل حالهم سأل علماء العصابة عنهم أو حمل ما يجب عليه من الحقوق إليهم فيضعوه في مستحقيه و عزل ما يستحقه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من الخمس و الأنفال من جملة المال و أحرزه و انتظر به التمكن من إيصاله إليه أو إلى من يأذن له قبضه و الوصية به إن خاف الفوت قبل ذلك كسائر الحقوق المتعذر معرفة مستحقها بعينه فإن ضعف عن ذلك حمله إلى المأمون من فقهاء الطائفة ليحكم به بما شرع له و أي الأمرين فعل برئت ذمته مما وجب من حقوق الأموال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رد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إلى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لأحد أن يقول فإذا كان التكليف العقلي و السمعي ثابتا و الطريق إليها واضحا في زمان الغيبة فلا حاجة بالمكلفين فيها إلى الحجة لصحة التكليف من دونه و هذا ينقض قولكم بوجوب الحاجة إليه في كل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لأنا قد بينا قبح التكليف العقلي من دون الرئاسة لكونها لطفا في فعل الواجب و ترك القبيح و قولنا الآن بإمكان العلم بالتكليف العقلي في حال الغيبة منفصل من حصول اللطف برئاسة الغائب بغير شبهة على متأمل و لزوم التكليف به لعدوه و وليه في زمان الغيبة لا يقتضي القدح في وجوب وجوده لأن تقدير عدمه يقتضي سقوط تكليفها أو ثبوته من دون اللطف و كذلك قد بينا أن العلم بوصول المكلف إلى جملة التكليف الشرعي لا يمكن مع عدم الحجة المنصوص لحفظه و إن علم و إن علم أحكاما كثيرة لتجويزه بقاء أكثر ما كلفه من الشرعيات لم يصل إليه فكيف يعترض علينا لقولنا بلزوم التكليفين في زمان الغيبة و إمكان العلم بهما فيقال ذلك مقتض للاستغناء عن الإمام مع وقوف التكليفين على وجوده و إن كان غائبا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غفلة الخصم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رد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إلى ظهور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ليس لأحد أن يقول فإذا كنتم معشر القائلين بإمامة الحجة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الغيبة عندكم كحال الظهور في إزاحة العلة في التكليفين عقلا و سمعا بل قد رجحتم الغيبة في بعض المواضع على الظهور فلا حاجة بكم خاصة إلى ظهوره و لا وجه لتمنيكم ذلك ورغبتكم إلى الله تعالى فيه</w:t>
      </w:r>
      <w:r>
        <w:rPr>
          <w:rFonts w:eastAsia="Amiri" w:cs="Amiri" w:ascii="Amiri" w:hAnsi="Amiri"/>
          <w:color w:val="111111"/>
          <w:sz w:val="28"/>
          <w:szCs w:val="28"/>
          <w:rtl w:val="true"/>
          <w:lang w:bidi="ar-SA"/>
        </w:rPr>
        <w:t>.</w:t>
      </w:r>
    </w:p>
    <w:p>
      <w:pPr>
        <w:sectPr>
          <w:footerReference w:type="default" r:id="rId6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لأنا و إن كانت علتنا مزاحة في تكليفنا على ما وضح برهانه ففي ظهور الحجة على الوجه الذي نص عليه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فوائد كثيرة و تكاليف يتعين بظهوره و منافع حاصلة بذلك ليس شيء منها حاصلا في حال الغيبة 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لزوال دول الظالمين المخيفين لشيعته ذراري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رفع جورهم بعدله و إبطال أحكام أهل الضلال بحكم الله و السيرة بالملة الإسلامية التي لم يحكم بجملتها منذ قبض الله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منها الأمر بكل معروف و النهي عن كل منكر و جهاد الكفار مع سقوط ذلك أجمع عنا في حال الغيبة و هذه أحكام تثبت و حقوق تظهر و قبائح ترتفع و تکاليف تتعين بظهوره ليست حاصلة في حال غيبته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منها زوال الخوف عن شيعته و ذرية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بظهور سلطانه و ارتفاع التقية بدولته و سهولة التكليف الشرعي ببيانه و سقوط كلفة النظر الشاق في الأدلة الموصلة إليه في حال غيبته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براءة الذمم من الحقوق الواجبة له في الأموال المتعذر إيصالها إليه في زمان 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منها ظهور الدعوة إلى جملة الحق في المعارف و الشرائع بظهوره و الفتيا بذلك و العمل بها في جميع الأرض مع ارتفاع مع ارتفاع ذلك في حال الغيبة و هذه فوائد عظيمة لها رغبنا إلى الله تعالى في ظهوره لنفوز بها و نكون من أنصاره عليها فنحظى بثواب نصرته و نسر بنفوذ حكم الله و ظهور عدله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مسألة طول الغيبة و طول عمر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طول الغيبة و تراخي الزمان بها فلثبوت الواجب لها و استمراره من إخافة الظالمين و إصرارهم على الظلم والعزم على استيصال الحجة و إذا كان ما له وجبت الغيبة مستمرا حسن لذلك استمرارها و كانت التبعة على موجب ذلك دون الحجة المضطر إليها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أما طول العمر و بقاء الشباب مع كونه خلافا للعادات فلا قدح به لكونه مقدورا للقديم سبحانه و شائعا في حكمه و إنما يفعل منه من طول و قصر و شیخوخة و تبقية شباب ما تعلقه يقتضي المصلحة فعله لكون ذلك موقوفا على مقدوره تعالى المعلوم حسن جميعه و بمقدوره تعالى بغير شبهة على موحد و إنما استبعد ذلك ملحد يضيف التأثيرات إلى الطبائع أو الكواكب فأما من أثبت صانعا قادرا لنفسه فشبهته في ذلك ساقطة و لم يبق إلا استبعاده في العادة مع المنع من خرق العادات لغير الأنبياء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كلا الأمرين ساقط</w:t>
      </w:r>
      <w:r>
        <w:rPr>
          <w:rFonts w:eastAsia="IRNazanin" w:cs="IRNazanin"/>
          <w:color w:val="111111"/>
          <w:sz w:val="28"/>
          <w:szCs w:val="28"/>
          <w:rtl w:val="true"/>
          <w:lang w:bidi="fa-IR"/>
        </w:rPr>
        <w:t>.</w:t>
      </w:r>
    </w:p>
    <w:p>
      <w:pPr>
        <w:sectPr>
          <w:footerReference w:type="default" r:id="rId6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استبعاده في العادة فالمعلوم خلافه لإجماع الأمة على طول عمر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أنه عاش ألفا و مائتين وقد نطق القرآن بنبوته في قومه داعيا ألْفَ سَنَة إِلَّا خَمْسين عاماً و لا شبهة في وجوده حيا قبل الدعوة و بعد الطوفان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أجمع العلماء بالنقل على كون الخضرع حيا باقيا إلى الآن و هو على ما وردت الروايات به من ولد الثاني من ولد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يكفي كونه صاحبا لموسى بن عمران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باقيا إلى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تواتر الخبر و أجمع أهل السيرة على طول عمر لقمان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لقمان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أنه عاش عمر سبعة</w:t>
      </w:r>
    </w:p>
    <w:p>
      <w:pPr>
        <w:pStyle w:val="BookText"/>
        <w:rPr/>
      </w:pPr>
      <w:r>
        <w:rPr>
          <w:rFonts w:ascii="Amiri" w:hAnsi="Amiri" w:eastAsia="Amiri" w:cs="Amiri"/>
          <w:color w:val="111111"/>
          <w:sz w:val="28"/>
          <w:sz w:val="28"/>
          <w:szCs w:val="28"/>
          <w:rtl w:val="true"/>
          <w:lang w:bidi="ar-SA"/>
        </w:rPr>
        <w:t>أنسر و فيه يقول الأعشى</w:t>
      </w:r>
    </w:p>
    <w:p>
      <w:pPr>
        <w:pStyle w:val="BookText"/>
        <w:rPr/>
      </w:pPr>
      <w:r>
        <w:rPr>
          <w:rFonts w:ascii="Amiri" w:hAnsi="Amiri" w:eastAsia="Amiri" w:cs="Amiri"/>
          <w:color w:val="111111"/>
          <w:sz w:val="28"/>
          <w:sz w:val="28"/>
          <w:szCs w:val="28"/>
          <w:rtl w:val="true"/>
          <w:lang w:bidi="ar-SA"/>
        </w:rPr>
        <w:t>لنفسك أن تختار سبعة أنسر</w:t>
      </w:r>
    </w:p>
    <w:p>
      <w:pPr>
        <w:pStyle w:val="BookText"/>
        <w:rPr/>
      </w:pPr>
      <w:r>
        <w:rPr>
          <w:rFonts w:ascii="IRNazanin" w:hAnsi="IRNazanin" w:eastAsia="IRNazanin"/>
          <w:color w:val="111111"/>
          <w:sz w:val="28"/>
          <w:sz w:val="28"/>
          <w:szCs w:val="28"/>
          <w:rtl w:val="true"/>
          <w:lang w:bidi="fa-IR"/>
        </w:rPr>
        <w:t>إذا ما مضى نسر خلوت إلى نسر</w:t>
      </w:r>
    </w:p>
    <w:p>
      <w:pPr>
        <w:pStyle w:val="BookText"/>
        <w:rPr/>
      </w:pPr>
      <w:r>
        <w:rPr>
          <w:rFonts w:ascii="IRNazanin" w:hAnsi="IRNazanin" w:eastAsia="IRNazanin"/>
          <w:color w:val="111111"/>
          <w:sz w:val="28"/>
          <w:sz w:val="28"/>
          <w:szCs w:val="28"/>
          <w:rtl w:val="true"/>
          <w:lang w:bidi="fa-IR"/>
        </w:rPr>
        <w:t>فعمر حتى خال أن نسوره</w:t>
      </w:r>
    </w:p>
    <w:p>
      <w:pPr>
        <w:pStyle w:val="BookText"/>
        <w:rPr/>
      </w:pPr>
      <w:r>
        <w:rPr>
          <w:rFonts w:ascii="IRNazanin" w:hAnsi="IRNazanin" w:eastAsia="IRNazanin"/>
          <w:color w:val="111111"/>
          <w:sz w:val="28"/>
          <w:sz w:val="28"/>
          <w:szCs w:val="28"/>
          <w:rtl w:val="true"/>
          <w:lang w:bidi="fa-IR"/>
        </w:rPr>
        <w:t>خلود و هل تبقى النفوس على الدهر</w:t>
      </w:r>
    </w:p>
    <w:p>
      <w:pPr>
        <w:pStyle w:val="BookText"/>
        <w:rPr/>
      </w:pPr>
      <w:r>
        <w:rPr>
          <w:rFonts w:ascii="Amiri" w:hAnsi="Amiri" w:eastAsia="Amiri" w:cs="Amiri"/>
          <w:color w:val="111111"/>
          <w:sz w:val="28"/>
          <w:sz w:val="28"/>
          <w:szCs w:val="28"/>
          <w:rtl w:val="true"/>
          <w:lang w:bidi="ar-SA"/>
        </w:rPr>
        <w:t>و قال لأدناهن إذ حل ريشه</w:t>
      </w:r>
    </w:p>
    <w:p>
      <w:pPr>
        <w:pStyle w:val="BookText"/>
        <w:rPr/>
      </w:pPr>
      <w:r>
        <w:rPr>
          <w:rFonts w:ascii="Amiri" w:hAnsi="Amiri" w:eastAsia="Amiri" w:cs="Amiri"/>
          <w:color w:val="111111"/>
          <w:sz w:val="28"/>
          <w:sz w:val="28"/>
          <w:szCs w:val="28"/>
          <w:rtl w:val="true"/>
          <w:lang w:bidi="ar-SA"/>
        </w:rPr>
        <w:t>هلكت و أهلكت بن عاد و ما تدري</w:t>
      </w:r>
    </w:p>
    <w:p>
      <w:pPr>
        <w:pStyle w:val="BookText"/>
        <w:rPr/>
      </w:pPr>
      <w:r>
        <w:rPr>
          <w:rFonts w:ascii="Amiri" w:hAnsi="Amiri" w:eastAsia="Amiri" w:cs="Amiri"/>
          <w:color w:val="111111"/>
          <w:sz w:val="28"/>
          <w:sz w:val="28"/>
          <w:szCs w:val="28"/>
          <w:rtl w:val="true"/>
          <w:lang w:bidi="ar-SA"/>
        </w:rPr>
        <w:t xml:space="preserve">و إنما اختلفوا في عمر النسر ففيهم من قال ألف سنة و فيهم من قال خمسمائة سنة و أقل ما روي أن عمر السبعة الأنسر الذي عاشه لقمان ألف و خمسون و مائة سنة و قد تناصرت الروايات بطول عمر سلمان الفارسي رضي الله عنه و أنه لقي من لقي المسيح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عاش إلى خلافة عمر بن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نقل الكل من أصحاب الحديث أو من تثبت بنقله الحجة من الفرق المختلفة أخبار المعمرين و دونوا أشعارهم و أخبارهم فمن ذلك عمرو بن حممة الدوسي عاش أربعمائة سنة حاكما على العرب و هو ذو الحلم الذي يقول فيه المتلمس اليشكري</w:t>
      </w:r>
    </w:p>
    <w:p>
      <w:pPr>
        <w:pStyle w:val="BookText"/>
        <w:rPr/>
      </w:pPr>
      <w:r>
        <w:rPr>
          <w:rFonts w:ascii="Amiri" w:hAnsi="Amiri" w:eastAsia="Amiri" w:cs="Amiri"/>
          <w:color w:val="111111"/>
          <w:sz w:val="28"/>
          <w:sz w:val="28"/>
          <w:szCs w:val="28"/>
          <w:rtl w:val="true"/>
          <w:lang w:bidi="ar-SA"/>
        </w:rPr>
        <w:t xml:space="preserve">لذي الحلم قبل اليوم ما تقرع العصا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علم الإنسان إلا ليعلما</w:t>
      </w:r>
    </w:p>
    <w:p>
      <w:pPr>
        <w:pStyle w:val="BookText"/>
        <w:rPr/>
      </w:pPr>
      <w:r>
        <w:rPr>
          <w:rFonts w:ascii="IRNazanin" w:hAnsi="IRNazanin" w:eastAsia="IRNazanin"/>
          <w:color w:val="111111"/>
          <w:sz w:val="28"/>
          <w:sz w:val="28"/>
          <w:szCs w:val="28"/>
          <w:rtl w:val="true"/>
          <w:lang w:bidi="fa-IR"/>
        </w:rPr>
        <w:t>و هو القائل</w:t>
      </w:r>
    </w:p>
    <w:p>
      <w:pPr>
        <w:pStyle w:val="BookText"/>
        <w:rPr/>
      </w:pPr>
      <w:r>
        <w:rPr>
          <w:rFonts w:ascii="Amiri" w:hAnsi="Amiri" w:eastAsia="Amiri" w:cs="Amiri"/>
          <w:color w:val="111111"/>
          <w:sz w:val="28"/>
          <w:sz w:val="28"/>
          <w:szCs w:val="28"/>
          <w:rtl w:val="true"/>
          <w:lang w:bidi="ar-SA"/>
        </w:rPr>
        <w:t xml:space="preserve">كبرت وطال العمر حتى كأنني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 أفاع ليله غير مودع</w:t>
      </w:r>
    </w:p>
    <w:p>
      <w:pPr>
        <w:sectPr>
          <w:footerReference w:type="default" r:id="rId6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الموت أفناني و لكن تتابعت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سنون من مصيف و مربع </w:t>
      </w:r>
    </w:p>
    <w:p>
      <w:pPr>
        <w:pStyle w:val="BookText"/>
        <w:rPr/>
      </w:pPr>
      <w:r>
        <w:rPr>
          <w:rFonts w:ascii="IRNazanin" w:hAnsi="IRNazanin" w:eastAsia="IRNazanin"/>
          <w:color w:val="111111"/>
          <w:sz w:val="28"/>
          <w:sz w:val="28"/>
          <w:szCs w:val="28"/>
          <w:rtl w:val="true"/>
          <w:lang w:bidi="fa-IR"/>
        </w:rPr>
        <w:t xml:space="preserve">ثلاث مئین قد مررن کواملا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ها أنا هذا أرتجي مر أربع</w:t>
      </w:r>
    </w:p>
    <w:p>
      <w:pPr>
        <w:pStyle w:val="BookText"/>
        <w:rPr/>
      </w:pPr>
      <w:r>
        <w:rPr>
          <w:rFonts w:ascii="Amiri" w:hAnsi="Amiri" w:eastAsia="Amiri" w:cs="Amiri"/>
          <w:color w:val="111111"/>
          <w:sz w:val="28"/>
          <w:sz w:val="28"/>
          <w:szCs w:val="28"/>
          <w:rtl w:val="true"/>
          <w:lang w:bidi="ar-SA"/>
        </w:rPr>
        <w:t>و منهم الحارث بن كعب بن عمرو بن وعلة بن خالد بن مالك بن أدد المذحجي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من حكماء العرب و فصحائهم و هو القائل</w:t>
      </w:r>
    </w:p>
    <w:p>
      <w:pPr>
        <w:pStyle w:val="BookText"/>
        <w:rPr/>
      </w:pPr>
      <w:r>
        <w:rPr>
          <w:rFonts w:ascii="Amiri" w:hAnsi="Amiri" w:eastAsia="Amiri" w:cs="Amiri"/>
          <w:color w:val="111111"/>
          <w:sz w:val="28"/>
          <w:sz w:val="28"/>
          <w:szCs w:val="28"/>
          <w:rtl w:val="true"/>
          <w:lang w:bidi="ar-SA"/>
        </w:rPr>
        <w:t xml:space="preserve">أكلت شبابي فأفنيته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أمضيت بعد دهور دهورا</w:t>
      </w:r>
    </w:p>
    <w:p>
      <w:pPr>
        <w:pStyle w:val="BookText"/>
        <w:rPr/>
      </w:pPr>
      <w:r>
        <w:rPr>
          <w:rFonts w:ascii="Amiri" w:hAnsi="Amiri" w:eastAsia="Amiri" w:cs="Amiri"/>
          <w:color w:val="111111"/>
          <w:sz w:val="28"/>
          <w:sz w:val="28"/>
          <w:szCs w:val="28"/>
          <w:rtl w:val="true"/>
          <w:lang w:bidi="ar-SA"/>
        </w:rPr>
        <w:t xml:space="preserve">ثلاثة أهلين صاحبتهم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فبادوا و أصبحت شيخا كبيرا</w:t>
      </w:r>
    </w:p>
    <w:p>
      <w:pPr>
        <w:pStyle w:val="BookText"/>
        <w:rPr/>
      </w:pPr>
      <w:r>
        <w:rPr>
          <w:rFonts w:ascii="Amiri" w:hAnsi="Amiri" w:eastAsia="Amiri" w:cs="Amiri"/>
          <w:color w:val="111111"/>
          <w:sz w:val="28"/>
          <w:sz w:val="28"/>
          <w:szCs w:val="28"/>
          <w:rtl w:val="true"/>
          <w:lang w:bidi="ar-SA"/>
        </w:rPr>
        <w:t xml:space="preserve">عسير القيام قليل الطعام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ترك الدهر خطوي قصيرا</w:t>
      </w:r>
    </w:p>
    <w:p>
      <w:pPr>
        <w:pStyle w:val="BookText"/>
        <w:rPr/>
      </w:pPr>
      <w:r>
        <w:rPr>
          <w:rFonts w:ascii="Amiri" w:hAnsi="Amiri" w:eastAsia="Amiri" w:cs="Amiri"/>
          <w:color w:val="111111"/>
          <w:sz w:val="28"/>
          <w:sz w:val="28"/>
          <w:szCs w:val="28"/>
          <w:rtl w:val="true"/>
          <w:lang w:bidi="ar-SA"/>
        </w:rPr>
        <w:t xml:space="preserve">أبيت أراعي نجوم السما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أقلب أمري بطونا ظهورا</w:t>
      </w:r>
    </w:p>
    <w:p>
      <w:pPr>
        <w:pStyle w:val="BookText"/>
        <w:rPr/>
      </w:pPr>
      <w:r>
        <w:rPr>
          <w:rFonts w:ascii="Amiri" w:hAnsi="Amiri" w:eastAsia="Amiri" w:cs="Amiri"/>
          <w:color w:val="111111"/>
          <w:sz w:val="28"/>
          <w:sz w:val="28"/>
          <w:szCs w:val="28"/>
          <w:rtl w:val="true"/>
          <w:lang w:bidi="ar-SA"/>
        </w:rPr>
        <w:t>و منهم المستوغر و هو عمرو بن ربيعة بن كعب بن سعد بن زيد بن مناة بن تميم بن مر بن أد بن طلحة بن إلياس بن مضر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عاش ثلاثمائة سنة و أدرك أول الإسلام و روي أنه مات قبل ظهور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لقد سئمت من الحياة وطولها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عمرت من عدد السنين مئينا</w:t>
      </w:r>
    </w:p>
    <w:p>
      <w:pPr>
        <w:pStyle w:val="BookText"/>
        <w:rPr/>
      </w:pPr>
      <w:r>
        <w:rPr>
          <w:rFonts w:ascii="Amiri" w:hAnsi="Amiri" w:eastAsia="Amiri" w:cs="Amiri"/>
          <w:color w:val="111111"/>
          <w:sz w:val="28"/>
          <w:sz w:val="28"/>
          <w:szCs w:val="28"/>
          <w:rtl w:val="true"/>
          <w:lang w:bidi="ar-SA"/>
        </w:rPr>
        <w:t xml:space="preserve">مائة أتت من بعدها مائتان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ازددت من عدد الشهور سنينا</w:t>
      </w:r>
    </w:p>
    <w:p>
      <w:pPr>
        <w:pStyle w:val="BookText"/>
        <w:rPr/>
      </w:pPr>
      <w:r>
        <w:rPr>
          <w:rFonts w:ascii="Amiri" w:hAnsi="Amiri" w:eastAsia="Amiri" w:cs="Amiri"/>
          <w:color w:val="111111"/>
          <w:sz w:val="28"/>
          <w:sz w:val="28"/>
          <w:szCs w:val="28"/>
          <w:rtl w:val="true"/>
          <w:lang w:bidi="ar-SA"/>
        </w:rPr>
        <w:t xml:space="preserve">هل ما بقي إلا كما قد فاتنا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يكر و ليلة تحدوها</w:t>
      </w:r>
    </w:p>
    <w:p>
      <w:pPr>
        <w:pStyle w:val="BookText"/>
        <w:rPr/>
      </w:pPr>
      <w:r>
        <w:rPr>
          <w:rFonts w:ascii="Amiri" w:hAnsi="Amiri" w:eastAsia="Amiri" w:cs="Amiri"/>
          <w:color w:val="111111"/>
          <w:sz w:val="28"/>
          <w:sz w:val="28"/>
          <w:szCs w:val="28"/>
          <w:rtl w:val="true"/>
          <w:lang w:bidi="ar-SA"/>
        </w:rPr>
        <w:t>و منهم دويد بن زيد بن نهد بن سود بن أسلم بن ألحاف بن قضاعة بن مالك بن مرة بن مالك بن حمير عاش أربعمائة سنة و ستا و خمسين سنة و هو القائل</w:t>
      </w:r>
      <w:r>
        <w:rPr>
          <w:rFonts w:eastAsia="Amiri" w:cs="Amiri" w:ascii="Amiri" w:hAnsi="Amiri"/>
          <w:color w:val="111111"/>
          <w:sz w:val="28"/>
          <w:szCs w:val="28"/>
          <w:rtl w:val="true"/>
          <w:lang w:bidi="ar-SA"/>
        </w:rPr>
        <w:t>:</w:t>
      </w:r>
    </w:p>
    <w:p>
      <w:pPr>
        <w:sectPr>
          <w:footerReference w:type="default" r:id="rId6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اليوم يبنى لدويد بيته </w:t>
      </w:r>
    </w:p>
    <w:p>
      <w:pPr>
        <w:pStyle w:val="BookText"/>
        <w:rPr/>
      </w:pPr>
      <w:r>
        <w:rPr>
          <w:rFonts w:ascii="IRNazanin" w:hAnsi="IRNazanin" w:eastAsia="IRNazanin"/>
          <w:color w:val="111111"/>
          <w:sz w:val="28"/>
          <w:sz w:val="28"/>
          <w:szCs w:val="28"/>
          <w:rtl w:val="true"/>
          <w:lang w:bidi="fa-IR"/>
        </w:rPr>
        <w:t>إلى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لو كان للدهر بلى أبليته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كان قرني واحدا كفيته</w:t>
      </w:r>
    </w:p>
    <w:p>
      <w:pPr>
        <w:pStyle w:val="BookText"/>
        <w:rPr/>
      </w:pPr>
      <w:r>
        <w:rPr>
          <w:rFonts w:ascii="IRNazanin" w:hAnsi="IRNazanin" w:eastAsia="IRNazanin"/>
          <w:color w:val="111111"/>
          <w:sz w:val="28"/>
          <w:sz w:val="28"/>
          <w:szCs w:val="28"/>
          <w:rtl w:val="true"/>
          <w:lang w:bidi="fa-IR"/>
        </w:rPr>
        <w:t>و من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ألقى علي الدهر رجلا و 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الدهر ما أصلح يوما أفسدا</w:t>
      </w:r>
    </w:p>
    <w:p>
      <w:pPr>
        <w:pStyle w:val="BookText"/>
        <w:rPr/>
      </w:pPr>
      <w:r>
        <w:rPr>
          <w:rFonts w:ascii="Amiri" w:hAnsi="Amiri" w:eastAsia="Amiri" w:cs="Amiri"/>
          <w:color w:val="111111"/>
          <w:sz w:val="28"/>
          <w:sz w:val="28"/>
          <w:szCs w:val="28"/>
          <w:rtl w:val="true"/>
          <w:lang w:bidi="ar-SA"/>
        </w:rPr>
        <w:t>يفسد ما أصلحه اليوم غدا</w:t>
      </w:r>
    </w:p>
    <w:p>
      <w:pPr>
        <w:pStyle w:val="BookText"/>
        <w:rPr/>
      </w:pPr>
      <w:r>
        <w:rPr>
          <w:rFonts w:ascii="IRNazanin" w:hAnsi="IRNazanin" w:eastAsia="IRNazanin"/>
          <w:color w:val="111111"/>
          <w:sz w:val="28"/>
          <w:sz w:val="28"/>
          <w:szCs w:val="28"/>
          <w:rtl w:val="true"/>
          <w:lang w:bidi="fa-IR"/>
        </w:rPr>
        <w:t>و منهم زهير بن جناب بن هبل بن عبد الله بن كنانة بن بكر بن عوف بن عذرة بن زيد اللات بن رفيدة بن ثور بن كلب بن وبرة بن تغلب بن حلوان بن عمران بن ألحاف بن قضاعة بن مالك بن عمرو بن مرة بن زيد بن مالك بن حمير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 مائتي سنة و واقع مائتي وقعة و كان سيدا مطاعا شريفا في قومه و يقال كانت فيه عشر خصال لم يجتمعن في غيره من أهل زمانه كان سيد قومه و شريفهم و خطيبهم و شاعرهم و وافدهم إلى الملوك و طبيبهم و کاهنهم و فارسهم و له البيت فيهم و العدد منهم و له حكم و وصايا و أشعار مشهورة فمن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لقد عمرت حتى ما أبالى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حتفي في صباحي أو مسائي</w:t>
      </w:r>
    </w:p>
    <w:p>
      <w:pPr>
        <w:pStyle w:val="BookText"/>
        <w:rPr/>
      </w:pPr>
      <w:r>
        <w:rPr>
          <w:rFonts w:ascii="Amiri" w:hAnsi="Amiri" w:eastAsia="Amiri" w:cs="Amiri"/>
          <w:color w:val="111111"/>
          <w:sz w:val="28"/>
          <w:sz w:val="28"/>
          <w:szCs w:val="28"/>
          <w:rtl w:val="true"/>
          <w:lang w:bidi="ar-SA"/>
        </w:rPr>
        <w:t xml:space="preserve">و حق لمن أتت مائتان عاما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أن يمل من الثواء</w:t>
      </w:r>
    </w:p>
    <w:p>
      <w:pPr>
        <w:pStyle w:val="BookText"/>
        <w:rPr/>
      </w:pPr>
      <w:r>
        <w:rPr>
          <w:rFonts w:ascii="Amiri" w:hAnsi="Amiri" w:eastAsia="Amiri" w:cs="Amiri"/>
          <w:color w:val="111111"/>
          <w:sz w:val="28"/>
          <w:sz w:val="28"/>
          <w:szCs w:val="28"/>
          <w:rtl w:val="true"/>
          <w:lang w:bidi="ar-SA"/>
        </w:rPr>
        <w:t>و منهم ذو الأصبع العدواني و اسمه حرثان بن محرث بن الحارث بن ربيعة بن وهب بن حكماء ثعلبة بن ظرب بن عمرو بن عباد بن يشكر بن عدوان و كان شاعرا فصيحا و من العرب عاش مائة سنة و سبعين سنة و في رواية أبي حاتم أنه عاش ثلاث مائة سنة و من حسن شعره</w:t>
      </w:r>
    </w:p>
    <w:p>
      <w:pPr>
        <w:sectPr>
          <w:footerReference w:type="default" r:id="rId6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يبعدن عهد الشباب 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لذاته و نباته النضر </w:t>
      </w:r>
    </w:p>
    <w:p>
      <w:pPr>
        <w:pStyle w:val="BookText"/>
        <w:rPr/>
      </w:pPr>
      <w:r>
        <w:rPr>
          <w:rFonts w:ascii="Amiri" w:hAnsi="Amiri" w:eastAsia="Amiri" w:cs="Amiri"/>
          <w:color w:val="111111"/>
          <w:sz w:val="28"/>
          <w:sz w:val="28"/>
          <w:szCs w:val="28"/>
          <w:rtl w:val="true"/>
          <w:lang w:bidi="ar-SA"/>
        </w:rPr>
        <w:t xml:space="preserve">هزئت أثيلة إن رأت هرمي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أنحني لتقادم ظهري</w:t>
      </w:r>
    </w:p>
    <w:p>
      <w:pPr>
        <w:pStyle w:val="BookText"/>
        <w:rPr/>
      </w:pPr>
      <w:r>
        <w:rPr>
          <w:rFonts w:ascii="Amiri" w:hAnsi="Amiri" w:eastAsia="Amiri" w:cs="Amiri"/>
          <w:color w:val="111111"/>
          <w:sz w:val="28"/>
          <w:sz w:val="28"/>
          <w:szCs w:val="28"/>
          <w:rtl w:val="true"/>
          <w:lang w:bidi="ar-SA"/>
        </w:rPr>
        <w:t xml:space="preserve">أكاشر ذا الطعن المبين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أضحك حتى يبدو الناب أجمع</w:t>
      </w:r>
    </w:p>
    <w:p>
      <w:pPr>
        <w:pStyle w:val="BookText"/>
        <w:rPr/>
      </w:pPr>
      <w:r>
        <w:rPr>
          <w:rFonts w:ascii="Amiri" w:hAnsi="Amiri" w:eastAsia="Amiri" w:cs="Amiri"/>
          <w:color w:val="111111"/>
          <w:sz w:val="28"/>
          <w:sz w:val="28"/>
          <w:szCs w:val="28"/>
          <w:rtl w:val="true"/>
          <w:lang w:bidi="ar-SA"/>
        </w:rPr>
        <w:t xml:space="preserve">و أهدنه بالقول هدنا و لو يرى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سريرة ما أخفي لبات يفزع</w:t>
      </w:r>
    </w:p>
    <w:p>
      <w:pPr>
        <w:pStyle w:val="BookText"/>
        <w:rPr/>
      </w:pPr>
      <w:r>
        <w:rPr>
          <w:rFonts w:ascii="Amiri" w:hAnsi="Amiri" w:eastAsia="Amiri" w:cs="Amiri"/>
          <w:color w:val="111111"/>
          <w:sz w:val="28"/>
          <w:sz w:val="28"/>
          <w:szCs w:val="28"/>
          <w:rtl w:val="true"/>
          <w:lang w:bidi="ar-SA"/>
        </w:rPr>
        <w:t>و منهم الربيع بن ضبع الفزاري روي أنه دخل على عبد الملك بن مروان فقال له يا ربيع أخبرني عما أدركت من العمر و رأيت من الخطوب الماضية فقال أنا الذي أقول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ها أنا ذا آمل الخلود و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 عقلي و مولدي حجرا</w:t>
      </w:r>
    </w:p>
    <w:p>
      <w:pPr>
        <w:pStyle w:val="BookText"/>
        <w:rPr/>
      </w:pPr>
      <w:r>
        <w:rPr>
          <w:rFonts w:ascii="Amiri" w:hAnsi="Amiri" w:eastAsia="Amiri" w:cs="Amiri"/>
          <w:color w:val="111111"/>
          <w:sz w:val="28"/>
          <w:sz w:val="28"/>
          <w:szCs w:val="28"/>
          <w:rtl w:val="true"/>
          <w:lang w:bidi="ar-SA"/>
        </w:rPr>
        <w:t xml:space="preserve">فقال عبد الملك قد رويت هذا من شعرك و أنا صبي يا ربيع لقد طلبك جد غير عاثر ففصل لي عمرك فقال عشت مائتي سنة في فترة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عشرين ومائة في الجاهلية وستين في الإسلام و هو القائل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كان الشتاء فأدفئوني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الشيخ يهدمه الشتاء</w:t>
      </w:r>
    </w:p>
    <w:p>
      <w:pPr>
        <w:pStyle w:val="BookText"/>
        <w:rPr/>
      </w:pPr>
      <w:r>
        <w:rPr>
          <w:rFonts w:ascii="Amiri" w:hAnsi="Amiri" w:eastAsia="Amiri" w:cs="Amiri"/>
          <w:color w:val="111111"/>
          <w:sz w:val="28"/>
          <w:sz w:val="28"/>
          <w:szCs w:val="28"/>
          <w:rtl w:val="true"/>
          <w:lang w:bidi="ar-SA"/>
        </w:rPr>
        <w:t xml:space="preserve">فأما حين يذهب كل 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فسر بال خفيف أو رداء</w:t>
      </w:r>
    </w:p>
    <w:p>
      <w:pPr>
        <w:pStyle w:val="BookText"/>
        <w:rPr/>
      </w:pPr>
      <w:r>
        <w:rPr>
          <w:rFonts w:ascii="Amiri" w:hAnsi="Amiri" w:eastAsia="Amiri" w:cs="Amiri"/>
          <w:color w:val="111111"/>
          <w:sz w:val="28"/>
          <w:sz w:val="28"/>
          <w:szCs w:val="28"/>
          <w:rtl w:val="true"/>
          <w:lang w:bidi="ar-SA"/>
        </w:rPr>
        <w:t xml:space="preserve">إذا عاش الفتى مائتين عاما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ذهب المسرة و الفتاء</w:t>
      </w:r>
    </w:p>
    <w:p>
      <w:pPr>
        <w:pStyle w:val="BookText"/>
        <w:rPr/>
      </w:pPr>
      <w:r>
        <w:rPr>
          <w:rFonts w:ascii="Amiri" w:hAnsi="Amiri" w:eastAsia="Amiri" w:cs="Amiri"/>
          <w:color w:val="111111"/>
          <w:sz w:val="28"/>
          <w:sz w:val="28"/>
          <w:szCs w:val="28"/>
          <w:rtl w:val="true"/>
          <w:lang w:bidi="ar-SA"/>
        </w:rPr>
        <w:t>و منهم عبد المسيح بن بقيلة و اسمه ثعلبة بن عمرو بن قيس بن حيان عاش ثلاثمائة سنة خمسين سنة و أدرك الإسلام فلم يسلم و كان نصرانيا و بنى له قصرا بالحيرة وعاش إلى خلافة عمر و لما نزل خالد بن الوليد بالحيرة صالحه على مائة ألف درهم فقال في ذلك</w:t>
      </w:r>
    </w:p>
    <w:p>
      <w:pPr>
        <w:sectPr>
          <w:footerReference w:type="default" r:id="rId6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يعد المنذرين أرى سواما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تروح بالخورنق و السدير </w:t>
      </w:r>
    </w:p>
    <w:p>
      <w:pPr>
        <w:pStyle w:val="BookText"/>
        <w:rPr/>
      </w:pPr>
      <w:r>
        <w:rPr>
          <w:rFonts w:ascii="Amiri" w:hAnsi="Amiri" w:eastAsia="Amiri" w:cs="Amiri"/>
          <w:color w:val="111111"/>
          <w:sz w:val="28"/>
          <w:sz w:val="28"/>
          <w:szCs w:val="28"/>
          <w:rtl w:val="true"/>
          <w:lang w:bidi="ar-SA"/>
        </w:rPr>
        <w:t xml:space="preserve">تحاماه فوارس كل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مخافة ضيغم عالي الزئير</w:t>
      </w:r>
    </w:p>
    <w:p>
      <w:pPr>
        <w:pStyle w:val="BookText"/>
        <w:rPr/>
      </w:pPr>
      <w:r>
        <w:rPr>
          <w:rFonts w:ascii="IRNazanin" w:hAnsi="IRNazanin" w:eastAsia="IRNazanin"/>
          <w:color w:val="111111"/>
          <w:sz w:val="28"/>
          <w:sz w:val="28"/>
          <w:szCs w:val="28"/>
          <w:rtl w:val="true"/>
          <w:lang w:bidi="fa-IR"/>
        </w:rPr>
        <w:t>إلى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نؤدي الخرج بعد خراج كسرى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خرج من قريظة و النضير</w:t>
      </w:r>
    </w:p>
    <w:p>
      <w:pPr>
        <w:pStyle w:val="BookText"/>
        <w:rPr/>
      </w:pPr>
      <w:r>
        <w:rPr>
          <w:rFonts w:ascii="Amiri" w:hAnsi="Amiri" w:eastAsia="Amiri" w:cs="Amiri"/>
          <w:color w:val="111111"/>
          <w:sz w:val="28"/>
          <w:sz w:val="28"/>
          <w:szCs w:val="28"/>
          <w:rtl w:val="true"/>
          <w:lang w:bidi="ar-SA"/>
        </w:rPr>
        <w:t xml:space="preserve">كذاك الدهر دولته سجال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فيوم من مساة أو سرور</w:t>
      </w:r>
    </w:p>
    <w:p>
      <w:pPr>
        <w:pStyle w:val="BookText"/>
        <w:rPr/>
      </w:pPr>
      <w:r>
        <w:rPr>
          <w:rFonts w:ascii="Amiri" w:hAnsi="Amiri" w:eastAsia="Amiri" w:cs="Amiri"/>
          <w:color w:val="111111"/>
          <w:sz w:val="28"/>
          <w:sz w:val="28"/>
          <w:szCs w:val="28"/>
          <w:rtl w:val="true"/>
          <w:lang w:bidi="ar-SA"/>
        </w:rPr>
        <w:t>و منهم النابغة الجعدي و اسمه قيس بن عبد الله بن عدس بن ربيعة بن جعدة بن كعب بن ربيعة بن عامر بن صعصعة و يكنى أبا ليلى و أدرك الإسلام فأسلم و هو القائل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تذكرت و الذكرى تهيج على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حاجة المحزون أن يتذكرا</w:t>
      </w:r>
    </w:p>
    <w:p>
      <w:pPr>
        <w:pStyle w:val="BookText"/>
        <w:rPr/>
      </w:pPr>
      <w:r>
        <w:rPr>
          <w:rFonts w:ascii="Amiri" w:hAnsi="Amiri" w:eastAsia="Amiri" w:cs="Amiri"/>
          <w:color w:val="111111"/>
          <w:sz w:val="28"/>
          <w:sz w:val="28"/>
          <w:szCs w:val="28"/>
          <w:rtl w:val="true"/>
          <w:lang w:bidi="ar-SA"/>
        </w:rPr>
        <w:t xml:space="preserve">نداماي عند المنذر بن محرق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اليوم منهم ظاهر الأرض مقفرا</w:t>
      </w:r>
    </w:p>
    <w:p>
      <w:pPr>
        <w:pStyle w:val="BookText"/>
        <w:rPr/>
      </w:pPr>
      <w:r>
        <w:rPr>
          <w:rFonts w:ascii="IRNazanin" w:hAnsi="IRNazanin" w:eastAsia="IRNazanin"/>
          <w:color w:val="111111"/>
          <w:sz w:val="28"/>
          <w:sz w:val="28"/>
          <w:szCs w:val="28"/>
          <w:rtl w:val="true"/>
          <w:lang w:bidi="fa-IR"/>
        </w:rPr>
        <w:t xml:space="preserve">کهول و فتيان كأن وجوههم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دنانير مما شيف في أرض قيصرا</w:t>
      </w:r>
    </w:p>
    <w:p>
      <w:pPr>
        <w:pStyle w:val="BookText"/>
        <w:rPr/>
      </w:pPr>
      <w:r>
        <w:rPr>
          <w:rFonts w:ascii="Amiri" w:hAnsi="Amiri" w:eastAsia="Amiri" w:cs="Amiri"/>
          <w:color w:val="111111"/>
          <w:sz w:val="28"/>
          <w:sz w:val="28"/>
          <w:szCs w:val="28"/>
          <w:rtl w:val="true"/>
          <w:lang w:bidi="ar-SA"/>
        </w:rPr>
        <w:t>و أيضا</w:t>
      </w:r>
    </w:p>
    <w:p>
      <w:pPr>
        <w:pStyle w:val="BookText"/>
        <w:rPr/>
      </w:pPr>
      <w:r>
        <w:rPr>
          <w:rFonts w:ascii="Amiri" w:hAnsi="Amiri" w:eastAsia="Amiri" w:cs="Amiri"/>
          <w:color w:val="111111"/>
          <w:sz w:val="28"/>
          <w:sz w:val="28"/>
          <w:szCs w:val="28"/>
          <w:rtl w:val="true"/>
          <w:lang w:bidi="ar-SA"/>
        </w:rPr>
        <w:t xml:space="preserve">لبست أناسا فأفنيتهم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أفنيت بعد أناس أناسا</w:t>
      </w:r>
    </w:p>
    <w:p>
      <w:pPr>
        <w:pStyle w:val="BookText"/>
        <w:rPr/>
      </w:pPr>
      <w:r>
        <w:rPr>
          <w:rFonts w:ascii="Amiri" w:hAnsi="Amiri" w:eastAsia="Amiri" w:cs="Amiri"/>
          <w:color w:val="111111"/>
          <w:sz w:val="28"/>
          <w:sz w:val="28"/>
          <w:szCs w:val="28"/>
          <w:rtl w:val="true"/>
          <w:lang w:bidi="ar-SA"/>
        </w:rPr>
        <w:t xml:space="preserve">ثلاثة أهلين أفنيتهم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الإله هو المستآسا</w:t>
      </w:r>
    </w:p>
    <w:p>
      <w:pPr>
        <w:pStyle w:val="BookText"/>
        <w:rPr/>
      </w:pPr>
      <w:r>
        <w:rPr>
          <w:rFonts w:ascii="Amiri" w:hAnsi="Amiri" w:eastAsia="Amiri" w:cs="Amiri"/>
          <w:color w:val="111111"/>
          <w:sz w:val="28"/>
          <w:sz w:val="28"/>
          <w:szCs w:val="28"/>
          <w:rtl w:val="true"/>
          <w:lang w:bidi="ar-SA"/>
        </w:rPr>
        <w:t xml:space="preserve">يعني المستعاض و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شهدت عكاظ قبل محلها</w:t>
      </w:r>
    </w:p>
    <w:p>
      <w:pPr>
        <w:sectPr>
          <w:footerReference w:type="default" r:id="rId6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فيها و كنت أعد مل فتيان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المنذر بن محرق في ملكه </w:t>
      </w:r>
    </w:p>
    <w:p>
      <w:pPr>
        <w:pStyle w:val="BookText"/>
        <w:rPr/>
      </w:pPr>
      <w:r>
        <w:rPr>
          <w:rFonts w:ascii="Amiri" w:hAnsi="Amiri" w:eastAsia="Amiri" w:cs="Amiri"/>
          <w:color w:val="111111"/>
          <w:sz w:val="28"/>
          <w:sz w:val="28"/>
          <w:szCs w:val="28"/>
          <w:rtl w:val="true"/>
          <w:lang w:bidi="ar-SA"/>
        </w:rPr>
        <w:t xml:space="preserve">و شهدت يوم هجائن النعمان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عمرت حتى جاء أحمد بالهدى</w:t>
      </w:r>
    </w:p>
    <w:p>
      <w:pPr>
        <w:pStyle w:val="BookText"/>
        <w:rPr/>
      </w:pPr>
      <w:r>
        <w:rPr>
          <w:rFonts w:ascii="IRNazanin" w:hAnsi="IRNazanin" w:eastAsia="IRNazanin"/>
          <w:color w:val="111111"/>
          <w:sz w:val="28"/>
          <w:sz w:val="28"/>
          <w:szCs w:val="28"/>
          <w:rtl w:val="true"/>
          <w:lang w:bidi="fa-IR"/>
        </w:rPr>
        <w:t>و قوارع تتلى من القرآن</w:t>
      </w:r>
    </w:p>
    <w:p>
      <w:pPr>
        <w:pStyle w:val="BookText"/>
        <w:rPr/>
      </w:pPr>
      <w:r>
        <w:rPr>
          <w:rFonts w:ascii="Amiri" w:hAnsi="Amiri" w:eastAsia="Amiri" w:cs="Amiri"/>
          <w:color w:val="111111"/>
          <w:sz w:val="28"/>
          <w:sz w:val="28"/>
          <w:szCs w:val="28"/>
          <w:rtl w:val="true"/>
          <w:lang w:bidi="ar-SA"/>
        </w:rPr>
        <w:t xml:space="preserve">و منهم أكثم بن صيفي الأسدي عاش ثلاثمائة سنة و ثلاثين سنة و أدرك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آمن به قبل أن يلقاه و له أحاديث كثيرة و حكم و هو القائل</w:t>
      </w:r>
    </w:p>
    <w:p>
      <w:pPr>
        <w:pStyle w:val="BookText"/>
        <w:rPr/>
      </w:pPr>
      <w:r>
        <w:rPr>
          <w:rFonts w:ascii="Amiri" w:hAnsi="Amiri" w:eastAsia="Amiri" w:cs="Amiri"/>
          <w:color w:val="111111"/>
          <w:sz w:val="28"/>
          <w:sz w:val="28"/>
          <w:szCs w:val="28"/>
          <w:rtl w:val="true"/>
          <w:lang w:bidi="ar-SA"/>
        </w:rPr>
        <w:t xml:space="preserve">و إن امرأ قد عاش تسعين 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مائة لم يسأم العيش جاهل</w:t>
      </w:r>
    </w:p>
    <w:p>
      <w:pPr>
        <w:pStyle w:val="BookText"/>
        <w:rPr/>
      </w:pPr>
      <w:r>
        <w:rPr>
          <w:rFonts w:ascii="Amiri" w:hAnsi="Amiri" w:eastAsia="Amiri" w:cs="Amiri"/>
          <w:color w:val="111111"/>
          <w:sz w:val="28"/>
          <w:sz w:val="28"/>
          <w:szCs w:val="28"/>
          <w:rtl w:val="true"/>
          <w:lang w:bidi="ar-SA"/>
        </w:rPr>
        <w:t xml:space="preserve">مضت مائتان بعد عشر و فازها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من عد الليالي قلائل</w:t>
      </w:r>
    </w:p>
    <w:p>
      <w:pPr>
        <w:pStyle w:val="BookText"/>
        <w:rPr/>
      </w:pPr>
      <w:r>
        <w:rPr>
          <w:rFonts w:ascii="Amiri" w:hAnsi="Amiri" w:eastAsia="Amiri" w:cs="Amiri"/>
          <w:color w:val="111111"/>
          <w:sz w:val="28"/>
          <w:sz w:val="28"/>
          <w:szCs w:val="28"/>
          <w:rtl w:val="true"/>
          <w:lang w:bidi="ar-SA"/>
        </w:rPr>
        <w:t>و منهم صيفي بن رياح عاش مائتي سنة و سبعين سنة لا ينكر من عقله شيء و هو في بعض الروايات ذو الحلم الذي يقول المتلمس اليشكري فيه البيت السالف و منهم ضبيرة بن سعد بن سهم بن عمرو عاش مائتي سنة و عشرين سنة و لم يشب و أدرك الإسلام و لم يسلم و مات أسود الشعر صحيح الأسنان فرثاه ابن عمه قيس بن عدي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يأمن الحدثان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ضبيرة السهمي مائتا</w:t>
      </w:r>
    </w:p>
    <w:p>
      <w:pPr>
        <w:pStyle w:val="BookText"/>
        <w:rPr/>
      </w:pPr>
      <w:r>
        <w:rPr>
          <w:rFonts w:ascii="Amiri" w:hAnsi="Amiri" w:eastAsia="Amiri" w:cs="Amiri"/>
          <w:color w:val="111111"/>
          <w:sz w:val="28"/>
          <w:sz w:val="28"/>
          <w:szCs w:val="28"/>
          <w:rtl w:val="true"/>
          <w:lang w:bidi="ar-SA"/>
        </w:rPr>
        <w:t xml:space="preserve">سبقت منيته المشيب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ميتته افتلاتا</w:t>
      </w:r>
    </w:p>
    <w:p>
      <w:pPr>
        <w:pStyle w:val="BookText"/>
        <w:rPr/>
      </w:pPr>
      <w:r>
        <w:rPr>
          <w:rFonts w:ascii="Amiri" w:hAnsi="Amiri" w:eastAsia="Amiri" w:cs="Amiri"/>
          <w:color w:val="111111"/>
          <w:sz w:val="28"/>
          <w:sz w:val="28"/>
          <w:szCs w:val="28"/>
          <w:rtl w:val="true"/>
          <w:lang w:bidi="ar-SA"/>
        </w:rPr>
        <w:t xml:space="preserve">فتزودوا لا تهلكوا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أهلكم خفاتا</w:t>
      </w:r>
    </w:p>
    <w:p>
      <w:pPr>
        <w:pStyle w:val="BookText"/>
        <w:rPr/>
      </w:pPr>
      <w:r>
        <w:rPr>
          <w:rFonts w:ascii="Amiri" w:hAnsi="Amiri" w:eastAsia="Amiri" w:cs="Amiri"/>
          <w:color w:val="111111"/>
          <w:sz w:val="28"/>
          <w:sz w:val="28"/>
          <w:szCs w:val="28"/>
          <w:rtl w:val="true"/>
          <w:lang w:bidi="ar-SA"/>
        </w:rPr>
        <w:t>و منهم شريح بن هاني بن نهيك بن دريد بن سلمة أدرك الإسلام و قتل في ولاية الحجاج و هو القائل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عشت بين المشركين أعصرا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ثمة أدركت النبي المنذرا</w:t>
      </w:r>
    </w:p>
    <w:p>
      <w:pPr>
        <w:sectPr>
          <w:footerReference w:type="default" r:id="rId7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بعده صديقه و عمرا </w:t>
      </w:r>
    </w:p>
    <w:p>
      <w:pPr>
        <w:pStyle w:val="BookText"/>
        <w:rPr/>
      </w:pPr>
      <w:r>
        <w:rPr>
          <w:rFonts w:ascii="Amiri" w:hAnsi="Amiri" w:eastAsia="Amiri" w:cs="Amiri"/>
          <w:color w:val="111111"/>
          <w:sz w:val="28"/>
          <w:sz w:val="28"/>
          <w:szCs w:val="28"/>
          <w:rtl w:val="true"/>
          <w:lang w:bidi="ar-SA"/>
        </w:rPr>
        <w:t>و يوم مهران و يوم تسترا</w:t>
      </w:r>
    </w:p>
    <w:p>
      <w:pPr>
        <w:pStyle w:val="BookText"/>
        <w:rPr/>
      </w:pPr>
      <w:r>
        <w:rPr>
          <w:rFonts w:ascii="Amiri" w:hAnsi="Amiri" w:eastAsia="Amiri" w:cs="Amiri"/>
          <w:color w:val="111111"/>
          <w:sz w:val="28"/>
          <w:sz w:val="28"/>
          <w:szCs w:val="28"/>
          <w:rtl w:val="true"/>
          <w:lang w:bidi="ar-SA"/>
        </w:rPr>
        <w:t>و الجمع من صفينهم و النهرا</w:t>
      </w:r>
    </w:p>
    <w:p>
      <w:pPr>
        <w:pStyle w:val="BookText"/>
        <w:rPr/>
      </w:pPr>
      <w:r>
        <w:rPr>
          <w:rFonts w:ascii="IRNazanin" w:hAnsi="IRNazanin" w:eastAsia="IRNazanin"/>
          <w:color w:val="111111"/>
          <w:sz w:val="28"/>
          <w:sz w:val="28"/>
          <w:szCs w:val="28"/>
          <w:rtl w:val="true"/>
          <w:lang w:bidi="fa-IR"/>
        </w:rPr>
        <w:t>هیهات ما أطول هذا عمرا</w:t>
      </w:r>
    </w:p>
    <w:p>
      <w:pPr>
        <w:pStyle w:val="BookText"/>
        <w:rPr/>
      </w:pPr>
      <w:r>
        <w:rPr>
          <w:rFonts w:ascii="Amiri" w:hAnsi="Amiri" w:eastAsia="Amiri" w:cs="Amiri"/>
          <w:color w:val="111111"/>
          <w:sz w:val="28"/>
          <w:sz w:val="28"/>
          <w:szCs w:val="28"/>
          <w:rtl w:val="true"/>
          <w:lang w:bidi="ar-SA"/>
        </w:rPr>
        <w:t>و منهم الحارث بن مضاض الجرهمي عاش أربعمائة سنة و أدرك الإسلام و لم يسلم وقتل يوم حنين و هو القائل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حرب عوان ليتني فيها جدع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إذا كان ما ذكرناه من أعمار هؤلاء معلوما لكل سامع للأخبار وفيهم أنبياء صالحون و كفار معاندون و فساق معلنون سقط دعوى خصومنا كون عمر الغائب خارقا للعادة لثبوت أضعاف ما انتهى إليه من المدة لأبرار و فجار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أن خرق العادة على غير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يمنع منه المعتزلة و إخوانها الخوارج إذا تكاملت فيه شروط المعجز و طول عمر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خارج عن قبيل الإعجاز بغير شبهة لانفصاله من دعواه بل هو مستحيل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تأخر الدعوى ومضي العمر الخارق للعادة لا تؤثر شيئا لوجوب تقدم الدعوى لخرق العادات المفعول للتصديق عقيبها و تقدم الدعوى بطول العمر لا يجدي شيئا لتعريها من برهان صحته و لوقوعها على ما لم يحصل إلا بعد أزمان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اللّهم إلا أن يجعل جاعل طول عمره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مدة معلومه دلالة على صدقه بعد مضي الزمان الذي أخبر به غير أن هذا المعجز من قبيل الإخبار بالغائبات دون طول العمر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يجعل جاعل ظهوره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طول المدة شابا قويا معجزا فيصح ذلك إلا أنه مختص بزمان ظهوره دون زمان غیبته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بعد فلو سلمنا أن طول عمر الغائب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المدة التي بلغها أحد من ذكرناه من المعمرين و أضعافها خارقا للعادة على ما اقترح علينا و أنه من قبيل الإعجاز لم يقدح ذلك في شيء مما قدمناه لجواز ظهور المعجز عندنا على الأبرار فضلا عن الحجج و الصالحين حسب ما دللنا عليه في ماضي كتابنا هذا و أوضحناه</w:t>
      </w:r>
      <w:r>
        <w:rPr>
          <w:rFonts w:eastAsia="Amiri" w:cs="Amiri" w:ascii="Amiri" w:hAnsi="Amiri"/>
          <w:color w:val="111111"/>
          <w:sz w:val="28"/>
          <w:szCs w:val="28"/>
          <w:rtl w:val="true"/>
          <w:lang w:bidi="ar-SA"/>
        </w:rPr>
        <w:t>.</w:t>
      </w:r>
    </w:p>
    <w:p>
      <w:pPr>
        <w:sectPr>
          <w:footerReference w:type="default" r:id="rId7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كيف يمكن معرفة الحجة عند ظهوره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فإن قيل فهب أنكم تعلمون تخصيص حجة الإمامة في هذا الزمان بابن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فكيف لمن ظهر له من خاصته في زمان الغيبة بمعرفته و لجميع شیعته و غیرهم حين الظهور العام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قيل لا بد في حال ظهوره الخاص والعام من معجز يقترن به ليعلم الخاص و العام من شيعته و غيرهم عند تأمله كونه الحجة تعيينه إذ كان النص المتقدم من الكتاب و السنة و الاعتبار العقلي دلالة على إمامته و تخصيص الحجة على الجملة و لا طريق لأحد من المكلفين منها إلى تعيينه وكذلك وجب ظهور المعجز مقترنا بظهوره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الرابع في المعاد</w:t>
      </w:r>
    </w:p>
    <w:p>
      <w:pPr>
        <w:pStyle w:val="BookText"/>
        <w:rPr/>
      </w:pPr>
      <w:r>
        <w:rPr>
          <w:rFonts w:ascii="Amiri" w:hAnsi="Amiri" w:eastAsia="Amiri" w:cs="Amiri"/>
          <w:color w:val="111111"/>
          <w:sz w:val="28"/>
          <w:sz w:val="28"/>
          <w:szCs w:val="28"/>
          <w:rtl w:val="true"/>
          <w:lang w:bidi="ar-SA"/>
        </w:rPr>
        <w:t>مسألة في تقسيم التكليف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التكليف الشرعي على ضربين أفعال و تروك والأفعال على ضروب اثني عشر الصلاة و حقوق الأموال و الصوم و الحج و الزيارات و الوفاء بالعهود و الوعود و النذور و الوفاء بالأيمان و تأدية الأمانة و الكفارات و الوصايا و أحكام الجنائز و ما يلزم من العبادة في فاعل الحسن و القبح و المصر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التروك على ضروب أربعة مآكل كالميتة والدم ولحم الخنزير و كل محرم من الأغذية و مشارب كالخمر و الفقاع و كل محظور من الأشربة و مدركات كالأغاني و الملاهي و كل قبيح من الأصوات و مناكح كالزناء و اللواط و كل وطئ 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الأفعال ينقسم إلى مفروض و مسنون و التروك كلها قبيحة و قد فصلنا أحكام هذه العبادات في كتاب التلخيص إذ كان بذلك أولى من هذا الكتاب المقصور على المعارف</w:t>
      </w:r>
      <w:r>
        <w:rPr>
          <w:rFonts w:eastAsia="Amiri" w:cs="Amiri" w:ascii="Amiri" w:hAnsi="Amiri"/>
          <w:color w:val="111111"/>
          <w:sz w:val="28"/>
          <w:szCs w:val="28"/>
          <w:rtl w:val="true"/>
          <w:lang w:bidi="ar-SA"/>
        </w:rPr>
        <w:t>.</w:t>
      </w:r>
    </w:p>
    <w:p>
      <w:pPr>
        <w:sectPr>
          <w:footerReference w:type="default" r:id="rId7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جهة وجوب الفرائض كون فعلها لطفا في واجبات العقول و اجتناب قبائحها و قبح تركها لأنه ترك لواجب و جهة الترغيب في المسنون كونه لطفا في مندوبات العقول و لم يقبح تركه كما لا يقبح ترك ما هو لطف فيه و جهة قبح التروك كون فعلها مفسدة و وجب تركها لأنه ترك لقبيح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قلنا ذلك لأنه لا بد لما وجب أو قبح أو رغب فيه من وجه له كان كذلك لولاه لم يكن ما وجب أولى بالوجوب من القبح أو الترغيب حسب و لا ما قبح أولى بالقبح من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كان لا بد من وجه لم يخل أن يكون الأمر والنهي على ما قالته المجبرة أو كونها شكرا لنعمته تعالى على ما ذهب إليه بعض المتكلمين أو الترك على ما قاله أبو علي أو الفعل على ما نقوله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يجوز أن يكون الأمر والنهى لأنه متى لم يكن للفعل صفة لها يحسن تعلق الأمر به أو النهي عنه كان الأمر و النهي عبثا و لم يكن المنهي عنه أولى بالنهي من الأمر به و لا المأمور به أولى بالأمر من النهي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لأنها فرع لصدق المدعي و صدقه موقوف على النظر في معجزه و لا داعي إلى ذلك إلا خوف المفاسد في ما ينهى عنه و فوت المنافع في ما يأمر به فينبغي حصول صفتي المصلحة المفسدة فيما يدعو إليه و ينهى عنه قبل أمره ونهيه الكاشف عن كونهما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لأن الأمر الشرعي متناول للفرض والنفل والشيء الواحد لا يجوز أن يقتضي إيجابا لشيء ترغيبا في غيره و لأن مجرد الأمر والنهي لا يخصص المأمور و لا المنهي بوقت دون لا وقت و بوجه دون وجه و لا بصفة دون أخرى و هذه صفة العبادات الشرعية قبحت تعلقها بالمصالح المخصصة لها بالأوقات و الصفات و الشروط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يجوز كون الوجه فيها شكرا لنعمه تعالى لأن حقيقة الشكر هي الاعتراف بالنعمة و العزم على تعظيم فاعلها و ليست الشرعيات من ذلك في شيء و لأن شكره تعالى تعم المكلفين و الأزمان على كل حال و الشرعيات يختص مكلفا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يسقط عن آخر و يجب على صفة يختص الفاعل و يقبح من دونها و يسقط مع صفة له و يجب بارتفاعها و لأنها ينقسم إلى فرض و نفل و حرام و المقتضي الواحد لا يجوز أن يقتضي إيجابا و ندبا و قبحا</w:t>
      </w:r>
      <w:r>
        <w:rPr>
          <w:rFonts w:eastAsia="Amiri" w:cs="Amiri" w:ascii="Amiri" w:hAnsi="Amiri"/>
          <w:color w:val="111111"/>
          <w:sz w:val="28"/>
          <w:szCs w:val="28"/>
          <w:rtl w:val="true"/>
          <w:lang w:bidi="ar-SA"/>
        </w:rPr>
        <w:t>.</w:t>
      </w:r>
    </w:p>
    <w:p>
      <w:pPr>
        <w:sectPr>
          <w:footerReference w:type="default" r:id="rId7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يجوز أن يكون الترك هو المراعى في العبادات و القبائح الشرعيات لأن الإشارة و التعيين و النص والترغيب و التزهيد و الزجر بوجه إلى الصلاة والزكاة و الحج و الزناءو </w:t>
      </w:r>
    </w:p>
    <w:p>
      <w:pPr>
        <w:pStyle w:val="BookText"/>
        <w:rPr/>
      </w:pPr>
      <w:r>
        <w:rPr>
          <w:rFonts w:ascii="Amiri" w:hAnsi="Amiri" w:eastAsia="Amiri" w:cs="Amiri"/>
          <w:color w:val="111111"/>
          <w:sz w:val="28"/>
          <w:sz w:val="28"/>
          <w:szCs w:val="28"/>
          <w:rtl w:val="true"/>
          <w:lang w:bidi="ar-SA"/>
        </w:rPr>
        <w:t>الرباء و شرب الخمر دون تركها و لو كان الترك هو المقصود في التكليفين لوجب تخصص ذلك أجمع به دون الفعل فثبت في كتابي العمدة و التلخيص</w:t>
      </w:r>
      <w:r>
        <w:rPr>
          <w:rFonts w:eastAsia="Amiri" w:cs="Amiri" w:ascii="Amiri" w:hAnsi="Amiri"/>
          <w:color w:val="111111"/>
          <w:sz w:val="28"/>
          <w:szCs w:val="28"/>
          <w:rtl w:val="true"/>
          <w:lang w:bidi="ar-SA"/>
        </w:rPr>
        <w:t>.</w:t>
      </w:r>
    </w:p>
    <w:p>
      <w:pPr>
        <w:sectPr>
          <w:footerReference w:type="default" r:id="rId7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العلم بهذا التكليف فرع للمعارف التي أسلفناها لوقوف العلم به على صدق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الموقوف على خرق العادة المسند كونه معجزا دالا على الصدق إلى تخصصها بمقدور القديم تعالى لجواز القبيح على من عداه و تقدم العلم بحكمته ليأمن من الناظر تصديق</w:t>
      </w:r>
      <w:r>
        <w:rPr>
          <w:rFonts w:eastAsia="Amiri" w:cs="Amiri" w:ascii="Amiri" w:hAnsi="Amiri"/>
          <w:color w:val="111111"/>
          <w:sz w:val="28"/>
          <w:szCs w:val="28"/>
          <w:rtl w:val="true"/>
          <w:lang w:bidi="ar-SA"/>
        </w:rPr>
        <w:t xml:space="preserve">... </w:t>
      </w:r>
      <w:bookmarkStart w:id="96" w:name="pg15899_217864"/>
    </w:p>
    <w:p>
      <w:pPr>
        <w:pStyle w:val="Heading2"/>
        <w:numPr>
          <w:ilvl w:val="1"/>
          <w:numId w:val="1"/>
        </w:numPr>
        <w:rPr/>
      </w:pPr>
      <w:bookmarkStart w:id="97" w:name="__RefHeading___Toc15475042_2142443653"/>
      <w:bookmarkStart w:id="98" w:name="_Toc34"/>
      <w:bookmarkEnd w:id="96"/>
      <w:bookmarkEnd w:id="97"/>
      <w:r>
        <w:rPr>
          <w:rtl w:val="true"/>
        </w:rPr>
        <w:t>الفهرست</w:t>
      </w:r>
      <w:r>
        <w:rPr>
          <w:rtl w:val="true"/>
        </w:rPr>
        <w:t>:</w:t>
      </w:r>
      <w:bookmarkEnd w:id="98"/>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Amiri" w:hAnsi="Amiri" w:eastAsia="Amiri" w:cs="Amiri"/>
          <w:color w:val="111111"/>
          <w:sz w:val="28"/>
          <w:sz w:val="28"/>
          <w:szCs w:val="28"/>
          <w:rtl w:val="true"/>
          <w:lang w:bidi="ar-SA"/>
        </w:rPr>
        <w:t>في كتمانهم الحور وإظهارهم الباطل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ascii="IRNazanin" w:hAnsi="IRNazanin" w:eastAsia="IRNazanin"/>
          <w:color w:val="111111"/>
          <w:sz w:val="28"/>
          <w:sz w:val="28"/>
          <w:szCs w:val="28"/>
          <w:rtl w:val="true"/>
          <w:lang w:bidi="fa-IR"/>
        </w:rPr>
        <w:t>ومن فرط بغضهم</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ومن دأبهم</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Amiri" w:hAnsi="Amiri" w:eastAsia="Amiri" w:cs="Amiri"/>
          <w:color w:val="111111"/>
          <w:sz w:val="28"/>
          <w:sz w:val="28"/>
          <w:szCs w:val="28"/>
          <w:rtl w:val="true"/>
          <w:lang w:bidi="ar-SA"/>
        </w:rPr>
        <w:t>ومن تعريضاتهم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فصل في خطائهم في الأحكام لبغض أهل البيت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وعندهم كل مجتهد مصيب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فصل فيما جاء فيهم أجمعين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فصل فيما جاء فيهما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في ثواب من لعن الشيخين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p>
    <w:p>
      <w:pPr>
        <w:sectPr>
          <w:footerReference w:type="default" r:id="rId7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فى ذكر الصحيفة وأصحاب العقد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فصل في اصحاب العقبة وخبر البعير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كتمانهم وصية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فصل في تناقض احكامهم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فصل في ذكر العريش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فصل في حكم القبر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فصل في ذكر السقيفة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فصل في أن إمامته أبرد وكانت بلا رضا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 xml:space="preserve">فصل في ظلامة أمير المؤمنين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 xml:space="preserve">فصل في شكاية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 xml:space="preserve">فصل في أن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توفيت غضبى عليهما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 xml:space="preserve">فصل فى نفى المساواة بين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 xml:space="preserve">فصل في ان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افضل منهم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w:t>
      </w:r>
    </w:p>
    <w:p>
      <w:pPr>
        <w:sectPr>
          <w:footerReference w:type="default" r:id="rId7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فصل في أنهم لا يصلحون للإمامة</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فصل فيما تعلقوا من الآيات في فضائلهم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298</w:t>
      </w:r>
    </w:p>
    <w:p>
      <w:pPr>
        <w:pStyle w:val="BookText"/>
        <w:rPr/>
      </w:pPr>
      <w:r>
        <w:rPr>
          <w:rFonts w:ascii="Amiri" w:hAnsi="Amiri" w:eastAsia="Amiri" w:cs="Amiri"/>
          <w:color w:val="111111"/>
          <w:sz w:val="28"/>
          <w:sz w:val="28"/>
          <w:szCs w:val="28"/>
          <w:rtl w:val="true"/>
          <w:lang w:bidi="ar-SA"/>
        </w:rPr>
        <w:t>فصل في ذكر الأخبار الكاذبة فيهم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فصل في اللطائف والنكت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333</w:t>
      </w:r>
    </w:p>
    <w:p>
      <w:pPr>
        <w:pStyle w:val="BookText"/>
        <w:rPr/>
      </w:pPr>
      <w:r>
        <w:rPr>
          <w:rFonts w:ascii="IRNazanin" w:hAnsi="IRNazanin" w:eastAsia="IRNazanin"/>
          <w:color w:val="111111"/>
          <w:sz w:val="28"/>
          <w:sz w:val="28"/>
          <w:szCs w:val="28"/>
          <w:rtl w:val="true"/>
          <w:lang w:bidi="fa-IR"/>
        </w:rPr>
        <w:t>باب أبى الشرور</w:t>
      </w:r>
      <w:r>
        <w:rPr>
          <w:rFonts w:eastAsia="IRNazanin" w:cs="IRNazanin"/>
          <w:color w:val="111111"/>
          <w:sz w:val="28"/>
          <w:szCs w:val="28"/>
          <w:rtl w:val="true"/>
          <w:lang w:bidi="fa-IR"/>
        </w:rPr>
        <w:t>...</w:t>
      </w:r>
      <w:r>
        <w:rPr>
          <w:rFonts w:eastAsia="IRNazanin" w:cs="IRNazanin"/>
          <w:color w:val="111111"/>
          <w:sz w:val="28"/>
          <w:szCs w:val="28"/>
          <w:lang w:bidi="fa-IR"/>
        </w:rPr>
        <w:t>333</w:t>
      </w:r>
    </w:p>
    <w:p>
      <w:pPr>
        <w:pStyle w:val="BookText"/>
        <w:rPr/>
      </w:pPr>
      <w:r>
        <w:rPr>
          <w:rFonts w:ascii="Amiri" w:hAnsi="Amiri" w:eastAsia="Amiri" w:cs="Amiri"/>
          <w:color w:val="111111"/>
          <w:sz w:val="28"/>
          <w:sz w:val="28"/>
          <w:szCs w:val="28"/>
          <w:rtl w:val="true"/>
          <w:lang w:bidi="ar-SA"/>
        </w:rPr>
        <w:t>فصل في أصل أبو الفصيل ودنائته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333</w:t>
      </w:r>
    </w:p>
    <w:p>
      <w:pPr>
        <w:sectPr>
          <w:footerReference w:type="default" r:id="rId7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0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70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7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647</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649</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650</w:t>
    </w:r>
  </w:p>
</w:ftr>
</file>

<file path=word/footer6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651</w:t>
    </w:r>
  </w:p>
</w:ftr>
</file>

<file path=word/footer6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652</w:t>
    </w:r>
  </w:p>
</w:ftr>
</file>

<file path=word/footer6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653</w:t>
    </w:r>
  </w:p>
</w:ftr>
</file>

<file path=word/footer6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654</w:t>
    </w:r>
  </w:p>
</w:ftr>
</file>

<file path=word/footer6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655</w:t>
    </w:r>
  </w:p>
</w:ftr>
</file>

<file path=word/footer6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656</w:t>
    </w:r>
  </w:p>
</w:ftr>
</file>

<file path=word/footer6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657</w:t>
    </w:r>
  </w:p>
</w:ftr>
</file>

<file path=word/footer6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658</w:t>
    </w:r>
  </w:p>
</w:ftr>
</file>

<file path=word/footer6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659</w:t>
    </w:r>
  </w:p>
</w:ftr>
</file>

<file path=word/footer6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660</w:t>
    </w:r>
  </w:p>
</w:ftr>
</file>

<file path=word/footer6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661</w:t>
    </w:r>
  </w:p>
</w:ftr>
</file>

<file path=word/footer6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662</w:t>
    </w:r>
  </w:p>
</w:ftr>
</file>

<file path=word/footer6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663</w:t>
    </w:r>
  </w:p>
</w:ftr>
</file>

<file path=word/footer6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664</w:t>
    </w:r>
  </w:p>
</w:ftr>
</file>

<file path=word/footer6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665</w:t>
    </w:r>
  </w:p>
</w:ftr>
</file>

<file path=word/footer6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666</w:t>
    </w:r>
  </w:p>
</w:ftr>
</file>

<file path=word/footer6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667</w:t>
    </w:r>
  </w:p>
</w:ftr>
</file>

<file path=word/footer6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668</w:t>
    </w:r>
  </w:p>
</w:ftr>
</file>

<file path=word/footer6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669</w:t>
    </w:r>
  </w:p>
</w:ftr>
</file>

<file path=word/footer6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670</w:t>
    </w:r>
  </w:p>
</w:ftr>
</file>

<file path=word/footer6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671</w:t>
    </w:r>
  </w:p>
</w:ftr>
</file>

<file path=word/footer6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672</w:t>
    </w:r>
  </w:p>
</w:ftr>
</file>

<file path=word/footer6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673</w:t>
    </w:r>
  </w:p>
</w:ftr>
</file>

<file path=word/footer6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674</w:t>
    </w:r>
  </w:p>
</w:ftr>
</file>

<file path=word/footer6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675</w:t>
    </w:r>
  </w:p>
</w:ftr>
</file>

<file path=word/footer6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676</w:t>
    </w:r>
  </w:p>
</w:ftr>
</file>

<file path=word/footer6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677</w:t>
    </w:r>
  </w:p>
</w:ftr>
</file>

<file path=word/footer6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678</w:t>
    </w:r>
  </w:p>
</w:ftr>
</file>

<file path=word/footer6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679</w:t>
    </w:r>
  </w:p>
</w:ftr>
</file>

<file path=word/footer6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680</w:t>
    </w:r>
  </w:p>
</w:ftr>
</file>

<file path=word/footer6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681</w:t>
    </w:r>
  </w:p>
</w:ftr>
</file>

<file path=word/footer6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682</w:t>
    </w:r>
  </w:p>
</w:ftr>
</file>

<file path=word/footer6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683</w:t>
    </w:r>
  </w:p>
</w:ftr>
</file>

<file path=word/footer6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684</w:t>
    </w:r>
  </w:p>
</w:ftr>
</file>

<file path=word/footer6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685</w:t>
    </w:r>
  </w:p>
</w:ftr>
</file>

<file path=word/footer6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686</w:t>
    </w:r>
  </w:p>
</w:ftr>
</file>

<file path=word/footer6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687</w:t>
    </w:r>
  </w:p>
</w:ftr>
</file>

<file path=word/footer6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688</w:t>
    </w:r>
  </w:p>
</w:ftr>
</file>

<file path=word/footer6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689</w:t>
    </w:r>
  </w:p>
</w:ftr>
</file>

<file path=word/footer6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690</w:t>
    </w:r>
  </w:p>
</w:ftr>
</file>

<file path=word/footer6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691</w:t>
    </w:r>
  </w:p>
</w:ftr>
</file>

<file path=word/footer6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692</w:t>
    </w:r>
  </w:p>
</w:ftr>
</file>

<file path=word/footer6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693</w:t>
    </w:r>
  </w:p>
</w:ftr>
</file>

<file path=word/footer6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694</w:t>
    </w:r>
  </w:p>
</w:ftr>
</file>

<file path=word/footer6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695</w:t>
    </w:r>
  </w:p>
</w:ftr>
</file>

<file path=word/footer6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696</w:t>
    </w:r>
  </w:p>
</w:ftr>
</file>

<file path=word/footer6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697</w:t>
    </w:r>
  </w:p>
</w:ftr>
</file>

<file path=word/footer6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698</w:t>
    </w:r>
  </w:p>
</w:ftr>
</file>

<file path=word/footer6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699</w:t>
    </w:r>
  </w:p>
</w:ftr>
</file>

<file path=word/footer7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700</w:t>
    </w:r>
  </w:p>
</w:ftr>
</file>

<file path=word/footer7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701</w:t>
    </w:r>
  </w:p>
</w:ftr>
</file>

<file path=word/footer7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702</w:t>
    </w:r>
  </w:p>
</w:ftr>
</file>

<file path=word/footer7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مسلّماً، خ ل</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ابعثك على ما بعثني، خ ل</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الطرائف في معرفة مذاهب الطوائف السيد ابن طاووس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ابن سعد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أحمد بن يحيى بن جابر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البلاذري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 محمّد بن جرير الطبري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و في المصحف مع ما اورده في المتن اختلاف نشير اليها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فَخَلَفَ من بَعْدِهِمْ خَلْفٌ وَرَثُوا الكتابَ يَأْخُذُونَ عَرَضَ هَذَا الْأَدْنى وَ يَقُولُونَ سَيُغْفَرُ لَنا وَ إِنْ يَأْتهم عَرَضِ مِثْلُهُ يَأخُذُوهُ ألَمْ يُؤْخَذْ عَلَيْهِمْ ميثاق الكتابِ أنْ لا يَقُولُوا عَلَى اللَّهِ إِلَّا الْحَقَّ وَ دَرَسُوا ما فيه وَ الدَّارُ الْآخِرَةُ خَيْرُ للَّذينَ يَتَّقُونَ أفَلا تَعْقِلُونَ وَ الَّذِينَ يُمَسِّكُونَ بِالكِتابِ و أَقَامُوا الصَّلاةَ إِنَّا لا نُضيعُ أَجْرَ الْمُصْلِحِينَ</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اثنتى، خ ل</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صححموها، خ ل</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مفيدة، خ ل</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أمتكم، خ ل</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المنارة كما لا يخفى، وقد تورد هذه الكلمة في بعض الإستعمالات بالمنائر، فتامّل</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أجروا، خ ل</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أحقف خ ل</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تصلّى، خ ل</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تحمل، خ ل</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المخطوطات</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 المخطوطة وردت هذه الجملة على ما في المتن والمتيقن عندى كتابة احد النسخ عن الآخر لمطابقة أحد النسخ فى الأغلاط وغير ذلك من السقطات مع الآخر من النسخ وفي نسخة ذهب بعض الكلمات لذهاب المدة عليها او رؤية الماء أو غير ذلك من الامور الموجبة لانخرام النسخة وجعل كاتب النسخة الثانية محله بياضاً ولا يبقى محل للشك في استنساخ احدهما عن الآخر والصحيح عندى ان الجملة كانت في نسخة الاصل التي كتبت النسخة الأولى منه رديئة فى الخط و القرائة الصحيح للكلمة خرجت عن قدرة الناسخ وکذلک استنسخ ناسخ نسختنا الثانية عن الأولى بلا توجه الى عدم مناسبة المعنى في البين وكتبه مطابقا لما رأه کام صدر امثال ذلك منه غير مرة والصحيح والمتيقن عندى ان تكون الجملة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وخاضوا في عداوة آل النبي؛ وكتبت كلمة عداوة بقرب كلمة 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عداوة آل النبي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وصار ذلك منشاء التوهم فقرئها الكاتب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عدا وقال النبي، فتبر تجده عميقاً ظريفاً إن شاء الله تعالى</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خ ل</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يقوله خ ل</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يباع، خ ل</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يشترى، خ ل</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الكرابيثي، خ ل</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عبد الله حدثني أبي ثنا زياد بن الربيع أبو خداش اليحمدي قال سمعت أبا عمران الجوني يقول سمعت أنس بن مالك ما أعرف شيئا اليوم مما كنا عليه على عهد رسول الله صلى الله عليه وآله قال قلنا له فأين الصلاة فان أولم تصنعوا في الصلاة ما قد علمتم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أحمد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نصر بن علي حدثنا زياد بن الربيع حدثنا أبو عمران الجوني عن أنس بن مالك قال ما أعرف شيئا كان على عهد رسول الله صلى الله عليه وآله فقيل له فأين الصلاة يا أبا حمزة فقال أولم تصنعوا في الصلاة ما قد علمتم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ابی یعلی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أبو بكر بن مالك ثنا عبد الله بن أحمد بن حنبل حدثني أبي ثنا زياد بن الربيع أبو خداش اليحمدي قال سمعت أبا عمران الجوني يقول سمعت أنس بن مالك يقول ما عرف اليوم شيئا مما كنا عليه على عهد رسول الله صلى الله عليه وآله قال قلنا فأين الصلاة قال أو لم تضعوا في الصلاة ما قد علمتم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حلية الأولياء لأبي نعيم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له الثعالبي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يتيمة الدهر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المناقب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نسخة، وفي نسخة كتبت بلا تنقيط</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أمتنا، خ ل</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نسندها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بسندها،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يسندها، خ ل</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المخطوطات</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بشر، خ ل</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وهكذا حديث غدير خم لم يذكره في تاريخه؛ مكتوب في حاشية بعض النسخ</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ترک، خ ل</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غيره، خ ل</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تحملون، خ ل</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عمّن أخذ لم يرد في بعض النسخ</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كأنّ، خ ل</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تعيني، خ ل</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بالحبر، خ ل</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ننهي، خ ل</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مترک، خ ل</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أشار بقوله الى هذه الاية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يُريدُونَ ليُطفوا نُورَ الله بأفواههم والله متم نو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نُورِهِ وَ لَوْ كَرِهَ الكافرون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نشا، خ ل</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حزناً، خ ل</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معتمرين، خ ل</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بين، خ ل</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عبّاس، خ ل</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وهل المراد من الدفن فى الماء الدفن في الطين تحت الماء كما في الانهار او استعمل ما لا يستعمله الا الفصيح، فعلى كلى التقديرين ان الكلام تنادى باعلى صوتها بانه كان تلميذاً للامام والامام لا يكون الا ابن علی بن ابی طالب روحى لتراب مرقده الفداء وهم الفصحاء واهل الكلام وشيعته يقتبسون من انوارهم ومخالفيهم لا يتكلمون بالعربية الا كان مثلهم كمثل من يأكل خرء الكلاب</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اسم القائل في بعض النسخ واثبتناه من متن مصحح</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بتخريب، خ ل</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تعظيمها، خ ل</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قصاعة، خ ل</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لها، خ ل</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يتيسر لنا على الاحتمال قرائة كلمة أو كلمتين هنا ونحتمل أيضاً إمضاء المصحح او اراقة مقدار من الحبر في المحل والكل محتمل لدينا لوجود اثر من الحبر هنا ولشباهة الموجود بما اذا كان فى البين متن وذهب لبعض الحوادث وبقيت بعض الآثار من الكتابة</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اثبتنا الكلمة من بعض النسخ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عدم وجوده في البعض</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المخطوطات، والصحيح عندى الروافض كما يتبين لك في ما يأتي</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تباورت، خ ل</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أجنانها، خ ل</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بكائها، خ ل</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الطالبي، خ ل</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صلاتي، خ ل</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الإحتجاج على أهل اللجاج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للطبرسي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احتجاج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بذكر مناقب أمير المؤمنين و أولاده عليهم السلام حين أمر معاوية بلعن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قتل شيعته وقتل من يروي شيئا من فضائله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كتب معاوية إلى جميع عماله في جميع الأمصار أن لا تجيزوا لأحد من شيعة علي و أهل بيته شهادة و انظروا قبلكم من شيعة عثمان و محبيه و محبي أهل بيته و أهل ولايته و الذين يروون فضله و مناقبه فأدنوا مجالسهم و قربوهم و أكرموهم و اكتبوا بمن يروي من مناقبه و اسم أبيه و قبيلته ففعلوا حتى كثرت الرواية في عثمان و افتعلوها لما كان يبعث إليهم من الصلات و الخلع و القطائع من العرب والموالي وكثر ذلك في كل مصر و تنافسوا في الأموال و الدنيا فليس أحد يجيء من مصر من الأمصار فيروي في عثمان منقبة أو فضيلة إلا كتب اسمه و أجيز فلبثوا بذلك ما شاء الله</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الجوامع، خ ل</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حال علی، خ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خال على، خ ل</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على ما تيسر لنا من القرائة</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مرادي، خ ل</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تؤتيه، خ ل</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تعولون، خ ل</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المزورة، خ ل</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عدوا، خ ل</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لعلم، خ ل</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قلانسهم، خ ل</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حجة الوداع وتنصيب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إماما يوم الغدير</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مقالته، خ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مقاله،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أثبتانها من بعض النسخ</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حق لك،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نيق، لا ينق، خ ل</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أجمع بين آيتين من كتاب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األقي الذكرُ عَلَيْهِ من بيننا بَلْ هُوَ كَذَّابٌ أَشَرِّ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أَنْزِلَ عَلَيْهِ الذِّكْرُ مِنْ بَيْننا بَلْ هُمْ فِي شَكٍّ مِنْ ذَكَري بَلْ لَمَّا يَذُوقُوا عَذَاب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فيحينها، خ ل</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صنّف بعض الاساتيد فى هذا الموضوع ضمن كتابه في شرحه على المؤتمرما هذا لفظه</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المسائل السروية للمفيد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الاعراف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يردها، خ ل</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الجاحظ ط مصر، صص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هذا الكلام فى تلخيص الشافى مع اضافات والیک نص المطلب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اخطأ ابو بكر في دفع حق فاطمة، فلما ذا سكت عنه الأصحاب و الجواب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 كلام الجاحظ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العباسية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المناقضة لما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العثمانية</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فراجع في ذلك الى ما سأله بعض الاصحاب عن الامام في حين اشتغاله بمطالعة كتب المخالفين لحرصه على المطالعة وخطر بباله بعض الاسئلة وساله عن المعصوم فاجابه والمستفاد من الجواب كذب الامامة لابى بكر فى الصلاة من راس وقال بعض الناس لا يبعد امامة أميرالمؤمنين بالناس بامر من النبي ولذلك ولحقدهم دسوا هذا الحديث للمقابلة لامر الخلفاء بان كل ما ورد من الروايات في شان على واهل بيته يجب على المنيوكين من رواتهم صناعة حديث بمضمونه في شان الثلاثة وهذا المطلب من البينات في التاريخ وعلى هذا لا يبعد امامة الأمير بالناس وروايتهم بذلك وجعلهم ابن قحافة بدل اميرالمؤمنين وقال الاستاد فى ضمن كلامه ولعله لا يبعد الاقتداء من الرسول بامير المؤمنين حتى تعلم الناس امامته بعد الرسول</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الدخان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للنبي، خ ل</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ترد اليها ما لم ترد اليها لم ترد اليها لم ترد اليها، خ ل</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يخطوئن،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يخطو عن، خ ل</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فى المخطوطات والظاهر صحة ما اثبتناه</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فى المخطوطات والظاهر صحة ما اثبتناه</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فى المخطوطات والظاهر صحة ما اثبتناه</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عبدالرحمن عوف مع عدم هذه الجملة ليست في بعض النسخ واثبتناه من بعض آخر لاستقامة المتن مع وجوده في البين</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دعوائهم، خ ل</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يصرونه، خ ل</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 يرجع اليه في الكل اذا لم يعلمه، في بعض النسخ هذه الجملة ضرب عليه بالشطب جعل مكانها ما جعلناه بين الهلالين</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تعرض، خ ل</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 اضافة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هذا</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متحاذاً، خ ل</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بنو الصياح، خ ل</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الحركة، خ ل</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تدوس، خ ل</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سمى، خ ل</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وجب لهم ان يواظبوا على فروج امهاتهم والاخت والزوجة منهم لا يدخل فيه ما لا يجوز دخوله فيه وصار سبباً لخروج مأبون منكوح يتقول بامثال هذه الاقاويل وانت تقول اول من خرج من الاسلام هو ابن رسول الله فهل تدرى سبب قولك هذه؟ وانا اقول 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السبب لذلك علمک باول من خرج فی الاسلام و جهلک باول من دخل فی امک یابن الزانية، فیجب علیک احصاء الداخلين بامک و تشخيص من كان نطفتك الخبيثة منه حتى لا تذهب الى هذا الرأى، ايها المأبون الواسع</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اضفناها من بعض النسخ</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الحسام، خ ل</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يدفنون، خ ل</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 الى ما في المصحف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سَيَعْلَمُ الَّذِينَ ظَلَمُوا أَي مُنْقَلَب يَنْقَلِبُونَ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يحبّون، خ ل</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يعيبون، خ ل</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حدثني علي بن محمّد بن علي بن عمر الزهري معنعنا عن عبد الله بن عباس رضي الله عنه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فينا خطيبا فقال الحمد لله على آلائه و بلائه عندنا أهل البيت و أستعين الله على نكبات الدنيا و موبقات الآخرة و أشهد أن لا إله إلا الله وحده لا شريك له و أنى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محمّدا عبده و رسوله أرسلني برسالته إلى جميع خلقه ليهلك من هلك عن بينة و يحيى من حي عن بينة و اصطفاني على جميع العالمين من الأولين و الآخرين أعطاني مفاتيح خزائنه كلها و استودعني سره و أمرني بأمره فكان القائم و أنا الخاتم و لا حول و لا قوة إلا بالله العلي العظيم و اتقوا الله حق تقاته ولا تموتن إلا و أنتم مسلمون و اعلموا أن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بكل شيء محيط و أن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بكل شيء عليم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أيها الناس إنه سيكون بعدي قوم يكذبون علي فلا تقبلوا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فيقبلوا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ذلك و أمور تأتي من بعدي يزعم أهلها أنها عني و معاذ الله أن أقول على الله إلا حقا فما أمرتكم إلا بما أمرني به و لا دعوتكم إلا إليه وسيعلم الذين ظلموا أي منقلب ينقلبون قال فقام إليه عبادة بن الصامت فقال متى ذلك يا رسول الله و من هؤلاء عرفنا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لنحذرهم فقال أقوام قد استعدوا للخلافة من يومهم هذا و سيظهرون لكم إذا بلغت النفس مني هاهنا و أومأ بيده إلى حلقه فقال له عبادة بن الصامت فإذا كان كذلك فإلى من يا رسول الله قال إذا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ذلك فعليكم بالسمع و الطاعة للسابقين من عترتي فإنهم يصدونكم عن الغي و يهدونكم إلى الرشد و يدعونكم إلى الحق فيحيون كتاب ربي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سنتي و حديثي ويميتون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يموتون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البدع و يقمعون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يقيمون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بالحق أهلها و يزولون مع الحق حيث ما زال فلن يخيل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أنكم تعلمون و لكني مجتمع عليكم إذا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أعلمتكم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أعلمكم ذلك فقد أعلمتكم أيها الناس إن الله تبارك و تعالى خلقني و أهل بيتي من طينة لم يخلق أحدا غيرنا و من ضوى إلينا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موالينا 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فكنا أول من ابتدأ من خلقه فلما خلقنا فتق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بنورنا كل ظلمة و أحيا بنا كل طينة طيبة و أمات بنا كل طينة خبيثة ثم قال هؤلاء خيار خلقي و حملة عرشي و خزان علمي و سادة أهل السماء و الأرض هؤلاء البررة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المهتدون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المهتدين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المهتدى بهم من جاءني بطاعتهم و ولايتهم أولجته جنتي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أولجته أبحته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كرامتي و من جاءني بعداوتهم و البراءة منهم أولجته ناري و ضاعفت عليه عذابي و ذلك جزاء الظالمين ثم قال نحن أهل الإيمان بالله ملاکه تمامه حقا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بنا سداد الأعمال الصالحة و نحن وصية الله الأولين في الآخرين و إن منا الرقيب على خلق الله و نحن قسم الله الذي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بنا حيث يقول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الله تعالى اتقوا الله الذي تسائلون به و الأرحام إن الله كان عليكم رقيبا أيها الناس إنا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عصمنا الله من أن نكون مفتونين أو فاتنين أو مفتنين أو كذابين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كاذبين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كاهنين أو ساحرين أو عائقين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عائفين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خائنين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خائبين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زاجرين أو مبتدعين أو مرتابين أو صادفين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الخلق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منافقين فمن كان فيه شيء من هذه الخصال فليس منا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 أنا منه الله منه بريء و نحن منه براء و من برئ الله منه أدخله جهنم و بئس المهاد و إنا أهل 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طهرنا الله من كل نجس فنحن الصادقون إذا نطقوا و العالمون إذا سئلوا و الحافظون لما استودعوا جمع الله لنا عشر خصال لم يجتمعن لأحد قبلنا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 تكون لأحد غيرنا العلم والحلم والحكم و اللب و النبوة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الفتوة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الشجاعة و الصدق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الصبر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الطهارة والعفاف فنحن كلمة التقوى وسبيل الهدى و المثل الأعلى و الحجة العظمى و العروة الوثقى و الحق الذي أمر الله في المودة فما ذا بعد الحق إلا الضلال فأنى تصرفون</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محمّد بن العباس رحمه الله حدثنا محمّد بن الحسن بن علي بن مهران عن أبيه جده عن الحسن بن محبوب عن الأحول عن سلام بن المستنير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 أبا جعفرع عن قول الله تبارك و تعالى فضرب بينهم بسور له باب باطنه فيه الرحمة و ظاهره من قبله العذاب ينادونهم أ لم نكن معكم قال فقال أما إنها نزلت فينا و في شيعتنا و في الكفار أما إنه إذا كان يوم القيامة و حبس الخلائق في طريق المحشر ضرب الله سورا من ظلمة فيه باب باطنه فيه الرحمة يعني النور و ظاهره من قبله العذاب يعني الظلمة فيصيرنا الله و شيعتنا في باطن السور الذي فيه الرحمة و النور و يصير عدونا و الكفار في ظاهر السور الذي فيه الظلمة فيناديكم عدونا و عدوكم من الباب الذي في السور من ظاهره أ لم نكن معكم في الدنيا نبينا و نبيكم واحد و صلاتنا و صلاتكم واحدة وصومنا و صومكم و حجنا و حجكم واحد قال فيناديهم الملك من عند الله بلى ولكنكم فتنتم أنفسكم بعد نبيكم ثم توليتم و تركتم اتباع من أمركم به نبيكم و تربصتم به الدوائر و ارتبتم فيما قال فيه نبيكم و غرتكم الأماني و ما أجمعتم عليه من خلافكم لأهل الحق و غركم حلم الله عنكم في تلك الحال حتى جاء الحق و يعني بالحق ظهور علي بن أبي طالب و من ظهر من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بعده بالحق و قوله و غركم بالله الغرور يعني الشيطان فاليوم لا يؤخذ منكم فدية و لا من الذين كفروا أي لا توجد لكم حسنة تفدون بها أنفسكم مأواكم النار هي مولاكم و بئس المصير</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كتبت هذه الكلمة فى المخطوطات غير منقوطة</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تعدى، خ ل</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بالتجهم، خ ل</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أعرض، خ ل</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بالدفع، خ ل</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عذوا، خ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عدوا، خ ل</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عضابا، خ ل</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اذعانا، خل</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دوس، خ ل</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بقى بقدر كلمة غير مقروئة</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حفر، خ ل</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نسئ وقد اعذرت في الايد، خ ل</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يعتذران، خ ل</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الرسل، خ ل</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الحميري</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شيعة، خ ل</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يسمح، خ ل</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جايزين، خ ل</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ولا، خ ل</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ابتوا، خ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ابقوا، خ ل</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الادنون، خ ل</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مقامي، خ ل</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يستوي، خ ل</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لها، خ ل</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لها، خ ل</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فزغل،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نرغل، خ ل</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السوام، خ ل</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المترخل، خ ل</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اثول، خ ل</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ديبان، خ ل</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دیبان، خ ل</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يقتلسان، خ ل</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المنافقون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المنافقون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المنافقون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المنافقون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المنافقون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حظهم، خ ل</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الاعراف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الانبیاء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الانسان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فخرقنا وفرقنا، خ ل</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حيدر، خ ل</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لهم، خ ل</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خانكم او كان عنكم عدوه، كذا في التصحيحات الواردة في نسخة</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خولا، خ ل</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مرتيون، خ ل</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فحبتر وزريق، خ ل</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تحيرة، خ ل</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سوياً، خ ل</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النازعات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واذا بلغ الى هاهنا نسوا ما نسوا كما نسوا رئسائهم قولهم بخ بخ في الغدير وكلمات الرسول في امامة اميرالمؤمنينولهم ان يقولوا قلم این جا رسید سر بشكست لما في الذكر من انکسار ظهورهم فلهم ان لا بذكروا اسامي الاثنين</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حيان، خ ل</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وبرجين، خ ل</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كَذلكَ جَعَلْنَا لِكُلِّ نَبِيٍّ عَدُوا شَيَاطِينَ الْإِنْسِ وَ الْجِنِّ يُوحي بَعْضُهُمْ إِلى بَعْضٍ زُخْرُفَ الْقَوْل غُرُوراً وَ لَوْ شَاءَ رَبُّكَ ما فَعَلُوهُ فَذَرْهُمْ وَ ما يَفْتَرُونَ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كَذلكَ جَعَلْنَا لَكُلِّ عَدُوا مِنَ الْمُجْرِمِينَ وَ كَفَى بِرَبِّكَ هادِياً وَ نَصيراً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نكوث، خ ل</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القيامة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الْيَمِينِ وَ عَنِ الشِّمالِ عِزين؛ المعرج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فى المخطوطات لذهاب كلمة فى البين فلمرور الايام عليها لم يتيسر لنا القرائة فكانت الكلمة شبيهة الى المعرى او السروى لوجود كليهما بين الشعراء</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شقا، خ ل</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السحقا، خ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 السجفا، خ ل</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والتحقا، خ ل</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تَقُولُوا لَوْ أَنَّا أَنْزِلَ عَلَيْنَا الْكتابُ لَكُنَّا أهدى منهُم فَقَدْ جاءَكم بينة من ربكم مِنْ رَبِّكُمْ وَ هُدى رَحْمَةٌ فَمَنْ أَظْلَمُ مِمَّنْ كَذَّب بآيات الله وَ صَدَفَ عَنْها سَنَجْزِي الَّذِينَ يَصْدفُونَ عَنْ آياتنا سُوءَ الْعَذاب بما كانُوا يَصْدفُونَ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فَمَنْ أَظْلَمُ ممَّنْ كَذَبَ عَلَى اللَّه وَ كَذَّبَ بالصدق إذْ جَاءَهُ أَلَيْسَ في جَهَنَّمَ مَثْوى للكافرين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الخرايد، خ ل</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كانَ لمُؤمن ولا مُؤْمِنَة إِذا قَضَى اللَّهُ وَرَسُولُهُ أَمْراً أَنْ يَكُونَ لَهُم الخيَرَةُ مِنْ أَمْرِهِمْ وَ مَنْ يَعْصِ اللَّهَ وَرَسُولَهُ فَقَدْ ضَلَّ ضَلالاً مُبينا؛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يَعْصِ اللَّهَ وَرَسُولَهُ وَيَتَعَدَّ حُدُودَهُ يُدْخِلْهُ ناراً خالداً فيها وَ لَهُ عَذَابٌ مُهين</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بالماء، خ ل</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وجه، ح له</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ابتر، خ ل</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المعارف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نكير الإمام الباقر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 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هذه الرواية من نسخة واثبتناها من الآخر ولا دليل لسقوطه عن نظر الناسخ الا تشابه الروايتين، تقريب المعارف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نكير الإمام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يطان، خ ل</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عليا امامک، خ ل</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الذليل، خ ل</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وفى المصحف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النار</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اضافة منا، عفي عنا سيئاتنا لاننا نحب ان يعطينا الله الشيخين في القيامة حتى نفعل بهما الوطى من كل حفرة كانت فيهما</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كما في حاشية النسخ</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ساخطة، خ ل</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تيل، خ ل</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عدوه الكلب، خ ل</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غيثا، خ ل</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اشح، خ ل</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الفضيل، خ ل</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ظمانا، خ ل</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فهو عوانين، خ ل</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اثبتناها من نسخة</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هنا كلمة اشكلت علينا قرائتها</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خ ل</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تراموا، خ ل</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العذر، خ ل</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قلب، خ ل</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ابرمه، خ ل</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الزينم، خ ل</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 نَزَلَ بساحتهمْ فَسَاءَ صَباحُ المُنْذَرين</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حثمن، خ ل</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فى المخطوطات ولعل الصحيح عمرو</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بعض النسخ</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بجملي، خ ل</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وانت رابع، خ ل</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تظنون، خ ل</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القيامة، خ ل</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لأقومن، خ ل</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يفر، خ ل</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دباب، خ ل</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حونى، خ ل</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فى المخطوطات مع ما بعده من الابيات، فتامل</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المخطوطات</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يخفى عليك ما في الشعر من التشويش ولعدم حصول نسخة مصححة او ما ينقل فيه الشعر صحيحة ابقينا الشعر على حاله وللمستحصل تصحيح الشعر حتى نستفيد من علمه وتصحيحاته، والله على كل شيئ لقدير</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هيهات اذا قلنا انه لعنه الله قراء القرآن وآمن به حتى استفاد منه في تكلمه، بل انه قال بمقالة من عند نفسه واشبه بالقرآن حتى يظل بكلامه بعض حمار كانوا حوله ويتصورونه اماما ولهذا ما جعلنا المتن قسما من القرآن وابقينا المتن على حاله</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 لعنة الله عليهم في ما ارتكبوه في حق بلال فراجع الى روضة المتقين وحاشية الوحيد على المنهج وسماء المقال فيما رووه من منقولات رجال الكشي في حق بلال وما عملوه الخلفاء به لمحبته بيت الوحى وضربه اياه ويظهر لك عندئذ مجعولية كل قول يدل بشكل من الاشكال على ميل بلال الى ائمة النار واخياره مقام المؤذنية لهم</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التنافي، خ ل</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وقوعا، خ ل</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اهمفلها، خ ل</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اوتيه، خ ل</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اضافة من نسخة</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في زيادة من بعض النسخ</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نحن نشاهد من بعض النسخ</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برحله، خ ل</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لهم، خ ل</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خلافة، خ ل</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الشعبي، خ ل</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الهيثم بن عدي، عن مجالد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غدوت يوما إلى الشعبي، و أنا أريد أن أسأله عن شيء بلغني أن ابن مسعود، كان يقوله، فأتيته في مسجد حيه، و في المسجد قوم ينتظرونه، فخرج و نهض إليه القوم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أصلحك الله، أ كان ابن مسعود يقول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ما كنت محدثا قوما حديثا لا تبلغه عقولهم إلا كان لبعضهم فتنة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كان ابن مسعود يقول ذلك، و كان ابن عباس يقوله، و كان لابن عباس علوم يعطيها أهلها و يصونها عن غيرهم، فبينا نحن كذلك، إذ أقبل رجل من الأزد، فجلس إلينا، فأخذنا في ذكر أبي بكر و عمر، فضحك الشعبي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كان في صدر عمر خب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أبي بكر، فقال الأزدي و الله ما رأينا، و لا سمعنا قط برجل، كان أسلس قيادا لرجل من عمر لأبي بكر و لا أقول فيه بالجميل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عمر في أبي بكر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فأقبل علي الشعبي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مما سألت عنه، ثم أقبل على الرجل، فقال الشعبي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أخا الأزد، فكيف تصنع بالفلتة التي وقى الله شرها، أترى عدوا يقول في عدوه، ما قاله عمر في أبي بكر؟ فقال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سبحان الله يا أبا عمرو، أنت تقول مثل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الشعبي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أنا أقوله، و لكن قاله عمر بن الخطاب، فنهض الرجل مسرعا و لم يودع، و هو كالمغضب يهمهم بما لا يفهم من الكلام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مجالد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 للشعبي ما أحسب هذا الرجل إلا سينقل عنك هذا الكلام إلى الناس و يبثه فيهم،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لا أحفل به و قد قاله عمر على رءوس المهاجرين و الأنصار، و لم يحفل به أ أحفل به أنا و أنتم أيضا فأذيعوه عني ما بدا لكم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المسترشد في إمامة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شرح نهج البلاغة لابن أبي الحديد،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یاسی، خ ل</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جميع النسخ</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يقوم بقوم، خ ل</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خلافه، خ ل</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العربي، خ ل</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 خ ل</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يغرم، خ ل</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ساد، خ ل</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تغشم،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مولم، خ ل</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الجرع، خ ل</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يستعين، خ ل</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السباع، خ ل</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سرق، خ ل</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فقال عمر ان الخطية اندى فدعني اقومه، خ ل</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احیتمونی تیم علي وفاطمة لي، خ ل</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ضييل، خ ل</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حفت، خ ل</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المغضب، خ ل</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امية شر خلق الله جمعا، خ ل</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الانشقاق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ابرک، خ ل</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العباد، خ ل</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تعد، خ ل</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الانجاز بالقتل، خ ل</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تميم، خ ل</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خ ل</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ينتقح، خ ل</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سعة، خ ل</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يحل له، خ ل</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اضافة من بعض النسخ</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يشتقى، خ ل</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معطى، خ ل</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يبس الحطاب، خ ل</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الثاني، خ ل</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الأحقاف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تعدو، خ ل</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الكلمة كتبت بلا نقطة واثبتناها من بعض المصدار</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هنا كلمة لم يتيسر لنا قرائتها</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لدينك، خ ل</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اثبتنا كلمة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من المصحف</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لظة، خ ل</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فى المخطوطات والظاهر انه كلمة كلب وبدلت بكل للشباهة</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يتيسر لنا قرائة تمام اسمه ونسبه لعدم وجوده في نسخة وذهاب شلكه الكلى من نسخة</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الماعون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الماعون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الماعون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جبانا، خ ل</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معاوية؛ خ ل</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وبعثه الى ابي سفيان الحرث بن هشام، خ ل</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الروم، خ ل</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وله، خ ل</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الانصاف، خ ل</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الجمعة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footer" Target="footer632.xml"/><Relationship Id="rId638" Type="http://schemas.openxmlformats.org/officeDocument/2006/relationships/footer" Target="footer633.xml"/><Relationship Id="rId639" Type="http://schemas.openxmlformats.org/officeDocument/2006/relationships/footer" Target="footer634.xml"/><Relationship Id="rId640" Type="http://schemas.openxmlformats.org/officeDocument/2006/relationships/footer" Target="footer635.xml"/><Relationship Id="rId641" Type="http://schemas.openxmlformats.org/officeDocument/2006/relationships/footer" Target="footer636.xml"/><Relationship Id="rId642" Type="http://schemas.openxmlformats.org/officeDocument/2006/relationships/footer" Target="footer637.xml"/><Relationship Id="rId643" Type="http://schemas.openxmlformats.org/officeDocument/2006/relationships/footer" Target="footer638.xml"/><Relationship Id="rId644" Type="http://schemas.openxmlformats.org/officeDocument/2006/relationships/footer" Target="footer639.xml"/><Relationship Id="rId645" Type="http://schemas.openxmlformats.org/officeDocument/2006/relationships/footer" Target="footer640.xml"/><Relationship Id="rId646" Type="http://schemas.openxmlformats.org/officeDocument/2006/relationships/footer" Target="footer641.xml"/><Relationship Id="rId647" Type="http://schemas.openxmlformats.org/officeDocument/2006/relationships/footer" Target="footer642.xml"/><Relationship Id="rId648" Type="http://schemas.openxmlformats.org/officeDocument/2006/relationships/footer" Target="footer643.xml"/><Relationship Id="rId649" Type="http://schemas.openxmlformats.org/officeDocument/2006/relationships/footer" Target="footer644.xml"/><Relationship Id="rId650" Type="http://schemas.openxmlformats.org/officeDocument/2006/relationships/footer" Target="footer645.xml"/><Relationship Id="rId651" Type="http://schemas.openxmlformats.org/officeDocument/2006/relationships/footer" Target="footer646.xml"/><Relationship Id="rId652" Type="http://schemas.openxmlformats.org/officeDocument/2006/relationships/footer" Target="footer647.xml"/><Relationship Id="rId653" Type="http://schemas.openxmlformats.org/officeDocument/2006/relationships/footer" Target="footer648.xml"/><Relationship Id="rId654" Type="http://schemas.openxmlformats.org/officeDocument/2006/relationships/footer" Target="footer649.xml"/><Relationship Id="rId655" Type="http://schemas.openxmlformats.org/officeDocument/2006/relationships/footer" Target="footer650.xml"/><Relationship Id="rId656" Type="http://schemas.openxmlformats.org/officeDocument/2006/relationships/footer" Target="footer651.xml"/><Relationship Id="rId657" Type="http://schemas.openxmlformats.org/officeDocument/2006/relationships/footer" Target="footer652.xml"/><Relationship Id="rId658" Type="http://schemas.openxmlformats.org/officeDocument/2006/relationships/footer" Target="footer653.xml"/><Relationship Id="rId659" Type="http://schemas.openxmlformats.org/officeDocument/2006/relationships/footer" Target="footer654.xml"/><Relationship Id="rId660" Type="http://schemas.openxmlformats.org/officeDocument/2006/relationships/footer" Target="footer655.xml"/><Relationship Id="rId661" Type="http://schemas.openxmlformats.org/officeDocument/2006/relationships/footer" Target="footer656.xml"/><Relationship Id="rId662" Type="http://schemas.openxmlformats.org/officeDocument/2006/relationships/footer" Target="footer657.xml"/><Relationship Id="rId663" Type="http://schemas.openxmlformats.org/officeDocument/2006/relationships/footer" Target="footer658.xml"/><Relationship Id="rId664" Type="http://schemas.openxmlformats.org/officeDocument/2006/relationships/footer" Target="footer659.xml"/><Relationship Id="rId665" Type="http://schemas.openxmlformats.org/officeDocument/2006/relationships/footer" Target="footer660.xml"/><Relationship Id="rId666" Type="http://schemas.openxmlformats.org/officeDocument/2006/relationships/footer" Target="footer661.xml"/><Relationship Id="rId667" Type="http://schemas.openxmlformats.org/officeDocument/2006/relationships/footer" Target="footer662.xml"/><Relationship Id="rId668" Type="http://schemas.openxmlformats.org/officeDocument/2006/relationships/footer" Target="footer663.xml"/><Relationship Id="rId669" Type="http://schemas.openxmlformats.org/officeDocument/2006/relationships/footer" Target="footer664.xml"/><Relationship Id="rId670" Type="http://schemas.openxmlformats.org/officeDocument/2006/relationships/footer" Target="footer665.xml"/><Relationship Id="rId671" Type="http://schemas.openxmlformats.org/officeDocument/2006/relationships/footer" Target="footer666.xml"/><Relationship Id="rId672" Type="http://schemas.openxmlformats.org/officeDocument/2006/relationships/footer" Target="footer667.xml"/><Relationship Id="rId673" Type="http://schemas.openxmlformats.org/officeDocument/2006/relationships/footer" Target="footer668.xml"/><Relationship Id="rId674" Type="http://schemas.openxmlformats.org/officeDocument/2006/relationships/footer" Target="footer669.xml"/><Relationship Id="rId675" Type="http://schemas.openxmlformats.org/officeDocument/2006/relationships/footer" Target="footer670.xml"/><Relationship Id="rId676" Type="http://schemas.openxmlformats.org/officeDocument/2006/relationships/footer" Target="footer671.xml"/><Relationship Id="rId677" Type="http://schemas.openxmlformats.org/officeDocument/2006/relationships/footer" Target="footer672.xml"/><Relationship Id="rId678" Type="http://schemas.openxmlformats.org/officeDocument/2006/relationships/footer" Target="footer673.xml"/><Relationship Id="rId679" Type="http://schemas.openxmlformats.org/officeDocument/2006/relationships/footer" Target="footer674.xml"/><Relationship Id="rId680" Type="http://schemas.openxmlformats.org/officeDocument/2006/relationships/footer" Target="footer675.xml"/><Relationship Id="rId681" Type="http://schemas.openxmlformats.org/officeDocument/2006/relationships/footer" Target="footer676.xml"/><Relationship Id="rId682" Type="http://schemas.openxmlformats.org/officeDocument/2006/relationships/footer" Target="footer677.xml"/><Relationship Id="rId683" Type="http://schemas.openxmlformats.org/officeDocument/2006/relationships/footer" Target="footer678.xml"/><Relationship Id="rId684" Type="http://schemas.openxmlformats.org/officeDocument/2006/relationships/footer" Target="footer679.xml"/><Relationship Id="rId685" Type="http://schemas.openxmlformats.org/officeDocument/2006/relationships/footer" Target="footer680.xml"/><Relationship Id="rId686" Type="http://schemas.openxmlformats.org/officeDocument/2006/relationships/footer" Target="footer681.xml"/><Relationship Id="rId687" Type="http://schemas.openxmlformats.org/officeDocument/2006/relationships/footer" Target="footer682.xml"/><Relationship Id="rId688" Type="http://schemas.openxmlformats.org/officeDocument/2006/relationships/footer" Target="footer683.xml"/><Relationship Id="rId689" Type="http://schemas.openxmlformats.org/officeDocument/2006/relationships/footer" Target="footer684.xml"/><Relationship Id="rId690" Type="http://schemas.openxmlformats.org/officeDocument/2006/relationships/footer" Target="footer685.xml"/><Relationship Id="rId691" Type="http://schemas.openxmlformats.org/officeDocument/2006/relationships/footer" Target="footer686.xml"/><Relationship Id="rId692" Type="http://schemas.openxmlformats.org/officeDocument/2006/relationships/footer" Target="footer687.xml"/><Relationship Id="rId693" Type="http://schemas.openxmlformats.org/officeDocument/2006/relationships/footer" Target="footer688.xml"/><Relationship Id="rId694" Type="http://schemas.openxmlformats.org/officeDocument/2006/relationships/footer" Target="footer689.xml"/><Relationship Id="rId695" Type="http://schemas.openxmlformats.org/officeDocument/2006/relationships/footer" Target="footer690.xml"/><Relationship Id="rId696" Type="http://schemas.openxmlformats.org/officeDocument/2006/relationships/footer" Target="footer691.xml"/><Relationship Id="rId697" Type="http://schemas.openxmlformats.org/officeDocument/2006/relationships/footer" Target="footer692.xml"/><Relationship Id="rId698" Type="http://schemas.openxmlformats.org/officeDocument/2006/relationships/footer" Target="footer693.xml"/><Relationship Id="rId699" Type="http://schemas.openxmlformats.org/officeDocument/2006/relationships/footer" Target="footer694.xml"/><Relationship Id="rId700" Type="http://schemas.openxmlformats.org/officeDocument/2006/relationships/footer" Target="footer695.xml"/><Relationship Id="rId701" Type="http://schemas.openxmlformats.org/officeDocument/2006/relationships/footer" Target="footer696.xml"/><Relationship Id="rId702" Type="http://schemas.openxmlformats.org/officeDocument/2006/relationships/footer" Target="footer697.xml"/><Relationship Id="rId703" Type="http://schemas.openxmlformats.org/officeDocument/2006/relationships/footer" Target="footer698.xml"/><Relationship Id="rId704" Type="http://schemas.openxmlformats.org/officeDocument/2006/relationships/footer" Target="footer699.xml"/><Relationship Id="rId705" Type="http://schemas.openxmlformats.org/officeDocument/2006/relationships/footer" Target="footer700.xml"/><Relationship Id="rId706" Type="http://schemas.openxmlformats.org/officeDocument/2006/relationships/footer" Target="footer701.xml"/><Relationship Id="rId707" Type="http://schemas.openxmlformats.org/officeDocument/2006/relationships/footer" Target="footer702.xml"/><Relationship Id="rId708" Type="http://schemas.openxmlformats.org/officeDocument/2006/relationships/image" Target="media/image2.jpeg"/><Relationship Id="rId709" Type="http://schemas.openxmlformats.org/officeDocument/2006/relationships/image" Target="media/image2.jpeg"/><Relationship Id="rId710" Type="http://schemas.openxmlformats.org/officeDocument/2006/relationships/footer" Target="footer703.xml"/><Relationship Id="rId711" Type="http://schemas.openxmlformats.org/officeDocument/2006/relationships/footnotes" Target="footnotes.xml"/><Relationship Id="rId712" Type="http://schemas.openxmlformats.org/officeDocument/2006/relationships/numbering" Target="numbering.xml"/><Relationship Id="rId713" Type="http://schemas.openxmlformats.org/officeDocument/2006/relationships/fontTable" Target="fontTable.xml"/><Relationship Id="rId714" Type="http://schemas.openxmlformats.org/officeDocument/2006/relationships/settings" Target="settings.xml"/><Relationship Id="rId71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721</Pages>
  <Words>177163</Words>
  <Characters>697664</Characters>
  <CharactersWithSpaces>869458</CharactersWithSpaces>
  <Paragraphs>6442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2026-08-25T06:04:34Z</dcterms:created>
  <dc:creator>ghaemiyeh.com</dc:creator>
  <dc:description/>
  <dc:language>en-US</dc:language>
  <cp:lastModifiedBy/>
  <dcterms:modified xsi:type="dcterms:W3CDTF">2026-08-25T09:34:53Z</dcterms:modified>
  <cp:revision>1</cp:revision>
  <dc:subject/>
  <dc:title>مثالب النواصب او الصوالب القواصب فی مطاعن النواصب جلد 2</dc:title>
</cp:coreProperties>
</file>

<file path=docProps/custom.xml><?xml version="1.0" encoding="utf-8"?>
<Properties xmlns="http://schemas.openxmlformats.org/officeDocument/2006/custom-properties" xmlns:vt="http://schemas.openxmlformats.org/officeDocument/2006/docPropsVTypes"/>
</file>