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41555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74155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741559_2142443653">
            <w:r>
              <w:rPr>
                <w:webHidden/>
                <w:rStyle w:val="IndexLink"/>
                <w:rtl w:val="true"/>
              </w:rPr>
              <w:t>كتاب الأسامي في من نزل فيهم القرآن الحكيم</w:t>
            </w:r>
            <w:r>
              <w:rPr>
                <w:rStyle w:val="IndexLink"/>
                <w:rtl w:val="true"/>
              </w:rPr>
              <w:tab/>
            </w:r>
            <w:r>
              <w:rPr>
                <w:rStyle w:val="IndexLink"/>
              </w:rPr>
              <w:t>14</w:t>
            </w:r>
          </w:hyperlink>
        </w:p>
        <w:p>
          <w:pPr>
            <w:pStyle w:val="Contents2"/>
            <w:tabs>
              <w:tab w:val="clear" w:pos="8743"/>
              <w:tab w:val="right" w:pos="9026" w:leader="dot"/>
            </w:tabs>
            <w:rPr/>
          </w:pPr>
          <w:hyperlink w:anchor="__RefHeading___Toc10741561_2142443653">
            <w:r>
              <w:rPr>
                <w:webHidden/>
                <w:rStyle w:val="IndexLink"/>
                <w:rtl w:val="true"/>
              </w:rPr>
              <w:t xml:space="preserve">قراءة نقدية في </w:t>
            </w:r>
            <w:r>
              <w:rPr>
                <w:rStyle w:val="IndexLink"/>
                <w:rtl w:val="true"/>
              </w:rPr>
              <w:t>(</w:t>
            </w:r>
            <w:r>
              <w:rPr>
                <w:rStyle w:val="IndexLink"/>
                <w:rtl w:val="true"/>
              </w:rPr>
              <w:t>كتاب الأسامي في من نزل فيهم القرآن الحكيم</w:t>
            </w:r>
            <w:r>
              <w:rPr>
                <w:rStyle w:val="IndexLink"/>
                <w:rtl w:val="true"/>
              </w:rPr>
              <w:t>)</w:t>
              <w:tab/>
            </w:r>
            <w:r>
              <w:rPr>
                <w:rStyle w:val="IndexLink"/>
              </w:rPr>
              <w:t>20</w:t>
            </w:r>
          </w:hyperlink>
        </w:p>
        <w:p>
          <w:pPr>
            <w:pStyle w:val="Contents3"/>
            <w:tabs>
              <w:tab w:val="clear" w:pos="8459"/>
              <w:tab w:val="right" w:pos="9026" w:leader="dot"/>
            </w:tabs>
            <w:rPr/>
          </w:pPr>
          <w:hyperlink w:anchor="__RefHeading___Toc10741563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741565_2142443653">
            <w:r>
              <w:rPr>
                <w:webHidden/>
                <w:rStyle w:val="IndexLink"/>
                <w:rtl w:val="true"/>
              </w:rPr>
              <w:t xml:space="preserve">المبحث الأوّل </w:t>
            </w:r>
            <w:r>
              <w:rPr>
                <w:rStyle w:val="IndexLink"/>
                <w:rtl w:val="true"/>
              </w:rPr>
              <w:t xml:space="preserve">: </w:t>
            </w:r>
            <w:r>
              <w:rPr>
                <w:rStyle w:val="IndexLink"/>
                <w:rtl w:val="true"/>
              </w:rPr>
              <w:t>في تعريف المصنّف</w:t>
            </w:r>
            <w:r>
              <w:rPr>
                <w:rStyle w:val="IndexLink"/>
                <w:rtl w:val="true"/>
              </w:rPr>
              <w:tab/>
            </w:r>
            <w:r>
              <w:rPr>
                <w:rStyle w:val="IndexLink"/>
              </w:rPr>
              <w:t>22</w:t>
            </w:r>
          </w:hyperlink>
        </w:p>
        <w:p>
          <w:pPr>
            <w:pStyle w:val="Contents3"/>
            <w:tabs>
              <w:tab w:val="clear" w:pos="8459"/>
              <w:tab w:val="right" w:pos="9026" w:leader="dot"/>
            </w:tabs>
            <w:rPr/>
          </w:pPr>
          <w:hyperlink w:anchor="__RefHeading___Toc10741567_2142443653">
            <w:r>
              <w:rPr>
                <w:webHidden/>
                <w:rStyle w:val="IndexLink"/>
                <w:rtl w:val="true"/>
              </w:rPr>
              <w:t xml:space="preserve">المبحث الثاني </w:t>
            </w:r>
            <w:r>
              <w:rPr>
                <w:rStyle w:val="IndexLink"/>
                <w:rtl w:val="true"/>
              </w:rPr>
              <w:t xml:space="preserve">: </w:t>
            </w:r>
            <w:r>
              <w:rPr>
                <w:rStyle w:val="IndexLink"/>
                <w:rtl w:val="true"/>
              </w:rPr>
              <w:t>في تعريف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10741569_2142443653">
            <w:r>
              <w:rPr>
                <w:webHidden/>
                <w:rStyle w:val="IndexLink"/>
                <w:rtl w:val="true"/>
              </w:rPr>
              <w:t xml:space="preserve">المبحث الثالث </w:t>
            </w:r>
            <w:r>
              <w:rPr>
                <w:rStyle w:val="IndexLink"/>
                <w:rtl w:val="true"/>
              </w:rPr>
              <w:t xml:space="preserve">: </w:t>
            </w:r>
            <w:r>
              <w:rPr>
                <w:rStyle w:val="IndexLink"/>
                <w:rtl w:val="true"/>
              </w:rPr>
              <w:t>ملاحظات نقدية حول الكتاب</w:t>
            </w:r>
            <w:r>
              <w:rPr>
                <w:rStyle w:val="IndexLink"/>
                <w:rtl w:val="true"/>
              </w:rPr>
              <w:tab/>
            </w:r>
            <w:r>
              <w:rPr>
                <w:rStyle w:val="IndexLink"/>
              </w:rPr>
              <w:t>32</w:t>
            </w:r>
          </w:hyperlink>
        </w:p>
        <w:p>
          <w:pPr>
            <w:pStyle w:val="Contents2"/>
            <w:tabs>
              <w:tab w:val="clear" w:pos="8743"/>
              <w:tab w:val="right" w:pos="9026" w:leader="dot"/>
            </w:tabs>
            <w:rPr/>
          </w:pPr>
          <w:hyperlink w:anchor="__RefHeading___Toc10741571_2142443653">
            <w:r>
              <w:rPr>
                <w:webHidden/>
                <w:rStyle w:val="IndexLink"/>
                <w:rtl w:val="true"/>
              </w:rPr>
              <w:t>كتاب الأسامي في من نزل فيهم القرآن الحكيم</w:t>
            </w:r>
            <w:r>
              <w:rPr>
                <w:rStyle w:val="IndexLink"/>
                <w:rtl w:val="true"/>
              </w:rPr>
              <w:tab/>
            </w:r>
            <w:r>
              <w:rPr>
                <w:rStyle w:val="IndexLink"/>
              </w:rPr>
              <w:t>40</w:t>
            </w:r>
          </w:hyperlink>
        </w:p>
        <w:p>
          <w:pPr>
            <w:pStyle w:val="Contents2"/>
            <w:tabs>
              <w:tab w:val="clear" w:pos="8743"/>
              <w:tab w:val="right" w:pos="9026" w:leader="dot"/>
            </w:tabs>
            <w:rPr/>
          </w:pPr>
          <w:hyperlink w:anchor="__RefHeading___Toc10741573_2142443653">
            <w:r>
              <w:rPr>
                <w:webHidden/>
                <w:rStyle w:val="IndexLink"/>
                <w:rtl w:val="true"/>
              </w:rPr>
              <w:t>باب الألف</w:t>
            </w:r>
            <w:r>
              <w:rPr>
                <w:rStyle w:val="IndexLink"/>
                <w:rtl w:val="true"/>
              </w:rPr>
              <w:tab/>
            </w:r>
            <w:r>
              <w:rPr>
                <w:rStyle w:val="IndexLink"/>
              </w:rPr>
              <w:t>46</w:t>
            </w:r>
          </w:hyperlink>
        </w:p>
        <w:p>
          <w:pPr>
            <w:pStyle w:val="Contents3"/>
            <w:tabs>
              <w:tab w:val="clear" w:pos="8459"/>
              <w:tab w:val="right" w:pos="9026" w:leader="dot"/>
            </w:tabs>
            <w:rPr/>
          </w:pPr>
          <w:hyperlink w:anchor="__RefHeading___Toc10741575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0741577_2142443653">
            <w:r>
              <w:rPr>
                <w:webHidden/>
                <w:rStyle w:val="IndexLink"/>
                <w:rtl w:val="true"/>
              </w:rPr>
              <w:t>(</w:t>
            </w:r>
            <w:r>
              <w:rPr>
                <w:rStyle w:val="IndexLink"/>
                <w:rtl w:val="true"/>
              </w:rPr>
              <w:t>وما نزل في النساء المؤمنات</w:t>
            </w:r>
            <w:r>
              <w:rPr>
                <w:rStyle w:val="IndexLink"/>
                <w:rtl w:val="true"/>
              </w:rPr>
              <w:t>)</w:t>
              <w:tab/>
            </w:r>
            <w:r>
              <w:rPr>
                <w:rStyle w:val="IndexLink"/>
              </w:rPr>
              <w:t>54</w:t>
            </w:r>
          </w:hyperlink>
        </w:p>
        <w:p>
          <w:pPr>
            <w:pStyle w:val="Contents3"/>
            <w:tabs>
              <w:tab w:val="clear" w:pos="8459"/>
              <w:tab w:val="right" w:pos="9026" w:leader="dot"/>
            </w:tabs>
            <w:rPr/>
          </w:pPr>
          <w:hyperlink w:anchor="__RefHeading___Toc10741579_2142443653">
            <w:r>
              <w:rPr>
                <w:webHidden/>
                <w:rStyle w:val="IndexLink"/>
                <w:rtl w:val="true"/>
              </w:rPr>
              <w:t>(</w:t>
            </w:r>
            <w:r>
              <w:rPr>
                <w:rStyle w:val="IndexLink"/>
                <w:rtl w:val="true"/>
              </w:rPr>
              <w:t>وفي الرجال الكفرة</w:t>
            </w:r>
            <w:r>
              <w:rPr>
                <w:rStyle w:val="IndexLink"/>
                <w:rtl w:val="true"/>
              </w:rPr>
              <w:t>)</w:t>
              <w:tab/>
            </w:r>
            <w:r>
              <w:rPr>
                <w:rStyle w:val="IndexLink"/>
              </w:rPr>
              <w:t>56</w:t>
            </w:r>
          </w:hyperlink>
        </w:p>
        <w:p>
          <w:pPr>
            <w:pStyle w:val="Contents3"/>
            <w:tabs>
              <w:tab w:val="clear" w:pos="8459"/>
              <w:tab w:val="right" w:pos="9026" w:leader="dot"/>
            </w:tabs>
            <w:rPr/>
          </w:pPr>
          <w:hyperlink w:anchor="__RefHeading___Toc10741581_2142443653">
            <w:r>
              <w:rPr>
                <w:webHidden/>
                <w:rStyle w:val="IndexLink"/>
                <w:rtl w:val="true"/>
              </w:rPr>
              <w:t>(</w:t>
            </w:r>
            <w:r>
              <w:rPr>
                <w:rStyle w:val="IndexLink"/>
                <w:rtl w:val="true"/>
              </w:rPr>
              <w:t>ومن الكافرات</w:t>
            </w:r>
            <w:r>
              <w:rPr>
                <w:rStyle w:val="IndexLink"/>
                <w:rtl w:val="true"/>
              </w:rPr>
              <w:t>)</w:t>
              <w:tab/>
            </w:r>
            <w:r>
              <w:rPr>
                <w:rStyle w:val="IndexLink"/>
              </w:rPr>
              <w:t>66</w:t>
            </w:r>
          </w:hyperlink>
        </w:p>
        <w:p>
          <w:pPr>
            <w:pStyle w:val="Contents2"/>
            <w:tabs>
              <w:tab w:val="clear" w:pos="8743"/>
              <w:tab w:val="right" w:pos="9026" w:leader="dot"/>
            </w:tabs>
            <w:rPr/>
          </w:pPr>
          <w:hyperlink w:anchor="__RefHeading___Toc10741583_2142443653">
            <w:r>
              <w:rPr>
                <w:webHidden/>
                <w:rStyle w:val="IndexLink"/>
                <w:rtl w:val="true"/>
              </w:rPr>
              <w:t>باب الباء</w:t>
            </w:r>
            <w:r>
              <w:rPr>
                <w:rStyle w:val="IndexLink"/>
                <w:rtl w:val="true"/>
              </w:rPr>
              <w:tab/>
            </w:r>
            <w:r>
              <w:rPr>
                <w:rStyle w:val="IndexLink"/>
              </w:rPr>
              <w:t>67</w:t>
            </w:r>
          </w:hyperlink>
        </w:p>
        <w:p>
          <w:pPr>
            <w:pStyle w:val="Contents2"/>
            <w:tabs>
              <w:tab w:val="clear" w:pos="8743"/>
              <w:tab w:val="right" w:pos="9026" w:leader="dot"/>
            </w:tabs>
            <w:rPr/>
          </w:pPr>
          <w:hyperlink w:anchor="__RefHeading___Toc10741585_2142443653">
            <w:r>
              <w:rPr>
                <w:webHidden/>
                <w:rStyle w:val="IndexLink"/>
                <w:rtl w:val="true"/>
              </w:rPr>
              <w:t>باب التاء</w:t>
            </w:r>
            <w:r>
              <w:rPr>
                <w:rStyle w:val="IndexLink"/>
                <w:rtl w:val="true"/>
              </w:rPr>
              <w:tab/>
            </w:r>
            <w:r>
              <w:rPr>
                <w:rStyle w:val="IndexLink"/>
              </w:rPr>
              <w:t>69</w:t>
            </w:r>
          </w:hyperlink>
        </w:p>
        <w:p>
          <w:pPr>
            <w:pStyle w:val="Contents2"/>
            <w:tabs>
              <w:tab w:val="clear" w:pos="8743"/>
              <w:tab w:val="right" w:pos="9026" w:leader="dot"/>
            </w:tabs>
            <w:rPr/>
          </w:pPr>
          <w:hyperlink w:anchor="__RefHeading___Toc10741587_2142443653">
            <w:r>
              <w:rPr>
                <w:webHidden/>
                <w:rStyle w:val="IndexLink"/>
                <w:rtl w:val="true"/>
              </w:rPr>
              <w:t>باب الثاء</w:t>
            </w:r>
            <w:r>
              <w:rPr>
                <w:rStyle w:val="IndexLink"/>
                <w:rtl w:val="true"/>
              </w:rPr>
              <w:tab/>
            </w:r>
            <w:r>
              <w:rPr>
                <w:rStyle w:val="IndexLink"/>
              </w:rPr>
              <w:t>69</w:t>
            </w:r>
          </w:hyperlink>
        </w:p>
        <w:p>
          <w:pPr>
            <w:pStyle w:val="Contents2"/>
            <w:tabs>
              <w:tab w:val="clear" w:pos="8743"/>
              <w:tab w:val="right" w:pos="9026" w:leader="dot"/>
            </w:tabs>
            <w:rPr/>
          </w:pPr>
          <w:hyperlink w:anchor="__RefHeading___Toc10741589_2142443653">
            <w:r>
              <w:rPr>
                <w:webHidden/>
                <w:rStyle w:val="IndexLink"/>
                <w:rtl w:val="true"/>
              </w:rPr>
              <w:t>باب الجيم</w:t>
            </w:r>
            <w:r>
              <w:rPr>
                <w:rStyle w:val="IndexLink"/>
                <w:rtl w:val="true"/>
              </w:rPr>
              <w:tab/>
            </w:r>
            <w:r>
              <w:rPr>
                <w:rStyle w:val="IndexLink"/>
              </w:rPr>
              <w:t>71</w:t>
            </w:r>
          </w:hyperlink>
        </w:p>
        <w:p>
          <w:pPr>
            <w:pStyle w:val="Contents2"/>
            <w:tabs>
              <w:tab w:val="clear" w:pos="8743"/>
              <w:tab w:val="right" w:pos="9026" w:leader="dot"/>
            </w:tabs>
            <w:rPr/>
          </w:pPr>
          <w:hyperlink w:anchor="__RefHeading___Toc10741591_2142443653">
            <w:r>
              <w:rPr>
                <w:webHidden/>
                <w:rStyle w:val="IndexLink"/>
                <w:rtl w:val="true"/>
              </w:rPr>
              <w:t>باب الحاء</w:t>
            </w:r>
            <w:r>
              <w:rPr>
                <w:rStyle w:val="IndexLink"/>
                <w:rtl w:val="true"/>
              </w:rPr>
              <w:tab/>
            </w:r>
            <w:r>
              <w:rPr>
                <w:rStyle w:val="IndexLink"/>
              </w:rPr>
              <w:t>74</w:t>
            </w:r>
          </w:hyperlink>
        </w:p>
        <w:p>
          <w:pPr>
            <w:pStyle w:val="Contents2"/>
            <w:tabs>
              <w:tab w:val="clear" w:pos="8743"/>
              <w:tab w:val="right" w:pos="9026" w:leader="dot"/>
            </w:tabs>
            <w:rPr/>
          </w:pPr>
          <w:hyperlink w:anchor="__RefHeading___Toc10741593_2142443653">
            <w:r>
              <w:rPr>
                <w:webHidden/>
                <w:rStyle w:val="IndexLink"/>
                <w:rtl w:val="true"/>
              </w:rPr>
              <w:t>باب الخاء</w:t>
            </w:r>
            <w:r>
              <w:rPr>
                <w:rStyle w:val="IndexLink"/>
                <w:rtl w:val="true"/>
              </w:rPr>
              <w:tab/>
            </w:r>
            <w:r>
              <w:rPr>
                <w:rStyle w:val="IndexLink"/>
              </w:rPr>
              <w:t>79</w:t>
            </w:r>
          </w:hyperlink>
        </w:p>
        <w:p>
          <w:pPr>
            <w:pStyle w:val="Contents2"/>
            <w:tabs>
              <w:tab w:val="clear" w:pos="8743"/>
              <w:tab w:val="right" w:pos="9026" w:leader="dot"/>
            </w:tabs>
            <w:rPr/>
          </w:pPr>
          <w:hyperlink w:anchor="__RefHeading___Toc10741595_2142443653">
            <w:r>
              <w:rPr>
                <w:webHidden/>
                <w:rStyle w:val="IndexLink"/>
                <w:rtl w:val="true"/>
              </w:rPr>
              <w:t>باب الدال</w:t>
            </w:r>
            <w:r>
              <w:rPr>
                <w:rStyle w:val="IndexLink"/>
                <w:rtl w:val="true"/>
              </w:rPr>
              <w:tab/>
            </w:r>
            <w:r>
              <w:rPr>
                <w:rStyle w:val="IndexLink"/>
              </w:rPr>
              <w:t>81</w:t>
            </w:r>
          </w:hyperlink>
        </w:p>
        <w:p>
          <w:pPr>
            <w:pStyle w:val="Contents2"/>
            <w:tabs>
              <w:tab w:val="clear" w:pos="8743"/>
              <w:tab w:val="right" w:pos="9026" w:leader="dot"/>
            </w:tabs>
            <w:rPr/>
          </w:pPr>
          <w:hyperlink w:anchor="__RefHeading___Toc10741597_2142443653">
            <w:r>
              <w:rPr>
                <w:webHidden/>
                <w:rStyle w:val="IndexLink"/>
                <w:rtl w:val="true"/>
              </w:rPr>
              <w:t>باب الراء</w:t>
            </w:r>
            <w:r>
              <w:rPr>
                <w:rStyle w:val="IndexLink"/>
                <w:rtl w:val="true"/>
              </w:rPr>
              <w:tab/>
            </w:r>
            <w:r>
              <w:rPr>
                <w:rStyle w:val="IndexLink"/>
              </w:rPr>
              <w:t>81</w:t>
            </w:r>
          </w:hyperlink>
        </w:p>
        <w:p>
          <w:pPr>
            <w:pStyle w:val="Contents2"/>
            <w:tabs>
              <w:tab w:val="clear" w:pos="8743"/>
              <w:tab w:val="right" w:pos="9026" w:leader="dot"/>
            </w:tabs>
            <w:rPr/>
          </w:pPr>
          <w:hyperlink w:anchor="__RefHeading___Toc10741599_2142443653">
            <w:r>
              <w:rPr>
                <w:webHidden/>
                <w:rStyle w:val="IndexLink"/>
                <w:rtl w:val="true"/>
              </w:rPr>
              <w:t>باب الزاي</w:t>
            </w:r>
            <w:r>
              <w:rPr>
                <w:rStyle w:val="IndexLink"/>
                <w:rtl w:val="true"/>
              </w:rPr>
              <w:tab/>
            </w:r>
            <w:r>
              <w:rPr>
                <w:rStyle w:val="IndexLink"/>
              </w:rPr>
              <w:t>83</w:t>
            </w:r>
          </w:hyperlink>
        </w:p>
        <w:p>
          <w:pPr>
            <w:pStyle w:val="Contents2"/>
            <w:tabs>
              <w:tab w:val="clear" w:pos="8743"/>
              <w:tab w:val="right" w:pos="9026" w:leader="dot"/>
            </w:tabs>
            <w:rPr/>
          </w:pPr>
          <w:hyperlink w:anchor="__RefHeading___Toc10741601_2142443653">
            <w:r>
              <w:rPr>
                <w:webHidden/>
                <w:rStyle w:val="IndexLink"/>
                <w:rtl w:val="true"/>
              </w:rPr>
              <w:t>باب السين</w:t>
            </w:r>
            <w:r>
              <w:rPr>
                <w:rStyle w:val="IndexLink"/>
                <w:rtl w:val="true"/>
              </w:rPr>
              <w:tab/>
            </w:r>
            <w:r>
              <w:rPr>
                <w:rStyle w:val="IndexLink"/>
              </w:rPr>
              <w:t>85</w:t>
            </w:r>
          </w:hyperlink>
        </w:p>
        <w:p>
          <w:pPr>
            <w:pStyle w:val="Contents2"/>
            <w:tabs>
              <w:tab w:val="clear" w:pos="8743"/>
              <w:tab w:val="right" w:pos="9026" w:leader="dot"/>
            </w:tabs>
            <w:rPr/>
          </w:pPr>
          <w:hyperlink w:anchor="__RefHeading___Toc10741603_2142443653">
            <w:r>
              <w:rPr>
                <w:webHidden/>
                <w:rStyle w:val="IndexLink"/>
                <w:rtl w:val="true"/>
              </w:rPr>
              <w:t>باب الشين</w:t>
            </w:r>
            <w:r>
              <w:rPr>
                <w:rStyle w:val="IndexLink"/>
                <w:rtl w:val="true"/>
              </w:rPr>
              <w:tab/>
            </w:r>
            <w:r>
              <w:rPr>
                <w:rStyle w:val="IndexLink"/>
              </w:rPr>
              <w:t>89</w:t>
            </w:r>
          </w:hyperlink>
        </w:p>
        <w:p>
          <w:pPr>
            <w:pStyle w:val="Contents2"/>
            <w:tabs>
              <w:tab w:val="clear" w:pos="8743"/>
              <w:tab w:val="right" w:pos="9026" w:leader="dot"/>
            </w:tabs>
            <w:rPr/>
          </w:pPr>
          <w:hyperlink w:anchor="__RefHeading___Toc10741605_2142443653">
            <w:r>
              <w:rPr>
                <w:webHidden/>
                <w:rStyle w:val="IndexLink"/>
                <w:rtl w:val="true"/>
              </w:rPr>
              <w:t>باب الصاد</w:t>
            </w:r>
            <w:r>
              <w:rPr>
                <w:rStyle w:val="IndexLink"/>
                <w:rtl w:val="true"/>
              </w:rPr>
              <w:tab/>
            </w:r>
            <w:r>
              <w:rPr>
                <w:rStyle w:val="IndexLink"/>
              </w:rPr>
              <w:t>90</w:t>
            </w:r>
          </w:hyperlink>
        </w:p>
        <w:p>
          <w:pPr>
            <w:pStyle w:val="Contents2"/>
            <w:tabs>
              <w:tab w:val="clear" w:pos="8743"/>
              <w:tab w:val="right" w:pos="9026" w:leader="dot"/>
            </w:tabs>
            <w:rPr/>
          </w:pPr>
          <w:hyperlink w:anchor="__RefHeading___Toc10741607_2142443653">
            <w:r>
              <w:rPr>
                <w:webHidden/>
                <w:rStyle w:val="IndexLink"/>
                <w:rtl w:val="true"/>
              </w:rPr>
              <w:t>باب الضاد</w:t>
            </w:r>
            <w:r>
              <w:rPr>
                <w:rStyle w:val="IndexLink"/>
                <w:rtl w:val="true"/>
              </w:rPr>
              <w:tab/>
            </w:r>
            <w:r>
              <w:rPr>
                <w:rStyle w:val="IndexLink"/>
              </w:rPr>
              <w:t>91</w:t>
            </w:r>
          </w:hyperlink>
        </w:p>
        <w:p>
          <w:pPr>
            <w:pStyle w:val="Contents2"/>
            <w:tabs>
              <w:tab w:val="clear" w:pos="8743"/>
              <w:tab w:val="right" w:pos="9026" w:leader="dot"/>
            </w:tabs>
            <w:rPr/>
          </w:pPr>
          <w:hyperlink w:anchor="__RefHeading___Toc10741609_2142443653">
            <w:r>
              <w:rPr>
                <w:webHidden/>
                <w:rStyle w:val="IndexLink"/>
                <w:rtl w:val="true"/>
              </w:rPr>
              <w:t>باب الطاء</w:t>
            </w:r>
            <w:r>
              <w:rPr>
                <w:rStyle w:val="IndexLink"/>
                <w:rtl w:val="true"/>
              </w:rPr>
              <w:tab/>
            </w:r>
            <w:r>
              <w:rPr>
                <w:rStyle w:val="IndexLink"/>
              </w:rPr>
              <w:t>91</w:t>
            </w:r>
          </w:hyperlink>
        </w:p>
        <w:p>
          <w:pPr>
            <w:pStyle w:val="Contents2"/>
            <w:tabs>
              <w:tab w:val="clear" w:pos="8743"/>
              <w:tab w:val="right" w:pos="9026" w:leader="dot"/>
            </w:tabs>
            <w:rPr/>
          </w:pPr>
          <w:hyperlink w:anchor="__RefHeading___Toc10741611_2142443653">
            <w:r>
              <w:rPr>
                <w:webHidden/>
                <w:rStyle w:val="IndexLink"/>
                <w:rtl w:val="true"/>
              </w:rPr>
              <w:t>باب العين</w:t>
            </w:r>
            <w:r>
              <w:rPr>
                <w:rStyle w:val="IndexLink"/>
                <w:rtl w:val="true"/>
              </w:rPr>
              <w:tab/>
            </w:r>
            <w:r>
              <w:rPr>
                <w:rStyle w:val="IndexLink"/>
              </w:rPr>
              <w:t>92</w:t>
            </w:r>
          </w:hyperlink>
        </w:p>
        <w:p>
          <w:pPr>
            <w:pStyle w:val="Contents2"/>
            <w:tabs>
              <w:tab w:val="clear" w:pos="8743"/>
              <w:tab w:val="right" w:pos="9026" w:leader="dot"/>
            </w:tabs>
            <w:rPr/>
          </w:pPr>
          <w:hyperlink w:anchor="__RefHeading___Toc10741613_2142443653">
            <w:r>
              <w:rPr>
                <w:webHidden/>
                <w:rStyle w:val="IndexLink"/>
                <w:rtl w:val="true"/>
              </w:rPr>
              <w:t>باب الفاء</w:t>
            </w:r>
            <w:r>
              <w:rPr>
                <w:rStyle w:val="IndexLink"/>
                <w:rtl w:val="true"/>
              </w:rPr>
              <w:tab/>
            </w:r>
            <w:r>
              <w:rPr>
                <w:rStyle w:val="IndexLink"/>
              </w:rPr>
              <w:t>109</w:t>
            </w:r>
          </w:hyperlink>
        </w:p>
        <w:p>
          <w:pPr>
            <w:pStyle w:val="Contents2"/>
            <w:tabs>
              <w:tab w:val="clear" w:pos="8743"/>
              <w:tab w:val="right" w:pos="9026" w:leader="dot"/>
            </w:tabs>
            <w:rPr/>
          </w:pPr>
          <w:hyperlink w:anchor="__RefHeading___Toc10741615_2142443653">
            <w:r>
              <w:rPr>
                <w:webHidden/>
                <w:rStyle w:val="IndexLink"/>
                <w:rtl w:val="true"/>
              </w:rPr>
              <w:t>باب القاف</w:t>
            </w:r>
            <w:r>
              <w:rPr>
                <w:rStyle w:val="IndexLink"/>
                <w:rtl w:val="true"/>
              </w:rPr>
              <w:tab/>
            </w:r>
            <w:r>
              <w:rPr>
                <w:rStyle w:val="IndexLink"/>
              </w:rPr>
              <w:t>110</w:t>
            </w:r>
          </w:hyperlink>
        </w:p>
        <w:p>
          <w:pPr>
            <w:pStyle w:val="Contents2"/>
            <w:tabs>
              <w:tab w:val="clear" w:pos="8743"/>
              <w:tab w:val="right" w:pos="9026" w:leader="dot"/>
            </w:tabs>
            <w:rPr/>
          </w:pPr>
          <w:hyperlink w:anchor="__RefHeading___Toc10741617_2142443653">
            <w:r>
              <w:rPr>
                <w:webHidden/>
                <w:rStyle w:val="IndexLink"/>
                <w:rtl w:val="true"/>
              </w:rPr>
              <w:t>باب الكاف</w:t>
            </w:r>
            <w:r>
              <w:rPr>
                <w:rStyle w:val="IndexLink"/>
                <w:rtl w:val="true"/>
              </w:rPr>
              <w:tab/>
            </w:r>
            <w:r>
              <w:rPr>
                <w:rStyle w:val="IndexLink"/>
              </w:rPr>
              <w:t>112</w:t>
            </w:r>
          </w:hyperlink>
        </w:p>
        <w:p>
          <w:pPr>
            <w:pStyle w:val="Contents2"/>
            <w:tabs>
              <w:tab w:val="clear" w:pos="8743"/>
              <w:tab w:val="right" w:pos="9026" w:leader="dot"/>
            </w:tabs>
            <w:rPr/>
          </w:pPr>
          <w:hyperlink w:anchor="__RefHeading___Toc10741619_2142443653">
            <w:r>
              <w:rPr>
                <w:webHidden/>
                <w:rStyle w:val="IndexLink"/>
                <w:rtl w:val="true"/>
              </w:rPr>
              <w:t>باب اللام</w:t>
            </w:r>
            <w:r>
              <w:rPr>
                <w:rStyle w:val="IndexLink"/>
                <w:rtl w:val="true"/>
              </w:rPr>
              <w:tab/>
            </w:r>
            <w:r>
              <w:rPr>
                <w:rStyle w:val="IndexLink"/>
              </w:rPr>
              <w:t>114</w:t>
            </w:r>
          </w:hyperlink>
        </w:p>
        <w:p>
          <w:pPr>
            <w:pStyle w:val="Contents2"/>
            <w:tabs>
              <w:tab w:val="clear" w:pos="8743"/>
              <w:tab w:val="right" w:pos="9026" w:leader="dot"/>
            </w:tabs>
            <w:rPr/>
          </w:pPr>
          <w:hyperlink w:anchor="__RefHeading___Toc10741621_2142443653">
            <w:r>
              <w:rPr>
                <w:webHidden/>
                <w:rStyle w:val="IndexLink"/>
                <w:rtl w:val="true"/>
              </w:rPr>
              <w:t>باب الميم</w:t>
            </w:r>
            <w:r>
              <w:rPr>
                <w:rStyle w:val="IndexLink"/>
                <w:rtl w:val="true"/>
              </w:rPr>
              <w:tab/>
            </w:r>
            <w:r>
              <w:rPr>
                <w:rStyle w:val="IndexLink"/>
              </w:rPr>
              <w:t>114</w:t>
            </w:r>
          </w:hyperlink>
        </w:p>
        <w:p>
          <w:pPr>
            <w:pStyle w:val="Contents2"/>
            <w:tabs>
              <w:tab w:val="clear" w:pos="8743"/>
              <w:tab w:val="right" w:pos="9026" w:leader="dot"/>
            </w:tabs>
            <w:rPr/>
          </w:pPr>
          <w:hyperlink w:anchor="__RefHeading___Toc10741623_2142443653">
            <w:r>
              <w:rPr>
                <w:webHidden/>
                <w:rStyle w:val="IndexLink"/>
                <w:rtl w:val="true"/>
              </w:rPr>
              <w:t>باب النون</w:t>
            </w:r>
            <w:r>
              <w:rPr>
                <w:rStyle w:val="IndexLink"/>
                <w:rtl w:val="true"/>
              </w:rPr>
              <w:tab/>
            </w:r>
            <w:r>
              <w:rPr>
                <w:rStyle w:val="IndexLink"/>
              </w:rPr>
              <w:t>120</w:t>
            </w:r>
          </w:hyperlink>
        </w:p>
        <w:p>
          <w:pPr>
            <w:pStyle w:val="Contents2"/>
            <w:tabs>
              <w:tab w:val="clear" w:pos="8743"/>
              <w:tab w:val="right" w:pos="9026" w:leader="dot"/>
            </w:tabs>
            <w:rPr/>
          </w:pPr>
          <w:hyperlink w:anchor="__RefHeading___Toc10741625_2142443653">
            <w:r>
              <w:rPr>
                <w:webHidden/>
                <w:rStyle w:val="IndexLink"/>
                <w:rtl w:val="true"/>
              </w:rPr>
              <w:t>باب الهاء</w:t>
            </w:r>
            <w:r>
              <w:rPr>
                <w:rStyle w:val="IndexLink"/>
                <w:rtl w:val="true"/>
              </w:rPr>
              <w:tab/>
            </w:r>
            <w:r>
              <w:rPr>
                <w:rStyle w:val="IndexLink"/>
              </w:rPr>
              <w:t>122</w:t>
            </w:r>
          </w:hyperlink>
        </w:p>
        <w:p>
          <w:pPr>
            <w:pStyle w:val="Contents2"/>
            <w:tabs>
              <w:tab w:val="clear" w:pos="8743"/>
              <w:tab w:val="right" w:pos="9026" w:leader="dot"/>
            </w:tabs>
            <w:rPr/>
          </w:pPr>
          <w:hyperlink w:anchor="__RefHeading___Toc10741627_2142443653">
            <w:r>
              <w:rPr>
                <w:webHidden/>
                <w:rStyle w:val="IndexLink"/>
                <w:rtl w:val="true"/>
              </w:rPr>
              <w:t>باب الواو</w:t>
            </w:r>
            <w:r>
              <w:rPr>
                <w:rStyle w:val="IndexLink"/>
                <w:rtl w:val="true"/>
              </w:rPr>
              <w:tab/>
            </w:r>
            <w:r>
              <w:rPr>
                <w:rStyle w:val="IndexLink"/>
              </w:rPr>
              <w:t>124</w:t>
            </w:r>
          </w:hyperlink>
        </w:p>
        <w:p>
          <w:pPr>
            <w:pStyle w:val="Contents2"/>
            <w:tabs>
              <w:tab w:val="clear" w:pos="8743"/>
              <w:tab w:val="right" w:pos="9026" w:leader="dot"/>
            </w:tabs>
            <w:rPr/>
          </w:pPr>
          <w:hyperlink w:anchor="__RefHeading___Toc10741629_2142443653">
            <w:r>
              <w:rPr>
                <w:webHidden/>
                <w:rStyle w:val="IndexLink"/>
                <w:rtl w:val="true"/>
              </w:rPr>
              <w:t>باب الياء</w:t>
            </w:r>
            <w:r>
              <w:rPr>
                <w:rStyle w:val="IndexLink"/>
                <w:rtl w:val="true"/>
              </w:rPr>
              <w:tab/>
            </w:r>
            <w:r>
              <w:rPr>
                <w:rStyle w:val="IndexLink"/>
              </w:rPr>
              <w:t>125</w:t>
            </w:r>
          </w:hyperlink>
        </w:p>
        <w:p>
          <w:pPr>
            <w:pStyle w:val="Contents2"/>
            <w:tabs>
              <w:tab w:val="clear" w:pos="8743"/>
              <w:tab w:val="right" w:pos="9026" w:leader="dot"/>
            </w:tabs>
            <w:rPr/>
          </w:pPr>
          <w:hyperlink w:anchor="__RefHeading___Toc10741631_2142443653">
            <w:r>
              <w:rPr>
                <w:webHidden/>
                <w:rStyle w:val="IndexLink"/>
                <w:rtl w:val="true"/>
              </w:rPr>
              <w:t>ذكر الآيات التي نزلت في جماعات</w:t>
            </w:r>
            <w:r>
              <w:rPr>
                <w:rStyle w:val="IndexLink"/>
                <w:rtl w:val="true"/>
              </w:rPr>
              <w:tab/>
            </w:r>
            <w:r>
              <w:rPr>
                <w:rStyle w:val="IndexLink"/>
              </w:rPr>
              <w:t>127</w:t>
            </w:r>
          </w:hyperlink>
        </w:p>
        <w:p>
          <w:pPr>
            <w:pStyle w:val="Contents2"/>
            <w:tabs>
              <w:tab w:val="clear" w:pos="8743"/>
              <w:tab w:val="right" w:pos="9026" w:leader="dot"/>
            </w:tabs>
            <w:rPr/>
          </w:pPr>
          <w:hyperlink w:anchor="__RefHeading___Toc10741633_2142443653">
            <w:r>
              <w:rPr>
                <w:webHidden/>
                <w:rStyle w:val="IndexLink"/>
                <w:rtl w:val="true"/>
              </w:rPr>
              <w:t>باب في ذكر القبائل التي نزل فيها الآيات</w:t>
            </w:r>
            <w:r>
              <w:rPr>
                <w:rStyle w:val="IndexLink"/>
                <w:rtl w:val="true"/>
              </w:rPr>
              <w:tab/>
            </w:r>
            <w:r>
              <w:rPr>
                <w:rStyle w:val="IndexLink"/>
              </w:rPr>
              <w:t>134</w:t>
            </w:r>
          </w:hyperlink>
        </w:p>
        <w:p>
          <w:pPr>
            <w:pStyle w:val="Contents2"/>
            <w:tabs>
              <w:tab w:val="clear" w:pos="8743"/>
              <w:tab w:val="right" w:pos="9026" w:leader="dot"/>
            </w:tabs>
            <w:rPr/>
          </w:pPr>
          <w:hyperlink w:anchor="__RefHeading___Toc10741635_2142443653">
            <w:r>
              <w:rPr>
                <w:webHidden/>
                <w:rStyle w:val="IndexLink"/>
                <w:rtl w:val="true"/>
              </w:rPr>
              <w:t>باب أسماء الذين ذكروا في القرآن ولم يكونوا من أُمّة محمّد صلي الله عليه وآله وسلم</w:t>
            </w:r>
            <w:r>
              <w:rPr>
                <w:rStyle w:val="IndexLink"/>
                <w:rtl w:val="true"/>
              </w:rPr>
              <w:tab/>
            </w:r>
            <w:r>
              <w:rPr>
                <w:rStyle w:val="IndexLink"/>
              </w:rPr>
              <w:t>142</w:t>
            </w:r>
          </w:hyperlink>
        </w:p>
        <w:p>
          <w:pPr>
            <w:pStyle w:val="Contents3"/>
            <w:tabs>
              <w:tab w:val="clear" w:pos="8459"/>
              <w:tab w:val="right" w:pos="9026" w:leader="dot"/>
            </w:tabs>
            <w:rPr/>
          </w:pPr>
          <w:hyperlink w:anchor="__RefHeading___Toc10741637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0741639_2142443653">
            <w:r>
              <w:rPr>
                <w:webHidden/>
                <w:rStyle w:val="IndexLink"/>
                <w:rtl w:val="true"/>
              </w:rPr>
              <w:t>(</w:t>
            </w:r>
            <w:r>
              <w:rPr>
                <w:rStyle w:val="IndexLink"/>
                <w:rtl w:val="true"/>
              </w:rPr>
              <w:t>أسماء أصحاب الكهف</w:t>
            </w:r>
            <w:r>
              <w:rPr>
                <w:rStyle w:val="IndexLink"/>
                <w:rtl w:val="true"/>
              </w:rPr>
              <w:t>)</w:t>
              <w:tab/>
            </w:r>
            <w:r>
              <w:rPr>
                <w:rStyle w:val="IndexLink"/>
              </w:rPr>
              <w:t>142</w:t>
            </w:r>
          </w:hyperlink>
        </w:p>
        <w:p>
          <w:pPr>
            <w:pStyle w:val="Contents2"/>
            <w:tabs>
              <w:tab w:val="clear" w:pos="8743"/>
              <w:tab w:val="right" w:pos="9026" w:leader="dot"/>
            </w:tabs>
            <w:rPr/>
          </w:pPr>
          <w:hyperlink w:anchor="__RefHeading___Toc10741641_2142443653">
            <w:r>
              <w:rPr>
                <w:webHidden/>
                <w:rStyle w:val="IndexLink"/>
                <w:rtl w:val="true"/>
              </w:rPr>
              <w:t>نقد وإيضاح لكتاب الأسمي في من نزل فيهم القرآن الحكيم</w:t>
            </w:r>
            <w:r>
              <w:rPr>
                <w:rStyle w:val="IndexLink"/>
                <w:rtl w:val="true"/>
              </w:rPr>
              <w:tab/>
            </w:r>
            <w:r>
              <w:rPr>
                <w:rStyle w:val="IndexLink"/>
              </w:rPr>
              <w:t>147</w:t>
            </w:r>
          </w:hyperlink>
        </w:p>
        <w:p>
          <w:pPr>
            <w:pStyle w:val="Contents2"/>
            <w:tabs>
              <w:tab w:val="clear" w:pos="8743"/>
              <w:tab w:val="right" w:pos="9026" w:leader="dot"/>
            </w:tabs>
            <w:rPr/>
          </w:pPr>
          <w:hyperlink w:anchor="__RefHeading___Toc10741643_2142443653">
            <w:r>
              <w:rPr>
                <w:webHidden/>
                <w:rStyle w:val="IndexLink"/>
                <w:rtl w:val="true"/>
              </w:rPr>
              <w:t>(</w:t>
            </w:r>
            <w:r>
              <w:rPr>
                <w:rStyle w:val="IndexLink"/>
                <w:rtl w:val="true"/>
              </w:rPr>
              <w:t>أسماء السابقين الأوّلين من الهاشميين</w:t>
            </w:r>
            <w:r>
              <w:rPr>
                <w:rStyle w:val="IndexLink"/>
                <w:rtl w:val="true"/>
              </w:rPr>
              <w:t>)</w:t>
              <w:tab/>
            </w:r>
            <w:r>
              <w:rPr>
                <w:rStyle w:val="IndexLink"/>
              </w:rPr>
              <w:t>152</w:t>
            </w:r>
          </w:hyperlink>
        </w:p>
        <w:p>
          <w:pPr>
            <w:pStyle w:val="Contents3"/>
            <w:tabs>
              <w:tab w:val="clear" w:pos="8459"/>
              <w:tab w:val="right" w:pos="9026" w:leader="dot"/>
            </w:tabs>
            <w:rPr/>
          </w:pPr>
          <w:hyperlink w:anchor="__RefHeading___Toc10741645_2142443653">
            <w:r>
              <w:rPr>
                <w:webHidden/>
                <w:rStyle w:val="IndexLink"/>
                <w:rtl w:val="true"/>
              </w:rPr>
              <w:t>أوّلاً</w:t>
            </w:r>
            <w:r>
              <w:rPr>
                <w:rStyle w:val="IndexLink"/>
                <w:rtl w:val="true"/>
              </w:rPr>
              <w:t xml:space="preserve">: </w:t>
            </w:r>
            <w:r>
              <w:rPr>
                <w:rStyle w:val="IndexLink"/>
                <w:rtl w:val="true"/>
              </w:rPr>
              <w:t>أوّلهم وسيّدهم وشيخهم شيخ البطحاء</w:t>
            </w:r>
            <w:r>
              <w:rPr>
                <w:rStyle w:val="IndexLink"/>
                <w:rtl w:val="true"/>
              </w:rPr>
              <w:t>.</w:t>
              <w:tab/>
            </w:r>
            <w:r>
              <w:rPr>
                <w:rStyle w:val="IndexLink"/>
              </w:rPr>
              <w:t>152</w:t>
            </w:r>
          </w:hyperlink>
        </w:p>
        <w:p>
          <w:pPr>
            <w:pStyle w:val="Contents4"/>
            <w:tabs>
              <w:tab w:val="clear" w:pos="8176"/>
              <w:tab w:val="right" w:pos="9026" w:leader="dot"/>
            </w:tabs>
            <w:rPr/>
          </w:pPr>
          <w:hyperlink w:anchor="__RefHeading___Toc10741647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0741649_2142443653">
            <w:r>
              <w:rPr>
                <w:webHidden/>
                <w:rStyle w:val="IndexLink"/>
                <w:rtl w:val="true"/>
              </w:rPr>
              <w:t>قراءة المتن كما في المصادر التالية</w:t>
            </w:r>
            <w:r>
              <w:rPr>
                <w:rStyle w:val="IndexLink"/>
                <w:rtl w:val="true"/>
              </w:rPr>
              <w:t>:</w:t>
              <w:tab/>
            </w:r>
            <w:r>
              <w:rPr>
                <w:rStyle w:val="IndexLink"/>
              </w:rPr>
              <w:t>157</w:t>
            </w:r>
          </w:hyperlink>
        </w:p>
        <w:p>
          <w:pPr>
            <w:pStyle w:val="Contents4"/>
            <w:tabs>
              <w:tab w:val="clear" w:pos="8176"/>
              <w:tab w:val="right" w:pos="9026" w:leader="dot"/>
            </w:tabs>
            <w:rPr/>
          </w:pPr>
          <w:hyperlink w:anchor="__RefHeading___Toc10741651_2142443653">
            <w:r>
              <w:rPr>
                <w:webHidden/>
                <w:rStyle w:val="IndexLink"/>
                <w:rtl w:val="true"/>
              </w:rPr>
              <w:t>أوّلاً</w:t>
            </w:r>
            <w:r>
              <w:rPr>
                <w:rStyle w:val="IndexLink"/>
                <w:rtl w:val="true"/>
              </w:rPr>
              <w:t xml:space="preserve">: </w:t>
            </w:r>
            <w:r>
              <w:rPr>
                <w:rStyle w:val="IndexLink"/>
                <w:rtl w:val="true"/>
              </w:rPr>
              <w:t>ما في المتن</w:t>
            </w:r>
            <w:r>
              <w:rPr>
                <w:rStyle w:val="IndexLink"/>
                <w:rtl w:val="true"/>
              </w:rPr>
              <w:t>:</w:t>
              <w:tab/>
            </w:r>
            <w:r>
              <w:rPr>
                <w:rStyle w:val="IndexLink"/>
              </w:rPr>
              <w:t>161</w:t>
            </w:r>
          </w:hyperlink>
        </w:p>
        <w:p>
          <w:pPr>
            <w:pStyle w:val="Contents4"/>
            <w:tabs>
              <w:tab w:val="clear" w:pos="8176"/>
              <w:tab w:val="right" w:pos="9026" w:leader="dot"/>
            </w:tabs>
            <w:rPr/>
          </w:pPr>
          <w:hyperlink w:anchor="__RefHeading___Toc10741653_2142443653">
            <w:r>
              <w:rPr>
                <w:webHidden/>
                <w:rStyle w:val="IndexLink"/>
                <w:rtl w:val="true"/>
              </w:rPr>
              <w:t>ثانياً</w:t>
            </w:r>
            <w:r>
              <w:rPr>
                <w:rStyle w:val="IndexLink"/>
                <w:rtl w:val="true"/>
              </w:rPr>
              <w:t xml:space="preserve">: </w:t>
            </w:r>
            <w:r>
              <w:rPr>
                <w:rStyle w:val="IndexLink"/>
                <w:rtl w:val="true"/>
              </w:rPr>
              <w:t>قراءة في الأسانيد</w:t>
            </w:r>
            <w:r>
              <w:rPr>
                <w:rStyle w:val="IndexLink"/>
                <w:rtl w:val="true"/>
              </w:rPr>
              <w:t>:</w:t>
              <w:tab/>
            </w:r>
            <w:r>
              <w:rPr>
                <w:rStyle w:val="IndexLink"/>
              </w:rPr>
              <w:t>162</w:t>
            </w:r>
          </w:hyperlink>
        </w:p>
        <w:p>
          <w:pPr>
            <w:pStyle w:val="Contents4"/>
            <w:tabs>
              <w:tab w:val="clear" w:pos="8176"/>
              <w:tab w:val="right" w:pos="9026" w:leader="dot"/>
            </w:tabs>
            <w:rPr/>
          </w:pPr>
          <w:hyperlink w:anchor="__RefHeading___Toc10741655_2142443653">
            <w:r>
              <w:rPr>
                <w:webHidden/>
                <w:rStyle w:val="IndexLink"/>
                <w:rtl w:val="true"/>
              </w:rPr>
              <w:t>ماذا في الحديث من هنات؟</w:t>
            </w:r>
            <w:r>
              <w:rPr>
                <w:rStyle w:val="IndexLink"/>
                <w:rtl w:val="true"/>
              </w:rPr>
              <w:tab/>
            </w:r>
            <w:r>
              <w:rPr>
                <w:rStyle w:val="IndexLink"/>
              </w:rPr>
              <w:t>165</w:t>
            </w:r>
          </w:hyperlink>
        </w:p>
        <w:p>
          <w:pPr>
            <w:pStyle w:val="Contents4"/>
            <w:tabs>
              <w:tab w:val="clear" w:pos="8176"/>
              <w:tab w:val="right" w:pos="9026" w:leader="dot"/>
            </w:tabs>
            <w:rPr/>
          </w:pPr>
          <w:hyperlink w:anchor="__RefHeading___Toc10741657_2142443653">
            <w:r>
              <w:rPr>
                <w:webHidden/>
                <w:rStyle w:val="IndexLink"/>
                <w:rtl w:val="true"/>
              </w:rPr>
              <w:t>ماذا وراء حيثية الحديث من دوافع ونوازع؟</w:t>
            </w:r>
            <w:r>
              <w:rPr>
                <w:rStyle w:val="IndexLink"/>
                <w:rtl w:val="true"/>
              </w:rPr>
              <w:tab/>
            </w:r>
            <w:r>
              <w:rPr>
                <w:rStyle w:val="IndexLink"/>
              </w:rPr>
              <w:t>169</w:t>
            </w:r>
          </w:hyperlink>
        </w:p>
        <w:p>
          <w:pPr>
            <w:pStyle w:val="Contents4"/>
            <w:tabs>
              <w:tab w:val="clear" w:pos="8176"/>
              <w:tab w:val="right" w:pos="9026" w:leader="dot"/>
            </w:tabs>
            <w:rPr/>
          </w:pPr>
          <w:hyperlink w:anchor="__RefHeading___Toc10741659_2142443653">
            <w:r>
              <w:rPr>
                <w:webHidden/>
                <w:rStyle w:val="IndexLink"/>
                <w:rtl w:val="true"/>
              </w:rPr>
              <w:t>لماذا استهدف أبو طالب؟</w:t>
            </w:r>
            <w:r>
              <w:rPr>
                <w:rStyle w:val="IndexLink"/>
                <w:rtl w:val="true"/>
              </w:rPr>
              <w:tab/>
            </w:r>
            <w:r>
              <w:rPr>
                <w:rStyle w:val="IndexLink"/>
              </w:rPr>
              <w:t>172</w:t>
            </w:r>
          </w:hyperlink>
        </w:p>
        <w:p>
          <w:pPr>
            <w:pStyle w:val="Contents4"/>
            <w:tabs>
              <w:tab w:val="clear" w:pos="8176"/>
              <w:tab w:val="right" w:pos="9026" w:leader="dot"/>
            </w:tabs>
            <w:rPr/>
          </w:pPr>
          <w:hyperlink w:anchor="__RefHeading___Toc10741661_2142443653">
            <w:r>
              <w:rPr>
                <w:webHidden/>
                <w:rStyle w:val="IndexLink"/>
                <w:rtl w:val="true"/>
              </w:rPr>
              <w:t>شواهد دالّة على بطلان الفرية</w:t>
            </w:r>
            <w:r>
              <w:rPr>
                <w:rStyle w:val="IndexLink"/>
                <w:rtl w:val="true"/>
              </w:rPr>
              <w:t>:</w:t>
              <w:tab/>
            </w:r>
            <w:r>
              <w:rPr>
                <w:rStyle w:val="IndexLink"/>
              </w:rPr>
              <w:t>175</w:t>
            </w:r>
          </w:hyperlink>
        </w:p>
        <w:p>
          <w:pPr>
            <w:pStyle w:val="Contents4"/>
            <w:tabs>
              <w:tab w:val="clear" w:pos="8176"/>
              <w:tab w:val="right" w:pos="9026" w:leader="dot"/>
            </w:tabs>
            <w:rPr/>
          </w:pPr>
          <w:hyperlink w:anchor="__RefHeading___Toc10741663_2142443653">
            <w:r>
              <w:rPr>
                <w:webHidden/>
                <w:rStyle w:val="IndexLink"/>
                <w:rtl w:val="true"/>
              </w:rPr>
              <w:t>ماذا كان عند موته؟</w:t>
            </w:r>
            <w:r>
              <w:rPr>
                <w:rStyle w:val="IndexLink"/>
                <w:rtl w:val="true"/>
              </w:rPr>
              <w:tab/>
            </w:r>
            <w:r>
              <w:rPr>
                <w:rStyle w:val="IndexLink"/>
              </w:rPr>
              <w:t>184</w:t>
            </w:r>
          </w:hyperlink>
        </w:p>
        <w:p>
          <w:pPr>
            <w:pStyle w:val="Contents4"/>
            <w:tabs>
              <w:tab w:val="clear" w:pos="8176"/>
              <w:tab w:val="right" w:pos="9026" w:leader="dot"/>
            </w:tabs>
            <w:rPr/>
          </w:pPr>
          <w:hyperlink w:anchor="__RefHeading___Toc10741665_2142443653">
            <w:r>
              <w:rPr>
                <w:webHidden/>
                <w:rStyle w:val="IndexLink"/>
                <w:rtl w:val="true"/>
              </w:rPr>
              <w:t>تخريج الأبيات</w:t>
            </w:r>
            <w:r>
              <w:rPr>
                <w:rStyle w:val="IndexLink"/>
                <w:rtl w:val="true"/>
              </w:rPr>
              <w:t>:</w:t>
              <w:tab/>
            </w:r>
            <w:r>
              <w:rPr>
                <w:rStyle w:val="IndexLink"/>
              </w:rPr>
              <w:t>187</w:t>
            </w:r>
          </w:hyperlink>
        </w:p>
        <w:p>
          <w:pPr>
            <w:pStyle w:val="Contents4"/>
            <w:tabs>
              <w:tab w:val="clear" w:pos="8176"/>
              <w:tab w:val="right" w:pos="9026" w:leader="dot"/>
            </w:tabs>
            <w:rPr/>
          </w:pPr>
          <w:hyperlink w:anchor="__RefHeading___Toc10741667_2142443653">
            <w:r>
              <w:rPr>
                <w:webHidden/>
                <w:rStyle w:val="IndexLink"/>
                <w:rtl w:val="true"/>
              </w:rPr>
              <w:t>أسماء العلماء من العامّة الذين قالوا بإيمان أبي طالب</w:t>
            </w:r>
            <w:r>
              <w:rPr>
                <w:rStyle w:val="IndexLink"/>
                <w:rtl w:val="true"/>
              </w:rPr>
              <w:tab/>
            </w:r>
            <w:r>
              <w:rPr>
                <w:rStyle w:val="IndexLink"/>
              </w:rPr>
              <w:t>191</w:t>
            </w:r>
          </w:hyperlink>
        </w:p>
        <w:p>
          <w:pPr>
            <w:pStyle w:val="Contents4"/>
            <w:tabs>
              <w:tab w:val="clear" w:pos="8176"/>
              <w:tab w:val="right" w:pos="9026" w:leader="dot"/>
            </w:tabs>
            <w:rPr/>
          </w:pPr>
          <w:hyperlink w:anchor="__RefHeading___Toc10741669_2142443653">
            <w:r>
              <w:rPr>
                <w:webHidden/>
                <w:rStyle w:val="IndexLink"/>
                <w:rtl w:val="true"/>
              </w:rPr>
              <w:t>أسماء من كتبوا في إيمان أبي طالب عليه السلام من العامّة</w:t>
            </w:r>
            <w:r>
              <w:rPr>
                <w:rStyle w:val="IndexLink"/>
                <w:rtl w:val="true"/>
              </w:rPr>
              <w:tab/>
            </w:r>
            <w:r>
              <w:rPr>
                <w:rStyle w:val="IndexLink"/>
              </w:rPr>
              <w:t>192</w:t>
            </w:r>
          </w:hyperlink>
        </w:p>
        <w:p>
          <w:pPr>
            <w:pStyle w:val="Contents3"/>
            <w:tabs>
              <w:tab w:val="clear" w:pos="8459"/>
              <w:tab w:val="right" w:pos="9026" w:leader="dot"/>
            </w:tabs>
            <w:rPr/>
          </w:pPr>
          <w:hyperlink w:anchor="__RefHeading___Toc10741671_2142443653">
            <w:r>
              <w:rPr>
                <w:webHidden/>
                <w:rStyle w:val="IndexLink"/>
                <w:rtl w:val="true"/>
              </w:rPr>
              <w:t>ثانياً</w:t>
            </w:r>
            <w:r>
              <w:rPr>
                <w:rStyle w:val="IndexLink"/>
                <w:rtl w:val="true"/>
              </w:rPr>
              <w:t xml:space="preserve">: </w:t>
            </w:r>
            <w:r>
              <w:rPr>
                <w:rStyle w:val="IndexLink"/>
                <w:rtl w:val="true"/>
              </w:rPr>
              <w:t>الإمام عليّ بن أبي طالب 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10741673_2142443653">
            <w:r>
              <w:rPr>
                <w:webHidden/>
                <w:rStyle w:val="IndexLink"/>
                <w:rtl w:val="true"/>
              </w:rPr>
              <w:t>ثالثاً</w:t>
            </w:r>
            <w:r>
              <w:rPr>
                <w:rStyle w:val="IndexLink"/>
                <w:rtl w:val="true"/>
              </w:rPr>
              <w:t xml:space="preserve">: </w:t>
            </w:r>
            <w:r>
              <w:rPr>
                <w:rStyle w:val="IndexLink"/>
                <w:rtl w:val="true"/>
              </w:rPr>
              <w:t>جعفر بن أبي طالب عليه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10741675_2142443653">
            <w:r>
              <w:rPr>
                <w:webHidden/>
                <w:rStyle w:val="IndexLink"/>
                <w:rtl w:val="true"/>
              </w:rPr>
              <w:t>رابعاً</w:t>
            </w:r>
            <w:r>
              <w:rPr>
                <w:rStyle w:val="IndexLink"/>
                <w:rtl w:val="true"/>
              </w:rPr>
              <w:t xml:space="preserve">: </w:t>
            </w:r>
            <w:r>
              <w:rPr>
                <w:rStyle w:val="IndexLink"/>
                <w:rtl w:val="true"/>
              </w:rPr>
              <w:t>الصدّيقة الكبرى فاطمة الزهراء سيّدة نساء العالمين عليها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0741677_2142443653">
            <w:r>
              <w:rPr>
                <w:webHidden/>
                <w:rStyle w:val="IndexLink"/>
                <w:rtl w:val="true"/>
              </w:rPr>
              <w:t>خامساً</w:t>
            </w:r>
            <w:r>
              <w:rPr>
                <w:rStyle w:val="IndexLink"/>
                <w:rtl w:val="true"/>
              </w:rPr>
              <w:t xml:space="preserve">: </w:t>
            </w:r>
            <w:r>
              <w:rPr>
                <w:rStyle w:val="IndexLink"/>
                <w:rtl w:val="true"/>
              </w:rPr>
              <w:t>الحسن والحسين عليهما السلام سيّدا شباب أهل الجنّة</w:t>
            </w:r>
            <w:r>
              <w:rPr>
                <w:rStyle w:val="IndexLink"/>
                <w:rtl w:val="true"/>
              </w:rPr>
              <w:t>.</w:t>
              <w:tab/>
            </w:r>
            <w:r>
              <w:rPr>
                <w:rStyle w:val="IndexLink"/>
              </w:rPr>
              <w:t>211</w:t>
            </w:r>
          </w:hyperlink>
        </w:p>
        <w:p>
          <w:pPr>
            <w:pStyle w:val="Contents3"/>
            <w:tabs>
              <w:tab w:val="clear" w:pos="8459"/>
              <w:tab w:val="right" w:pos="9026" w:leader="dot"/>
            </w:tabs>
            <w:rPr/>
          </w:pPr>
          <w:hyperlink w:anchor="__RefHeading___Toc10741679_2142443653">
            <w:r>
              <w:rPr>
                <w:webHidden/>
                <w:rStyle w:val="IndexLink"/>
                <w:rtl w:val="true"/>
              </w:rPr>
              <w:t>سادساً</w:t>
            </w:r>
            <w:r>
              <w:rPr>
                <w:rStyle w:val="IndexLink"/>
                <w:rtl w:val="true"/>
              </w:rPr>
              <w:t xml:space="preserve">: </w:t>
            </w:r>
            <w:r>
              <w:rPr>
                <w:rStyle w:val="IndexLink"/>
                <w:rtl w:val="true"/>
              </w:rPr>
              <w:t>أبو يعلى الحمزة، فتى عبد المطلب، أسد الله، وأسد رسوله</w:t>
            </w:r>
            <w:r>
              <w:rPr>
                <w:rStyle w:val="IndexLink"/>
                <w:rtl w:val="true"/>
              </w:rPr>
              <w:t>.</w:t>
              <w:tab/>
            </w:r>
            <w:r>
              <w:rPr>
                <w:rStyle w:val="IndexLink"/>
              </w:rPr>
              <w:t>214</w:t>
            </w:r>
          </w:hyperlink>
        </w:p>
        <w:p>
          <w:pPr>
            <w:pStyle w:val="Contents3"/>
            <w:tabs>
              <w:tab w:val="clear" w:pos="8459"/>
              <w:tab w:val="right" w:pos="9026" w:leader="dot"/>
            </w:tabs>
            <w:rPr/>
          </w:pPr>
          <w:hyperlink w:anchor="__RefHeading___Toc10741681_2142443653">
            <w:r>
              <w:rPr>
                <w:webHidden/>
                <w:rStyle w:val="IndexLink"/>
                <w:rtl w:val="true"/>
              </w:rPr>
              <w:t>سابعاً</w:t>
            </w:r>
            <w:r>
              <w:rPr>
                <w:rStyle w:val="IndexLink"/>
                <w:rtl w:val="true"/>
              </w:rPr>
              <w:t xml:space="preserve">: </w:t>
            </w:r>
            <w:r>
              <w:rPr>
                <w:rStyle w:val="IndexLink"/>
                <w:rtl w:val="true"/>
              </w:rPr>
              <w:t>عُبيدة بن الحارث بن عبد المطلب بن عبد مناف القرشي المطلبي</w:t>
            </w:r>
            <w:r>
              <w:rPr>
                <w:rStyle w:val="IndexLink"/>
                <w:rtl w:val="true"/>
              </w:rPr>
              <w:t>.</w:t>
              <w:tab/>
            </w:r>
            <w:r>
              <w:rPr>
                <w:rStyle w:val="IndexLink"/>
              </w:rPr>
              <w:t>222</w:t>
            </w:r>
          </w:hyperlink>
        </w:p>
        <w:p>
          <w:pPr>
            <w:pStyle w:val="Contents3"/>
            <w:tabs>
              <w:tab w:val="clear" w:pos="8459"/>
              <w:tab w:val="right" w:pos="9026" w:leader="dot"/>
            </w:tabs>
            <w:rPr/>
          </w:pPr>
          <w:hyperlink w:anchor="__RefHeading___Toc10741683_2142443653">
            <w:r>
              <w:rPr>
                <w:webHidden/>
                <w:rStyle w:val="IndexLink"/>
                <w:rtl w:val="true"/>
              </w:rPr>
              <w:t>ثامناً</w:t>
            </w:r>
            <w:r>
              <w:rPr>
                <w:rStyle w:val="IndexLink"/>
                <w:rtl w:val="true"/>
              </w:rPr>
              <w:t xml:space="preserve">: </w:t>
            </w:r>
            <w:r>
              <w:rPr>
                <w:rStyle w:val="IndexLink"/>
                <w:rtl w:val="true"/>
              </w:rPr>
              <w:t>العبّاس بن عبد المطلب</w:t>
            </w:r>
            <w:r>
              <w:rPr>
                <w:rStyle w:val="IndexLink"/>
                <w:rtl w:val="true"/>
              </w:rPr>
              <w:tab/>
            </w:r>
            <w:r>
              <w:rPr>
                <w:rStyle w:val="IndexLink"/>
              </w:rPr>
              <w:t>226</w:t>
            </w:r>
          </w:hyperlink>
        </w:p>
        <w:p>
          <w:pPr>
            <w:pStyle w:val="Contents3"/>
            <w:tabs>
              <w:tab w:val="clear" w:pos="8459"/>
              <w:tab w:val="right" w:pos="9026" w:leader="dot"/>
            </w:tabs>
            <w:rPr/>
          </w:pPr>
          <w:hyperlink w:anchor="__RefHeading___Toc10741685_2142443653">
            <w:r>
              <w:rPr>
                <w:webHidden/>
                <w:rStyle w:val="IndexLink"/>
                <w:rtl w:val="true"/>
              </w:rPr>
              <w:t>تاسعاً</w:t>
            </w:r>
            <w:r>
              <w:rPr>
                <w:rStyle w:val="IndexLink"/>
                <w:rtl w:val="true"/>
              </w:rPr>
              <w:t xml:space="preserve">: </w:t>
            </w:r>
            <w:r>
              <w:rPr>
                <w:rStyle w:val="IndexLink"/>
                <w:rtl w:val="true"/>
              </w:rPr>
              <w:t>عقيل بن أبي طالب رضي الله عنه</w:t>
            </w:r>
            <w:r>
              <w:rPr>
                <w:rStyle w:val="IndexLink"/>
                <w:rtl w:val="true"/>
              </w:rPr>
              <w:tab/>
            </w:r>
            <w:r>
              <w:rPr>
                <w:rStyle w:val="IndexLink"/>
              </w:rPr>
              <w:t>227</w:t>
            </w:r>
          </w:hyperlink>
        </w:p>
        <w:p>
          <w:pPr>
            <w:pStyle w:val="Contents2"/>
            <w:tabs>
              <w:tab w:val="clear" w:pos="8743"/>
              <w:tab w:val="right" w:pos="9026" w:leader="dot"/>
            </w:tabs>
            <w:rPr/>
          </w:pPr>
          <w:hyperlink w:anchor="__RefHeading___Toc10741687_2142443653">
            <w:r>
              <w:rPr>
                <w:webHidden/>
                <w:rStyle w:val="IndexLink"/>
                <w:rtl w:val="true"/>
              </w:rPr>
              <w:t>(</w:t>
            </w:r>
            <w:r>
              <w:rPr>
                <w:rStyle w:val="IndexLink"/>
                <w:rtl w:val="true"/>
              </w:rPr>
              <w:t>أسماء السابقين الأوّلين من غير الهاشميين</w:t>
            </w:r>
            <w:r>
              <w:rPr>
                <w:rStyle w:val="IndexLink"/>
                <w:rtl w:val="true"/>
              </w:rPr>
              <w:t>)</w:t>
              <w:tab/>
            </w:r>
            <w:r>
              <w:rPr>
                <w:rStyle w:val="IndexLink"/>
              </w:rPr>
              <w:t>231</w:t>
            </w:r>
          </w:hyperlink>
        </w:p>
        <w:p>
          <w:pPr>
            <w:pStyle w:val="Contents3"/>
            <w:tabs>
              <w:tab w:val="clear" w:pos="8459"/>
              <w:tab w:val="right" w:pos="9026" w:leader="dot"/>
            </w:tabs>
            <w:rPr/>
          </w:pPr>
          <w:hyperlink w:anchor="__RefHeading___Toc10741689_2142443653">
            <w:r>
              <w:rPr>
                <w:webHidden/>
                <w:rStyle w:val="IndexLink"/>
              </w:rPr>
              <w:t>1</w:t>
            </w:r>
            <w:r>
              <w:rPr>
                <w:rStyle w:val="IndexLink"/>
                <w:rtl w:val="true"/>
              </w:rPr>
              <w:t xml:space="preserve">- </w:t>
            </w:r>
            <w:r>
              <w:rPr>
                <w:rStyle w:val="IndexLink"/>
                <w:rtl w:val="true"/>
              </w:rPr>
              <w:t>زيد بن حارثة</w:t>
            </w:r>
            <w:r>
              <w:rPr>
                <w:rStyle w:val="IndexLink"/>
                <w:rtl w:val="true"/>
              </w:rPr>
              <w:tab/>
            </w:r>
            <w:r>
              <w:rPr>
                <w:rStyle w:val="IndexLink"/>
              </w:rPr>
              <w:t>231</w:t>
            </w:r>
          </w:hyperlink>
        </w:p>
        <w:p>
          <w:pPr>
            <w:pStyle w:val="Contents3"/>
            <w:tabs>
              <w:tab w:val="clear" w:pos="8459"/>
              <w:tab w:val="right" w:pos="9026" w:leader="dot"/>
            </w:tabs>
            <w:rPr/>
          </w:pPr>
          <w:hyperlink w:anchor="__RefHeading___Toc10741691_2142443653">
            <w:r>
              <w:rPr>
                <w:webHidden/>
                <w:rStyle w:val="IndexLink"/>
              </w:rPr>
              <w:t>2</w:t>
            </w:r>
            <w:r>
              <w:rPr>
                <w:rStyle w:val="IndexLink"/>
                <w:rtl w:val="true"/>
              </w:rPr>
              <w:t xml:space="preserve">- </w:t>
            </w:r>
            <w:r>
              <w:rPr>
                <w:rStyle w:val="IndexLink"/>
                <w:rtl w:val="true"/>
              </w:rPr>
              <w:t>عمّار بن ياسر</w:t>
            </w:r>
            <w:r>
              <w:rPr>
                <w:rStyle w:val="IndexLink"/>
                <w:rtl w:val="true"/>
              </w:rPr>
              <w:tab/>
            </w:r>
            <w:r>
              <w:rPr>
                <w:rStyle w:val="IndexLink"/>
              </w:rPr>
              <w:t>237</w:t>
            </w:r>
          </w:hyperlink>
        </w:p>
        <w:p>
          <w:pPr>
            <w:pStyle w:val="Contents3"/>
            <w:tabs>
              <w:tab w:val="clear" w:pos="8459"/>
              <w:tab w:val="right" w:pos="9026" w:leader="dot"/>
            </w:tabs>
            <w:rPr/>
          </w:pPr>
          <w:hyperlink w:anchor="__RefHeading___Toc10741693_2142443653">
            <w:r>
              <w:rPr>
                <w:webHidden/>
                <w:rStyle w:val="IndexLink"/>
              </w:rPr>
              <w:t>3</w:t>
            </w:r>
            <w:r>
              <w:rPr>
                <w:rStyle w:val="IndexLink"/>
                <w:rtl w:val="true"/>
              </w:rPr>
              <w:t xml:space="preserve">- </w:t>
            </w:r>
            <w:r>
              <w:rPr>
                <w:rStyle w:val="IndexLink"/>
                <w:rtl w:val="true"/>
              </w:rPr>
              <w:t>أبو ذرّ الغفاري</w:t>
            </w:r>
            <w:r>
              <w:rPr>
                <w:rStyle w:val="IndexLink"/>
                <w:rtl w:val="true"/>
              </w:rPr>
              <w:t>.</w:t>
              <w:tab/>
            </w:r>
            <w:r>
              <w:rPr>
                <w:rStyle w:val="IndexLink"/>
              </w:rPr>
              <w:t>242</w:t>
            </w:r>
          </w:hyperlink>
        </w:p>
        <w:p>
          <w:pPr>
            <w:pStyle w:val="Contents4"/>
            <w:tabs>
              <w:tab w:val="clear" w:pos="8176"/>
              <w:tab w:val="right" w:pos="9026" w:leader="dot"/>
            </w:tabs>
            <w:rPr/>
          </w:pPr>
          <w:hyperlink w:anchor="__RefHeading___Toc10741695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0741697_2142443653">
            <w:r>
              <w:rPr>
                <w:webHidden/>
                <w:rStyle w:val="IndexLink"/>
                <w:rtl w:val="true"/>
              </w:rPr>
              <w:t>في نفي أبي ذرّ إلى الربذة</w:t>
            </w:r>
            <w:r>
              <w:rPr>
                <w:rStyle w:val="IndexLink"/>
                <w:rtl w:val="true"/>
              </w:rPr>
              <w:t>:</w:t>
              <w:tab/>
            </w:r>
            <w:r>
              <w:rPr>
                <w:rStyle w:val="IndexLink"/>
              </w:rPr>
              <w:t>251</w:t>
            </w:r>
          </w:hyperlink>
        </w:p>
        <w:p>
          <w:pPr>
            <w:pStyle w:val="Contents3"/>
            <w:tabs>
              <w:tab w:val="clear" w:pos="8459"/>
              <w:tab w:val="right" w:pos="9026" w:leader="dot"/>
            </w:tabs>
            <w:rPr/>
          </w:pPr>
          <w:hyperlink w:anchor="__RefHeading___Toc10741699_2142443653">
            <w:r>
              <w:rPr>
                <w:webHidden/>
                <w:rStyle w:val="IndexLink"/>
              </w:rPr>
              <w:t>4</w:t>
            </w:r>
            <w:r>
              <w:rPr>
                <w:rStyle w:val="IndexLink"/>
                <w:rtl w:val="true"/>
              </w:rPr>
              <w:t xml:space="preserve">- </w:t>
            </w:r>
            <w:r>
              <w:rPr>
                <w:rStyle w:val="IndexLink"/>
                <w:rtl w:val="true"/>
              </w:rPr>
              <w:t>عبد الله بن مسعود</w:t>
            </w:r>
            <w:r>
              <w:rPr>
                <w:rStyle w:val="IndexLink"/>
                <w:rtl w:val="true"/>
              </w:rPr>
              <w:t>.</w:t>
              <w:tab/>
            </w:r>
            <w:r>
              <w:rPr>
                <w:rStyle w:val="IndexLink"/>
              </w:rPr>
              <w:t>252</w:t>
            </w:r>
          </w:hyperlink>
        </w:p>
        <w:p>
          <w:pPr>
            <w:pStyle w:val="Contents3"/>
            <w:tabs>
              <w:tab w:val="clear" w:pos="8459"/>
              <w:tab w:val="right" w:pos="9026" w:leader="dot"/>
            </w:tabs>
            <w:rPr/>
          </w:pPr>
          <w:hyperlink w:anchor="__RefHeading___Toc10741701_2142443653">
            <w:r>
              <w:rPr>
                <w:webHidden/>
                <w:rStyle w:val="IndexLink"/>
              </w:rPr>
              <w:t>5</w:t>
            </w:r>
            <w:r>
              <w:rPr>
                <w:rStyle w:val="IndexLink"/>
                <w:rtl w:val="true"/>
              </w:rPr>
              <w:t xml:space="preserve">- </w:t>
            </w:r>
            <w:r>
              <w:rPr>
                <w:rStyle w:val="IndexLink"/>
                <w:rtl w:val="true"/>
              </w:rPr>
              <w:t>أبيّ بن كعب</w:t>
            </w:r>
            <w:r>
              <w:rPr>
                <w:rStyle w:val="IndexLink"/>
                <w:rtl w:val="true"/>
              </w:rPr>
              <w:t>.</w:t>
              <w:tab/>
            </w:r>
            <w:r>
              <w:rPr>
                <w:rStyle w:val="IndexLink"/>
              </w:rPr>
              <w:t>257</w:t>
            </w:r>
          </w:hyperlink>
        </w:p>
        <w:p>
          <w:pPr>
            <w:pStyle w:val="Contents3"/>
            <w:tabs>
              <w:tab w:val="clear" w:pos="8459"/>
              <w:tab w:val="right" w:pos="9026" w:leader="dot"/>
            </w:tabs>
            <w:rPr/>
          </w:pPr>
          <w:hyperlink w:anchor="__RefHeading___Toc10741703_2142443653">
            <w:r>
              <w:rPr>
                <w:webHidden/>
                <w:rStyle w:val="IndexLink"/>
              </w:rPr>
              <w:t>6</w:t>
            </w:r>
            <w:r>
              <w:rPr>
                <w:rStyle w:val="IndexLink"/>
                <w:rtl w:val="true"/>
              </w:rPr>
              <w:t xml:space="preserve">- </w:t>
            </w:r>
            <w:r>
              <w:rPr>
                <w:rStyle w:val="IndexLink"/>
                <w:rtl w:val="true"/>
              </w:rPr>
              <w:t>المِقْدَاد بن الأسود الكندي</w:t>
            </w:r>
            <w:r>
              <w:rPr>
                <w:rStyle w:val="IndexLink"/>
                <w:rtl w:val="true"/>
              </w:rPr>
              <w:tab/>
            </w:r>
            <w:r>
              <w:rPr>
                <w:rStyle w:val="IndexLink"/>
              </w:rPr>
              <w:t>261</w:t>
            </w:r>
          </w:hyperlink>
        </w:p>
        <w:p>
          <w:pPr>
            <w:pStyle w:val="Contents3"/>
            <w:tabs>
              <w:tab w:val="clear" w:pos="8459"/>
              <w:tab w:val="right" w:pos="9026" w:leader="dot"/>
            </w:tabs>
            <w:rPr/>
          </w:pPr>
          <w:hyperlink w:anchor="__RefHeading___Toc10741705_2142443653">
            <w:r>
              <w:rPr>
                <w:webHidden/>
                <w:rStyle w:val="IndexLink"/>
              </w:rPr>
              <w:t>7</w:t>
            </w:r>
            <w:r>
              <w:rPr>
                <w:rStyle w:val="IndexLink"/>
                <w:rtl w:val="true"/>
              </w:rPr>
              <w:t xml:space="preserve">- </w:t>
            </w:r>
            <w:r>
              <w:rPr>
                <w:rStyle w:val="IndexLink"/>
                <w:rtl w:val="true"/>
              </w:rPr>
              <w:t>سلمان المحمّدي</w:t>
            </w:r>
            <w:r>
              <w:rPr>
                <w:rStyle w:val="IndexLink"/>
                <w:rtl w:val="true"/>
              </w:rPr>
              <w:tab/>
            </w:r>
            <w:r>
              <w:rPr>
                <w:rStyle w:val="IndexLink"/>
              </w:rPr>
              <w:t>266</w:t>
            </w:r>
          </w:hyperlink>
        </w:p>
        <w:p>
          <w:pPr>
            <w:pStyle w:val="Contents3"/>
            <w:tabs>
              <w:tab w:val="clear" w:pos="8459"/>
              <w:tab w:val="right" w:pos="9026" w:leader="dot"/>
            </w:tabs>
            <w:rPr/>
          </w:pPr>
          <w:hyperlink w:anchor="__RefHeading___Toc10741707_2142443653">
            <w:r>
              <w:rPr>
                <w:webHidden/>
                <w:rStyle w:val="IndexLink"/>
              </w:rPr>
              <w:t>8</w:t>
            </w:r>
            <w:r>
              <w:rPr>
                <w:rStyle w:val="IndexLink"/>
                <w:rtl w:val="true"/>
              </w:rPr>
              <w:t xml:space="preserve">- </w:t>
            </w:r>
            <w:r>
              <w:rPr>
                <w:rStyle w:val="IndexLink"/>
                <w:rtl w:val="true"/>
              </w:rPr>
              <w:t>حذيفة بن اليمان العبسي</w:t>
            </w:r>
            <w:r>
              <w:rPr>
                <w:rStyle w:val="IndexLink"/>
                <w:rtl w:val="true"/>
              </w:rPr>
              <w:tab/>
            </w:r>
            <w:r>
              <w:rPr>
                <w:rStyle w:val="IndexLink"/>
              </w:rPr>
              <w:t>271</w:t>
            </w:r>
          </w:hyperlink>
        </w:p>
        <w:p>
          <w:pPr>
            <w:pStyle w:val="Contents3"/>
            <w:tabs>
              <w:tab w:val="clear" w:pos="8459"/>
              <w:tab w:val="right" w:pos="9026" w:leader="dot"/>
            </w:tabs>
            <w:rPr/>
          </w:pPr>
          <w:hyperlink w:anchor="__RefHeading___Toc10741709_2142443653">
            <w:r>
              <w:rPr>
                <w:webHidden/>
                <w:rStyle w:val="IndexLink"/>
              </w:rPr>
              <w:t>9</w:t>
            </w:r>
            <w:r>
              <w:rPr>
                <w:rStyle w:val="IndexLink"/>
                <w:rtl w:val="true"/>
              </w:rPr>
              <w:t xml:space="preserve">- </w:t>
            </w:r>
            <w:r>
              <w:rPr>
                <w:rStyle w:val="IndexLink"/>
                <w:rtl w:val="true"/>
              </w:rPr>
              <w:t>مُصعب بن عُمير</w:t>
            </w:r>
            <w:r>
              <w:rPr>
                <w:rStyle w:val="IndexLink"/>
                <w:rtl w:val="true"/>
              </w:rPr>
              <w:t>.</w:t>
              <w:tab/>
            </w:r>
            <w:r>
              <w:rPr>
                <w:rStyle w:val="IndexLink"/>
              </w:rPr>
              <w:t>273</w:t>
            </w:r>
          </w:hyperlink>
        </w:p>
        <w:p>
          <w:pPr>
            <w:pStyle w:val="Contents3"/>
            <w:tabs>
              <w:tab w:val="clear" w:pos="8459"/>
              <w:tab w:val="right" w:pos="9026" w:leader="dot"/>
            </w:tabs>
            <w:rPr/>
          </w:pPr>
          <w:hyperlink w:anchor="__RefHeading___Toc10741711_2142443653">
            <w:r>
              <w:rPr>
                <w:webHidden/>
                <w:rStyle w:val="IndexLink"/>
              </w:rPr>
              <w:t>10</w:t>
            </w:r>
            <w:r>
              <w:rPr>
                <w:rStyle w:val="IndexLink"/>
                <w:rtl w:val="true"/>
              </w:rPr>
              <w:t xml:space="preserve">- </w:t>
            </w:r>
            <w:r>
              <w:rPr>
                <w:rStyle w:val="IndexLink"/>
                <w:rtl w:val="true"/>
              </w:rPr>
              <w:t xml:space="preserve">النجاشي </w:t>
            </w:r>
            <w:r>
              <w:rPr>
                <w:rStyle w:val="IndexLink"/>
                <w:rtl w:val="true"/>
              </w:rPr>
              <w:t xml:space="preserve">- </w:t>
            </w:r>
            <w:r>
              <w:rPr>
                <w:rStyle w:val="IndexLink"/>
                <w:rtl w:val="true"/>
              </w:rPr>
              <w:t xml:space="preserve">ملك الحبشة </w:t>
            </w:r>
            <w:r>
              <w:rPr>
                <w:rStyle w:val="IndexLink"/>
                <w:rtl w:val="true"/>
              </w:rPr>
              <w:t>-</w:t>
              <w:tab/>
            </w:r>
            <w:r>
              <w:rPr>
                <w:rStyle w:val="IndexLink"/>
              </w:rPr>
              <w:t>276</w:t>
            </w:r>
          </w:hyperlink>
        </w:p>
        <w:p>
          <w:pPr>
            <w:pStyle w:val="Contents2"/>
            <w:tabs>
              <w:tab w:val="clear" w:pos="8743"/>
              <w:tab w:val="right" w:pos="9026" w:leader="dot"/>
            </w:tabs>
            <w:rPr/>
          </w:pPr>
          <w:hyperlink w:anchor="__RefHeading___Toc10741713_2142443653">
            <w:r>
              <w:rPr>
                <w:webHidden/>
                <w:rStyle w:val="IndexLink"/>
                <w:rtl w:val="true"/>
              </w:rPr>
              <w:t>(</w:t>
            </w:r>
            <w:r>
              <w:rPr>
                <w:rStyle w:val="IndexLink"/>
                <w:rtl w:val="true"/>
              </w:rPr>
              <w:t>أمهات المؤمنين في الكتاب والسُنّة</w:t>
            </w:r>
            <w:r>
              <w:rPr>
                <w:rStyle w:val="IndexLink"/>
                <w:rtl w:val="true"/>
              </w:rPr>
              <w:t>)</w:t>
              <w:tab/>
            </w:r>
            <w:r>
              <w:rPr>
                <w:rStyle w:val="IndexLink"/>
              </w:rPr>
              <w:t>279</w:t>
            </w:r>
          </w:hyperlink>
        </w:p>
        <w:p>
          <w:pPr>
            <w:pStyle w:val="Contents3"/>
            <w:tabs>
              <w:tab w:val="clear" w:pos="8459"/>
              <w:tab w:val="right" w:pos="9026" w:leader="dot"/>
            </w:tabs>
            <w:rPr/>
          </w:pPr>
          <w:hyperlink w:anchor="__RefHeading___Toc10741715_214244365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0741717_2142443653">
            <w:r>
              <w:rPr>
                <w:webHidden/>
                <w:rStyle w:val="IndexLink"/>
                <w:rtl w:val="true"/>
              </w:rPr>
              <w:t>أوّلهن</w:t>
            </w:r>
            <w:r>
              <w:rPr>
                <w:rStyle w:val="IndexLink"/>
                <w:rtl w:val="true"/>
              </w:rPr>
              <w:t xml:space="preserve">: </w:t>
            </w:r>
            <w:r>
              <w:rPr>
                <w:rStyle w:val="IndexLink"/>
                <w:rtl w:val="true"/>
              </w:rPr>
              <w:t>وأفضلهن أُمّ المؤمنين خديجة بنت خُويلد بن أَسد بن عبد العزى بن قصيّ القرشية الأسدية</w:t>
            </w:r>
            <w:r>
              <w:rPr>
                <w:rStyle w:val="IndexLink"/>
                <w:rtl w:val="true"/>
              </w:rPr>
              <w:t>.</w:t>
              <w:tab/>
            </w:r>
            <w:r>
              <w:rPr>
                <w:rStyle w:val="IndexLink"/>
              </w:rPr>
              <w:t>282</w:t>
            </w:r>
          </w:hyperlink>
        </w:p>
        <w:p>
          <w:pPr>
            <w:pStyle w:val="Contents3"/>
            <w:tabs>
              <w:tab w:val="clear" w:pos="8459"/>
              <w:tab w:val="right" w:pos="9026" w:leader="dot"/>
            </w:tabs>
            <w:rPr/>
          </w:pPr>
          <w:hyperlink w:anchor="__RefHeading___Toc10741719_2142443653">
            <w:r>
              <w:rPr>
                <w:webHidden/>
                <w:rStyle w:val="IndexLink"/>
                <w:rtl w:val="true"/>
              </w:rPr>
              <w:t>الثانية</w:t>
            </w:r>
            <w:r>
              <w:rPr>
                <w:rStyle w:val="IndexLink"/>
                <w:rtl w:val="true"/>
              </w:rPr>
              <w:t xml:space="preserve">: </w:t>
            </w:r>
            <w:r>
              <w:rPr>
                <w:rStyle w:val="IndexLink"/>
                <w:rtl w:val="true"/>
              </w:rPr>
              <w:t>أُمّ المؤمنين سودة بنت زمعة</w:t>
            </w:r>
            <w:r>
              <w:rPr>
                <w:rStyle w:val="IndexLink"/>
                <w:rtl w:val="true"/>
              </w:rPr>
              <w:t>.</w:t>
              <w:tab/>
            </w:r>
            <w:r>
              <w:rPr>
                <w:rStyle w:val="IndexLink"/>
              </w:rPr>
              <w:t>287</w:t>
            </w:r>
          </w:hyperlink>
        </w:p>
        <w:p>
          <w:pPr>
            <w:pStyle w:val="Contents3"/>
            <w:tabs>
              <w:tab w:val="clear" w:pos="8459"/>
              <w:tab w:val="right" w:pos="9026" w:leader="dot"/>
            </w:tabs>
            <w:rPr/>
          </w:pPr>
          <w:hyperlink w:anchor="__RefHeading___Toc10741721_2142443653">
            <w:r>
              <w:rPr>
                <w:webHidden/>
                <w:rStyle w:val="IndexLink"/>
                <w:rtl w:val="true"/>
              </w:rPr>
              <w:t>الثالثة</w:t>
            </w:r>
            <w:r>
              <w:rPr>
                <w:rStyle w:val="IndexLink"/>
                <w:rtl w:val="true"/>
              </w:rPr>
              <w:t xml:space="preserve">: </w:t>
            </w:r>
            <w:r>
              <w:rPr>
                <w:rStyle w:val="IndexLink"/>
                <w:rtl w:val="true"/>
              </w:rPr>
              <w:t>أُمّ المؤمنين عائشة</w:t>
            </w:r>
            <w:r>
              <w:rPr>
                <w:rStyle w:val="IndexLink"/>
                <w:rtl w:val="true"/>
              </w:rPr>
              <w:t>.</w:t>
              <w:tab/>
            </w:r>
            <w:r>
              <w:rPr>
                <w:rStyle w:val="IndexLink"/>
              </w:rPr>
              <w:t>289</w:t>
            </w:r>
          </w:hyperlink>
        </w:p>
        <w:p>
          <w:pPr>
            <w:pStyle w:val="Contents2"/>
            <w:tabs>
              <w:tab w:val="clear" w:pos="8743"/>
              <w:tab w:val="right" w:pos="9026" w:leader="dot"/>
            </w:tabs>
            <w:rPr/>
          </w:pPr>
          <w:hyperlink w:anchor="__RefHeading___Toc10741723_2142443653">
            <w:r>
              <w:rPr>
                <w:webHidden/>
                <w:rStyle w:val="IndexLink"/>
                <w:rtl w:val="true"/>
              </w:rPr>
              <w:t>المبحث الأوّل</w:t>
            </w:r>
            <w:r>
              <w:rPr>
                <w:rStyle w:val="IndexLink"/>
                <w:rtl w:val="true"/>
              </w:rPr>
              <w:t xml:space="preserve">: </w:t>
            </w:r>
            <w:r>
              <w:rPr>
                <w:rStyle w:val="IndexLink"/>
                <w:rtl w:val="true"/>
              </w:rPr>
              <w:t>في صدّيقية فاطمة الزهراء عليها السلام</w:t>
            </w:r>
            <w:r>
              <w:rPr>
                <w:rStyle w:val="IndexLink"/>
                <w:rtl w:val="true"/>
              </w:rPr>
              <w:t>.</w:t>
              <w:tab/>
            </w:r>
            <w:r>
              <w:rPr>
                <w:rStyle w:val="IndexLink"/>
              </w:rPr>
              <w:t>305</w:t>
            </w:r>
          </w:hyperlink>
        </w:p>
        <w:p>
          <w:pPr>
            <w:pStyle w:val="Contents2"/>
            <w:tabs>
              <w:tab w:val="clear" w:pos="8743"/>
              <w:tab w:val="right" w:pos="9026" w:leader="dot"/>
            </w:tabs>
            <w:rPr/>
          </w:pPr>
          <w:hyperlink w:anchor="__RefHeading___Toc10741725_2142443653">
            <w:r>
              <w:rPr>
                <w:webHidden/>
                <w:rStyle w:val="IndexLink"/>
                <w:rtl w:val="true"/>
              </w:rPr>
              <w:t>المبحث الثاني</w:t>
            </w:r>
            <w:r>
              <w:rPr>
                <w:rStyle w:val="IndexLink"/>
                <w:rtl w:val="true"/>
              </w:rPr>
              <w:t xml:space="preserve">: </w:t>
            </w:r>
            <w:r>
              <w:rPr>
                <w:rStyle w:val="IndexLink"/>
                <w:rtl w:val="true"/>
              </w:rPr>
              <w:t>في صدّيقية عائشة</w:t>
            </w:r>
            <w:r>
              <w:rPr>
                <w:rStyle w:val="IndexLink"/>
                <w:rtl w:val="true"/>
              </w:rPr>
              <w:tab/>
            </w:r>
            <w:r>
              <w:rPr>
                <w:rStyle w:val="IndexLink"/>
              </w:rPr>
              <w:t>321</w:t>
            </w:r>
          </w:hyperlink>
        </w:p>
        <w:p>
          <w:pPr>
            <w:pStyle w:val="Contents3"/>
            <w:tabs>
              <w:tab w:val="clear" w:pos="8459"/>
              <w:tab w:val="right" w:pos="9026" w:leader="dot"/>
            </w:tabs>
            <w:rPr/>
          </w:pPr>
          <w:hyperlink w:anchor="__RefHeading___Toc10741727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0741729_2142443653">
            <w:r>
              <w:rPr>
                <w:webHidden/>
                <w:rStyle w:val="IndexLink"/>
                <w:rtl w:val="true"/>
              </w:rPr>
              <w:t>موقفنا من عائشة</w:t>
            </w:r>
            <w:r>
              <w:rPr>
                <w:rStyle w:val="IndexLink"/>
                <w:rtl w:val="true"/>
              </w:rPr>
              <w:t>:</w:t>
              <w:tab/>
            </w:r>
            <w:r>
              <w:rPr>
                <w:rStyle w:val="IndexLink"/>
              </w:rPr>
              <w:t>328</w:t>
            </w:r>
          </w:hyperlink>
        </w:p>
        <w:p>
          <w:pPr>
            <w:pStyle w:val="Contents2"/>
            <w:tabs>
              <w:tab w:val="clear" w:pos="8743"/>
              <w:tab w:val="right" w:pos="9026" w:leader="dot"/>
            </w:tabs>
            <w:rPr/>
          </w:pPr>
          <w:hyperlink w:anchor="__RefHeading___Toc10741731_2142443653">
            <w:r>
              <w:rPr>
                <w:webHidden/>
                <w:rStyle w:val="IndexLink"/>
                <w:rtl w:val="true"/>
              </w:rPr>
              <w:t>المبحث الثالث</w:t>
            </w:r>
            <w:r>
              <w:rPr>
                <w:rStyle w:val="IndexLink"/>
                <w:rtl w:val="true"/>
              </w:rPr>
              <w:t xml:space="preserve">: </w:t>
            </w:r>
            <w:r>
              <w:rPr>
                <w:rStyle w:val="IndexLink"/>
                <w:rtl w:val="true"/>
              </w:rPr>
              <w:t>صدّيقية أبي بكر بين التصوّر والتصديق</w:t>
            </w:r>
            <w:r>
              <w:rPr>
                <w:rStyle w:val="IndexLink"/>
                <w:rtl w:val="true"/>
              </w:rPr>
              <w:tab/>
            </w:r>
            <w:r>
              <w:rPr>
                <w:rStyle w:val="IndexLink"/>
              </w:rPr>
              <w:t>340</w:t>
            </w:r>
          </w:hyperlink>
        </w:p>
        <w:p>
          <w:pPr>
            <w:pStyle w:val="Contents2"/>
            <w:tabs>
              <w:tab w:val="clear" w:pos="8743"/>
              <w:tab w:val="right" w:pos="9026" w:leader="dot"/>
            </w:tabs>
            <w:rPr/>
          </w:pPr>
          <w:hyperlink w:anchor="__RefHeading___Toc10741733_2142443653">
            <w:r>
              <w:rPr>
                <w:webHidden/>
                <w:rStyle w:val="IndexLink"/>
                <w:rtl w:val="true"/>
              </w:rPr>
              <w:t>المبحث الرابع</w:t>
            </w:r>
            <w:r>
              <w:rPr>
                <w:rStyle w:val="IndexLink"/>
                <w:rtl w:val="true"/>
              </w:rPr>
              <w:t xml:space="preserve">: </w:t>
            </w:r>
            <w:r>
              <w:rPr>
                <w:rStyle w:val="IndexLink"/>
                <w:rtl w:val="true"/>
              </w:rPr>
              <w:t>عليّ الصدّيق الأكبر</w:t>
            </w:r>
            <w:r>
              <w:rPr>
                <w:rStyle w:val="IndexLink"/>
                <w:rtl w:val="true"/>
              </w:rPr>
              <w:t>.</w:t>
              <w:tab/>
            </w:r>
            <w:r>
              <w:rPr>
                <w:rStyle w:val="IndexLink"/>
              </w:rPr>
              <w:t>355</w:t>
            </w:r>
          </w:hyperlink>
        </w:p>
        <w:p>
          <w:pPr>
            <w:pStyle w:val="Contents2"/>
            <w:tabs>
              <w:tab w:val="clear" w:pos="8743"/>
              <w:tab w:val="right" w:pos="9026" w:leader="dot"/>
            </w:tabs>
            <w:rPr/>
          </w:pPr>
          <w:hyperlink w:anchor="__RefHeading___Toc10741735_2142443653">
            <w:r>
              <w:rPr>
                <w:webHidden/>
                <w:rStyle w:val="IndexLink"/>
                <w:rtl w:val="true"/>
              </w:rPr>
              <w:t>الرابعة</w:t>
            </w:r>
            <w:r>
              <w:rPr>
                <w:rStyle w:val="IndexLink"/>
                <w:rtl w:val="true"/>
              </w:rPr>
              <w:t xml:space="preserve">: </w:t>
            </w:r>
            <w:r>
              <w:rPr>
                <w:rStyle w:val="IndexLink"/>
                <w:rtl w:val="true"/>
              </w:rPr>
              <w:t>أُمّ المؤمنين حفصة بنت عمر بن الخطّاب</w:t>
            </w:r>
            <w:r>
              <w:rPr>
                <w:rStyle w:val="IndexLink"/>
                <w:rtl w:val="true"/>
              </w:rPr>
              <w:t>:</w:t>
              <w:tab/>
            </w:r>
            <w:r>
              <w:rPr>
                <w:rStyle w:val="IndexLink"/>
              </w:rPr>
              <w:t>360</w:t>
            </w:r>
          </w:hyperlink>
        </w:p>
        <w:p>
          <w:pPr>
            <w:pStyle w:val="Contents2"/>
            <w:tabs>
              <w:tab w:val="clear" w:pos="8743"/>
              <w:tab w:val="right" w:pos="9026" w:leader="dot"/>
            </w:tabs>
            <w:rPr/>
          </w:pPr>
          <w:hyperlink w:anchor="__RefHeading___Toc10741737_2142443653">
            <w:r>
              <w:rPr>
                <w:webHidden/>
                <w:rStyle w:val="IndexLink"/>
                <w:rtl w:val="true"/>
              </w:rPr>
              <w:t>الخامسة</w:t>
            </w:r>
            <w:r>
              <w:rPr>
                <w:rStyle w:val="IndexLink"/>
                <w:rtl w:val="true"/>
              </w:rPr>
              <w:t xml:space="preserve">: </w:t>
            </w:r>
            <w:r>
              <w:rPr>
                <w:rStyle w:val="IndexLink"/>
                <w:rtl w:val="true"/>
              </w:rPr>
              <w:t>أُمّ المؤمنين زينب بنت خزيمة الهلالية</w:t>
            </w:r>
            <w:r>
              <w:rPr>
                <w:rStyle w:val="IndexLink"/>
                <w:rtl w:val="true"/>
              </w:rPr>
              <w:t>.</w:t>
              <w:tab/>
            </w:r>
            <w:r>
              <w:rPr>
                <w:rStyle w:val="IndexLink"/>
              </w:rPr>
              <w:t>368</w:t>
            </w:r>
          </w:hyperlink>
        </w:p>
        <w:p>
          <w:pPr>
            <w:pStyle w:val="Contents2"/>
            <w:tabs>
              <w:tab w:val="clear" w:pos="8743"/>
              <w:tab w:val="right" w:pos="9026" w:leader="dot"/>
            </w:tabs>
            <w:rPr/>
          </w:pPr>
          <w:hyperlink w:anchor="__RefHeading___Toc10741739_2142443653">
            <w:r>
              <w:rPr>
                <w:webHidden/>
                <w:rStyle w:val="IndexLink"/>
                <w:rtl w:val="true"/>
              </w:rPr>
              <w:t>السادسة</w:t>
            </w:r>
            <w:r>
              <w:rPr>
                <w:rStyle w:val="IndexLink"/>
                <w:rtl w:val="true"/>
              </w:rPr>
              <w:t xml:space="preserve">: </w:t>
            </w:r>
            <w:r>
              <w:rPr>
                <w:rStyle w:val="IndexLink"/>
                <w:rtl w:val="true"/>
              </w:rPr>
              <w:t>أُمّ المؤمنين أُمّ سلمة</w:t>
            </w:r>
            <w:r>
              <w:rPr>
                <w:rStyle w:val="IndexLink"/>
                <w:rtl w:val="true"/>
              </w:rPr>
              <w:t>.</w:t>
              <w:tab/>
            </w:r>
            <w:r>
              <w:rPr>
                <w:rStyle w:val="IndexLink"/>
              </w:rPr>
              <w:t>368</w:t>
            </w:r>
          </w:hyperlink>
        </w:p>
        <w:p>
          <w:pPr>
            <w:pStyle w:val="Contents2"/>
            <w:tabs>
              <w:tab w:val="clear" w:pos="8743"/>
              <w:tab w:val="right" w:pos="9026" w:leader="dot"/>
            </w:tabs>
            <w:rPr/>
          </w:pPr>
          <w:hyperlink w:anchor="__RefHeading___Toc10741741_2142443653">
            <w:r>
              <w:rPr>
                <w:webHidden/>
                <w:rStyle w:val="IndexLink"/>
                <w:rtl w:val="true"/>
              </w:rPr>
              <w:t>السابعة</w:t>
            </w:r>
            <w:r>
              <w:rPr>
                <w:rStyle w:val="IndexLink"/>
                <w:rtl w:val="true"/>
              </w:rPr>
              <w:t xml:space="preserve">: </w:t>
            </w:r>
            <w:r>
              <w:rPr>
                <w:rStyle w:val="IndexLink"/>
                <w:rtl w:val="true"/>
              </w:rPr>
              <w:t>أُمّ المؤمنين زينب بنت جحش الأسدية</w:t>
            </w:r>
            <w:r>
              <w:rPr>
                <w:rStyle w:val="IndexLink"/>
                <w:rtl w:val="true"/>
              </w:rPr>
              <w:t>.</w:t>
              <w:tab/>
            </w:r>
            <w:r>
              <w:rPr>
                <w:rStyle w:val="IndexLink"/>
              </w:rPr>
              <w:t>379</w:t>
            </w:r>
          </w:hyperlink>
        </w:p>
        <w:p>
          <w:pPr>
            <w:pStyle w:val="Contents2"/>
            <w:tabs>
              <w:tab w:val="clear" w:pos="8743"/>
              <w:tab w:val="right" w:pos="9026" w:leader="dot"/>
            </w:tabs>
            <w:rPr/>
          </w:pPr>
          <w:hyperlink w:anchor="__RefHeading___Toc10741743_2142443653">
            <w:r>
              <w:rPr>
                <w:webHidden/>
                <w:rStyle w:val="IndexLink"/>
                <w:rtl w:val="true"/>
              </w:rPr>
              <w:t>الثامنة</w:t>
            </w:r>
            <w:r>
              <w:rPr>
                <w:rStyle w:val="IndexLink"/>
                <w:rtl w:val="true"/>
              </w:rPr>
              <w:t xml:space="preserve">: </w:t>
            </w:r>
            <w:r>
              <w:rPr>
                <w:rStyle w:val="IndexLink"/>
                <w:rtl w:val="true"/>
              </w:rPr>
              <w:t>أُمّ المؤمنين جويرية بنت الحارث من بني المصطلق</w:t>
            </w:r>
            <w:r>
              <w:rPr>
                <w:rStyle w:val="IndexLink"/>
                <w:rtl w:val="true"/>
              </w:rPr>
              <w:t>.</w:t>
              <w:tab/>
            </w:r>
            <w:r>
              <w:rPr>
                <w:rStyle w:val="IndexLink"/>
              </w:rPr>
              <w:t>379</w:t>
            </w:r>
          </w:hyperlink>
        </w:p>
        <w:p>
          <w:pPr>
            <w:pStyle w:val="Contents2"/>
            <w:tabs>
              <w:tab w:val="clear" w:pos="8743"/>
              <w:tab w:val="right" w:pos="9026" w:leader="dot"/>
            </w:tabs>
            <w:rPr/>
          </w:pPr>
          <w:hyperlink w:anchor="__RefHeading___Toc10741745_2142443653">
            <w:r>
              <w:rPr>
                <w:webHidden/>
                <w:rStyle w:val="IndexLink"/>
                <w:rtl w:val="true"/>
              </w:rPr>
              <w:t>التاسعة</w:t>
            </w:r>
            <w:r>
              <w:rPr>
                <w:rStyle w:val="IndexLink"/>
                <w:rtl w:val="true"/>
              </w:rPr>
              <w:t xml:space="preserve">: </w:t>
            </w:r>
            <w:r>
              <w:rPr>
                <w:rStyle w:val="IndexLink"/>
                <w:rtl w:val="true"/>
              </w:rPr>
              <w:t>أُمّ المؤمنين أُمّ حبيبة بنت أبي سفيان</w:t>
            </w:r>
            <w:r>
              <w:rPr>
                <w:rStyle w:val="IndexLink"/>
                <w:rtl w:val="true"/>
              </w:rPr>
              <w:t>.</w:t>
              <w:tab/>
            </w:r>
            <w:r>
              <w:rPr>
                <w:rStyle w:val="IndexLink"/>
              </w:rPr>
              <w:t>380</w:t>
            </w:r>
          </w:hyperlink>
        </w:p>
        <w:p>
          <w:pPr>
            <w:pStyle w:val="Contents2"/>
            <w:tabs>
              <w:tab w:val="clear" w:pos="8743"/>
              <w:tab w:val="right" w:pos="9026" w:leader="dot"/>
            </w:tabs>
            <w:rPr/>
          </w:pPr>
          <w:hyperlink w:anchor="__RefHeading___Toc10741747_2142443653">
            <w:r>
              <w:rPr>
                <w:webHidden/>
                <w:rStyle w:val="IndexLink"/>
                <w:rtl w:val="true"/>
              </w:rPr>
              <w:t>العاشرة</w:t>
            </w:r>
            <w:r>
              <w:rPr>
                <w:rStyle w:val="IndexLink"/>
                <w:rtl w:val="true"/>
              </w:rPr>
              <w:t xml:space="preserve">: </w:t>
            </w:r>
            <w:r>
              <w:rPr>
                <w:rStyle w:val="IndexLink"/>
                <w:rtl w:val="true"/>
              </w:rPr>
              <w:t>أُمّ المؤمنين صفية بنت حُيي بن أخطب، من سبط اللاوي بن يعقوب بن إسحاق بن إبراهيم عليه السلام</w:t>
            </w:r>
            <w:r>
              <w:rPr>
                <w:rStyle w:val="IndexLink"/>
                <w:rtl w:val="true"/>
              </w:rPr>
              <w:t>.</w:t>
              <w:tab/>
            </w:r>
            <w:r>
              <w:rPr>
                <w:rStyle w:val="IndexLink"/>
              </w:rPr>
              <w:t>389</w:t>
            </w:r>
          </w:hyperlink>
        </w:p>
        <w:p>
          <w:pPr>
            <w:pStyle w:val="Contents2"/>
            <w:tabs>
              <w:tab w:val="clear" w:pos="8743"/>
              <w:tab w:val="right" w:pos="9026" w:leader="dot"/>
            </w:tabs>
            <w:rPr/>
          </w:pPr>
          <w:hyperlink w:anchor="__RefHeading___Toc10741749_2142443653">
            <w:r>
              <w:rPr>
                <w:webHidden/>
                <w:rStyle w:val="IndexLink"/>
                <w:rtl w:val="true"/>
              </w:rPr>
              <w:t>الحادية عشرة</w:t>
            </w:r>
            <w:r>
              <w:rPr>
                <w:rStyle w:val="IndexLink"/>
                <w:rtl w:val="true"/>
              </w:rPr>
              <w:t xml:space="preserve">: </w:t>
            </w:r>
            <w:r>
              <w:rPr>
                <w:rStyle w:val="IndexLink"/>
                <w:rtl w:val="true"/>
              </w:rPr>
              <w:t>أُمّ المؤمنين ميمونة بنت الحارث</w:t>
            </w:r>
            <w:r>
              <w:rPr>
                <w:rStyle w:val="IndexLink"/>
                <w:rtl w:val="true"/>
              </w:rPr>
              <w:t>.</w:t>
              <w:tab/>
            </w:r>
            <w:r>
              <w:rPr>
                <w:rStyle w:val="IndexLink"/>
              </w:rPr>
              <w:t>392</w:t>
            </w:r>
          </w:hyperlink>
        </w:p>
        <w:p>
          <w:pPr>
            <w:pStyle w:val="Contents2"/>
            <w:tabs>
              <w:tab w:val="clear" w:pos="8743"/>
              <w:tab w:val="right" w:pos="9026" w:leader="dot"/>
            </w:tabs>
            <w:rPr/>
          </w:pPr>
          <w:hyperlink w:anchor="__RefHeading___Toc10741751_2142443653">
            <w:r>
              <w:rPr>
                <w:webHidden/>
                <w:rStyle w:val="IndexLink"/>
                <w:rtl w:val="true"/>
              </w:rPr>
              <w:t>الثانية عشرة</w:t>
            </w:r>
            <w:r>
              <w:rPr>
                <w:rStyle w:val="IndexLink"/>
                <w:rtl w:val="true"/>
              </w:rPr>
              <w:t xml:space="preserve">: </w:t>
            </w:r>
            <w:r>
              <w:rPr>
                <w:rStyle w:val="IndexLink"/>
                <w:rtl w:val="true"/>
              </w:rPr>
              <w:t>أُمّ ولده إبراهيم عليه السلام مارية القبطية</w:t>
            </w:r>
            <w:r>
              <w:rPr>
                <w:rStyle w:val="IndexLink"/>
                <w:rtl w:val="true"/>
              </w:rPr>
              <w:t>.</w:t>
              <w:tab/>
            </w:r>
            <w:r>
              <w:rPr>
                <w:rStyle w:val="IndexLink"/>
              </w:rPr>
              <w:t>394</w:t>
            </w:r>
          </w:hyperlink>
        </w:p>
        <w:p>
          <w:pPr>
            <w:pStyle w:val="Contents2"/>
            <w:tabs>
              <w:tab w:val="clear" w:pos="8743"/>
              <w:tab w:val="right" w:pos="9026" w:leader="dot"/>
            </w:tabs>
            <w:rPr/>
          </w:pPr>
          <w:hyperlink w:anchor="__RefHeading___Toc10741753_2142443653">
            <w:r>
              <w:rPr>
                <w:webHidden/>
                <w:rStyle w:val="IndexLink"/>
                <w:rtl w:val="true"/>
              </w:rPr>
              <w:t>(</w:t>
            </w:r>
            <w:r>
              <w:rPr>
                <w:rStyle w:val="IndexLink"/>
                <w:rtl w:val="true"/>
              </w:rPr>
              <w:t>ومن النساء المسلمات الأوائل</w:t>
            </w:r>
            <w:r>
              <w:rPr>
                <w:rStyle w:val="IndexLink"/>
                <w:rtl w:val="true"/>
              </w:rPr>
              <w:t>)</w:t>
              <w:tab/>
            </w:r>
            <w:r>
              <w:rPr>
                <w:rStyle w:val="IndexLink"/>
              </w:rPr>
              <w:t>397</w:t>
            </w:r>
          </w:hyperlink>
        </w:p>
        <w:p>
          <w:pPr>
            <w:pStyle w:val="Contents3"/>
            <w:tabs>
              <w:tab w:val="clear" w:pos="8459"/>
              <w:tab w:val="right" w:pos="9026" w:leader="dot"/>
            </w:tabs>
            <w:rPr/>
          </w:pPr>
          <w:hyperlink w:anchor="__RefHeading___Toc10741755_2142443653">
            <w:r>
              <w:rPr>
                <w:webHidden/>
                <w:rStyle w:val="IndexLink"/>
              </w:rPr>
              <w:t>1</w:t>
            </w:r>
            <w:r>
              <w:rPr>
                <w:rStyle w:val="IndexLink"/>
                <w:rtl w:val="true"/>
              </w:rPr>
              <w:t xml:space="preserve">- </w:t>
            </w:r>
            <w:r>
              <w:rPr>
                <w:rStyle w:val="IndexLink"/>
                <w:rtl w:val="true"/>
              </w:rPr>
              <w:t>أسماء بنت أبي بكر</w:t>
            </w:r>
            <w:r>
              <w:rPr>
                <w:rStyle w:val="IndexLink"/>
                <w:rtl w:val="true"/>
              </w:rPr>
              <w:t>.</w:t>
              <w:tab/>
            </w:r>
            <w:r>
              <w:rPr>
                <w:rStyle w:val="IndexLink"/>
              </w:rPr>
              <w:t>397</w:t>
            </w:r>
          </w:hyperlink>
        </w:p>
        <w:p>
          <w:pPr>
            <w:pStyle w:val="Contents3"/>
            <w:tabs>
              <w:tab w:val="clear" w:pos="8459"/>
              <w:tab w:val="right" w:pos="9026" w:leader="dot"/>
            </w:tabs>
            <w:rPr/>
          </w:pPr>
          <w:hyperlink w:anchor="__RefHeading___Toc10741757_2142443653">
            <w:r>
              <w:rPr>
                <w:webHidden/>
                <w:rStyle w:val="IndexLink"/>
              </w:rPr>
              <w:t>2</w:t>
            </w:r>
            <w:r>
              <w:rPr>
                <w:rStyle w:val="IndexLink"/>
                <w:rtl w:val="true"/>
              </w:rPr>
              <w:t xml:space="preserve">- </w:t>
            </w:r>
            <w:r>
              <w:rPr>
                <w:rStyle w:val="IndexLink"/>
                <w:rtl w:val="true"/>
              </w:rPr>
              <w:t>سمية بنت خياط</w:t>
            </w:r>
            <w:r>
              <w:rPr>
                <w:rStyle w:val="IndexLink"/>
                <w:rtl w:val="true"/>
              </w:rPr>
              <w:t>.</w:t>
              <w:tab/>
            </w:r>
            <w:r>
              <w:rPr>
                <w:rStyle w:val="IndexLink"/>
              </w:rPr>
              <w:t>399</w:t>
            </w:r>
          </w:hyperlink>
        </w:p>
        <w:p>
          <w:pPr>
            <w:pStyle w:val="Contents2"/>
            <w:tabs>
              <w:tab w:val="clear" w:pos="8743"/>
              <w:tab w:val="right" w:pos="9026" w:leader="dot"/>
            </w:tabs>
            <w:rPr/>
          </w:pPr>
          <w:hyperlink w:anchor="__RefHeading___Toc10741759_2142443653">
            <w:r>
              <w:rPr>
                <w:webHidden/>
                <w:rStyle w:val="IndexLink"/>
                <w:rtl w:val="true"/>
              </w:rPr>
              <w:t>(</w:t>
            </w:r>
            <w:r>
              <w:rPr>
                <w:rStyle w:val="IndexLink"/>
                <w:rtl w:val="true"/>
              </w:rPr>
              <w:t>بعض أسماء المهاجرين والأنصار من وجوه الصحابة</w:t>
            </w:r>
            <w:r>
              <w:rPr>
                <w:rStyle w:val="IndexLink"/>
                <w:rtl w:val="true"/>
              </w:rPr>
              <w:t>)</w:t>
              <w:tab/>
            </w:r>
            <w:r>
              <w:rPr>
                <w:rStyle w:val="IndexLink"/>
              </w:rPr>
              <w:t>402</w:t>
            </w:r>
          </w:hyperlink>
        </w:p>
        <w:p>
          <w:pPr>
            <w:pStyle w:val="Contents3"/>
            <w:tabs>
              <w:tab w:val="clear" w:pos="8459"/>
              <w:tab w:val="right" w:pos="9026" w:leader="dot"/>
            </w:tabs>
            <w:rPr/>
          </w:pPr>
          <w:hyperlink w:anchor="__RefHeading___Toc10741761_2142443653">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0741763_2142443653">
            <w:r>
              <w:rPr>
                <w:webHidden/>
                <w:rStyle w:val="IndexLink"/>
              </w:rPr>
              <w:t>1</w:t>
            </w:r>
            <w:r>
              <w:rPr>
                <w:rStyle w:val="IndexLink"/>
                <w:rtl w:val="true"/>
              </w:rPr>
              <w:t xml:space="preserve">- </w:t>
            </w:r>
            <w:r>
              <w:rPr>
                <w:rStyle w:val="IndexLink"/>
                <w:rtl w:val="true"/>
              </w:rPr>
              <w:t>أبو بكر بن أبي قحافة</w:t>
            </w:r>
            <w:r>
              <w:rPr>
                <w:rStyle w:val="IndexLink"/>
                <w:rtl w:val="true"/>
              </w:rPr>
              <w:t>.</w:t>
              <w:tab/>
            </w:r>
            <w:r>
              <w:rPr>
                <w:rStyle w:val="IndexLink"/>
              </w:rPr>
              <w:t>402</w:t>
            </w:r>
          </w:hyperlink>
        </w:p>
        <w:p>
          <w:pPr>
            <w:pStyle w:val="Contents3"/>
            <w:tabs>
              <w:tab w:val="clear" w:pos="8459"/>
              <w:tab w:val="right" w:pos="9026" w:leader="dot"/>
            </w:tabs>
            <w:rPr/>
          </w:pPr>
          <w:hyperlink w:anchor="__RefHeading___Toc10741765_2142443653">
            <w:r>
              <w:rPr>
                <w:webHidden/>
                <w:rStyle w:val="IndexLink"/>
              </w:rPr>
              <w:t>2</w:t>
            </w:r>
            <w:r>
              <w:rPr>
                <w:rStyle w:val="IndexLink"/>
                <w:rtl w:val="true"/>
              </w:rPr>
              <w:t xml:space="preserve">- </w:t>
            </w:r>
            <w:r>
              <w:rPr>
                <w:rStyle w:val="IndexLink"/>
                <w:rtl w:val="true"/>
              </w:rPr>
              <w:t>عمر بن الخطّاب</w:t>
            </w:r>
            <w:r>
              <w:rPr>
                <w:rStyle w:val="IndexLink"/>
                <w:rtl w:val="true"/>
              </w:rPr>
              <w:t>.</w:t>
              <w:tab/>
            </w:r>
            <w:r>
              <w:rPr>
                <w:rStyle w:val="IndexLink"/>
              </w:rPr>
              <w:t>414</w:t>
            </w:r>
          </w:hyperlink>
        </w:p>
        <w:p>
          <w:pPr>
            <w:pStyle w:val="Contents3"/>
            <w:tabs>
              <w:tab w:val="clear" w:pos="8459"/>
              <w:tab w:val="right" w:pos="9026" w:leader="dot"/>
            </w:tabs>
            <w:rPr/>
          </w:pPr>
          <w:hyperlink w:anchor="__RefHeading___Toc10741767_2142443653">
            <w:r>
              <w:rPr>
                <w:webHidden/>
                <w:rStyle w:val="IndexLink"/>
              </w:rPr>
              <w:t>3</w:t>
            </w:r>
            <w:r>
              <w:rPr>
                <w:rStyle w:val="IndexLink"/>
                <w:rtl w:val="true"/>
              </w:rPr>
              <w:t xml:space="preserve">- </w:t>
            </w:r>
            <w:r>
              <w:rPr>
                <w:rStyle w:val="IndexLink"/>
                <w:rtl w:val="true"/>
              </w:rPr>
              <w:t>عثمان بن عفّان</w:t>
            </w:r>
            <w:r>
              <w:rPr>
                <w:rStyle w:val="IndexLink"/>
                <w:rtl w:val="true"/>
              </w:rPr>
              <w:t>.</w:t>
              <w:tab/>
            </w:r>
            <w:r>
              <w:rPr>
                <w:rStyle w:val="IndexLink"/>
              </w:rPr>
              <w:t>422</w:t>
            </w:r>
          </w:hyperlink>
        </w:p>
        <w:p>
          <w:pPr>
            <w:pStyle w:val="Contents3"/>
            <w:tabs>
              <w:tab w:val="clear" w:pos="8459"/>
              <w:tab w:val="right" w:pos="9026" w:leader="dot"/>
            </w:tabs>
            <w:rPr/>
          </w:pPr>
          <w:hyperlink w:anchor="__RefHeading___Toc10741769_2142443653">
            <w:r>
              <w:rPr>
                <w:webHidden/>
                <w:rStyle w:val="IndexLink"/>
              </w:rPr>
              <w:t>4</w:t>
            </w:r>
            <w:r>
              <w:rPr>
                <w:rStyle w:val="IndexLink"/>
                <w:rtl w:val="true"/>
              </w:rPr>
              <w:t xml:space="preserve">- </w:t>
            </w:r>
            <w:r>
              <w:rPr>
                <w:rStyle w:val="IndexLink"/>
                <w:rtl w:val="true"/>
              </w:rPr>
              <w:t>سعد بن عبادة</w:t>
            </w:r>
            <w:r>
              <w:rPr>
                <w:rStyle w:val="IndexLink"/>
                <w:rtl w:val="true"/>
              </w:rPr>
              <w:t>.</w:t>
              <w:tab/>
            </w:r>
            <w:r>
              <w:rPr>
                <w:rStyle w:val="IndexLink"/>
              </w:rPr>
              <w:t>428</w:t>
            </w:r>
          </w:hyperlink>
        </w:p>
        <w:p>
          <w:pPr>
            <w:pStyle w:val="Contents3"/>
            <w:tabs>
              <w:tab w:val="clear" w:pos="8459"/>
              <w:tab w:val="right" w:pos="9026" w:leader="dot"/>
            </w:tabs>
            <w:rPr/>
          </w:pPr>
          <w:hyperlink w:anchor="__RefHeading___Toc10741771_2142443653">
            <w:r>
              <w:rPr>
                <w:webHidden/>
                <w:rStyle w:val="IndexLink"/>
              </w:rPr>
              <w:t>5</w:t>
            </w:r>
            <w:r>
              <w:rPr>
                <w:rStyle w:val="IndexLink"/>
                <w:rtl w:val="true"/>
              </w:rPr>
              <w:t xml:space="preserve">- </w:t>
            </w:r>
            <w:r>
              <w:rPr>
                <w:rStyle w:val="IndexLink"/>
                <w:rtl w:val="true"/>
              </w:rPr>
              <w:t>سعد بن معاذ</w:t>
            </w:r>
            <w:r>
              <w:rPr>
                <w:rStyle w:val="IndexLink"/>
                <w:rtl w:val="true"/>
              </w:rPr>
              <w:t>.</w:t>
              <w:tab/>
            </w:r>
            <w:r>
              <w:rPr>
                <w:rStyle w:val="IndexLink"/>
              </w:rPr>
              <w:t>432</w:t>
            </w:r>
          </w:hyperlink>
        </w:p>
        <w:p>
          <w:pPr>
            <w:pStyle w:val="Contents3"/>
            <w:tabs>
              <w:tab w:val="clear" w:pos="8459"/>
              <w:tab w:val="right" w:pos="9026" w:leader="dot"/>
            </w:tabs>
            <w:rPr/>
          </w:pPr>
          <w:hyperlink w:anchor="__RefHeading___Toc10741773_2142443653">
            <w:r>
              <w:rPr>
                <w:webHidden/>
                <w:rStyle w:val="IndexLink"/>
              </w:rPr>
              <w:t>6</w:t>
            </w:r>
            <w:r>
              <w:rPr>
                <w:rStyle w:val="IndexLink"/>
                <w:rtl w:val="true"/>
              </w:rPr>
              <w:t xml:space="preserve">- </w:t>
            </w:r>
            <w:r>
              <w:rPr>
                <w:rStyle w:val="IndexLink"/>
                <w:rtl w:val="true"/>
              </w:rPr>
              <w:t>سعد بن أبي وقاص</w:t>
            </w:r>
            <w:r>
              <w:rPr>
                <w:rStyle w:val="IndexLink"/>
                <w:rtl w:val="true"/>
              </w:rPr>
              <w:t>.</w:t>
              <w:tab/>
            </w:r>
            <w:r>
              <w:rPr>
                <w:rStyle w:val="IndexLink"/>
              </w:rPr>
              <w:t>436</w:t>
            </w:r>
          </w:hyperlink>
        </w:p>
        <w:p>
          <w:pPr>
            <w:pStyle w:val="Contents3"/>
            <w:tabs>
              <w:tab w:val="clear" w:pos="8459"/>
              <w:tab w:val="right" w:pos="9026" w:leader="dot"/>
            </w:tabs>
            <w:rPr/>
          </w:pPr>
          <w:hyperlink w:anchor="__RefHeading___Toc10741775_2142443653">
            <w:r>
              <w:rPr>
                <w:webHidden/>
                <w:rStyle w:val="IndexLink"/>
              </w:rPr>
              <w:t>7</w:t>
            </w:r>
            <w:r>
              <w:rPr>
                <w:rStyle w:val="IndexLink"/>
                <w:rtl w:val="true"/>
              </w:rPr>
              <w:t xml:space="preserve">- </w:t>
            </w:r>
            <w:r>
              <w:rPr>
                <w:rStyle w:val="IndexLink"/>
                <w:rtl w:val="true"/>
              </w:rPr>
              <w:t>معاذ بن جبل</w:t>
            </w:r>
            <w:r>
              <w:rPr>
                <w:rStyle w:val="IndexLink"/>
                <w:rtl w:val="true"/>
              </w:rPr>
              <w:t>.</w:t>
              <w:tab/>
            </w:r>
            <w:r>
              <w:rPr>
                <w:rStyle w:val="IndexLink"/>
              </w:rPr>
              <w:t>438</w:t>
            </w:r>
          </w:hyperlink>
        </w:p>
        <w:p>
          <w:pPr>
            <w:pStyle w:val="Contents3"/>
            <w:tabs>
              <w:tab w:val="clear" w:pos="8459"/>
              <w:tab w:val="right" w:pos="9026" w:leader="dot"/>
            </w:tabs>
            <w:rPr/>
          </w:pPr>
          <w:hyperlink w:anchor="__RefHeading___Toc10741777_2142443653">
            <w:r>
              <w:rPr>
                <w:webHidden/>
                <w:rStyle w:val="IndexLink"/>
              </w:rPr>
              <w:t>8</w:t>
            </w:r>
            <w:r>
              <w:rPr>
                <w:rStyle w:val="IndexLink"/>
                <w:rtl w:val="true"/>
              </w:rPr>
              <w:t xml:space="preserve">- </w:t>
            </w:r>
            <w:r>
              <w:rPr>
                <w:rStyle w:val="IndexLink"/>
                <w:rtl w:val="true"/>
              </w:rPr>
              <w:t>عبد الرحمن بن عوف</w:t>
            </w:r>
            <w:r>
              <w:rPr>
                <w:rStyle w:val="IndexLink"/>
                <w:rtl w:val="true"/>
              </w:rPr>
              <w:t>.</w:t>
              <w:tab/>
            </w:r>
            <w:r>
              <w:rPr>
                <w:rStyle w:val="IndexLink"/>
              </w:rPr>
              <w:t>449</w:t>
            </w:r>
          </w:hyperlink>
        </w:p>
        <w:p>
          <w:pPr>
            <w:pStyle w:val="Contents3"/>
            <w:tabs>
              <w:tab w:val="clear" w:pos="8459"/>
              <w:tab w:val="right" w:pos="9026" w:leader="dot"/>
            </w:tabs>
            <w:rPr/>
          </w:pPr>
          <w:hyperlink w:anchor="__RefHeading___Toc10741779_2142443653">
            <w:r>
              <w:rPr>
                <w:webHidden/>
                <w:rStyle w:val="IndexLink"/>
              </w:rPr>
              <w:t>9</w:t>
            </w:r>
            <w:r>
              <w:rPr>
                <w:rStyle w:val="IndexLink"/>
                <w:rtl w:val="true"/>
              </w:rPr>
              <w:t xml:space="preserve">- </w:t>
            </w:r>
            <w:r>
              <w:rPr>
                <w:rStyle w:val="IndexLink"/>
                <w:rtl w:val="true"/>
              </w:rPr>
              <w:t>طلحة بن عبيد الله التيمي</w:t>
            </w:r>
            <w:r>
              <w:rPr>
                <w:rStyle w:val="IndexLink"/>
                <w:rtl w:val="true"/>
              </w:rPr>
              <w:t>.</w:t>
              <w:tab/>
            </w:r>
            <w:r>
              <w:rPr>
                <w:rStyle w:val="IndexLink"/>
              </w:rPr>
              <w:t>455</w:t>
            </w:r>
          </w:hyperlink>
        </w:p>
        <w:p>
          <w:pPr>
            <w:pStyle w:val="Contents3"/>
            <w:tabs>
              <w:tab w:val="clear" w:pos="8459"/>
              <w:tab w:val="right" w:pos="9026" w:leader="dot"/>
            </w:tabs>
            <w:rPr/>
          </w:pPr>
          <w:hyperlink w:anchor="__RefHeading___Toc10741781_2142443653">
            <w:r>
              <w:rPr>
                <w:webHidden/>
                <w:rStyle w:val="IndexLink"/>
              </w:rPr>
              <w:t>10</w:t>
            </w:r>
            <w:r>
              <w:rPr>
                <w:rStyle w:val="IndexLink"/>
                <w:rtl w:val="true"/>
              </w:rPr>
              <w:t xml:space="preserve">- </w:t>
            </w:r>
            <w:r>
              <w:rPr>
                <w:rStyle w:val="IndexLink"/>
                <w:rtl w:val="true"/>
              </w:rPr>
              <w:t>الزبير بن العوّام</w:t>
            </w:r>
            <w:r>
              <w:rPr>
                <w:rStyle w:val="IndexLink"/>
                <w:rtl w:val="true"/>
              </w:rPr>
              <w:t>.</w:t>
              <w:tab/>
            </w:r>
            <w:r>
              <w:rPr>
                <w:rStyle w:val="IndexLink"/>
              </w:rPr>
              <w:t>465</w:t>
            </w:r>
          </w:hyperlink>
        </w:p>
        <w:p>
          <w:pPr>
            <w:pStyle w:val="Contents3"/>
            <w:tabs>
              <w:tab w:val="clear" w:pos="8459"/>
              <w:tab w:val="right" w:pos="9026" w:leader="dot"/>
            </w:tabs>
            <w:rPr/>
          </w:pPr>
          <w:hyperlink w:anchor="__RefHeading___Toc10741783_2142443653">
            <w:r>
              <w:rPr>
                <w:webHidden/>
                <w:rStyle w:val="IndexLink"/>
              </w:rPr>
              <w:t>11</w:t>
            </w:r>
            <w:r>
              <w:rPr>
                <w:rStyle w:val="IndexLink"/>
                <w:rtl w:val="true"/>
              </w:rPr>
              <w:t xml:space="preserve">- </w:t>
            </w:r>
            <w:r>
              <w:rPr>
                <w:rStyle w:val="IndexLink"/>
                <w:rtl w:val="true"/>
              </w:rPr>
              <w:t>سالم مولى أبي حذيفة</w:t>
            </w:r>
            <w:r>
              <w:rPr>
                <w:rStyle w:val="IndexLink"/>
                <w:rtl w:val="true"/>
              </w:rPr>
              <w:t>.</w:t>
              <w:tab/>
            </w:r>
            <w:r>
              <w:rPr>
                <w:rStyle w:val="IndexLink"/>
              </w:rPr>
              <w:t>474</w:t>
            </w:r>
          </w:hyperlink>
        </w:p>
        <w:p>
          <w:pPr>
            <w:pStyle w:val="Contents3"/>
            <w:tabs>
              <w:tab w:val="clear" w:pos="8459"/>
              <w:tab w:val="right" w:pos="9026" w:leader="dot"/>
            </w:tabs>
            <w:rPr/>
          </w:pPr>
          <w:hyperlink w:anchor="__RefHeading___Toc10741785_2142443653">
            <w:r>
              <w:rPr>
                <w:webHidden/>
                <w:rStyle w:val="IndexLink"/>
              </w:rPr>
              <w:t>12</w:t>
            </w:r>
            <w:r>
              <w:rPr>
                <w:rStyle w:val="IndexLink"/>
                <w:rtl w:val="true"/>
              </w:rPr>
              <w:t xml:space="preserve">- </w:t>
            </w:r>
            <w:r>
              <w:rPr>
                <w:rStyle w:val="IndexLink"/>
                <w:rtl w:val="true"/>
              </w:rPr>
              <w:t>صهيب بن سنان</w:t>
            </w:r>
            <w:r>
              <w:rPr>
                <w:rStyle w:val="IndexLink"/>
                <w:rtl w:val="true"/>
              </w:rPr>
              <w:t>.</w:t>
              <w:tab/>
            </w:r>
            <w:r>
              <w:rPr>
                <w:rStyle w:val="IndexLink"/>
              </w:rPr>
              <w:t>481</w:t>
            </w:r>
          </w:hyperlink>
        </w:p>
        <w:p>
          <w:pPr>
            <w:pStyle w:val="Contents3"/>
            <w:tabs>
              <w:tab w:val="clear" w:pos="8459"/>
              <w:tab w:val="right" w:pos="9026" w:leader="dot"/>
            </w:tabs>
            <w:rPr/>
          </w:pPr>
          <w:hyperlink w:anchor="__RefHeading___Toc10741787_2142443653">
            <w:r>
              <w:rPr>
                <w:webHidden/>
                <w:rStyle w:val="IndexLink"/>
              </w:rPr>
              <w:t>13</w:t>
            </w:r>
            <w:r>
              <w:rPr>
                <w:rStyle w:val="IndexLink"/>
                <w:rtl w:val="true"/>
              </w:rPr>
              <w:t xml:space="preserve">- </w:t>
            </w:r>
            <w:r>
              <w:rPr>
                <w:rStyle w:val="IndexLink"/>
                <w:rtl w:val="true"/>
              </w:rPr>
              <w:t>صفوان بن أُميّة القرشي</w:t>
            </w:r>
            <w:r>
              <w:rPr>
                <w:rStyle w:val="IndexLink"/>
                <w:rtl w:val="true"/>
              </w:rPr>
              <w:t>.</w:t>
              <w:tab/>
            </w:r>
            <w:r>
              <w:rPr>
                <w:rStyle w:val="IndexLink"/>
              </w:rPr>
              <w:t>484</w:t>
            </w:r>
          </w:hyperlink>
        </w:p>
        <w:p>
          <w:pPr>
            <w:pStyle w:val="Contents3"/>
            <w:tabs>
              <w:tab w:val="clear" w:pos="8459"/>
              <w:tab w:val="right" w:pos="9026" w:leader="dot"/>
            </w:tabs>
            <w:rPr/>
          </w:pPr>
          <w:hyperlink w:anchor="__RefHeading___Toc10741789_2142443653">
            <w:r>
              <w:rPr>
                <w:webHidden/>
                <w:rStyle w:val="IndexLink"/>
              </w:rPr>
              <w:t>14</w:t>
            </w:r>
            <w:r>
              <w:rPr>
                <w:rStyle w:val="IndexLink"/>
                <w:rtl w:val="true"/>
              </w:rPr>
              <w:t xml:space="preserve">- </w:t>
            </w:r>
            <w:r>
              <w:rPr>
                <w:rStyle w:val="IndexLink"/>
                <w:rtl w:val="true"/>
              </w:rPr>
              <w:t>حسّان بن ثابت</w:t>
            </w:r>
            <w:r>
              <w:rPr>
                <w:rStyle w:val="IndexLink"/>
                <w:rtl w:val="true"/>
              </w:rPr>
              <w:t>.</w:t>
              <w:tab/>
            </w:r>
            <w:r>
              <w:rPr>
                <w:rStyle w:val="IndexLink"/>
              </w:rPr>
              <w:t>487</w:t>
            </w:r>
          </w:hyperlink>
        </w:p>
        <w:p>
          <w:pPr>
            <w:pStyle w:val="Contents3"/>
            <w:tabs>
              <w:tab w:val="clear" w:pos="8459"/>
              <w:tab w:val="right" w:pos="9026" w:leader="dot"/>
            </w:tabs>
            <w:rPr/>
          </w:pPr>
          <w:hyperlink w:anchor="__RefHeading___Toc10741791_2142443653">
            <w:r>
              <w:rPr>
                <w:webHidden/>
                <w:rStyle w:val="IndexLink"/>
              </w:rPr>
              <w:t>15</w:t>
            </w:r>
            <w:r>
              <w:rPr>
                <w:rStyle w:val="IndexLink"/>
                <w:rtl w:val="true"/>
              </w:rPr>
              <w:t xml:space="preserve">- </w:t>
            </w:r>
            <w:r>
              <w:rPr>
                <w:rStyle w:val="IndexLink"/>
                <w:rtl w:val="true"/>
              </w:rPr>
              <w:t>ثابت بن قيس</w:t>
            </w:r>
            <w:r>
              <w:rPr>
                <w:rStyle w:val="IndexLink"/>
                <w:rtl w:val="true"/>
              </w:rPr>
              <w:t>.</w:t>
              <w:tab/>
            </w:r>
            <w:r>
              <w:rPr>
                <w:rStyle w:val="IndexLink"/>
              </w:rPr>
              <w:t>495</w:t>
            </w:r>
          </w:hyperlink>
        </w:p>
        <w:p>
          <w:pPr>
            <w:pStyle w:val="Contents3"/>
            <w:tabs>
              <w:tab w:val="clear" w:pos="8459"/>
              <w:tab w:val="right" w:pos="9026" w:leader="dot"/>
            </w:tabs>
            <w:rPr/>
          </w:pPr>
          <w:hyperlink w:anchor="__RefHeading___Toc10741793_2142443653">
            <w:r>
              <w:rPr>
                <w:webHidden/>
                <w:rStyle w:val="IndexLink"/>
              </w:rPr>
              <w:t>16</w:t>
            </w:r>
            <w:r>
              <w:rPr>
                <w:rStyle w:val="IndexLink"/>
                <w:rtl w:val="true"/>
              </w:rPr>
              <w:t xml:space="preserve">- </w:t>
            </w:r>
            <w:r>
              <w:rPr>
                <w:rStyle w:val="IndexLink"/>
                <w:rtl w:val="true"/>
              </w:rPr>
              <w:t>جابر بن عبد الله الأنصاري</w:t>
            </w:r>
            <w:r>
              <w:rPr>
                <w:rStyle w:val="IndexLink"/>
                <w:rtl w:val="true"/>
              </w:rPr>
              <w:t>.</w:t>
              <w:tab/>
            </w:r>
            <w:r>
              <w:rPr>
                <w:rStyle w:val="IndexLink"/>
              </w:rPr>
              <w:t>500</w:t>
            </w:r>
          </w:hyperlink>
        </w:p>
        <w:p>
          <w:pPr>
            <w:pStyle w:val="Contents3"/>
            <w:tabs>
              <w:tab w:val="clear" w:pos="8459"/>
              <w:tab w:val="right" w:pos="9026" w:leader="dot"/>
            </w:tabs>
            <w:rPr/>
          </w:pPr>
          <w:hyperlink w:anchor="__RefHeading___Toc10741795_2142443653">
            <w:r>
              <w:rPr>
                <w:webHidden/>
                <w:rStyle w:val="IndexLink"/>
              </w:rPr>
              <w:t>17</w:t>
            </w:r>
            <w:r>
              <w:rPr>
                <w:rStyle w:val="IndexLink"/>
                <w:rtl w:val="true"/>
              </w:rPr>
              <w:t xml:space="preserve">- </w:t>
            </w:r>
            <w:r>
              <w:rPr>
                <w:rStyle w:val="IndexLink"/>
                <w:rtl w:val="true"/>
              </w:rPr>
              <w:t>عدي بن حاتم الطائي</w:t>
            </w:r>
            <w:r>
              <w:rPr>
                <w:rStyle w:val="IndexLink"/>
                <w:rtl w:val="true"/>
              </w:rPr>
              <w:t>.</w:t>
              <w:tab/>
            </w:r>
            <w:r>
              <w:rPr>
                <w:rStyle w:val="IndexLink"/>
              </w:rPr>
              <w:t>502</w:t>
            </w:r>
          </w:hyperlink>
        </w:p>
        <w:p>
          <w:pPr>
            <w:pStyle w:val="Contents3"/>
            <w:tabs>
              <w:tab w:val="clear" w:pos="8459"/>
              <w:tab w:val="right" w:pos="9026" w:leader="dot"/>
            </w:tabs>
            <w:rPr/>
          </w:pPr>
          <w:hyperlink w:anchor="__RefHeading___Toc10741797_2142443653">
            <w:r>
              <w:rPr>
                <w:webHidden/>
                <w:rStyle w:val="IndexLink"/>
              </w:rPr>
              <w:t>18</w:t>
            </w:r>
            <w:r>
              <w:rPr>
                <w:rStyle w:val="IndexLink"/>
                <w:rtl w:val="true"/>
              </w:rPr>
              <w:t xml:space="preserve">- </w:t>
            </w:r>
            <w:r>
              <w:rPr>
                <w:rStyle w:val="IndexLink"/>
                <w:rtl w:val="true"/>
              </w:rPr>
              <w:t>عثمان بن مظعون</w:t>
            </w:r>
            <w:r>
              <w:rPr>
                <w:rStyle w:val="IndexLink"/>
                <w:rtl w:val="true"/>
              </w:rPr>
              <w:t>.</w:t>
              <w:tab/>
            </w:r>
            <w:r>
              <w:rPr>
                <w:rStyle w:val="IndexLink"/>
              </w:rPr>
              <w:t>506</w:t>
            </w:r>
          </w:hyperlink>
        </w:p>
        <w:p>
          <w:pPr>
            <w:pStyle w:val="Contents3"/>
            <w:tabs>
              <w:tab w:val="clear" w:pos="8459"/>
              <w:tab w:val="right" w:pos="9026" w:leader="dot"/>
            </w:tabs>
            <w:rPr/>
          </w:pPr>
          <w:hyperlink w:anchor="__RefHeading___Toc10741799_2142443653">
            <w:r>
              <w:rPr>
                <w:webHidden/>
                <w:rStyle w:val="IndexLink"/>
              </w:rPr>
              <w:t>19</w:t>
            </w:r>
            <w:r>
              <w:rPr>
                <w:rStyle w:val="IndexLink"/>
                <w:rtl w:val="true"/>
              </w:rPr>
              <w:t xml:space="preserve">- </w:t>
            </w:r>
            <w:r>
              <w:rPr>
                <w:rStyle w:val="IndexLink"/>
                <w:rtl w:val="true"/>
              </w:rPr>
              <w:t>قدامة بن مظعون</w:t>
            </w:r>
            <w:r>
              <w:rPr>
                <w:rStyle w:val="IndexLink"/>
                <w:rtl w:val="true"/>
              </w:rPr>
              <w:t>.</w:t>
              <w:tab/>
            </w:r>
            <w:r>
              <w:rPr>
                <w:rStyle w:val="IndexLink"/>
              </w:rPr>
              <w:t>508</w:t>
            </w:r>
          </w:hyperlink>
        </w:p>
        <w:p>
          <w:pPr>
            <w:pStyle w:val="Contents3"/>
            <w:tabs>
              <w:tab w:val="clear" w:pos="8459"/>
              <w:tab w:val="right" w:pos="9026" w:leader="dot"/>
            </w:tabs>
            <w:rPr/>
          </w:pPr>
          <w:hyperlink w:anchor="__RefHeading___Toc10741801_2142443653">
            <w:r>
              <w:rPr>
                <w:webHidden/>
                <w:rStyle w:val="IndexLink"/>
              </w:rPr>
              <w:t>20</w:t>
            </w:r>
            <w:r>
              <w:rPr>
                <w:rStyle w:val="IndexLink"/>
                <w:rtl w:val="true"/>
              </w:rPr>
              <w:t xml:space="preserve">- </w:t>
            </w:r>
            <w:r>
              <w:rPr>
                <w:rStyle w:val="IndexLink"/>
                <w:rtl w:val="true"/>
              </w:rPr>
              <w:t>خبّاب بن الأرت</w:t>
            </w:r>
            <w:r>
              <w:rPr>
                <w:rStyle w:val="IndexLink"/>
                <w:rtl w:val="true"/>
              </w:rPr>
              <w:t>.</w:t>
              <w:tab/>
            </w:r>
            <w:r>
              <w:rPr>
                <w:rStyle w:val="IndexLink"/>
              </w:rPr>
              <w:t>511</w:t>
            </w:r>
          </w:hyperlink>
        </w:p>
        <w:p>
          <w:pPr>
            <w:pStyle w:val="Contents2"/>
            <w:tabs>
              <w:tab w:val="clear" w:pos="8743"/>
              <w:tab w:val="right" w:pos="9026" w:leader="dot"/>
            </w:tabs>
            <w:rPr/>
          </w:pPr>
          <w:hyperlink w:anchor="__RefHeading___Toc10741803_2142443653">
            <w:r>
              <w:rPr>
                <w:webHidden/>
                <w:rStyle w:val="IndexLink"/>
                <w:rtl w:val="true"/>
              </w:rPr>
              <w:t>وَأَصْحَابُ الْمَشْأَمَةِ مَا أَصْحَابُ الْمَشْأَمَةِ</w:t>
            </w:r>
            <w:r>
              <w:rPr>
                <w:rStyle w:val="IndexLink"/>
                <w:rtl w:val="true"/>
              </w:rPr>
              <w:tab/>
            </w:r>
            <w:r>
              <w:rPr>
                <w:rStyle w:val="IndexLink"/>
              </w:rPr>
              <w:t>513</w:t>
            </w:r>
          </w:hyperlink>
        </w:p>
        <w:p>
          <w:pPr>
            <w:pStyle w:val="Contents2"/>
            <w:tabs>
              <w:tab w:val="clear" w:pos="8743"/>
              <w:tab w:val="right" w:pos="9026" w:leader="dot"/>
            </w:tabs>
            <w:rPr/>
          </w:pPr>
          <w:hyperlink w:anchor="__RefHeading___Toc10741805_2142443653">
            <w:r>
              <w:rPr>
                <w:webHidden/>
                <w:rStyle w:val="IndexLink"/>
                <w:rtl w:val="true"/>
              </w:rPr>
              <w:t>(</w:t>
            </w:r>
            <w:r>
              <w:rPr>
                <w:rStyle w:val="IndexLink"/>
                <w:rtl w:val="true"/>
              </w:rPr>
              <w:t>من هم المنافقون والمؤلّفة قلوبهم ومن لعنهم رسول الله صلى الله عليه وآله وسلم عند المصنّف؟</w:t>
            </w:r>
            <w:r>
              <w:rPr>
                <w:rStyle w:val="IndexLink"/>
                <w:rtl w:val="true"/>
              </w:rPr>
              <w:t>)</w:t>
              <w:tab/>
            </w:r>
            <w:r>
              <w:rPr>
                <w:rStyle w:val="IndexLink"/>
              </w:rPr>
              <w:t>517</w:t>
            </w:r>
          </w:hyperlink>
        </w:p>
        <w:p>
          <w:pPr>
            <w:pStyle w:val="Contents2"/>
            <w:tabs>
              <w:tab w:val="clear" w:pos="8743"/>
              <w:tab w:val="right" w:pos="9026" w:leader="dot"/>
            </w:tabs>
            <w:rPr/>
          </w:pPr>
          <w:hyperlink w:anchor="__RefHeading___Toc10741807_2142443653">
            <w:r>
              <w:rPr>
                <w:webHidden/>
                <w:rStyle w:val="IndexLink"/>
                <w:rtl w:val="true"/>
              </w:rPr>
              <w:t>(</w:t>
            </w:r>
            <w:r>
              <w:rPr>
                <w:rStyle w:val="IndexLink"/>
                <w:rtl w:val="true"/>
              </w:rPr>
              <w:t>أصحاب المشأمة</w:t>
            </w:r>
            <w:r>
              <w:rPr>
                <w:rStyle w:val="IndexLink"/>
                <w:rtl w:val="true"/>
              </w:rPr>
              <w:t>)</w:t>
              <w:tab/>
            </w:r>
            <w:r>
              <w:rPr>
                <w:rStyle w:val="IndexLink"/>
              </w:rPr>
              <w:t>520</w:t>
            </w:r>
          </w:hyperlink>
        </w:p>
        <w:p>
          <w:pPr>
            <w:pStyle w:val="Contents3"/>
            <w:tabs>
              <w:tab w:val="clear" w:pos="8459"/>
              <w:tab w:val="right" w:pos="9026" w:leader="dot"/>
            </w:tabs>
            <w:rPr/>
          </w:pPr>
          <w:hyperlink w:anchor="__RefHeading___Toc10741809_2142443653">
            <w:r>
              <w:rPr>
                <w:webHidden/>
                <w:rStyle w:val="IndexLink"/>
              </w:rPr>
              <w:t>1</w:t>
            </w:r>
            <w:r>
              <w:rPr>
                <w:rStyle w:val="IndexLink"/>
                <w:rtl w:val="true"/>
              </w:rPr>
              <w:t xml:space="preserve">- </w:t>
            </w:r>
            <w:r>
              <w:rPr>
                <w:rStyle w:val="IndexLink"/>
                <w:rtl w:val="true"/>
              </w:rPr>
              <w:t>عبد الله بن أبيّ</w:t>
            </w:r>
            <w:r>
              <w:rPr>
                <w:rStyle w:val="IndexLink"/>
                <w:rtl w:val="true"/>
              </w:rPr>
              <w:t>.</w:t>
              <w:tab/>
            </w:r>
            <w:r>
              <w:rPr>
                <w:rStyle w:val="IndexLink"/>
              </w:rPr>
              <w:t>520</w:t>
            </w:r>
          </w:hyperlink>
        </w:p>
        <w:p>
          <w:pPr>
            <w:pStyle w:val="Contents3"/>
            <w:tabs>
              <w:tab w:val="clear" w:pos="8459"/>
              <w:tab w:val="right" w:pos="9026" w:leader="dot"/>
            </w:tabs>
            <w:rPr/>
          </w:pPr>
          <w:hyperlink w:anchor="__RefHeading___Toc10741811_2142443653">
            <w:r>
              <w:rPr>
                <w:webHidden/>
                <w:rStyle w:val="IndexLink"/>
              </w:rPr>
              <w:t>2</w:t>
            </w:r>
            <w:r>
              <w:rPr>
                <w:rStyle w:val="IndexLink"/>
                <w:rtl w:val="true"/>
              </w:rPr>
              <w:t xml:space="preserve">- </w:t>
            </w:r>
            <w:r>
              <w:rPr>
                <w:rStyle w:val="IndexLink"/>
                <w:rtl w:val="true"/>
              </w:rPr>
              <w:t>أبو سفيان بن حرب</w:t>
            </w:r>
            <w:r>
              <w:rPr>
                <w:rStyle w:val="IndexLink"/>
                <w:rtl w:val="true"/>
              </w:rPr>
              <w:t>.</w:t>
              <w:tab/>
            </w:r>
            <w:r>
              <w:rPr>
                <w:rStyle w:val="IndexLink"/>
              </w:rPr>
              <w:t>523</w:t>
            </w:r>
          </w:hyperlink>
        </w:p>
        <w:p>
          <w:pPr>
            <w:pStyle w:val="Contents3"/>
            <w:tabs>
              <w:tab w:val="clear" w:pos="8459"/>
              <w:tab w:val="right" w:pos="9026" w:leader="dot"/>
            </w:tabs>
            <w:rPr/>
          </w:pPr>
          <w:hyperlink w:anchor="__RefHeading___Toc10741813_2142443653">
            <w:r>
              <w:rPr>
                <w:webHidden/>
                <w:rStyle w:val="IndexLink"/>
              </w:rPr>
              <w:t>3</w:t>
            </w:r>
            <w:r>
              <w:rPr>
                <w:rStyle w:val="IndexLink"/>
                <w:rtl w:val="true"/>
              </w:rPr>
              <w:t xml:space="preserve">- </w:t>
            </w:r>
            <w:r>
              <w:rPr>
                <w:rStyle w:val="IndexLink"/>
                <w:rtl w:val="true"/>
              </w:rPr>
              <w:t>الوليد بن عقبة</w:t>
            </w:r>
            <w:r>
              <w:rPr>
                <w:rStyle w:val="IndexLink"/>
                <w:rtl w:val="true"/>
              </w:rPr>
              <w:t>.</w:t>
              <w:tab/>
            </w:r>
            <w:r>
              <w:rPr>
                <w:rStyle w:val="IndexLink"/>
              </w:rPr>
              <w:t>529</w:t>
            </w:r>
          </w:hyperlink>
        </w:p>
        <w:p>
          <w:pPr>
            <w:pStyle w:val="Contents3"/>
            <w:tabs>
              <w:tab w:val="clear" w:pos="8459"/>
              <w:tab w:val="right" w:pos="9026" w:leader="dot"/>
            </w:tabs>
            <w:rPr/>
          </w:pPr>
          <w:hyperlink w:anchor="__RefHeading___Toc10741815_2142443653">
            <w:r>
              <w:rPr>
                <w:webHidden/>
                <w:rStyle w:val="IndexLink"/>
              </w:rPr>
              <w:t>4</w:t>
            </w:r>
            <w:r>
              <w:rPr>
                <w:rStyle w:val="IndexLink"/>
                <w:rtl w:val="true"/>
              </w:rPr>
              <w:t xml:space="preserve">- </w:t>
            </w:r>
            <w:r>
              <w:rPr>
                <w:rStyle w:val="IndexLink"/>
                <w:rtl w:val="true"/>
              </w:rPr>
              <w:t>عبد الله بن سعد بن أبي سرح</w:t>
            </w:r>
            <w:r>
              <w:rPr>
                <w:rStyle w:val="IndexLink"/>
                <w:rtl w:val="true"/>
              </w:rPr>
              <w:t>.</w:t>
              <w:tab/>
            </w:r>
            <w:r>
              <w:rPr>
                <w:rStyle w:val="IndexLink"/>
              </w:rPr>
              <w:t>535</w:t>
            </w:r>
          </w:hyperlink>
        </w:p>
        <w:p>
          <w:pPr>
            <w:pStyle w:val="Contents3"/>
            <w:tabs>
              <w:tab w:val="clear" w:pos="8459"/>
              <w:tab w:val="right" w:pos="9026" w:leader="dot"/>
            </w:tabs>
            <w:rPr/>
          </w:pPr>
          <w:hyperlink w:anchor="__RefHeading___Toc10741817_2142443653">
            <w:r>
              <w:rPr>
                <w:webHidden/>
                <w:rStyle w:val="IndexLink"/>
              </w:rPr>
              <w:t>5</w:t>
            </w:r>
            <w:r>
              <w:rPr>
                <w:rStyle w:val="IndexLink"/>
                <w:rtl w:val="true"/>
              </w:rPr>
              <w:t xml:space="preserve">- </w:t>
            </w:r>
            <w:r>
              <w:rPr>
                <w:rStyle w:val="IndexLink"/>
                <w:rtl w:val="true"/>
              </w:rPr>
              <w:t>خالد بن الوليد</w:t>
            </w:r>
            <w:r>
              <w:rPr>
                <w:rStyle w:val="IndexLink"/>
                <w:rtl w:val="true"/>
              </w:rPr>
              <w:t>.</w:t>
              <w:tab/>
            </w:r>
            <w:r>
              <w:rPr>
                <w:rStyle w:val="IndexLink"/>
              </w:rPr>
              <w:t>537</w:t>
            </w:r>
          </w:hyperlink>
        </w:p>
        <w:p>
          <w:pPr>
            <w:pStyle w:val="Contents3"/>
            <w:tabs>
              <w:tab w:val="clear" w:pos="8459"/>
              <w:tab w:val="right" w:pos="9026" w:leader="dot"/>
            </w:tabs>
            <w:rPr/>
          </w:pPr>
          <w:hyperlink w:anchor="__RefHeading___Toc10741819_2142443653">
            <w:r>
              <w:rPr>
                <w:webHidden/>
                <w:rStyle w:val="IndexLink"/>
              </w:rPr>
              <w:t>6</w:t>
            </w:r>
            <w:r>
              <w:rPr>
                <w:rStyle w:val="IndexLink"/>
                <w:rtl w:val="true"/>
              </w:rPr>
              <w:t xml:space="preserve">- </w:t>
            </w:r>
            <w:r>
              <w:rPr>
                <w:rStyle w:val="IndexLink"/>
                <w:rtl w:val="true"/>
              </w:rPr>
              <w:t>العاصي بن وائل</w:t>
            </w:r>
            <w:r>
              <w:rPr>
                <w:rStyle w:val="IndexLink"/>
                <w:rtl w:val="true"/>
              </w:rPr>
              <w:t>.</w:t>
              <w:tab/>
            </w:r>
            <w:r>
              <w:rPr>
                <w:rStyle w:val="IndexLink"/>
              </w:rPr>
              <w:t>548</w:t>
            </w:r>
          </w:hyperlink>
        </w:p>
        <w:p>
          <w:pPr>
            <w:pStyle w:val="Contents3"/>
            <w:tabs>
              <w:tab w:val="clear" w:pos="8459"/>
              <w:tab w:val="right" w:pos="9026" w:leader="dot"/>
            </w:tabs>
            <w:rPr/>
          </w:pPr>
          <w:hyperlink w:anchor="__RefHeading___Toc10741821_2142443653">
            <w:r>
              <w:rPr>
                <w:webHidden/>
                <w:rStyle w:val="IndexLink"/>
              </w:rPr>
              <w:t>7</w:t>
            </w:r>
            <w:r>
              <w:rPr>
                <w:rStyle w:val="IndexLink"/>
                <w:rtl w:val="true"/>
              </w:rPr>
              <w:t xml:space="preserve">- </w:t>
            </w:r>
            <w:r>
              <w:rPr>
                <w:rStyle w:val="IndexLink"/>
                <w:rtl w:val="true"/>
              </w:rPr>
              <w:t>سراقة بن مالك</w:t>
            </w:r>
            <w:r>
              <w:rPr>
                <w:rStyle w:val="IndexLink"/>
                <w:rtl w:val="true"/>
              </w:rPr>
              <w:t>.</w:t>
              <w:tab/>
            </w:r>
            <w:r>
              <w:rPr>
                <w:rStyle w:val="IndexLink"/>
              </w:rPr>
              <w:t>550</w:t>
            </w:r>
          </w:hyperlink>
        </w:p>
        <w:p>
          <w:pPr>
            <w:pStyle w:val="Contents3"/>
            <w:tabs>
              <w:tab w:val="clear" w:pos="8459"/>
              <w:tab w:val="right" w:pos="9026" w:leader="dot"/>
            </w:tabs>
            <w:rPr/>
          </w:pPr>
          <w:hyperlink w:anchor="__RefHeading___Toc10741823_2142443653">
            <w:r>
              <w:rPr>
                <w:webHidden/>
                <w:rStyle w:val="IndexLink"/>
              </w:rPr>
              <w:t>8</w:t>
            </w:r>
            <w:r>
              <w:rPr>
                <w:rStyle w:val="IndexLink"/>
                <w:rtl w:val="true"/>
              </w:rPr>
              <w:t xml:space="preserve">- </w:t>
            </w:r>
            <w:r>
              <w:rPr>
                <w:rStyle w:val="IndexLink"/>
                <w:rtl w:val="true"/>
              </w:rPr>
              <w:t>صفوان بن المعطّل</w:t>
            </w:r>
            <w:r>
              <w:rPr>
                <w:rStyle w:val="IndexLink"/>
                <w:rtl w:val="true"/>
              </w:rPr>
              <w:t>.</w:t>
              <w:tab/>
            </w:r>
            <w:r>
              <w:rPr>
                <w:rStyle w:val="IndexLink"/>
              </w:rPr>
              <w:t>553</w:t>
            </w:r>
          </w:hyperlink>
        </w:p>
        <w:p>
          <w:pPr>
            <w:pStyle w:val="Contents3"/>
            <w:tabs>
              <w:tab w:val="clear" w:pos="8459"/>
              <w:tab w:val="right" w:pos="9026" w:leader="dot"/>
            </w:tabs>
            <w:rPr/>
          </w:pPr>
          <w:hyperlink w:anchor="__RefHeading___Toc10741825_2142443653">
            <w:r>
              <w:rPr>
                <w:webHidden/>
                <w:rStyle w:val="IndexLink"/>
              </w:rPr>
              <w:t>9</w:t>
            </w:r>
            <w:r>
              <w:rPr>
                <w:rStyle w:val="IndexLink"/>
                <w:rtl w:val="true"/>
              </w:rPr>
              <w:t xml:space="preserve">- </w:t>
            </w:r>
            <w:r>
              <w:rPr>
                <w:rStyle w:val="IndexLink"/>
                <w:rtl w:val="true"/>
              </w:rPr>
              <w:t>وحشي</w:t>
            </w:r>
            <w:r>
              <w:rPr>
                <w:rStyle w:val="IndexLink"/>
                <w:rtl w:val="true"/>
              </w:rPr>
              <w:t>.</w:t>
              <w:tab/>
            </w:r>
            <w:r>
              <w:rPr>
                <w:rStyle w:val="IndexLink"/>
              </w:rPr>
              <w:t>554</w:t>
            </w:r>
          </w:hyperlink>
        </w:p>
        <w:p>
          <w:pPr>
            <w:pStyle w:val="Contents3"/>
            <w:tabs>
              <w:tab w:val="clear" w:pos="8459"/>
              <w:tab w:val="right" w:pos="9026" w:leader="dot"/>
            </w:tabs>
            <w:rPr/>
          </w:pPr>
          <w:hyperlink w:anchor="__RefHeading___Toc10741827_2142443653">
            <w:r>
              <w:rPr>
                <w:webHidden/>
                <w:rStyle w:val="IndexLink"/>
              </w:rPr>
              <w:t>10</w:t>
            </w:r>
            <w:r>
              <w:rPr>
                <w:rStyle w:val="IndexLink"/>
                <w:rtl w:val="true"/>
              </w:rPr>
              <w:t xml:space="preserve">- </w:t>
            </w:r>
            <w:r>
              <w:rPr>
                <w:rStyle w:val="IndexLink"/>
                <w:rtl w:val="true"/>
              </w:rPr>
              <w:t>عامر بن الطفيل</w:t>
            </w:r>
            <w:r>
              <w:rPr>
                <w:rStyle w:val="IndexLink"/>
                <w:rtl w:val="true"/>
              </w:rPr>
              <w:t>.</w:t>
              <w:tab/>
            </w:r>
            <w:r>
              <w:rPr>
                <w:rStyle w:val="IndexLink"/>
              </w:rPr>
              <w:t>556</w:t>
            </w:r>
          </w:hyperlink>
        </w:p>
        <w:p>
          <w:pPr>
            <w:pStyle w:val="Contents3"/>
            <w:tabs>
              <w:tab w:val="clear" w:pos="8459"/>
              <w:tab w:val="right" w:pos="9026" w:leader="dot"/>
            </w:tabs>
            <w:rPr/>
          </w:pPr>
          <w:hyperlink w:anchor="__RefHeading___Toc10741829_2142443653">
            <w:r>
              <w:rPr>
                <w:webHidden/>
                <w:rStyle w:val="IndexLink"/>
              </w:rPr>
              <w:t>11</w:t>
            </w:r>
            <w:r>
              <w:rPr>
                <w:rStyle w:val="IndexLink"/>
                <w:rtl w:val="true"/>
              </w:rPr>
              <w:t xml:space="preserve">- </w:t>
            </w:r>
            <w:r>
              <w:rPr>
                <w:rStyle w:val="IndexLink"/>
                <w:rtl w:val="true"/>
              </w:rPr>
              <w:t>مجمّع بن جارية</w:t>
            </w:r>
            <w:r>
              <w:rPr>
                <w:rStyle w:val="IndexLink"/>
                <w:rtl w:val="true"/>
              </w:rPr>
              <w:t>.</w:t>
              <w:tab/>
            </w:r>
            <w:r>
              <w:rPr>
                <w:rStyle w:val="IndexLink"/>
              </w:rPr>
              <w:t>556</w:t>
            </w:r>
          </w:hyperlink>
        </w:p>
        <w:p>
          <w:pPr>
            <w:pStyle w:val="Contents3"/>
            <w:tabs>
              <w:tab w:val="clear" w:pos="8459"/>
              <w:tab w:val="right" w:pos="9026" w:leader="dot"/>
            </w:tabs>
            <w:rPr/>
          </w:pPr>
          <w:hyperlink w:anchor="__RefHeading___Toc10741831_2142443653">
            <w:r>
              <w:rPr>
                <w:webHidden/>
                <w:rStyle w:val="IndexLink"/>
              </w:rPr>
              <w:t>12</w:t>
            </w:r>
            <w:r>
              <w:rPr>
                <w:rStyle w:val="IndexLink"/>
                <w:rtl w:val="true"/>
              </w:rPr>
              <w:t xml:space="preserve">- </w:t>
            </w:r>
            <w:r>
              <w:rPr>
                <w:rStyle w:val="IndexLink"/>
                <w:rtl w:val="true"/>
              </w:rPr>
              <w:t>مخشي بن وبرة</w:t>
            </w:r>
            <w:r>
              <w:rPr>
                <w:rStyle w:val="IndexLink"/>
                <w:rtl w:val="true"/>
              </w:rPr>
              <w:t>.</w:t>
              <w:tab/>
            </w:r>
            <w:r>
              <w:rPr>
                <w:rStyle w:val="IndexLink"/>
              </w:rPr>
              <w:t>557</w:t>
            </w:r>
          </w:hyperlink>
        </w:p>
        <w:p>
          <w:pPr>
            <w:pStyle w:val="Contents3"/>
            <w:tabs>
              <w:tab w:val="clear" w:pos="8459"/>
              <w:tab w:val="right" w:pos="9026" w:leader="dot"/>
            </w:tabs>
            <w:rPr/>
          </w:pPr>
          <w:hyperlink w:anchor="__RefHeading___Toc10741833_2142443653">
            <w:r>
              <w:rPr>
                <w:webHidden/>
                <w:rStyle w:val="IndexLink"/>
              </w:rPr>
              <w:t>13</w:t>
            </w:r>
            <w:r>
              <w:rPr>
                <w:rStyle w:val="IndexLink"/>
                <w:rtl w:val="true"/>
              </w:rPr>
              <w:t xml:space="preserve">- </w:t>
            </w:r>
            <w:r>
              <w:rPr>
                <w:rStyle w:val="IndexLink"/>
                <w:rtl w:val="true"/>
              </w:rPr>
              <w:t>مخشي بن الحمير</w:t>
            </w:r>
            <w:r>
              <w:rPr>
                <w:rStyle w:val="IndexLink"/>
                <w:rtl w:val="true"/>
              </w:rPr>
              <w:t>.</w:t>
              <w:tab/>
            </w:r>
            <w:r>
              <w:rPr>
                <w:rStyle w:val="IndexLink"/>
              </w:rPr>
              <w:t>558</w:t>
            </w:r>
          </w:hyperlink>
        </w:p>
        <w:p>
          <w:pPr>
            <w:pStyle w:val="Contents2"/>
            <w:tabs>
              <w:tab w:val="clear" w:pos="8743"/>
              <w:tab w:val="right" w:pos="9026" w:leader="dot"/>
            </w:tabs>
            <w:rPr/>
          </w:pPr>
          <w:hyperlink w:anchor="__RefHeading___Toc10741835_2142443653">
            <w:r>
              <w:rPr>
                <w:webHidden/>
                <w:rStyle w:val="IndexLink"/>
                <w:rtl w:val="true"/>
              </w:rPr>
              <w:t>الخاتمة</w:t>
            </w:r>
            <w:r>
              <w:rPr>
                <w:rStyle w:val="IndexLink"/>
                <w:rtl w:val="true"/>
              </w:rPr>
              <w:t xml:space="preserve">: </w:t>
            </w:r>
            <w:r>
              <w:rPr>
                <w:rStyle w:val="IndexLink"/>
                <w:rtl w:val="true"/>
              </w:rPr>
              <w:t>تجديد المصنّف غير مفيد ولا سديد</w:t>
            </w:r>
            <w:r>
              <w:rPr>
                <w:rStyle w:val="IndexLink"/>
                <w:rtl w:val="true"/>
              </w:rPr>
              <w:tab/>
            </w:r>
            <w:r>
              <w:rPr>
                <w:rStyle w:val="IndexLink"/>
              </w:rPr>
              <w:t>560</w:t>
            </w:r>
          </w:hyperlink>
        </w:p>
        <w:p>
          <w:pPr>
            <w:pStyle w:val="Contents3"/>
            <w:tabs>
              <w:tab w:val="clear" w:pos="8459"/>
              <w:tab w:val="right" w:pos="9026" w:leader="dot"/>
            </w:tabs>
            <w:rPr/>
          </w:pPr>
          <w:hyperlink w:anchor="__RefHeading___Toc10741837_2142443653">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10741839_2142443653">
            <w:r>
              <w:rPr>
                <w:webHidden/>
                <w:rStyle w:val="IndexLink"/>
                <w:rtl w:val="true"/>
              </w:rPr>
              <w:t xml:space="preserve">ملحق في بيان الشواهد على كذب نسبة ما في الكتاب إلى ابن عبّاس وعلى تغاير مصنّفي الكتابين </w:t>
            </w:r>
            <w:r>
              <w:rPr>
                <w:rStyle w:val="IndexLink"/>
                <w:rtl w:val="true"/>
              </w:rPr>
              <w:t>(</w:t>
            </w:r>
            <w:r>
              <w:rPr>
                <w:rStyle w:val="IndexLink"/>
                <w:rtl w:val="true"/>
              </w:rPr>
              <w:t>الأسامي</w:t>
            </w:r>
            <w:r>
              <w:rPr>
                <w:rStyle w:val="IndexLink"/>
                <w:rtl w:val="true"/>
              </w:rPr>
              <w:t xml:space="preserve">) </w:t>
            </w:r>
            <w:r>
              <w:rPr>
                <w:rStyle w:val="IndexLink"/>
                <w:rtl w:val="true"/>
              </w:rPr>
              <w:t>و</w:t>
            </w:r>
            <w:r>
              <w:rPr>
                <w:rStyle w:val="IndexLink"/>
                <w:rtl w:val="true"/>
              </w:rPr>
              <w:t>(</w:t>
            </w:r>
            <w:r>
              <w:rPr>
                <w:rStyle w:val="IndexLink"/>
                <w:rtl w:val="true"/>
              </w:rPr>
              <w:t>كفاية التفسير</w:t>
            </w:r>
            <w:r>
              <w:rPr>
                <w:rStyle w:val="IndexLink"/>
                <w:rtl w:val="true"/>
              </w:rPr>
              <w:t>)</w:t>
              <w:tab/>
            </w:r>
            <w:r>
              <w:rPr>
                <w:rStyle w:val="IndexLink"/>
              </w:rPr>
              <w:t>563</w:t>
            </w:r>
          </w:hyperlink>
        </w:p>
        <w:p>
          <w:pPr>
            <w:pStyle w:val="Contents3"/>
            <w:tabs>
              <w:tab w:val="clear" w:pos="8459"/>
              <w:tab w:val="right" w:pos="9026" w:leader="dot"/>
            </w:tabs>
            <w:rPr/>
          </w:pPr>
          <w:hyperlink w:anchor="__RefHeading___Toc10741841_2142443653">
            <w:r>
              <w:rPr>
                <w:webHidden/>
                <w:rStyle w:val="IndexLink"/>
                <w:rtl w:val="true"/>
              </w:rPr>
              <w:t>الشاهد الأوّل</w:t>
            </w:r>
            <w:r>
              <w:rPr>
                <w:rStyle w:val="IndexLink"/>
                <w:rtl w:val="true"/>
              </w:rPr>
              <w:t>:</w:t>
              <w:tab/>
            </w:r>
            <w:r>
              <w:rPr>
                <w:rStyle w:val="IndexLink"/>
              </w:rPr>
              <w:t>565</w:t>
            </w:r>
          </w:hyperlink>
        </w:p>
        <w:p>
          <w:pPr>
            <w:pStyle w:val="Contents3"/>
            <w:tabs>
              <w:tab w:val="clear" w:pos="8459"/>
              <w:tab w:val="right" w:pos="9026" w:leader="dot"/>
            </w:tabs>
            <w:rPr/>
          </w:pPr>
          <w:hyperlink w:anchor="__RefHeading___Toc10741843_2142443653">
            <w:r>
              <w:rPr>
                <w:webHidden/>
                <w:rStyle w:val="IndexLink"/>
                <w:rtl w:val="true"/>
              </w:rPr>
              <w:t>الشاهد الثاني</w:t>
            </w:r>
            <w:r>
              <w:rPr>
                <w:rStyle w:val="IndexLink"/>
                <w:rtl w:val="true"/>
              </w:rPr>
              <w:t>:</w:t>
              <w:tab/>
            </w:r>
            <w:r>
              <w:rPr>
                <w:rStyle w:val="IndexLink"/>
              </w:rPr>
              <w:t>567</w:t>
            </w:r>
          </w:hyperlink>
        </w:p>
        <w:p>
          <w:pPr>
            <w:pStyle w:val="Contents3"/>
            <w:tabs>
              <w:tab w:val="clear" w:pos="8459"/>
              <w:tab w:val="right" w:pos="9026" w:leader="dot"/>
            </w:tabs>
            <w:rPr/>
          </w:pPr>
          <w:hyperlink w:anchor="__RefHeading___Toc10741845_2142443653">
            <w:r>
              <w:rPr>
                <w:webHidden/>
                <w:rStyle w:val="IndexLink"/>
                <w:rtl w:val="true"/>
              </w:rPr>
              <w:t>الشاهد الثالث</w:t>
            </w:r>
            <w:r>
              <w:rPr>
                <w:rStyle w:val="IndexLink"/>
                <w:rtl w:val="true"/>
              </w:rPr>
              <w:t>:</w:t>
              <w:tab/>
            </w:r>
            <w:r>
              <w:rPr>
                <w:rStyle w:val="IndexLink"/>
              </w:rPr>
              <w:t>569</w:t>
            </w:r>
          </w:hyperlink>
        </w:p>
        <w:p>
          <w:pPr>
            <w:pStyle w:val="Contents3"/>
            <w:tabs>
              <w:tab w:val="clear" w:pos="8459"/>
              <w:tab w:val="right" w:pos="9026" w:leader="dot"/>
            </w:tabs>
            <w:rPr/>
          </w:pPr>
          <w:hyperlink w:anchor="__RefHeading___Toc10741847_2142443653">
            <w:r>
              <w:rPr>
                <w:webHidden/>
                <w:rStyle w:val="IndexLink"/>
                <w:rtl w:val="true"/>
              </w:rPr>
              <w:t>الشاهد الرابع</w:t>
            </w:r>
            <w:r>
              <w:rPr>
                <w:rStyle w:val="IndexLink"/>
                <w:rtl w:val="true"/>
              </w:rPr>
              <w:t>:</w:t>
              <w:tab/>
            </w:r>
            <w:r>
              <w:rPr>
                <w:rStyle w:val="IndexLink"/>
              </w:rPr>
              <w:t>571</w:t>
            </w:r>
          </w:hyperlink>
        </w:p>
        <w:p>
          <w:pPr>
            <w:pStyle w:val="Contents3"/>
            <w:tabs>
              <w:tab w:val="clear" w:pos="8459"/>
              <w:tab w:val="right" w:pos="9026" w:leader="dot"/>
            </w:tabs>
            <w:rPr/>
          </w:pPr>
          <w:hyperlink w:anchor="__RefHeading___Toc10741849_2142443653">
            <w:r>
              <w:rPr>
                <w:webHidden/>
                <w:rStyle w:val="IndexLink"/>
                <w:rtl w:val="true"/>
              </w:rPr>
              <w:t>الشاهد الخامس</w:t>
            </w:r>
            <w:r>
              <w:rPr>
                <w:rStyle w:val="IndexLink"/>
                <w:rtl w:val="true"/>
              </w:rPr>
              <w:t>:</w:t>
              <w:tab/>
            </w:r>
            <w:r>
              <w:rPr>
                <w:rStyle w:val="IndexLink"/>
              </w:rPr>
              <w:t>572</w:t>
            </w:r>
          </w:hyperlink>
        </w:p>
        <w:p>
          <w:pPr>
            <w:pStyle w:val="Contents3"/>
            <w:tabs>
              <w:tab w:val="clear" w:pos="8459"/>
              <w:tab w:val="right" w:pos="9026" w:leader="dot"/>
            </w:tabs>
            <w:rPr/>
          </w:pPr>
          <w:hyperlink w:anchor="__RefHeading___Toc10741851_2142443653">
            <w:r>
              <w:rPr>
                <w:webHidden/>
                <w:rStyle w:val="IndexLink"/>
                <w:rtl w:val="true"/>
              </w:rPr>
              <w:t>الشاهد السادس</w:t>
            </w:r>
            <w:r>
              <w:rPr>
                <w:rStyle w:val="IndexLink"/>
                <w:rtl w:val="true"/>
              </w:rPr>
              <w:t>:</w:t>
              <w:tab/>
            </w:r>
            <w:r>
              <w:rPr>
                <w:rStyle w:val="IndexLink"/>
              </w:rPr>
              <w:t>572</w:t>
            </w:r>
          </w:hyperlink>
        </w:p>
        <w:p>
          <w:pPr>
            <w:pStyle w:val="Contents3"/>
            <w:tabs>
              <w:tab w:val="clear" w:pos="8459"/>
              <w:tab w:val="right" w:pos="9026" w:leader="dot"/>
            </w:tabs>
            <w:rPr/>
          </w:pPr>
          <w:hyperlink w:anchor="__RefHeading___Toc10741853_2142443653">
            <w:r>
              <w:rPr>
                <w:webHidden/>
                <w:rStyle w:val="IndexLink"/>
                <w:rtl w:val="true"/>
              </w:rPr>
              <w:t>الشاهد السابع</w:t>
            </w:r>
            <w:r>
              <w:rPr>
                <w:rStyle w:val="IndexLink"/>
                <w:rtl w:val="true"/>
              </w:rPr>
              <w:t>:</w:t>
              <w:tab/>
            </w:r>
            <w:r>
              <w:rPr>
                <w:rStyle w:val="IndexLink"/>
              </w:rPr>
              <w:t>573</w:t>
            </w:r>
          </w:hyperlink>
        </w:p>
        <w:p>
          <w:pPr>
            <w:pStyle w:val="Contents3"/>
            <w:tabs>
              <w:tab w:val="clear" w:pos="8459"/>
              <w:tab w:val="right" w:pos="9026" w:leader="dot"/>
            </w:tabs>
            <w:rPr/>
          </w:pPr>
          <w:hyperlink w:anchor="__RefHeading___Toc10741855_2142443653">
            <w:r>
              <w:rPr>
                <w:webHidden/>
                <w:rStyle w:val="IndexLink"/>
                <w:rtl w:val="true"/>
              </w:rPr>
              <w:t>الشاهد الثامن</w:t>
            </w:r>
            <w:r>
              <w:rPr>
                <w:rStyle w:val="IndexLink"/>
                <w:rtl w:val="true"/>
              </w:rPr>
              <w:t>:</w:t>
              <w:tab/>
            </w:r>
            <w:r>
              <w:rPr>
                <w:rStyle w:val="IndexLink"/>
              </w:rPr>
              <w:t>573</w:t>
            </w:r>
          </w:hyperlink>
        </w:p>
        <w:p>
          <w:pPr>
            <w:pStyle w:val="Contents3"/>
            <w:tabs>
              <w:tab w:val="clear" w:pos="8459"/>
              <w:tab w:val="right" w:pos="9026" w:leader="dot"/>
            </w:tabs>
            <w:rPr/>
          </w:pPr>
          <w:hyperlink w:anchor="__RefHeading___Toc10741857_2142443653">
            <w:r>
              <w:rPr>
                <w:webHidden/>
                <w:rStyle w:val="IndexLink"/>
                <w:rtl w:val="true"/>
              </w:rPr>
              <w:t>الشاهد التاسع</w:t>
            </w:r>
            <w:r>
              <w:rPr>
                <w:rStyle w:val="IndexLink"/>
                <w:rtl w:val="true"/>
              </w:rPr>
              <w:t>:</w:t>
              <w:tab/>
            </w:r>
            <w:r>
              <w:rPr>
                <w:rStyle w:val="IndexLink"/>
              </w:rPr>
              <w:t>574</w:t>
            </w:r>
          </w:hyperlink>
        </w:p>
        <w:p>
          <w:pPr>
            <w:pStyle w:val="Contents3"/>
            <w:tabs>
              <w:tab w:val="clear" w:pos="8459"/>
              <w:tab w:val="right" w:pos="9026" w:leader="dot"/>
            </w:tabs>
            <w:rPr/>
          </w:pPr>
          <w:hyperlink w:anchor="__RefHeading___Toc10741859_2142443653">
            <w:r>
              <w:rPr>
                <w:webHidden/>
                <w:rStyle w:val="IndexLink"/>
                <w:rtl w:val="true"/>
              </w:rPr>
              <w:t>الشاهد العاشر</w:t>
            </w:r>
            <w:r>
              <w:rPr>
                <w:rStyle w:val="IndexLink"/>
                <w:rtl w:val="true"/>
              </w:rPr>
              <w:t>:</w:t>
              <w:tab/>
            </w:r>
            <w:r>
              <w:rPr>
                <w:rStyle w:val="IndexLink"/>
              </w:rPr>
              <w:t>575</w:t>
            </w:r>
          </w:hyperlink>
        </w:p>
        <w:p>
          <w:pPr>
            <w:pStyle w:val="Contents3"/>
            <w:tabs>
              <w:tab w:val="clear" w:pos="8459"/>
              <w:tab w:val="right" w:pos="9026" w:leader="dot"/>
            </w:tabs>
            <w:rPr/>
          </w:pPr>
          <w:hyperlink w:anchor="__RefHeading___Toc10741861_2142443653">
            <w:r>
              <w:rPr>
                <w:webHidden/>
                <w:rStyle w:val="IndexLink"/>
                <w:rtl w:val="true"/>
              </w:rPr>
              <w:t>الشاهد الحادي عشر</w:t>
            </w:r>
            <w:r>
              <w:rPr>
                <w:rStyle w:val="IndexLink"/>
                <w:rtl w:val="true"/>
              </w:rPr>
              <w:t>:</w:t>
              <w:tab/>
            </w:r>
            <w:r>
              <w:rPr>
                <w:rStyle w:val="IndexLink"/>
              </w:rPr>
              <w:t>576</w:t>
            </w:r>
          </w:hyperlink>
        </w:p>
        <w:p>
          <w:pPr>
            <w:pStyle w:val="Contents3"/>
            <w:tabs>
              <w:tab w:val="clear" w:pos="8459"/>
              <w:tab w:val="right" w:pos="9026" w:leader="dot"/>
            </w:tabs>
            <w:rPr/>
          </w:pPr>
          <w:hyperlink w:anchor="__RefHeading___Toc10741863_2142443653">
            <w:r>
              <w:rPr>
                <w:webHidden/>
                <w:rStyle w:val="IndexLink"/>
                <w:rtl w:val="true"/>
              </w:rPr>
              <w:t>الشاهد الثاني عشر</w:t>
            </w:r>
            <w:r>
              <w:rPr>
                <w:rStyle w:val="IndexLink"/>
                <w:rtl w:val="true"/>
              </w:rPr>
              <w:t>:</w:t>
              <w:tab/>
            </w:r>
            <w:r>
              <w:rPr>
                <w:rStyle w:val="IndexLink"/>
              </w:rPr>
              <w:t>577</w:t>
            </w:r>
          </w:hyperlink>
        </w:p>
        <w:p>
          <w:pPr>
            <w:pStyle w:val="Contents3"/>
            <w:tabs>
              <w:tab w:val="clear" w:pos="8459"/>
              <w:tab w:val="right" w:pos="9026" w:leader="dot"/>
            </w:tabs>
            <w:rPr/>
          </w:pPr>
          <w:hyperlink w:anchor="__RefHeading___Toc10741865_2142443653">
            <w:r>
              <w:rPr>
                <w:webHidden/>
                <w:rStyle w:val="IndexLink"/>
                <w:rtl w:val="true"/>
              </w:rPr>
              <w:t>الشاهد الثالث عشر</w:t>
            </w:r>
            <w:r>
              <w:rPr>
                <w:rStyle w:val="IndexLink"/>
                <w:rtl w:val="true"/>
              </w:rPr>
              <w:t>:</w:t>
              <w:tab/>
            </w:r>
            <w:r>
              <w:rPr>
                <w:rStyle w:val="IndexLink"/>
              </w:rPr>
              <w:t>578</w:t>
            </w:r>
          </w:hyperlink>
        </w:p>
        <w:p>
          <w:pPr>
            <w:pStyle w:val="Contents3"/>
            <w:tabs>
              <w:tab w:val="clear" w:pos="8459"/>
              <w:tab w:val="right" w:pos="9026" w:leader="dot"/>
            </w:tabs>
            <w:rPr/>
          </w:pPr>
          <w:hyperlink w:anchor="__RefHeading___Toc10741867_2142443653">
            <w:r>
              <w:rPr>
                <w:webHidden/>
                <w:rStyle w:val="IndexLink"/>
                <w:rtl w:val="true"/>
              </w:rPr>
              <w:t>الشاهد الرابع عشر</w:t>
            </w:r>
            <w:r>
              <w:rPr>
                <w:rStyle w:val="IndexLink"/>
                <w:rtl w:val="true"/>
              </w:rPr>
              <w:t>:</w:t>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2_167263"/>
      <w:bookmarkStart w:id="1" w:name="pg15642_167263"/>
      <w:bookmarkEnd w:id="1"/>
    </w:p>
    <w:p>
      <w:pPr>
        <w:pStyle w:val="Heading2"/>
        <w:numPr>
          <w:ilvl w:val="1"/>
          <w:numId w:val="1"/>
        </w:numPr>
        <w:rPr/>
      </w:pPr>
      <w:bookmarkStart w:id="2" w:name="pg15642_167263"/>
      <w:bookmarkStart w:id="3" w:name="__RefHeading___Toc1074155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Amiri" w:hAnsi="Amiri" w:eastAsia="Amiri" w:cs="Amiri"/>
          <w:color w:val="111111"/>
          <w:sz w:val="28"/>
          <w:sz w:val="28"/>
          <w:szCs w:val="28"/>
          <w:rtl w:val="true"/>
          <w:lang w:bidi="ar-SA"/>
        </w:rPr>
        <w:t>عطاء غير مجذوذ من المقبول والمنبوذ</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عفي عنه</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صلي الله عليه و آله وسلم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lang w:val="en-US" w:bidi="en-US"/>
        </w:rPr>
        <w:t>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احتمالاً</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الجزءالثاني عشر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Times New Roman" w:hAnsi="Times New Roman" w:eastAsia="Times New Roman" w:cs="Times New Roman"/>
          <w:color w:val="111111"/>
          <w:sz w:val="28"/>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4155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صلي الله عليه و آله وسلم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lang w:val="en-US" w:bidi="en-US"/>
        </w:rPr>
        <w:t>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احتمالاً</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الجزءالثاني عشر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42_167269"/>
      <w:bookmarkStart w:id="8" w:name="pg15642_167269"/>
      <w:bookmarkEnd w:id="8"/>
    </w:p>
    <w:p>
      <w:pPr>
        <w:pStyle w:val="BookText"/>
        <w:rPr/>
      </w:pPr>
      <w:bookmarkStart w:id="9" w:name="pg15642_167269"/>
      <w:bookmarkEnd w:id="9"/>
      <w:r>
        <w:rPr>
          <w:rFonts w:ascii="Amiri" w:hAnsi="Amiri" w:eastAsia="Amiri" w:cs="Amiri"/>
          <w:color w:val="111111"/>
          <w:sz w:val="28"/>
          <w:sz w:val="28"/>
          <w:szCs w:val="28"/>
          <w:rtl w:val="true"/>
          <w:lang w:bidi="ar-SA"/>
        </w:rPr>
        <w:t xml:space="preserve">الرسالة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741559_2142443653"/>
      <w:bookmarkStart w:id="11" w:name="_Toc3"/>
      <w:bookmarkEnd w:id="10"/>
      <w:r>
        <w:rPr>
          <w:rtl w:val="true"/>
        </w:rPr>
        <w:t>كتاب الأسامي في من نزل فيهم القرآن الحكيم</w:t>
      </w:r>
      <w:bookmarkEnd w:id="11"/>
    </w:p>
    <w:p>
      <w:pPr>
        <w:pStyle w:val="BookText"/>
        <w:rPr/>
      </w:pPr>
      <w:r>
        <w:rPr>
          <w:rFonts w:ascii="Amiri" w:hAnsi="Amiri" w:eastAsia="Amiri" w:cs="Amiri"/>
          <w:color w:val="111111"/>
          <w:sz w:val="28"/>
          <w:sz w:val="28"/>
          <w:szCs w:val="28"/>
          <w:rtl w:val="true"/>
          <w:lang w:bidi="ar-SA"/>
        </w:rPr>
        <w:t xml:space="preserve">برواية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عبد الرحمن أحمد بن عبد الله الحيري الضرير</w:t>
      </w:r>
    </w:p>
    <w:p>
      <w:pPr>
        <w:pStyle w:val="BookText"/>
        <w:rPr/>
      </w:pPr>
      <w:r>
        <w:rPr>
          <w:rFonts w:ascii="IRNazanin" w:hAnsi="IRNazanin" w:eastAsia="IRNazanin"/>
          <w:color w:val="111111"/>
          <w:sz w:val="28"/>
          <w:sz w:val="28"/>
          <w:szCs w:val="28"/>
          <w:rtl w:val="true"/>
          <w:lang w:bidi="fa-IR"/>
        </w:rPr>
        <w:t xml:space="preserve">المتوفى بعد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السيّد محمّد مهدي السيّد حسن الموسوي الخرسان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وعلى آله الطيبين الطاهرين، ورضي الله عن صحابته المهتدين، والتابعين لهم بإحسان إلى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حبر الأُمّة عبد الله بن عبّاس رضي الله عنه من أبرز الصحابة ذكراً في التفسير، وقد استُهدِف من قبل الآخرين، فلاذوا بجنابه بعد غيابه، فأوردوا عنه ما ليس له، فتضخّم التراث بألوان الصحيح وغيره، فأُسيء الأداء وأُسيء فهمه، وبقي الدارس في دوامة الشكّ في كثرة ذلك العطاء غير المجذوذ بين المقبول والمنبوذ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التحقيق في الآثار المنسوبة إليه، وجدت الدخيل يوازي الأصيل إن لم يزد عليه في بعض الجوانب، فصرت معنيّاً بعرض ما وصلت إليه يدي من آثار كُتبت باسمه ونُسبت إليه، وفيها ما يستبطن كذبه، فضلاً عن علل الإسناد، وما أكثرها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عرضت في الجزء الأوّل من هذه الحلقة ما توفّرت عليه من فوائد وتحقيقات حول ما نُسب إليه من تفاسير كُتبت باسمه،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بطرق الرواية عنه من قبل تلاميذه، ولهم تفاسير بأسمائهم منسوبة إليه، وذكرت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 من نزل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تصنيفه لأبي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الحيري الضرير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أوّله ذكر أنّ ما فيه هو برواية ابن عبّاس رضي الله عنه ، فوجدته مليئاً بالأغلاط، لما في تسميته أناساً ليس لهم ذكر في مصادر التفسير والحديث، وفيه من الخبط والخلط ما أحوجني إلى تفنيده، حيث ظهر لي تعصّب المصنّف في نُصبه، فاتّخذ من كتابه وسيلة للنيل من أهل البيت عليهم السلام ما وسعه ذلك، كذكره جدّهم أبا طالب مات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تحريفه شأن ما نزل في أمير المؤمنين عليه السلام من آي القرآن الكريم فذكره لأعدائه، فأخذت في إبطاله وتفنيده استناداً إلى مصادر أهله وقومه، ممّن لا يُتهمون بممالاة أهل البيت، أو بأنّهم روافض، التزاماً منّي بقواعد البحث والجدل، أن يحتجّ المجادل بما يرويه خصمه ويراه حجّة، لا بما يرويه هو وأهل مذهبه، وقد استغرق عرضه وإبطاله وقتاً طويلاً، ومساحة واسعة، استغرقت الجزء الثاني بأكمله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قراءة نقدية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الأسامي في من نزل فيهم القرآن الحكيم</w:t>
      </w:r>
      <w:r>
        <w:rPr>
          <w:rFonts w:eastAsia="Amiri" w:cs="Amiri" w:ascii="Amiri" w:hAnsi="Amiri"/>
          <w:color w:val="111111"/>
          <w:sz w:val="28"/>
          <w:szCs w:val="28"/>
          <w:rtl w:val="true"/>
          <w:lang w:bidi="ar-SA"/>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نقدية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الأسامي في من نزل فيهم القرآن الحكيم</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42_167275"/>
      <w:bookmarkStart w:id="13" w:name="pg15642_167275"/>
      <w:bookmarkEnd w:id="13"/>
    </w:p>
    <w:p>
      <w:pPr>
        <w:pStyle w:val="Heading2"/>
        <w:numPr>
          <w:ilvl w:val="1"/>
          <w:numId w:val="1"/>
        </w:numPr>
        <w:rPr/>
      </w:pPr>
      <w:bookmarkStart w:id="14" w:name="pg15642_167275"/>
      <w:bookmarkStart w:id="15" w:name="__RefHeading___Toc10741561_2142443653"/>
      <w:bookmarkStart w:id="16" w:name="_Toc4"/>
      <w:bookmarkEnd w:id="14"/>
      <w:bookmarkEnd w:id="15"/>
      <w:r>
        <w:rPr>
          <w:rtl w:val="true"/>
        </w:rPr>
        <w:t xml:space="preserve">قراءة نقدية في </w:t>
      </w:r>
      <w:r>
        <w:rPr>
          <w:rtl w:val="true"/>
        </w:rPr>
        <w:t>(</w:t>
      </w:r>
      <w:r>
        <w:rPr>
          <w:rtl w:val="true"/>
        </w:rPr>
        <w:t>كتاب الأسامي في من نزل فيهم القرآن الحكيم</w:t>
      </w:r>
      <w:r>
        <w:rPr>
          <w:rtl w:val="true"/>
        </w:rPr>
        <w:t>)</w:t>
      </w:r>
      <w:bookmarkEnd w:id="16"/>
    </w:p>
    <w:p>
      <w:pPr>
        <w:pStyle w:val="Heading3"/>
        <w:numPr>
          <w:ilvl w:val="2"/>
          <w:numId w:val="1"/>
        </w:numPr>
        <w:rPr/>
      </w:pPr>
      <w:bookmarkStart w:id="17" w:name="__RefHeading___Toc10741563_2142443653"/>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كتاب يعرف موضوعه من اسمه الذي كتب في أوّل النسخة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كنت على شكّ من تصرّف الناسخ في جعله منه، كما لا أشكّ في تصرّفه في جعل عنوان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منحه لقب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اللقب اليوم وقبل اليوم لم ينفرد به المصنّف المذكور، وقد ابتذل حتّى استهين به، لتسيّب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فقد ذكر اسمه ولقبه وكنّاه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وردت 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المصادر، كما سيأتي، وقد جريت على ما في المخطوطة، إذ كنّيّ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من هذا شيء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ورد بعد البسملة والاستعانة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طيفور بن منصور، هذا كتاب أسامي الذين نزل فيهم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ذا هو طيفور بن منصور؟</w:t>
      </w:r>
    </w:p>
    <w:p>
      <w:pPr>
        <w:pStyle w:val="BookText"/>
        <w:rPr/>
      </w:pPr>
      <w:r>
        <w:rPr>
          <w:rFonts w:ascii="Amiri" w:hAnsi="Amiri" w:eastAsia="Amiri" w:cs="Amiri"/>
          <w:color w:val="111111"/>
          <w:sz w:val="28"/>
          <w:sz w:val="28"/>
          <w:szCs w:val="28"/>
          <w:rtl w:val="true"/>
          <w:lang w:bidi="ar-SA"/>
        </w:rPr>
        <w:t>ولمّا كان المصنّف مجهولاً لديّ فعلاً لما سيأتي، فلا بدّ من البحث عنه وتعريفه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الكتاب هو الآخر لا يخلو من ملاحظات نقدية، فلا بدّ من التنبيه على ما فيه من كثرة الغثّ وقلّة السمين، وصحّة نسبة ما فيه إلى ابن عبّاس رضي الله عنه وعدمها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كنت معنيّاً بابن عبّاس رضي الله عنه في حفظ آثاره وأخباره، فلا بدّ من </w:t>
      </w:r>
    </w:p>
    <w:p>
      <w:pPr>
        <w:pStyle w:val="BookText"/>
        <w:rPr/>
      </w:pPr>
      <w:r>
        <w:rPr>
          <w:rFonts w:ascii="Amiri" w:hAnsi="Amiri" w:eastAsia="Amiri" w:cs="Amiri"/>
          <w:color w:val="111111"/>
          <w:sz w:val="28"/>
          <w:sz w:val="28"/>
          <w:szCs w:val="28"/>
          <w:rtl w:val="true"/>
          <w:lang w:bidi="ar-SA"/>
        </w:rPr>
        <w:t>وقفة تحقيق في المقام، فهذه اللابدّيات الثلاث فرضت علَيَّ أن أجعل الكتاب ملحقاً بما تقدّم من تفاسير منسوبة إلى ابن عبّاس رضي الله عنه، لاشتراكه معها في النسبة إلى ابن عبّاس رضي الله عنه زوراً، وعلى هذا فسيكون هذا الكتاب والمباحث الثلاثة الآتية ضمن الفصل الرابع من الباب الثاني، ومباحثه تكون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الكتاب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الباحث في ما جاء في الكتاب، من مجانبة الصواب</w:t>
      </w:r>
      <w:r>
        <w:rPr>
          <w:rFonts w:eastAsia="Amiri" w:cs="Amiri" w:ascii="Amiri" w:hAnsi="Amiri"/>
          <w:color w:val="111111"/>
          <w:sz w:val="28"/>
          <w:szCs w:val="28"/>
          <w:rtl w:val="true"/>
          <w:lang w:bidi="ar-SA"/>
        </w:rPr>
        <w:t xml:space="preserve">. </w:t>
      </w:r>
      <w:bookmarkStart w:id="19" w:name="pg15642_167277"/>
    </w:p>
    <w:p>
      <w:pPr>
        <w:pStyle w:val="Heading3"/>
        <w:numPr>
          <w:ilvl w:val="2"/>
          <w:numId w:val="1"/>
        </w:numPr>
        <w:rPr/>
      </w:pPr>
      <w:bookmarkStart w:id="20" w:name="__RefHeading___Toc10741565_2142443653"/>
      <w:bookmarkStart w:id="21" w:name="_Toc6"/>
      <w:bookmarkEnd w:id="19"/>
      <w:bookmarkEnd w:id="20"/>
      <w:r>
        <w:rPr>
          <w:rtl w:val="true"/>
        </w:rPr>
        <w:t xml:space="preserve">المبحث الأوّل </w:t>
      </w:r>
      <w:r>
        <w:rPr>
          <w:rtl w:val="true"/>
        </w:rPr>
        <w:t xml:space="preserve">: </w:t>
      </w:r>
      <w:r>
        <w:rPr>
          <w:rtl w:val="true"/>
        </w:rPr>
        <w:t>في تعريف المصنّف</w:t>
      </w:r>
      <w:bookmarkEnd w:id="21"/>
    </w:p>
    <w:p>
      <w:pPr>
        <w:pStyle w:val="BookText"/>
        <w:rPr/>
      </w:pPr>
      <w:r>
        <w:rPr>
          <w:rFonts w:ascii="Amiri" w:hAnsi="Amiri" w:eastAsia="Amiri" w:cs="Amiri"/>
          <w:color w:val="111111"/>
          <w:sz w:val="28"/>
          <w:sz w:val="28"/>
          <w:szCs w:val="28"/>
          <w:rtl w:val="true"/>
          <w:lang w:bidi="ar-SA"/>
        </w:rPr>
        <w:t>لا بدّ من وقفة استيضاح منه عن نفسه، فهو أعرف بها من غيره، وهذا ما يمكن استفادته من خلال أسماء كتبه الخمسة عشر التي ذكرها في مقدّمة كتابه هذا، ولكن وعند الرجوع إلى المقدّمة وجدناها غُفلاً عن اسمه، ولم تكشف لنا المقدّمة إلاّ عن أبعاد ثقافته القرآنية، وهذه هي في حدّ ذاتها مفيدة لإنارة الطريق لمن استهدى، وإن طال السُرى وبَعُدت الشقّة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فعلينا فعلاً اعتماد ما ذكره ناسخ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الكتاب واسم مصنّفه، إلى أن يتّضح الحال بعد نتائج البحث، التي تستهدي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التي ذكرت اسم المصنّف المثبت على أوّل صفحة من الكتاب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أبو عثمان إسماعيل بن أحمد الضرير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يكون هذا الإمام؟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الرجل في مصادر المتقدّمين والمتأخّرين في التراجم والتاريخ بلغت العشرين، وربما زادت لمن أمعن في البحث، وحسبنا ما عثرنا عليه في أقدمها،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فهو أغزرها مادّة، وأكثرها نفعاً، وأصدقها خبراً، لأنّ الخطيب عاصر الشيخ الضرير الحِيري المفسّر المحدّث، وقرأ عليه صحيح البخاري في ثلاث جلسات ذكرها مفتخراً كما سيأتي، ومن أتى من بعد الخطيب البغدادي فعنه أخذ، </w:t>
      </w:r>
    </w:p>
    <w:p>
      <w:pPr>
        <w:pStyle w:val="BookText"/>
        <w:rPr/>
      </w:pPr>
      <w:r>
        <w:rPr>
          <w:rFonts w:ascii="Amiri" w:hAnsi="Amiri" w:eastAsia="Amiri" w:cs="Amiri"/>
          <w:color w:val="111111"/>
          <w:sz w:val="28"/>
          <w:sz w:val="28"/>
          <w:szCs w:val="28"/>
          <w:rtl w:val="true"/>
          <w:lang w:bidi="ar-SA"/>
        </w:rPr>
        <w:t>وأشار إلى قراءته صحيح البخاري عليه، فالشيخ إسماعيل بن أحمد الضرير الحِيري هو الذي ذكرته المصادر التالية مرتبة على الحروف الهجائية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للزركلي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للخطيب البغدادي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التحبير، للسمعاني</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للذهبي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ليوسف العش</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لعبد الغافر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للذهبي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لابن العماد الحنبلي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للأسنوي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للسبكي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 للسيوطي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 للداوودي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للذهبي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لحاجي خليفة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لابن الجوزي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رضا كحالة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الهميان، للصفدي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 لإسماعيل باشا البغدادي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للصفدي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ونحن نقتبس من هذه المصادر ما يكشف عن هويّة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أحمد الضرير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بأبعاده العلمية؛ ونبدأ بما قاله الخطيب البغدادي لاجتماعه به فقال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بن عبد الله، أبو عبد الرحمن الضرير الحيري، 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حاجّاً في سنة ثلاث وعشرين وأربعمائة، وحدّث ببغداد عن أبي طاهر محمّد بن الفضل بن محمّد بن إسحاق بن خزيمة، وأحمد بن إبراهيم العبدوي، والحسن بن أحمد المخلدي، وأحمد بن محمّد بن إسحاق الأنماطي، وأحمد بن محمّد بن عمر الخفّاف، وأبي الحسن الماسرجسي، ومحمّد بن عبد الله بن حمدون، وأبي بكر الجوزقي، ومحمّد بن أحمد بن عبدوس المزكي النيسابوريين، وأزهر بن أحمد السرخسي، والحاكم أبي الفضل محمّد بن الحسين الحدادي المروزي، وأبي نعيم عبد الملك بن الحسن الأسفراييني، وأبي الهيثم محمّد بن المكّي الكشميهني، وأبي عبد الرحمن السلمي،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عنه، ونعم الشيخ كان فضلاً وعلماً، ومعرفة وفهما، وأمانة وصدقا، وديانة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إسماعيل الحِيري عن مولده، فقال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رجب من سنة إحدى وستّين وثلاثمائة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بغداد كان قد اصطحب معه كتبه عازماً على المجاورة بمكّة، وكانت وقر بعير، وفي جملتها صحيح البخاري، وكان سمعه من أبي الهيثم الكشميهني عن الفربري، فلم يقض لقافلة الحجيج النفوذ في تلك </w:t>
      </w:r>
    </w:p>
    <w:p>
      <w:pPr>
        <w:pStyle w:val="BookText"/>
        <w:rPr/>
      </w:pPr>
      <w:r>
        <w:rPr>
          <w:rFonts w:ascii="Amiri" w:hAnsi="Amiri" w:eastAsia="Amiri" w:cs="Amiri"/>
          <w:color w:val="111111"/>
          <w:sz w:val="28"/>
          <w:sz w:val="28"/>
          <w:szCs w:val="28"/>
          <w:rtl w:val="true"/>
          <w:lang w:bidi="ar-SA"/>
        </w:rPr>
        <w:t>السنة لفساد الطريق، ورجع الناس، فعاد إسماعيل معهم إلى نيسابور، ولمّا كان قبل خروجه بأيام خاطبته في قراءة كتاب الصحيح، فأجابني إلى ذلك، فقرأت جميعه عليه في ثلاثة مجالس، اثنان منها في ليلتين كنت أبتدئ بالقراءة وقت صلاة المغرب، وأقطعها عند صلاة الفجر، وقبل أن أقرأ المجلس الثالث عبر الشيخ إلى الجانب الشرقي مع القافلة ونزل الجزيرة بسوق يحيى، فمضيت إليه مع طائفة من أصحابنا كانوا حضروا قراءتي عليه في الليلتين الماضيتين، وقرأت عليه في الجزيرة من ضحوة النهار إلى المغرب، ثمّ من المغرب إلى وقت طلوع الفجر، ففرغت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الشيخ في صبيحة تلك الليلة مع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مسعود بن ناصر السجزي أنّه مات بعد سنة ثلاثين وأربعمائة بيسير</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بن أحمد بن عبد الله الحيري، أبو عبد الله الضرير، المفسّر المقرئ الواعظ الفقيه المحدّث الزاهد، أحد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والحِيرة محلّة بنيسابور وهي الآن 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عبد الغافر بن إسماعيل بعد الثلاثين وأربعمائة، ومولده سنة إحدى عشرة وثلثمائة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التصانيف المشهورة في علوم القرآن، والقراءات، والحديث، والوعظ والتذكير، سمع صحيح البخاري من أبي الهيثم، سُمع منه ببغداد، وقد روى عن زاهر السرخسي</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 عبد الغافر الفارسي وهو بلدّيه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العاملين، نفّاعاً للخلق مباركاً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أعيان الفضلاء والأذكياء، والثقات الأمناء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وفاته في سنة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ثبت مسموعات أبي علي الحدّاد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التفسير في أربع مجلّدات لإسماعيل بن أحمد الضرير بروايته عن المصنّف إجازة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اسمه ونسبه ونسبته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الكفاية في التفسير، وغيرها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فعلاً بما مرّ من أقوال مترجميه، إذ ليس عند الباقين زيادة معلومات على ما قرأناه، ولكن هذا لم يأتنا بدليل قاطع على أنّه هو صاحب الكتاب الذي لدينا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الأسامي في من نزل فيهم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نستطيع المجازفة بالجزم نفياً ولا إثباتاً، ولنقف حتّى يتبيّن الصبح لذي عينين، وتتكشّف الحال بعلم اليقين، فالله نهانا عن الخوض فيما ليس لنا به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22" w:name="pg15642_167283"/>
    </w:p>
    <w:p>
      <w:pPr>
        <w:pStyle w:val="Heading3"/>
        <w:numPr>
          <w:ilvl w:val="2"/>
          <w:numId w:val="1"/>
        </w:numPr>
        <w:rPr/>
      </w:pPr>
      <w:bookmarkStart w:id="23" w:name="__RefHeading___Toc10741567_2142443653"/>
      <w:bookmarkStart w:id="24" w:name="_Toc7"/>
      <w:bookmarkEnd w:id="22"/>
      <w:bookmarkEnd w:id="23"/>
      <w:r>
        <w:rPr>
          <w:rtl w:val="true"/>
        </w:rPr>
        <w:t xml:space="preserve">المبحث الثاني </w:t>
      </w:r>
      <w:r>
        <w:rPr>
          <w:rtl w:val="true"/>
        </w:rPr>
        <w:t xml:space="preserve">: </w:t>
      </w:r>
      <w:r>
        <w:rPr>
          <w:rtl w:val="true"/>
        </w:rPr>
        <w:t>في تعريف الكتاب</w:t>
      </w:r>
      <w:bookmarkEnd w:id="24"/>
    </w:p>
    <w:p>
      <w:pPr>
        <w:pStyle w:val="BookText"/>
        <w:rPr/>
      </w:pPr>
      <w:r>
        <w:rPr>
          <w:rFonts w:ascii="Amiri" w:hAnsi="Amiri" w:eastAsia="Amiri" w:cs="Amiri"/>
          <w:color w:val="111111"/>
          <w:sz w:val="28"/>
          <w:sz w:val="28"/>
          <w:szCs w:val="28"/>
          <w:rtl w:val="true"/>
          <w:lang w:bidi="ar-SA"/>
        </w:rPr>
        <w:t>وهذا الجانب ممّا ينبغي الإلمام به 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الشكل، ومن جهة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ناحية الشكل، فعندي منه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رمزت للأولى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بالناسخ رحمه الله الذي بذل جهداً في كتابة هذا الكتاب، عبّر عن معاناته في آخره حيث ختم الكتاب، واستماح العذر وطلب الدعاء من قارئيه، ولمّا كان الرجل أعجمي اللسان فقد وقعت منه بعض الأغلاط الإملائية ممّا يدركها القارئ بدون معاناة كبيرة، ولا عتب عليه في هذا، بل إن كان من عتب عليه فهو لم يذكر في نهايته مصدره الذي حصل منه على نسخة الكتاب، كما هو ديدن الكثير من الناسخين، لكنّه لم يفعل، كما يجد القارئ صورة ما ختم به الكتاب في أخر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فمصدر تحصيلي على هذه النسخة من الكتاب، فهو مكتبة المرحوم آية الله السيّد الحكيم قدس سره، العامّة في النجف الأشرف، ففيها المخطوطة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تضم كتابين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زوائد النظائر وفوائد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للدامغاني،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أسامي من نزل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أحمد الضرير،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وناسخ الكتابين واحد، وهو محمّد حسين بن عبد الله الخوانساري، وتاريخ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من قصور في قواعد الإملاء فهو معذور، وهو أيضاً مشكور لحفظه كتاباً تراثياً فيه من علوم القرآن ما ينفع الناس، وقد أحيى به ذكر مصنّفه الذي ذكره،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ضمن مجموعة في مكتبة سبهسالار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وعنها نسخة مصورة في مركز إحياء التراث الإسلامي بقم، وقد تفضّل بها مشكوراً سماحة العلاّمة السيّد أحمد الاشكوري، فأرسل نسخة مصوّرة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وناسخها محمّد علي، وتاريخ نسخها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ناقصة الآخر، وقد بيّن الناسخ عذره لإصابة الأرضة لما بقي من أوراقها فلم يمكنه استنساخها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صورة صفحة من أوّلها وصفحة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البحث في الناحية الثانية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المضمون، وهذا ما يخص المصنّف والتنبيه على ما زاغ به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 معلومات زائغة، حسبها سائغة، ولم يوثّقها بحجّة بالغة دامغة، وزعم أنّها عن ابن عبّاس رضي الله عنه، لذلك اقتضى التنبيه على ما وافق رأي ابن عبّاس وما خالفه، ما دام المصنّف قال في مقدّمته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وعلوم القرآن كثيرة، ولكن أحقّها على قارئه تفسيره على ما جاء به الخبر عن السلف، ولا يبلغ إلى من أراد إلاّ بعد المعرفة بالتنزيل، معرفة من نزل فيه، وكثر القائلون بالتفسير، وأوّلهم بالذكر عبد الله بن عبّاس رضي الله عنه، لأنّ </w:t>
      </w:r>
    </w:p>
    <w:p>
      <w:pPr>
        <w:pStyle w:val="BookText"/>
        <w:rPr/>
      </w:pPr>
      <w:r>
        <w:rPr>
          <w:rFonts w:ascii="Amiri" w:hAnsi="Amiri" w:eastAsia="Amiri" w:cs="Amiri"/>
          <w:color w:val="111111"/>
          <w:sz w:val="28"/>
          <w:sz w:val="28"/>
          <w:szCs w:val="28"/>
          <w:rtl w:val="true"/>
          <w:lang w:bidi="ar-SA"/>
        </w:rPr>
        <w:t>النبيّ صلي الله عليه وآله وسلم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التأويل والتنزيل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كان الأمر على هذا السبيل، دعاني أن أجمع هذا النوع من التنزيل، فاقتصرت على قول ابن عبّاس إذ هو ترجمان التفسير، مع ما سبقني إليه غير واحد من أهل التفسير، إلاّ أنّي جمعت فيه بترتيب غير ما ذهبوا إليه، غير أنّ لهم فضل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ورتّبت هذا الكتاب على حروف المعجم طلباً للتسهيل، وقصداً إلى الحفظ والتقريب، وذكرت مع كلّ واحد منهم آية تجنباً للتثقيل، وعقّبت الكتاب بذكر الآيات التي نزلت في الجماعة، وبذكر القبائل التي نزلت فيها الآيات الكثيرة، وسمّيته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الأسامي التي نزل فيها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التصنيف الخامس عشر ممّا جمعت أنا، مستعيناً بالله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التفسير، وتذكرة الوقوف، ومقلة الواعظين، وكتاب التنزيل، وكتاب الأوجه، وكتاب الفروق في شواذّ الحروف، وتاريخ المؤرخ، وكتاب معاني أسماء الله تعالى، وكتاب الفريضة والسُنّة، وعلل عدد الآي، وتفصيل مذهب القرّاء في عدد الآي، وعلل القراءات السبع، وعلل قراءة أبي عمرو، وعلل قراءة عاصم، والخامس عشر هذا الكتاب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عزمي أن أجمع كتاباً في التنزيل أكمل من هذا</w:t>
      </w:r>
      <w:r>
        <w:rPr>
          <w:rStyle w:val="FootnoteAnchor"/>
          <w:rtl w:val="true"/>
        </w:rPr>
        <w:footnoteReference w:id="29"/>
      </w:r>
      <w:r>
        <w:rPr>
          <w:rFonts w:ascii="IRNazanin" w:hAnsi="IRNazanin" w:eastAsia="IRNazanin"/>
          <w:color w:val="111111"/>
          <w:sz w:val="28"/>
          <w:sz w:val="28"/>
          <w:szCs w:val="28"/>
          <w:rtl w:val="true"/>
          <w:lang w:bidi="fa-IR"/>
        </w:rPr>
        <w:t xml:space="preserve">، والله </w:t>
      </w:r>
    </w:p>
    <w:p>
      <w:pPr>
        <w:pStyle w:val="BookText"/>
        <w:rPr/>
      </w:pPr>
      <w:r>
        <w:rPr>
          <w:rFonts w:ascii="Amiri" w:hAnsi="Amiri" w:eastAsia="Amiri" w:cs="Amiri"/>
          <w:color w:val="111111"/>
          <w:sz w:val="28"/>
          <w:sz w:val="28"/>
          <w:szCs w:val="28"/>
          <w:rtl w:val="true"/>
          <w:lang w:bidi="ar-SA"/>
        </w:rPr>
        <w:t>المستعان،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المقدّمة عرفنا شخصية المصنّف، وأنّها ذات أبعاد ثقافية قرآنية واسعة، كما يظهر من أسماء تصانيفه الخمسة عشر، وأنّ لديها مشاركة في عدّة علوم جعلتها آخذة بطرف من كلّ علم يمت إلى معرفة القرآن تنزيلاً وقراءة، وإحاطة بعلل القراءات، ولو أنّا حصلنا عليها كلّها لأفدنا منها أكثر ممّا حصلنا عليه فعلاً، وفي بيانه لمنهجيته في تصنيفه هذا وسبقه إليها فقد دلّنا من طرفٍ خفيّ على نحو اعتداد نفسي، قد لا يؤاخذ عليه لأنّه أمر طبيعي عادي، لو لم نقرأ وصف الخطيب البغدادي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الشيخ، كان فضلاً وعلماً ومعرفة وفهماً وأمانة وصدقاً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وصفه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المفسّر المقرئ الواعظ الفقيه المحدّث الزاهد، أحد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 ابن بلده عبد الغافر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العلماء العاملين، نفّاعاً للخلق مباركاً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بهذه الصفات لا يدلّل بمنهجيته لتكون له دالّة على قرّاء كتابه في سبقه بها</w:t>
      </w:r>
      <w:r>
        <w:rPr>
          <w:rFonts w:eastAsia="Amiri" w:cs="Amiri" w:ascii="Amiri" w:hAnsi="Amiri"/>
          <w:color w:val="111111"/>
          <w:sz w:val="28"/>
          <w:szCs w:val="28"/>
          <w:rtl w:val="true"/>
          <w:lang w:bidi="ar-SA"/>
        </w:rPr>
        <w:t xml:space="preserve">. </w:t>
      </w:r>
      <w:bookmarkStart w:id="25" w:name="pg15642_167287"/>
    </w:p>
    <w:p>
      <w:pPr>
        <w:pStyle w:val="Heading3"/>
        <w:numPr>
          <w:ilvl w:val="2"/>
          <w:numId w:val="1"/>
        </w:numPr>
        <w:rPr/>
      </w:pPr>
      <w:bookmarkStart w:id="26" w:name="__RefHeading___Toc10741569_2142443653"/>
      <w:bookmarkStart w:id="27" w:name="_Toc8"/>
      <w:bookmarkEnd w:id="25"/>
      <w:bookmarkEnd w:id="26"/>
      <w:r>
        <w:rPr>
          <w:rtl w:val="true"/>
        </w:rPr>
        <w:t xml:space="preserve">المبحث الثالث </w:t>
      </w:r>
      <w:r>
        <w:rPr>
          <w:rtl w:val="true"/>
        </w:rPr>
        <w:t xml:space="preserve">: </w:t>
      </w:r>
      <w:r>
        <w:rPr>
          <w:rtl w:val="true"/>
        </w:rPr>
        <w:t>ملاحظات نقدية حول الكتاب</w:t>
      </w:r>
      <w:bookmarkEnd w:id="27"/>
    </w:p>
    <w:p>
      <w:pPr>
        <w:pStyle w:val="BookText"/>
        <w:rPr/>
      </w:pPr>
      <w:r>
        <w:rPr>
          <w:rFonts w:ascii="Amiri" w:hAnsi="Amiri" w:eastAsia="Amiri" w:cs="Amiri"/>
          <w:color w:val="111111"/>
          <w:sz w:val="28"/>
          <w:sz w:val="28"/>
          <w:szCs w:val="28"/>
          <w:rtl w:val="true"/>
          <w:lang w:bidi="ar-SA"/>
        </w:rPr>
        <w:t xml:space="preserve">لقد بدت لي عدّة ملاحظات نقدية حول الكتاب، حين قراءتي الأُولى له، ثمّ تزايدت حين استنسخته، لغرض تحقيقه باعتباره آثراً من آثار ابن عبّاس رضي الله عنه التي وصلت إلينا نسخته منذ عدّة قرون، ولكن الملاحظات تزايدت حين قابلت النص مع النسخة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التي فرضت نفسها لتنفي أن يكون جميع ما في الكتاب صحيح النسبة إلى ابن عبّاس رضي الله عنه، لذلك صرت أذكر تلك الملاحظات لئلا يغتر قارئ الكتاب بأنّه يحكي آراء ابن عبّاس في شأن النزول، فيأخذ به ويعتمد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الملاحظات هي مؤاخذات على المصنّف الذي لم نعرفه حقيقة، ولم نعرف صحّة نسبة الكتاب إليه، لكنّا فعلاً نعامله على ما ذكره الناسخ 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والمؤاخذات هي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تحيّز المصنّف إلى ابن عبّاس رضي الله عنه في الاقتصار على قوله فيما يراه، وهو بهذا كان مهيناً لنفسه، ومشيناً لابن عبّاس رضي الله عنه؛ لأنّه لم يذكر له إسناداً يثبت ما زعم نسبته إلى ابن عبّاس رضي الله عنه، فهو بهذا قد أساء إلى نفسه حيث تخلّف عن القاعدة المتينة الرصينة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راوياً فالصحّة، وإن كنت مدعياً فالدليل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إساءته إلى ابن عبّاس رضي الله عنه، فقد نسب إليه ما لم يقله، وأيّ إساءة </w:t>
      </w:r>
    </w:p>
    <w:p>
      <w:pPr>
        <w:pStyle w:val="BookText"/>
        <w:rPr/>
      </w:pPr>
      <w:r>
        <w:rPr>
          <w:rFonts w:ascii="Amiri" w:hAnsi="Amiri" w:eastAsia="Amiri" w:cs="Amiri"/>
          <w:color w:val="111111"/>
          <w:sz w:val="28"/>
          <w:sz w:val="28"/>
          <w:szCs w:val="28"/>
          <w:rtl w:val="true"/>
          <w:lang w:bidi="ar-SA"/>
        </w:rPr>
        <w:t>أعظم من الكذب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ذكر أقوال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قول مقاتل في اسم أبي قيس، هو صرمة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قول عبد الرحمن بن أبي ليلى فيه، وأنّه صرمة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قول ابن عبّاس، هو صرمة بن أياس، وقول الضحّاك في رواية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قول مجاهد في أُمّ شريك بنت جابر، وأنّها التي وهبت نفسها للنبيّ صلي الله عليه وآله وسلم ، وأمّا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ميمونة بنت الحارث،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أراد زينب بنت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اسم ثابت بن قيس بن شماس قول أنس بن مالك، وذكر قول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المراد بأنس خادم النبيّ صلي الله عليه وآله وسلم ، والثاني إمام المالكية، أم ثمّة سهو من الناسخ؟</w:t>
      </w:r>
    </w:p>
    <w:p>
      <w:pPr>
        <w:pStyle w:val="BookText"/>
        <w:rPr/>
      </w:pPr>
      <w:r>
        <w:rPr>
          <w:rFonts w:ascii="Amiri" w:hAnsi="Amiri" w:eastAsia="Amiri" w:cs="Amiri"/>
          <w:color w:val="111111"/>
          <w:sz w:val="28"/>
          <w:sz w:val="28"/>
          <w:szCs w:val="28"/>
          <w:rtl w:val="true"/>
          <w:lang w:bidi="ar-SA"/>
        </w:rPr>
        <w:t>وذكر في اسم سعد بن أبي وقاص قول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اسم طلحة بن عبيد الله قول عيسى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اسم عثمان بن عفّان قول عبد الله بن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اسم عليّ بن أبي طالب عليه السلام قول أبي جعفر محمّد بن علي، والمراد به هو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اسم عبد الله بن جحش قول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اسم عثمان بن مظعون قول جابر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اسم عائشة عنها ما لم تقله، وإن كانت هي قد قالته فقد قالت ما لم يصحّ، ولم يوافقها عليه أحد من آل الرسول صلي الله عليه وآله وسلم ، ولا أزواجه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اسم وارث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في تفسير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آخر الكتاب عن وهب بن منبّه معلومة عن عدد المسوخ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صار زعمه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واقتصرت على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ابن عبّاس رضي الله عنه يقول مفتخراً أنّ ما عنده من علم فهو عن عليّ عليه السلام، إذ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القرآن فعن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علمي من علم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فليس من المعقول ولا من المقبول أن يقول ابن عبّاس رضي الله عنه بخلاف قول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مراجعة ما ذكره صاحب الكتاب في شأن النزول في أقوام زعم أنّها مروية عن ابن عبّاس، ولكن لم يوثقه بسند، ولم يأت عليه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المروي الثابت عن عليّ عليه السلام وابن عبّاس رضي الله عنه خلاف ذلك، فكيف نثق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ما انفرد به، بينما وجدنا من معاصريه مَن هم أعلى كعباً منه في هذا المجال، ولهم تصانيف في شأن النزول، لم يذكروا ما ذكره، بل ذكروا خلاف ما ذكره أيضاً، وسيأتي ما عندهم وهم أعلام ذكرتهم المصادر بإكبار، كالواحدي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أهل بلده، وكذلك الحاكم النيسابوري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يفوتنا ذكر ابن مردويه فهو من معاصريه ومن أهل مذهبه، فقد كان شافعياً، قالوا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محدّثاً ومفسّراً ومؤرّخاً وجغرافياً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الواحدي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 بسنده عن محمّد 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آية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وقل سداداً، ذهب الذين يعلمون فيما أنزل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اليوم فكلّ واحد يخترع شيئاً، ويختلق إفكاً وكذباً، ملقياً زمامه إلى الجهالة، غير مفكّر في الوعيد للجاهل بسبب الآية، وذلك الذي حدا بي إلى إملاء هذا الكتاب، الجامع للأسباب، لينتهي إليه طالبوا هذا الشأن، والمتكلّمون في نزول القرآن، فيعرفوا الصدق، ويستغنوا عن التمويه والكذب، ويجدّوا في تحفظه بعد السماع والطلب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يثير الشكّ في سلامة القصد في تأليف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النسبة إلى الضرير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الزمان والمكان اللذين عاش فيهما المصنّف، ثمّ ملاحظة الشيوخ والتلاميذ الذين عايشوه، أخذ منهم أو أخذوا منه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فالزمان كان أربعة عقود من القرن الرابع، وثلاثة تزيد قليلاً من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عصر تدهورت فيه هيبة الخلافة العبّاسية، إذ لم يبق لها إلاّ الاسم، الذي ُنبذ في مصر واليمن وطبرستان، وحتّى في المغرب حيث القيروان وغيرها، وحتّى طمع الفاطميون في أخذ بغداد فأرسلوا واردهم البساسيري، فخطب لهم في بعض الجمعات، ووقعت الفتن الطائفية، يغذيها رجال الحكم ووعاظ السلاطين معهم، فالديالمة والسلاجقة والغزّ والأتراك وغيرهم، كلّ له ليلاه يطبّل ويزمّر لها، وخليفة بني العبّاس لا حول له ولا طول، ومن كان منهم له بعض شأن كالقادر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الاعتقاد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محاطاً بزمرة مستهترة تستهين به متى شاءت، وتخضع له متى شاءت، وتوجّهه كيف شاءت، ويضعون له المناقب، وهكذا تدهورت البلاد الإسلامية، ووعّاظ السلاطين نافقة أسواقهم عند الأمراء والوزراء والكتّاب، </w:t>
      </w:r>
    </w:p>
    <w:p>
      <w:pPr>
        <w:pStyle w:val="BookText"/>
        <w:rPr/>
      </w:pPr>
      <w:r>
        <w:rPr>
          <w:rFonts w:ascii="Amiri" w:hAnsi="Amiri" w:eastAsia="Amiri" w:cs="Amiri"/>
          <w:color w:val="111111"/>
          <w:sz w:val="28"/>
          <w:sz w:val="28"/>
          <w:szCs w:val="28"/>
          <w:rtl w:val="true"/>
          <w:lang w:bidi="ar-SA"/>
        </w:rPr>
        <w:t>فيؤلفون الكتب بأسمائهم، كالتاجي، والعضدي، والمستظهري، والصاحبي،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الزمان عاش المصنّف إن كان هو الضرير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المكان فنيسابور، وهي إحدى الحواضر العلمية يومئذ، ولها تاريخ حافل بذكر العلماء، ويكفي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إشادة بذكرهم، ولئن شحّ الزمان بنسخته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الغافر الفارسي عوض عنه باختصاره، ولمّا كان الحكم فيها يتداوله الأمراء والوزراء بمباركة صورية من خليفة بغداد، كانت الحالة الاجتماعية تعلو وتهبط حسب أهواء الحاكمين، وتبعاً لهم مرتزقة السلاطين، ولهم دورهم في العنف الطائفي البغيض، فكانت الكتب تؤلّف للسُنّة برغبة من أمير أو وزير، أو تزلّفاً إليهما، حسب الأهواء، وكتابنا هذا في طابعه العام كتاب لا يخلو من تطرّف عبّاسي سُنّي غير محمود، ومصنّفه ليس بدعاً في تعصّبه لتسنّنه وولائه لبني العبّاس، وكم له أشباه وأشباه، لكنّ المؤاخذة التي لا خلاص له منها عند الحساب، ما أورده فيه مجانباً للصواب، ولم يذكر له سنداً يجنّبه مؤاخذة العتاب، وقد 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جماعة ممّن يذكرون التفسير بالأسانيد، كابن جرير وابن أبي حاتم وغيرهما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ألّف في التفسير خلائق فاختصروا الأسانيد ونقلوا الأقوال بتراً، فدخل من هنا الدخيل، والتبس الصحيح بالعليل، ثمّ صار كلّ من يسنح له قول يورده، ومن يخطر بباله شيء يعتمده، ثمّ ينقل ذلك عنه من يجيء بعده، ظاناً أنّ له أصلاً، غير ملتفت إلى تحرير ما ورد عن السلف الصالح </w:t>
      </w:r>
    </w:p>
    <w:p>
      <w:pPr>
        <w:pStyle w:val="BookText"/>
        <w:rPr/>
      </w:pPr>
      <w:r>
        <w:rPr>
          <w:rFonts w:ascii="Amiri" w:hAnsi="Amiri" w:eastAsia="Amiri" w:cs="Amiri"/>
          <w:color w:val="111111"/>
          <w:sz w:val="28"/>
          <w:sz w:val="28"/>
          <w:szCs w:val="28"/>
          <w:rtl w:val="true"/>
          <w:lang w:bidi="ar-SA"/>
        </w:rPr>
        <w:t>ومن يرجع إليهم في التفسير، حتّى رأيت من حكى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وَلاَ الضَّالِّينَ</w:t>
      </w:r>
      <w:r>
        <w:rPr>
          <w:rStyle w:val="FootnoteAnchor"/>
          <w:rtl w:val="true"/>
        </w:rPr>
        <w:footnoteReference w:id="31"/>
      </w:r>
      <w:r>
        <w:rPr>
          <w:rFonts w:ascii="Amiri" w:hAnsi="Amiri" w:eastAsia="Amiri" w:cs="Amiri"/>
          <w:color w:val="111111"/>
          <w:sz w:val="28"/>
          <w:sz w:val="28"/>
          <w:szCs w:val="28"/>
          <w:rtl w:val="true"/>
          <w:lang w:bidi="ar-SA"/>
        </w:rPr>
        <w:t>نحو عشرة أقوال، وتفسيرها باليهود والنصارى هو الوارد عن النبيّ صلي الله عليه وآله وسلم وجميع الصحابة والتابعين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ذلك اختلافاً بين المفسّرين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زاد الشوكاني في تفسيره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الرُّوحِ</w:t>
      </w:r>
      <w:r>
        <w:rPr>
          <w:rStyle w:val="FootnoteAnchor"/>
          <w:rtl w:val="true"/>
        </w:rPr>
        <w:footnoteReference w:id="33"/>
      </w:r>
      <w:r>
        <w:rPr>
          <w:rFonts w:ascii="Amiri" w:hAnsi="Amiri" w:eastAsia="Amiri" w:cs="Amiri"/>
          <w:color w:val="111111"/>
          <w:sz w:val="28"/>
          <w:sz w:val="28"/>
          <w:szCs w:val="28"/>
          <w:rtl w:val="true"/>
          <w:lang w:bidi="ar-SA"/>
        </w:rPr>
        <w:t>الآية، فيما حكاه عن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أقوال المختلفين في الروح بلغت إلى ثمانية عشر مائة قول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ذكر المعلومة في كتابه على نهج اعتبره جديداً، فرتّب الأسماء على حروف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للتسهيل، وقصداً للحفظ والتقريب، وذكر مع كلّ واحد آية تجنباً للتثقيل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بهذا التعقيب قد أثقل كاهل القارئ بالتطويل المملّ، إذ لم يجد فيه أيّ فائدة جديدة سوى تكرار بعض الآيات تبعاً لبعض الأسماء ممّا لا داعي له، ولو أنّه جرى على نهج الآخرين في ذكر شأن النزول عند ذكر الآية في السورة حسب ورودها، لكان أجدر وضعاً، وأكثر نفعاً، وأحسن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جهة الترتيب والتبويب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نزول بعض الآيات في بعض الأسماء خالف فيه المصادر المعنيّة من قبلُ ومن بعدُ، والتي ذكرت شأن النزول مسندة ذلك إلى رواة ترفع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عن صاحبها إصر المؤاخذة، ويبقى من حقّ أيّ إنسان النظر في القبول والردّ حسب الموازين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تؤخذ بنحو الفرض، ولا تردّ بنحو الاعتباط، والوسطية في البحث 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مدعّياً فالدليل، وإن كنت راوياً فالصحّة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الملاحظات تترى بلا علاج، فالإغماض عنها بالمرّة غير مستساغ ممّن عني بجمع أخبار ابن عبّاس رضي الله عنه وتتبّع آثاره، لذلك رأيتُ الأوْلى أن أعرض أوّلاً الكتاب كما أوقره مؤلّفه بما عنده من طِم ورِمّ</w:t>
      </w:r>
      <w:r>
        <w:rPr>
          <w:rStyle w:val="FootnoteAnchor"/>
          <w:rtl w:val="true"/>
        </w:rPr>
        <w:footnoteReference w:id="35"/>
      </w:r>
      <w:r>
        <w:rPr>
          <w:rFonts w:ascii="Amiri" w:hAnsi="Amiri" w:eastAsia="Amiri" w:cs="Amiri"/>
          <w:color w:val="111111"/>
          <w:sz w:val="28"/>
          <w:sz w:val="28"/>
          <w:szCs w:val="28"/>
          <w:rtl w:val="true"/>
          <w:lang w:bidi="ar-SA"/>
        </w:rPr>
        <w:t xml:space="preserve">، على ما في نسخته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عندي بعد تصحيح الأغلاط الإملائية، وإكمال الآيات التي لم يذكرها بتمامها، ثمّ التعقيب على موارد الخلاف فيه، حسب ورود الأبواب التي ذكرها وذكر موارد الاتّفاق، مع إضافة بعض التراجم لمن رأيته قد جانب فيها الصواب، في جانبي السلب والإيجاب، نحو ما ذكره في أبي طالب عليه السلام في أنّه مات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أفظع سلبياته كما سيأتي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دفاع مستهتر عن المنافقين كأبي سفيان وأضرابه حتّى لقد اعتاد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أسلم ومات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فمنحها لمن لا يساوي شروى نقير من أصحاب العير والنفير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بعض ما قاله أئمته من أهل التسنن في تقويمهم، وجعلت هذه التعليقات في آخر الكتاب، لئلا أرهق القارئ عُسراً في تمزيق المتن بكثرة الهوامش</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 فهو نعم الرفيق والهادي إلى سواء الطريق</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642_167295"/>
      <w:bookmarkStart w:id="29" w:name="pg15642_167295"/>
      <w:bookmarkEnd w:id="29"/>
    </w:p>
    <w:p>
      <w:pPr>
        <w:pStyle w:val="Heading2"/>
        <w:numPr>
          <w:ilvl w:val="1"/>
          <w:numId w:val="1"/>
        </w:numPr>
        <w:rPr/>
      </w:pPr>
      <w:bookmarkStart w:id="30" w:name="pg15642_167295"/>
      <w:bookmarkStart w:id="31" w:name="__RefHeading___Toc10741571_2142443653"/>
      <w:bookmarkStart w:id="32" w:name="_Toc9"/>
      <w:bookmarkEnd w:id="30"/>
      <w:bookmarkEnd w:id="31"/>
      <w:r>
        <w:rPr>
          <w:rtl w:val="true"/>
        </w:rPr>
        <w:t>كتاب الأسامي في من نزل فيهم القرآن الحكيم</w:t>
      </w:r>
      <w:bookmarkEnd w:id="32"/>
    </w:p>
    <w:p>
      <w:pPr>
        <w:pStyle w:val="BookText"/>
        <w:rPr/>
      </w:pPr>
      <w:r>
        <w:rPr>
          <w:rFonts w:ascii="Amiri" w:hAnsi="Amiri" w:eastAsia="Amiri" w:cs="Amiri"/>
          <w:color w:val="111111"/>
          <w:sz w:val="28"/>
          <w:sz w:val="28"/>
          <w:szCs w:val="28"/>
          <w:rtl w:val="true"/>
          <w:lang w:bidi="ar-SA"/>
        </w:rPr>
        <w:t>برواية</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 الرحمن أحمد بن عبد الله الحيري الضرير المتوفى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كتاب الأسامي</w:t>
      </w:r>
    </w:p>
    <w:p>
      <w:pPr>
        <w:pStyle w:val="BookText"/>
        <w:rPr/>
      </w:pPr>
      <w:r>
        <w:rPr>
          <w:rFonts w:ascii="Amiri" w:hAnsi="Amiri" w:eastAsia="Amiri" w:cs="Amiri"/>
          <w:color w:val="111111"/>
          <w:sz w:val="28"/>
          <w:sz w:val="28"/>
          <w:szCs w:val="28"/>
          <w:rtl w:val="true"/>
          <w:lang w:bidi="ar-SA"/>
        </w:rPr>
        <w:t>ربّ تمّم ويسّر وسهّل بفضلك يا كريم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هذا كتاب فيه أسامي من نزل فيهم القرآن</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 الشيخ الإمام أبي عثمان إسماعيل بن أحمد</w:t>
      </w:r>
    </w:p>
    <w:p>
      <w:pPr>
        <w:pStyle w:val="BookText"/>
        <w:rPr/>
      </w:pPr>
      <w:r>
        <w:rPr>
          <w:rFonts w:ascii="Amiri" w:hAnsi="Amiri" w:eastAsia="Amiri" w:cs="Amiri"/>
          <w:color w:val="111111"/>
          <w:sz w:val="28"/>
          <w:sz w:val="28"/>
          <w:szCs w:val="28"/>
          <w:rtl w:val="true"/>
          <w:lang w:bidi="ar-SA"/>
        </w:rPr>
        <w:t>الضرير الحيري المفسّر رحمة الله عليه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طيفور بن 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الواحد الحكيم، الملك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سابق كلّ موجود، وآخر كلّ مخلوق، ولا يتناهى وجوده، ولا ينقطع ثبوته، لا يتغيّر عن حال، ولا يتبدّل بحال، موصوف بالوحدانية، معروف بالربوبية، مذكور بالإلهية، له الثناء والقدم، وإليه الآلاء والنعم، ومنه المواهب والقِسم، لا يفتخر مستحقّ دونه، ولا يتكامل في العزّ غيره، ولا يتأتى في العالم مثله، سبحانه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القهار، الملك الجبار، العزيز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نبيّه محمّد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الأبطحي الحرمي الحجازي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وسلّم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تبارك وتعالى أنعم على عباده، وبالغ في إنعامه، حتّى لو أرادوا إحصاء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أمكنهم ذلك، فكيف لو اجتمع جميع الخلائق على إحصاء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واحد لفني أعمارهم، ووقفوا على آجالهم، ولقوا الحمام وما بلغوا معشار ما أرادوا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والنعمة نعمتان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الدين ونعمة الدنيا، وأجلّها نعمة الدين، وهي بحيث لا يتأتى عددها كما وصفنا، وأفضل نعمة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نعمة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وأوجب العلوم علم التوحيد، بأن يعلم أنّ الله واحد لا شريك له، ولا وزير له، ولا ندّ له ولا ضدّ له، ولا مثيل له ولا شبيه، إذ المتشابه يوجب التماثل، وليس كمثله شيء، وهو السميع البصير، حيّ بلا فناء، باقٍ بلا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مليك بلا زوال، سميع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بصير بلا حدقة، عليم بلا تعليم، قدير بلا عجز، أزلي أبدي سرمدي، لا يُسئل عمّا يفعل وهم يُسئلون، ولا بقدر كما يقدرون وهم مخلوقون، يجري أمره في سلطانه، لا </w:t>
      </w:r>
    </w:p>
    <w:p>
      <w:pPr>
        <w:pStyle w:val="BookText"/>
        <w:rPr/>
      </w:pPr>
      <w:r>
        <w:rPr>
          <w:rFonts w:ascii="Amiri" w:hAnsi="Amiri" w:eastAsia="Amiri" w:cs="Amiri"/>
          <w:color w:val="111111"/>
          <w:sz w:val="28"/>
          <w:sz w:val="28"/>
          <w:szCs w:val="28"/>
          <w:rtl w:val="true"/>
          <w:lang w:bidi="ar-SA"/>
        </w:rPr>
        <w:t>يمنعه شيء، ولا يجبره مجبر، ولا يسوؤه مسيء، ليس إلاّ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هذا العلم بأن تعلم أنّ النبيّ صلي الله عليه وآله وسلم صادق في أقواله، مصيب في أفعاله كما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هُوَ إِلاَّ وَحْيٌ يُوحَى</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وتعلم صدق نبيّنا محمّد صلي الله عليه وآله وسلم بالدلائل القاطعة، والشواهد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وأجل دلايله الذكر الحكيم، وهو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يأت أحد بشيء في نظمه، ولا في بلاغته، كما أتى به رسول الله صلي الله عليه وآله وسلم ، حتّى عجز البلغاء عن مقابلته، والفصحاء عن الإتيان بمثله،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محقّقاً بتحقيق نجف عرشي الهندي، حصل على درجة الدكتوراه من جامعة الزيتونة بتونس، وطبع الكتاب ثانية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طبعته مؤسسة الطبع والنشر التابعة للأستانة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القرآن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هذا الكتاب أشرف الكتب، فكذلك علمه أجلّ العلوم، وعلوم القرآن كثيرة، ولكن أحقّها على قارئه تفسيره على ما جاء به الخبر </w:t>
      </w:r>
    </w:p>
    <w:p>
      <w:pPr>
        <w:pStyle w:val="BookText"/>
        <w:rPr/>
      </w:pPr>
      <w:r>
        <w:rPr>
          <w:rFonts w:ascii="Amiri" w:hAnsi="Amiri" w:eastAsia="Amiri" w:cs="Amiri"/>
          <w:color w:val="111111"/>
          <w:sz w:val="28"/>
          <w:sz w:val="28"/>
          <w:szCs w:val="28"/>
          <w:rtl w:val="true"/>
          <w:lang w:bidi="ar-SA"/>
        </w:rPr>
        <w:t xml:space="preserve">عن السلف، ولا يبلغ إلى ذلك من أراد إلاّ بعد المعرفة بالتنزيل، معرفة من نزل فيه، وكثر القائلون بالتفسير، وأولاهم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لأنّ النبيّ صلي الله عليه وآله وسلم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الأمر على هذا السبيل دعاني إلى جمع هذا النوع من التنزيل، فاختصرت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ابن عبّاس رضي الله عنه، إذ هو ترجمان التفسير، مع ما سبقني إليه غير واحد من أهل التفسير، إلاّ أنّي جمعت فيه بترتيب غير ما ذهبوا إليه، غير أنّ لهم فضل القديم، ورتّبت هذا الكتاب على حروف المعجم طلباً للتسهيل، وقصداً إلى الحفظ والتقريب، وذكرت مع كلّ واحد منهم آية تجنباً للتثقيل، وعقب الكتاب بذكر الآيات التي نزلت في الجماعة، وبذكر القبائل التي نزلت فيها الآيات الكثيرة وسمّيته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الأسامي التي نزل فيه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أسامي الذين نزل فيهم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التصنيف الخامس عشر، ممّا جمعت أنا مستعيناً بالله وهو حسبنا ونعم الوكيل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التفسير،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الوقوف،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مقلة الواعظين،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التنزيل،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معاني أسماء 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الفروق في شواذ الحروف،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المؤرخ،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الفريضة والسُنّة، </w:t>
      </w:r>
      <w:bookmarkStart w:id="33" w:name="pg15642_167301"/>
    </w:p>
    <w:p>
      <w:pPr>
        <w:pStyle w:val="BookText"/>
        <w:rPr/>
      </w:pPr>
      <w:bookmarkEnd w:id="3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عدد الآي،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مذهب القرّاء في عدد الآي،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قراءة أبي عمرو،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قراءة عاصم،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أجمع كتاباً في التنزيل أكمل من هذا، والله المستعان، وعليه التكلان،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0741573_2142443653"/>
      <w:bookmarkStart w:id="35" w:name="_Toc10"/>
      <w:bookmarkEnd w:id="34"/>
      <w:r>
        <w:rPr>
          <w:rtl w:val="true"/>
        </w:rPr>
        <w:t>باب الألف</w:t>
      </w:r>
      <w:bookmarkEnd w:id="35"/>
    </w:p>
    <w:p>
      <w:pPr>
        <w:pStyle w:val="Heading3"/>
        <w:numPr>
          <w:ilvl w:val="2"/>
          <w:numId w:val="1"/>
        </w:numPr>
        <w:rPr/>
      </w:pPr>
      <w:bookmarkStart w:id="36" w:name="__RefHeading___Toc10741575_2142443653"/>
      <w:bookmarkStart w:id="37" w:name="_Toc11"/>
      <w:bookmarkEnd w:id="36"/>
      <w:r>
        <w:rPr>
          <w:rtl w:val="true"/>
        </w:rPr>
        <w:t>اشارة</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ذكراً أبو بكر الصدّيق،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عتيق بن عثمان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وكنيتها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بنت صخر بن عامر، 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ليلة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ليال 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الأُولى سنة ثلاث عشرة، وهو يومئذ ابن ثلاث وستّين سنة، وافق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 ووافق اسمه اسم النبيّ صلي الله عليه وآله وسلم، لأنّ الله تعالى سمّى نبيّه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لَمَّا قَامَ عَبْدُ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Style w:val="FootnoteAnchor"/>
          <w:rtl w:val="true"/>
        </w:rPr>
        <w:footnoteReference w:id="4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لَتُبْلَوُنَّ فِي أَمْوَالِكُمْ وَأَنفُسِكُمْ</w:t>
      </w:r>
      <w:r>
        <w:rPr>
          <w:rStyle w:val="FootnoteAnchor"/>
          <w:rtl w:val="true"/>
        </w:rPr>
        <w:footnoteReference w:id="4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خَيْراً أَوْ تُخْفُوهُ</w:t>
      </w:r>
      <w:r>
        <w:rPr>
          <w:rStyle w:val="FootnoteAnchor"/>
          <w:rtl w:val="true"/>
        </w:rPr>
        <w:footnoteReference w:id="4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يتول الله ورسوله والذين آمنوا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أَعْطَى وَاتَّقَى</w:t>
      </w:r>
      <w:r>
        <w:rPr>
          <w:rStyle w:val="FootnoteAnchor"/>
          <w:rtl w:val="true"/>
        </w:rPr>
        <w:footnoteReference w:id="46"/>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ويكنّى أبا المنذر رضي الله عنه، ومات في خلافة عمر سنة اثنتين وعشرين في قول محمّد بن عمر، 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اليوم سيّد المقرئين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مكتوم، وكان ضريراً، واسمه عبد الله بن شريح، وأُمّ مكتوم اسم جدّته، وهو مؤذّن رسول الله صلي الله عليه وآله وسلم، وهو الذي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الضَّرَرِ</w:t>
      </w:r>
      <w:r>
        <w:rPr>
          <w:rStyle w:val="FootnoteAnchor"/>
          <w:rtl w:val="true"/>
        </w:rPr>
        <w:footnoteReference w:id="4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جَاءهُ الأَعْمَى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أحد بني النجار، وهو الذي نزل فيه، وفي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لِيُضِيعَ إِيمَانَكُمْ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 كان من أصحاب النجاشي، الذي نزل في جملتهم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جندل بن سهيل، مات سنة ثمان عشرة، وهو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 مِن بَعْدِ مَا فُتِنُواْ</w:t>
      </w:r>
      <w:r>
        <w:rPr>
          <w:rStyle w:val="FootnoteAnchor"/>
          <w:rtl w:val="true"/>
        </w:rPr>
        <w:footnoteReference w:id="5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حذيفة بن عتبة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صفوان، قتل باليمامة وهو ابن ثلاث وثمانين سنة</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خزاعة وإدريس، كانا من أصحاب النجاشي، وفيهم نزل 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سَمِعُواْ مَا أُنزِلَ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الجواظ، وهو من جملة 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الصَّدَقَاتِ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جنادة في قول الهيثم بن عدي، مات سنة ثلاثين بالربذة في البادية، وهو الخامس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سنان الأسدي،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 بالحديبية،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عبد الله،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رِجَالٌ مُّؤْمِنُونَ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خزيمة،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الربيع، وهو أحد النقباء،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مقبل الحسين بن عمرو بن قيس التمّار،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طَرَفَيِ النَّهَارِ</w:t>
      </w:r>
      <w:r>
        <w:rPr>
          <w:rStyle w:val="FootnoteAnchor"/>
          <w:rtl w:val="true"/>
        </w:rPr>
        <w:footnoteReference w:id="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وأُسيد وأَسلم، من مؤمني أهل الكتاب، من أصحاب عبد الله بن سلام رضي الله عنه،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وَالرَّاسِخُونَ فِي الْعِلْمِ يَقُولُونَ آمَنَّا بِهِ كلّ مِّنْ عِندِ رَبِّنَا وَمَا يَذَّكَّرُ إِلاَّ أُوْلُواْ الألْبَابِ</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w:t>
      </w:r>
    </w:p>
    <w:p>
      <w:pPr>
        <w:pStyle w:val="BookText"/>
        <w:rPr/>
      </w:pPr>
      <w:r>
        <w:rPr>
          <w:rFonts w:ascii="Amiri" w:hAnsi="Amiri" w:eastAsia="Amiri" w:cs="Amiri"/>
          <w:color w:val="111111"/>
          <w:sz w:val="28"/>
          <w:sz w:val="28"/>
          <w:szCs w:val="28"/>
          <w:rtl w:val="true"/>
          <w:lang w:bidi="ar-SA"/>
        </w:rPr>
        <w:t>أَحْسَنُ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فَإِذَا الَّذِي بَيْنَكَ وَبَيْنَهُ عَدَاوَةٌ الآية، عن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لِيُضِيعَ إِيمَانَكُمْ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الله الأسدي،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وكان أوّل من هاجر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زوج أُمّ سلمة فيما قيل،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كان من أصحاب النجاشي من مؤمنيهم،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صوريا، كان يهودياً أسلم، فهو من جملة من نزل فيهم آية الرجم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w:t>
      </w:r>
      <w:r>
        <w:rPr>
          <w:rStyle w:val="FootnoteAnchor"/>
          <w:rtl w:val="true"/>
        </w:rPr>
        <w:footnoteReference w:id="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السنابل، هو من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ارتدّ بعد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طاعون عمواس سنة ثمان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العشرة الذين بشّرهم النبيّ صلي الله عليه وآله وسلم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وهو ابن ثمان وخمسين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وَيَسْخَرُونَ مِنَ الَّذِينَ آمَنُواْ وَالَّذِينَ اتَّقَواْ فَوْقَهُمْ يَوْمَ الْقِيَامَةِ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عقيل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يَجِدُونَ إِلاَّ جُهْدَهُمْ فَيَسْخَرُونَ مِنْهُمْ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قيس،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صرمة، واختلفوا في اسم أبيه،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صرمة ابن أنس، وقال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صرمة بن مالك،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صرمة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الضحّاك في رواية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صرمة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 بن عبد المنذر،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الأنصاري،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عامر بن الكندي،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 بِعَهْدِ اللّهِ ثَمَناً قَلِيلاً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الصامت،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w:t>
      </w:r>
      <w:r>
        <w:rPr>
          <w:rStyle w:val="FootnoteAnchor"/>
          <w:rtl w:val="true"/>
        </w:rPr>
        <w:footnoteReference w:id="76"/>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أَزْوَاجَكُمُ اللاَّئِي تُظَاهِرُونَ مِنْهُنَّ أُمَّهَاتِكُمْ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ثعلبة،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اعْتَرَفُواْ بِذُنُوبِهِمْ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نيهان،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أحد النقباء،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بالمدينة سنة عشرين،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اليسر بن عمرو،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وكان بدرياً خزرجياً،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ثلاث وخمسين وهو ابن ثلاث وسبعين 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bookmarkStart w:id="38" w:name="pg15642_167309"/>
    </w:p>
    <w:p>
      <w:pPr>
        <w:pStyle w:val="BookText"/>
        <w:rPr/>
      </w:pPr>
      <w:bookmarkEnd w:id="38"/>
      <w:r>
        <w:rPr>
          <w:rFonts w:ascii="Amiri" w:hAnsi="Amiri" w:eastAsia="Amiri" w:cs="Amiri"/>
          <w:color w:val="111111"/>
          <w:sz w:val="28"/>
          <w:sz w:val="28"/>
          <w:szCs w:val="28"/>
          <w:rtl w:val="true"/>
          <w:lang w:bidi="ar-SA"/>
        </w:rPr>
        <w:t>يَسْأَلُونَكَ عَنِ الأَنفَالِ</w:t>
      </w:r>
      <w:r>
        <w:rPr>
          <w:rStyle w:val="FootnoteAnchor"/>
          <w:rtl w:val="true"/>
        </w:rPr>
        <w:footnoteReference w:id="8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وكان من أصحاب النجاشي،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يَتْلُونَهُ حَقَّ تِلاَوَتِهِ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741577_2142443653"/>
      <w:bookmarkStart w:id="40" w:name="_Toc12"/>
      <w:bookmarkEnd w:id="39"/>
      <w:r>
        <w:rPr>
          <w:rtl w:val="true"/>
        </w:rPr>
        <w:t>(</w:t>
      </w:r>
      <w:r>
        <w:rPr>
          <w:rtl w:val="true"/>
        </w:rPr>
        <w:t>وما نزل في النساء المؤمنات</w:t>
      </w:r>
      <w:r>
        <w:rPr>
          <w:rtl w:val="true"/>
        </w:rPr>
        <w:t>)</w:t>
      </w:r>
      <w:bookmarkEnd w:id="40"/>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سلمة، زوج النبيّ صلي الله عليه وآله وسلم ورضي عنها،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وَلِلنِّسَاء نَصِيبٌ ممّا اكْتَسَبْنَ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شريك بنت جابر من بني عامر بن لوي، 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مُّؤْمِنَةً إِن وَهَبَتْ نَفْسَهَا لِلنَّبِيِّ</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مجاهد، فأمّا ابن عبّاس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الحارث،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أراد زينب بنت خزيمة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أنيسة بنت كعب الأنصارية،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w:t>
      </w:r>
    </w:p>
    <w:p>
      <w:pPr>
        <w:pStyle w:val="BookText"/>
        <w:rPr/>
      </w:pPr>
      <w:r>
        <w:rPr>
          <w:rFonts w:ascii="Amiri" w:hAnsi="Amiri" w:eastAsia="Amiri" w:cs="Amiri"/>
          <w:color w:val="111111"/>
          <w:sz w:val="28"/>
          <w:sz w:val="28"/>
          <w:szCs w:val="28"/>
          <w:rtl w:val="true"/>
          <w:lang w:bidi="ar-SA"/>
        </w:rPr>
        <w:t>وَالْمُسْلِمَاتِ</w:t>
      </w:r>
      <w:r>
        <w:rPr>
          <w:rStyle w:val="FootnoteAnchor"/>
          <w:rtl w:val="true"/>
        </w:rPr>
        <w:footnoteReference w:id="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مرثد،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عبد الله بن أبي بكر، وكانت تحت ثابت بن قيس،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الحارث،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8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فُختة،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نَصِيبٌ ممّا تَرَكَ الْوَالِدَانِ</w:t>
      </w:r>
      <w:bookmarkStart w:id="41" w:name="pg15642_167311"/>
    </w:p>
    <w:p>
      <w:pPr>
        <w:pStyle w:val="BookText"/>
        <w:rPr/>
      </w:pPr>
      <w:bookmarkEnd w:id="41"/>
      <w:r>
        <w:rPr>
          <w:rFonts w:ascii="Amiri" w:hAnsi="Amiri" w:eastAsia="Amiri" w:cs="Amiri"/>
          <w:color w:val="111111"/>
          <w:sz w:val="28"/>
          <w:sz w:val="28"/>
          <w:szCs w:val="28"/>
          <w:rtl w:val="true"/>
          <w:lang w:bidi="ar-SA"/>
        </w:rPr>
        <w:t>وَالأَقْرَبُونَ</w:t>
      </w:r>
      <w:r>
        <w:rPr>
          <w:rStyle w:val="FootnoteAnchor"/>
          <w:rtl w:val="true"/>
        </w:rPr>
        <w:footnoteReference w:id="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حكيم بنت أبي سفيان، وكانت تحت عياض بن شدّاد الفهري،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الرجال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بنت أبي بكر الصدّيق،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يَهْدِي مَن يَشَاءُ</w:t>
      </w:r>
      <w:r>
        <w:rPr>
          <w:rStyle w:val="FootnoteAnchor"/>
          <w:rtl w:val="true"/>
        </w:rPr>
        <w:footnoteReference w:id="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741579_2142443653"/>
      <w:bookmarkStart w:id="43" w:name="_Toc13"/>
      <w:bookmarkEnd w:id="42"/>
      <w:r>
        <w:rPr>
          <w:rtl w:val="true"/>
        </w:rPr>
        <w:t>(</w:t>
      </w:r>
      <w:r>
        <w:rPr>
          <w:rtl w:val="true"/>
        </w:rPr>
        <w:t>وفي الرجال الكفرة</w:t>
      </w:r>
      <w:r>
        <w:rPr>
          <w:rtl w:val="true"/>
        </w:rPr>
        <w:t>)</w:t>
      </w:r>
      <w:bookmarkEnd w:id="43"/>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السلمي،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الْكَافِرِينَ وَالْمُنَافِقِينَ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 وهو أحد الكهنة، ثمّ أسلم،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خَلَوْاْ إِلَى شَيَاطِينِهِمْ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بن هشام،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 أسته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فرعون النبيّ صلي الله عليه وآله وسلم، ولقّب بأبي جهل لكثرة جهل ظهر منه في أمر النبيّ صلي الله عليه وآله وسلم، وفيه نزل عدّة من الآيات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نَحْنُ جَمِيعٌ مُّنتَصِرٌ</w:t>
      </w:r>
      <w:r>
        <w:rPr>
          <w:rStyle w:val="FootnoteAnchor"/>
          <w:rtl w:val="true"/>
        </w:rPr>
        <w:footnoteReference w:id="93"/>
      </w:r>
      <w:r>
        <w:rPr>
          <w:rFonts w:ascii="Amiri" w:hAnsi="Amiri" w:eastAsia="Amiri" w:cs="Amiri"/>
          <w:color w:val="111111"/>
          <w:sz w:val="28"/>
          <w:sz w:val="28"/>
          <w:szCs w:val="28"/>
          <w:rtl w:val="true"/>
          <w:lang w:bidi="ar-SA"/>
        </w:rPr>
        <w:t>، وذلك لأنّ لأبي جهل فرساً كميتاً كان يعلفه كلّ يوم فرقاً من الذرة، وحلف باللات والعزى أن يقتل عليه محمّداً صلي الله عليه وآله وسلم، فلمّا كان يوم بدر ركب عليه وجعل يطارده في المصاف،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اليوم منتصرين ممّن يحاربنا، إلى أن صرعه بعض الملائكة،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جبرئيل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مسعود رضي الله عنه من أصغر الناس جسماً، ومن أقصرهم قدّاً، فرأى أبا جهل مصروعاً، فصعد وجلس على صدره، ففتح أبو جهل عينه فرأى ابن مسعود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رويعي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ارتقيت مرتقى صعباً عظيماً، ماذا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هذا؟ وكان سيف عبد الله كليلاً،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فسيفي أحدّ من سيفك فعليك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 يعالج أن يجرّد سيفه،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به قوّة فخذ أسفل الغمد حتّى أجرّده 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الذي أجلسني على صدرك يقوّيني على سلّ سيفك وجرّده،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العنق مع الرأس حتّى يكون أشبه في المنظر، ففعل وأتى برأسه إلى النبيّ صلي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ناراً تلتهب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ضربة الملائكة، فإذا صار يوم القيامة إلى النار، قالت الخزنة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 الجمحي، وهو دهري المذهب، ونزل فيه عدّة من الآيات، منها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w:t>
      </w:r>
      <w:r>
        <w:rPr>
          <w:rStyle w:val="FootnoteAnchor"/>
          <w:rtl w:val="true"/>
        </w:rPr>
        <w:footnoteReference w:id="95"/>
      </w:r>
      <w:r>
        <w:rPr>
          <w:rFonts w:ascii="Amiri" w:hAnsi="Amiri" w:eastAsia="Amiri" w:cs="Amiri"/>
          <w:color w:val="111111"/>
          <w:sz w:val="28"/>
          <w:sz w:val="28"/>
          <w:szCs w:val="28"/>
          <w:rtl w:val="true"/>
          <w:lang w:bidi="ar-SA"/>
        </w:rPr>
        <w:t>، وهو الذي قتله النبيّ صلي الله عليه وآله وسلم بيده، وذلك لمّا رجع النبيّ صلي الله عليه وآله وسلم من أُحد، أدركه أبيّ بن خلف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نجوتَ،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نعطف عليه 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إذا دنا منه، تناول رسول الله صلي الله عليه وآله وسلم الحربة من الحرث بن الصمّة، ثمّ استقبله فطعنه في عنقه وخدشه خدشاً، فتهدهده عن فرسه، ورجع إلى مكّة فمات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وكان قبل ذلك يلقى رسول الله صلي الله عليه وآله وسلم بمكّة ويقول عندي رمكة أعلفها كلّ يوم فرقاً من ذرة أقتلك عليها، فقال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أقتلك إن شاء الله، وكان إذ رجع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محمّد صلي الله عليه وآله وسلم، فقالت له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الطعنة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من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 ولو بزق عليَّ بعد تلك المقالة لقتلني، فمات قبل أن يصل إلى مكّة، فقال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مبلغ عنّي أبياً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ألقيت في جوف السعير</w:t>
      </w:r>
    </w:p>
    <w:p>
      <w:pPr>
        <w:pStyle w:val="BookText"/>
        <w:rPr/>
      </w:pPr>
      <w:r>
        <w:rPr>
          <w:rFonts w:ascii="Amiri" w:hAnsi="Amiri" w:eastAsia="Amiri" w:cs="Amiri"/>
          <w:color w:val="111111"/>
          <w:sz w:val="28"/>
          <w:sz w:val="28"/>
          <w:szCs w:val="28"/>
          <w:rtl w:val="true"/>
          <w:lang w:bidi="ar-SA"/>
        </w:rPr>
        <w:t>تمنيّت الضلالة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إذ نذرت مع النذور</w:t>
      </w:r>
    </w:p>
    <w:p>
      <w:pPr>
        <w:pStyle w:val="BookText"/>
        <w:rPr/>
      </w:pPr>
      <w:r>
        <w:rPr>
          <w:rFonts w:ascii="Amiri" w:hAnsi="Amiri" w:eastAsia="Amiri" w:cs="Amiri"/>
          <w:color w:val="111111"/>
          <w:sz w:val="28"/>
          <w:sz w:val="28"/>
          <w:szCs w:val="28"/>
          <w:rtl w:val="true"/>
          <w:lang w:bidi="ar-SA"/>
        </w:rPr>
        <w:t>تمنيك الأماني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الكفر يرجع في غرور</w:t>
      </w:r>
    </w:p>
    <w:p>
      <w:pPr>
        <w:pStyle w:val="BookText"/>
        <w:rPr/>
      </w:pPr>
      <w:r>
        <w:rPr>
          <w:rFonts w:ascii="Amiri" w:hAnsi="Amiri" w:eastAsia="Amiri" w:cs="Amiri"/>
          <w:color w:val="111111"/>
          <w:sz w:val="28"/>
          <w:sz w:val="28"/>
          <w:szCs w:val="28"/>
          <w:rtl w:val="true"/>
          <w:lang w:bidi="ar-SA"/>
        </w:rPr>
        <w:t>فقد لاقيت طعنة ذي 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الأصل ليس بذي فجور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فضل على الأحياء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نابت ملمات الأمور </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ورث الضلالة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حين بارزه الرسول</w:t>
      </w:r>
    </w:p>
    <w:p>
      <w:pPr>
        <w:pStyle w:val="BookText"/>
        <w:rPr/>
      </w:pPr>
      <w:r>
        <w:rPr>
          <w:rFonts w:ascii="Amiri" w:hAnsi="Amiri" w:eastAsia="Amiri" w:cs="Amiri"/>
          <w:color w:val="111111"/>
          <w:sz w:val="28"/>
          <w:sz w:val="28"/>
          <w:szCs w:val="28"/>
          <w:rtl w:val="true"/>
          <w:lang w:bidi="ar-SA"/>
        </w:rPr>
        <w:t>أتيت إليه تحمل ثمّ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وتوعده وأنت به جهول</w:t>
      </w:r>
    </w:p>
    <w:p>
      <w:pPr>
        <w:pStyle w:val="BookText"/>
        <w:rPr/>
      </w:pPr>
      <w:r>
        <w:rPr>
          <w:rFonts w:ascii="Amiri" w:hAnsi="Amiri" w:eastAsia="Amiri" w:cs="Amiri"/>
          <w:color w:val="111111"/>
          <w:sz w:val="28"/>
          <w:sz w:val="28"/>
          <w:szCs w:val="28"/>
          <w:rtl w:val="true"/>
          <w:lang w:bidi="ar-SA"/>
        </w:rPr>
        <w:t>وقد قتلت بنو النجار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إذ تغيث به عدول</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في ديوان حسان شرح البرقوقي بزيادة بيت رابع متفاوت في اللفظ،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يوم فارقه الرسوللقد ورث الضلالة عن أبيه</w:t>
      </w:r>
    </w:p>
    <w:p>
      <w:pPr>
        <w:pStyle w:val="BookText"/>
        <w:rPr/>
      </w:pPr>
      <w:r>
        <w:rPr>
          <w:rFonts w:ascii="Amiri" w:hAnsi="Amiri" w:eastAsia="Amiri" w:cs="Amiri"/>
          <w:color w:val="111111"/>
          <w:sz w:val="28"/>
          <w:sz w:val="28"/>
          <w:szCs w:val="28"/>
          <w:rtl w:val="true"/>
          <w:lang w:bidi="ar-SA"/>
        </w:rPr>
        <w:t>لتكذبه وأنت به جهولأجئت محمّداً عظماً رميماً</w:t>
      </w:r>
    </w:p>
    <w:p>
      <w:pPr>
        <w:pStyle w:val="BookText"/>
        <w:rPr/>
      </w:pPr>
      <w:r>
        <w:rPr>
          <w:rFonts w:ascii="Amiri" w:hAnsi="Amiri" w:eastAsia="Amiri" w:cs="Amiri"/>
          <w:color w:val="111111"/>
          <w:sz w:val="28"/>
          <w:sz w:val="28"/>
          <w:szCs w:val="28"/>
          <w:rtl w:val="true"/>
          <w:lang w:bidi="ar-SA"/>
        </w:rPr>
        <w:t>أُميّة إذ يغوّث يا عقيلوقد نالت بنو النجار منكم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بن هشام، وهو أحد صناديد قريش، وهو من أصحاب بدر، وأصحاب دار الندوة،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الجلاّس،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بن علقمة، وهو كنية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أصحاب أبي الجلاس، والثاني أسقف وفد نجران، الذين نزل في جملتهم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إِنِّي مُتَوَفِّيكَ وَرَافِعُكَ إِلَيَّ وَمُطَهِّرُكَ مِنَ الَّذِينَ</w:t>
      </w:r>
    </w:p>
    <w:p>
      <w:pPr>
        <w:pStyle w:val="BookText"/>
        <w:rPr/>
      </w:pPr>
      <w:r>
        <w:rPr>
          <w:rFonts w:ascii="Amiri" w:hAnsi="Amiri" w:eastAsia="Amiri" w:cs="Amiri"/>
          <w:color w:val="111111"/>
          <w:sz w:val="28"/>
          <w:sz w:val="28"/>
          <w:szCs w:val="28"/>
          <w:rtl w:val="true"/>
          <w:lang w:bidi="ar-SA"/>
        </w:rPr>
        <w:t xml:space="preserve">كَفَرُواْ وَجَاعِلُ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فَأَمَّا الَّذِينَ كَفَرُواْ فَأُعَذِّبُهُمْ عَذَاباً شَدِيداً فِي الدُّنْيَا وَالآخِرَةِ وَمَا لَهُم مِّن نَّاصِرِينَ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فَمَنْ حَاجَّكَ فِيهِ</w:t>
      </w:r>
      <w:r>
        <w:rPr>
          <w:rStyle w:val="FootnoteAnchor"/>
          <w:rtl w:val="true"/>
        </w:rPr>
        <w:footnoteReference w:id="97"/>
      </w:r>
      <w:r>
        <w:rPr>
          <w:rFonts w:ascii="Amiri" w:hAnsi="Amiri" w:eastAsia="Amiri" w:cs="Amiri"/>
          <w:color w:val="111111"/>
          <w:sz w:val="28"/>
          <w:sz w:val="28"/>
          <w:szCs w:val="28"/>
          <w:rtl w:val="true"/>
          <w:lang w:bidi="ar-SA"/>
        </w:rPr>
        <w:t xml:space="preserve">، وابن 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نجران، وهو عبد لسهيل بن عمرو، 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فَضَّلَ بَعْضَكُمْ عَلَى بَعْضٍ فِي الْرِّزْقِ</w:t>
      </w:r>
      <w:r>
        <w:rPr>
          <w:rStyle w:val="FootnoteAnchor"/>
          <w:rtl w:val="true"/>
        </w:rPr>
        <w:footnoteReference w:id="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بن عامر،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وَبَيْنَهُم مِّيثَاقٌ</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بن شريق بن عمرو بن وهب الثقفي،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سمّاه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عبد الله بن أبي قيس القرشي من بني عامر بن لوي، وفيه نزل قوله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يُعْجِبُكَ</w:t>
      </w:r>
    </w:p>
    <w:p>
      <w:pPr>
        <w:pStyle w:val="BookText"/>
        <w:rPr/>
      </w:pPr>
      <w:r>
        <w:rPr>
          <w:rFonts w:ascii="Amiri" w:hAnsi="Amiri" w:eastAsia="Amiri" w:cs="Amiri"/>
          <w:color w:val="111111"/>
          <w:sz w:val="28"/>
          <w:sz w:val="28"/>
          <w:szCs w:val="28"/>
          <w:rtl w:val="true"/>
          <w:lang w:bidi="ar-SA"/>
        </w:rPr>
        <w:t>قَوْلُهُ فِي الْحَيَاةِ الدُّنْيَا</w:t>
      </w:r>
      <w:r>
        <w:rPr>
          <w:rStyle w:val="FootnoteAnchor"/>
          <w:rtl w:val="true"/>
        </w:rPr>
        <w:footnoteReference w:id="1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المخزومي، وفيه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 الإِنسَانَ الضُّرُّ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 بن قيس الجعفي، وفيه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الصَّوَاعِقَ فَيُصِيبُ بِهَا مَن يَشَاءُ وَهُمْ يُجَادِلُونَ فِي اللّهِ وَهُوَ شَدِيدُ الْمِحَالِ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شرحبيل،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بن المعلى،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هِادُواْ سَمَّاعُونَ لِلْكَذِبِ</w:t>
      </w:r>
      <w:r>
        <w:rPr>
          <w:rStyle w:val="FootnoteAnchor"/>
          <w:rtl w:val="true"/>
        </w:rPr>
        <w:footnoteReference w:id="1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طلحة، صاحب لواء المشركين، فقتله سعد بن أبي وقاص، وهم عدّة من الكفّار الذين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طلحة بن عثمان،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w:t>
      </w:r>
    </w:p>
    <w:p>
      <w:pPr>
        <w:pStyle w:val="BookText"/>
        <w:rPr/>
      </w:pPr>
      <w:r>
        <w:rPr>
          <w:rFonts w:ascii="Amiri" w:hAnsi="Amiri" w:eastAsia="Amiri" w:cs="Amiri"/>
          <w:color w:val="111111"/>
          <w:sz w:val="28"/>
          <w:sz w:val="28"/>
          <w:szCs w:val="28"/>
          <w:rtl w:val="true"/>
          <w:lang w:bidi="ar-SA"/>
        </w:rPr>
        <w:t>عِلْمُهُمْ فِي الآخِرَةِ بَلْ هُمْ فِي شَكٍّ مِّنْهَا بَلْ هُم مِّنْهَا عَمِونَ</w:t>
      </w:r>
      <w:r>
        <w:rPr>
          <w:rStyle w:val="FootnoteAnchor"/>
          <w:rtl w:val="true"/>
        </w:rPr>
        <w:footnoteReference w:id="10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السرداء، وهو أحد الكهنة بالشام،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خَلَوْاْ إِلَى شَيَاطِينِهِمْ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خلف الخزاعي،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عبد يغوث،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أَصْحَابُ الأَعْرَافِ رِجَالاً</w:t>
      </w:r>
      <w:r>
        <w:rPr>
          <w:rStyle w:val="FootnoteAnchor"/>
          <w:rtl w:val="true"/>
        </w:rPr>
        <w:footnoteReference w:id="109"/>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المطلب،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تِلْكَ آيَاتُ الْكِتَابِ وَالَّذِيَ أُنزِلَ إِلَيْكَ مِن رَّبِّكَ الْحَقُّ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أَكْثَرَ النَّاسِ لاَ يُؤْمِنُونَ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عبد الأسد،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شهاب النهشلي، وهو من وفد بني تميم، الذين نزل فيهم 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يُنَادُونَكَ مِن وَرَاء الْحُجُرَاتِ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بن عبد المطلب،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بن شيبة، كان عمّ رسول الله صلي الله عليه وآله وسلم، وأبا عليّ صلوات الله عليه، وكان النبيّ صلي الله عليه وآله وسلم في حجره بعد موت عبد المطلب جدّه، وكان أبو طالب يكثر الإحسان إلى النبيّ صلي الله عليه وآله وسلم قبل نبوته، ويذبّ الكفّار عنه بعد نبوته، حتّى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w:t>
      </w:r>
      <w:r>
        <w:rPr>
          <w:rStyle w:val="FootnoteAnchor"/>
          <w:rtl w:val="true"/>
        </w:rPr>
        <w:footnoteReference w:id="113"/>
      </w:r>
      <w:r>
        <w:rPr>
          <w:rFonts w:ascii="Amiri" w:hAnsi="Amiri" w:eastAsia="Amiri" w:cs="Amiri"/>
          <w:color w:val="111111"/>
          <w:sz w:val="28"/>
          <w:sz w:val="28"/>
          <w:szCs w:val="28"/>
          <w:rtl w:val="true"/>
          <w:lang w:bidi="ar-SA"/>
        </w:rPr>
        <w:t>، ومات كافراً، وكان النبيّ صلي الله عليه وآله وسلم يحبّ هدايته، حتّى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يَهْدِي مَن يَشَاءُ</w:t>
      </w:r>
      <w:r>
        <w:rPr>
          <w:rStyle w:val="FootnoteAnchor"/>
          <w:rtl w:val="true"/>
        </w:rPr>
        <w:footnoteReference w:id="114"/>
      </w:r>
      <w:r>
        <w:rPr>
          <w:rFonts w:ascii="Amiri" w:hAnsi="Amiri" w:eastAsia="Amiri" w:cs="Amiri"/>
          <w:color w:val="111111"/>
          <w:sz w:val="28"/>
          <w:sz w:val="28"/>
          <w:szCs w:val="28"/>
          <w:rtl w:val="true"/>
          <w:lang w:bidi="ar-SA"/>
        </w:rPr>
        <w:t>، فعزّاه وبشرّه، فالتعزية لأجل عمّه أبي طالب، وأمّا البشارة فلأجل عمّه العبّاس</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 كثير من العلماء كتباً في إيمان أبي طالب عليه السلام ، وقد ذكرت على عجالة أسماء العامّة منهم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 في إيمان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ذكرت هناك تفنيد ما ردّده علماء السوء من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صنع مصنّف الكتاب، فرأيت من الخير أن أذكر من المقدّمة باقتضاب ما يصلح أن يكون الجواب لفرية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ترجمته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اليمين، وما أدراك ما أصحاب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بن عثمان،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العاص بن أُميّة بن عبد شمس،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w:t>
      </w:r>
    </w:p>
    <w:p>
      <w:pPr>
        <w:pStyle w:val="BookText"/>
        <w:rPr/>
      </w:pPr>
      <w:r>
        <w:rPr>
          <w:rFonts w:ascii="Amiri" w:hAnsi="Amiri" w:eastAsia="Amiri" w:cs="Amiri"/>
          <w:color w:val="111111"/>
          <w:sz w:val="28"/>
          <w:sz w:val="28"/>
          <w:szCs w:val="28"/>
          <w:rtl w:val="true"/>
          <w:lang w:bidi="ar-SA"/>
        </w:rPr>
        <w:t>رَّجُلَيْنِ أَحَدُهُمَا أَبْكَمُ</w:t>
      </w:r>
      <w:r>
        <w:rPr>
          <w:rStyle w:val="FootnoteAnchor"/>
          <w:rtl w:val="true"/>
        </w:rPr>
        <w:footnoteReference w:id="1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المجاشعي، خطيب وفد بني تميم،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الراهب،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وَإِرْصَاداً لِّمَنْ حَارَبَ اللّهَ وَرَسُولَهُ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لهب،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w:t>
      </w:r>
      <w:r>
        <w:rPr>
          <w:rStyle w:val="FootnoteAnchor"/>
          <w:rtl w:val="true"/>
        </w:rPr>
        <w:footnoteReference w:id="120"/>
      </w:r>
      <w:r>
        <w:rPr>
          <w:rFonts w:ascii="Amiri" w:hAnsi="Amiri" w:eastAsia="Amiri" w:cs="Amiri"/>
          <w:color w:val="111111"/>
          <w:sz w:val="28"/>
          <w:sz w:val="28"/>
          <w:szCs w:val="28"/>
          <w:rtl w:val="true"/>
          <w:lang w:bidi="ar-SA"/>
        </w:rPr>
        <w:t>، واسمه عبد العزّى، وكُنيّ أبو لهب لحمرة وجنتيه كأنّه نار تلتهب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 الجمحي، وكان أشدّ المشركين وأكثر أذى لبلال بن رباح، فلمّا كان يوم بدر بصر بلال أُميّة في المصاف،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نجا، 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المسلمون إلى أُميّة وقتلوه،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عَاقَبَ بِمِثْلِ مَا عُوقِبَ بِهِ ثُمَّ بُغِيَ عَلَيْهِ لَيَنصُرَنَّهُ اللَّهُ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الْمُنَافِقُونَ وَالَّذِينَ فِي قُلُوبِهِم مَّرَضٌ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بن عمرو بن عمير الثقفي، وفيه نزل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 لَوْلاَ نُزِّلَ هَذَا الْقُرْآنُ عَلَى رَجُلٍ مِّنَ الْقَرْيَتَيْنِ عَظِيمٍ</w:t>
      </w:r>
      <w:r>
        <w:rPr>
          <w:rStyle w:val="FootnoteAnchor"/>
          <w:rtl w:val="true"/>
        </w:rPr>
        <w:footnoteReference w:id="123"/>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عظيم من القريتين، يعنون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وليد بن المغيرة من مكّة، وإمّا أبا مسعود الثقفي، من هاتين 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أو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أبي الصلت، وهو الذي ينتظر أنّه نبيّ، لأنّه قرأ الكتب فمات كافراً، أنزل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الَّذِيَ آتَيْنَاهُ آيَاتِنَا فَانسَلَخَ مِنْهَا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معمر جميل بن أسد الفهري، وفيه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النعمان الأنصاري،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وَهُوَ خَادِعُهُمْ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الحارث، من وفد نجران،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w:t>
      </w:r>
      <w:r>
        <w:rPr>
          <w:rStyle w:val="FootnoteAnchor"/>
          <w:rtl w:val="true"/>
        </w:rPr>
        <w:footnoteReference w:id="1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قيس،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 فَإِن كَانَ لَكُمْ فَتْحٌ مِّنَ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44" w:name="pg15642_167321"/>
    </w:p>
    <w:p>
      <w:pPr>
        <w:pStyle w:val="BookText"/>
        <w:rPr/>
      </w:pPr>
      <w:bookmarkEnd w:id="44"/>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ياسر بن أخطب،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w:t>
      </w:r>
      <w:r>
        <w:rPr>
          <w:rStyle w:val="FootnoteAnchor"/>
          <w:rtl w:val="true"/>
        </w:rPr>
        <w:footnoteReference w:id="1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المغيرة، مولى وهب بن حذافة، وفيه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جَعَلُوا الْقُرْآنَ عِضِينَ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0741581_2142443653"/>
      <w:bookmarkStart w:id="46" w:name="_Toc14"/>
      <w:bookmarkEnd w:id="45"/>
      <w:r>
        <w:rPr>
          <w:rtl w:val="true"/>
        </w:rPr>
        <w:t>(</w:t>
      </w:r>
      <w:r>
        <w:rPr>
          <w:rtl w:val="true"/>
        </w:rPr>
        <w:t>ومن الكافرات</w:t>
      </w:r>
      <w:r>
        <w:rPr>
          <w:rtl w:val="true"/>
        </w:rPr>
        <w:t>)</w:t>
      </w:r>
      <w:bookmarkEnd w:id="46"/>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امرأة أبي لهب، بنت حرب بن أُميّة، أخت أبي سفيان ابن حرب، وكانت تحمل الشوك إلى طريق رسول الله صلي الله عليه وآله وسلم، فمشى النبيّ صلي الله عليه وآله وسلم على ذلك الشوك كما يمشي على الخز والحرير، حتّى 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Style w:val="FootnoteAnchor"/>
          <w:rtl w:val="true"/>
        </w:rPr>
        <w:footnoteReference w:id="13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مهزول،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وأروى، من الزواني، وفيهما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تُكْرِهُوا فَتَيَاتِكُمْ عَلَى الْبِغَاء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47" w:name="pg15642_167322"/>
    </w:p>
    <w:p>
      <w:pPr>
        <w:pStyle w:val="Heading2"/>
        <w:numPr>
          <w:ilvl w:val="1"/>
          <w:numId w:val="1"/>
        </w:numPr>
        <w:rPr/>
      </w:pPr>
      <w:bookmarkStart w:id="48" w:name="__RefHeading___Toc10741583_2142443653"/>
      <w:bookmarkStart w:id="49" w:name="_Toc15"/>
      <w:bookmarkEnd w:id="47"/>
      <w:bookmarkEnd w:id="48"/>
      <w:r>
        <w:rPr>
          <w:rtl w:val="true"/>
        </w:rPr>
        <w:t>باب الباء</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يكنّي أبا عبد الله، مولى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بدمشق سنة عشرين وهو يومئذ ابن بضع وستّين سنة، دفن في مقبرة دمشق عند باب الصغير، وفيه نزل عدّة من الآيات،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لأَحَدٍ عِندَهُ مِن نِّعْمَةٍ تُجْزَى</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الراهب، وهو من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Style w:val="FootnoteAnchor"/>
          <w:rtl w:val="true"/>
        </w:rPr>
        <w:footnoteReference w:id="1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بن معرور، وهو من الذين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لِيُضِيعَ إِيمَانَكُمْ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النعمان، وهو ختن عبد الله بن رواحة،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أبي مارية، مولى لعمرو بن العاص،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بديل بن ورقاء الخزاعي، وبشر بن أبي سفيان، وهما من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لَكَفُورٌ</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وَلِكُلِّ أُمَّةٍ جَعَلْنَا مَنسَكاً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بشان اليهودي، وهو الذي سأل عن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رَأَيْتُ أَحَدَ عَشَرَ كَوْكَباً</w:t>
      </w:r>
      <w:r>
        <w:rPr>
          <w:rStyle w:val="FootnoteAnchor"/>
          <w:rtl w:val="true"/>
        </w:rPr>
        <w:footnoteReference w:id="141"/>
      </w:r>
      <w:r>
        <w:rPr>
          <w:rFonts w:ascii="Amiri" w:hAnsi="Amiri" w:eastAsia="Amiri" w:cs="Amiri"/>
          <w:color w:val="111111"/>
          <w:sz w:val="28"/>
          <w:sz w:val="28"/>
          <w:szCs w:val="28"/>
          <w:rtl w:val="true"/>
          <w:lang w:bidi="ar-SA"/>
        </w:rPr>
        <w:t>، وعن أسماء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عمرو، من بني قينقاع، وهو من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يُزَكُّونَ أَنفُسَهُمْ</w:t>
      </w:r>
      <w:r>
        <w:rPr>
          <w:rStyle w:val="FootnoteAnchor"/>
          <w:rtl w:val="true"/>
        </w:rPr>
        <w:footnoteReference w:id="1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بروع بنت واشق، وكانت تحت شماس بن عثمان،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50" w:name="pg15642_167324"/>
    </w:p>
    <w:p>
      <w:pPr>
        <w:pStyle w:val="Heading2"/>
        <w:numPr>
          <w:ilvl w:val="1"/>
          <w:numId w:val="1"/>
        </w:numPr>
        <w:rPr/>
      </w:pPr>
      <w:bookmarkStart w:id="51" w:name="__RefHeading___Toc10741585_2142443653"/>
      <w:bookmarkStart w:id="52" w:name="_Toc16"/>
      <w:bookmarkEnd w:id="50"/>
      <w:bookmarkEnd w:id="51"/>
      <w:r>
        <w:rPr>
          <w:rtl w:val="true"/>
        </w:rPr>
        <w:t>باب التاء</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وتمام، وهما من أصحاب النجاشي، من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الداري، كان من النصارى، ثمّ من الذين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10741587_2142443653"/>
      <w:bookmarkStart w:id="54" w:name="_Toc17"/>
      <w:bookmarkEnd w:id="53"/>
      <w:r>
        <w:rPr>
          <w:rtl w:val="true"/>
        </w:rPr>
        <w:t>باب الثاء</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شمّاس،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جهير الصوت، فلمّا نزلت هذه الآية جلس في بيته يبكي، فتفقّده رسول الله صلي الله عليه وآله وسلم فأخبر بشأنه، فدعاه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وسلم لقد أنزلت عليك هذه الآية وأنا رجل جهير الصوت فأخاف أن يكون عملي قد حبط، فقال له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إنّك تعيش بخير، وإنّك من أهل الجنّة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كلّ مُخْتَالٍ فَخُورٍ</w:t>
      </w:r>
      <w:r>
        <w:rPr>
          <w:rStyle w:val="FootnoteAnchor"/>
          <w:rtl w:val="true"/>
        </w:rPr>
        <w:footnoteReference w:id="1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رجل حببّت إليَّ الخيلاء، وأحبّ أن أسود قومي،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إنّك تعيش حميداً، وتموت شهيداً، وإنّك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ننظر إلى رجل من أهل الجنّة يمشي بين أيدينا، فلمّا كان يوم اليمامة وانهزم المسلمون، قال ثابت لسالم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نقاتل أعداء رسول الله صلي الله عليه وآله وسلم مع رسول الله صلي الله عليه وآله وسلم مثل هذا، فثبتا حتّى قتلا، وعلى ثابت درع، فرآه رجل من الصحابة بعد موته في المنام،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فلاناً من المسلمين نزع درعي فذهب بها، وهو في ناحية من العسكر، وعنده فرس يستتر في طوله، وقد وضع على درعي برمة، فأت خالد بن الوليد فاخبره حتّى يسترّد درعي، وأت خليفة رسول الله صلي الله عليه وآله وسلم أبا بكر الصدّيق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حتّى يقضي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من رقيقي عتيق، فأخبر الرجل خالداً، فوجد درعه والفرس على 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فاستُردّ الدرع، فلمّا رجعوا أخبر خالد أبا بكر بذلك فأجاز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وصية أجيزت بعد موت صاحبها، إلاّ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مولى رسول الله صلي الله عليه وآله وسلم يكنّى أبا عبد الله مات سنة أربع وخمسين من الهجرة بحمص،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w:t>
      </w:r>
      <w:r>
        <w:rPr>
          <w:rStyle w:val="FootnoteAnchor"/>
          <w:rtl w:val="true"/>
        </w:rPr>
        <w:footnoteReference w:id="14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غنمة،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الأهِلَّةِ قُلْ هِيَ</w:t>
      </w:r>
      <w:bookmarkStart w:id="55" w:name="pg15642_167326"/>
    </w:p>
    <w:p>
      <w:pPr>
        <w:pStyle w:val="BookText"/>
        <w:rPr/>
      </w:pPr>
      <w:bookmarkEnd w:id="55"/>
      <w:r>
        <w:rPr>
          <w:rFonts w:ascii="Amiri" w:hAnsi="Amiri" w:eastAsia="Amiri" w:cs="Amiri"/>
          <w:color w:val="111111"/>
          <w:sz w:val="28"/>
          <w:sz w:val="28"/>
          <w:szCs w:val="28"/>
          <w:rtl w:val="true"/>
          <w:lang w:bidi="ar-SA"/>
        </w:rPr>
        <w:t>مَوَاقِيتُ لِلنَّاسِ</w:t>
      </w:r>
      <w:r>
        <w:rPr>
          <w:rStyle w:val="FootnoteAnchor"/>
          <w:rtl w:val="true"/>
        </w:rPr>
        <w:footnoteReference w:id="14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حاطب،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w:t>
      </w:r>
      <w:r>
        <w:rPr>
          <w:rStyle w:val="FootnoteAnchor"/>
          <w:rtl w:val="true"/>
        </w:rPr>
        <w:footnoteReference w:id="150"/>
      </w:r>
      <w:r>
        <w:rPr>
          <w:rFonts w:ascii="Amiri" w:hAnsi="Amiri" w:eastAsia="Amiri" w:cs="Amiri"/>
          <w:color w:val="111111"/>
          <w:sz w:val="28"/>
          <w:sz w:val="28"/>
          <w:szCs w:val="28"/>
          <w:rtl w:val="true"/>
          <w:lang w:bidi="ar-SA"/>
        </w:rPr>
        <w:t>الآية،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عَاهَدَ اللّهَ لَئِنْ آتَانَا مِن فَضْلِهِ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من أصحاب عبد الله بن سلام،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Style w:val="FootnoteAnchor"/>
          <w:rtl w:val="true"/>
        </w:rPr>
        <w:footnoteReference w:id="15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0741589_2142443653"/>
      <w:bookmarkStart w:id="57" w:name="_Toc18"/>
      <w:bookmarkEnd w:id="56"/>
      <w:r>
        <w:rPr>
          <w:rtl w:val="true"/>
        </w:rPr>
        <w:t>باب الجيم</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وَيَسْتَفْتُونَكَ فِي النِّسَاء قُلِ اللّهُ يُفْتِيكُمْ فِيهِنَّ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 أتى النبيّ صلي الله عليه وآله وسلم وهو يقرأ سورة والطور، فتلا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لَهُ مِن دَافِعٍ</w:t>
      </w:r>
      <w:r>
        <w:rPr>
          <w:rStyle w:val="FootnoteAnchor"/>
          <w:rtl w:val="true"/>
        </w:rPr>
        <w:footnoteReference w:id="154"/>
      </w:r>
      <w:r>
        <w:rPr>
          <w:rFonts w:ascii="IRNazanin" w:hAnsi="IRNazanin" w:eastAsia="IRNazanin"/>
          <w:color w:val="111111"/>
          <w:sz w:val="28"/>
          <w:sz w:val="28"/>
          <w:szCs w:val="28"/>
          <w:rtl w:val="true"/>
          <w:lang w:bidi="fa-IR"/>
        </w:rPr>
        <w:t xml:space="preserve">، أسلم فرقاً من نزول العذاب، </w:t>
      </w:r>
    </w:p>
    <w:p>
      <w:pPr>
        <w:pStyle w:val="BookText"/>
        <w:rPr/>
      </w:pP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أقوم من مقامي هذا حتّى يقع فيّ العذاب،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لَهُ مِن دَافِعٍ</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تردى بالطيلسان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اسم رجلين، نزل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w:t>
      </w:r>
      <w:r>
        <w:rPr>
          <w:rStyle w:val="FootnoteAnchor"/>
          <w:rtl w:val="true"/>
        </w:rPr>
        <w:footnoteReference w:id="155"/>
      </w:r>
      <w:r>
        <w:rPr>
          <w:rFonts w:ascii="Amiri" w:hAnsi="Amiri" w:eastAsia="Amiri" w:cs="Amiri"/>
          <w:color w:val="111111"/>
          <w:sz w:val="28"/>
          <w:sz w:val="28"/>
          <w:szCs w:val="28"/>
          <w:rtl w:val="true"/>
          <w:lang w:bidi="ar-SA"/>
        </w:rPr>
        <w:t>، وفي الآخر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يَقُولُونَ إِنَّمَا يُعَلِّمُهُ بَشَرٌ</w:t>
      </w:r>
      <w:r>
        <w:rPr>
          <w:rStyle w:val="FootnoteAnchor"/>
          <w:rtl w:val="true"/>
        </w:rPr>
        <w:footnoteReference w:id="156"/>
      </w:r>
      <w:r>
        <w:rPr>
          <w:rFonts w:ascii="Amiri" w:hAnsi="Amiri" w:eastAsia="Amiri" w:cs="Amiri"/>
          <w:color w:val="111111"/>
          <w:sz w:val="28"/>
          <w:sz w:val="28"/>
          <w:szCs w:val="28"/>
          <w:rtl w:val="true"/>
          <w:lang w:bidi="ar-SA"/>
        </w:rPr>
        <w:t>، وأظنّ أنّهما واحد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الأزدي العامري،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بنت يسار، أخت معقل بن يسار،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أَن يَنكِحْنَ أَزْوَاجَهُنَّ</w:t>
      </w:r>
      <w:r>
        <w:rPr>
          <w:rStyle w:val="FootnoteAnchor"/>
          <w:rtl w:val="true"/>
        </w:rPr>
        <w:footnoteReference w:id="15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بن أخطب،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قيس، وهو من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جُلبان بن خلف الجمحي،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 الظَّالِمُ عَلَى يَدَيْهِ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بن حمير،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نَّعْفُ عَن طَائِفَةٍ مِّنكُمْ نُعَذِّبْ طَائِفَةً</w:t>
      </w:r>
      <w:r>
        <w:rPr>
          <w:rStyle w:val="FootnoteAnchor"/>
          <w:rtl w:val="true"/>
        </w:rPr>
        <w:footnoteReference w:id="16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حَقَّ عَلَيْهِمُ الْقَوْلُ فِي أُمَمٍ قَدْ خَلَتْ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بنت أبي جهل،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فَجَعَلَ مِنْهُ الزَّوْجَيْنِ الذَّكَرَ وَالأُنثَى</w:t>
      </w:r>
      <w:r>
        <w:rPr>
          <w:rStyle w:val="FootnoteAnchor"/>
          <w:rtl w:val="true"/>
        </w:rPr>
        <w:footnoteReference w:id="164"/>
      </w:r>
      <w:r>
        <w:rPr>
          <w:rFonts w:ascii="Amiri" w:hAnsi="Amiri" w:eastAsia="Amiri" w:cs="Amiri"/>
          <w:color w:val="111111"/>
          <w:sz w:val="28"/>
          <w:sz w:val="28"/>
          <w:szCs w:val="28"/>
          <w:rtl w:val="true"/>
          <w:lang w:bidi="ar-SA"/>
        </w:rPr>
        <w:t>، يعني بالانثى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بنت أبي جهل لعنه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جلاس بن سويد الصامت،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وَلَقَدْ قَالُواْ</w:t>
      </w:r>
      <w:r>
        <w:rPr>
          <w:rStyle w:val="FootnoteAnchor"/>
          <w:rtl w:val="true"/>
        </w:rPr>
        <w:footnoteReference w:id="1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58" w:name="pg15642_167329"/>
    </w:p>
    <w:p>
      <w:pPr>
        <w:pStyle w:val="BookText"/>
        <w:rPr/>
      </w:pPr>
      <w:bookmarkEnd w:id="58"/>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جنبذ بن ضمضم،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يُهَاجِرْ فِي سَبِيلِ اللّهِ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10741591_2142443653"/>
      <w:bookmarkStart w:id="60" w:name="_Toc19"/>
      <w:bookmarkEnd w:id="59"/>
      <w:r>
        <w:rPr>
          <w:rtl w:val="true"/>
        </w:rPr>
        <w:t>باب الحاء</w:t>
      </w:r>
      <w:bookmarkEnd w:id="6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 ابنا رسول الله صلي الله عليه وآله وسلم، مات الحسن سنة تسع وأربعين، ويكنّى أبا محمّد، وهو يومئذ ابن سبع وأربعين سنة، وصلّى عليه سعيد بن العاص، ودفن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الحسين شهيداً، يوم عاشوراء بنهر كربلا سنة إحدى وستّين، ويكنّى أبا عبد الله، وهو يومئذ ابن ثمان وخمسين سنة، وفيهما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67"/>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Style w:val="FootnoteAnchor"/>
          <w:rtl w:val="true"/>
        </w:rPr>
        <w:footnoteReference w:id="168"/>
      </w:r>
      <w:r>
        <w:rPr>
          <w:rFonts w:ascii="Amiri" w:hAnsi="Amiri" w:eastAsia="Amiri" w:cs="Amiri"/>
          <w:color w:val="111111"/>
          <w:sz w:val="28"/>
          <w:sz w:val="28"/>
          <w:szCs w:val="28"/>
          <w:rtl w:val="true"/>
          <w:lang w:bidi="ar-SA"/>
        </w:rPr>
        <w:t>، أراد بالأبناء الحسن والحسين عليهما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رسول الله صلي الله عليه وآله وسلم ورضي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قتله وحشي يوم أحد، وهو سيّد الشهداء،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w:t>
      </w:r>
      <w:r>
        <w:rPr>
          <w:rStyle w:val="FootnoteAnchor"/>
          <w:rtl w:val="true"/>
        </w:rPr>
        <w:footnoteReference w:id="1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لَوْ يَرُدُّونَكُم مِّن بَعْدِ إِيمَانِكُمْ كُفَّاراً حَسَداً مِّنْ عِندِ أَنفُسِهِم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سويد،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وَأَصْلَحُواْ فَإِنَّ الله غَفُورٌ رَّحِيمٌ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بن أبي بلتعة، ويكنّى أبا محمّد، وهو من لخم، حليفاً لبني أسد، مات سنة ثلاثين، وهو ابن خمسة وستّين سنة بالمدينة، وصلّى عليه عثمان، وفيه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وَعَدُوَّكُمْ أَوْلِيَاء</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زيد، من بني عامر، وهو مقتول عبّاس بن أبي ربيعة،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أَن يَقْتُلَ مُؤْمِناً إِلاَّ خَطَئاً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زيد الأسدي،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w:t>
      </w:r>
    </w:p>
    <w:p>
      <w:pPr>
        <w:pStyle w:val="BookText"/>
        <w:rPr/>
      </w:pPr>
      <w:r>
        <w:rPr>
          <w:rFonts w:ascii="Amiri" w:hAnsi="Amiri" w:eastAsia="Amiri" w:cs="Amiri"/>
          <w:color w:val="111111"/>
          <w:sz w:val="28"/>
          <w:sz w:val="28"/>
          <w:szCs w:val="28"/>
          <w:rtl w:val="true"/>
          <w:lang w:bidi="ar-SA"/>
        </w:rPr>
        <w:t>تَسْأَلُواْ عَنْ أَشْيَاء</w:t>
      </w:r>
      <w:r>
        <w:rPr>
          <w:rStyle w:val="FootnoteAnchor"/>
          <w:rtl w:val="true"/>
        </w:rPr>
        <w:footnoteReference w:id="1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الأنصاري، شاعر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ولاية معاوية وهو ابن مائة وعشرين سنة، وعاش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بنت جحش الأسدية، وهي ممّن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جَاؤُوا بِالإِفْكِ عُصْبَةٌ مِّنكُمْ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عمر بن الخطّاب، زوج النبيّ صلي الله عليه وآله وسلم، 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مَرْضَاتَ أَزْوَاجِكَ</w:t>
      </w:r>
      <w:r>
        <w:rPr>
          <w:rStyle w:val="FootnoteAnchor"/>
          <w:rtl w:val="true"/>
        </w:rPr>
        <w:footnoteReference w:id="17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عَرَّفَ بَعْضَهُ وَأَعْرَضَ عَن بَعْضٍ</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بن أخطب،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بِالْجِبْتِ وَالطَّاغُوتِ</w:t>
      </w:r>
      <w:r>
        <w:rPr>
          <w:rStyle w:val="FootnoteAnchor"/>
          <w:rtl w:val="true"/>
        </w:rPr>
        <w:footnoteReference w:id="179"/>
      </w:r>
      <w:r>
        <w:rPr>
          <w:rFonts w:ascii="Amiri" w:hAnsi="Amiri" w:eastAsia="Amiri" w:cs="Amiri"/>
          <w:color w:val="111111"/>
          <w:sz w:val="28"/>
          <w:sz w:val="28"/>
          <w:szCs w:val="28"/>
          <w:rtl w:val="true"/>
          <w:lang w:bidi="ar-SA"/>
        </w:rPr>
        <w:t>، يريد بالجبت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بن أخطب،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عامر،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يَسْتَمِعُ إِلَيْكَ وَجَعَلْنَا عَلَى قُلُوبِهِمْ أَكِنَّةً أَن يَفْقَهُوهُ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نوفل،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لَيَحْزُنُكَ الَّذِي يَقُولُونَ</w:t>
      </w:r>
      <w:r>
        <w:rPr>
          <w:rStyle w:val="FootnoteAnchor"/>
          <w:rtl w:val="true"/>
        </w:rPr>
        <w:footnoteReference w:id="18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حنظلة بن قيس، وهو من المستهزئين الذين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w:t>
      </w:r>
      <w:r>
        <w:rPr>
          <w:rStyle w:val="FootnoteAnchor"/>
          <w:rtl w:val="true"/>
        </w:rPr>
        <w:footnoteReference w:id="183"/>
      </w:r>
      <w:r>
        <w:rPr>
          <w:rFonts w:ascii="Amiri" w:hAnsi="Amiri" w:eastAsia="Amiri" w:cs="Amiri"/>
          <w:color w:val="111111"/>
          <w:sz w:val="28"/>
          <w:sz w:val="28"/>
          <w:szCs w:val="28"/>
          <w:rtl w:val="true"/>
          <w:lang w:bidi="ar-SA"/>
        </w:rPr>
        <w:t>الآية، نزلت في المطعمين لجيش المشركين، وهو يومئذ منهم، وقد بلغ مائة وعشرين سنة، وعاش في الجاهلية ستّين سنة، ثمّ أسلم وعاش في الإسلام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 سفيان،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وَاحِدٌ فَالَّذِينَ لاَ يُؤْمِنُونَ بِالآخِرَةِ قُلُوبُهُم مُّنكِرَةٌ وَهُم مُّسْتَكْبِرُونَ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شمردل،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w:t>
      </w:r>
      <w:r>
        <w:rPr>
          <w:rStyle w:val="FootnoteAnchor"/>
          <w:rtl w:val="true"/>
        </w:rPr>
        <w:footnoteReference w:id="1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 العزّى،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يَسْتَمِعُونَ بِهِ إِذْ يَسْتَمِعُونَ إِلَيْكَ</w:t>
      </w:r>
      <w:r>
        <w:rPr>
          <w:rStyle w:val="FootnoteAnchor"/>
          <w:rtl w:val="true"/>
        </w:rPr>
        <w:footnoteReference w:id="18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قيس السهمي،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دُونِنَا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هشام،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 لَهُمْ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حرقوص بن زهير بن أبي الخويصرة،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الخوارج، وهو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الصَّدَقَاتِ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إحدى الزواني التي نزل فيهن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w:t>
      </w:r>
      <w:r>
        <w:rPr>
          <w:rStyle w:val="FootnoteAnchor"/>
          <w:rtl w:val="true"/>
        </w:rPr>
        <w:footnoteReference w:id="1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بنت أبي طلحة، وهي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أسد، نزل فيها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w:t>
      </w:r>
      <w:r>
        <w:rPr>
          <w:rStyle w:val="FootnoteAnchor"/>
          <w:rtl w:val="true"/>
        </w:rPr>
        <w:footnoteReference w:id="1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61" w:name="pg15642_167334"/>
    </w:p>
    <w:p>
      <w:pPr>
        <w:pStyle w:val="Heading2"/>
        <w:numPr>
          <w:ilvl w:val="1"/>
          <w:numId w:val="1"/>
        </w:numPr>
        <w:rPr/>
      </w:pPr>
      <w:bookmarkStart w:id="62" w:name="__RefHeading___Toc10741593_2142443653"/>
      <w:bookmarkStart w:id="63" w:name="_Toc20"/>
      <w:bookmarkEnd w:id="61"/>
      <w:bookmarkEnd w:id="62"/>
      <w:r>
        <w:rPr>
          <w:rtl w:val="true"/>
        </w:rPr>
        <w:t>باب الخاء</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 ويكنّى أبا عبد الله، مات سنة سبعة وثلاثين بالكوفة، وصلّى عليه عليّ بن أبي طالب رضي الله عنه، وكان مولى لبني أنمار، وفيه نزل عدّة من الآيات،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وَيَسْخَرُونَ مِنَ الَّذِينَ آمَنُواْ</w:t>
      </w:r>
      <w:r>
        <w:rPr>
          <w:rStyle w:val="FootnoteAnchor"/>
          <w:rtl w:val="true"/>
        </w:rPr>
        <w:footnoteReference w:id="1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الأنصاري،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ويكنّى أبا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إحدى وعشرين ودفن بالقرية على ميل من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صاحب الجيش لأبي بكر الصدّيق، وهو أحد شجعان العرب، وفيه 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خالداً فإنّه سيف من سيوف الله تعالى،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مالك،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أسيد، من المستهزئين ببلال حين أذّن،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نَادَيْتُمْ إِلَى الصَّلاَةِ اتَّخَذُوهَا هُزُواً وَلَعِباً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بن النعمان بن قيس الأنصاري،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يَئِسْنَ مِنَ الْمَحِيضِ</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خويلد وخلف، وهما من وفد نجران، ونزل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w:t>
      </w:r>
      <w:r>
        <w:rPr>
          <w:rStyle w:val="FootnoteAnchor"/>
          <w:rtl w:val="true"/>
        </w:rPr>
        <w:footnoteReference w:id="1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خبيب بن عمرو،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محمّد بن مسلمة، 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خَافَتْ مِن بَعْلِهَا نُشُوزاً أَوْ إِعْرَاضاً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ثعلبة الأنصاري،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64" w:name="pg15642_167336"/>
    </w:p>
    <w:p>
      <w:pPr>
        <w:pStyle w:val="BookText"/>
        <w:rPr/>
      </w:pPr>
      <w:bookmarkEnd w:id="6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خويلة، فيها نزلت آية اللعان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0741595_2142443653"/>
      <w:bookmarkStart w:id="66" w:name="_Toc21"/>
      <w:bookmarkEnd w:id="65"/>
      <w:r>
        <w:rPr>
          <w:rtl w:val="true"/>
        </w:rPr>
        <w:t>باب الدال</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من أصحاب النجاشي،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بن خليفة الكلبي،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w:t>
      </w:r>
      <w:r>
        <w:rPr>
          <w:rStyle w:val="FootnoteAnchor"/>
          <w:rtl w:val="true"/>
        </w:rPr>
        <w:footnoteReference w:id="2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الذال شيئاً</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0741597_2142443653"/>
      <w:bookmarkStart w:id="68" w:name="_Toc22"/>
      <w:bookmarkEnd w:id="67"/>
      <w:r>
        <w:rPr>
          <w:rtl w:val="true"/>
        </w:rPr>
        <w:t>باب الراء</w:t>
      </w:r>
      <w:bookmarkEnd w:id="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المعلا الأنصاري،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السموأل،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الْيَتَامَى</w:t>
      </w:r>
      <w:r>
        <w:rPr>
          <w:rStyle w:val="FootnoteAnchor"/>
          <w:rtl w:val="true"/>
        </w:rPr>
        <w:footnoteReference w:id="20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خديج،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خَافَتْ مِن بَعْلِهَا نُشُوزاً أَوْ إِعْرَاضاً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خزيمة،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 يَشْتَرُونَ الضَّلاَلَةَ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عمرو،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كعب،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جعدر، وهي امرأة حمقاء من قريش، وفيها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كَالَّتِي نَقَضَتْ غَزْلَهَا</w:t>
      </w:r>
      <w:r>
        <w:rPr>
          <w:rStyle w:val="FootnoteAnchor"/>
          <w:rtl w:val="true"/>
        </w:rPr>
        <w:footnoteReference w:id="2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زيد بن السائب اليهودي،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69" w:name="pg15642_167338"/>
    </w:p>
    <w:p>
      <w:pPr>
        <w:pStyle w:val="Heading2"/>
        <w:numPr>
          <w:ilvl w:val="1"/>
          <w:numId w:val="1"/>
        </w:numPr>
        <w:rPr/>
      </w:pPr>
      <w:bookmarkStart w:id="70" w:name="__RefHeading___Toc10741599_2142443653"/>
      <w:bookmarkStart w:id="71" w:name="_Toc23"/>
      <w:bookmarkEnd w:id="69"/>
      <w:bookmarkEnd w:id="70"/>
      <w:r>
        <w:rPr>
          <w:rtl w:val="true"/>
        </w:rPr>
        <w:t>باب الزاي</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بن العوام بن خويلد، يكنّى أبا عبد الله، واسم أُمّه صفية بنت عبد المطلب، وقتل يوم الجمل سنة ستّ وثلاثين، وقال مصعب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زبير يوم بدر وهو ابن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قياس هذا القول قتل وهو ابن ثلاث 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حواري رسول الله صلي الله عليه وآله وسلم من العشرة الذين حكم النبيّ صلي الله عليه وآله وسلم لهم بالجنّة، وفيه نزل عدّة من الآيات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w:t>
      </w:r>
      <w:r>
        <w:rPr>
          <w:rStyle w:val="FootnoteAnchor"/>
          <w:rtl w:val="true"/>
        </w:rPr>
        <w:footnoteReference w:id="21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وهو الذي تبنّاه رسول الله صلي الله عليه وآله وسلم،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بنت جحش الأسدية زوج النبيّ،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w:t>
      </w:r>
      <w:r>
        <w:rPr>
          <w:rStyle w:val="FootnoteAnchor"/>
          <w:rtl w:val="true"/>
        </w:rPr>
        <w:footnoteReference w:id="21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ياقوت،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السمين اليهودي، وهو الذي رماه بالسرقة طعمة بن أبيرق وهو برئ،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يَكْسِبْ خَطِيئَةً أَوْ إِثْماً ثُمَّ يَرْمِ بِهِ بَرِيئاً</w:t>
      </w:r>
      <w:r>
        <w:rPr>
          <w:rStyle w:val="FootnoteAnchor"/>
          <w:rtl w:val="true"/>
        </w:rPr>
        <w:footnoteReference w:id="2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قيس،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w:t>
      </w:r>
      <w:r>
        <w:rPr>
          <w:rStyle w:val="FootnoteAnchor"/>
          <w:rtl w:val="true"/>
        </w:rPr>
        <w:footnoteReference w:id="2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المهلهل،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أُحِلَّ لَهُمْ</w:t>
      </w:r>
      <w:r>
        <w:rPr>
          <w:rStyle w:val="FootnoteAnchor"/>
          <w:rtl w:val="true"/>
        </w:rPr>
        <w:footnoteReference w:id="2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زيد،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وَيُرِيدُونَ أَن يُفَرِّقُواْ بَيْنَ اللّهِ وَرُسُلِهِ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72" w:name="pg15642_167340"/>
    </w:p>
    <w:p>
      <w:pPr>
        <w:pStyle w:val="BookText"/>
        <w:rPr/>
      </w:pPr>
      <w:bookmarkEnd w:id="7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زبرقان بن بدر،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مقبض وزيد بن عبد الله التميمي، وفيهما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الْمُنَافِقُونَ وَالَّذِينَ فِي قُلُوبِهِم مَّرَضٌ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أُميّة وزمعة بن الأسود، وفيهما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جَعَلُوا الْقُرْآنَ عِضِينَ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رميثة، وهو مقتول المشركين،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10741601_2142443653"/>
      <w:bookmarkStart w:id="74" w:name="_Toc24"/>
      <w:bookmarkEnd w:id="73"/>
      <w:r>
        <w:rPr>
          <w:rtl w:val="true"/>
        </w:rPr>
        <w:t>باب السين</w:t>
      </w:r>
      <w:bookmarkEnd w:id="74"/>
    </w:p>
    <w:p>
      <w:pPr>
        <w:pStyle w:val="BookText"/>
        <w:rPr/>
      </w:pPr>
      <w:r>
        <w:rPr>
          <w:rFonts w:ascii="Amiri" w:hAnsi="Amiri" w:eastAsia="Amiri" w:cs="Amiri"/>
          <w:color w:val="111111"/>
          <w:sz w:val="28"/>
          <w:sz w:val="28"/>
          <w:szCs w:val="28"/>
          <w:rtl w:val="true"/>
          <w:lang w:bidi="ar-SA"/>
        </w:rPr>
        <w:t>باب السين</w:t>
      </w:r>
      <w:r>
        <w:rPr>
          <w:rStyle w:val="FootnoteAnchor"/>
          <w:rtl w:val="true"/>
        </w:rPr>
        <w:footnoteReference w:id="22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وهو سعد بن مالك بن وهيب، ويكنّى أبا إسحاق، واسم أُمّه حمنة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بنت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وهو ابن خمس وخمسين سنة بالمدينة، وصلّى عليه مروان بن الحكم وهو يومئذ ابن بضع وستّين سنة، وقال الهيثم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سعد سنة خمسين وهو من العشرة المبشرين بالجنّة، وفيه نزل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Style w:val="FootnoteAnchor"/>
          <w:rtl w:val="true"/>
        </w:rPr>
        <w:footnoteReference w:id="2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سيّد الأوس، وهو الذي قال رسول الله صلي الله عليه وآله وسلم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العرش بموت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w:t>
      </w:r>
      <w:r>
        <w:rPr>
          <w:rStyle w:val="FootnoteAnchor"/>
          <w:rtl w:val="true"/>
        </w:rPr>
        <w:footnoteReference w:id="2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سيّد الخزرج، وخطيب الأنصار، مات بحوران من أرض الشام سنة خمس عشرة،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 بن عتبة، وكان مولى لامرأة أبي حذيفة، فتبناه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حذيفة،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2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 قتل مع أبي حذيفة يوم اليمامة، فوجد رأس أبي حذيفة عند رجل سالم، ورأس سالم عند رجل أبي حذيفة رضي الله عنه،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2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ويكنّى أبا عبد الله، أسلم عند قدوم النبيّ صلي الله عليه وآله وسلم المدينة، وكان عبداً ليهود بني قريضة، فكاتب نفسه عن مولاه فأدّى النبيّ صلي الله عليه وآله وسلم مال كتابته، ومات بالمدائن،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لاَ خَوْفٌ عَلَيْكُمُ الْيَوْمَ</w:t>
      </w:r>
      <w:r>
        <w:rPr>
          <w:rStyle w:val="FootnoteAnchor"/>
          <w:rtl w:val="true"/>
        </w:rPr>
        <w:footnoteReference w:id="23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هشام،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رِجَالٌ مُّؤْمِنُونَ وَنِسَاء مُّؤْمِنَاتٌ</w:t>
      </w:r>
      <w:r>
        <w:rPr>
          <w:rStyle w:val="FootnoteAnchor"/>
          <w:rtl w:val="true"/>
        </w:rPr>
        <w:footnoteReference w:id="23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أصحاب عبد الله بن سلام،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لَمَن يُؤْمِنُ بِاللّهِ</w:t>
      </w:r>
      <w:r>
        <w:rPr>
          <w:rStyle w:val="FootnoteAnchor"/>
          <w:rtl w:val="true"/>
        </w:rPr>
        <w:footnoteReference w:id="2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مالك بن جشعم، مات مسلماً بعد خلافة عثمان بسنتين،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 عَنْ أَشْيَاء</w:t>
      </w:r>
      <w:r>
        <w:rPr>
          <w:rStyle w:val="FootnoteAnchor"/>
          <w:rtl w:val="true"/>
        </w:rPr>
        <w:footnoteReference w:id="233"/>
      </w:r>
      <w:r>
        <w:rPr>
          <w:rFonts w:ascii="Amiri" w:hAnsi="Amiri" w:eastAsia="Amiri" w:cs="Amiri"/>
          <w:color w:val="111111"/>
          <w:sz w:val="28"/>
          <w:sz w:val="28"/>
          <w:szCs w:val="28"/>
          <w:rtl w:val="true"/>
          <w:lang w:bidi="ar-SA"/>
        </w:rPr>
        <w:t>الآية،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وَبَيْنَهُم مِّيثَاقٌ</w:t>
      </w:r>
      <w:r>
        <w:rPr>
          <w:rStyle w:val="FootnoteAnchor"/>
          <w:rtl w:val="true"/>
        </w:rPr>
        <w:footnoteReference w:id="2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مات مسلماً في سنة ثماني عشرة في طاعون عمواس،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امْشُوا وَاصْبِرُوا عَلَى آلِهَتِكُمْ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أويهب، وهو من وفد نجران،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أَأَنذَرْتَهُمْ</w:t>
      </w:r>
      <w:r>
        <w:rPr>
          <w:rStyle w:val="FootnoteAnchor"/>
          <w:rtl w:val="true"/>
        </w:rPr>
        <w:footnoteReference w:id="2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الشاعر، وفيه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مِنْهُمْ لَفَرِيقاً يَلْوُونَ أَلْسِنَتَهُم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مسكين، وفيه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سايب بن صيفي،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نُّؤْمِنَ لَكَ حتّى تَفْجُرَ لَنَا مِنَ الأَرْضِ يَنبُوعاً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هشام، وهو من الذين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يُنَادُونَكَ</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75" w:name="pg15642_167344"/>
    </w:p>
    <w:p>
      <w:pPr>
        <w:pStyle w:val="BookText"/>
        <w:rPr/>
      </w:pPr>
      <w:bookmarkEnd w:id="7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الأنصاري،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وَالأَقْرَبُونَ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أُمّ عمار،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رَؤُوفٌ بِالْعِبَادِ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سبيعة،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جَاءكُمُ الْمُؤْمِنَاتُ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0741603_2142443653"/>
      <w:bookmarkStart w:id="77" w:name="_Toc25"/>
      <w:bookmarkEnd w:id="76"/>
      <w:r>
        <w:rPr>
          <w:rtl w:val="true"/>
        </w:rPr>
        <w:t>باب الشين</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ربيعة،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لِلَّذِينَ كَفَرُواْ الْحَيَاةُ الدُّنْيَا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مضيعة،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w:t>
      </w:r>
      <w:r>
        <w:rPr>
          <w:rStyle w:val="FootnoteAnchor"/>
          <w:rtl w:val="true"/>
        </w:rPr>
        <w:footnoteReference w:id="2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78" w:name="pg15642_167345"/>
    </w:p>
    <w:p>
      <w:pPr>
        <w:pStyle w:val="BookText"/>
        <w:rPr/>
      </w:pPr>
      <w:bookmarkEnd w:id="7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شماس بن عثمان المخزومي، وكانت تحته بروع بنت واشق،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2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جارية زمعة، وهي ممّن نزل فيهن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وَالزَّانِيَةُ لاَ يَنكِحُهَا إِلاَّ زَانٍ أَوْ مُشْرِكٌ</w:t>
      </w:r>
      <w:r>
        <w:rPr>
          <w:rStyle w:val="FootnoteAnchor"/>
          <w:rtl w:val="true"/>
        </w:rPr>
        <w:footnoteReference w:id="24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0741605_2142443653"/>
      <w:bookmarkStart w:id="80" w:name="_Toc26"/>
      <w:bookmarkEnd w:id="79"/>
      <w:r>
        <w:rPr>
          <w:rtl w:val="true"/>
        </w:rPr>
        <w:t>باب الصاد</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ويكنّى أبا يحيى، مات سنة ثمان وثلاثين في شوال وهو يومئذ ابن سبعين سنة،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 لَنُبَوِّئَنَّهُمْ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مولى حويطب بن عبد العزّى،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81" w:name="pg15642_167346"/>
    </w:p>
    <w:p>
      <w:pPr>
        <w:pStyle w:val="BookText"/>
        <w:rPr/>
      </w:pPr>
      <w:bookmarkEnd w:id="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السهمي،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مُبَرَّؤُونَ ممّا يَقُولُونَ لَهُم مَّغْفِرَةٌ وَرِزْقٌ كَرِيمٌ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القرشي، مات مسلماً في أوّل ولاية معاوية،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مخرمة، 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w:t>
      </w:r>
      <w:r>
        <w:rPr>
          <w:rStyle w:val="FootnoteAnchor"/>
          <w:rtl w:val="true"/>
        </w:rPr>
        <w:footnoteReference w:id="2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0741607_2142443653"/>
      <w:bookmarkStart w:id="83" w:name="_Toc27"/>
      <w:bookmarkEnd w:id="82"/>
      <w:r>
        <w:rPr>
          <w:rtl w:val="true"/>
        </w:rPr>
        <w:t>باب الضاد</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بن حبيب، الذي مات بالتنعيم،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يُهَاجِرْ فِي سَبِيلِ اللّهِ يَجِدْ فِي الأَرْضِ مُرَاغَماً كَثِيراً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0741609_2142443653"/>
      <w:bookmarkStart w:id="85" w:name="_Toc28"/>
      <w:bookmarkEnd w:id="84"/>
      <w:r>
        <w:rPr>
          <w:rtl w:val="true"/>
        </w:rPr>
        <w:t>باب الطاء</w:t>
      </w:r>
      <w:bookmarkEnd w:id="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بن عثمان، يكنّى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w:t>
      </w:r>
      <w:bookmarkStart w:id="86" w:name="pg15642_167347"/>
    </w:p>
    <w:p>
      <w:pPr>
        <w:pStyle w:val="BookText"/>
        <w:rPr/>
      </w:pPr>
      <w:bookmarkEnd w:id="86"/>
      <w:r>
        <w:rPr>
          <w:rFonts w:ascii="Amiri" w:hAnsi="Amiri" w:eastAsia="Amiri" w:cs="Amiri"/>
          <w:color w:val="111111"/>
          <w:sz w:val="28"/>
          <w:sz w:val="28"/>
          <w:szCs w:val="28"/>
          <w:rtl w:val="true"/>
          <w:lang w:bidi="ar-SA"/>
        </w:rPr>
        <w:t>بنت عبد الله بن عمّار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جمادى الآخرة سنة ستّ وثلاثين وقبره في البصرة، وقال عيسى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وهو يومئذ ابن ستّ وستّين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العشرة الذين بشرهم النبيّ صلي الله عليه وآله وسلم بالجنّة،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لِمَ كَتَبْتَ عَلَيْنَا الْقِتَالَ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عثمان،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 عِلْمُهُمْ فِي الآخِرَةِ بَلْ هُمْ فِي شَكٍّ مِّنْهَا بَلْ هُم مِّنْهَا عَمِونَ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أبيرق المنافق،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الْهُدَى</w:t>
      </w:r>
      <w:r>
        <w:rPr>
          <w:rStyle w:val="FootnoteAnchor"/>
          <w:rtl w:val="true"/>
        </w:rPr>
        <w:footnoteReference w:id="2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في الظاء شيئاً، والله المستعان</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0741611_2142443653"/>
      <w:bookmarkStart w:id="88" w:name="_Toc29"/>
      <w:bookmarkEnd w:id="87"/>
      <w:r>
        <w:rPr>
          <w:rtl w:val="true"/>
        </w:rPr>
        <w:t>باب العين</w:t>
      </w:r>
      <w:bookmarkEnd w:id="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يكنّى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 بنت هشام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طعنه فيروز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لثلاث ليال بقين من ذي الحجّة سنة ثلاث وعشرين، وتوفي في هلال المحرّم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w:t>
      </w:r>
    </w:p>
    <w:p>
      <w:pPr>
        <w:pStyle w:val="BookText"/>
        <w:rPr/>
      </w:pPr>
      <w:r>
        <w:rPr>
          <w:rFonts w:ascii="Amiri" w:hAnsi="Amiri" w:eastAsia="Amiri" w:cs="Amiri"/>
          <w:color w:val="111111"/>
          <w:sz w:val="28"/>
          <w:sz w:val="28"/>
          <w:szCs w:val="28"/>
          <w:rtl w:val="true"/>
          <w:lang w:bidi="ar-SA"/>
        </w:rPr>
        <w:t>وعشرين، 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ثلاث وستّين سنة،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بن أبي العاص، يكنّى أبا عبد الله، بابنه عبد الله من رقيّة بنت رسول الله صلي الله عليه وآله وسلم، وكنيته عند أهل العراق أبو عمرو،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بنت كريز بن ربيعة، وقال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بن عفّان سنة خمس وثلاثين يوم الجمعة لثمان عشرة ليلة خلت من ذي الحجّة، وهو يومئذ ابن اثنتين وثمانين سنة، ونزل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w:t>
      </w:r>
      <w:r>
        <w:rPr>
          <w:rStyle w:val="FootnoteAnchor"/>
          <w:rtl w:val="true"/>
        </w:rPr>
        <w:footnoteReference w:id="2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 الله عنه، يكنّى أبا الحسن،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وقتل بالكوفة صبيحة يوم الجمعة لسبع عشرة ليلة خلت من شهر رمضان سنة أربعين، ودفن بالكوفة، والذي قتله عبد الرحمن ابن ملجم المرادي، وسُئل أبو جعفر محمّد بن عليّ عن سنّ أمير المؤمنين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وستّين،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يوسف، وهو من بني إسرائيل من ولد يوسف بن يعقوب، مات سنة ثلاث وأربعين، ونزل فيه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إِلَيْكَ وَمَا أُنزِلَ مِن قَبْلِكَ</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جحش الأسدي، قتل شهيداً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جحش حين قتل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لاقينا هؤلاء يوم غد فأسألك أن يقتلوني، ويبقروا بطني، ويجدعوا أنفي وأذني، ويمثّلوا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الله تعالى 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فعل فيك هذا؟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فلمّا كان يوم أحد قتل، فبقر بطنه، وجدع أنفه وأذنه، ومثّل به،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رجلاً وقائلاً قد أعطي في نفسه ما سأل في الدنيا، والله تعالى يعطيه ما يسأله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ابن عمّة رسول الله صلي الله عليه وآله وسلم،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هَاجَرُواْ وَجَاهَدُواْ فِي سَبِيلِ اللّهِ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يَرْجُونَ رَحْمَتَ اللّهِ وَاللّهُ غَفُورٌ رَّحِيمٌ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الأنصاري، قال هو في مجلس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أيّ الأعمال أحبّ إلى الله، لعملنا بها حتّى نموت، فأنزل الله تعالى سورة الصفّ، 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حبيساً في سبيل الله حتّى أموت، أو أقتل شهيداً، وقتل شهيداً رضي الله عنه بمؤتة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بها مع جعفر بن أبي طالب وزيد بن حارثة، وأخذ جعفر راية رسول الله صلي الله عليه وآله وسلم </w:t>
      </w:r>
    </w:p>
    <w:p>
      <w:pPr>
        <w:pStyle w:val="BookText"/>
        <w:rPr/>
      </w:pPr>
      <w:r>
        <w:rPr>
          <w:rFonts w:ascii="Amiri" w:hAnsi="Amiri" w:eastAsia="Amiri" w:cs="Amiri"/>
          <w:color w:val="111111"/>
          <w:sz w:val="28"/>
          <w:sz w:val="28"/>
          <w:szCs w:val="28"/>
          <w:rtl w:val="true"/>
          <w:lang w:bidi="ar-SA"/>
        </w:rPr>
        <w:t>فضربت يداه،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الله له جناحين يطير بهما مع الملائكة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الراية زيد بن حارثة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الجنّة واقترابها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طيّبة شرابها</w:t>
      </w:r>
    </w:p>
    <w:p>
      <w:pPr>
        <w:pStyle w:val="BookText"/>
        <w:rPr/>
      </w:pPr>
      <w:r>
        <w:rPr>
          <w:rFonts w:ascii="Amiri" w:hAnsi="Amiri" w:eastAsia="Amiri" w:cs="Amiri"/>
          <w:color w:val="111111"/>
          <w:sz w:val="28"/>
          <w:sz w:val="28"/>
          <w:szCs w:val="28"/>
          <w:rtl w:val="true"/>
          <w:lang w:bidi="ar-SA"/>
        </w:rPr>
        <w:t>والروم روم قد دنا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لاقيتها ضرابها</w:t>
      </w:r>
    </w:p>
    <w:p>
      <w:pPr>
        <w:pStyle w:val="BookText"/>
        <w:rPr/>
      </w:pPr>
      <w:r>
        <w:rPr>
          <w:rFonts w:ascii="Amiri" w:hAnsi="Amiri" w:eastAsia="Amiri" w:cs="Amiri"/>
          <w:color w:val="111111"/>
          <w:sz w:val="28"/>
          <w:sz w:val="28"/>
          <w:szCs w:val="28"/>
          <w:rtl w:val="true"/>
          <w:lang w:bidi="ar-SA"/>
        </w:rPr>
        <w:t>فقتل زيد بن حارثة، فأخذ الراية عبد الله بن رواحة، فأحسّ في نفسه جزعاً،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تجزعين، تنزعين إلى حديقة قد تصدقتِ بها لله، أو إلى امرأة وحسنها هي طالق ثلاثاً، ثمّ أنشأ يقول لنفسه يحثها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لتنزلّنه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بالطوع منك أو لتكرهنّه</w:t>
      </w:r>
    </w:p>
    <w:p>
      <w:pPr>
        <w:pStyle w:val="BookText"/>
        <w:rPr/>
      </w:pPr>
      <w:r>
        <w:rPr>
          <w:rFonts w:ascii="Amiri" w:hAnsi="Amiri" w:eastAsia="Amiri" w:cs="Amiri"/>
          <w:color w:val="111111"/>
          <w:sz w:val="28"/>
          <w:sz w:val="28"/>
          <w:szCs w:val="28"/>
          <w:rtl w:val="true"/>
          <w:lang w:bidi="ar-SA"/>
        </w:rPr>
        <w:t>وفي لقاء الله فاجهدنّه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قد كنتِ مطمئنه</w:t>
      </w:r>
    </w:p>
    <w:p>
      <w:pPr>
        <w:pStyle w:val="BookText"/>
        <w:rPr/>
      </w:pPr>
      <w:r>
        <w:rPr>
          <w:rFonts w:ascii="Amiri" w:hAnsi="Amiri" w:eastAsia="Amiri" w:cs="Amiri"/>
          <w:color w:val="111111"/>
          <w:sz w:val="28"/>
          <w:sz w:val="28"/>
          <w:szCs w:val="28"/>
          <w:rtl w:val="true"/>
          <w:lang w:bidi="ar-SA"/>
        </w:rPr>
        <w:t>هل أنتِ إلاّ نطفة في شنّه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تكرهين الجنّه</w:t>
      </w:r>
    </w:p>
    <w:p>
      <w:pPr>
        <w:pStyle w:val="BookText"/>
        <w:rPr/>
      </w:pPr>
      <w:r>
        <w:rPr>
          <w:rFonts w:ascii="Amiri" w:hAnsi="Amiri" w:eastAsia="Amiri" w:cs="Amiri"/>
          <w:color w:val="111111"/>
          <w:sz w:val="28"/>
          <w:sz w:val="28"/>
          <w:szCs w:val="28"/>
          <w:rtl w:val="true"/>
          <w:lang w:bidi="ar-SA"/>
        </w:rPr>
        <w:t>ثمّ قتل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ويكنّى أبا عبد الرحمن، وأُمّه أُمّ عبد، وهو حليف لبني زهرة، مات بالمدينة، في سنة اثنتين وثلاثين وهو ابن بضع وستّين سنة، وصلّى عليه عثمان بن عفّان، ودفن بالبقيع،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حذافة السهمي، وهو قديم الإسلام، مهاجراً للحبشة، وبعثه رسول الله صلي الله عليه وآله وسلم رسولاً إلى كسرى، وأسره الروم فبعثوه إلى قسطنطينية، </w:t>
      </w:r>
    </w:p>
    <w:p>
      <w:pPr>
        <w:pStyle w:val="BookText"/>
        <w:rPr/>
      </w:pPr>
      <w:r>
        <w:rPr>
          <w:rFonts w:ascii="Amiri" w:hAnsi="Amiri" w:eastAsia="Amiri" w:cs="Amiri"/>
          <w:color w:val="111111"/>
          <w:sz w:val="28"/>
          <w:sz w:val="28"/>
          <w:szCs w:val="28"/>
          <w:rtl w:val="true"/>
          <w:lang w:bidi="ar-SA"/>
        </w:rPr>
        <w:t>فكتب عمر لأجله إلى عظيم الروم، فخلّى عنه، ومات في خلافة عثمان،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عاصم، أبو البذاح، وفيه نزل وفي زوجته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أَن يَنكِحْنَ أَزْوَاجَهُنَّ إِذَا تَرَاضَوْاْ بَيْنَهُم بِالْمَعْرُوفِ</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أُميّة المخزومي،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تُرِيدُونَ أَن تَسْأَلُواْ رَسُولَكُمْ كَمَا سُئِلَ مُوسَى مِن قَبْلُ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القرشي، أخ عثمان من الرضاع،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سَأُنزِلُ مِثْلَ مَا أَنَزلَ اللّهُ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أنيس بن خطل، قُتل صبراً وهو متعلّق بأستار الكعبة،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بِإِلْحَادٍ بِظُلْمٍ نُذِقْهُ مِنْ عَذَابٍ أَلِيمٍ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الزبعرى،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نفيل، من المنافقين،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w:t>
      </w:r>
      <w:r>
        <w:rPr>
          <w:rStyle w:val="FootnoteAnchor"/>
          <w:rtl w:val="true"/>
        </w:rPr>
        <w:footnoteReference w:id="2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الدار الجهني، أحد الكهنة في جهينة،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خَلَوْاْ إِلَى شَيَاطِينِهِمْ</w:t>
      </w:r>
      <w:r>
        <w:rPr>
          <w:rStyle w:val="FootnoteAnchor"/>
          <w:rtl w:val="true"/>
        </w:rPr>
        <w:footnoteReference w:id="2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ويكنّى أبا محمّد، وكان اسمه عبد عمرو، فسمّاه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الشيماء بنت عبد الحارث بن زهرة، وقال يعقوب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سنة اثنتين وثلاثين وهو يومئذ ابن خمس وسبعين سنة، ودفن 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العشرة المبشرين بالجنّة، وهو الحاكم في الشورى،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يربوع، وهو من المؤلفة قلوبهم، وفيه ما نزل في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الزَبير بن باطا،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جُنَاحَ عَلَيْهِمَا أَن يَتَرَاجَعَا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أَنَدْعُو مِن دُونِ اللّهِ مَا لاَ يَنفَعُنَا وَلاَ يَضُرُّنَا</w:t>
      </w:r>
      <w:r>
        <w:rPr>
          <w:rStyle w:val="FootnoteAnchor"/>
          <w:rtl w:val="true"/>
        </w:rPr>
        <w:footnoteReference w:id="275"/>
      </w:r>
      <w:r>
        <w:rPr>
          <w:rFonts w:ascii="Amiri" w:hAnsi="Amiri" w:eastAsia="Amiri" w:cs="Amiri"/>
          <w:color w:val="111111"/>
          <w:sz w:val="28"/>
          <w:sz w:val="28"/>
          <w:szCs w:val="28"/>
          <w:rtl w:val="true"/>
          <w:lang w:bidi="ar-SA"/>
        </w:rPr>
        <w:t>، ثمّ أسلم، ومات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مات في وقت رسول الله صلي الله عليه وآله وسلم، 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صلي الله عليه وآله وسلم حتّى كشف عن وجهه فقبّل ما بين عينيه،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أسلم بسبب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27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الجمحي، جاء إلى رسول الله صلي الله عليه وآله وسلم مسلماً مع خالد ابن الوليد في صفر سنة ثمان قبل الفتح بشهرين،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عمرو،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حَقَّ عَلَيْهِمُ الْقَوْلُ فِي أُمَمٍ قَدْ خَلَتْ مِن قَبْلِهِم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الجموح،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مَاذَا يُنفِقُونَ قُلِ الْعَفْوَ</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الدحداح،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نعمان،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غزيّة الأنصاري،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طَرَفَيِ النَّهَارِ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عمرو، ذي الشمالين، وكانت تحته هند بنت عبد العزّى،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 بن قمعة، وهو أوّل من بحّر البحيرة وسيّب السائبة،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بَحِيرَةٍ وَلاَ سَائِبَةٍ</w:t>
      </w:r>
      <w:r>
        <w:rPr>
          <w:rStyle w:val="FootnoteAnchor"/>
          <w:rtl w:val="true"/>
        </w:rPr>
        <w:footnoteReference w:id="2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وهب،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 امْشُوا وَاصْبِرُوا عَلَى الِهَتِكُمْ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أبو عزة، وفيه نزل 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مرداس، وهو من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فهيرة،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بِالْغَدَاةِ وَالْعَشِيِّ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 بن النعمان،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لِلْكَافِرِينَ عَلَى الْمُؤْمِنِينَ سَبِيلاً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مخلد،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وَيُرِيدُونَ أَن يُفَرِّقُواْ بَيْنَ اللّهِ وَرُسُلِهِ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الطفيل،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الصَّوَاعِقَ فَيُصِيبُ بِهَا مَن يَشَاءُ</w:t>
      </w:r>
      <w:r>
        <w:rPr>
          <w:rStyle w:val="FootnoteAnchor"/>
          <w:rtl w:val="true"/>
        </w:rPr>
        <w:footnoteReference w:id="2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خلف،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 امْشُوا وَاصْبِرُوا عَلَى آلِهَتِكُمْ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سعيد،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w:t>
      </w:r>
      <w:r>
        <w:rPr>
          <w:rStyle w:val="FootnoteAnchor"/>
          <w:rtl w:val="true"/>
        </w:rPr>
        <w:footnoteReference w:id="2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أُحِلَّ لَهُمْ</w:t>
      </w:r>
      <w:r>
        <w:rPr>
          <w:rStyle w:val="FootnoteAnchor"/>
          <w:rtl w:val="true"/>
        </w:rPr>
        <w:footnoteReference w:id="2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أَلَّن نَجْمَعَ عِظَامَهُ</w:t>
      </w:r>
      <w:r>
        <w:rPr>
          <w:rStyle w:val="FootnoteAnchor"/>
          <w:rtl w:val="true"/>
        </w:rPr>
        <w:footnoteReference w:id="29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بدّاء،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عَلَى أَنَّهُمَا اسْتَحَقَّا إِثْماً</w:t>
      </w:r>
      <w:r>
        <w:rPr>
          <w:rStyle w:val="FootnoteAnchor"/>
          <w:rtl w:val="true"/>
        </w:rPr>
        <w:footnoteReference w:id="2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قيس، وهو من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 امْشُوا وَاصْبِرُوا عَلَى آلِهَتِكُمْ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عامر الأسدي، أحد الكهنة،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خَلَوْاْ إِلَى شَيَاطِينِهِمْ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أبو الأحوص الجشمي،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أَزْوَاجٍ مِّنَ الضَّأْنِ اثْنَيْنِ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 المطلب، عمّ رسول الله صلي الله عليه وآله وسلم، وهو الذي استسقى به عمر بن الخطّاب، وهو الذي قبّل رسول الله صلي الله عليه وآله وسلم يده، وقال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ويكنّى أبا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نثيلة بنت 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اثنتين وثلاثين وهو ابن ثمان وثمانين سنة،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يَهْدِي مَن يَشَاءُ وَهُوَ أَعْلَمُ بِالْمُهْتَدِينَ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 وهو من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ويكنّى أبا يزيد، وهو أصغر سنّاً من طالب، وأكبر سنّاً من عليّ وجعفر، مات في أوّل ولاية معاوية، وهو من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وهو أمير على مكّة في وقت النبيّ صلي الله عليه وآله وسلم،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أَخْرِجْنَا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الظَّالِمِ أَهْلُهَا</w:t>
      </w:r>
      <w:r>
        <w:rPr>
          <w:rStyle w:val="FootnoteAnchor"/>
          <w:rtl w:val="true"/>
        </w:rPr>
        <w:footnoteReference w:id="302"/>
      </w:r>
      <w:r>
        <w:rPr>
          <w:rFonts w:ascii="Amiri" w:hAnsi="Amiri" w:eastAsia="Amiri" w:cs="Amiri"/>
          <w:color w:val="111111"/>
          <w:sz w:val="28"/>
          <w:sz w:val="28"/>
          <w:szCs w:val="28"/>
          <w:rtl w:val="true"/>
          <w:lang w:bidi="ar-SA"/>
        </w:rPr>
        <w:t>، فاستجاب لهم الله بعتاب بن أسيد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عرفطة،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وَالأَقْرَبُونَ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الأشوع الحضرمي،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الحارث بن عبد المطلب، وهو ابن عمّ رسول الله صلي الله عليه وآله وسلم، وهو أحد شجعان العرب، وكان من قتلى بدر،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 مولى حويطب بن عبد العزّى،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عدي، الذي سأل عن أمر اللعان، فابتلاه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ويكنّى أبا اليقظان، قتل بصفين سنة سبع وثلاثين، وصلّى عليه عليّ عليه السلام ولم يغسّله، وكان يومئذ ابن ثلاث وتسعين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جهل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أَن يَقْتُلَ مُؤْمِناً إِلاَّ خَطَئاً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 أَغْفَلْنَا قَلْبَهُ عَن ذِكْرِنَا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الجيش لأبي بكر الصدّيق، فقتل بأجنادين بالشام شهيداً سنة 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وَالأُنثَى</w:t>
      </w:r>
      <w:r>
        <w:rPr>
          <w:rStyle w:val="FootnoteAnchor"/>
          <w:rtl w:val="true"/>
        </w:rPr>
        <w:footnoteReference w:id="310"/>
      </w:r>
      <w:r>
        <w:rPr>
          <w:rFonts w:ascii="Amiri" w:hAnsi="Amiri" w:eastAsia="Amiri" w:cs="Amiri"/>
          <w:color w:val="111111"/>
          <w:sz w:val="28"/>
          <w:sz w:val="28"/>
          <w:szCs w:val="28"/>
          <w:rtl w:val="true"/>
          <w:lang w:bidi="ar-SA"/>
        </w:rPr>
        <w:t>، أراد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شدّاد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تحته أُمّ حكيم بنت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جَاؤُوا بِالإِفْكِ عُصْبَةٌ مِّنكُمْ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 الصدّيق</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برآها الله تعالى بسبع عشرة آية، وسوّاها مع مريم، حيث قال في براءة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وَبِكُفْرِهِمْ وَقَوْلِهِمْ عَلَى مَرْيَمَ بُهْتَاناً عَظِيماً</w:t>
      </w:r>
      <w:r>
        <w:rPr>
          <w:rStyle w:val="FootnoteAnchor"/>
          <w:rtl w:val="true"/>
        </w:rPr>
        <w:footnoteReference w:id="314"/>
      </w:r>
      <w:r>
        <w:rPr>
          <w:rFonts w:ascii="Amiri" w:hAnsi="Amiri" w:eastAsia="Amiri" w:cs="Amiri"/>
          <w:color w:val="111111"/>
          <w:sz w:val="28"/>
          <w:sz w:val="28"/>
          <w:szCs w:val="28"/>
          <w:rtl w:val="true"/>
          <w:lang w:bidi="ar-SA"/>
        </w:rPr>
        <w:t>، وقال في براءة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وسمّاها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تأكلي الطين فإنّه يذهب ببهاء الوجه ويصفر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صلي الله عليه وآله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صدّيقة، ابنة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وفخرت عائشة 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سائر الناس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ابتكرني رسول الله صلي الله عليه وآله وسلم ولم يبتكر غيري، وجاء جبرئيل بصورتي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 الموت بعدما رأيت عائشة معي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ثلث دينكم من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فضل عائشة على سائر النساء كفضل الثريد على سائر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قبر النبيّ صلي الله عليه وآله وسلم في حجرتي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النبيّ صلي الله عليه وآله وسلم مات ورأسه بين سحري ونحري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النبيّ صلي الله عليه وآله وسلم جميع من في حجرته إلاّ أنا وعبّاس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وآخر زاد النبيّ صلي الله عليه وآله وسلم ريقي،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سواكاً حتّى أمضغ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محمّد بن مسلمة،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تَخَافُونَ نُشُوزَهُنَّ فَعِظُوهُنَّ وَاهْجُرُوهُنَّ فِي الْمَضَاجِعِ</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امرأة مرثد بن أبي مرثد الغنوي،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الْمُشْرِكَاتِ حتّى يُؤْمِنَّ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وَمَن شَاء فَلْيَكْفُرْ إِنَّا أَعْتَدْنَا لِلظَّالِمِينَ نَاراً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لهب،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نُّطْفَةٍ خَلَقَهُ فَقَدَّرَهُ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السهمي،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يَحُضُّ عَلَى طَعَامِ الْمِسْكِينِ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هشام،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نُّؤْمِنَ لَكَ حتّى تَفْجُرَ لَنَا مِنَ الأَرْضِ يَنبُوعاً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سعيد، وهو ممّن نزل فيهم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عازر بن زيد،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 بن عامر، وهو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واسمه عبد المسيح، وهو من وفد نجران، الذين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وهو الذي قتل صبراً يوم بدر، وفيه نزل قوله </w:t>
      </w:r>
      <w:bookmarkStart w:id="89" w:name="pg15642_167364"/>
    </w:p>
    <w:p>
      <w:pPr>
        <w:pStyle w:val="BookText"/>
        <w:rPr/>
      </w:pPr>
      <w:bookmarkEnd w:id="89"/>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يَعَضُّ الظَّالِمُ عَلَى يَدَيْهِ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وجدت في الغين شيئاً</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0741613_2142443653"/>
      <w:bookmarkStart w:id="91" w:name="_Toc30"/>
      <w:bookmarkEnd w:id="90"/>
      <w:r>
        <w:rPr>
          <w:rtl w:val="true"/>
        </w:rPr>
        <w:t>باب الفاء</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بنت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وفلذة كبده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ولها فضائل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مناد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نكّسوا رؤوسكم وغضّوا أبصاركم حتّى تجوز فاطمة الزهراء عليها السلام بنت محمّد صلي الله عليه وآله وسلم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وجدتِ ما وجدتِ؟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إلاّ على الطهارة، وما أعلنت سرّ عليّ عليه السلام، وما ملأت عيني من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صلي الله عليه وآله وسلم كثيراً ما يقبّل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من الجنّة، وذلك إنّ ليلة المعراج أعطيت تفاحاً من الجنّة، فأكلتها، فصيّر ذلك التفاح ماءً في ظهري، فلمّا رجعت واقعت خديجة فحملت بفاطمة عليها السلام، فإذا هي حوراء إنسية سماوية أرضية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Style w:val="FootnoteAnchor"/>
          <w:rtl w:val="true"/>
        </w:rPr>
        <w:footnoteReference w:id="328"/>
      </w:r>
      <w:r>
        <w:rPr>
          <w:rFonts w:ascii="Amiri" w:hAnsi="Amiri" w:eastAsia="Amiri" w:cs="Amiri"/>
          <w:color w:val="111111"/>
          <w:sz w:val="28"/>
          <w:sz w:val="28"/>
          <w:szCs w:val="28"/>
          <w:rtl w:val="true"/>
          <w:lang w:bidi="ar-SA"/>
        </w:rPr>
        <w:t>، يعني بأبنائنا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وبنسائنا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رضوان الله عليهم</w:t>
      </w:r>
      <w:r>
        <w:rPr>
          <w:rFonts w:eastAsia="Amiri" w:cs="Amiri" w:ascii="Amiri" w:hAnsi="Amiri"/>
          <w:color w:val="111111"/>
          <w:sz w:val="28"/>
          <w:szCs w:val="28"/>
          <w:rtl w:val="true"/>
          <w:lang w:bidi="ar-SA"/>
        </w:rPr>
        <w:t xml:space="preserve">. </w:t>
      </w:r>
      <w:bookmarkStart w:id="92" w:name="pg15642_167365"/>
    </w:p>
    <w:p>
      <w:pPr>
        <w:pStyle w:val="BookText"/>
        <w:rPr/>
      </w:pPr>
      <w:bookmarkEnd w:id="9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فنحاص بن عازورا اليهودي،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الَّذِينَ قَالُواْ إِنَّ اللّهَ فَقِيرٌ وَنَحْنُ أَغْنِيَاء سَنَكْتُبُ مَا قَالُواْ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 بن المغيرة،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10741615_2142443653"/>
      <w:bookmarkStart w:id="94" w:name="_Toc31"/>
      <w:bookmarkEnd w:id="93"/>
      <w:r>
        <w:rPr>
          <w:rtl w:val="true"/>
        </w:rPr>
        <w:t>باب القاف</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مظعون، ويكنّى أبا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سنة ستّ وثلاثين وهو ابن بضع وستّين 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وَالأَقْرَبُونَ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 الأسدي،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w:t>
      </w:r>
    </w:p>
    <w:p>
      <w:pPr>
        <w:pStyle w:val="BookText"/>
        <w:rPr/>
      </w:pPr>
      <w:r>
        <w:rPr>
          <w:rFonts w:ascii="Amiri" w:hAnsi="Amiri" w:eastAsia="Amiri" w:cs="Amiri"/>
          <w:color w:val="111111"/>
          <w:sz w:val="28"/>
          <w:sz w:val="28"/>
          <w:szCs w:val="28"/>
          <w:rtl w:val="true"/>
          <w:lang w:bidi="ar-SA"/>
        </w:rPr>
        <w:t>لَكُم مِّنَ النِّسَاء</w:t>
      </w:r>
      <w:r>
        <w:rPr>
          <w:rStyle w:val="FootnoteAnchor"/>
          <w:rtl w:val="true"/>
        </w:rPr>
        <w:footnoteReference w:id="3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زيد، ابن أخت عبد الله بن سلام،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وَأَصْلَحُواْ وَبَيَّنُواْ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زيد اليهودي،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الْكِتَابِ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الوليد بن المغيرة،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w:t>
      </w:r>
      <w:r>
        <w:rPr>
          <w:rStyle w:val="FootnoteAnchor"/>
          <w:rtl w:val="true"/>
        </w:rPr>
        <w:footnoteReference w:id="3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عاصم المنقري،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w:t>
      </w:r>
      <w:r>
        <w:rPr>
          <w:rStyle w:val="FootnoteAnchor"/>
          <w:rtl w:val="true"/>
        </w:rPr>
        <w:footnoteReference w:id="3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عدي، وهو من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 بن عمرو نوفل،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 امْشُوا وَاصْبِرُوا عَلَى آلِهَتِكُمْ</w:t>
      </w:r>
      <w:r>
        <w:rPr>
          <w:rStyle w:val="FootnoteAnchor"/>
          <w:rtl w:val="true"/>
        </w:rPr>
        <w:footnoteReference w:id="33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 بن عبد الله،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95" w:name="pg15642_167367"/>
    </w:p>
    <w:p>
      <w:pPr>
        <w:pStyle w:val="BookText"/>
        <w:rPr/>
      </w:pPr>
      <w:bookmarkEnd w:id="9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قعقاع بن معبد،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 بن شريح،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w:t>
      </w:r>
      <w:r>
        <w:rPr>
          <w:rStyle w:val="FootnoteAnchor"/>
          <w:rtl w:val="true"/>
        </w:rPr>
        <w:footnoteReference w:id="34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بنت أبي أُميّة، وهي تحت عمر بن الخطّاب،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وقبيلة، جاريتا هشام بن عمرو القرشي، وفيهما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وَالزَّانِيَةُ لاَ يَنكِحُهَا إِلاَّ زَانٍ أَوْ مُشْرِكٌ</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0741617_2142443653"/>
      <w:bookmarkStart w:id="97" w:name="_Toc32"/>
      <w:bookmarkEnd w:id="96"/>
      <w:r>
        <w:rPr>
          <w:rtl w:val="true"/>
        </w:rPr>
        <w:t>باب الكاف</w:t>
      </w:r>
      <w:bookmarkEnd w:id="9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أخو بني سلمة، وكان شهد العقبة، وذهب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خمسين وهو ابن سبع وسبعين 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عجرة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ثلاث وخمسين،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w:t>
      </w:r>
      <w:r>
        <w:rPr>
          <w:rStyle w:val="FootnoteAnchor"/>
          <w:rtl w:val="true"/>
        </w:rPr>
        <w:footnoteReference w:id="34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أسد،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الْكِتَابُ لاَ رَيْبَ فِيهِ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أسيد،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عَنْهُمْ أَمْوَالُهُمْ</w:t>
      </w:r>
      <w:r>
        <w:rPr>
          <w:rStyle w:val="FootnoteAnchor"/>
          <w:rtl w:val="true"/>
        </w:rPr>
        <w:footnoteReference w:id="34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كلدة بن أسيد، أبو الأسدين،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عِدَّتَهُمْ</w:t>
      </w:r>
      <w:r>
        <w:rPr>
          <w:rStyle w:val="FootnoteAnchor"/>
          <w:rtl w:val="true"/>
        </w:rPr>
        <w:footnoteReference w:id="34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معروف بن معبد الأنصاري، وكانت تحت قيس بن الأسلت،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Style w:val="FootnoteAnchor"/>
          <w:rtl w:val="true"/>
        </w:rPr>
        <w:footnoteReference w:id="3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98" w:name="pg15642_167369"/>
    </w:p>
    <w:p>
      <w:pPr>
        <w:pStyle w:val="Heading2"/>
        <w:numPr>
          <w:ilvl w:val="1"/>
          <w:numId w:val="1"/>
        </w:numPr>
        <w:rPr/>
      </w:pPr>
      <w:bookmarkStart w:id="99" w:name="__RefHeading___Toc10741619_2142443653"/>
      <w:bookmarkStart w:id="100" w:name="_Toc33"/>
      <w:bookmarkEnd w:id="98"/>
      <w:bookmarkEnd w:id="99"/>
      <w:r>
        <w:rPr>
          <w:rtl w:val="true"/>
        </w:rPr>
        <w:t>باب اللام</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الأعصم اليهودي، وهو الذي سحر النبيّ صلي الله عليه وآله وسلم، ولأجله نزلت 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أَعُوذُ بِرَبِّ النَّاسِ</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ليسع بن حرملة،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w:t>
      </w:r>
      <w:r>
        <w:rPr>
          <w:rStyle w:val="FootnoteAnchor"/>
          <w:rtl w:val="true"/>
        </w:rPr>
        <w:footnoteReference w:id="3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0741621_2142443653"/>
      <w:bookmarkStart w:id="102" w:name="_Toc34"/>
      <w:bookmarkEnd w:id="101"/>
      <w:r>
        <w:rPr>
          <w:rtl w:val="true"/>
        </w:rPr>
        <w:t>باب الميم</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يكنّى أبا عبد الرحمن، وكان بدرياً خزرجياً، 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عشرة بعمواس بين أردن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الطاعون،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w:t>
      </w:r>
      <w:r>
        <w:rPr>
          <w:rStyle w:val="FootnoteAnchor"/>
          <w:rtl w:val="true"/>
        </w:rPr>
        <w:footnoteReference w:id="3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الأسود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ويكنّى أبا يعمر، وهو المقداد بن عمرو، وإنّما نسب إلى الأسود بن يغوث تبنّاه فنسب إليه، مات سنة ثلاث </w:t>
      </w:r>
    </w:p>
    <w:p>
      <w:pPr>
        <w:pStyle w:val="BookText"/>
        <w:rPr/>
      </w:pPr>
      <w:r>
        <w:rPr>
          <w:rFonts w:ascii="Amiri" w:hAnsi="Amiri" w:eastAsia="Amiri" w:cs="Amiri"/>
          <w:color w:val="111111"/>
          <w:sz w:val="28"/>
          <w:sz w:val="28"/>
          <w:szCs w:val="28"/>
          <w:rtl w:val="true"/>
          <w:lang w:bidi="ar-SA"/>
        </w:rPr>
        <w:t>وثلاثين من الهجرة فحمل على رقاب الرجال حتّى دفن في المدينة وهو يومئذ ابن سبعين 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اجْتَنَبُوا الطَّاغُوتَ أَن يَعْبُدُوهَا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مهجع بن عبد الله بن صالح، وهو أوّل قتيل في الإسلام،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بِهِ الَّذِينَ يَخَافُونَ أَن يُحْشَرُواْ</w:t>
      </w:r>
      <w:r>
        <w:rPr>
          <w:rStyle w:val="FootnoteAnchor"/>
          <w:rtl w:val="true"/>
        </w:rPr>
        <w:footnoteReference w:id="3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w:t>
      </w:r>
      <w:r>
        <w:rPr>
          <w:rStyle w:val="FootnoteAnchor"/>
          <w:rtl w:val="true"/>
        </w:rPr>
        <w:footnoteReference w:id="3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أبي مرثد الغنوي،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الْمُشْرِكَاتِ حتّى يُؤْمِنَّ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ساوى بن عمرو التميمي،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قتل يوم أُحد دون النبيّ صلي الله عليه وآله وسلم، وهو صاحب لواء </w:t>
      </w:r>
    </w:p>
    <w:p>
      <w:pPr>
        <w:pStyle w:val="BookText"/>
        <w:rPr/>
      </w:pPr>
      <w:r>
        <w:rPr>
          <w:rFonts w:ascii="Amiri" w:hAnsi="Amiri" w:eastAsia="Amiri" w:cs="Amiri"/>
          <w:color w:val="111111"/>
          <w:sz w:val="28"/>
          <w:sz w:val="28"/>
          <w:szCs w:val="28"/>
          <w:rtl w:val="true"/>
          <w:lang w:bidi="ar-SA"/>
        </w:rPr>
        <w:t>المسلمين يومئذ،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w:t>
      </w:r>
      <w:r>
        <w:rPr>
          <w:rStyle w:val="FootnoteAnchor"/>
          <w:rtl w:val="true"/>
        </w:rPr>
        <w:footnoteReference w:id="360"/>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بن الربيع،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مُرْجَوْنَ لأَمْرِ اللّهِ</w:t>
      </w:r>
      <w:r>
        <w:rPr>
          <w:rStyle w:val="FootnoteAnchor"/>
          <w:rtl w:val="true"/>
        </w:rPr>
        <w:footnoteReference w:id="36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 بن أثاثة، يكنّى أبا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أُمّ مسطح، مات سنة أربع وثلاثين وهو يومئذ ابن ستّ وخمسين 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أُوْلُوا الْفَضْلِ مِنكُمْ</w:t>
      </w:r>
      <w:r>
        <w:rPr>
          <w:rStyle w:val="FootnoteAnchor"/>
          <w:rtl w:val="true"/>
        </w:rPr>
        <w:footnoteReference w:id="3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القبطية، وهي أُمّ إبراهيم، جارية رسول الله صلي الله عليه وآله وسلم،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w:t>
      </w:r>
      <w:r>
        <w:rPr>
          <w:rStyle w:val="FootnoteAnchor"/>
          <w:rtl w:val="true"/>
        </w:rPr>
        <w:footnoteReference w:id="3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قشير، وهو منافق،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w:t>
      </w:r>
      <w:r>
        <w:rPr>
          <w:rStyle w:val="FootnoteAnchor"/>
          <w:rtl w:val="true"/>
        </w:rPr>
        <w:footnoteReference w:id="3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بن أبي قيس، ومنظور بن زبان بن سنان، ومليكة بنت خارجة بن سنان المري، كانت تحت زبان الفزاري، 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مطلب بن أبي وداعة السهمي،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فَآخَرَانِ يِقُومَانُ مَقَامَهُمَا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مرجة بن زيد،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يُزَكُّونَ أَنفُسَهُمْ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مقيس بن ضبابة الليثي، ثمّ الكناني، وهو الذي قتل صبراً بمكّة يوم الفتح،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مدلج،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لِيَسْتَأْذِنكُمُ الَّذِينَ مَلَكَتْ أَيْمَانُكُمْ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عمرو، ومالك بن الدخشم، وفيهما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 فَإِن كَانَ لَكُمْ فَتْحٌ مِّنَ اللّهِ قَالُواْ أَلَمْ نَكُن مَّعَكُمْ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الصيف،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Style w:val="FootnoteAnchor"/>
          <w:rtl w:val="true"/>
        </w:rPr>
        <w:footnoteReference w:id="3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أشرف،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زيد،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صَدِيقِكُمْ لَيْسَ عَلَيْكُمْ جُنَاحٌ</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النضري،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لَكُمْ هَذِهِ وَكَفَّ أَيْدِيَ النَّاسِ عَنكُمْ</w:t>
      </w:r>
      <w:r>
        <w:rPr>
          <w:rStyle w:val="FootnoteAnchor"/>
          <w:rtl w:val="true"/>
        </w:rPr>
        <w:footnoteReference w:id="3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 بن عوف النضري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مسلماً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وهو منافق،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الكذّاب،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مخشي بن وبرة، منافق،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إِلَيْهِمْ عَهْدَهُمْ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مخشي بن الحمير، منافق،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الْمُنَافِقُونَ أَن تُنَزَّلَ عَلَيْهِمْ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الحجّاج، كافر،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امْشُوا وَاصْبِرُوا عَلَى الِهَتِكُمْ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عدي،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 مسلم،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امْشُوا وَاصْبِرُوا عَلَى آلِهَتِكُمْ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03" w:name="pg15642_167375"/>
    </w:p>
    <w:p>
      <w:pPr>
        <w:pStyle w:val="BookText"/>
        <w:rPr/>
      </w:pPr>
      <w:bookmarkEnd w:id="103"/>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حارثة، منافق بعدما أسلم،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 وَكُفْراً وَتَفْرِيقاً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معاذة، امرأة عبد الله بن أبيّ، ومسيكة، جارية عبد الله بن أُبيّ، ومعوّذة، وفيهن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تُكْرِهُوا فَتَيَاتِكُمْ عَلَى الْبِغَاء</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10741623_2142443653"/>
      <w:bookmarkStart w:id="105" w:name="_Toc35"/>
      <w:bookmarkEnd w:id="104"/>
      <w:r>
        <w:rPr>
          <w:rtl w:val="true"/>
        </w:rPr>
        <w:t>باب النون</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مرداس الفزاري،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مسعود الأشجعي، أسلم في الخندق، ومات في خلافة عثمان،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واسمه أصحمة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بالعربية عطية، والنجاشي لقب للملك </w:t>
      </w:r>
    </w:p>
    <w:p>
      <w:pPr>
        <w:pStyle w:val="BookText"/>
        <w:rPr/>
      </w:pPr>
      <w:r>
        <w:rPr>
          <w:rFonts w:ascii="Amiri" w:hAnsi="Amiri" w:eastAsia="Amiri" w:cs="Amiri"/>
          <w:color w:val="111111"/>
          <w:sz w:val="28"/>
          <w:sz w:val="28"/>
          <w:szCs w:val="28"/>
          <w:rtl w:val="true"/>
          <w:lang w:bidi="ar-SA"/>
        </w:rPr>
        <w:t>كهرقل وقيصر، والنجاشي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أسلم وأهدى إلى النبيّ صلي الله عليه وآله وسلم الهدايا، ومات مسلماً، وصلّى النبيّ صلي الله عليه وآله وسلم على جنازته في جماعة من المؤمنين وإن كانوا في المدينة وهو بالحبشة، فخلق الله تعالى زيادة في بصر النبيّ صلي الله عليه وآله وسلم حتّى أبصر جنازته حين صلّى عليه،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أبي أوفى،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بن الحجّاج، كافر، وفيه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أَنِ امْشُوا وَاصْبِرُوا عَلَى الِهَتِكُمْ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قتل صبراً يوم بدر،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 لَهُ فِي الدُّنْيَا خِزْيٌ وَنُذِيقُهُ يَوْمَ الْقِيَامَةِ عَذَابَ الْحَرِيقِ</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الحارث،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يَجْتَنِبُونَ كَبَائِرَ الإِثْمِ وَالْفَوَاحِشَ</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06" w:name="pg15642_167377"/>
    </w:p>
    <w:p>
      <w:pPr>
        <w:pStyle w:val="Heading2"/>
        <w:numPr>
          <w:ilvl w:val="1"/>
          <w:numId w:val="1"/>
        </w:numPr>
        <w:rPr/>
      </w:pPr>
      <w:bookmarkStart w:id="107" w:name="__RefHeading___Toc10741625_2142443653"/>
      <w:bookmarkStart w:id="108" w:name="_Toc36"/>
      <w:bookmarkEnd w:id="106"/>
      <w:bookmarkEnd w:id="107"/>
      <w:r>
        <w:rPr>
          <w:rtl w:val="true"/>
        </w:rPr>
        <w:t>باب الهاء</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أنس الفهري، وهو مقتول مقيس بن ضبابة،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أُميّة، وهو اسم رجلين، نزل في أحدهما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مُرْجَوْنَ لأَمْرِ اللّهِ إِمَّا يُعَذِّبُهُمْ وَإِمَّا يَتُوبُ عَلَيْهِمْ</w:t>
      </w:r>
      <w:r>
        <w:rPr>
          <w:rStyle w:val="FootnoteAnchor"/>
          <w:rtl w:val="true"/>
        </w:rPr>
        <w:footnoteReference w:id="394"/>
      </w:r>
      <w:r>
        <w:rPr>
          <w:rFonts w:ascii="Amiri" w:hAnsi="Amiri" w:eastAsia="Amiri" w:cs="Amiri"/>
          <w:color w:val="111111"/>
          <w:sz w:val="28"/>
          <w:sz w:val="28"/>
          <w:szCs w:val="28"/>
          <w:rtl w:val="true"/>
          <w:lang w:bidi="ar-SA"/>
        </w:rPr>
        <w:t>، ونزل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أَزْوَاجَهُمْ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أنس بن حنظل،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عبد،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أَنزَلْنَا عَلَى المُقْتَسِمِينَ</w:t>
      </w:r>
      <w:r>
        <w:rPr>
          <w:rStyle w:val="FootnoteAnchor"/>
          <w:rtl w:val="true"/>
        </w:rPr>
        <w:footnoteReference w:id="397"/>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وَقَالُواْ لَن نُّؤْمِنَ لَكَ حتّى تَفْجُرَ لَنَا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ضبابة، أخي مقيس بن ضبابة، الذي نزل لأجل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عمرو،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امْشُوا وَاصْبِرُوا عَلَى الِهَتِكُمْ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العاصي، وكانت تحته هند بنت أبي جهل،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أبي وهب،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402"/>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أبي عتبة،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جَاءكَ الْمُؤْمِنَاتُ يُبَايِعْنَكَ</w:t>
      </w:r>
      <w:r>
        <w:rPr>
          <w:rStyle w:val="FootnoteAnchor"/>
          <w:rtl w:val="true"/>
        </w:rPr>
        <w:footnoteReference w:id="4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109" w:name="pg15642_167379"/>
    </w:p>
    <w:p>
      <w:pPr>
        <w:pStyle w:val="Heading2"/>
        <w:numPr>
          <w:ilvl w:val="1"/>
          <w:numId w:val="1"/>
        </w:numPr>
        <w:rPr/>
      </w:pPr>
      <w:bookmarkStart w:id="110" w:name="__RefHeading___Toc10741627_2142443653"/>
      <w:bookmarkStart w:id="111" w:name="_Toc37"/>
      <w:bookmarkEnd w:id="109"/>
      <w:bookmarkEnd w:id="110"/>
      <w:r>
        <w:rPr>
          <w:rtl w:val="true"/>
        </w:rPr>
        <w:t>باب الواو</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غلام مطعم بن عدي، قاتل حمزة بن عبد المطلب، ثمّ أسلم وقتل مسيلمة الكذّاب،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بذاك،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صَالِحاً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بن حرام،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اعْتَرَفُواْ بِذُنُوبِهِمْ خَلَطُواْ عَمَلاً صَالِحاً وَآخَرَ سَيِّئاً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يهوذا،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اللّهُ وَلَداً سُبْحَانَهُ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بن عمرو،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w:t>
      </w:r>
      <w:r>
        <w:rPr>
          <w:rStyle w:val="FootnoteAnchor"/>
          <w:rtl w:val="true"/>
        </w:rPr>
        <w:footnoteReference w:id="407"/>
      </w:r>
      <w:r>
        <w:rPr>
          <w:rFonts w:ascii="Amiri" w:hAnsi="Amiri" w:eastAsia="Amiri" w:cs="Amiri"/>
          <w:color w:val="111111"/>
          <w:sz w:val="28"/>
          <w:sz w:val="28"/>
          <w:szCs w:val="28"/>
          <w:rtl w:val="true"/>
          <w:lang w:bidi="ar-SA"/>
        </w:rPr>
        <w:t>الآية، وليس هذا إلاّ في تفسير مقاتل؟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أبي أُميّة، من قوم 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أَنزَلْنَا عَلَى المُقْتَسِمِينَ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12" w:name="pg15642_167380"/>
    </w:p>
    <w:p>
      <w:pPr>
        <w:pStyle w:val="BookText"/>
        <w:rPr/>
      </w:pPr>
      <w:bookmarkEnd w:id="11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المغيرة،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قيس،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عقبة،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411"/>
      </w:r>
      <w:r>
        <w:rPr>
          <w:rFonts w:ascii="Amiri" w:hAnsi="Amiri" w:eastAsia="Amiri" w:cs="Amiri"/>
          <w:color w:val="111111"/>
          <w:sz w:val="28"/>
          <w:sz w:val="28"/>
          <w:szCs w:val="28"/>
          <w:rtl w:val="true"/>
          <w:lang w:bidi="ar-SA"/>
        </w:rPr>
        <w:t>، يعني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عتبة، كافر، وهو مقتول عليّ يوم بدر،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الْمُتَّقِينَ كَالْفُجَّارِ</w:t>
      </w:r>
      <w:r>
        <w:rPr>
          <w:rStyle w:val="FootnoteAnchor"/>
          <w:rtl w:val="true"/>
        </w:rPr>
        <w:footnoteReference w:id="412"/>
      </w:r>
      <w:r>
        <w:rPr>
          <w:rFonts w:ascii="Amiri" w:hAnsi="Amiri" w:eastAsia="Amiri" w:cs="Amiri"/>
          <w:color w:val="111111"/>
          <w:sz w:val="28"/>
          <w:sz w:val="28"/>
          <w:szCs w:val="28"/>
          <w:rtl w:val="true"/>
          <w:lang w:bidi="ar-SA"/>
        </w:rPr>
        <w:t>، يعني بالفجار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عتبة لعنه الله</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0741629_2142443653"/>
      <w:bookmarkStart w:id="114" w:name="_Toc38"/>
      <w:bookmarkEnd w:id="113"/>
      <w:r>
        <w:rPr>
          <w:rtl w:val="true"/>
        </w:rPr>
        <w:t>باب الياء</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يامين بن أُمّ يامين، ويامين بن يامين، وهما من أصحاب عبد الله بن سلام،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بن أبي فكيهة،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الحليس،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جَاؤُوكُم مِّن فَوْقِكُمْ وَمِنْ أَسْفَلَ مِنكُمْ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يوفنّا، وهو من وفد نجران،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تَفَرَّقُوا إِلاَّ مِن بَعْدِ مَا جَاءهُمُ الْعِلْمُ بَغْياً بَيْنَهُمْ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أبو عمار،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رَؤُوفٌ بِالْعِبَادِ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الأسامي في من نزل فيهم القرآن بحمد الله ومنّه، ثمّ نعقّب هذا الكتاب الآيات التي نزلت في جماعات وإن كان ما ذكرنا مشتملاً عليها؛ ليكون أدعى إلى المقصود، وبالله التوفيق</w:t>
      </w:r>
      <w:r>
        <w:rPr>
          <w:rFonts w:eastAsia="Amiri" w:cs="Amiri" w:ascii="Amiri" w:hAnsi="Amiri"/>
          <w:color w:val="111111"/>
          <w:sz w:val="28"/>
          <w:szCs w:val="28"/>
          <w:rtl w:val="true"/>
          <w:lang w:bidi="ar-SA"/>
        </w:rPr>
        <w:t xml:space="preserve">. </w:t>
      </w:r>
      <w:bookmarkStart w:id="115" w:name="pg15642_167382"/>
    </w:p>
    <w:p>
      <w:pPr>
        <w:pStyle w:val="BookText"/>
        <w:rPr/>
      </w:pPr>
      <w:bookmarkEnd w:id="1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6" w:name="__RefHeading___Toc10741631_2142443653"/>
      <w:bookmarkStart w:id="117" w:name="_Toc39"/>
      <w:bookmarkEnd w:id="116"/>
      <w:r>
        <w:rPr>
          <w:rtl w:val="true"/>
        </w:rPr>
        <w:t>ذكر الآيات التي نزلت في جماعات</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سبعة رهط من رؤساء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 بالمدينة، وحيي وجدي ابني أخطب، وأبو ياسر بن أخطب، وسعنة بن عمرو، وأبو لبابة بن عبد المنذر، ومالك بن حنط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خَلَوْاْ إِلَى شَيَاطِينِهِمْ</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الكهنة، وهم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 بالمدينة، وابن السوداء بالشام، وأبو بردة الأسلمي في بني أسلم، وعبد الدار في جهينة، وعوف بن عامر في بني 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وَيَسْخَرُونَ مِنَ الَّذِينَ آمَنُوا</w:t>
      </w:r>
      <w:r>
        <w:rPr>
          <w:rStyle w:val="FootnoteAnchor"/>
          <w:rtl w:val="true"/>
        </w:rPr>
        <w:footnoteReference w:id="42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عبد الله ابن مسعود، وعمّار بن ياسر، وصهيب بن سنان، وبلال بن رباح، وخباب بن أرت، وسالم مولى أبي حذيفة، وعامر بن فهيرة، وأبو عبيدة بن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عبد الله بن 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وابن أُمّ يامين، وأسد وأُسيد، وأسلم وسلام وابن يامين، وقيس بن زيد ابن أخت عبد الله بن سلام، وابن صوريا، وسلمة بن أخيه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عِيسَى عِندَ اللّهِ</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وفد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والعاقب، والأسقف، وروسب بن الحارث، وقيس، وخويلد، وخالد، وعمرو، وخلف، وعبد الله بن حبش، ويوفنّا بن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w:t>
      </w:r>
      <w:r>
        <w:rPr>
          <w:rStyle w:val="FootnoteAnchor"/>
          <w:rtl w:val="true"/>
        </w:rPr>
        <w:footnoteReference w:id="423"/>
      </w:r>
      <w:r>
        <w:rPr>
          <w:rFonts w:ascii="Amiri" w:hAnsi="Amiri" w:eastAsia="Amiri" w:cs="Amiri"/>
          <w:color w:val="111111"/>
          <w:sz w:val="28"/>
          <w:sz w:val="28"/>
          <w:szCs w:val="28"/>
          <w:rtl w:val="true"/>
          <w:lang w:bidi="ar-SA"/>
        </w:rPr>
        <w:t xml:space="preserve">نزل في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لم تظهر بوضوح لرداءة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بن الدخشم ومالك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أصحاب النجاشي اثنين وثلاثين رجلاً، وفي ثمانية رهط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وتمّام وتميم، وإدريس، ودريد والأشرف، وأبرهة، وأيمن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المطعمين لجيش المشركين ببدر، وهم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بن هشام، والحارث بن همام، وعتبة وشيبة ابنا ربيعة، ومنبه ونبيه ابنا الحجّاج، وأبو البختري بن هشام، والنضر بن الحارث، وحكيم بن حزام، وأُبيّ بن خلف، وزمعة بن الأسود، والحارث بن عمرو بن نوفل، والعبّاس ابن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الْمُنَافِقُونَ وَالَّذِينَ فِي قُلُوبِهِم مَّرَضٌ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w:t>
      </w:r>
      <w:r>
        <w:rPr>
          <w:rStyle w:val="FootnoteAnchor"/>
          <w:rtl w:val="true"/>
        </w:rPr>
        <w:footnoteReference w:id="4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قوم من قريش كانوا تكلّموا بالإسلام ثمّ نافقوا وخرجوا مع المشركين يوم بدر، فقتل عامتهم،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 وأبو البختري، وأبو جهل، وابنا هشام، وأُميّة بن خلف، وعمير بن عثمان، وعثمان بن مالك، وعبيدة بن سعيد، والنضر بن الحارث، وزيد بن مقبل، وزيد بن عبد الله من بني تميم، وأبو مسافع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أبي طلحة بن عثمان، وأبي سعد، والنضر بن الحارث، وأبو الحارث بن علقمة، ومسافع، وأبو الجلاس، والحارث، وقاسط بن شريح، وأرطاة بن شرحبيل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 لَهُمْ</w:t>
      </w:r>
      <w:r>
        <w:rPr>
          <w:rStyle w:val="FootnoteAnchor"/>
          <w:rtl w:val="true"/>
        </w:rPr>
        <w:footnoteReference w:id="42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أبي سفيان بن حرب، وحارث بن هشام، وسهيل بن عمرو، وعكرمة بن أبي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لِلنَّاسِ عَجَباً أَنْ أَوْحَيْنَا إِلَى رَجُلٍ مِّنْهُمْ</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الوليد بن المغيرة، وأبي جهل بن هشام، والعاص بن وائل السهمي، وأُميّة وأُبيّ ابنا خلف، وزمعة بن الأسود، وأسود بن المطلب، ومطعم بن عدي، وعبد الله بن أُميّة المخزومي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أَنزَلْنَا عَلَى المُقْتَسِمِينَ</w:t>
      </w:r>
      <w:r>
        <w:rPr>
          <w:rStyle w:val="FootnoteAnchor"/>
          <w:rtl w:val="true"/>
        </w:rPr>
        <w:footnoteReference w:id="430"/>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حنظلة بن أبي سفيان، وعتبة وشيبة ابنا ربيعة، وأبو جهل بن هشام، والعاص ابن هشام، والوليد بن قيس بن الفاكه بن صيفي، والنضر بن الحارث، وأبو البختري بن هشام، وزمعة بن الأسود، ومنبه بن الحجّاج، وأُميّة بن خلف، وأوس بن 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431"/>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المستهزئين،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عبد يغوث الزهري، والوليد بن المغيرة المخزومي، والعاص بن وائل السهمي، والحارث بن قيس بن حنظلة، </w:t>
      </w:r>
    </w:p>
    <w:p>
      <w:pPr>
        <w:pStyle w:val="BookText"/>
        <w:rPr/>
      </w:pPr>
      <w:r>
        <w:rPr>
          <w:rFonts w:ascii="IRNazanin" w:hAnsi="IRNazanin" w:eastAsia="IRNazanin"/>
          <w:color w:val="111111"/>
          <w:sz w:val="28"/>
          <w:sz w:val="28"/>
          <w:szCs w:val="28"/>
          <w:rtl w:val="true"/>
          <w:lang w:bidi="fa-IR"/>
        </w:rPr>
        <w:t>والأسود بن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والمستهزئين بالأذان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أسيد، وحارث بن هشام، وسهيل ابن عمرو، وجويرية بنت أبي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تُسْقِطَ السَّمَاء كَمَا زَعَمْتَ عَلَيْنَا كِسَفاً أَوْ تَأْتِيَ بِاللّهِ وَالْمَلائِكَةِ قَبِيلاً</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البختري بن هشام، وزمعة بن الأسود، ومنبه ونبيه ابنا الحجّاج، وعبد الله بن أُميّة، وحنظلة بن أبي سفيان، وعتبة وشيبة ابنا ربيعة، وزهير بن أبي أُميّة، وأبي قيس بن الوليد، والعاص بن هشام، وقيس بن الفاكه، وأبي جهل بن هشام، والسايب بن صيفي، وهلال بن عبد الأسود، وأُميّة بن خلف، والنضر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شريفة بنت الحارثة، وجارية زمعة بن الأسود القرشي، وصرمة جارية هشام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وحنّة، ومسيكة، ومية، وأُميّة، وجوهر، وفي رجل من الأنصار، ووليدة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جَاؤُوا بِالإِفْكِ عُصْبَةٌ مِّنكُمْ</w:t>
      </w:r>
      <w:r>
        <w:rPr>
          <w:rStyle w:val="FootnoteAnchor"/>
          <w:rtl w:val="true"/>
        </w:rPr>
        <w:footnoteReference w:id="4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p>
    <w:p>
      <w:pPr>
        <w:pStyle w:val="BookText"/>
        <w:rPr/>
      </w:pPr>
      <w:r>
        <w:rPr>
          <w:rFonts w:ascii="Amiri" w:hAnsi="Amiri" w:eastAsia="Amiri" w:cs="Amiri"/>
          <w:color w:val="111111"/>
          <w:sz w:val="28"/>
          <w:sz w:val="28"/>
          <w:szCs w:val="28"/>
          <w:rtl w:val="true"/>
          <w:lang w:bidi="ar-SA"/>
        </w:rPr>
        <w:t>في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بن أثاثة القرشي، وحسّان بن ثابت الأنصاري، وعبد الله بن أبيّ بن سلول المنافق، وحمنة بنت جحش الأسدية، وعبّاد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عبد الله بن الزبعرى، وأبي سفيان بن حرب؛ وفي المنافقين، وفي عمرو بن عبد الله بن أبي غرة، وهبيرة بن أبي وهب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امْشُوا وَاصْبِرُوا عَلَى الِهَتِكُمْ</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المغيرة المخزومي، وأبي جهل بن هشام المخزومي، وعبد الله بن أُميّة المخزومي، وأُمي وآمنة ابنا خلف الجمحي، وعتبة بن ربيعة بن عبد شمس، والعاص بن وائل السهمي، وعدي بن قيس، والنضر بن الحارث، والحارث بن قيس السهمي، وعامر بن خلف الجمحي، وأبو البختري بن هشام، وزمعة بن الأسود، ومطعم بن عدي، والحارث بن عامر، وقرط بن عبد عمرو بن نوفل، ومخرمة بن نوفل، وسهيل بن عمرو، ومنبه ونبيه ابنا الحجّاج، والوليد ابن عتبة، والأخنس بن شريق، وهشام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فِي الْمَدِينَةِ تِسْعَةُ رَهْطٍ</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مصدع بن دهر، وقذار بن سالف، وهديم، وصواب، ورباب، وداب، ودعمي، وهدمي، </w:t>
      </w:r>
    </w:p>
    <w:p>
      <w:pPr>
        <w:pStyle w:val="BookText"/>
        <w:rPr/>
      </w:pPr>
      <w:r>
        <w:rPr>
          <w:rFonts w:ascii="Amiri" w:hAnsi="Amiri" w:eastAsia="Amiri" w:cs="Amiri"/>
          <w:color w:val="111111"/>
          <w:sz w:val="28"/>
          <w:sz w:val="28"/>
          <w:szCs w:val="28"/>
          <w:rtl w:val="true"/>
          <w:lang w:bidi="ar-SA"/>
        </w:rPr>
        <w:t>وزعير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Style w:val="FootnoteAnchor"/>
          <w:rtl w:val="true"/>
        </w:rPr>
        <w:footnoteReference w:id="43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ونسا، وناصر، وابن واجف، وشيب، وزر، وبعد ونعد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يُنَادُونَكَ مِن وَرَاء الْحُجُرَاتِ</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الأشجعي، وقعقاع بن معبد، وخالد بن مالك، وسويد بن هشام، وزرقان بن بدر الهذلي، وقيس بن عاصم المنقري الجهني، ومعبد وعيينة بن حصن، وحجان، ووكيع بن وكيع، وقد ذكر العاشر عطارد بن حاجب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صلي الله عليه وآله وسلم مات عن تسعة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 وأُمّ سلمة، وزينب، وأُمّ حبيبة، وصفية، وجويرية، وميمونة، وسودة، وخديجة الكبرى أوّلهن أُمّ فاطمة عليها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وأولاد النبيّ صلي الله عليه وآله وسلم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والقاسم، والطاهر، ومطهّر، وفاطمة عليها السلام، وزينب، ورقية، وأُمّ كلثوم، وكان إبراهيم من مارية القبطية، وهي ولد النبيّ صلي الله عليه وآله وسلم، والباقي من خديجة بنت خويلد، وتوفي رسول الله صلي الله عليه وآله وسلم </w:t>
      </w:r>
      <w:bookmarkStart w:id="118" w:name="pg15642_167389"/>
    </w:p>
    <w:p>
      <w:pPr>
        <w:pStyle w:val="BookText"/>
        <w:rPr/>
      </w:pPr>
      <w:bookmarkEnd w:id="118"/>
      <w:r>
        <w:rPr>
          <w:rFonts w:ascii="Amiri" w:hAnsi="Amiri" w:eastAsia="Amiri" w:cs="Amiri"/>
          <w:color w:val="111111"/>
          <w:sz w:val="28"/>
          <w:sz w:val="28"/>
          <w:szCs w:val="28"/>
          <w:rtl w:val="true"/>
          <w:lang w:bidi="ar-SA"/>
        </w:rPr>
        <w:t>ولم يبق من أولاده إلاّ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تُمْسِكُوا بِعِصَمِ الْكَوَافِرِ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عياض بن شدّاد الفهري، وكان تحته أُمّ حكيم بنت أبي سفيان، وفي عمر بن الخطّاب، وكانت تحته هند بنت عبد العزى، وفي شماس بن عثمان المخزومي، وكانت تحته بروع بنت واشق</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0741633_2142443653"/>
      <w:bookmarkStart w:id="120" w:name="_Toc40"/>
      <w:bookmarkEnd w:id="119"/>
      <w:r>
        <w:rPr>
          <w:rtl w:val="true"/>
        </w:rPr>
        <w:t>باب في ذكر القبائل التي نزل فيها الآيات</w:t>
      </w:r>
      <w:bookmarkEnd w:id="120"/>
    </w:p>
    <w:p>
      <w:pPr>
        <w:pStyle w:val="BookText"/>
        <w:rPr/>
      </w:pPr>
      <w:r>
        <w:rPr>
          <w:rFonts w:ascii="Amiri" w:hAnsi="Amiri" w:eastAsia="Amiri" w:cs="Amiri"/>
          <w:color w:val="111111"/>
          <w:sz w:val="28"/>
          <w:sz w:val="28"/>
          <w:szCs w:val="28"/>
          <w:rtl w:val="true"/>
          <w:lang w:bidi="ar-SA"/>
        </w:rPr>
        <w:t>أوّلهم أوس،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 اللّهِ عَلَيْكُمْ إِذْ كُنتُمْ أَعْدَاء فَأَلَّفَ بَيْنَ قُلُوبِكُمْ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أسد،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وَيُحِبُّونَهُ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أسلم،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لأَهْلِ الْمَدِينَةِ وَمَنْ حَوْلَهُم</w:t>
      </w:r>
      <w:r>
        <w:rPr>
          <w:rStyle w:val="FootnoteAnchor"/>
          <w:rtl w:val="true"/>
        </w:rPr>
        <w:footnoteReference w:id="44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 فيهم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أشجع،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يُؤْمِنُ بِاللّهِ وَالْيَوْمِ الآخِرِ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أحمس،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أزد،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أَحَادِيثَ وَمَزَّقْنَاهُمْ كلّ مُمَزَّقٍ</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تميم،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وَيُحِبُّونَهُ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ثقيف،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 الرِّبَا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جهينة،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الْمُعَذِّرُونَ مِنَ الأَعْرَابِ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جنادة بن عوف بن أُميّة بن قلع،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جذام،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أَحَادِيثَ</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الحارث بن عبد مناف،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 مَا رَزَقْنَاكُمْ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حارثة،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حبيب،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 الرِّبَا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حمير،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حذيفة وبني حنظلة،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خزاعة، وفيهم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خزرج، وفيهم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 اللّهِ عَلَيْكُمْ إِذْ كُنتُمْ أَعْدَاء فَأَلَّفَ بَيْنَ قُلُوبِكُمْ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خزيمة، وفيهم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وائل بن بكر، وفيهم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أَيْمَانَهُم مِّن بَعْدِ عَهْدِهِمْ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ربيعة،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w:t>
      </w:r>
    </w:p>
    <w:p>
      <w:pPr>
        <w:pStyle w:val="BookText"/>
        <w:rPr/>
      </w:pPr>
      <w:r>
        <w:rPr>
          <w:rFonts w:ascii="Amiri" w:hAnsi="Amiri" w:eastAsia="Amiri" w:cs="Amiri"/>
          <w:color w:val="111111"/>
          <w:sz w:val="28"/>
          <w:sz w:val="28"/>
          <w:szCs w:val="28"/>
          <w:rtl w:val="true"/>
          <w:lang w:bidi="ar-SA"/>
        </w:rPr>
        <w:t>الرِّبَا</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الدُّنْيَا خِزْيٌ وَلَهُمْ فِي الآخِرَةِ عَذَابٌ عَظِيمٌ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سلمة،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مِنكُمْ أَن تَفْشَلاَ وَاللّهُ وَلِيُّهُمَا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ضمرة،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عَاهَدتُّم مِّنَ الْمُشْرِكِينَ ثُمَّ لَمْ يَنقُصُوكُمْ شَيْئاً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عامر بن صعصعة،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Style w:val="FootnoteAnchor"/>
          <w:rtl w:val="true"/>
        </w:rPr>
        <w:footnoteReference w:id="4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عامر بن عبد مناف،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 مَا رَزَقْنَاكُمْ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عدوان،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عُدي،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الْمُعَذِّرُونَ مِنَ الأَعْرَابِ</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عمرو بن عوف،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غطفان،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فارس،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لَمْ تَقْدِرُوا عَلَيْهَا قَدْ أَحَاطَ اللَّهُ بِهَا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قريضة،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كنانة،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كندة،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وَيُحِبُّونَهُ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كلب،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أَحَادِيثَ</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مسح،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 الرِّبَا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مليح،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الْمَلاَئِكَةَ الَّذِينَ هُمْ عِبَادُ الرَّحْمَنِ إِنَاثاً أَشَهِدُوا خَلْقَهُمْ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مخزوم،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مكّة،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تَأْتِهِم بِآيَةٍ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المدينة،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الْمُعَذِّرُونَ مِنَ الأَعْرَابِ</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النضر،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النضير،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تَطَّلِعُ عَلَىَ خَائِنَةٍ مِّنْهُمْ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النخع،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نصارى أهل نجران،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هاشم،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لِقَاء اللَّهِ فَإِنَّ أَجَلَ اللَّهِ لآتٍ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هلال بن عويم الأسلمي، 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21" w:name="pg15642_167397"/>
    </w:p>
    <w:p>
      <w:pPr>
        <w:pStyle w:val="Heading2"/>
        <w:numPr>
          <w:ilvl w:val="1"/>
          <w:numId w:val="1"/>
        </w:numPr>
        <w:rPr/>
      </w:pPr>
      <w:bookmarkStart w:id="122" w:name="__RefHeading___Toc10741635_2142443653"/>
      <w:bookmarkStart w:id="123" w:name="_Toc41"/>
      <w:bookmarkEnd w:id="121"/>
      <w:bookmarkEnd w:id="122"/>
      <w:r>
        <w:rPr>
          <w:rtl w:val="true"/>
        </w:rPr>
        <w:t>باب أسماء الذين ذكروا في القرآن ولم يكونوا من أُمّة محمّد صلي الله عليه وآله وسلم</w:t>
      </w:r>
      <w:bookmarkEnd w:id="123"/>
    </w:p>
    <w:p>
      <w:pPr>
        <w:pStyle w:val="Heading3"/>
        <w:numPr>
          <w:ilvl w:val="2"/>
          <w:numId w:val="1"/>
        </w:numPr>
        <w:rPr/>
      </w:pPr>
      <w:bookmarkStart w:id="124" w:name="__RefHeading___Toc10741637_2142443653"/>
      <w:bookmarkStart w:id="125" w:name="_Toc42"/>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ططيانوس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الذي بعثه اليهود لقتل عيسى، فرفعه الله، وقتل اليهود ططيانوس صاحبهم مكان عيسى،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مَّنَعَ مَسَاجِدَ اللّهِ أَن يُذْكَرَ فِيهَا اسْمُهُ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0741639_2142443653"/>
      <w:bookmarkStart w:id="127" w:name="_Toc43"/>
      <w:bookmarkEnd w:id="126"/>
      <w:r>
        <w:rPr>
          <w:rtl w:val="true"/>
        </w:rPr>
        <w:t>(</w:t>
      </w:r>
      <w:r>
        <w:rPr>
          <w:rtl w:val="true"/>
        </w:rPr>
        <w:t>أسماء أصحاب الكهف</w:t>
      </w:r>
      <w:r>
        <w:rPr>
          <w:rtl w:val="true"/>
        </w:rPr>
        <w:t>)</w:t>
      </w:r>
      <w:bookmarkEnd w:id="127"/>
    </w:p>
    <w:p>
      <w:pPr>
        <w:pStyle w:val="BookText"/>
        <w:rPr/>
      </w:pPr>
      <w:r>
        <w:rPr>
          <w:rFonts w:ascii="Amiri" w:hAnsi="Amiri" w:eastAsia="Amiri" w:cs="Amiri"/>
          <w:color w:val="111111"/>
          <w:sz w:val="28"/>
          <w:sz w:val="28"/>
          <w:szCs w:val="28"/>
          <w:rtl w:val="true"/>
          <w:lang w:bidi="ar-SA"/>
        </w:rPr>
        <w:t>مكسمينا وهو كبيرهم، ثمّ تمليخا وهو الذي كان يقوم بأسبابهم، ونواس، وبنينوس، وطنوس، وسباسوس، وططنوس، وانطيوس، واسم الملك الذي هرب منه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دقيانوس، واسم كلبهم قطمير، والرقيم اسم الوادي الذي فيه غارهم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رَجُلاَنِ مِنَ الَّذِينَ يَخَافُونَ</w:t>
      </w:r>
      <w:r>
        <w:rPr>
          <w:rStyle w:val="FootnoteAnchor"/>
          <w:rtl w:val="true"/>
        </w:rPr>
        <w:footnoteReference w:id="491"/>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النون،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 بن يوفنّا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فَأَنجَيْنَاهُ وَأَهْلَهُ</w:t>
      </w:r>
      <w:r>
        <w:rPr>
          <w:rStyle w:val="FootnoteAnchor"/>
          <w:rtl w:val="true"/>
        </w:rPr>
        <w:footnoteReference w:id="49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 وبنتاه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زروعا وريثا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وَامْرَأَتُهُ قَائِمَةٌ</w:t>
      </w:r>
      <w:r>
        <w:rPr>
          <w:rStyle w:val="FootnoteAnchor"/>
          <w:rtl w:val="true"/>
        </w:rPr>
        <w:footnoteReference w:id="49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امْرَأَةُ الْعَزِيز</w:t>
      </w:r>
      <w:r>
        <w:rPr>
          <w:rStyle w:val="FootnoteAnchor"/>
          <w:rtl w:val="true"/>
        </w:rPr>
        <w:footnoteReference w:id="494"/>
      </w:r>
      <w:r>
        <w:rPr>
          <w:rFonts w:ascii="Amiri" w:hAnsi="Amiri" w:eastAsia="Amiri" w:cs="Amiri"/>
          <w:color w:val="111111"/>
          <w:sz w:val="28"/>
          <w:sz w:val="28"/>
          <w:szCs w:val="28"/>
          <w:rtl w:val="true"/>
          <w:lang w:bidi="ar-SA"/>
        </w:rPr>
        <w:t>، يعني زليخا، واسم العزيز قطيفير، واسم الملك ريّان بن الوليد، واسم ساقيه شرها اسلم، واسم الخباز شرها انقم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وَاضْرِبْ لَهُم مَّثَلاً رَّجُلَيْنِ</w:t>
      </w:r>
      <w:r>
        <w:rPr>
          <w:rStyle w:val="FootnoteAnchor"/>
          <w:rtl w:val="true"/>
        </w:rPr>
        <w:footnoteReference w:id="49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 أحدهما مؤمن، والآخر كافر، اسم المؤمن يهوذا، واسم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بطيوس، واسم الغلام الذي قتله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 وهو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لَقِيَا غُلاَماً فَقَتَلَهُ</w:t>
      </w:r>
      <w:r>
        <w:rPr>
          <w:rStyle w:val="FootnoteAnchor"/>
          <w:rtl w:val="true"/>
        </w:rPr>
        <w:footnoteReference w:id="496"/>
      </w:r>
      <w:r>
        <w:rPr>
          <w:rFonts w:ascii="Amiri" w:hAnsi="Amiri" w:eastAsia="Amiri" w:cs="Amiri"/>
          <w:color w:val="111111"/>
          <w:sz w:val="28"/>
          <w:sz w:val="28"/>
          <w:szCs w:val="28"/>
          <w:rtl w:val="true"/>
          <w:lang w:bidi="ar-SA"/>
        </w:rPr>
        <w:t>، وكان وراءهم ملك اسمه حليذا، وأمّا الجدار فكان لغلامين يتيمين في المدينة، وكان اسم أحدهما أحرم، والآخر حريم، واسم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اسكندر بن فيلاسوف بن يونان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مصعب، وكنيته أبو العبّاس، واسم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واسم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واسم امرأة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عِندَهُ عِلْمٌ مِّنَ الْكِتَابِ</w:t>
      </w:r>
      <w:r>
        <w:rPr>
          <w:rStyle w:val="FootnoteAnchor"/>
          <w:rtl w:val="true"/>
        </w:rPr>
        <w:footnoteReference w:id="49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يوخابذ، واسم أخت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كلثم، وهي المعني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لأُخْتِهِ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فَوَجَدَ فِيهَا رَجُلَيْنِ يَقْتَتِلاَنِ</w:t>
      </w:r>
      <w:r>
        <w:rPr>
          <w:rStyle w:val="FootnoteAnchor"/>
          <w:rtl w:val="true"/>
        </w:rPr>
        <w:footnoteReference w:id="499"/>
      </w:r>
      <w:r>
        <w:rPr>
          <w:rFonts w:ascii="Amiri" w:hAnsi="Amiri" w:eastAsia="Amiri" w:cs="Amiri"/>
          <w:color w:val="111111"/>
          <w:sz w:val="28"/>
          <w:sz w:val="28"/>
          <w:szCs w:val="28"/>
          <w:rtl w:val="true"/>
          <w:lang w:bidi="ar-SA"/>
        </w:rPr>
        <w:t>، أحدهما قبطي، والآخر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امْرَأتَيْنِ تَذُودَانِ</w:t>
      </w:r>
      <w:r>
        <w:rPr>
          <w:rStyle w:val="FootnoteAnchor"/>
          <w:rtl w:val="true"/>
        </w:rPr>
        <w:footnoteReference w:id="500"/>
      </w:r>
      <w:r>
        <w:rPr>
          <w:rFonts w:ascii="Amiri" w:hAnsi="Amiri" w:eastAsia="Amiri" w:cs="Amiri"/>
          <w:color w:val="111111"/>
          <w:sz w:val="28"/>
          <w:sz w:val="28"/>
          <w:szCs w:val="28"/>
          <w:rtl w:val="true"/>
          <w:lang w:bidi="ar-SA"/>
        </w:rPr>
        <w:t>، كانت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صفيراً،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فَكَذَّبُوهُمَا فَعَزَّزْنَا بِثَالِثٍ</w:t>
      </w:r>
      <w:r>
        <w:rPr>
          <w:rStyle w:val="FootnoteAnchor"/>
          <w:rtl w:val="true"/>
        </w:rPr>
        <w:footnoteReference w:id="501"/>
      </w:r>
      <w:r>
        <w:rPr>
          <w:rFonts w:ascii="Amiri" w:hAnsi="Amiri" w:eastAsia="Amiri" w:cs="Amiri"/>
          <w:color w:val="111111"/>
          <w:sz w:val="28"/>
          <w:sz w:val="28"/>
          <w:szCs w:val="28"/>
          <w:rtl w:val="true"/>
          <w:lang w:bidi="ar-SA"/>
        </w:rPr>
        <w:t>، وكانوا رسل عيسى إلى أهل أنطاكية، اسم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بلوس،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وَجَاء مِنْ أَقْصَى الْمَدِينَةِ رَجُلٌ يَسْعَى</w:t>
      </w:r>
      <w:r>
        <w:rPr>
          <w:rStyle w:val="FootnoteAnchor"/>
          <w:rtl w:val="true"/>
        </w:rPr>
        <w:footnoteReference w:id="502"/>
      </w:r>
      <w:r>
        <w:rPr>
          <w:rFonts w:ascii="Amiri" w:hAnsi="Amiri" w:eastAsia="Amiri" w:cs="Amiri"/>
          <w:color w:val="111111"/>
          <w:sz w:val="28"/>
          <w:sz w:val="28"/>
          <w:szCs w:val="28"/>
          <w:rtl w:val="true"/>
          <w:lang w:bidi="ar-SA"/>
        </w:rPr>
        <w:t>، وهو حبيب النجّار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فَتَنَّا سُلَيْمَانَ وَأَلْقَيْنَا عَلَى كُرْسِيِّهِ جَسَداً ثُمَّ أَنَابَ</w:t>
      </w:r>
      <w:r>
        <w:rPr>
          <w:rStyle w:val="FootnoteAnchor"/>
          <w:rtl w:val="true"/>
        </w:rPr>
        <w:footnoteReference w:id="50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شيطاناً، واسمه صخر، وَمَا هُوَ بِقَوْلِ شَيْطَانٍ رَجِيمٍ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أَمْ قَوْمُ تُبَّعٍ</w:t>
      </w:r>
      <w:r>
        <w:rPr>
          <w:rStyle w:val="FootnoteAnchor"/>
          <w:rtl w:val="true"/>
        </w:rPr>
        <w:footnoteReference w:id="504"/>
      </w:r>
      <w:r>
        <w:rPr>
          <w:rFonts w:ascii="Amiri" w:hAnsi="Amiri" w:eastAsia="Amiri" w:cs="Amiri"/>
          <w:color w:val="111111"/>
          <w:sz w:val="28"/>
          <w:sz w:val="28"/>
          <w:szCs w:val="28"/>
          <w:rtl w:val="true"/>
          <w:lang w:bidi="ar-SA"/>
        </w:rPr>
        <w:t>،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وكنيته أبو كرب،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كرب، ملك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اِمْرَأَةَ نُوحٍ وَاِمْرَأَةَ لُوطٍ</w:t>
      </w:r>
      <w:r>
        <w:rPr>
          <w:rStyle w:val="FootnoteAnchor"/>
          <w:rtl w:val="true"/>
        </w:rPr>
        <w:footnoteReference w:id="50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واهله، واسم 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واعله، واسم ملك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شرحبيل ذو نواس، واسم مؤمنهم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ملك إِرَمَ ذَاتِ الْعِمَادِ</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ملك 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 بن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وَالسَّمَاء ذَاتِ الْبُرُوجِ</w:t>
      </w:r>
      <w:r>
        <w:rPr>
          <w:rStyle w:val="FootnoteAnchor"/>
          <w:rtl w:val="true"/>
        </w:rPr>
        <w:footnoteReference w:id="507"/>
      </w:r>
      <w:r>
        <w:rPr>
          <w:rFonts w:ascii="Amiri" w:hAnsi="Amiri" w:eastAsia="Amiri" w:cs="Amiri"/>
          <w:color w:val="111111"/>
          <w:sz w:val="28"/>
          <w:sz w:val="28"/>
          <w:szCs w:val="28"/>
          <w:rtl w:val="true"/>
          <w:lang w:bidi="ar-SA"/>
        </w:rPr>
        <w:t>، وبروج السماء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والثور، والجوزاء، والسرطان، والأسد، والسنبلة، والميزان، والعقرب، والقوس، والجدي، والدلو، والحوت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الْجَوَارِ الْكُنَّسِ</w:t>
      </w:r>
      <w:r>
        <w:rPr>
          <w:rStyle w:val="FootnoteAnchor"/>
          <w:rtl w:val="true"/>
        </w:rPr>
        <w:footnoteReference w:id="508"/>
      </w:r>
      <w:r>
        <w:rPr>
          <w:rFonts w:ascii="Amiri" w:hAnsi="Amiri" w:eastAsia="Amiri" w:cs="Amiri"/>
          <w:color w:val="111111"/>
          <w:sz w:val="28"/>
          <w:sz w:val="28"/>
          <w:szCs w:val="28"/>
          <w:rtl w:val="true"/>
          <w:lang w:bidi="ar-SA"/>
        </w:rPr>
        <w:t>، وهي سبعة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والزحل، والمشتري، والمريخ، والزهرة، وعطارد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في بني إسرائيل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القردة، فهم الذين هادوا يوم السبت والحيتان وأكلها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بعون الملك الوهاب على يد الحقير الفقير إلى الله ابن عبد الله محمّد حسين الخوانساري، السنة الستّين ومائتين بعد الألف، والحمد لله ربّ العالمين</w:t>
      </w:r>
      <w:r>
        <w:rPr>
          <w:rFonts w:eastAsia="Amiri" w:cs="Amiri" w:ascii="Amiri" w:hAnsi="Amiri"/>
          <w:color w:val="111111"/>
          <w:sz w:val="28"/>
          <w:szCs w:val="28"/>
          <w:rtl w:val="true"/>
          <w:lang w:bidi="ar-SA"/>
        </w:rPr>
        <w:t xml:space="preserve">. </w:t>
      </w:r>
      <w:bookmarkStart w:id="128" w:name="pg15642_167402"/>
    </w:p>
    <w:p>
      <w:pPr>
        <w:pStyle w:val="Heading2"/>
        <w:numPr>
          <w:ilvl w:val="1"/>
          <w:numId w:val="1"/>
        </w:numPr>
        <w:rPr/>
      </w:pPr>
      <w:bookmarkStart w:id="129" w:name="__RefHeading___Toc10741641_2142443653"/>
      <w:bookmarkStart w:id="130" w:name="_Toc44"/>
      <w:bookmarkEnd w:id="128"/>
      <w:bookmarkEnd w:id="129"/>
      <w:r>
        <w:rPr>
          <w:rtl w:val="true"/>
        </w:rPr>
        <w:t>نقد وإيضاح لكتاب الأسمي في من نزل فيهم القرآن الحكيم</w:t>
      </w:r>
      <w:bookmarkEnd w:id="1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رسول الله صلي الله عليه وآله وسلم، الذي أرسله رحمة للعالمين، فجاء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الطيبين الطاهرين المعصومين، صفوة الخلق من العالمين، عدل الكتاب المبين، ورضي الله عمّن والاهم من الصحابة المهتدين أجمعين، واللعنة الدائمة على من ناوأهم فحاد عن شرعة الصواب من المنافقين، ولم يؤمن بمحكم الكتاب، فاتّبع هواه وأضلّه الشيطان، على غير هدى ولا كتاب مستنير، فكان من المدحضين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الحقّ أبلج كنور الصباح واضح لذي عينين، فمن هداه الله إلى صراط مستقيم، آمن بالحقّ الذي جاء به خاتم النبيّين، فكان من السابقين الأوّلين، فهو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صدّ عنه من العتاة المردة وكان من الغاوين المنافقين، فهو من أصحاب الشمال، وما أدراك ما أصحاب المشأمة، ثلّة من الأوّلين وثلّة من الآخرين، وبدأت بين الفريقين حروب دامية، وبين أتباعهم معارك كلامية حامية، فكانت ندوب ولها </w:t>
      </w:r>
    </w:p>
    <w:p>
      <w:pPr>
        <w:pStyle w:val="BookText"/>
        <w:rPr/>
      </w:pPr>
      <w:r>
        <w:rPr>
          <w:rFonts w:ascii="Amiri" w:hAnsi="Amiri" w:eastAsia="Amiri" w:cs="Amiri"/>
          <w:color w:val="111111"/>
          <w:sz w:val="28"/>
          <w:sz w:val="28"/>
          <w:szCs w:val="28"/>
          <w:rtl w:val="true"/>
          <w:lang w:bidi="ar-SA"/>
        </w:rPr>
        <w:t xml:space="preserve">عيوب وجيوب، ولولا مواقف أهل البيت عليهم السلام والأفذاذ من شيعتهم لقضي على الإسلام، ولعادت الجاهلية التي حنّ إليها المنافقون، وأكثر جمعهم المؤلفة بما يصفون، فكاد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على الشهادتين، وثارت الأحقاد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دفناً دفنا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واتّخذت الأسرات الحاكمة من بعد النبيّ صلي الله عليه وآله وسلم زمراً من السماسرة للتشويه والتمويه، وجميعهم من المناوئين لأهل البيت عليهم السلام، فخلطوا الأوراق خلط الحابل بالنابل، ونشطت مدرسة الكذب التي شاد بناءها ابن أبي سفيان، وعاونه أبناء الشيطان، فوضعوا له ما شوّه التراث الإسلامي بكثرة الأكاذيب في الأحاديث الموضوعة، عداوة لله ولرسوله صلي الله عليه وآله وسلم، فعانى أهل البيت عليهم السلام وشيعتهم معاناة كبيرة في فضح تلك الأكاذيب، وبيان تلك الحقائق المضيّعة بدءً من التوحيد وصفاته، ومروراً بالنبوّة وكمالاتها، وانتهاءً بالإمامة وشرائطها، وبيّنوا زيف هوية أُولي الأمر المصطنعة، التي اتّخذها زعانفة الحاكمين شعاراً ودثاراً، فساسوا الناس بها، يضربون أبشارهم، ويخربون ديارهم ما لم يطيعوا أوامرهم، على أنّ آية طاعة أُولي الأمر واضحة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الخالفة والذوات الزائفة تعاونوا على برمجة وبهرجة هالة التعظيم لمن لا يساوي شروى نقير، ففسّروا كتاب الله تعالى الذي لاَ يَأْتِيهِ الْبَاطِلُ مِن بَيْنِ يَدَيْهِ وَلاَ مِنْ خَلْفِهِ</w:t>
      </w:r>
      <w:r>
        <w:rPr>
          <w:rStyle w:val="FootnoteAnchor"/>
          <w:rtl w:val="true"/>
        </w:rPr>
        <w:footnoteReference w:id="509"/>
      </w:r>
      <w:r>
        <w:rPr>
          <w:rFonts w:ascii="Amiri" w:hAnsi="Amiri" w:eastAsia="Amiri" w:cs="Amiri"/>
          <w:color w:val="111111"/>
          <w:sz w:val="28"/>
          <w:sz w:val="28"/>
          <w:szCs w:val="28"/>
          <w:rtl w:val="true"/>
          <w:lang w:bidi="ar-SA"/>
        </w:rPr>
        <w:t xml:space="preserve">بحسب آرائهم وأهوائهم، وأحاطوا النخب الصالحة بسياج من التعتيم، فجاءت مصادر المعارف القرآنية مليئة بأكاذيب ما نزّل الله بها من سلطان، لخدمة </w:t>
      </w:r>
    </w:p>
    <w:p>
      <w:pPr>
        <w:pStyle w:val="BookText"/>
        <w:rPr/>
      </w:pPr>
      <w:r>
        <w:rPr>
          <w:rFonts w:ascii="Amiri" w:hAnsi="Amiri" w:eastAsia="Amiri" w:cs="Amiri"/>
          <w:color w:val="111111"/>
          <w:sz w:val="28"/>
          <w:sz w:val="28"/>
          <w:szCs w:val="28"/>
          <w:rtl w:val="true"/>
          <w:lang w:bidi="ar-SA"/>
        </w:rPr>
        <w:t>الزمر الغاشمة من الأسرات الحاكمة وبهرجوها مرفوعة إلى النبيّ صلي الله عليه وآله وسلم، ومروية بأسماء الصحابة اللامعين من المهتدين، لتلقى قبولاً عند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حبر الأُمّة وترجمان القرآن رضي الله عنه، من ضحايا مدرسة الكذب، فوضعوا على لسانه ما لم يقله، ونسبوا إليه ما لم يصحّ عنه، وكان هو كما قلت في مقدّمة هذا الجزء من هذه الحلقة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الأوفر نصيباً من بقية الصحابة فيما لحقه من تضبيب في مروياته، منذ حياته في زمانه، فضلاً عن الكذب عليه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بعض التفاسير المنسوبة إليه زوراً، ولم أر فيها أقبح كذباً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 في من نزل فيهم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أحمد الحيري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عرضته أمام القارئ بجملته ونصّه وفصّه، ليراه القارئ الفطن، كيف تهافتت أقوال ابن عبّاس فيه، فيما زعم مصنّفه أنّه أخذ معلوماته من أقوال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بليّة ما فوقها بليّة، ورزيّة ما مثلها رزيّة، أن يكون مثل ابن عبّاس بما له من مقام علمي رفيع، وولاء لإمامة أمير المؤمنين عليه السلام وهو التابع المطيع، يروي عنه ما يحطّ بمقام الإمامة، وحصانة الكرامة، حتّى ذكر عنه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w:t>
      </w:r>
      <w:r>
        <w:rPr>
          <w:rStyle w:val="FootnoteAnchor"/>
          <w:rtl w:val="true"/>
        </w:rPr>
        <w:footnoteReference w:id="510"/>
      </w:r>
      <w:r>
        <w:rPr>
          <w:rFonts w:ascii="Amiri" w:hAnsi="Amiri" w:eastAsia="Amiri" w:cs="Amiri"/>
          <w:color w:val="111111"/>
          <w:sz w:val="28"/>
          <w:sz w:val="28"/>
          <w:szCs w:val="28"/>
          <w:rtl w:val="true"/>
          <w:lang w:bidi="ar-SA"/>
        </w:rPr>
        <w:t xml:space="preserve">، أنّها نزلت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كافراً، وكان النبيّ صلي الله عليه وآله وسلم يحبّ هدايته حتّى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يَهْدِي مَن يَشَاءُ</w:t>
      </w:r>
      <w:r>
        <w:rPr>
          <w:rStyle w:val="FootnoteAnchor"/>
          <w:rtl w:val="true"/>
        </w:rPr>
        <w:footnoteReference w:id="511"/>
      </w:r>
      <w:r>
        <w:rPr>
          <w:rFonts w:ascii="Amiri" w:hAnsi="Amiri" w:eastAsia="Amiri" w:cs="Amiri"/>
          <w:color w:val="111111"/>
          <w:sz w:val="28"/>
          <w:sz w:val="28"/>
          <w:szCs w:val="28"/>
          <w:rtl w:val="true"/>
          <w:lang w:bidi="ar-SA"/>
        </w:rPr>
        <w:t>، فعزّاه وبشّره، فالتعزية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عمّه أبي طالب، وأمّا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عمّه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ورد في الكتاب بلفظه، وهذا ما يستبطن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عبّاس وأباه العبّاس ممّن كانا يقولان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مؤمناً، ويدافعان عن إيمانه، فكيف ينسب إليه في الكتاب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مقولة لم يقلها في زمانه غيره؛ فقد سُئل عن إيمان أبي طالب؟</w:t>
      </w:r>
    </w:p>
    <w:p>
      <w:pPr>
        <w:pStyle w:val="BookText"/>
        <w:rPr/>
      </w:pP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لم يكن مسلماً؟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علموا أنّ ابننا لا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بقول الأباطل</w:t>
      </w:r>
    </w:p>
    <w:p>
      <w:pPr>
        <w:pStyle w:val="BookText"/>
        <w:rPr/>
      </w:pPr>
      <w:r>
        <w:rPr>
          <w:rFonts w:ascii="Amiri" w:hAnsi="Amiri" w:eastAsia="Amiri" w:cs="Amiri"/>
          <w:color w:val="111111"/>
          <w:sz w:val="28"/>
          <w:sz w:val="28"/>
          <w:szCs w:val="28"/>
          <w:rtl w:val="true"/>
          <w:lang w:bidi="ar-SA"/>
        </w:rPr>
        <w:t>إنّ أبا طالب كان مثله كمثل أصحاب الكهف حين أسرّوا الإيمان وأظهروا الشرك فآتاهم الله أجرهم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هذا وأمثاله عنه في ترجمة أبي طالب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الكذب المفترى في شأن نزول بعض الآيات هو الذي حملني على كشف الحقائق، وتسليط الضوء على بعض معلومات الكتاب المزيّفة، ولمّا كان عدد الأسماء كثيراً، واستيعاب جميعهم يتطلّب جهداً عسيراً، فاخترت ممّن هم من أصحاب اليمين ثلّة من السابقين الأوّلين، من الأنصار والمهاجرين، وكذلك اخترت من بين أصحاب الشمال ثلّة من الأوّلين وقليل من الآخرين، فذكرت ما استطعت ترجمة كلّ واحد من الفريقين، معتمداً على مصادر من لا يُتّهم أصحابها بالتحيّز إلى أهل البيت عليهم السلام، بل جلّهم إن لم يكن كلّهم من أبناء العامّة، وفي هذا نصرة لابن عبّاس المظلوم كإمامه، في كثرة الدسّ عليه، واستغلال اسمه للتمويه والتشويه، ولولا خوف مفاجأة الأجل، وانقطاع الأمل، لأخرّت العمل في هذا إلى الحلقة </w:t>
      </w:r>
    </w:p>
    <w:p>
      <w:pPr>
        <w:pStyle w:val="BookText"/>
        <w:rPr/>
      </w:pPr>
      <w:r>
        <w:rPr>
          <w:rFonts w:ascii="Amiri" w:hAnsi="Amiri" w:eastAsia="Amiri" w:cs="Amiri"/>
          <w:color w:val="111111"/>
          <w:sz w:val="28"/>
          <w:sz w:val="28"/>
          <w:szCs w:val="28"/>
          <w:rtl w:val="true"/>
          <w:lang w:bidi="ar-SA"/>
        </w:rPr>
        <w:t>الرابعة من الموسوعة، التي خصصتها لما قيل في ابن عبّاس مدحاً وقدحاً، وجعلت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بحثت بعض المسائل الحساسة التي تمسّ كرامة ابن عبّاس رضي الله عنه، وكان لها الأثر السيئ في انطباع كثير من الناس عنه، ولقد ضاع من الحقائق ما ضيّعه المخالفون الذين لم يكن من السهل عليهم أن يقبلوا بابن عبّاس الحبر الفذّ أن يكون محامياً عن عقيدته، وموالياً لأئمّته، وهم لم يقبلوا عليّاً عليه السلام بإمامته، وهو مربّيه ومعلّمه، فشوّهوا تاريخه بما اقتضته سياسة التزوير والتبرير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رتّبت رسالتي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السابقين الأوّلين من الهاشميين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السابقين الأوّلين من غير الهاشميين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أزاوج النبيّ صلي الله عليه وآله وسلم وبعض من نساء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المهاجرين والأنصار من ذوي السابقة في الدين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المؤلفة قلوبهم والمنافقين</w:t>
      </w:r>
      <w:r>
        <w:rPr>
          <w:rFonts w:eastAsia="Amiri" w:cs="Amiri" w:ascii="Amiri" w:hAnsi="Amiri"/>
          <w:color w:val="111111"/>
          <w:sz w:val="28"/>
          <w:szCs w:val="28"/>
          <w:rtl w:val="true"/>
          <w:lang w:bidi="ar-SA"/>
        </w:rPr>
        <w:t xml:space="preserve">. </w:t>
      </w:r>
      <w:bookmarkStart w:id="131" w:name="pg15642_167407"/>
    </w:p>
    <w:p>
      <w:pPr>
        <w:pStyle w:val="BookText"/>
        <w:rPr/>
      </w:pPr>
      <w:bookmarkEnd w:id="131"/>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وَقَلِيلٌ مِّنَ الآخِرِينَ</w:t>
      </w:r>
      <w:r>
        <w:rPr>
          <w:rStyle w:val="FootnoteAnchor"/>
          <w:rtl w:val="true"/>
        </w:rPr>
        <w:footnoteReference w:id="512"/>
      </w:r>
    </w:p>
    <w:p>
      <w:pPr>
        <w:pStyle w:val="Heading2"/>
        <w:numPr>
          <w:ilvl w:val="1"/>
          <w:numId w:val="1"/>
        </w:numPr>
        <w:rPr/>
      </w:pPr>
      <w:bookmarkStart w:id="132" w:name="__RefHeading___Toc10741643_2142443653"/>
      <w:bookmarkStart w:id="133" w:name="_Toc45"/>
      <w:bookmarkEnd w:id="132"/>
      <w:r>
        <w:rPr>
          <w:rtl w:val="true"/>
        </w:rPr>
        <w:t>(</w:t>
      </w:r>
      <w:r>
        <w:rPr>
          <w:rtl w:val="true"/>
        </w:rPr>
        <w:t>أسماء السابقين الأوّلين من الهاشميين</w:t>
      </w:r>
      <w:r>
        <w:rPr>
          <w:rtl w:val="true"/>
        </w:rPr>
        <w:t>)</w:t>
      </w:r>
      <w:bookmarkEnd w:id="133"/>
    </w:p>
    <w:p>
      <w:pPr>
        <w:pStyle w:val="Heading3"/>
        <w:numPr>
          <w:ilvl w:val="2"/>
          <w:numId w:val="1"/>
        </w:numPr>
        <w:rPr/>
      </w:pPr>
      <w:bookmarkStart w:id="134" w:name="__RefHeading___Toc10741645_2142443653"/>
      <w:bookmarkStart w:id="135" w:name="_Toc46"/>
      <w:bookmarkEnd w:id="134"/>
      <w:r>
        <w:rPr>
          <w:rtl w:val="true"/>
        </w:rPr>
        <w:t>أوّلاً</w:t>
      </w:r>
      <w:r>
        <w:rPr>
          <w:rtl w:val="true"/>
        </w:rPr>
        <w:t xml:space="preserve">: </w:t>
      </w:r>
      <w:r>
        <w:rPr>
          <w:rtl w:val="true"/>
        </w:rPr>
        <w:t>أوّلهم وسيّدهم وشيخهم شيخ البطحاء</w:t>
      </w:r>
      <w:r>
        <w:rPr>
          <w:rtl w:val="true"/>
        </w:rPr>
        <w:t>.</w:t>
      </w:r>
      <w:bookmarkEnd w:id="135"/>
    </w:p>
    <w:p>
      <w:pPr>
        <w:pStyle w:val="Heading4"/>
        <w:numPr>
          <w:ilvl w:val="3"/>
          <w:numId w:val="1"/>
        </w:numPr>
        <w:rPr/>
      </w:pPr>
      <w:bookmarkStart w:id="136" w:name="__RefHeading___Toc10741647_2142443653"/>
      <w:bookmarkStart w:id="137" w:name="_Toc4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أبو طالب عصمة 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المحول ونور الظلم</w:t>
      </w:r>
    </w:p>
    <w:p>
      <w:pPr>
        <w:pStyle w:val="BookText"/>
        <w:rPr/>
      </w:pPr>
      <w:r>
        <w:rPr>
          <w:rFonts w:ascii="Amiri" w:hAnsi="Amiri" w:eastAsia="Amiri" w:cs="Amiri"/>
          <w:color w:val="111111"/>
          <w:sz w:val="28"/>
          <w:sz w:val="28"/>
          <w:szCs w:val="28"/>
          <w:rtl w:val="true"/>
          <w:lang w:bidi="ar-SA"/>
        </w:rPr>
        <w:t>كذا قال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عبد 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أبي طالب مثل أصحاب الكهف، أسرّوا الإيمان وأظهروا الشرك، فآتاهم الله أجرهم مرّتين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قبل هذا سُئل ابن عبّاس رضي الله عنه عن أبي طالب رضي الله عنه؟ فأجاب هو بعين هذا الجواب،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طالب كان مثله كمثل أصحاب الكهف حين أسرّوا الإيمان وأظهروا الشرك، فآتاهم الله أجرهم مرّتين</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بعض شواهد وحدة الرأي بين ابن عبّاس رضي الله عنه وأئمّة أهل البيت عليهم السلام في مسائل العقيدة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مصنّف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بن عبد المطلب، واسمه عبد مناف بن شيبة، كان عمّ رسول الله صلي الله عليه وآله وسلم، وأبا عليّ صلوات الله عليه، وكان النبيّ صلي الله عليه وآله وسلم في حجره بعد موت عبد المطلب جدّه، وكان أبو طالب يكثر الإحسان إلى النبيّ صلي الله عليه وآله وسلم قبل نبوته، ويذبّ الكفّار بعد نبوته، حتّى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w:t>
      </w:r>
      <w:r>
        <w:rPr>
          <w:rStyle w:val="FootnoteAnchor"/>
          <w:rtl w:val="true"/>
        </w:rPr>
        <w:footnoteReference w:id="515"/>
      </w:r>
      <w:r>
        <w:rPr>
          <w:rFonts w:ascii="Amiri" w:hAnsi="Amiri" w:eastAsia="Amiri" w:cs="Amiri"/>
          <w:color w:val="111111"/>
          <w:sz w:val="28"/>
          <w:sz w:val="28"/>
          <w:szCs w:val="28"/>
          <w:rtl w:val="true"/>
          <w:lang w:bidi="ar-SA"/>
        </w:rPr>
        <w:t>، ومات كافراً، وكان النبيّ صلي الله عليه وآله وسلم يحبّ هدايته حتّى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يَهْدِي مَن يَشَاءُ</w:t>
      </w:r>
      <w:r>
        <w:rPr>
          <w:rStyle w:val="FootnoteAnchor"/>
          <w:rtl w:val="true"/>
        </w:rPr>
        <w:footnoteReference w:id="516"/>
      </w:r>
      <w:r>
        <w:rPr>
          <w:rFonts w:ascii="Amiri" w:hAnsi="Amiri" w:eastAsia="Amiri" w:cs="Amiri"/>
          <w:color w:val="111111"/>
          <w:sz w:val="28"/>
          <w:sz w:val="28"/>
          <w:szCs w:val="28"/>
          <w:rtl w:val="true"/>
          <w:lang w:bidi="ar-SA"/>
        </w:rPr>
        <w:t>فعزّاه وبشرّه، فالتعزية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عمّه أبي طالب، وأمّا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عمّه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عبد العزيز بن عبد الله الحميدي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 ومروياته في التفسير من كتب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يتباعدون</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جرير الطبري من طريق علي بن أبي طلحة،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الناس عن محمّد أن يؤمنوا به، وَيَنْأَوْنَ عَنْهُ،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يتباعدون عنه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الدكتور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حسن، كما تقدّم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المعنى من هذه الرواية تبيّن أنّ هذه الآية نزلت في </w:t>
      </w:r>
    </w:p>
    <w:p>
      <w:pPr>
        <w:pStyle w:val="BookText"/>
        <w:rPr/>
      </w:pPr>
      <w:r>
        <w:rPr>
          <w:rFonts w:ascii="Amiri" w:hAnsi="Amiri" w:eastAsia="Amiri" w:cs="Amiri"/>
          <w:color w:val="111111"/>
          <w:sz w:val="28"/>
          <w:sz w:val="28"/>
          <w:szCs w:val="28"/>
          <w:rtl w:val="true"/>
          <w:lang w:bidi="ar-SA"/>
        </w:rPr>
        <w:t>مشركي مكّة، حيث كانوا ينهون الناس عن اتّباع محمّد صلي الله عليه وآله وسلم والإيمان به ويتباعدون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ابن عبّاس في معنى الآية قول آخر، وهو ما أخرجه أبو عبد الله الحاكم من طريق سعيد بن جبير، عن ابن عبّاس، 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طالب، كان ينهى المشركين أن يؤذوا رسول الله صلي الله عليه وآله وسلم ويتباعدوا عمّا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 الذهبي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تبيّن لنا أنّ في الآية قولين عن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مشركي مكّة، حيث كانوا ينهون الناس عن الإيمان برسول الله صلي الله عليه وآله وسلم ويتباعدون عن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أبي طالب، حيث كان ينهى المشركين عن إيذاء رسول الله صلي الله عليه وآله وسلم ويتباعد عن الإيمان 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دراسة سياق هذه الآية، يتبيّن لنا أنّ القول الأوّل أرجح، حيث أنّ ما قبل هذه الآية وما بعدها في مشركي مكّة وليست في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ابن جرير هذا القول ورجّحه بمناسبته لسياق الآيات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الأقوال في هذا المجال، 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w:t>
      </w:r>
    </w:p>
    <w:p>
      <w:pPr>
        <w:pStyle w:val="BookText"/>
        <w:rPr/>
      </w:pPr>
      <w:r>
        <w:rPr>
          <w:rFonts w:ascii="Amiri" w:hAnsi="Amiri" w:eastAsia="Amiri" w:cs="Amiri"/>
          <w:color w:val="111111"/>
          <w:sz w:val="28"/>
          <w:sz w:val="28"/>
          <w:szCs w:val="28"/>
          <w:rtl w:val="true"/>
          <w:lang w:bidi="ar-SA"/>
        </w:rPr>
        <w:t>النقول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أبي حاتم، عن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عمومة النبيّ صلي الله عليه وآله وسلم، وكانوا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أشدّ الناس معه في العلانية، وأشدّ الناس عليه في السرّ</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الخبر يستبطن كذبه من عدّة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كون عمومة النبيّ صلي الله عليه وآله وسلم وكانوا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يكونوا كذلك، بل هم تسعة، وإنّما هم عشرة مع أبيه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جميعاً كذلك، فأبو لهب كان من أشدّ الناس على النبيّ صلي الله عليه وآله وسلم علانية وسرّاً، وتكفي سورة تَبَّتْ يَدَا أَبِي لَهَبٍ</w:t>
      </w:r>
      <w:r>
        <w:rPr>
          <w:rStyle w:val="FootnoteAnchor"/>
          <w:rtl w:val="true"/>
        </w:rPr>
        <w:footnoteReference w:id="523"/>
      </w:r>
      <w:r>
        <w:rPr>
          <w:rFonts w:ascii="IRNazanin" w:hAnsi="IRNazanin" w:eastAsia="IRNazanin"/>
          <w:color w:val="111111"/>
          <w:sz w:val="28"/>
          <w:sz w:val="28"/>
          <w:szCs w:val="28"/>
          <w:rtl w:val="true"/>
          <w:lang w:bidi="fa-IR"/>
        </w:rPr>
        <w:t>شاهداً على ما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جميعاً أحياءاً عند بعثته، فالزبير والحارث والمقوم وحجل وغيرهم ماتوا قبل البعثة، ومن أدركها فقد آمن،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والحمزة،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w:t>
      </w:r>
      <w:r>
        <w:rPr>
          <w:rStyle w:val="FootnoteAnchor"/>
          <w:rtl w:val="true"/>
        </w:rPr>
        <w:footnoteReference w:id="524"/>
      </w:r>
      <w:r>
        <w:rPr>
          <w:rFonts w:ascii="Amiri" w:hAnsi="Amiri" w:eastAsia="Amiri" w:cs="Amiri"/>
          <w:color w:val="111111"/>
          <w:sz w:val="28"/>
          <w:sz w:val="28"/>
          <w:szCs w:val="28"/>
          <w:rtl w:val="true"/>
          <w:lang w:bidi="ar-SA"/>
        </w:rPr>
        <w:t>حقّاً أن تكون مسألة إيمان أبي طالب عليه السلام مورد تشكيك وموضع جدل، مع وضوح إيمانه بصريح بيانه المعرب عن عقيدته في جنانه ولِسانِه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أمعنّا النظر في ملابسات القضية، نجد الشنشنات الأخزمية من أموية وعبّاسية، هي التي طرحت المسألة في التاريخ الإسلامي، كمسألة </w:t>
      </w:r>
    </w:p>
    <w:p>
      <w:pPr>
        <w:pStyle w:val="BookText"/>
        <w:rPr/>
      </w:pPr>
      <w:r>
        <w:rPr>
          <w:rFonts w:ascii="Amiri" w:hAnsi="Amiri" w:eastAsia="Amiri" w:cs="Amiri"/>
          <w:color w:val="111111"/>
          <w:sz w:val="28"/>
          <w:sz w:val="28"/>
          <w:szCs w:val="28"/>
          <w:rtl w:val="true"/>
          <w:lang w:bidi="ar-SA"/>
        </w:rPr>
        <w:t>قابلة للتشكيك، وأثارت حولها الشبهات والترّهات، وجعلت لها سماسرة يحيكون حولها أحاديث مختلفة، فتوارث الأخلاف من نابتة النواصب ذلك الحقد عن أسلافهم، وزرعوا الشكوك والأشواك دون أن ينظروا بنور العلم إلى مصادر تلك الأفيكة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يمعنوا في بدء تلك الحسيكة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متناسين الدوافع الحاقدة التي وراءها، ونوازع السياسة التي نسجت رداءها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القارئ المسلم الواعي لا يعسر عليه إدراك المبتدأ والمآل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أحقاد الجاهلية التي جبلت عليها نفوس الأمويين، إلى أضغان العبّاسيين، التي أثارتها فيهم ثورات الحسنيين، فمن أولئك كانت البداية، ومن هؤلاء كانت الرعاية، فتنامى الشكّ، حتّى كاد يطغى على الواقع فيصبح كحقيقة ثابتة، وما دامت النفوس الخاوية من الإيمان، وأعوانهم أبناء الشيطان قد سجلوا ذلك بأمر من الديوان الخليفي في كلّ زمان ومكان، فتلاقفته الرواة والرعاع، فلا مناص من وقوع النزاع في تلك المسألة، لتصبح مثاراً للخلاف، فذهب الشيعة كلّهم وكثير من غيرهم إلى القول بصحّة إيمان أبي طالب عليه السلام، وذهب الأكثرون من السُنّة إلى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لكلّ فريق أنصاره، وعنده حجّته ولديه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لدى الموازنة الصحيحة، لا يثبت من الأدلّة إلاّ ما جاء به الشيعة والكثير من غيرهم، لوضوح الأدلّة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الأكثرون من السُنّة، فحجّج واهية، تتداعى كتداعي الفراش على السراج، لما فيها من تناقض صريح، وكذب قبيح، وليس فيها </w:t>
      </w:r>
      <w:bookmarkStart w:id="138" w:name="pg15642_167412"/>
    </w:p>
    <w:p>
      <w:pPr>
        <w:pStyle w:val="BookText"/>
        <w:rPr/>
      </w:pPr>
      <w:bookmarkEnd w:id="138"/>
      <w:r>
        <w:rPr>
          <w:rFonts w:ascii="Amiri" w:hAnsi="Amiri" w:eastAsia="Amiri" w:cs="Amiri"/>
          <w:color w:val="111111"/>
          <w:sz w:val="28"/>
          <w:sz w:val="28"/>
          <w:szCs w:val="28"/>
          <w:rtl w:val="true"/>
          <w:lang w:bidi="ar-SA"/>
        </w:rPr>
        <w:t>ما هو صحيح، وحتّى ما ذكروه في كتابهم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بصدد المحاكمة بين الأدلّة ما دمت أنا بصدد تقديم كتاب</w:t>
      </w:r>
      <w:r>
        <w:rPr>
          <w:rStyle w:val="FootnoteAnchor"/>
          <w:rtl w:val="true"/>
        </w:rPr>
        <w:footnoteReference w:id="525"/>
      </w:r>
      <w:r>
        <w:rPr>
          <w:rFonts w:ascii="Amiri" w:hAnsi="Amiri" w:eastAsia="Amiri" w:cs="Amiri"/>
          <w:color w:val="111111"/>
          <w:sz w:val="28"/>
          <w:sz w:val="28"/>
          <w:szCs w:val="28"/>
          <w:rtl w:val="true"/>
          <w:lang w:bidi="ar-SA"/>
        </w:rPr>
        <w:t xml:space="preserve">يتضمّن جملة وافرة من أدلّة الشيعة على إيمان أبي طالب، ولكن لا يمنعني ذلك من ذكر مناقشة واحد من أهم أدلّة السُنّة على عدم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حديث الضحضاح الذي روته بعض الصحاح، وتداولته بعض السنن والمسانيد، وحتّى كتب التاريخ، وإلقاء الضوء عليه لتبيين زيفه، وذلك من خلال المتن والسند وما وراء حيثية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التصدير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دوافع ونوازع</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0741649_2142443653"/>
      <w:bookmarkStart w:id="140" w:name="_Toc48"/>
      <w:bookmarkEnd w:id="139"/>
      <w:r>
        <w:rPr>
          <w:rtl w:val="true"/>
        </w:rPr>
        <w:t>قراءة المتن كما في المصادر التالية</w:t>
      </w:r>
      <w:r>
        <w:rPr>
          <w:rtl w:val="true"/>
        </w:rPr>
        <w:t>:</w:t>
      </w:r>
      <w:bookmarkEnd w:id="1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مسدّد، حدّثنا يحيى، عن سفيان، حدّثنا عبد الملك، حدّثنا عبد الله بن الحارث، حدّثنا العبّاس بن عبد المطلب رضي الله عنه، قال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أغنيت عن عمّك؟ فإنّه كان يحوطك ويغضبُ 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ضحضاح من نار، ولولا أنا لكان في الدرك الأسفل من النار</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 xml:space="preserve">وأخرجه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كنية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موسى بن إسماعيل، حدّثنا أبو عوانة، حدّثنا عبد الملك، عن عبد الله بن الحارث بن نوفل، عن 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نفعت أبا طالب بشيء؟</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ثالثاً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يوسف، حدّثنا الليث، حدّثنا ابن الهاد، عن عبد الله بن خباب، عن أبي سعيد الخدري، أنّه سمع النبيّ صلي الله عليه وآله وسلم وذكر عنده 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تنفعه شفاعتي يوم القيامة، فيجعل في ضحضاح من نار يبلغ كعبيه يغلي منه دماغه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رابعاً كما سبق، وخامساً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إبراهيم بن حمزة، حدّثنا إبراهيم بن أبي حازم والدراوردي، عن يزيد، بهذا،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تغلي منه أُمّ دماغه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سادساً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يزيد، عن عبد الله ابن خباب</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إلى آخر ما تقدّم في الحديث الثالث، وفيه تصريح بعمّه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شفاعة النبيّ صلي الله عليه وآله وسلم لأبي طالب </w:t>
      </w:r>
    </w:p>
    <w:p>
      <w:pPr>
        <w:pStyle w:val="BookText"/>
        <w:rPr/>
      </w:pPr>
      <w:r>
        <w:rPr>
          <w:rFonts w:ascii="Amiri" w:hAnsi="Amiri" w:eastAsia="Amiri" w:cs="Amiri"/>
          <w:color w:val="111111"/>
          <w:sz w:val="28"/>
          <w:sz w:val="28"/>
          <w:szCs w:val="28"/>
          <w:rtl w:val="true"/>
          <w:lang w:bidi="ar-SA"/>
        </w:rPr>
        <w:t>والتخفيف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 عن البخاري،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عبيد الله بن عمر القواريري، ومحمّد بن أبي بكر المقدّمي، ومحمّد بن عبد الملك الأموي،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عبد الملك بن عمير</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إلى آخر ما مرّ سنداً ومتناً عن البخاري برقم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ثانياً،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عمر، حدّثنا سفيان عمّ عبد الملك بن عمير،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كان يحوطك وينصرك فهل نفعه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وجدته في غمرات من النار فأخرجته إلى ضحضاح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وحدّثنيه محمّد بن حاتم، عن يحيى بن سعيد،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حيلولة في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 بكر بن أبي شيبة، حدّثنا وكيع، عن سفيان بهذا الإسناد، عن النبيّ صلي الله عليه وآله وسلم، بنحو حديث أبي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الحديث الثالث الآنف الذكر بسنده عن قتيبة بن سعيد عن الليث إلى آخر ما مرّ سنداً ومتناً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حديث وكيع عن سفيان، 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 والمتن</w:t>
      </w:r>
      <w:r>
        <w:rPr>
          <w:rStyle w:val="FootnoteAnchor"/>
          <w:rtl w:val="true"/>
        </w:rPr>
        <w:footnoteReference w:id="533"/>
      </w:r>
      <w:r>
        <w:rPr>
          <w:rFonts w:ascii="Amiri" w:hAnsi="Amiri" w:eastAsia="Amiri" w:cs="Amiri"/>
          <w:color w:val="111111"/>
          <w:sz w:val="28"/>
          <w:sz w:val="28"/>
          <w:szCs w:val="28"/>
          <w:rtl w:val="true"/>
          <w:lang w:bidi="ar-SA"/>
        </w:rPr>
        <w:t xml:space="preserve">، كما مرّ في حديث البخاري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الحديث في مسند أحمد أيضاً بسنده عن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مسند أحمد بسنده عن سفيان، عن عبد الملك بن عمير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بسنده عن حديث قتيبة بن سعيد عن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الهاد، عن عبد الله بن خبّاب، عن أبي سعيد الخدري</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برقم </w:t>
      </w:r>
      <w:r>
        <w:rPr>
          <w:rStyle w:val="FootnoteAnchor"/>
          <w:rtl w:val="true"/>
        </w:rPr>
        <w:footnoteReference w:id="536"/>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نفس الحديث السابق سنداً ومتناً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نفس الحديث برواية أحمد بن حنبل، عن هارون بن معروف، عن أبي وهب، عن حَيْوة، عن ابن الهاد، عن عبد 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مرّ سنداً ومتناً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عفّان بن مسلم وهشام بن عبد الملك أبو الوليد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عوانة، نا عبد الملك بن عمير، عن عبد الله بن الحرث بن نوفل،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نفعت أبا طالب بشيء؟ فإنّه كان يحوطك ويغضب 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في ضحضاح من نار، ولولا ذلك لكان في الدرك الأسفل من النار</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141" w:name="pg15642_167416"/>
    </w:p>
    <w:p>
      <w:pPr>
        <w:pStyle w:val="BookText"/>
        <w:rPr/>
      </w:pPr>
      <w:bookmarkEnd w:id="141"/>
      <w:r>
        <w:rPr>
          <w:rFonts w:ascii="Amiri" w:hAnsi="Amiri" w:eastAsia="Amiri" w:cs="Amiri"/>
          <w:color w:val="111111"/>
          <w:sz w:val="28"/>
          <w:sz w:val="28"/>
          <w:szCs w:val="28"/>
          <w:rtl w:val="true"/>
          <w:lang w:bidi="ar-SA"/>
        </w:rPr>
        <w:t>هذه هي أُمّهات المصادر التي ذكرت رواية الضحضاح، وهي من أهم أدلّة السُنّة، وهناك مصادر أُخرى أعرضت عن ذكرها لأنّها ليست بذات بال، وإنّما اجترت ما لاكه السابقون، فلم تأت بجديد، فأضربنا عنها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فلنرجع البصر ونعيد النظر فيما مرّ من المصادر التي ذكرناها، ولننظر إلى ما في متونها من تهافت، وحسبنا من القلادة ما أحاط بالعنق، وذلك هو صحيح البخاري الذي شمخوا في تقديسه، حتّى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أصحّ كتاب بعد كتاب الله، أو أنّ من روى عنه البخاري فقد جاز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أحاديثه الستّة متناً وسنداً أكثر من خدشة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0741651_2142443653"/>
      <w:bookmarkStart w:id="143" w:name="_Toc49"/>
      <w:bookmarkEnd w:id="142"/>
      <w:r>
        <w:rPr>
          <w:rtl w:val="true"/>
        </w:rPr>
        <w:t>أوّلاً</w:t>
      </w:r>
      <w:r>
        <w:rPr>
          <w:rtl w:val="true"/>
        </w:rPr>
        <w:t xml:space="preserve">: </w:t>
      </w:r>
      <w:r>
        <w:rPr>
          <w:rtl w:val="true"/>
        </w:rPr>
        <w:t>ما في المتن</w:t>
      </w:r>
      <w:r>
        <w:rPr>
          <w:rtl w:val="true"/>
        </w:rPr>
        <w:t>:</w:t>
      </w:r>
      <w:bookmarkEnd w:id="143"/>
    </w:p>
    <w:p>
      <w:pPr>
        <w:pStyle w:val="BookText"/>
        <w:rPr/>
      </w:pPr>
      <w:r>
        <w:rPr>
          <w:rFonts w:ascii="Amiri" w:hAnsi="Amiri" w:eastAsia="Amiri" w:cs="Amiri"/>
          <w:color w:val="111111"/>
          <w:sz w:val="28"/>
          <w:sz w:val="28"/>
          <w:szCs w:val="28"/>
          <w:rtl w:val="true"/>
          <w:lang w:bidi="ar-SA"/>
        </w:rPr>
        <w:t xml:space="preserve">فلا يخفى التهافت بين حديثي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ثالث الستّة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ضحضاح من نار ولولا أنا 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فالضحضاح موجود والعذاب حاصل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حديث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تنفعه شفاعتي يوم القيامة، فيجعل في ضحضاح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الضحضاح بعد لم يعذّب فيه،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إذاً مؤجّل وليس بحاصل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المتنين تهافت ظاهر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المتون في المصادر الأُخرى لم تخرج عن إطار ما في صحيح البخاري فلا حاجة إلى الإسهاب فيها</w:t>
      </w:r>
      <w:r>
        <w:rPr>
          <w:rFonts w:eastAsia="Amiri" w:cs="Amiri" w:ascii="Amiri" w:hAnsi="Amiri"/>
          <w:color w:val="111111"/>
          <w:sz w:val="28"/>
          <w:szCs w:val="28"/>
          <w:rtl w:val="true"/>
          <w:lang w:bidi="ar-SA"/>
        </w:rPr>
        <w:t xml:space="preserve">. </w:t>
      </w:r>
      <w:bookmarkStart w:id="144" w:name="pg15642_167417"/>
    </w:p>
    <w:p>
      <w:pPr>
        <w:pStyle w:val="Heading4"/>
        <w:numPr>
          <w:ilvl w:val="3"/>
          <w:numId w:val="1"/>
        </w:numPr>
        <w:rPr/>
      </w:pPr>
      <w:bookmarkStart w:id="145" w:name="__RefHeading___Toc10741653_2142443653"/>
      <w:bookmarkStart w:id="146" w:name="_Toc50"/>
      <w:bookmarkEnd w:id="144"/>
      <w:bookmarkEnd w:id="145"/>
      <w:r>
        <w:rPr>
          <w:rtl w:val="true"/>
        </w:rPr>
        <w:t>ثانياً</w:t>
      </w:r>
      <w:r>
        <w:rPr>
          <w:rtl w:val="true"/>
        </w:rPr>
        <w:t xml:space="preserve">: </w:t>
      </w:r>
      <w:r>
        <w:rPr>
          <w:rtl w:val="true"/>
        </w:rPr>
        <w:t>قراءة في الأسانيد</w:t>
      </w:r>
      <w:r>
        <w:rPr>
          <w:rtl w:val="true"/>
        </w:rPr>
        <w:t>:</w:t>
      </w:r>
      <w:bookmarkEnd w:id="146"/>
    </w:p>
    <w:p>
      <w:pPr>
        <w:pStyle w:val="BookText"/>
        <w:rPr/>
      </w:pPr>
      <w:r>
        <w:rPr>
          <w:rFonts w:ascii="Amiri" w:hAnsi="Amiri" w:eastAsia="Amiri" w:cs="Amiri"/>
          <w:color w:val="111111"/>
          <w:sz w:val="28"/>
          <w:sz w:val="28"/>
          <w:szCs w:val="28"/>
          <w:rtl w:val="true"/>
          <w:lang w:bidi="ar-SA"/>
        </w:rPr>
        <w:t>ونبدأ أيضاً بأسانيد البخاري لما ذكرناه عن كتابه، والآن إلى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فأسانيد أحاديثه مدارها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عن عبد 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سند الحديث الأوّل، والثاني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فسفيان هو الثوري، وهو مدلّس ويكتب عن الكذّابين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يحافظ تغيّر حفظه، 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لا يرضاه، وذكر الكوسج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ضعفه جدّاً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وذكر بعض ما 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أنّه كان قاضياً للأمويين بالكوفة</w:t>
      </w:r>
      <w:r>
        <w:rPr>
          <w:rStyle w:val="FootnoteAnchor"/>
          <w:rtl w:val="true"/>
        </w:rPr>
        <w:footnoteReference w:id="542"/>
      </w:r>
      <w:r>
        <w:rPr>
          <w:rFonts w:ascii="Amiri" w:hAnsi="Amiri" w:eastAsia="Amiri" w:cs="Amiri"/>
          <w:color w:val="111111"/>
          <w:sz w:val="28"/>
          <w:sz w:val="28"/>
          <w:szCs w:val="28"/>
          <w:rtl w:val="true"/>
          <w:lang w:bidi="ar-SA"/>
        </w:rPr>
        <w:t>، وكان يسمّى القبطي</w:t>
      </w:r>
      <w:r>
        <w:rPr>
          <w:rStyle w:val="FootnoteAnchor"/>
          <w:rtl w:val="true"/>
        </w:rPr>
        <w:footnoteReference w:id="543"/>
      </w:r>
      <w:r>
        <w:rPr>
          <w:rFonts w:ascii="Amiri" w:hAnsi="Amiri" w:eastAsia="Amiri" w:cs="Amiri"/>
          <w:color w:val="111111"/>
          <w:sz w:val="28"/>
          <w:sz w:val="28"/>
          <w:szCs w:val="28"/>
          <w:rtl w:val="true"/>
          <w:lang w:bidi="ar-SA"/>
        </w:rPr>
        <w:t>، وقد ذكره وكيع في أخبار القضاة</w:t>
      </w:r>
      <w:r>
        <w:rPr>
          <w:rStyle w:val="FootnoteAnchor"/>
          <w:rtl w:val="true"/>
        </w:rPr>
        <w:footnoteReference w:id="544"/>
      </w:r>
      <w:r>
        <w:rPr>
          <w:rFonts w:ascii="Amiri" w:hAnsi="Amiri" w:eastAsia="Amiri" w:cs="Amiri"/>
          <w:color w:val="111111"/>
          <w:sz w:val="28"/>
          <w:sz w:val="28"/>
          <w:szCs w:val="28"/>
          <w:rtl w:val="true"/>
          <w:lang w:bidi="ar-SA"/>
        </w:rPr>
        <w:t xml:space="preserve">، وذكر له قصّته في جوره في القضاء، وشعراً لهذيل الأشجعي في ذلك، وذكره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بنحو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أغمضنا النظر عن جميع ما مرّ، فهل نغضّ النظر عن جريمته </w:t>
      </w:r>
    </w:p>
    <w:p>
      <w:pPr>
        <w:pStyle w:val="BookText"/>
        <w:rPr/>
      </w:pPr>
      <w:r>
        <w:rPr>
          <w:rFonts w:ascii="Amiri" w:hAnsi="Amiri" w:eastAsia="Amiri" w:cs="Amiri"/>
          <w:color w:val="111111"/>
          <w:sz w:val="28"/>
          <w:sz w:val="28"/>
          <w:szCs w:val="28"/>
          <w:rtl w:val="true"/>
          <w:lang w:bidi="ar-SA"/>
        </w:rPr>
        <w:t>الشنعاء التي حدّث هو بها، ثمّ صار بعد ذلك يكنّي عن نفسه، وتلك هي ذبحه لعبد الله بن يقطر رسول الحسين عليه السلام بعدما أمر به ابن زياد، فألقي من أعلى القصر فتكسرت عظامه، فأتاه عبد الملك بن عمير فذبحه، ولمّا عيب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أريحه، ثمّ صار بعد ذلك يكنّي عن 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رجل</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وضاح بن عبد الله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مجروح كما في سؤالات ابن أبي شيبة لعلي بن المديني</w:t>
      </w:r>
      <w:r>
        <w:rPr>
          <w:rStyle w:val="FootnoteAnchor"/>
          <w:rtl w:val="true"/>
        </w:rPr>
        <w:footnoteReference w:id="547"/>
      </w:r>
      <w:r>
        <w:rPr>
          <w:rFonts w:ascii="Amiri" w:hAnsi="Amiri" w:eastAsia="Amiri" w:cs="Amiri"/>
          <w:color w:val="111111"/>
          <w:sz w:val="28"/>
          <w:sz w:val="28"/>
          <w:szCs w:val="28"/>
          <w:rtl w:val="true"/>
          <w:lang w:bidi="ar-SA"/>
        </w:rPr>
        <w:t>، وجاء في علل أحمد بن حنبل</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عوانة وضع كتاباً فيه معايب أصحاب رسول الله صلي الله عليه وآله وسلم، وفيه 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عوانة أميّاً يستعين بمن يكتب له</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آفات السند في الحديث الأوّل والثاني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آفات أسانيد الثالث والرابع والخامس والسادس، فيكفي فيها جميعاً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هو بابن خبّاب بن الأرت، بل هو آخر مجهول الهوية، حتّى قال السعدي</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خبّاب الذي يروي عنه ابن الهاد، سألت عنه، فلم أرهم يقفون على حدّه ومعرفته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يعرفونه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آفة أُخرى في سند الحديث الرابع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من حفظه يَهِمُ ليس هو بشيء، وإذا حدّث من كتابه فنعم، وإذا حدّث جاء ببواطيل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رجال أسانيد البخاري في روايته لحديث الضحضاح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الإفصاح هل يبقى كتابه أصحّ الكتب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لمهزلة العقل البشري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رجال أسانيد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 من مرّ في رجال صحيح البخاري، ولأنّهم الذين مرّ ذكرهم فلا نطيل المكث عندهم، كما أنّ نفس التهافت بين حديثي العبّاس وأبي سعيد أيضاً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أسانيد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رجاله هم الذين مرّ ذكرهم في رجال الصحيحين، والكلام فيهما هو الكلام نفسه كما مرّ، والتهافت أيضاً بين حديثي العبّاس وأبي سعيد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ورد في مسند أحمد في المقام إنّما هو من زيادات ابنه عبد الله بن أحمد، ولأعلام المحدّثين تحفّظ على زياداته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رجال السند في طبقات ابن سعد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عوانة، وعبد الملك ابن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حالهما في رجال البخاري</w:t>
      </w:r>
      <w:r>
        <w:rPr>
          <w:rFonts w:eastAsia="Amiri" w:cs="Amiri" w:ascii="Amiri" w:hAnsi="Amiri"/>
          <w:color w:val="111111"/>
          <w:sz w:val="28"/>
          <w:szCs w:val="28"/>
          <w:rtl w:val="true"/>
          <w:lang w:bidi="ar-SA"/>
        </w:rPr>
        <w:t xml:space="preserve">. </w:t>
      </w:r>
      <w:bookmarkStart w:id="147" w:name="pg15642_167420"/>
    </w:p>
    <w:p>
      <w:pPr>
        <w:pStyle w:val="BookText"/>
        <w:rPr/>
      </w:pPr>
      <w:bookmarkEnd w:id="147"/>
      <w:r>
        <w:rPr>
          <w:rFonts w:ascii="Amiri" w:hAnsi="Amiri" w:eastAsia="Amiri" w:cs="Amiri"/>
          <w:color w:val="111111"/>
          <w:sz w:val="28"/>
          <w:sz w:val="28"/>
          <w:szCs w:val="28"/>
          <w:rtl w:val="true"/>
          <w:lang w:bidi="ar-SA"/>
        </w:rPr>
        <w:t xml:space="preserve">مضافاً إلى أنّ أوّل رجاله وهو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رجال الدولة، يعطى راتباً كلّ شهر ألف درهم، ولمّا امتحن المأمون في مسألة خلق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أذى سوى قطع راتبه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البسوي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عفّان في منزله،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فخرجت أسأل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هكذا، فجعلت أمضي أسأل حتّى انتهيت إلى مقبرة، وإذا هو جالس يقرأ على قبر بنت أخي ذي الرياستين، فبزقت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الخبز الخبز، قلت لا أشبع الله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تذكرنّ هذا فإنّه قد قام في المحنة مقاماً محموداً عليه</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عن سليمان بن حرب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بطيئاً رديء الحفظ بطيء الفهم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فهذه أهم مصادر حديث الضحضاح وقد بينّا ما فيه متناً وسنداً، وكلّ من رواه من بعد من ذكرناه، فعليهم ورد واعتمد، وإلى أسانيدهم استند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0741655_2142443653"/>
      <w:bookmarkStart w:id="149" w:name="_Toc51"/>
      <w:bookmarkEnd w:id="148"/>
      <w:r>
        <w:rPr>
          <w:rtl w:val="true"/>
        </w:rPr>
        <w:t>ماذا في الحديث من هنات؟</w:t>
      </w:r>
      <w:bookmarkEnd w:id="149"/>
    </w:p>
    <w:p>
      <w:pPr>
        <w:pStyle w:val="BookText"/>
        <w:rPr/>
      </w:pPr>
      <w:r>
        <w:rPr>
          <w:rFonts w:ascii="Amiri" w:hAnsi="Amiri" w:eastAsia="Amiri" w:cs="Amiri"/>
          <w:color w:val="111111"/>
          <w:sz w:val="28"/>
          <w:sz w:val="28"/>
          <w:szCs w:val="28"/>
          <w:rtl w:val="true"/>
          <w:lang w:bidi="ar-SA"/>
        </w:rPr>
        <w:t>لقد مرّ بنا في المتن من تهافت بين روايتي العبّاس وأبي سعيد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فإلى بيان المزيد من خلل في الاستعمال لا تصحّ نسبته إلى من هو أفصح من نطق بالضاد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ذلك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استعملها العرب في الماء، فهل نصدّق أنّ النبيّ صلي الله عليه وآله وسلم استعملها في النار، وهو سيّد العرب، بل سيّد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اليسير كالضحضح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الكعبين، أو أنصاف السوق، أو ما لا غرق فيه، والكثير بلغة هذيل</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هو المعنى الصحيح في الاستعمال، فكيف إذاً تصحّ نسبة الاستعمال في غير الصحيح إلى سيّد المرسلين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هذا هو 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انبرى علماء التبرير إلى تفسير يستبطن ما أرادوه من تزوير،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استعير في النار</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ما رقّ في الماء على وجه الأرض ما يبلغ الكعبين، فاستعاره للنار</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لم يتهضمه بعضهم، فصار يتلمس بعض الأحاديث لدعم تلك الإشارة، سواء التفسيرية والتبريرية لصحّة استعمال تلك الاستعارة، وهذا ما نجده في صحيح مسلم، فقد عقد في صحيحه</w:t>
      </w:r>
      <w:r>
        <w:rPr>
          <w:rStyle w:val="FootnoteAnchor"/>
          <w:rtl w:val="true"/>
        </w:rPr>
        <w:footnoteReference w:id="56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شفاعة النبيّ صلي الله عليه وآله وسلم لأبي طالب والتخفيف عنه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أهون أهل النار عذاباً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الترتيب معنى لا يخفى على النابه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هذا الباب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اثنين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استعمال النعلين في النار؟</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في أخمص قدميه جمرتان يغلي منهما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فيه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الثاني، وهو عن ابن عبّاس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أهون النار عذاباً أبو طالب وهو منتعل بنعلين يغلي منهما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الحديث الوحيد الذي ورد فيه ذكر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رجال مسلم في هذا الحديث، وجدنا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مرّ حاله في ذكر رجال ابن سعد في حديث الضحضاح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الراوي لأحاديث الرؤية البصرية،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للعقيلي في ترجمته تجد فيها العجائب والغرائب، خصوصاً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رَبُّهُ لِلْجَبَلِ جَعَلَهُ دَكّاً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فقد استمات الذهبي وغيره في الدفاع عنه، لأنّه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نجد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القُصّاص</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وليعلم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أمير المؤمنين عليه السلام هو أوّل من منع القصّاص من الجلوس في المساجد بعد أن تكاثر عددهم في أيام عثمان، وطردهم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 المتأخّرين أنّه أذن للحسن البصري خاصّة، وهو زعم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تصاعدت حمى نشاط القصّاص في عصر معاوية 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القصّاص في العصر الأموي، وكان بعضه صالحاً وكثير منه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هذا القصص هو سبب دخول كثير من الإسرائيليات في كتب التفسير والتاريخ الإسلامي، وإنّ القصص في كلّ صوره التي ظهرت في ذلك العصر كان أفكاراً غير ناضجة تلقى في المجالس المختلفة، وإنّ من الطبيعي أن يكون بسببها خلاف، وخصوصاً إذا شايع القاص صاحب مذهب أو زعيم فكرة أو سلطان، وشايع الآخر غيره، فإنّ ذلك الخلاف يسري إلى العامّة وتسوء العقبى، وكثيراً ما كان يحدث ذلك في العصور الإسلامية المختلفة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رآه أبو طالوت عبد السلام شرطياً يجيء فيأخذ من أصحاب الكمأة</w:t>
      </w:r>
      <w:r>
        <w:rPr>
          <w:rStyle w:val="FootnoteAnchor"/>
          <w:rtl w:val="true"/>
        </w:rPr>
        <w:footnoteReference w:id="563"/>
      </w:r>
      <w:r>
        <w:rPr>
          <w:rFonts w:ascii="Amiri" w:hAnsi="Amiri" w:eastAsia="Amiri" w:cs="Amiri"/>
          <w:color w:val="111111"/>
          <w:sz w:val="28"/>
          <w:sz w:val="28"/>
          <w:szCs w:val="28"/>
          <w:rtl w:val="true"/>
          <w:lang w:bidi="ar-SA"/>
        </w:rPr>
        <w:t>، وكان عرّيف قومه</w:t>
      </w:r>
      <w:r>
        <w:rPr>
          <w:rStyle w:val="FootnoteAnchor"/>
          <w:rtl w:val="true"/>
        </w:rPr>
        <w:footnoteReference w:id="564"/>
      </w:r>
      <w:r>
        <w:rPr>
          <w:rFonts w:ascii="Amiri" w:hAnsi="Amiri" w:eastAsia="Amiri" w:cs="Amiri"/>
          <w:color w:val="111111"/>
          <w:sz w:val="28"/>
          <w:sz w:val="28"/>
          <w:szCs w:val="28"/>
          <w:rtl w:val="true"/>
          <w:lang w:bidi="ar-SA"/>
        </w:rPr>
        <w:t>، ومع ذلك فقد وثقّه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رجال الحديث الثاني عند مسلم في هذا الباب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أسانيده في الثالث والرابع، فحسبنا أنّ راويهما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 معاوية، ولم يكن معه من الأنصار غيره، ولاّه على الكوفة حتّى عزله يزيد بن معاوية</w:t>
      </w:r>
      <w:r>
        <w:rPr>
          <w:rFonts w:eastAsia="Amiri" w:cs="Amiri" w:ascii="Amiri" w:hAnsi="Amiri"/>
          <w:color w:val="111111"/>
          <w:sz w:val="28"/>
          <w:szCs w:val="28"/>
          <w:rtl w:val="true"/>
          <w:lang w:bidi="ar-SA"/>
        </w:rPr>
        <w:t xml:space="preserve">. </w:t>
      </w:r>
      <w:bookmarkStart w:id="150" w:name="pg15642_167424"/>
    </w:p>
    <w:p>
      <w:pPr>
        <w:pStyle w:val="BookText"/>
        <w:rPr/>
      </w:pPr>
      <w:bookmarkEnd w:id="150"/>
      <w:r>
        <w:rPr>
          <w:rFonts w:ascii="Amiri" w:hAnsi="Amiri" w:eastAsia="Amiri" w:cs="Amiri"/>
          <w:color w:val="111111"/>
          <w:sz w:val="28"/>
          <w:sz w:val="28"/>
          <w:szCs w:val="28"/>
          <w:rtl w:val="true"/>
          <w:lang w:bidi="ar-SA"/>
        </w:rPr>
        <w:t xml:space="preserve">هذه هي الأحاديث التي ساقها مسلم ليصحّح استعمال الضحضاح في النار بنحو الاستعارة والإشارة، لكنّه فاته أنّ ذلك لا ينفعه، لأنّ الضحضاح قالوا من معانيه ما يصل إلى الكعبين، أو أنصاف السوق من النار، والنعلان من النار يستران ظهر القدم، ولو أنّ الراوي جعلهما خفين لأمكن أن يكونا إلى الكعبين، وحينئذ أمكن مسلماً تمشية الاستعمال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الضحضاح</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0741657_2142443653"/>
      <w:bookmarkStart w:id="152" w:name="_Toc52"/>
      <w:bookmarkEnd w:id="151"/>
      <w:r>
        <w:rPr>
          <w:rtl w:val="true"/>
        </w:rPr>
        <w:t>ماذا وراء حيثية الحديث من دوافع ونوازع؟</w:t>
      </w:r>
      <w:bookmarkEnd w:id="152"/>
    </w:p>
    <w:p>
      <w:pPr>
        <w:pStyle w:val="BookText"/>
        <w:rPr/>
      </w:pPr>
      <w:r>
        <w:rPr>
          <w:rFonts w:ascii="Amiri" w:hAnsi="Amiri" w:eastAsia="Amiri" w:cs="Amiri"/>
          <w:color w:val="111111"/>
          <w:sz w:val="28"/>
          <w:sz w:val="28"/>
          <w:szCs w:val="28"/>
          <w:rtl w:val="true"/>
          <w:lang w:bidi="ar-SA"/>
        </w:rPr>
        <w:t xml:space="preserve">ذكر الزمخشري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للإمام أمير المؤمنين عليه السلام تكشفت لنا من خلالها رؤى كثيرة حول ما نجد من أحاديث تتضمن النيل من رجال بني هاشم، فقد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بقي من بني هاشم نافخ ضرمة إلاّ طعن في نيطه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عن أبي زيد،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 نيطه،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جنازته من ابتدأ بشيء أو أدخل فيه فقد 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نياط القلب أي على قثة التي يتعلّق بها، وإذا طعن مات صاحبه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عرفنا معنى هذا الذي أراده الإمام بكلمته، لم يبق أيّ عجب في أن يروى أنّ أبا طالب مات كافراً، وأنّه في ضحضاح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طالب ليس أرفع مقاماً من رسول الله صلي الله عليه وآله وسلم، وقد اجترأ عليه ابن هند حتّى استنكر ذلك منه المغيرة بن شعبة وهو واليه على الكوفة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w:t>
      </w:r>
    </w:p>
    <w:p>
      <w:pPr>
        <w:pStyle w:val="BookText"/>
        <w:rPr/>
      </w:pP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معاوية مع المغيرة جاء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أخا بني هاشم يصرخ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مع هذا لا أُمّ لك؟ والله إلاّ دفنا دفناً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علي سامي النشار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قيل في معاوية، ومهما حاول علماء المذهب السلفي المتأخّر وبعض أهل السُنّة من وضعه في نسق صحابة رسول الله صلي الله عليه وآله وسلم، فإنّ الرجل لم يؤمن أبداً بالإسلام، ولقد كان يطلق نفثاته على الإسلام كثيراً، ولكنّه لم يكن يستطيع أكثر من هذا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الرجل أبداً مسلماً تامّ الإسلام، كان جاهلياً بمعنى الكلمة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ذلك زوراً من القول في معاوية، ولا النشّار هو الأوّل في حكمه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يحيى بن عبد الحميد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يحيى بن معين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على غير ملّة الإسلام</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فإذا عرفنا ذلك من حال معاوية أنّه لم يؤمن قطّ بالإسلام، وكان جاهلياً بمعنى الكلمة، ومات على غير ملّة الإسلام، ورجعنا إلى كلمة الإمام التي ذكرناها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ودّ معاوية أنّه ما بقي من بني هاشم نافخ </w:t>
      </w:r>
    </w:p>
    <w:p>
      <w:pPr>
        <w:pStyle w:val="BookText"/>
        <w:rPr/>
      </w:pPr>
      <w:r>
        <w:rPr>
          <w:rFonts w:ascii="Amiri" w:hAnsi="Amiri" w:eastAsia="Amiri" w:cs="Amiri"/>
          <w:color w:val="111111"/>
          <w:sz w:val="28"/>
          <w:sz w:val="28"/>
          <w:szCs w:val="28"/>
          <w:rtl w:val="true"/>
          <w:lang w:bidi="ar-SA"/>
        </w:rPr>
        <w:t>ضرمة إلاّ طعن في نيطه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نجد حرجاً في إدانته بما قاله المدائني وغيره من أنّه كتب نسخة واحدة إلى عمّاله بوضع الأحاديث المختلقة؟</w:t>
      </w:r>
    </w:p>
    <w:p>
      <w:pPr>
        <w:pStyle w:val="BookText"/>
        <w:rPr/>
      </w:pPr>
      <w:r>
        <w:rPr>
          <w:rFonts w:ascii="Amiri" w:hAnsi="Amiri" w:eastAsia="Amiri" w:cs="Amiri"/>
          <w:color w:val="111111"/>
          <w:sz w:val="28"/>
          <w:sz w:val="28"/>
          <w:szCs w:val="28"/>
          <w:rtl w:val="true"/>
          <w:lang w:bidi="ar-SA"/>
        </w:rPr>
        <w:t>أو نتجنى عليه إذا صدقنا الإسكافي في حديثه بأنّ معاوية اتّخذ رجالاً لوضع الأحاديث كما يشاء، وذكر منهم عمرو بن العاص والمغيرة وسمّى رجالا آخرين، فالرجل لم يكن يردعه أي رادع عن ارتكاب أيّ موبقة في سبيل تنفيذ أغراضه، فمن يريد أن يدفن ذكر النبيّ صلي الله عليه وآله وسلم كما مرّ، هل يتحرّج من أن يطعن في نيطه، أو أنياط بني هاشم جميعاً، بأن يلقي إلى سماسرته فيشاع في الناس أنّ أبا طالب مات كافراً؟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وتتنامى الشائعة حين يُسأل عنها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ابن أبي الحديد أنّه سُئل عمّا يقوله الناس إنّ أبا طالب في ضحضاح من 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 إيمان أبي طالب في كفّة ميزان، وإيمان هذا الخلق في الكفة الأُخرى لرجح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تعلموا أنّ أمير المؤمنين عليّاً عليه السلام كان يأمر أن يحجّ عن عبد الله وابنه وأبي طالب في حياته، ثمّ أوصى في وصيته بالحجّ عنهم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رواه السيّد فخار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 وابن معصوم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يقطع جواب الإمام هذا جهيزة قالة السوء، كيف وهم دائماً </w:t>
      </w:r>
      <w:bookmarkStart w:id="153" w:name="pg15642_167427"/>
    </w:p>
    <w:p>
      <w:pPr>
        <w:pStyle w:val="BookText"/>
        <w:rPr/>
      </w:pPr>
      <w:bookmarkEnd w:id="153"/>
      <w:r>
        <w:rPr>
          <w:rFonts w:ascii="Amiri" w:hAnsi="Amiri" w:eastAsia="Amiri" w:cs="Amiri"/>
          <w:color w:val="111111"/>
          <w:sz w:val="28"/>
          <w:sz w:val="28"/>
          <w:szCs w:val="28"/>
          <w:rtl w:val="true"/>
          <w:lang w:bidi="ar-SA"/>
        </w:rPr>
        <w:t>تحتضنهم السلطات الحاكمة وهي مناوئة لآل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الإمام الصادق عليه السلام نفس السؤال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المساءلة حول إيمان أبي طالب إلى أيام الرضا عليه السلام، وأيام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الأئمّة المذكورين من عهد الصادق عليه السلام فمن بعده كانوا أيام حكومة العبّاسيين، ومناوأتهم للعلويين ليست بدون مناوأة الأمويين، إن لم تكن تجاوزت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الشواهد على ذلك، لذلك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يشجعون المتزلفين إليهم بوضع ما يشين العلويين بإغاضتهم في ترويج إشاعة عدم إيمان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المأمون فقد كان يقول بإيمان أبي طالب، ويستدلّ على ذلك من شعره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الرسول رسول 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بقضب تلألأ مثل البروق</w:t>
      </w:r>
      <w:r>
        <w:rPr>
          <w:rStyle w:val="FootnoteAnchor"/>
          <w:rtl w:val="true"/>
        </w:rPr>
        <w:footnoteReference w:id="572"/>
      </w:r>
    </w:p>
    <w:p>
      <w:pPr>
        <w:pStyle w:val="Heading4"/>
        <w:numPr>
          <w:ilvl w:val="3"/>
          <w:numId w:val="1"/>
        </w:numPr>
        <w:rPr/>
      </w:pPr>
      <w:bookmarkStart w:id="154" w:name="__RefHeading___Toc10741659_2142443653"/>
      <w:bookmarkStart w:id="155" w:name="_Toc53"/>
      <w:bookmarkEnd w:id="154"/>
      <w:r>
        <w:rPr>
          <w:rtl w:val="true"/>
        </w:rPr>
        <w:t>لماذا استهدف أبو طالب؟</w:t>
      </w:r>
      <w:bookmarkEnd w:id="1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رجالات قريش الذين أدركوا عصر البعثة ولم يؤمنوا وماتوا وهم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من قتل منهم في بدر وأحد والأحزاب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 أبناء وأحفاد أسلموا أو استسلموا لم ينل من أبنائهم تعييرٌ وغضاضةٌ، لأنّ الإسلام يجبّ ما قبله، مع العلم بأنّه كانت مفاخرات تجري بينهم، </w:t>
      </w:r>
    </w:p>
    <w:p>
      <w:pPr>
        <w:pStyle w:val="BookText"/>
        <w:rPr/>
      </w:pPr>
      <w:r>
        <w:rPr>
          <w:rFonts w:ascii="Amiri" w:hAnsi="Amiri" w:eastAsia="Amiri" w:cs="Amiri"/>
          <w:color w:val="111111"/>
          <w:sz w:val="28"/>
          <w:sz w:val="28"/>
          <w:szCs w:val="28"/>
          <w:rtl w:val="true"/>
          <w:lang w:bidi="ar-SA"/>
        </w:rPr>
        <w:t>والشواهد كثيرة لست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أبو طالب هدفاً للاتهام، مع ما كان عليه من نصرة الإسلام؟</w:t>
      </w:r>
    </w:p>
    <w:p>
      <w:pPr>
        <w:pStyle w:val="BookText"/>
        <w:rPr/>
      </w:pPr>
      <w:r>
        <w:rPr>
          <w:rFonts w:ascii="Amiri" w:hAnsi="Amiri" w:eastAsia="Amiri" w:cs="Amiri"/>
          <w:color w:val="111111"/>
          <w:sz w:val="28"/>
          <w:sz w:val="28"/>
          <w:szCs w:val="28"/>
          <w:rtl w:val="true"/>
          <w:lang w:bidi="ar-SA"/>
        </w:rPr>
        <w:t xml:space="preserve">وأحسب أنّ السبب واضح، لأنّ أبا طالب كان والد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سرّ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الخلق كانت قريش، لا بل هم من أوائلهم، فكيف تغتفر قريش لعليّ ذلك، فضلاً عن أن تحبّه؟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يكشف عثمان دخيلة نفوسهم وحسيكة صدورهم،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ذنبي إليك إذا لم تحبّك قريش وقد قتلت منهم سبعين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فالتشكيك في إيمان أبي طالب ليس الغاية، بل هو الوسيلة للنيل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عليّ هو نفس رسول الله صلي الله عليه وآله وسلم بنص آية المباهلة وَأَنفُسَنَا وأَنفُسَكُمْ</w:t>
      </w:r>
      <w:r>
        <w:rPr>
          <w:rStyle w:val="FootnoteAnchor"/>
          <w:rtl w:val="true"/>
        </w:rPr>
        <w:footnoteReference w:id="574"/>
      </w:r>
      <w:r>
        <w:rPr>
          <w:rFonts w:ascii="Amiri" w:hAnsi="Amiri" w:eastAsia="Amiri" w:cs="Amiri"/>
          <w:color w:val="111111"/>
          <w:sz w:val="28"/>
          <w:sz w:val="28"/>
          <w:szCs w:val="28"/>
          <w:rtl w:val="true"/>
          <w:lang w:bidi="ar-SA"/>
        </w:rPr>
        <w:t>، فالنيل منه نيل من رسول الله صلي الله عليه وآله وسلم، وبالتالي هو النيل من الإسلام، وحتّى اليوم الحاضر، ما زال للتشكيك في إيمان أبي طالب سوق رابحة ورائجة، وأحقاد النواصب هائجة ومائجة، وعليّ مستهدَف، ومن هو إليه نسباً وسبباً كذلك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يكتب في إثبات إيمان أبي طالب عليه السلام والدفاع عنه يعتبر نصرة للإسلام، بالبيان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أبو طالب والداً لأمثال معاوية وأضرابه، لسمعت التسبيحات والتواشيح، تسبّح بحمده آناء الليل وأطراف النهار، ولكن كان والد عليّ وكفاه فخراً، فلا مناص من أن يُنال بظلم من أعداء عليّ، فيقولوا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شأنه في ذلك شأن جميع المنسوبين إلى عليٍّ عليه السلام من أبناء وأولياء وشيعة، الذين ما يزالون يتحملون القتل والتشريد في البلاد، لأنّهم من المنسوبين إلى عليّ الذي كان ناصر ابن عمّه الرسول صلي الله عليه وآله وسلم الأوحد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فأبو طالب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صلي الله عليه وآله وسلم، وتحمّله الأذى والمشاق في سبيله كلّ ذلك لم يشفع له لكفّ عادية المنافقين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وأقواله شعراً ونثراً على كثرتها، وهي تفيض إيماناً، لا تسجّل له هوّية الإسلام المطلوب للحاكمين وأذنابهم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سفيان الذي ما أظهر الإسلام إلاّ نفاقاً يوم فتح مكّة، فمنّ عليه النبيّ صلي الله عليه وآله وسلم فجعله وابنه من الطلقاء ومن المؤلفة قلوبهم، وقد بقي يكيد الإسلام، وتاريخه حافل بالشواهد الكثيرة على ذلك، فيصبح بقدرة قادر ليس شيخ قريش فحسب، بل الرجل المؤمن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وبجرّة من القلم يشطب على أقواله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لبني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يا بني أُميّة، فوالذي يحلف به أبو سفيان لا جنّة ولا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وسيأتي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575"/>
      </w:r>
      <w:r>
        <w:rPr>
          <w:rFonts w:ascii="Amiri" w:hAnsi="Amiri" w:eastAsia="Amiri" w:cs="Amiri"/>
          <w:color w:val="111111"/>
          <w:sz w:val="28"/>
          <w:sz w:val="28"/>
          <w:szCs w:val="28"/>
          <w:rtl w:val="true"/>
          <w:lang w:bidi="ar-SA"/>
        </w:rPr>
        <w:t xml:space="preserve">، نزلت في أبي </w:t>
      </w:r>
      <w:bookmarkStart w:id="156" w:name="pg15642_167430"/>
    </w:p>
    <w:p>
      <w:pPr>
        <w:pStyle w:val="BookText"/>
        <w:rPr/>
      </w:pPr>
      <w:bookmarkEnd w:id="156"/>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وقاحة ما فوقها وقاحة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يجب أن يغض الطرف عنه، فلا يشكّ في إسلامه، لماذا؟ لأنّه والد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الميزان فيه ألف عين،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تنعكس النتائج على الآباء وحتّى الأبناء على السواء</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0741661_2142443653"/>
      <w:bookmarkStart w:id="158" w:name="_Toc54"/>
      <w:bookmarkEnd w:id="157"/>
      <w:r>
        <w:rPr>
          <w:rtl w:val="true"/>
        </w:rPr>
        <w:t>شواهد دالّة على بطلان الفرية</w:t>
      </w:r>
      <w:r>
        <w:rPr>
          <w:rtl w:val="true"/>
        </w:rPr>
        <w:t>:</w:t>
      </w:r>
      <w:bookmarkEnd w:id="158"/>
    </w:p>
    <w:p>
      <w:pPr>
        <w:pStyle w:val="BookText"/>
        <w:rPr/>
      </w:pPr>
      <w:r>
        <w:rPr>
          <w:rFonts w:ascii="Amiri" w:hAnsi="Amiri" w:eastAsia="Amiri" w:cs="Amiri"/>
          <w:color w:val="111111"/>
          <w:sz w:val="28"/>
          <w:sz w:val="28"/>
          <w:szCs w:val="28"/>
          <w:rtl w:val="true"/>
          <w:lang w:bidi="ar-SA"/>
        </w:rPr>
        <w:t>ليتني أدري كيف صدّق الناس بسخاء حاتم الطائي، حتّى ضرب المثل به؟</w:t>
      </w:r>
    </w:p>
    <w:p>
      <w:pPr>
        <w:pStyle w:val="BookText"/>
        <w:rPr/>
      </w:pPr>
      <w:r>
        <w:rPr>
          <w:rFonts w:ascii="Amiri" w:hAnsi="Amiri" w:eastAsia="Amiri" w:cs="Amiri"/>
          <w:color w:val="111111"/>
          <w:sz w:val="28"/>
          <w:sz w:val="28"/>
          <w:szCs w:val="28"/>
          <w:rtl w:val="true"/>
          <w:lang w:bidi="ar-SA"/>
        </w:rPr>
        <w:t>وكيف صدّقوا بشجاعة عنترة العبسي، حتّى تحدّثوا بعنترياته في ضرب الأمثال؟</w:t>
      </w:r>
    </w:p>
    <w:p>
      <w:pPr>
        <w:pStyle w:val="BookText"/>
        <w:rPr/>
      </w:pPr>
      <w:r>
        <w:rPr>
          <w:rFonts w:ascii="Amiri" w:hAnsi="Amiri" w:eastAsia="Amiri" w:cs="Amiri"/>
          <w:color w:val="111111"/>
          <w:sz w:val="28"/>
          <w:sz w:val="28"/>
          <w:szCs w:val="28"/>
          <w:rtl w:val="true"/>
          <w:lang w:bidi="ar-SA"/>
        </w:rPr>
        <w:t>وكيف صدّقوا بإيمان الأحناف في الجاهلية قبل الإسلام، مثل زيد وورقة وغيرهما؟</w:t>
      </w:r>
    </w:p>
    <w:p>
      <w:pPr>
        <w:pStyle w:val="BookText"/>
        <w:rPr/>
      </w:pPr>
      <w:r>
        <w:rPr>
          <w:rFonts w:ascii="Amiri" w:hAnsi="Amiri" w:eastAsia="Amiri" w:cs="Amiri"/>
          <w:color w:val="111111"/>
          <w:sz w:val="28"/>
          <w:sz w:val="28"/>
          <w:szCs w:val="28"/>
          <w:rtl w:val="true"/>
          <w:lang w:bidi="ar-SA"/>
        </w:rPr>
        <w:t>أليس كلّ أولئك قرأ الناس أخبارهم وعرفوا أقوالهم وأشعارهم؟ فصدّقوا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ما ورد عنهم إنّما هو من طريق الأخبار، وهي أخبار آحاد، لكن لكثرة ما ورد عنهم حتّى بلغ مرتبة التواتر المعنوي، جَعَلَ التصديق بذلك نتيجة حاسمة للتشكيك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السيرة عند الناس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لماذا تتخلّف هذه السيرة وتختلِف في إيمان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p>
    <w:p>
      <w:pPr>
        <w:pStyle w:val="BookText"/>
        <w:rPr/>
      </w:pPr>
      <w:r>
        <w:rPr>
          <w:rFonts w:ascii="Amiri" w:hAnsi="Amiri" w:eastAsia="Amiri" w:cs="Amiri"/>
          <w:color w:val="111111"/>
          <w:sz w:val="28"/>
          <w:sz w:val="28"/>
          <w:szCs w:val="28"/>
          <w:rtl w:val="true"/>
          <w:lang w:bidi="ar-SA"/>
        </w:rPr>
        <w:t>تكن أقواله شعراً ونثراً على كثرتها تورث الاطمئنان بصحّتها، ثمّ التصديق بنتائجها وهو الإيمان؟</w:t>
      </w:r>
    </w:p>
    <w:p>
      <w:pPr>
        <w:pStyle w:val="BookText"/>
        <w:rPr/>
      </w:pPr>
      <w:r>
        <w:rPr>
          <w:rFonts w:ascii="Amiri" w:hAnsi="Amiri" w:eastAsia="Amiri" w:cs="Amiri"/>
          <w:color w:val="111111"/>
          <w:sz w:val="28"/>
          <w:sz w:val="28"/>
          <w:szCs w:val="28"/>
          <w:rtl w:val="true"/>
          <w:lang w:bidi="ar-SA"/>
        </w:rPr>
        <w:t>فلماذا إذاً التشكيك؟</w:t>
      </w:r>
    </w:p>
    <w:p>
      <w:pPr>
        <w:pStyle w:val="BookText"/>
        <w:rPr/>
      </w:pPr>
      <w:r>
        <w:rPr>
          <w:rFonts w:ascii="Amiri" w:hAnsi="Amiri" w:eastAsia="Amiri" w:cs="Amiri"/>
          <w:color w:val="111111"/>
          <w:sz w:val="28"/>
          <w:sz w:val="28"/>
          <w:szCs w:val="28"/>
          <w:rtl w:val="true"/>
          <w:lang w:bidi="ar-SA"/>
        </w:rPr>
        <w:t>ولندع هذا كلّه جانباً، ولنرجع إلى التاريخ الذي سجّل لنا بعض الشواهد التاريخية التي تدلّ على إيمان أبي طالب من بدء الدعوة، وحتّى آخر أيامه، وهذا كافٍ في بطلان الفرية، فنقرأ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البخاري وغيره في إيمان أبي طالب عليه السلام من بدء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عقيل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 بن أبي طالب بن عبد المطلب بن هاشم، أبو يزيد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بن يحيى بن طلحة ابن عبيد الله 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عقيل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هذا قد آذانا في نادينا فانهه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عقيل ائتني بمحمّد، 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فاستخرجته من كبس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بيت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في الظهيرة في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يطلب الفيء يمشي فيه من شدّة حرّ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هؤلاء زعموا أنّك تؤذيهم في ناديهم وفي مجلسهم، فانته عن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النبيّ صلي الله عليه وآله وسلم بصره إلى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بأقدر على أن أرد ذلك منكم على أن تشعلوا منها شعلة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كذبنا ابن أخي قط فارجعوا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مصادر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3/577</w:t>
      </w:r>
      <w:r>
        <w:rPr>
          <w:rFonts w:ascii="Amiri" w:hAnsi="Amiri" w:eastAsia="Amiri" w:cs="Amiri"/>
          <w:color w:val="111111"/>
          <w:sz w:val="28"/>
          <w:sz w:val="28"/>
          <w:szCs w:val="28"/>
          <w:rtl w:val="true"/>
          <w:lang w:bidi="ar-SA"/>
        </w:rPr>
        <w:t>، وفيه غلط من الناسخ، تكرار أكثر من 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17/174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يعلى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يسير من أوّله، ورجال أبي يعلى رجال الصحيح كما قال في المعجم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كثير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لابن عساكر ج</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بالنون من الكناس وهو بيت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كبس من أكباس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لابن الجوزي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العصرية 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النبيّ صلي الله عليه وآله وسلم جنازة أبي طالب، يمشي </w:t>
      </w:r>
    </w:p>
    <w:p>
      <w:pPr>
        <w:pStyle w:val="BookText"/>
        <w:rPr/>
      </w:pPr>
      <w:r>
        <w:rPr>
          <w:rFonts w:ascii="IRNazanin" w:hAnsi="IRNazanin" w:eastAsia="IRNazanin"/>
          <w:color w:val="111111"/>
          <w:sz w:val="28"/>
          <w:sz w:val="28"/>
          <w:szCs w:val="28"/>
          <w:rtl w:val="true"/>
          <w:lang w:bidi="fa-IR"/>
        </w:rPr>
        <w:t>بعراضها</w:t>
      </w:r>
      <w:r>
        <w:rPr>
          <w:rStyle w:val="FootnoteAnchor"/>
          <w:rtl w:val="true"/>
        </w:rPr>
        <w:footnoteReference w:id="577"/>
      </w:r>
      <w:r>
        <w:rPr>
          <w:rFonts w:ascii="Amiri" w:hAnsi="Amiri" w:eastAsia="Amiri" w:cs="Amiri"/>
          <w:color w:val="111111"/>
          <w:sz w:val="28"/>
          <w:sz w:val="28"/>
          <w:szCs w:val="28"/>
          <w:rtl w:val="true"/>
          <w:lang w:bidi="ar-SA"/>
        </w:rPr>
        <w:t>، ولم يصلّ عليه</w:t>
      </w:r>
      <w:r>
        <w:rPr>
          <w:rStyle w:val="FootnoteAnchor"/>
          <w:rtl w:val="true"/>
        </w:rPr>
        <w:footnoteReference w:id="578"/>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وجُزيت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يقف على قبره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نصر بن مزاحم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وابن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والشريف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أمير المؤمنين عليه السلام أجاب معاوية ابن أبي سفيان على كتاب منه ورد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مناف، ليس لبعضنا على بعض فضل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عليه السلام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لعمري إنا بنو أب واحد، ولكن ليس أُميّة كهاشم، ولا حرب كعبد المطلب، ولا أبو سفيان كأبي طالب، ولا المهاجر كالطليق، ولا الصريح كاللصيق، ولا المحقّ كالمبطل، ولا المؤمن كالمدغل، ولبئس الخلف خلفٌ يتبع سلفاً هوى في نار جهنم، وفي أيدينا </w:t>
      </w:r>
    </w:p>
    <w:p>
      <w:pPr>
        <w:pStyle w:val="BookText"/>
        <w:rPr/>
      </w:pPr>
      <w:r>
        <w:rPr>
          <w:rFonts w:ascii="Amiri" w:hAnsi="Amiri" w:eastAsia="Amiri" w:cs="Amiri"/>
          <w:color w:val="111111"/>
          <w:sz w:val="28"/>
          <w:sz w:val="28"/>
          <w:szCs w:val="28"/>
          <w:rtl w:val="true"/>
          <w:lang w:bidi="ar-SA"/>
        </w:rPr>
        <w:t>بعدُ فضل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 من الإمام عليه السلام الذي نفى فيه بني أُميّة عن مقام الفضل، وذكر ثلاثة من رجالاتهم، ونفى عنهم مفاضلة معاصريهم من بني هاشم، ودلّ على أنّ أحراهم ذكراً، وأعظمهم فخراً، وأجرأهم هو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مؤمناً كامل الإيمان، لما ترك معاوية الردّ عليه، وهو الذي كان يتحيّن الفرص للغضّ من مكانة بني هاشم عموماً، ومن النبيّ صلي الله عليه وآله وسلم والإمام أمير المؤمنين عليه السلام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احتجّ ابن الجوزيّ لإثبات إيمان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 عليّ كافراً؛ فلِمَ لم يُشنّع معاوية والزبيريّون وأعوانهم وسائر أعدائه عليه، مع أنّه كان يذكرهم ويزري عليهم بكُفر الآباء ورذالة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أمير المؤمنين عليه السلام إلى ولده الإمام الحسن عليه السلام يوصيه فيه، وقد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ما أنت آخذ به إليّ من وصيتي تقوى الله، والاقتصار على ما فرضه الله عليك، والأخذ بما مضى عليه الأوّلون من آبائك، والصالحون من أهل بيتك، فإنّهم لم يدعوا أن ينظروا لأنفسهم كما أنت ناظر، وفكروا كما أنت مفكّر، ثمّ ردهم آخر الأمر إلى الأخذ بما عرفوا والإمساك عمّا لم يكلفوا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أخرجه ابن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بتفاوت يسير، وشرحه </w:t>
      </w:r>
    </w:p>
    <w:p>
      <w:pPr>
        <w:pStyle w:val="BookText"/>
        <w:rPr/>
      </w:pPr>
      <w:r>
        <w:rPr>
          <w:rFonts w:ascii="Amiri" w:hAnsi="Amiri" w:eastAsia="Amiri" w:cs="Amiri"/>
          <w:color w:val="111111"/>
          <w:sz w:val="28"/>
          <w:sz w:val="28"/>
          <w:szCs w:val="28"/>
          <w:rtl w:val="true"/>
          <w:lang w:bidi="ar-SA"/>
        </w:rPr>
        <w:t xml:space="preserve">جميع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وأوفاهم ابن أبي الحديد المعتزلي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الدلالة في ذلك واضح،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والأخذ بما مضى عليه الأوّلون من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أنّهم كانوا مؤمنين، وأبو طالب هو الأوّل في سلسلة آبائه الأوّلين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يكونوا مؤمنين فكيف يأمر الإمام أمير المؤمنين عليه السلام ولده الحسن عليه السلام بالأخذ بما مضى عليه الأوّلون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بمثابة شهادة من الإمام عليه السلام بإيمان أبي طالب عليه السلام وبقية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أحمد، وأبي حاتم، وابن إسحاق، في إسلام أبي قحافة، جاء فيها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بعثك بالحقّ لأنا أشدّ فرحاً بإسلام أبي طالب منّي بإسلام أبي</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من أبي بكر بمثابة شهادة بإيمان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أخرجه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طالب</w:t>
      </w:r>
      <w:r>
        <w:rPr>
          <w:rStyle w:val="FootnoteAnchor"/>
          <w:rtl w:val="true"/>
        </w:rPr>
        <w:footnoteReference w:id="589"/>
      </w:r>
      <w:r>
        <w:rPr>
          <w:rFonts w:ascii="Amiri" w:hAnsi="Amiri" w:eastAsia="Amiri" w:cs="Amiri"/>
          <w:color w:val="111111"/>
          <w:sz w:val="28"/>
          <w:sz w:val="28"/>
          <w:szCs w:val="28"/>
          <w:rtl w:val="true"/>
          <w:lang w:bidi="ar-SA"/>
        </w:rPr>
        <w:t xml:space="preserve">إلاّ أنّ ابن حجر لعناده أعاد بعد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حديث أبي قرة موسى بن طارق عن موسى بن عبيدة عن عبد الله بن دينار عن ابن عمر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ورجال السند كلّهم مطعون فيهم بشهادة الذهبي وابن حجر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موسى بن طارق قول أبي حاتم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في ترجمة موسى بن عبيدة قول أحمد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يحيى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نتقي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حجر في عبد الله بن دينار قول العقيلي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موسى بن عبيدة ونُظراءه أحاديث مناكير الحمل فيها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يغنينا عن متابعة حال ابن عمر الذي إليه ينتهي السند، وهو المعروف بعداوته لأمير المؤمنين عليه السلام، حتّى أنّه لم يبايعه وبايع يزيد وعبد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من شاهد على إيمان أبي طالب سوى ما رواه العامّة عن العبّاس بن عبد المطلب أنّ أبا طالب قال الشهادتين قبل موته لكفى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بأسانيد كثيرة بعضها عن العبّاس بن عبد المطلب، وبعضها عن أبي بكر بن أبي قحافة، أنّ أبا طالب ما مات حتّى قال لا إله إلاّ الله، محمّد رسول الله، والخبر المشهور أنّ أبا طالب عند الموت قال كلاماً خفياً، فأصغى إليه أخوه العبّاس</w:t>
      </w:r>
      <w:r>
        <w:rPr>
          <w:rStyle w:val="FootnoteAnchor"/>
          <w:rtl w:val="true"/>
        </w:rPr>
        <w:footnoteReference w:id="5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أبو طالب حتّى أعطى رسول الله صلي الله عليه وآله وسلم من نفسه الرضا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أسلم من أعمام النبيّ صلي الله عليه وآله وسلم غير حمزة والعبّاس وأبي طالب عند أهل البيت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أدرى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مؤرخ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طالب للنبيّ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 وحرزاً في أمره، ومنعة وناصراً على قومه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كما ذكر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أبو طالب صابراً مستمرّاً على نصر رسول الله صلي الله عليه وآله وسلم وحمايته والقيام دونه حتّى مات</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النقيب أبو جعفر يحيى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طالب كان رئيس بني هاشم وشيخهم والمطاع فيهم، وكان محمّد رسول الله صلي الله عليه وآله وسلم يتيمه ومكفوله وجارياً مجرى أحد أولاده عنده، ثمّ خضع له واعترف بصدقه ودان لأمره، حتّى مدحه بالشعر، كما يمدح الأدنى الأعلى</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 طالب هو الذي كفل رسول الله صلي الله عليه وآله وسلم صغيراً، وحماه وحاطه كبيراً، ومنعه من مشركي قريش، </w:t>
      </w:r>
    </w:p>
    <w:p>
      <w:pPr>
        <w:pStyle w:val="BookText"/>
        <w:rPr/>
      </w:pPr>
      <w:r>
        <w:rPr>
          <w:rFonts w:ascii="Amiri" w:hAnsi="Amiri" w:eastAsia="Amiri" w:cs="Amiri"/>
          <w:color w:val="111111"/>
          <w:sz w:val="28"/>
          <w:sz w:val="28"/>
          <w:szCs w:val="28"/>
          <w:rtl w:val="true"/>
          <w:lang w:bidi="ar-SA"/>
        </w:rPr>
        <w:t>ولقي لأجله عنتاً عظيماً، وقاسى بلاء شديداً، وصبر على نصره والقيام بأمره، وجاء في الخبر أنّه لمّا توفي أبو طالب أوحي إليه صلي الله عليه وآله وسلم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فقد مات ناصرك</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قرأ علوم السير، عرف أنّ الإسلام لولا أبو طالب لم يكن شيئاً مذكوراً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الناس في إيمان أبي طالب، وقالت الإمامية وأكثر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إلاّ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شيوخنا المعتزلة بذلك،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البلخي، وأبو جعفر الاسكافي،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أهل الحديث والعامّة من شيوخنا البصريين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دين قومه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لولاه لما قامت للإسلام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حقّه واجب على كلّ مسلم في الدنيا إلى أن تقوم الساعة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يرثيه، ولو مات كافراً لما رثاه، فاقرأ ما رثاه به من شعر واضح الدلالة على إيمانه، 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طالب عصمة 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المحول ونور الظلم</w:t>
      </w:r>
      <w:bookmarkStart w:id="159" w:name="pg15642_167439"/>
    </w:p>
    <w:p>
      <w:pPr>
        <w:pStyle w:val="BookText"/>
        <w:rPr/>
      </w:pPr>
      <w:bookmarkEnd w:id="159"/>
      <w:r>
        <w:rPr>
          <w:rFonts w:ascii="Amiri" w:hAnsi="Amiri" w:eastAsia="Amiri" w:cs="Amiri"/>
          <w:color w:val="111111"/>
          <w:sz w:val="28"/>
          <w:sz w:val="28"/>
          <w:szCs w:val="28"/>
          <w:rtl w:val="true"/>
          <w:lang w:bidi="ar-SA"/>
        </w:rPr>
        <w:t>لقد هدّ فقدك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ولقآك ربّك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للطهر من خير عمّ</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حسبنا وصية أبي طالب عند موته لقريش ولبني هاشم باتّباع النبيّ صلي الله عليه وآله وسلم، وقد كشف عن إيمانه في دخيلة نفسه في وصيته لقريش، وأنّه كان يكتم إيمانه تقيّة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فلنقرأها بإمعان وتدبّر في جواهر كَلِمِهِ في بيانه، المعربة عن صدق إيمانه؟</w:t>
      </w:r>
    </w:p>
    <w:p>
      <w:pPr>
        <w:pStyle w:val="Heading4"/>
        <w:numPr>
          <w:ilvl w:val="3"/>
          <w:numId w:val="1"/>
        </w:numPr>
        <w:rPr/>
      </w:pPr>
      <w:bookmarkStart w:id="160" w:name="__RefHeading___Toc10741663_2142443653"/>
      <w:bookmarkStart w:id="161" w:name="_Toc55"/>
      <w:bookmarkEnd w:id="160"/>
      <w:r>
        <w:rPr>
          <w:rtl w:val="true"/>
        </w:rPr>
        <w:t>ماذا كان عند موته؟</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عبد الرحمن الصفوري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قوم من كفّار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فرعون هذه الأُمّة وهو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طالب في مرضه الذي مات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بيننا وبين ابن أخيك، فخذ حقّنا منه وحقّه منّا قبل موتك، فدعاه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هؤلاء أشراف قومك فكفّ عنهم ويكفون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يطيعونني في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نطيعك في عشر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نجعل الآلهة إلهاً واحداً، إنّ أمرك لعجيب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سألتهم شططاً،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سألتهم شيئاً عسيراً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والسهيلي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 والبرهان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والديار 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وزيني دحلان في سيرته بهامش الحلبية</w:t>
      </w:r>
      <w:r>
        <w:rPr>
          <w:rStyle w:val="FootnoteAnchor"/>
          <w:rtl w:val="true"/>
        </w:rPr>
        <w:footnoteReference w:id="606"/>
      </w:r>
      <w:r>
        <w:rPr>
          <w:rFonts w:ascii="Amiri" w:hAnsi="Amiri" w:eastAsia="Amiri" w:cs="Amiri"/>
          <w:color w:val="111111"/>
          <w:sz w:val="28"/>
          <w:sz w:val="28"/>
          <w:szCs w:val="28"/>
          <w:rtl w:val="true"/>
          <w:lang w:bidi="ar-SA"/>
        </w:rPr>
        <w:t xml:space="preserve">، والجزري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حجّة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المستطرف</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والآلوسي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الإرب</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وغيرهم، جميعاً عن الكلبي،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أبا طالب الوفاة، جمع إليه وجوه قريش فأوصاهم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أنتم صفوة الله من خلقه، وقلب العرب، فيكم السيّد المطاع، وفيكم المقدام الشجاع الواسع الباع، وأعلموا أنّكم لم تتركوا للعرب في المآثر نصيباً إلاّ أحرزتموه، ولا شرفاً إلاّ أدركتموه، فلكم بذلك على الناس فضيلة، ولهم به إليكم الوسيلة، والناس لكم حرب، وعلى حربكم إلب، وإنّي أوصيكم بتعظيم هذه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لمرضاة للربّ، وقواماً للمعاش، وثباتاً للوطأة، صلوا أرحامكم ولا تقطعوها، </w:t>
      </w:r>
    </w:p>
    <w:p>
      <w:pPr>
        <w:pStyle w:val="BookText"/>
        <w:rPr/>
      </w:pPr>
      <w:r>
        <w:rPr>
          <w:rFonts w:ascii="Amiri" w:hAnsi="Amiri" w:eastAsia="Amiri" w:cs="Amiri"/>
          <w:color w:val="111111"/>
          <w:sz w:val="28"/>
          <w:sz w:val="28"/>
          <w:szCs w:val="28"/>
          <w:rtl w:val="true"/>
          <w:lang w:bidi="ar-SA"/>
        </w:rPr>
        <w:t>فإنّ صلة الرحم منسأة في الأجل، وزيادة في العدد، واتركوا البغي والعقوق ففيهما هلكت القرون قبلكم، أجيبوا الداعي وأعطوا السائل، فإنّ فيهما شرف الحياة والممات، وعليكم بصدق الحديث وأداء الأمانة، فإنّ فيهما محبّة في الخاص ومكرمة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أوصيكم بمحمّد خيراً، فإنّه الأمين في قريش، والصدّيق في العرب، وهو الجامع لكلّ ما أوصيتكم به، وقد جاءنا بأمر قبله الجنان، وأنكره اللسان مخافة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كأنّي أنظر إلى صعاليك قريش وأهل الأطراف والمستضعفين من الناس قد أجابوا دعوته، وصدّقوا كلمته، وعظّموا أمره، فخاض بهم غمرات الموت، وصارت رؤساء قريش وصناديدها أذناباً، ودورها خراباً، وضعفاؤها أرباباً، وإذا أعظمهم عليه أحوجهم إليه، وأبعده منهم أحظاهم عنده، قد محضته العرب ودادها، وأصفت له فؤادها، وأعطته قيادها، دونكم يا معشر قريش ابن أبيكم، كونوا له ولاة ولحزبه حماة، والله لا يسلك أحد سبيله إلاّ رشد، ولا يأخذ أحد بهديه إلاّ سعد، ولو كان لنفسي مدّة وفي أجلي تأخير لكففت عنه الهزاهز، ولدافعت عنه الدواهي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عبد الله بن ثعلبة بن صُعير العذري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طالب لمّا حضرته الوفاة دعا 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بخير ما سمعتم من محمّد وما اتبعتم أمره، فاتّبعوه وأعينوه ترشدوا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162" w:name="pg15642_167442"/>
    </w:p>
    <w:p>
      <w:pPr>
        <w:pStyle w:val="BookText"/>
        <w:rPr/>
      </w:pPr>
      <w:bookmarkEnd w:id="162"/>
      <w:r>
        <w:rPr>
          <w:rFonts w:ascii="Amiri" w:hAnsi="Amiri" w:eastAsia="Amiri" w:cs="Amiri"/>
          <w:color w:val="111111"/>
          <w:sz w:val="28"/>
          <w:sz w:val="28"/>
          <w:szCs w:val="28"/>
          <w:rtl w:val="true"/>
          <w:lang w:bidi="ar-SA"/>
        </w:rPr>
        <w:t>وفي خبر آخر عن ابن سعد،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بني هاشم أطيعوا محمّداً وصدّقوه تفلحوا وترشدوا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رضي الله عنه لمّا حضرته الوفاة اجتمع إليه أهله،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بنصر نبيّ الخير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ابني وشيخ القوم عبّاسا</w:t>
      </w:r>
    </w:p>
    <w:p>
      <w:pPr>
        <w:pStyle w:val="BookText"/>
        <w:rPr/>
      </w:pPr>
      <w:r>
        <w:rPr>
          <w:rFonts w:ascii="Amiri" w:hAnsi="Amiri" w:eastAsia="Amiri" w:cs="Amiri"/>
          <w:color w:val="111111"/>
          <w:sz w:val="28"/>
          <w:sz w:val="28"/>
          <w:szCs w:val="28"/>
          <w:rtl w:val="true"/>
          <w:lang w:bidi="ar-SA"/>
        </w:rPr>
        <w:t>وحمزة الأسد الحامي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يذودا دونه الناسا</w:t>
      </w:r>
    </w:p>
    <w:p>
      <w:pPr>
        <w:pStyle w:val="BookText"/>
        <w:rPr/>
      </w:pPr>
      <w:r>
        <w:rPr>
          <w:rFonts w:ascii="Amiri" w:hAnsi="Amiri" w:eastAsia="Amiri" w:cs="Amiri"/>
          <w:color w:val="111111"/>
          <w:sz w:val="28"/>
          <w:sz w:val="28"/>
          <w:szCs w:val="28"/>
          <w:rtl w:val="true"/>
          <w:lang w:bidi="ar-SA"/>
        </w:rPr>
        <w:t>كونوا فداء لكم أُمّي وما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أحمد دون الناس أتراسا</w:t>
      </w:r>
    </w:p>
    <w:p>
      <w:pPr>
        <w:pStyle w:val="Heading4"/>
        <w:numPr>
          <w:ilvl w:val="3"/>
          <w:numId w:val="1"/>
        </w:numPr>
        <w:rPr/>
      </w:pPr>
      <w:bookmarkStart w:id="163" w:name="__RefHeading___Toc10741665_2142443653"/>
      <w:bookmarkStart w:id="164" w:name="_Toc56"/>
      <w:bookmarkEnd w:id="163"/>
      <w:r>
        <w:rPr>
          <w:rtl w:val="true"/>
        </w:rPr>
        <w:t>تخريج الأبيات</w:t>
      </w:r>
      <w:r>
        <w:rPr>
          <w:rtl w:val="true"/>
        </w:rPr>
        <w:t>:</w:t>
      </w:r>
      <w:bookmarkEnd w:id="164"/>
    </w:p>
    <w:p>
      <w:pPr>
        <w:pStyle w:val="BookText"/>
        <w:rPr/>
      </w:pPr>
      <w:r>
        <w:rPr>
          <w:rFonts w:ascii="Amiri" w:hAnsi="Amiri" w:eastAsia="Amiri" w:cs="Amiri"/>
          <w:color w:val="111111"/>
          <w:sz w:val="28"/>
          <w:sz w:val="28"/>
          <w:szCs w:val="28"/>
          <w:rtl w:val="true"/>
          <w:lang w:bidi="ar-SA"/>
        </w:rPr>
        <w:t xml:space="preserve">ذكر البيت الأوّل والثاني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وأخرجهما مع ثلاثة أبيات غيرها الحافظ السروي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 نقلاً عن مقاتل، وكذلك الشيخ 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 وعنه الشيخ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 xml:space="preserve">وأخرج الثلاثة كما مرّت السيّد فخار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والسيّد علي خان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أخبرت رسول الله صلي الله عليه وآله وسلم بموت أبي طالب،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فغسله وكفنّه وواره غفر الله له ورحمه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رسول الله صلي الله عليه وآله وسلم يستغفر له أياماً ولا يخرج من بيته، حتّى نزل عليه جبريل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w:t>
      </w:r>
      <w:r>
        <w:rPr>
          <w:rStyle w:val="FootnoteAnchor"/>
          <w:rtl w:val="true"/>
        </w:rPr>
        <w:footnoteReference w:id="617"/>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رسول الله صلي الله عليه وآله وسلم فاغتسلت</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بهذا الخبر وأمثاله، وأنّ نزول الآية كان في المدينة وأبو طالب كان موته بمكّة، فكيف يصحّ زعم نزولها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ذكر المزيد من المصادر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الكلام هنا بثلاثة أخبار رواها ابن عبّاس رضي الله عنه، وكلّها دالّة على إيمان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الصدوق ابن بابويه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عباية بن ربعي، عن عبد الله بن عبّاس، عن أبيه، قال أبو طالب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أرسلك؟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تلك الشجرة، فدعاها، فأقبلت حتّى سجدت بين يديه،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يا عليّ صل جناح ابن عمّك</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 الصدوق ابن بابويه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عن ابن عبّاس، أنّه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طالب هل كان مسلماً؟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يكن مسلماً،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علموا أنّ ابننا لا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يعبا بقول الأباطل</w:t>
      </w:r>
    </w:p>
    <w:p>
      <w:pPr>
        <w:pStyle w:val="BookText"/>
        <w:rPr/>
      </w:pPr>
      <w:r>
        <w:rPr>
          <w:rFonts w:ascii="Amiri" w:hAnsi="Amiri" w:eastAsia="Amiri" w:cs="Amiri"/>
          <w:color w:val="111111"/>
          <w:sz w:val="28"/>
          <w:sz w:val="28"/>
          <w:szCs w:val="28"/>
          <w:rtl w:val="true"/>
          <w:lang w:bidi="ar-SA"/>
        </w:rPr>
        <w:t>إنّ أبا طالب كان مثله كمثل أصحاب الكهف حين أسرّوا الإيمان وأظهروا الشرك فآتاهم الله أجرهم مرّتين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 عقيلاً؟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رسول الله صلي الله عليه وآله وسلم حتّى جرت دموعه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p>
    <w:p>
      <w:pPr>
        <w:pStyle w:val="BookText"/>
        <w:rPr/>
      </w:pPr>
      <w:r>
        <w:rPr>
          <w:rFonts w:ascii="Amiri" w:hAnsi="Amiri" w:eastAsia="Amiri" w:cs="Amiri"/>
          <w:color w:val="111111"/>
          <w:sz w:val="28"/>
          <w:sz w:val="28"/>
          <w:szCs w:val="28"/>
          <w:rtl w:val="true"/>
          <w:lang w:bidi="ar-SA"/>
        </w:rPr>
        <w:t>أشكوا ما تلقى عترتي من بعدي</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الثلاثة، في أوّلها التصديق، وفي ثانيها التحقيق، وفي ثالثها مزيد التوفيق، حيث كان حبّ أبي طالب لعقيل مدعاة لمزيد حبّ النبيّ صلي الله عليه وآله وسلم، ولو لم يكن مؤمناً تام الإيمان لما كان لحبّه أي قيمة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رواه السيوطي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ذكر بلاء أبي طالب معه في سبيل الإسلام، وجعل رعاية ذلك للاستخلاف قبل سعيه إلى مؤهلات الخلافة الأُخرى، فهلمّ واقرأ ماذا روى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إِذَا جَاء نَصْرُ اللَّهِ وَالْفَتْحُ</w:t>
      </w:r>
      <w:r>
        <w:rPr>
          <w:rStyle w:val="FootnoteAnchor"/>
          <w:rtl w:val="true"/>
        </w:rPr>
        <w:footnoteReference w:id="6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الطبراني،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رسول الله صلي الله عليه وآله وسلم من غزوة حنين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إلى آخر القصّة، قال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بن أبي طالب، 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نصر الله والفتح، ورأيت الناس يدخلون في دين الله أفواجاً، فسبحان ربّي وبحمده، وأستغفره إنّه كان تواباً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بعدي في المؤمنين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نجاهد المؤمنين الذين يقولون آمنّا؟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 إذا عملوا بالرأي، ولا رأي في الدين، إنّما الدين من الربّ أمره ونهيه</w:t>
      </w:r>
      <w:r>
        <w:rPr>
          <w:rFonts w:eastAsia="Amiri" w:cs="Amiri" w:ascii="Amiri" w:hAnsi="Amiri"/>
          <w:color w:val="111111"/>
          <w:sz w:val="28"/>
          <w:szCs w:val="28"/>
          <w:rtl w:val="true"/>
          <w:lang w:bidi="ar-SA"/>
        </w:rPr>
        <w:t xml:space="preserve">. </w:t>
      </w:r>
      <w:bookmarkStart w:id="165" w:name="pg15642_167446"/>
    </w:p>
    <w:p>
      <w:pPr>
        <w:pStyle w:val="BookText"/>
        <w:rPr/>
      </w:pPr>
      <w:bookmarkEnd w:id="165"/>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عرض لنا أمر لم ينزل فيه القرآن ولم تمض فيه سُنّة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شورى بين العابدين من المؤمنين، ولا تقضونه برأي خاصّة، فلو كنت مستخلفاً أحداً لم يكن أحقّ منك لقدمك في الإسلام، وقرابتك من رسول الله، وصهرك، وعندك سيّدة نساء العالمين، وقبل ذلك ما كان من بلاء أبي طالب ونزول القرآن، وأنا حريص أن أراعي ذلك</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هذا الخبر أنّ رعاية حقّ أبي طالب عليه السلام في نصرته للنبيّ صلي الله عليه وآله وسلم كانت قبل بقية الدواعي لأهليته للاستخلاف كما ذكره، ونحن وإن كنّا لا نصدّق بهذا الخبر الذي يستبطن كذبه، إذ لا مجال لتبريره وتمريره بعد واقعة الغدير، وإنّما ذكرته لمن يؤمن بصحّته، فعليه أن يخضع للقول بإيمان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0741667_2142443653"/>
      <w:bookmarkStart w:id="167" w:name="_Toc57"/>
      <w:bookmarkEnd w:id="166"/>
      <w:r>
        <w:rPr>
          <w:rtl w:val="true"/>
        </w:rPr>
        <w:t>أسماء العلماء من العامّة الذين قالوا بإيمان أبي طالب</w:t>
      </w:r>
      <w:bookmarkEnd w:id="167"/>
    </w:p>
    <w:p>
      <w:pPr>
        <w:pStyle w:val="BookText"/>
        <w:rPr/>
      </w:pPr>
      <w:r>
        <w:rPr>
          <w:rFonts w:ascii="Amiri" w:hAnsi="Amiri" w:eastAsia="Amiri" w:cs="Amiri"/>
          <w:color w:val="111111"/>
          <w:sz w:val="28"/>
          <w:sz w:val="28"/>
          <w:szCs w:val="28"/>
          <w:rtl w:val="true"/>
          <w:lang w:bidi="ar-SA"/>
        </w:rPr>
        <w:t>قال السيّد أحمد بن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التحقيق الذي حقّقه العلاّمة البرزنجي في نجاة أبي طالب، إنّ كثيراً من العلماء والمحقّقين، وكثيراً من الأولياء العارفين أرباب الكشف، قالوا بنجاة أبي طالب،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والشعراني وخلائق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bookmarkStart w:id="168" w:name="pg15642_167447"/>
    </w:p>
    <w:p>
      <w:pPr>
        <w:pStyle w:val="BookText"/>
        <w:rPr/>
      </w:pPr>
      <w:bookmarkEnd w:id="1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زيني دحلان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قالا بنجاة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وشرح ابن أبي الحديد</w:t>
      </w:r>
      <w:r>
        <w:rPr>
          <w:rStyle w:val="FootnoteAnchor"/>
          <w:rtl w:val="true"/>
        </w:rPr>
        <w:footnoteReference w:id="62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للقسطلاني</w:t>
      </w:r>
      <w:r>
        <w:rPr>
          <w:rStyle w:val="FootnoteAnchor"/>
          <w:rtl w:val="true"/>
        </w:rPr>
        <w:footnoteReference w:id="626"/>
      </w:r>
      <w:r>
        <w:rPr>
          <w:rFonts w:ascii="Amiri" w:hAnsi="Amiri" w:eastAsia="Amiri" w:cs="Amiri"/>
          <w:color w:val="111111"/>
          <w:sz w:val="28"/>
          <w:sz w:val="28"/>
          <w:szCs w:val="28"/>
          <w:rtl w:val="true"/>
          <w:lang w:bidi="ar-SA"/>
        </w:rPr>
        <w:t>، وتاريخ ابن كثير</w:t>
      </w:r>
      <w:r>
        <w:rPr>
          <w:rStyle w:val="FootnoteAnchor"/>
          <w:rtl w:val="true"/>
        </w:rPr>
        <w:footnoteReference w:id="6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تجد دلالات إيمانية أبي طالب</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0741669_2142443653"/>
      <w:bookmarkStart w:id="170" w:name="_Toc58"/>
      <w:bookmarkEnd w:id="169"/>
      <w:r>
        <w:rPr>
          <w:rtl w:val="true"/>
        </w:rPr>
        <w:t>أسماء من كتبوا في إيمان أبي طالب عليه السلام من العامّة</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 لإيمان أبي طالب وحسن خاتمته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ونسخته توجد في مكتبة قوله بمصر ضمن مجموعة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بخط السيّد محمود، فرغ من الكتابة سنة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زيني دحلان،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نجاة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بمصر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ثانياً بمصر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من كتاب السيّد محمّد بن رسول البرزنجي في نجاة </w:t>
      </w:r>
    </w:p>
    <w:p>
      <w:pPr>
        <w:pStyle w:val="BookText"/>
        <w:rPr/>
      </w:pPr>
      <w:r>
        <w:rPr>
          <w:rFonts w:ascii="Amiri" w:hAnsi="Amiri" w:eastAsia="Amiri" w:cs="Amiri"/>
          <w:color w:val="111111"/>
          <w:sz w:val="28"/>
          <w:sz w:val="28"/>
          <w:szCs w:val="28"/>
          <w:rtl w:val="true"/>
          <w:lang w:bidi="ar-SA"/>
        </w:rPr>
        <w:t>أبوي النبيّ صلي الله عليه وآله وسلم وخاتمته في نجاة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سيّد الأهل،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شيخ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ببيروت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عمّ النبيّ صلي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خيري الحسيني الحنفي،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شرح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الغراء في إيمان أبي طالب شيخ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بمطبعة الحيدري بطهران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محمّد كامل حسن،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عمّ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في سلسلة عظماء الإسلام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إشراف عادل نويهض،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سليمان الأزهري اللاذقي،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المآرب في نجاة آبائه صلي الله عليه وآله وسلم وعمّه أبي طالب</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كتبه أصحابنا الإمامية في ذلك خاصّة باللغة العربية فحسب، فدونكه مُرَتَّباً على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أصحابنا رأينا بخطّ الحسين بن عبيد الله كتاباً له في إيمان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الحسين أحمد بن محمّد بن طرخان الكندي الجرجائي الكاتب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صديقنا، قتله إنسان يعرف بابن أبي العبّاس يزعم أنّه علوي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علي الكوفي أحمد بن محمّد بن عمّار الثقة، المتوفى سنة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احتمل شيخنا الرازي قدس سره أنّه من تأليف السيّد حسين المجتهد الكركي، المتوفى بأردبيل سنة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محمّد الديباجي سهل بن أحمد بن عبد الله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وسمع منه التلعكبري سنة</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نعيم علي بن حمزة البصري التميمي اللغوي، المتوفى سنة</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من بعض فصوله ابن حجر العسقلاني في ترجمة أبي طالب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بكونه رافضياً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ذكره في الذريعة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المفيد محمّد بن محمّد بن النعمان الحارثي البغدادي، المتوفى سنة</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أخذنا منه هذه المقدّمة باقتضاب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عن خيرة الرحمن في إيمان أبي طالب وآباء النبيّ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الحسن علي بن بلال بن أبي معاوية المهلبي الأزدي، ذكره النجاشي والشيخ</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أبي طالب وذكر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علي بن حمزة البصري التميمي اللغوي، المكنّى بأبي نعيم، المتوفى سنة</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الرغائب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مهدي الغريفي البحراني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الشهاب الثاقب لرجم مكفّر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نجم الدين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الشريف أبي محمّد الأطروش الحسن بن علي، جدّ المرتضى لأُمّه، وتوفي الأطروش سنة</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أبي طالب وعبد المطلب وعبد الله أبي النبيّ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لسعد بن عبد الله الأشعري، المتوفى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 الطالب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سعيد محمّد بن أحمد ابن الحسين الخزاعي، جدّ المفسّر أبي الفتوح الخزاعي لأُمّه، رواه منتجب الدين عنه، عن أبيه، عن جدّه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مواهب الواهب في فضائل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جعفر النقدي، المتوفى سنة</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النجف سنة</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كتب ودراسات حديثة صدرت في البلاد الإسلامية في هذا العصر، فجزى الله العاملين الذين تولوا نصرة حامي النبيّ صلي الله عليه وآله وسلم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الختام ما قاله ابن أبي الحديد المعتزلي في شعره مضافاً إلى ما مرّ من نثره، فقال</w:t>
      </w:r>
      <w:r>
        <w:rPr>
          <w:rFonts w:eastAsia="Amiri" w:cs="Amiri" w:ascii="Amiri" w:hAnsi="Amiri"/>
          <w:color w:val="111111"/>
          <w:sz w:val="28"/>
          <w:szCs w:val="28"/>
          <w:rtl w:val="true"/>
          <w:lang w:bidi="ar-SA"/>
        </w:rPr>
        <w:t xml:space="preserve">: </w:t>
      </w:r>
      <w:bookmarkStart w:id="171" w:name="pg15642_167451"/>
    </w:p>
    <w:p>
      <w:pPr>
        <w:pStyle w:val="BookText"/>
        <w:rPr/>
      </w:pPr>
      <w:bookmarkEnd w:id="171"/>
      <w:r>
        <w:rPr>
          <w:rFonts w:ascii="Amiri" w:hAnsi="Amiri" w:eastAsia="Amiri" w:cs="Amiri"/>
          <w:color w:val="111111"/>
          <w:sz w:val="28"/>
          <w:sz w:val="28"/>
          <w:szCs w:val="28"/>
          <w:rtl w:val="true"/>
          <w:lang w:bidi="ar-SA"/>
        </w:rPr>
        <w:t>ولولا أبو طالب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فذاك بمكّة آوى وحامى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جسّ الحساما</w:t>
      </w:r>
    </w:p>
    <w:p>
      <w:pPr>
        <w:pStyle w:val="BookText"/>
        <w:rPr/>
      </w:pPr>
      <w:r>
        <w:rPr>
          <w:rFonts w:ascii="Amiri" w:hAnsi="Amiri" w:eastAsia="Amiri" w:cs="Amiri"/>
          <w:color w:val="111111"/>
          <w:sz w:val="28"/>
          <w:sz w:val="28"/>
          <w:szCs w:val="28"/>
          <w:rtl w:val="true"/>
          <w:lang w:bidi="ar-SA"/>
        </w:rPr>
        <w:t>تكفل عبد مناف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وأودى فكان عليّ تماما</w:t>
      </w:r>
    </w:p>
    <w:p>
      <w:pPr>
        <w:pStyle w:val="BookText"/>
        <w:rPr/>
      </w:pPr>
      <w:r>
        <w:rPr>
          <w:rFonts w:ascii="Amiri" w:hAnsi="Amiri" w:eastAsia="Amiri" w:cs="Amiri"/>
          <w:color w:val="111111"/>
          <w:sz w:val="28"/>
          <w:sz w:val="28"/>
          <w:szCs w:val="28"/>
          <w:rtl w:val="true"/>
          <w:lang w:bidi="ar-SA"/>
        </w:rPr>
        <w:t>فقل في ثبير مضى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قضاه وأبقى شماما</w:t>
      </w:r>
    </w:p>
    <w:p>
      <w:pPr>
        <w:pStyle w:val="BookText"/>
        <w:rPr/>
      </w:pPr>
      <w:r>
        <w:rPr>
          <w:rFonts w:ascii="Amiri" w:hAnsi="Amiri" w:eastAsia="Amiri" w:cs="Amiri"/>
          <w:color w:val="111111"/>
          <w:sz w:val="28"/>
          <w:sz w:val="28"/>
          <w:szCs w:val="28"/>
          <w:rtl w:val="true"/>
          <w:lang w:bidi="ar-SA"/>
        </w:rPr>
        <w:t>فلله ذا فاتحاً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ذا للمعالي ختاما</w:t>
      </w:r>
    </w:p>
    <w:p>
      <w:pPr>
        <w:pStyle w:val="BookText"/>
        <w:rPr/>
      </w:pPr>
      <w:r>
        <w:rPr>
          <w:rFonts w:ascii="Amiri" w:hAnsi="Amiri" w:eastAsia="Amiri" w:cs="Amiri"/>
          <w:color w:val="111111"/>
          <w:sz w:val="28"/>
          <w:sz w:val="28"/>
          <w:szCs w:val="28"/>
          <w:rtl w:val="true"/>
          <w:lang w:bidi="ar-SA"/>
        </w:rPr>
        <w:t>وما ضرّ مجد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لغا أو بصير تعامى</w:t>
      </w:r>
    </w:p>
    <w:p>
      <w:pPr>
        <w:pStyle w:val="BookText"/>
        <w:rPr/>
      </w:pPr>
      <w:r>
        <w:rPr>
          <w:rFonts w:ascii="Amiri" w:hAnsi="Amiri" w:eastAsia="Amiri" w:cs="Amiri"/>
          <w:color w:val="111111"/>
          <w:sz w:val="28"/>
          <w:sz w:val="28"/>
          <w:szCs w:val="28"/>
          <w:rtl w:val="true"/>
          <w:lang w:bidi="ar-SA"/>
        </w:rPr>
        <w:t>كما لا يضرّ أباة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ضوء النهار الظلاما</w:t>
      </w:r>
      <w:r>
        <w:rPr>
          <w:rStyle w:val="FootnoteAnchor"/>
          <w:rtl w:val="true"/>
        </w:rPr>
        <w:footnoteReference w:id="636"/>
      </w:r>
    </w:p>
    <w:p>
      <w:pPr>
        <w:pStyle w:val="Heading3"/>
        <w:numPr>
          <w:ilvl w:val="2"/>
          <w:numId w:val="1"/>
        </w:numPr>
        <w:rPr/>
      </w:pPr>
      <w:bookmarkStart w:id="172" w:name="__RefHeading___Toc10741671_2142443653"/>
      <w:bookmarkStart w:id="173" w:name="_Toc59"/>
      <w:bookmarkEnd w:id="172"/>
      <w:r>
        <w:rPr>
          <w:rtl w:val="true"/>
        </w:rPr>
        <w:t>ثانياً</w:t>
      </w:r>
      <w:r>
        <w:rPr>
          <w:rtl w:val="true"/>
        </w:rPr>
        <w:t xml:space="preserve">: </w:t>
      </w:r>
      <w:r>
        <w:rPr>
          <w:rtl w:val="true"/>
        </w:rPr>
        <w:t>الإمام عليّ بن أبي طالب عليه السلام</w:t>
      </w:r>
      <w:r>
        <w:rPr>
          <w:rtl w:val="true"/>
        </w:rPr>
        <w:t>.</w:t>
      </w:r>
      <w:bookmarkEnd w:id="1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اسمه عليه السلام في الكتاب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اسم عثمان، وهو من بعد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المؤلف غلبه هواه فأعشى بصره وأمات قلبه، فلم يراع الترتيب الأبجدي الذي ذكره في أوّل كتابه، وذكر الخلفاء على ترتيب ولايتهم، ولا مؤاخذة فالرجل على تسنّنه في المفاضلة</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المؤاخذة عليه أنّه لم يذكر في اسم عليّ إلاّ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638"/>
      </w:r>
      <w:r>
        <w:rPr>
          <w:rFonts w:ascii="Amiri" w:hAnsi="Amiri" w:eastAsia="Amiri" w:cs="Amiri"/>
          <w:color w:val="111111"/>
          <w:sz w:val="28"/>
          <w:sz w:val="28"/>
          <w:szCs w:val="28"/>
          <w:rtl w:val="true"/>
          <w:lang w:bidi="ar-SA"/>
        </w:rPr>
        <w:t xml:space="preserve">، فلئن أجاد وأحسن فيما اختار فهو نعم الاختيار، وقد 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بهذه الآية بتفصيل يغني عن الإعادة، </w:t>
      </w:r>
    </w:p>
    <w:p>
      <w:pPr>
        <w:pStyle w:val="BookText"/>
        <w:rPr/>
      </w:pPr>
      <w:r>
        <w:rPr>
          <w:rFonts w:ascii="Amiri" w:hAnsi="Amiri" w:eastAsia="Amiri" w:cs="Amiri"/>
          <w:color w:val="111111"/>
          <w:sz w:val="28"/>
          <w:sz w:val="28"/>
          <w:szCs w:val="28"/>
          <w:rtl w:val="true"/>
          <w:lang w:bidi="ar-SA"/>
        </w:rPr>
        <w:t>فمن شاء الاستزادة فليرجع إلى الكتاب</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المصنّف فهو بقدر ما أحسن في الاختيار، فقد أساء في الاقتصار، لأنّ الآيات النازلة في عليّ عليه السلام على ما قاله ابن عبّاس رضي الله عنه ورواه عنه علماء الحديث والتفسير من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في أحد من كتاب الله تعالى ما نزل في عليّ</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في القرآن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كان عليّ أميرها وشريفها، ولقد عاتب الله أصحاب محمّد صلي الله عليه وآله وسلم ولم يذكر عليّاً إلاّ بخير</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يفوتني التنبيه على ما قاله أبو نعيم بعد روايته الحديث عن ابن عبّاس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أكتبه مرفوعاً إلاّ من حديث ابن أبي خيثمة، والناس رووه موقوفاً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يزيدنا اطمئناناً إلى أنّ المرويات عن ابن عبّاس رضي الله عنه في الإمام عليه السلام جلّها من المرفوع، وحتّى الموقوف منها فلم يكن منه اعتباطاً وانسياقاً مع العاطفة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بيّنة من ربّه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ثلاثمائة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محمّد بن عبد الرحمن</w:t>
      </w:r>
      <w:r>
        <w:rPr>
          <w:rStyle w:val="FootnoteAnchor"/>
          <w:rtl w:val="true"/>
        </w:rPr>
        <w:footnoteReference w:id="643"/>
      </w:r>
      <w:r>
        <w:rPr>
          <w:rFonts w:ascii="Amiri" w:hAnsi="Amiri" w:eastAsia="Amiri" w:cs="Amiri"/>
          <w:color w:val="111111"/>
          <w:sz w:val="28"/>
          <w:sz w:val="28"/>
          <w:szCs w:val="28"/>
          <w:rtl w:val="true"/>
          <w:lang w:bidi="ar-SA"/>
        </w:rPr>
        <w:t xml:space="preserve">، ورواه ابن عساكر في ترجمة الإمام </w:t>
      </w:r>
    </w:p>
    <w:p>
      <w:pPr>
        <w:pStyle w:val="BookText"/>
        <w:rPr/>
      </w:pPr>
      <w:r>
        <w:rPr>
          <w:rFonts w:ascii="Amiri" w:hAnsi="Amiri" w:eastAsia="Amiri" w:cs="Amiri"/>
          <w:color w:val="111111"/>
          <w:sz w:val="28"/>
          <w:sz w:val="28"/>
          <w:szCs w:val="28"/>
          <w:rtl w:val="true"/>
          <w:lang w:bidi="ar-SA"/>
        </w:rPr>
        <w:t>من تاريخ دمشق</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ورواه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وغيرهم، ولقد قال رسول الله صلي الله عليه وآله وسلم في خطبته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فضائل عليّ بن أبي طالب عليه السلام عند الله عزّ وجلّ وقد أنزلها في القرآن أكثر من أن أحصيها في مقام واحد، فمن أنبأكم بها وعرفّها فصدّقوه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تلمسنا للمصنّف عذراً أنّه لم يكن يحفظ الثلاثمائة آية التي نزلت في عليّ عليه السلام كما قال ابن عبّاس، أفلا يحفظ عشر العشر منها، فيذكر مثلاً آية التطهير، وآية المباهلة، وآية المودّة، ممّا نزل في أهل البيت عليهم السلام ومنهم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عنك ذكر 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649"/>
      </w:r>
      <w:r>
        <w:rPr>
          <w:rFonts w:ascii="Amiri" w:hAnsi="Amiri" w:eastAsia="Amiri" w:cs="Amiri"/>
          <w:color w:val="111111"/>
          <w:sz w:val="28"/>
          <w:sz w:val="28"/>
          <w:szCs w:val="28"/>
          <w:rtl w:val="true"/>
          <w:lang w:bidi="ar-SA"/>
        </w:rPr>
        <w:t>، فإنّها تنسف معانيه ومبانيه وتلقيها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آية إكمال الدين وإتمام النعمة، وحتّى آية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650"/>
      </w:r>
      <w:r>
        <w:rPr>
          <w:rFonts w:ascii="Amiri" w:hAnsi="Amiri" w:eastAsia="Amiri" w:cs="Amiri"/>
          <w:color w:val="111111"/>
          <w:sz w:val="28"/>
          <w:sz w:val="28"/>
          <w:szCs w:val="28"/>
          <w:rtl w:val="true"/>
          <w:lang w:bidi="ar-SA"/>
        </w:rPr>
        <w:t>، فلا إعذار بعد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نعذره وهو يتعامى عن نزول سور كاملة نزلت في أهل البيت عليهم السلام، كسورة الإنسان، وسورة الكوثر، وسورة العاديات، وسورة </w:t>
      </w:r>
    </w:p>
    <w:p>
      <w:pPr>
        <w:pStyle w:val="BookText"/>
        <w:rPr/>
      </w:pPr>
      <w:r>
        <w:rPr>
          <w:rFonts w:ascii="Amiri" w:hAnsi="Amiri" w:eastAsia="Amiri" w:cs="Amiri"/>
          <w:color w:val="111111"/>
          <w:sz w:val="28"/>
          <w:sz w:val="28"/>
          <w:szCs w:val="28"/>
          <w:rtl w:val="true"/>
          <w:lang w:bidi="ar-SA"/>
        </w:rPr>
        <w:t>البيّنة، وسورة الأعراف على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المصنّف في تجاهله هذا كلّه لا يخلو من شارة نصب مبطّن،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يحفظ في أبي بكر ستّ آيات زعم أنّها نزلت فيه، دون أن يأتي عليها بمصدر واحد يوثّق زعمه، ثمّ هو لا يذكر في عليّ إلاّ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تكفي في إدانته وأشياخه، لأنّها في وضوح دلالتها لا تحتاج إلى تفسير أو تأويل، بل دلّت بصراحتها على أنّ ولاية عليّ عليه السلام افترضها الله، لأنّها من سنخ ولاية الله تعالى، وولاية رسول الله صلي الله عليه وآله وسلم، وقد قال الفخر الرازي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تقرير وجه الاستدلال بالآية المذكورة وبيان الكلام في معنى الولي والولاية المرادين في الآية، وأنّ المراد من لفظ الولي هو المتصرّف لا بمعنى الناصر،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المتصرّف فيكم أيّها الأُمّة هو الله ورسوله والمؤمنون الموصوفون بكذا وكذا، والمتصرّف في كلّ أُمّة هو الإمام، فثبت أنّ هذه الآية دالّة على إمامة شخص معيّن، وإذا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ذلك الشخص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وجهان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في هذه الآية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 إنّها لا تدلّ على إمامة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إمامة عليّ بن أبي طالب، وليس في الأُمّة أحد يقول أنّها تدلّ على أحد غيره، فلمّا ثبت دلالتها على أصل الإمامة وجب دلالتها على إمامة عليّ بن أبي طالب، إذ لو دلّت على إمامة غيره كان ذلك قولا ثالثاً خارقا للاجماع، وهو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اتّفق أئمّة المسلمين على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رَاكِعُونَ، هو عليّ بن أبي طالب، فلمّا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والمؤمنون الموصوفون بكذا وكذا على إمامة من كان مراداً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وثبت أنّ المراد بذلك هو عليّ، ثبت دلالة هذه الآية على إمامة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بهذا القول من الفخر الرازي وإن كان هو من المتعصّبين، إلاّ أنّ الحقّ ينطق مبغضاً وعنيداً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القول في هذا بما صحّ عن ابن عبّاس وغيره في شأن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وَرَضُوا عَنْهُُ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قال رسول الله صلي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تأتي يوم القيامة راضين مرضيين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74" w:name="pg15642_167456"/>
    </w:p>
    <w:p>
      <w:pPr>
        <w:pStyle w:val="Heading3"/>
        <w:numPr>
          <w:ilvl w:val="2"/>
          <w:numId w:val="1"/>
        </w:numPr>
        <w:rPr/>
      </w:pPr>
      <w:bookmarkStart w:id="175" w:name="__RefHeading___Toc10741673_2142443653"/>
      <w:bookmarkStart w:id="176" w:name="_Toc60"/>
      <w:bookmarkEnd w:id="174"/>
      <w:bookmarkEnd w:id="175"/>
      <w:r>
        <w:rPr>
          <w:rtl w:val="true"/>
        </w:rPr>
        <w:t>ثالثاً</w:t>
      </w:r>
      <w:r>
        <w:rPr>
          <w:rtl w:val="true"/>
        </w:rPr>
        <w:t xml:space="preserve">: </w:t>
      </w:r>
      <w:r>
        <w:rPr>
          <w:rtl w:val="true"/>
        </w:rPr>
        <w:t>جعفر بن أبي طالب عليه السلام</w:t>
      </w:r>
      <w:r>
        <w:rPr>
          <w:rtl w:val="true"/>
        </w:rPr>
        <w:t>.</w:t>
      </w:r>
      <w:bookmarkEnd w:id="176"/>
    </w:p>
    <w:p>
      <w:pPr>
        <w:pStyle w:val="BookText"/>
        <w:rPr/>
      </w:pPr>
      <w:r>
        <w:rPr>
          <w:rFonts w:ascii="Amiri" w:hAnsi="Amiri" w:eastAsia="Amiri" w:cs="Amiri"/>
          <w:color w:val="111111"/>
          <w:sz w:val="28"/>
          <w:sz w:val="28"/>
          <w:szCs w:val="28"/>
          <w:rtl w:val="true"/>
          <w:lang w:bidi="ar-SA"/>
        </w:rPr>
        <w:t>مفخرة من مفاخر الإسلام والمسلمين، فهو من السابقين الأوّلين، أعلن إسلامه بعد أخيه عليّ أمير المؤمنين عليه السلام الذي كان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والحلبي في سيرته</w:t>
      </w:r>
      <w:r>
        <w:rPr>
          <w:rStyle w:val="FootnoteAnchor"/>
          <w:rtl w:val="true"/>
        </w:rPr>
        <w:footnoteReference w:id="65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جماعة كانت أنّ رسول الله صلي الله عليه وآله وسلم كان يصلّي وأمير المؤمنين عليه السلام معه، إذ مرّ أبو طالب وجعفر،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ابن عمّك، فلمّا أحس رسول الله صلي الله عليه وآله وسلم تقدّمهما، وانصرف أبو طالب وهو مسرور،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وجعفراً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مهم الخطوب والكُرب</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والله لا أخذل النبيّ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وامتاز جعفر بخصال اجتمعت فيه وتفرّقت في غيره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 النبيّ صلي الله عليه وآله وسلم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أخرجه العامّة، كابن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المسند،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أنّ النبيّ صلي الله عليه وآله وسلم قال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جعفر بن أبي طالب من الحبشة، قبّل النبيّ بين عينيه،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حبيبي أنت أشبه الناس بخلقي وخُلقي، وخُلقت من الطينة التي خُلقت منها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للمساكين حتّى كنّاه النبيّ صلي الله عليه وآله وسلم بأبي المساكين، كما في صحيح البخاري،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عن أبي هريرة،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يجلس إليهم ويحدّثهم ويحدّثونه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لأبيه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لاستحي أن أطعم وجيراني لا يقدرون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فيك من عبد المطلب شبه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للخصال السيئة الأربع التي شكره الله تعالى عليها، وأوحى إلى نبيّه فيها،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أخبرك 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 الخمر قطّ لأني علمت إن شربتها أزالت عقلي، وما كذبت قطّ لأنّي علمت أنّ الكذب ينقص المرؤة، وما زنيت قطّ لأنّي خفت إن عملت عمل بي، وما عبدت صنماً قطّ لأنّي علمت أنّه لا يضرّ ولا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النبيّ صلي الله عليه وآله وسلم على عاتقه،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يجعل لك جناحين تطير بهما مع الملائكة في الجنّة</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بهذا كرّم وجهه مثل أخيه عليّ عليه السلام إذ لم يسجد لصنم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المهاجرين الأوّلين إلى الحبشة، ومعه زوجته أسماء بنت عميس، فولدت له هناك عبد الله وعوناً ومحمّداً، وبسبب هجرته تلك كان إسلام النجاشي ومن تبعه على يديه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علّمه النبيّ صلي الله عليه وآله وسلم دعاءً حين توجه إلى الحبشة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الطف لي في تيسير كلّ عسير، فإنّ تيسير العسير عليك يسير، وأسألك اليسر والمعافاة في الدنيا والآخرة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قوي المستضعفون من المسلمين الذين كانوا في الحبشة، وأقام جعفراً مهاجراً في الحبشة إلى السنة السابعة من الهجرة، حيث قدم المدينة والنبيّ صلي الله عليه وآله وسلم بخيبر،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ذلك مشهور في المغازي بروايات متعددة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السكن،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لمّا قدم تلقاه النبيّ صلي الله عليه وآله وسلم فاعتنقه، وقبّل ما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مشهور استدلّ به فقهاء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فقد احتجّ بفعل النبيّ صلي الله عليه وآله وسلم على مالك بن أنس في مشروعية المعانقة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به الإمام الصادق عليه السلام حين سأله بسطام، أيلتزم الرجل أخاه؟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رسول الله صلي الله عليه وآله وسلم يوم خيبر أتاه الخبر أنّ جعفراً قد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بأيّهما أنا أشدّ سروراً، بقدوم جعفر، أم بفتح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جعفر، فقام رسول الله صلي الله عليه وآله وسلم فالتزمه، وقبّل ما بين عينيه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ركعات التي بلغني أنّ رسول الله صلي الله عليه وآله وسلم أمر جعفراً أن يصليها؟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جعفر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 ألا أمنحك؟ ألا أحبوك؟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فتشوّف الناس ورأوا أنّه يعطيه ذهباً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أربع ركعات ما صليتهن غفر لك ما بينهن، إن استطعت كلّ يوم، وإلاّ فكلّ يومين، أو كلّ جمعة، أو كلّ شهر، أو كلّ سنة، فإنّهن يغفر لك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 كيفية تلك الصلاة في كثير من كتب الفقه والحديث والعبادات، وتسمّى بصلاة الحبوة، وصلاة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سطا عليها وعّاظ السلاطين فنسبوها إلى العبّاس كذباً وزوراً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أرسله النبيّ صلي الله عليه وآله وسلم أحد أمراء ثلاثة كلّهم قتلوا في غزاة مؤتة،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ابن حارثة، وجعفر، وعبد الله بن رواحة، وقاتل جعفر عليه السلام في تلك الغزاة قتالاً شديداً، حتّى إذا لحمه القتال اقتحم عن فرس له شقراء فعقرها، فكان أوّل من عقر فرسه في الإسلام، تفانياً في صدق القتال، وكانت الراية في يده اليمنى فقطعت، فأخذها بيده اليسرى فقطعت، فضمّها إلى صدره بما بقي من يديه، ثمّ قتل سلام الله عليه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ذلك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ما بين صدر جعفر </w:t>
      </w:r>
    </w:p>
    <w:p>
      <w:pPr>
        <w:pStyle w:val="BookText"/>
        <w:rPr/>
      </w:pPr>
      <w:r>
        <w:rPr>
          <w:rFonts w:ascii="Amiri" w:hAnsi="Amiri" w:eastAsia="Amiri" w:cs="Amiri"/>
          <w:color w:val="111111"/>
          <w:sz w:val="28"/>
          <w:sz w:val="28"/>
          <w:szCs w:val="28"/>
          <w:rtl w:val="true"/>
          <w:lang w:bidi="ar-SA"/>
        </w:rPr>
        <w:t xml:space="preserve">ومنكبيه وما أقبل منه تسعين جرحاً، ما بين ضربة بالسيف وطعنة بالرمح،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 النبيّ صلي الله عليه وآله وسلم مصرع جعفر وأصحابه، فاغتمّ لذلك غمّاً شديداً، ونعاه إلى أهله،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أن يصنع لآل جعفر طعاماً لأنّهم شغلوا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بذلك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أبدله الله جناحين يطير بهما في الجنّة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عرف بجعفر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شهادته في جمادى الأُولى سنة ثمان من الهجرة، وكان عمره يومئذ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في حديث حفيده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جعفر،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ورثاه حسّان بن ثابت مع شهداء مؤتة بقصيدة، ذكرها ابن هشام في سيرته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خيار المسلمين تواردوا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ومنهم كعب بن مالك الأنصاري بقصيدة، منها قوله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يهتدون بجعفر ولوائه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حتّى تفرجت الصفوف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التقوا بين الصفوف مجندل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يذكره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 الذين نزل فيهم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بمفرده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ذكره تبعاً لعبد الله بن رواحة الأنصاري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أيّ </w:t>
      </w:r>
    </w:p>
    <w:p>
      <w:pPr>
        <w:pStyle w:val="BookText"/>
        <w:rPr/>
      </w:pPr>
      <w:r>
        <w:rPr>
          <w:rFonts w:ascii="Amiri" w:hAnsi="Amiri" w:eastAsia="Amiri" w:cs="Amiri"/>
          <w:color w:val="111111"/>
          <w:sz w:val="28"/>
          <w:sz w:val="28"/>
          <w:szCs w:val="28"/>
          <w:rtl w:val="true"/>
          <w:lang w:bidi="ar-SA"/>
        </w:rPr>
        <w:t>الأعمال أحبّ إلى الله لعملنا بها حتّى نموت، فأنزل الله سورة الصفّ، 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حبيساً في سبيل الله حتّى أموت، أو أقتل شهيداً، وقتل رضي الله عنه شهيداً بمؤتة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بها مع جعفر بن أبي طالب وزيد بن حارثة، فأخذ جعفر راية رسول الله صلي الله عليه وآله وسلم فضربت يداه،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الله له جناحين يطير بهما مع الملائكة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الراية زيد بن حارثة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الجنّة واقترابها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طيّبة شرابها</w:t>
      </w:r>
    </w:p>
    <w:p>
      <w:pPr>
        <w:pStyle w:val="BookText"/>
        <w:rPr/>
      </w:pPr>
      <w:r>
        <w:rPr>
          <w:rFonts w:ascii="Amiri" w:hAnsi="Amiri" w:eastAsia="Amiri" w:cs="Amiri"/>
          <w:color w:val="111111"/>
          <w:sz w:val="28"/>
          <w:sz w:val="28"/>
          <w:szCs w:val="28"/>
          <w:rtl w:val="true"/>
          <w:lang w:bidi="ar-SA"/>
        </w:rPr>
        <w:t>والروم روم قد دنا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لاقيتها ضرابها</w:t>
      </w:r>
    </w:p>
    <w:p>
      <w:pPr>
        <w:pStyle w:val="BookText"/>
        <w:rPr/>
      </w:pPr>
      <w:r>
        <w:rPr>
          <w:rFonts w:ascii="Amiri" w:hAnsi="Amiri" w:eastAsia="Amiri" w:cs="Amiri"/>
          <w:color w:val="111111"/>
          <w:sz w:val="28"/>
          <w:sz w:val="28"/>
          <w:szCs w:val="28"/>
          <w:rtl w:val="true"/>
          <w:lang w:bidi="ar-SA"/>
        </w:rPr>
        <w:t>فقتل زيد بن حارثة، فأخذ الراية عبد الله بن رواحة، فأحسّ في نفسه جزعاً،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تجزعين تنزعين إلى حديقة قد تصدقتِ بها لله، أو إلى امرأة وحسنها هي طالق ثلاثاً، ثمّ أنشأ يقول لنفسه يحثها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لتنزلنّّه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بالطوع منك أو لتكرهنّه</w:t>
      </w:r>
    </w:p>
    <w:p>
      <w:pPr>
        <w:pStyle w:val="BookText"/>
        <w:rPr/>
      </w:pPr>
      <w:r>
        <w:rPr>
          <w:rFonts w:ascii="Amiri" w:hAnsi="Amiri" w:eastAsia="Amiri" w:cs="Amiri"/>
          <w:color w:val="111111"/>
          <w:sz w:val="28"/>
          <w:sz w:val="28"/>
          <w:szCs w:val="28"/>
          <w:rtl w:val="true"/>
          <w:lang w:bidi="ar-SA"/>
        </w:rPr>
        <w:t>وفي لقاء الله فاجهدنّه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قد كنت مطمئنه</w:t>
      </w:r>
    </w:p>
    <w:p>
      <w:pPr>
        <w:pStyle w:val="BookText"/>
        <w:rPr/>
      </w:pPr>
      <w:r>
        <w:rPr>
          <w:rFonts w:ascii="Amiri" w:hAnsi="Amiri" w:eastAsia="Amiri" w:cs="Amiri"/>
          <w:color w:val="111111"/>
          <w:sz w:val="28"/>
          <w:sz w:val="28"/>
          <w:szCs w:val="28"/>
          <w:rtl w:val="true"/>
          <w:lang w:bidi="ar-SA"/>
        </w:rPr>
        <w:t>هل أنت إلاّ نطفة في شنّه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تكرهين الجنّه</w:t>
      </w:r>
    </w:p>
    <w:p>
      <w:pPr>
        <w:pStyle w:val="BookText"/>
        <w:rPr/>
      </w:pPr>
      <w:r>
        <w:rPr>
          <w:rFonts w:ascii="Amiri" w:hAnsi="Amiri" w:eastAsia="Amiri" w:cs="Amiri"/>
          <w:color w:val="111111"/>
          <w:sz w:val="28"/>
          <w:sz w:val="28"/>
          <w:szCs w:val="28"/>
          <w:rtl w:val="true"/>
          <w:lang w:bidi="ar-SA"/>
        </w:rPr>
        <w:t>ثمّ قتل شهيدا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المصنّف، ولو أنّه ذكر في اسم جعفر عليه السلام ما يتعلّق بهجرته إلى الحبشة وسببها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w:t>
      </w:r>
      <w:r>
        <w:rPr>
          <w:rStyle w:val="FootnoteAnchor"/>
          <w:rtl w:val="true"/>
        </w:rPr>
        <w:footnoteReference w:id="666"/>
      </w:r>
      <w:r>
        <w:rPr>
          <w:rFonts w:ascii="Amiri" w:hAnsi="Amiri" w:eastAsia="Amiri" w:cs="Amiri"/>
          <w:color w:val="111111"/>
          <w:sz w:val="28"/>
          <w:sz w:val="28"/>
          <w:szCs w:val="28"/>
          <w:rtl w:val="true"/>
          <w:lang w:bidi="ar-SA"/>
        </w:rPr>
        <w:t xml:space="preserve">، لكان </w:t>
      </w:r>
    </w:p>
    <w:p>
      <w:pPr>
        <w:pStyle w:val="BookText"/>
        <w:rPr/>
      </w:pPr>
      <w:r>
        <w:rPr>
          <w:rFonts w:ascii="Amiri" w:hAnsi="Amiri" w:eastAsia="Amiri" w:cs="Amiri"/>
          <w:color w:val="111111"/>
          <w:sz w:val="28"/>
          <w:sz w:val="28"/>
          <w:szCs w:val="28"/>
          <w:rtl w:val="true"/>
          <w:lang w:bidi="ar-SA"/>
        </w:rPr>
        <w:t>أحرى وأولى، فإنّ الآية الكريمة نزلت في النجاشي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هو بمكّة يخاف على أصحابه من المشركين، فبعث جعفر بن أبي طالب وابن مسعود في رهط من أصحابه إلى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صالح لا يَظلم ولا يُظلم عنده أحد، فأخرجوا إليه حتّى يجعل الله للمسلمين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وردوا عليه أكرمهم،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شيئاً ممّا أنزل عليكم؟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فقرؤا وحوله القسيسون والرهبان، فكلّما قرأوا آية انحدرت دموعهم ممّا عرفوا من 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مِنْهُمْ قِسِّيسِينَ وَرُهْبَاناً وَأَنَّهُمْ لاَ يَسْتَكْبِرُونَ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وَإِذَا سَمِعُواْ مَا أُنزِلَ إِلَى الرَّسُولِ تَرَى أَعْيُنَهُمْ تَفِيضُ مِنَ الدَّمْعِ</w:t>
      </w:r>
      <w:r>
        <w:rPr>
          <w:rStyle w:val="FootnoteAnchor"/>
          <w:rtl w:val="true"/>
        </w:rPr>
        <w:footnoteReference w:id="667"/>
      </w:r>
      <w:r>
        <w:rPr>
          <w:rFonts w:ascii="Amiri" w:hAnsi="Amiri" w:eastAsia="Amiri" w:cs="Amiri"/>
          <w:color w:val="111111"/>
          <w:sz w:val="28"/>
          <w:sz w:val="28"/>
          <w:szCs w:val="28"/>
          <w:rtl w:val="true"/>
          <w:lang w:bidi="ar-SA"/>
        </w:rPr>
        <w:t>الآية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الآيات التي شملته وبعض أهل بيته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الَّذِي رُزِقْنَا مِن قَبْلُ وَأُتُواْ بِهِ مُتَشَابِهاً وَلَهُمْ فِيهَا أَزْوَاجٌ مُّطَهَّرَةٌ وَهُمْ فِيهَا خَالِدُونَ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فعن ابن عبّاس رضي الله عنه فيما نزل من القرآن خاصّة في رسول الله صلي الله عليه وآله وسلم وعليّ عليه السلام وأهل بيته دون الناس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وجعفر، وعبيدة بن الحارث بن عبد المطلب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وَالصِّدِّيقِينَ،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وكان أوّل من صدّقه، وَالشُّهَدَاء،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وجعفراً وحمزة والحسن والحسين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وجعفر، وزيد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وَعَلَى الأَعْرَافِ رِجَالٌ يَعْرِفُونَ كُلاًّ بِسِيمَاهُمْ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w:t>
      </w:r>
      <w:r>
        <w:rPr>
          <w:rFonts w:eastAsia="Amiri" w:cs="Amiri" w:ascii="Amiri" w:hAnsi="Amiri"/>
          <w:color w:val="111111"/>
          <w:sz w:val="28"/>
          <w:szCs w:val="28"/>
          <w:rtl w:val="true"/>
          <w:lang w:bidi="ar-SA"/>
        </w:rPr>
        <w:t xml:space="preserve">: </w:t>
      </w:r>
      <w:bookmarkStart w:id="177" w:name="pg15642_167464"/>
    </w:p>
    <w:p>
      <w:pPr>
        <w:pStyle w:val="BookText"/>
        <w:rPr/>
      </w:pPr>
      <w:bookmarkEnd w:id="177"/>
      <w:r>
        <w:rPr>
          <w:rFonts w:ascii="Amiri" w:hAnsi="Amiri" w:eastAsia="Amiri" w:cs="Amiri"/>
          <w:color w:val="111111"/>
          <w:sz w:val="28"/>
          <w:sz w:val="28"/>
          <w:szCs w:val="28"/>
          <w:rtl w:val="true"/>
          <w:lang w:bidi="ar-SA"/>
        </w:rPr>
        <w:t>العبّاس، وحمزة، وعليّ بن أبي طالب، وجعفر ذو الجناحين، يعرفون شيعتهم ببياض الوجوه، ومبغضيهم بسواد الوجوه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كَانُواْ أَوْلِيَاءهُ إِنْ أَوْلِيَآؤُهُ إِلاَّ الْمُتَّقُونَ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 أَوْلِيَاءهُ إِنْ أَوْلِيَآؤُهُ إِلاَّ الْمُتَّقُونَ،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الشرك والكبائر،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وحمزة وجعفراً وعقيلاً، هؤلاء هم أولياؤه،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أَكْثَرَهُمْ لاَ يَعْلَمُونَ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ستّ آيات ذكر ابن عبّاس رضي الله عنه في شأن نزولها أسامي من نزلت فيهم، وكلّهم من أهل البيت عليهم السلام، ومنهم جعفر بن أبي طالب، وستأتي آيات أُخرى نحو ما تقدّم في مضمونها في أسماء الآخرين من أهل البيت عليهم السلام، وقد ذكرها المرحوم العلاّمة الشيخ محمّد علي المعلم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 عليه السلام رحيق النبوّة وشذا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الهادي،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في القرآن</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741675_2142443653"/>
      <w:bookmarkStart w:id="179" w:name="_Toc61"/>
      <w:bookmarkEnd w:id="178"/>
      <w:r>
        <w:rPr>
          <w:rtl w:val="true"/>
        </w:rPr>
        <w:t>رابعاً</w:t>
      </w:r>
      <w:r>
        <w:rPr>
          <w:rtl w:val="true"/>
        </w:rPr>
        <w:t xml:space="preserve">: </w:t>
      </w:r>
      <w:r>
        <w:rPr>
          <w:rtl w:val="true"/>
        </w:rPr>
        <w:t>الصدّيقة الكبرى فاطمة الزهراء سيّدة نساء العالمين عليها السلام</w:t>
      </w:r>
      <w:r>
        <w:rPr>
          <w:rtl w:val="true"/>
        </w:rPr>
        <w:t>.</w:t>
      </w:r>
      <w:bookmarkEnd w:id="1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سبق لي أن تشرّفت بذكرها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 فذكرت في الجزء الثاني ما يتعلّق ببعض جوانب حياتها، وأنّها سيّدة نساء </w:t>
      </w:r>
    </w:p>
    <w:p>
      <w:pPr>
        <w:pStyle w:val="BookText"/>
        <w:rPr/>
      </w:pPr>
      <w:r>
        <w:rPr>
          <w:rFonts w:ascii="Amiri" w:hAnsi="Amiri" w:eastAsia="Amiri" w:cs="Amiri"/>
          <w:color w:val="111111"/>
          <w:sz w:val="28"/>
          <w:sz w:val="28"/>
          <w:szCs w:val="28"/>
          <w:rtl w:val="true"/>
          <w:lang w:bidi="ar-SA"/>
        </w:rPr>
        <w:t xml:space="preserve">العالمين، وأنها عليها السلام صدّيقة، وأنّها طاهرة ومعصومة، وأنّ تزويجها من أمير المؤمنين عليه السلام كان بأمر من الله تعالى، والمصادر التي روت ذلك من كتب العامّة وأسماء الصحابة الذين رووا ذلك بتفصيل وافٍ بالغرض، ووفقني الله تعالى بعد ذلك أن كتبت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التحقيق فيما جرى في أمر فدك للصدّيقة والصدّيق بالنصّ والتوثيق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أثبت زيف مزاعم الصدّيقية لغير الإمام أمير المؤمنين وفاطمة الزهراء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مصنّف الكتاب قد ذكر الزهراء عليها السلام في أوّل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الزهراء عليها السلام، بنت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وفلذة كبده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ولها فضائل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مناد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نكّسوا رؤسكم وغضّوا أبصاركم حتّى تجوز فاطمة الزهراء عليها السلام بنت محمّد صلي الله عليه وآله وسلم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وجدتِ ما وجدتِ؟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إلاّ على الطهارة، وما أعلنت سرّ عليّ عليه السلام، وما ملأت عيني من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صلي الله عليه وآله وسلم كثيراً ما يقبّل فاطمة رضي الله عنها،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الجنّة، وذلك إنّ ليلة المعراج أعطيت تفاحاً من الجنّة فأكلتها، فصيّر ذلك التفاح ماءً في ظهري، فلمّا رجعت واقعت خديجة فحملت بفاطمة عليها السلام، فإذا هي حوراء إنسية سماوية أرضية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Style w:val="FootnoteAnchor"/>
          <w:rtl w:val="true"/>
        </w:rPr>
        <w:footnoteReference w:id="680"/>
      </w:r>
      <w:r>
        <w:rPr>
          <w:rFonts w:ascii="IRNazanin" w:hAnsi="IRNazanin" w:eastAsia="IRNazanin"/>
          <w:color w:val="111111"/>
          <w:sz w:val="28"/>
          <w:sz w:val="28"/>
          <w:szCs w:val="28"/>
          <w:rtl w:val="true"/>
          <w:lang w:bidi="fa-IR"/>
        </w:rPr>
        <w:t>، أراد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أَبْنَاءنَا الحسن والحسين،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وَنِسَاءنَا</w:t>
      </w:r>
      <w:bookmarkStart w:id="180" w:name="pg15642_167466"/>
    </w:p>
    <w:p>
      <w:pPr>
        <w:pStyle w:val="BookText"/>
        <w:rPr/>
      </w:pPr>
      <w:bookmarkEnd w:id="180"/>
      <w:r>
        <w:rPr>
          <w:rFonts w:ascii="Amiri" w:hAnsi="Amiri" w:eastAsia="Amiri" w:cs="Amiri"/>
          <w:color w:val="111111"/>
          <w:sz w:val="28"/>
          <w:sz w:val="28"/>
          <w:szCs w:val="28"/>
          <w:rtl w:val="true"/>
          <w:lang w:bidi="ar-SA"/>
        </w:rPr>
        <w:t>وَنِسَاءكُمْ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ذكره عند ذكره اسمها عليها السلام، ولم يخف على القارئ نُصبه حين بتر آية المباهلة، فلم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 وأَنفُسَكُمْ، لئلا يذكر اسم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لم يذكر من آي الذكر الحكيم إلاّ آية المباهلة ممّا نزل في فاطمة عليها السلام، وتعامى عن ذكر سائر الآيات التي نزلت في أهل البيت عليهم السلام، كآية التطهير، وآية المودّة، وسائر الآيات التي ذكرت الخمسة أهل الكساء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كانت محدّثة ولم تكن نبيّة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نقلاً عن عليّ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وَمَا وَلَدَ</w:t>
      </w:r>
      <w:r>
        <w:rPr>
          <w:rStyle w:val="FootnoteAnchor"/>
          <w:rtl w:val="true"/>
        </w:rPr>
        <w:footnoteReference w:id="684"/>
      </w:r>
      <w:r>
        <w:rPr>
          <w:rFonts w:ascii="Amiri" w:hAnsi="Amiri" w:eastAsia="Amiri" w:cs="Amiri"/>
          <w:color w:val="111111"/>
          <w:sz w:val="28"/>
          <w:sz w:val="28"/>
          <w:szCs w:val="28"/>
          <w:rtl w:val="true"/>
          <w:lang w:bidi="ar-SA"/>
        </w:rPr>
        <w:t>، وفي آخر الخبر، وفاطمة كانت محدّثة ولم تكن نبيّة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0741677_2142443653"/>
      <w:bookmarkStart w:id="182" w:name="_Toc62"/>
      <w:bookmarkEnd w:id="181"/>
      <w:r>
        <w:rPr>
          <w:rtl w:val="true"/>
        </w:rPr>
        <w:t>خامساً</w:t>
      </w:r>
      <w:r>
        <w:rPr>
          <w:rtl w:val="true"/>
        </w:rPr>
        <w:t xml:space="preserve">: </w:t>
      </w:r>
      <w:r>
        <w:rPr>
          <w:rtl w:val="true"/>
        </w:rPr>
        <w:t>الحسن والحسين عليهما السلام سيّدا شباب أهل الجنّة</w:t>
      </w:r>
      <w:r>
        <w:rPr>
          <w:rtl w:val="true"/>
        </w:rPr>
        <w:t>.</w:t>
      </w:r>
      <w:bookmarkEnd w:id="182"/>
    </w:p>
    <w:p>
      <w:pPr>
        <w:pStyle w:val="BookText"/>
        <w:rPr/>
      </w:pPr>
      <w:r>
        <w:rPr>
          <w:rFonts w:ascii="Amiri" w:hAnsi="Amiri" w:eastAsia="Amiri" w:cs="Amiri"/>
          <w:color w:val="111111"/>
          <w:sz w:val="28"/>
          <w:sz w:val="28"/>
          <w:szCs w:val="28"/>
          <w:rtl w:val="true"/>
          <w:lang w:bidi="ar-SA"/>
        </w:rPr>
        <w:t xml:space="preserve">ذكرهما المصنّف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عليهما السلام ابنا رسول الله صلي الله عليه وآله وسلم، مات الحسن سنة تسع وأربعين، ويكنّى أبا محمّد، وهو يومئذ ابن سبع وأربعين سنة، وصلّى عليه سعيد بن العاص، ودفن بالبقيع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وقتل الحسين شهيداً يوم عاشوراء بنهر كربلا سنة إحدى وستّين، ويكنّى أبا عبد الله، وهو يومئذ ابن ثمان وخمسين سنة، وفيهما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685"/>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Style w:val="FootnoteAnchor"/>
          <w:rtl w:val="true"/>
        </w:rPr>
        <w:footnoteReference w:id="686"/>
      </w:r>
      <w:r>
        <w:rPr>
          <w:rFonts w:ascii="Amiri" w:hAnsi="Amiri" w:eastAsia="Amiri" w:cs="Amiri"/>
          <w:color w:val="111111"/>
          <w:sz w:val="28"/>
          <w:sz w:val="28"/>
          <w:szCs w:val="28"/>
          <w:rtl w:val="true"/>
          <w:lang w:bidi="ar-SA"/>
        </w:rPr>
        <w:t>، أراد بالأبناء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الكلمات القليلة اختصر تاريخ السبطين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سنيّه مليئة بالأحداث الجسام، وما تزال الأُمّة تقرأ تاريخهما بكلّ إكبار وإجلال، وتتّخذ منه دروساً وعبراً، ولست مؤاخذاً إنساناً يراوغ في ذكر أبيهما، ويحاول إخفاء ما أصابهما من بغي الأمويين، منذ تولّى معاوية حكومة المسلمين، وحتّى خبر شهادتهما سمّاً وقتلاً، فلم يأت إلاّ بما لم يتجرّعه ولا يسيغه، لأنّ سمّ الإمام الحسن عليه السلام كان بتحريض معاوية، وقتل الحسين عليه السلام بأمر يزيد، وهو لا يعجبه كشف الحقائق على طبيعتها لقرّاء كتابه، ففي ذلك خزي أسياده، ولم يسعه إهمال ذكرهما بالمرّة لما فيه عليه من المعرّة، فاكتفى بما تقدّم ذكره، فذكر من الآيات النازلة آية التطهير، وآية المباهلة، وفيهما كفاية لمن ألقى السمع وهو شهيد، ولكن من ران على قلبه، وطبع الشيطان عليه، لا تغنيه كثرة الآيات ولا النذُر من الأحاديث، ومن يحصي ما ورد فيهما عليهما السلام عن جدّهما صلي الله عليه وآله وسلم في فضلهما، يجد عنوان الصحيفة من أقواله فضلاً عن أفعاله 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إمام </w:t>
      </w:r>
    </w:p>
    <w:p>
      <w:pPr>
        <w:pStyle w:val="BookText"/>
        <w:rPr/>
      </w:pP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ستجد استيعاب ما لهذا الحديث من شأن، وما جرى عليه من تهويش وتشويش بخبر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وتفنيد تلك الأكذوبة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ما ورد فيهما مع أبيهما وأُمّهما من آي الذكر الحكيم تنزيلاً وتأويلاً، فقد عدّه العادون، وتجاوز المئات، ومن طلب مزيد اطّلاع،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المقيم لعترة النبيّ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شجاع الدين محمّد بن عبد الواحد الموصلي الشافعي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من تفاسير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خصّ بذكرهما عليهما السلام ما أخرجه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الضحّاك،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Style w:val="FootnoteAnchor"/>
          <w:rtl w:val="true"/>
        </w:rPr>
        <w:footnoteReference w:id="6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بَيْنَهُمَا بَرْزَخٌ لاَّ يَبْغِيَانِ</w:t>
      </w:r>
      <w:r>
        <w:rPr>
          <w:rStyle w:val="FootnoteAnchor"/>
          <w:rtl w:val="true"/>
        </w:rPr>
        <w:footnoteReference w:id="6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 يَخْرُجُ مِنْهُمَا اللُّؤْلُؤُ وَالْمَرْجَانُ</w:t>
      </w:r>
      <w:r>
        <w:rPr>
          <w:rStyle w:val="FootnoteAnchor"/>
          <w:rtl w:val="true"/>
        </w:rPr>
        <w:footnoteReference w:id="6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عن ابن عبّاس، وذكره بعدّة أسانيد عنه، وهذا رواه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عليهما السلام، بَيْنَهُمَا</w:t>
      </w:r>
      <w:bookmarkStart w:id="183" w:name="pg15642_167469"/>
    </w:p>
    <w:p>
      <w:pPr>
        <w:pStyle w:val="BookText"/>
        <w:rPr/>
      </w:pPr>
      <w:bookmarkEnd w:id="183"/>
      <w:r>
        <w:rPr>
          <w:rFonts w:ascii="Amiri" w:hAnsi="Amiri" w:eastAsia="Amiri" w:cs="Amiri"/>
          <w:color w:val="111111"/>
          <w:sz w:val="28"/>
          <w:sz w:val="28"/>
          <w:szCs w:val="28"/>
          <w:rtl w:val="true"/>
          <w:lang w:bidi="ar-SA"/>
        </w:rPr>
        <w:t>بَرْزَخٌ لاَّ يَبْغِيَانِ،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 يَخْرُجُ مِنْهُمَا اللُّؤْلُؤُ وَالْمَرْجَانُ،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للشبلنجي</w:t>
      </w:r>
      <w:r>
        <w:rPr>
          <w:rStyle w:val="FootnoteAnchor"/>
          <w:rtl w:val="true"/>
        </w:rPr>
        <w:footnoteReference w:id="69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741679_2142443653"/>
      <w:bookmarkStart w:id="185" w:name="_Toc63"/>
      <w:bookmarkEnd w:id="184"/>
      <w:r>
        <w:rPr>
          <w:rtl w:val="true"/>
        </w:rPr>
        <w:t>سادساً</w:t>
      </w:r>
      <w:r>
        <w:rPr>
          <w:rtl w:val="true"/>
        </w:rPr>
        <w:t xml:space="preserve">: </w:t>
      </w:r>
      <w:r>
        <w:rPr>
          <w:rtl w:val="true"/>
        </w:rPr>
        <w:t>أبو يعلى الحمزة، فتى عبد المطلب، أسد الله، وأسد رسوله</w:t>
      </w:r>
      <w:r>
        <w:rPr>
          <w:rtl w:val="true"/>
        </w:rPr>
        <w:t>.</w:t>
      </w:r>
      <w:bookmarkEnd w:id="185"/>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رسول الله صلي الله عليه وآله وسلم ورضي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قتله وحشي يوم أحد، وهو سيّد الشهداء،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w:t>
      </w:r>
      <w:r>
        <w:rPr>
          <w:rStyle w:val="FootnoteAnchor"/>
          <w:rtl w:val="true"/>
        </w:rPr>
        <w:footnoteReference w:id="6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عدّة آيات من الذكر الحكيم أنّها فيه تنزيلاً أو تأويلاً، كما مرّ ذكر بعضها في ترجمة جعفر الطيار عليه السلام، ولقد أشار أمير المؤمنين عليه السلام في كتاب له إلى معاوية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محاسن الكتب على حدّ تعبير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مقام الحمزة وسيادته على جميع الشهداء بقوله عليه السلام مخاطباً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لذهّاب في التيه، روّاغ عن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من المهاجرين والأنصار، ولكلّ فضل حتّى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وخصّه رسول الله صلي الله عليه وآله وسلم بسبعين تكبيرة عند صلاته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وستأتي بقية الكتاب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المشأمة في أسماء المنافقين والمؤلفة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الحمزة من السابقين إلى الإسلام، حيث أعلن إسلامه في السنة الثانية من البعثة، على إثر ما سمعه من جارية عبد الله بن جدعان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رأيت ما لقي ابن أخيك محمّد من أبي الحكم بن هشام؟</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لقي ابن أخي؟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ها هنا جالساً فآذاه وسبّه وبلغ منه ما يكره، ثمّ انصرف عنه ولم يكلّمه محمّد، واعترضته مولاة أخته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امرأته</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صبّ التراب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هذا الذي تقولين؟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فاحتدم غيضاً ومضى إلى البيت ودخل المسجد فوجد أبا جهل في مجلس من مجالس قريش، فلم يكلمه حتّى علا رأسه بقوسه فشجّه، فدّق سيتها،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بالقوس، وأُخرى بالسيف، أشهد أنّه رسول الله صلي الله عليه وآله وسلم وأنّه جاء بالحقّ من عند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رجال من قريش إلى الحمزة يمسكونه عنه،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دين محمّد، أشهد أنّه رسول الله صلي الله عليه وآله وسلم، فو الله لا أنثني عن ذلك، فامنعوني من ذلك إن كنتم صادقين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أسلم الحمزة عزّ به رسول الله صلي الله عليه وآله وسلم والمسلمون، وثبت لهم بعض أمرهم، وهابته قريش، وعلموا أنّ حمزة رضي الله عنه سيمنعه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مرسلاً، ورجاله ثقات</w:t>
      </w:r>
      <w:r>
        <w:rPr>
          <w:rStyle w:val="FootnoteAnchor"/>
          <w:rtl w:val="true"/>
        </w:rPr>
        <w:footnoteReference w:id="695"/>
      </w:r>
      <w:r>
        <w:rPr>
          <w:rFonts w:ascii="Amiri" w:hAnsi="Amiri" w:eastAsia="Amiri" w:cs="Amiri"/>
          <w:color w:val="111111"/>
          <w:sz w:val="28"/>
          <w:sz w:val="28"/>
          <w:szCs w:val="28"/>
          <w:rtl w:val="true"/>
          <w:lang w:bidi="ar-SA"/>
        </w:rPr>
        <w:t>، ورواه الحاكم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سخف القول ما رواه الذهبي الناصبي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ذكر إسلام حمزة رضي الله عنه، وعزّ به رسول الله صلي الله عليه وآله وسلم والمسلمون، فذكر إسلام عمر بن الخطّاب، وروى حديثاً مكذوباً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بأحبّ هذين الرجلين إليك، أو بأبي جهل بن هشام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ليست بأوّل كذبة، وكم لها من نظير، وليتهم أتوا على زعمهم بشاهد من أقوال عمر، أو ذكروا له موقفاً مع المشركين دافع به عن أحد المسلمين، ومن يخلق ما يقول فحيلتي فيه قليلة، بينما هم ذكروا في مصادر السيرة لأبي يعلي الحمزة بعدما أعلن أسلامه من الشعر قوله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الله حين هدى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والدين الحنيف</w:t>
      </w:r>
    </w:p>
    <w:p>
      <w:pPr>
        <w:pStyle w:val="BookText"/>
        <w:rPr/>
      </w:pPr>
      <w:r>
        <w:rPr>
          <w:rFonts w:ascii="Amiri" w:hAnsi="Amiri" w:eastAsia="Amiri" w:cs="Amiri"/>
          <w:color w:val="111111"/>
          <w:sz w:val="28"/>
          <w:sz w:val="28"/>
          <w:szCs w:val="28"/>
          <w:rtl w:val="true"/>
          <w:lang w:bidi="ar-SA"/>
        </w:rPr>
        <w:t>لدين جاء من ربّ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بالعباد بهم لطيف</w:t>
      </w:r>
    </w:p>
    <w:p>
      <w:pPr>
        <w:pStyle w:val="BookText"/>
        <w:rPr/>
      </w:pPr>
      <w:r>
        <w:rPr>
          <w:rFonts w:ascii="Amiri" w:hAnsi="Amiri" w:eastAsia="Amiri" w:cs="Amiri"/>
          <w:color w:val="111111"/>
          <w:sz w:val="28"/>
          <w:sz w:val="28"/>
          <w:szCs w:val="28"/>
          <w:rtl w:val="true"/>
          <w:lang w:bidi="ar-SA"/>
        </w:rPr>
        <w:t>إذا تليت رسائله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دمع ذي اللب الحصيف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 جاء أحمد من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مبيّنة الحروف</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وله في مصادر السيرة والتاريخ والحديث ترجمات مطولة ومختصرة، ولا يخلو ما في بعضها من همز ولمز، ليجعلوه دون مقامه الرفيع الذي نوّه الله به، وأعلنه النبيّ صلي الله عليه وآله وسلم مشيداً بذكره، وننقل للقارئ بعض تاريخه بدءاً من أوّل حياته وحتّى شهادته، وما جاء في حقّه من أقوال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أرباب السير والحديث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بن هاشم بن عبد مناف القرشي الهاشمي، أبو عمارة، عمّ النبيّ صلي الله عليه وآله وسلم وأخوه من الرضاعة، أرضعتهما ثويبة مولاة أبي لهب، كما ثبت في الصحيحين، وقريبه</w:t>
      </w:r>
      <w:r>
        <w:rPr>
          <w:rStyle w:val="FootnoteAnchor"/>
          <w:rtl w:val="true"/>
        </w:rPr>
        <w:footnoteReference w:id="699"/>
      </w:r>
      <w:r>
        <w:rPr>
          <w:rFonts w:ascii="Amiri" w:hAnsi="Amiri" w:eastAsia="Amiri" w:cs="Amiri"/>
          <w:color w:val="111111"/>
          <w:sz w:val="28"/>
          <w:sz w:val="28"/>
          <w:szCs w:val="28"/>
          <w:rtl w:val="true"/>
          <w:lang w:bidi="ar-SA"/>
        </w:rPr>
        <w:t>من أُمّه أيضاً؛ لأنّ أُمّ حمزة هالة بنت أهيب بن زهرة بنت عمّ آمنة بنت وهب بن عبد مناف أُمّ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قبل النبيّ صلي الله عليه وآله وسلم بسنتين،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وأسلم في السنة الثانية من البعثة، ولازم نصر رسول الله صلي الله عليه وآله وسلم وهاجر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إسحاق قصّة إسلامه مطولاً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شرّاً بمن ضاق صدره من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بينه وبين زيد بن حارثة، وشهد بدراً، وأبلى في ذلك، وقتل شيبة بن ربيعة، وشارك في قتل عتبة بن ربيعة، أو بالعكس، وقتل طعيمة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بدر معلماً بريشة نعامة، فقال رجل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أعلم بريشة نعامة؟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فعل بنا الفعل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 له رسول الله صلي الله عليه وآله وسلم لواءاً وأرسله في سرّية؛ فكان ذلك أوّل لواء عقد في الإسلام في قول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قاتل قتالاً شديداً، وسمعه 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أسد الله وأسد رسوله، اللّهمّ إنّي أبرأ إليك ممّا جاء به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سفيان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وأعتذر إليك ممّا صنع هؤلاء وانهزامهم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في النصف من شوال سنة ثلاثة من الهجرة، فعاش دون الستّين، ولقّبه النبيّ صلي الله عليه وآله وسلم أسد الله، وسمّاه سيّد الشهداء،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بأحد قبل أن يقتل أكثر من ثلاثين نفساً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حمزة وأصحابه يوم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أنّ من خلفنا علموا ما أعطانا الله من الثواب ليكون أجرأ لهم،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أُعلمهم، فأنزل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الَّذِينَ قُتِلُواْ فِي سَبِيلِ اللّهِ أَمْوَاتاً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وسلم يجمع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حمزة، أقبلت صفية تطلبه لا تدري ما صنع، فلقيت عليّاً والزبير، 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لأُمّك، وقال الزبير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 أنت لعمّتك،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حمزة، فأرياها أنّهما لا يدريان، فجاءت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على عقلها، فوضع يده على صدرها ودعا، فاسترجعت وبكت، ثمّ جاء فقام عليه وقد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جزع النساء</w:t>
      </w:r>
    </w:p>
    <w:p>
      <w:pPr>
        <w:pStyle w:val="BookText"/>
        <w:rPr/>
      </w:pPr>
      <w:r>
        <w:rPr>
          <w:rFonts w:ascii="Amiri" w:hAnsi="Amiri" w:eastAsia="Amiri" w:cs="Amiri"/>
          <w:color w:val="111111"/>
          <w:sz w:val="28"/>
          <w:sz w:val="28"/>
          <w:szCs w:val="28"/>
          <w:rtl w:val="true"/>
          <w:lang w:bidi="ar-SA"/>
        </w:rPr>
        <w:t>لتركته حتّى يحصل من حواصل الطير وبطون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بالقتلى، فجعل يصلّي عليهم، فيضع تسعة وحمزة فيكبر عليهم سبع تكبيرات، ثمّ يرفعون ويترك حمزة، ثمّ دعا بتسعة فكبّر عليهم سبع تكبيرات حتّى فرغ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حمزة وعبد الله بن جحش في قبر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في الغيلانيات 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وقف على حمزة حين استشهد وقد مُثّل به، فجعل ينظر إليه منظراً ما كان أوجع قلبه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أي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وصولاً للرحم، فعولاً للخيرات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حزن من بعدك عليك، لسرني أن أدعك حتّى تجيء من أفواه شتّى، ثمّ حلف وهو واقف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لأمثلنّ بسبعين منهم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القرآن وهو واقف في مكانه لم يبرح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تختم السورة، فكفّر رسول الله صلي الله عليه وآله وسلم وأمسك عمّا أراد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عن أبي بن كعب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يوم أحد من الأنصار أربعة وستون، وأصيب من المهاجرين ستّة فيهم حمزة رضي الله عنه، فمثلوا بقتلاهم،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أصبنا منهم يوماً من الدهر لَنُربينّ عليهم، فلمّا كان يوم فتح مكّة نادى رجل لا يُعرف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قريش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وجلّ </w:t>
      </w:r>
    </w:p>
    <w:p>
      <w:pPr>
        <w:pStyle w:val="BookText"/>
        <w:rPr/>
      </w:pPr>
      <w:r>
        <w:rPr>
          <w:rFonts w:ascii="Amiri" w:hAnsi="Amiri" w:eastAsia="Amiri" w:cs="Amiri"/>
          <w:color w:val="111111"/>
          <w:sz w:val="28"/>
          <w:sz w:val="28"/>
          <w:szCs w:val="28"/>
          <w:rtl w:val="true"/>
          <w:lang w:bidi="ar-SA"/>
        </w:rPr>
        <w:t>على نبيّه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فقال نبيّ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القوم</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وحسّنه، والحاكم وصحّحه، ووافقه الذهبي، وعبد الله بن أحمد في زوائد المسند، ورواه ابن حبّان في 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الغيلانيات أيضاً من رواية عمر بن شبة، عن سري بن عياض بن منقذ، حدّثني جدّي منقذ بن سلمى بن مالك، عن جدّه لأُمّه أبي مرثد، عن خليفة عن حمزة بن عبد المطلب،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الأعظم ورضوانك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اسم من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ورثاه كعب بن مالك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عيني وحقّ لها بكاها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البكاء ولا العويل</w:t>
      </w:r>
    </w:p>
    <w:p>
      <w:pPr>
        <w:pStyle w:val="BookText"/>
        <w:rPr/>
      </w:pPr>
      <w:r>
        <w:rPr>
          <w:rFonts w:ascii="Amiri" w:hAnsi="Amiri" w:eastAsia="Amiri" w:cs="Amiri"/>
          <w:color w:val="111111"/>
          <w:sz w:val="28"/>
          <w:sz w:val="28"/>
          <w:szCs w:val="28"/>
          <w:rtl w:val="true"/>
          <w:lang w:bidi="ar-SA"/>
        </w:rPr>
        <w:t>على أسد الإله غداة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ذاكم الرجل القتيل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فوائد أبي الطاهر من طريق حمزة بن زيد،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استصرخنا على قتلانا بأحد يوم حفر معاوية العين، فوجدناهم رطاباً يتثنون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محمّد بن جرير بن حازم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المَرَّ رجل حمزة، فطار منها الدم</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تراجم مختصرة ومفصّلة في جملة مصادر السيرة والتاريخ، وحتّى في بعض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بعض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الحرم المكّي المحبّ 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عناوين ترجمته، المنبئ عن عظيم منزلته،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إنّه لمكتوب عند الله عزّ وجلّ في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وأسد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البغوي في معجمه</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أوّل راية عقدها رسول الله صلي الله عليه وآله وسلم لأحد من المسلمين كانت لحمزة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شهادة النبيّ صلي الله عليه وآله وسلم له بالجنّة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البارحة الجنّة فإذا حمزة 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أبو عمر</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حمزة متكئ على 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الهامش رواه الحاكم وصحّحه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آي 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وَعَدْنَاهُ وَعْداً حَسَناً فَهُوَ لاَقِيهِ كَمَن مَّتَّعْنَاهُ مَتَاعَ الْحَيَاةِ الدُّنْيَا ثُمَّ هُوَ يَوْمَ الْقِيَامَةِ مِنَ الْمُحْضَرِينَ</w:t>
      </w:r>
      <w:r>
        <w:rPr>
          <w:rStyle w:val="FootnoteAnchor"/>
          <w:rtl w:val="true"/>
        </w:rPr>
        <w:footnoteReference w:id="7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bookmarkStart w:id="186" w:name="pg15642_167477"/>
    </w:p>
    <w:p>
      <w:pPr>
        <w:pStyle w:val="BookText"/>
        <w:rPr/>
      </w:pPr>
      <w:bookmarkEnd w:id="186"/>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مَّتَّعْنَاهُ الآية، نزلت في أبي جهل، خرّجه ابن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بريدة،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وَادْخُلِي جَنَّتِي</w:t>
      </w:r>
      <w:r>
        <w:rPr>
          <w:rStyle w:val="FootnoteAnchor"/>
          <w:rtl w:val="true"/>
        </w:rPr>
        <w:footnoteReference w:id="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خرجّه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w:t>
      </w:r>
      <w:r>
        <w:rPr>
          <w:rStyle w:val="FootnoteAnchor"/>
          <w:rtl w:val="true"/>
        </w:rPr>
        <w:footnoteReference w:id="7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وأنس بن النضر وأصحابه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بن عبد المطلب يقاتل بين يدي رسول الله صلى الله عليه وآله وسلم بسيفين،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رواه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ورجاله إلى قائله رجال الصحيح</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0741681_2142443653"/>
      <w:bookmarkStart w:id="188" w:name="_Toc64"/>
      <w:bookmarkEnd w:id="187"/>
      <w:r>
        <w:rPr>
          <w:rtl w:val="true"/>
        </w:rPr>
        <w:t>سابعاً</w:t>
      </w:r>
      <w:r>
        <w:rPr>
          <w:rtl w:val="true"/>
        </w:rPr>
        <w:t xml:space="preserve">: </w:t>
      </w:r>
      <w:r>
        <w:rPr>
          <w:rtl w:val="true"/>
        </w:rPr>
        <w:t>عُبيدة بن الحارث بن عبد المطلب بن عبد مناف القرشي المطلبي</w:t>
      </w:r>
      <w:r>
        <w:rPr>
          <w:rtl w:val="true"/>
        </w:rPr>
        <w:t>.</w:t>
      </w:r>
      <w:bookmarkEnd w:id="1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قديماً، وكان رأس بني عبد مناف حينئذ، مع أنّ العبّاس وإخوته كانوا في التعدد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النبيّ صلّى الله عليه وسلّم بمكّة، ثمّ هاجر، وشهد بدراً، وبارز فيها وحمزة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وربيعة والوليد؛ وأصل قصّتهم في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وأخرجه أبو داود من وجه آخر عن عليّ، فذكر الحديث في الهجرة ثمّ في غزوة بدر،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الله عتبة وربيعة والوليد، وجُرح عبيدة، فمات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ذكره موسى بن عقبة في المغازي عن ابن شهاب وأبو الأسود، عن عروة، وسائر من صنّف في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رُومان، عن عُروة وغيره من علمائنا، عن عبد الله بن عبّاس في قصّة المبازرة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 الوليد، وقتل حمزة عتبة، وضرب شيبة عبيدة على ساقه، فحمل حمزة وعليّ على شيبة فقتلاه، واحتملا عبيدة فمات بعد ذلك بالصفراء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إسحاق وغيره أنّ النبيّ صلّى الله عليه وسلّم عقد لعبيدة ابن الحارث رايةً وأرسله في سرية قبل وقعة بدر، فكانت أوّل راية عُقدت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الواقدي، فذكر أنّ أوّل لواءٍ عقده رسول الله صلّى الله عليه وسلّم كان لحمزة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على رأي من يُغابر بين الراية واللواء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ذكره مصنّف الكتاب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عبيدة بن الحارث بن عبد المطلب، وهو ابن عمّ رسول الله صلى الله عليه وآله وسلم، وهو أحد شجعان العرب، وكان من قتلى بدر، وفيهم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w:t>
      </w:r>
    </w:p>
    <w:p>
      <w:pPr>
        <w:pStyle w:val="BookText"/>
        <w:rPr/>
      </w:pPr>
      <w:r>
        <w:rPr>
          <w:rFonts w:ascii="Amiri" w:hAnsi="Amiri" w:eastAsia="Amiri" w:cs="Amiri"/>
          <w:color w:val="111111"/>
          <w:sz w:val="28"/>
          <w:sz w:val="28"/>
          <w:szCs w:val="28"/>
          <w:rtl w:val="true"/>
          <w:lang w:bidi="ar-SA"/>
        </w:rPr>
        <w:t>اخْتَصَمُوا فِي رَبِّهِمْ</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الذي ذكره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الواحدي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قيس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 في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وعبيدة، وعليّ بن أبي طالب، وعتبة، وشيبة، والوليد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 وفي مبارزتنا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الْحَرِيقِ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هاشم البحراني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من طريق المخالفين عن ابن عبّاس، فيما نزل من القرآن خاصّة في رسول الله صلى الله عليه وآله وسلم وعليّ عليه السلام وأهل بيته دون الناس،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وَعَمِلُواْ الصَّالِحَاتِ</w:t>
      </w:r>
      <w:r>
        <w:rPr>
          <w:rStyle w:val="FootnoteAnchor"/>
          <w:rtl w:val="true"/>
        </w:rPr>
        <w:footnoteReference w:id="718"/>
      </w:r>
      <w:r>
        <w:rPr>
          <w:rFonts w:ascii="Amiri" w:hAnsi="Amiri" w:eastAsia="Amiri" w:cs="Amiri"/>
          <w:color w:val="111111"/>
          <w:sz w:val="28"/>
          <w:sz w:val="28"/>
          <w:szCs w:val="28"/>
          <w:rtl w:val="true"/>
          <w:lang w:bidi="ar-SA"/>
        </w:rPr>
        <w:t>الآية، 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وجعفر، وعبيدة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الحبري في تفسيره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الكاشاني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Style w:val="FootnoteAnchor"/>
          <w:rtl w:val="true"/>
        </w:rPr>
        <w:footnoteReference w:id="7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وجعفر، </w:t>
      </w:r>
    </w:p>
    <w:p>
      <w:pPr>
        <w:pStyle w:val="BookText"/>
        <w:rPr/>
      </w:pPr>
      <w:r>
        <w:rPr>
          <w:rFonts w:ascii="Amiri" w:hAnsi="Amiri" w:eastAsia="Amiri" w:cs="Amiri"/>
          <w:color w:val="111111"/>
          <w:sz w:val="28"/>
          <w:sz w:val="28"/>
          <w:szCs w:val="28"/>
          <w:rtl w:val="true"/>
          <w:lang w:bidi="ar-SA"/>
        </w:rPr>
        <w:t>وعبيدة بن الحارث بن عبد المطلب</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الشولستاني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Style w:val="FootnoteAnchor"/>
          <w:rtl w:val="true"/>
        </w:rPr>
        <w:footnoteReference w:id="7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بسنده، عن محمّد بن الحنفية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عاهدت الله عزّ وجلّ ورسوله صلي الله عليه وآله وسلم أنا وعمّي حمزة وأخي جعفر وابن عمّي عبيدة بن الحارث على أمر وفينا به لله ولرسوله، فتقدّمني أصحابي، وخُلّفت بعدهم لما أراد الله عزّ وجلّ، فأنزل الله عزّ وجلّ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وعبيدة،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المنتظر وما بدلّت تبديلاً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فيه نكت ونتف من التنزيل 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كثير،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إِلَى الطَّيِّبِ مِنَ الْقَوْلِ وَهُدُوا إِلَى صِرَاطِ الْحَمِيدِ</w:t>
      </w:r>
      <w:r>
        <w:rPr>
          <w:rStyle w:val="FootnoteAnchor"/>
          <w:rtl w:val="true"/>
        </w:rPr>
        <w:footnoteReference w:id="7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حمزة وجعفر وعبيدة وسلمان وأبو ذرّ والمقداد بن الأسود وعمّار، هُدوا إلى أمير المؤمنين عليه السلام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89" w:name="pg15642_167481"/>
    </w:p>
    <w:p>
      <w:pPr>
        <w:pStyle w:val="Heading3"/>
        <w:numPr>
          <w:ilvl w:val="2"/>
          <w:numId w:val="1"/>
        </w:numPr>
        <w:rPr/>
      </w:pPr>
      <w:bookmarkStart w:id="190" w:name="__RefHeading___Toc10741683_2142443653"/>
      <w:bookmarkStart w:id="191" w:name="_Toc65"/>
      <w:bookmarkEnd w:id="189"/>
      <w:bookmarkEnd w:id="190"/>
      <w:r>
        <w:rPr>
          <w:rtl w:val="true"/>
        </w:rPr>
        <w:t>ثامناً</w:t>
      </w:r>
      <w:r>
        <w:rPr>
          <w:rtl w:val="true"/>
        </w:rPr>
        <w:t xml:space="preserve">: </w:t>
      </w:r>
      <w:r>
        <w:rPr>
          <w:rtl w:val="true"/>
        </w:rPr>
        <w:t>العبّاس بن عبد المطلب</w:t>
      </w:r>
      <w:bookmarkEnd w:id="191"/>
    </w:p>
    <w:p>
      <w:pPr>
        <w:pStyle w:val="BookText"/>
        <w:rPr/>
      </w:pPr>
      <w:r>
        <w:rPr>
          <w:rFonts w:ascii="Amiri" w:hAnsi="Amiri" w:eastAsia="Amiri" w:cs="Amiri"/>
          <w:color w:val="111111"/>
          <w:sz w:val="28"/>
          <w:sz w:val="28"/>
          <w:szCs w:val="28"/>
          <w:rtl w:val="true"/>
          <w:lang w:bidi="ar-SA"/>
        </w:rPr>
        <w:t xml:space="preserve">لقد ذكرت ترجمته مفصّلة في الحلقة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فليرجع إليها من شاء مزيد التفصيل عن العبّاس ومواقفه في نصرة الإسلام والمسلمين أيام البعثة في مكّة المكرمة، وفي خبر إسلام أبي ذرّ الغفاري رحمه الله الآتي ذكره، ما يشير إلى موقف العبّاس في حمايته من أذى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الهجرة إلى يوم وفاته، أتيت على مواقفه من الخالفين على الحكم من بعد رسول الله صلى الله عليه وآله وسلم بتفصيل وافٍ بالغرض، ويصلح أن يكون رسالة مستقلة في ترجمة أبي الفضل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مصنّف الكتاب حول نزول قوله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يَهْدِي مَن يَشَاءُ وَهُوَ أَعْلَمُ بِالْمُهْتَدِينَ</w:t>
      </w:r>
      <w:r>
        <w:rPr>
          <w:rStyle w:val="FootnoteAnchor"/>
          <w:rtl w:val="true"/>
        </w:rPr>
        <w:footnoteReference w:id="727"/>
      </w:r>
      <w:r>
        <w:rPr>
          <w:rFonts w:ascii="Amiri" w:hAnsi="Amiri" w:eastAsia="Amiri" w:cs="Amiri"/>
          <w:color w:val="111111"/>
          <w:sz w:val="28"/>
          <w:sz w:val="28"/>
          <w:szCs w:val="28"/>
          <w:rtl w:val="true"/>
          <w:lang w:bidi="ar-SA"/>
        </w:rPr>
        <w:t>، كذبٌ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يقتصر كذبه على شأن نزول الآية فقط، ولقد قال في ترجمته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 ابن عبد المطلب، عمّ رسول الله صلى الله عليه وآله وسلم، وهو الذي استسقى به عمر بن الخطّاب، وهو الذي قبّل رسول الله صلى الله عليه وآله وسلم يده، وقال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به العبّاس، ويكنّى أبا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نثيلة بنت 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اثنتين وثلاثين وهو ابن ثمان وثمانين سنة،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يَهْدِي مَن يَشَاءُ وَهُوَ أَعْلَمُ بِالْمُهْتَدِينَ</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قبّل رسول الله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أقف </w:t>
      </w:r>
      <w:bookmarkStart w:id="192" w:name="pg15642_167482"/>
    </w:p>
    <w:p>
      <w:pPr>
        <w:pStyle w:val="BookText"/>
        <w:rPr/>
      </w:pPr>
      <w:bookmarkEnd w:id="192"/>
      <w:r>
        <w:rPr>
          <w:rFonts w:ascii="Amiri" w:hAnsi="Amiri" w:eastAsia="Amiri" w:cs="Amiri"/>
          <w:color w:val="111111"/>
          <w:sz w:val="28"/>
          <w:sz w:val="28"/>
          <w:szCs w:val="28"/>
          <w:rtl w:val="true"/>
          <w:lang w:bidi="ar-SA"/>
        </w:rPr>
        <w:t>عليه عند غيره بالرغم من بحثي كثيراً، وأحسبه من بعض تزلفه إلى معاصريه من حكام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كلّه في طابعه العام لم يخل من دجل الجانب السياسي، وقد بيّنت في أوّله ما يشير إلى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يَهْدِي مَن يَشَاءُ وَهُوَ أَعْلَمُ بِالْمُهْتَدِينَ، فقد ذكرت في ترجمة أبي طالب عليه السلام ما يتعلّق بشأن نزول هذه الآية، ووضوح تزلّف المصنّف المفضوح إلى بني العبّاس، وصار الغمز في أبي طالب غمزاً في قناة أبنائه الذين كانوا قذى في عيون بني العبّاس، وقد أقضّوا مضاجعهم بثوراتهم المتتالية، فجنّدوا قواهم في الإعلام الكاذب من شعراء، كمروان بن أبي حفصة، وابن المعتز، وأضرابهما، ومن رواة الأحاديث أتباع الحاكمين، وقد مرّت أسماء بعضهم في أجزاء سابقة من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مصنّف الكتاب إلاّ بعض أولئك المرتزقة من وعّاظ السلاطين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741685_2142443653"/>
      <w:bookmarkStart w:id="194" w:name="_Toc66"/>
      <w:bookmarkEnd w:id="193"/>
      <w:r>
        <w:rPr>
          <w:rtl w:val="true"/>
        </w:rPr>
        <w:t>تاسعاً</w:t>
      </w:r>
      <w:r>
        <w:rPr>
          <w:rtl w:val="true"/>
        </w:rPr>
        <w:t xml:space="preserve">: </w:t>
      </w:r>
      <w:r>
        <w:rPr>
          <w:rtl w:val="true"/>
        </w:rPr>
        <w:t>عقيل بن أبي طالب رضي الله عنه</w:t>
      </w:r>
      <w:bookmarkEnd w:id="194"/>
    </w:p>
    <w:p>
      <w:pPr>
        <w:pStyle w:val="BookText"/>
        <w:rPr/>
      </w:pPr>
      <w:r>
        <w:rPr>
          <w:rFonts w:ascii="Amiri" w:hAnsi="Amiri" w:eastAsia="Amiri" w:cs="Amiri"/>
          <w:color w:val="111111"/>
          <w:sz w:val="28"/>
          <w:sz w:val="28"/>
          <w:szCs w:val="28"/>
          <w:rtl w:val="true"/>
          <w:lang w:bidi="ar-SA"/>
        </w:rPr>
        <w:t>كان أكبر أخوته سنّاً، وليس بدونهم شأناً، وآخرهم موتاً، يكنّى بأبي يزيد أكبر أبنائه، أخرجته قريش مع عمّه العبّاس ونوفل بن الحارث مكرهين إلى بدر، وعلم النبيّ صلى الله عليه وآله وسلم فنهى عن قتلهم، وبعد الحرب أُسروا جميعاً، فقال النبيّ صلى الله عليه وآله وسلم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 نفسك وابني أخيك، ففداهم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عقيلاً قال للنبيّ صلي الله عليه وآله وسلم يوم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قتلت من أشرافهم؟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صفا لك الوادي</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عقيل مهاجراً في أوّل سنة ثمان، وشهد مؤتة، ثمّ رجع فتمرّض مدّة، فلم يُسمع له ذكر في فتح مكّة ولا حنين ولا الطائف، وقد أطعمه رسول الله صلى الله عليه وآله وسلم بخيبر مائة وأربعين وسقاً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أصاب يوم مؤتة خاتماً فيه تماثيل فنفله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عقيل بمخيط، فقال لأمرأته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خيطي بهذا ثيابك، فسمع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يُغلنّ رجل إبرة فما فوقها، فقال عقيل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إبرتك إلاّ قد فاتتك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الذهبي قول النبيّ صلى الله عليه وآله وسلم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أحبّك حبّين، لقرابتك ولحبّ عمّي لك</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الذي رواه الذهبي،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مرسلاً، ورجاله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ابن عساكر في تاريخه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إيمان أبي طالب، لأنّ النبيّ صلى الله عليه وآله وسلم أحبّ عقيلاً لحبّ عمّه، 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له أن يحبّ لحبّ كافر من أحبّ،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w:t>
      </w:r>
    </w:p>
    <w:p>
      <w:pPr>
        <w:pStyle w:val="BookText"/>
        <w:rPr/>
      </w:pPr>
      <w:r>
        <w:rPr>
          <w:rFonts w:ascii="Amiri" w:hAnsi="Amiri" w:eastAsia="Amiri" w:cs="Amiri"/>
          <w:color w:val="111111"/>
          <w:sz w:val="28"/>
          <w:sz w:val="28"/>
          <w:szCs w:val="28"/>
          <w:rtl w:val="true"/>
          <w:lang w:bidi="ar-SA"/>
        </w:rPr>
        <w:t>عَشِيرَتَهُمْ أُوْلَئِكَ 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بعض مصادر الشيعة هذا الخبر بزيادة في آخره، فقد أخرج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رضي الله عنه، عن أمير المؤمنين عليه السلام، أنّه قال لرسول الله صلى الله عليه وآله وسلم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تحبّ عقيلاً؟ 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أنّي لأحبّه حبيّن، حبّاً له وحبّاً لحبّ أبي طالب له، 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صلى الله عليه وآله وسلم حتّى جرت دموعه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ما تلقى عترتي من بعدي</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هو ممّن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w:t>
      </w:r>
      <w:r>
        <w:rPr>
          <w:rStyle w:val="FootnoteAnchor"/>
          <w:rtl w:val="true"/>
        </w:rPr>
        <w:footnoteReference w:id="733"/>
      </w:r>
      <w:r>
        <w:rPr>
          <w:rFonts w:ascii="Amiri" w:hAnsi="Amiri" w:eastAsia="Amiri" w:cs="Amiri"/>
          <w:color w:val="111111"/>
          <w:sz w:val="28"/>
          <w:sz w:val="28"/>
          <w:szCs w:val="28"/>
          <w:rtl w:val="true"/>
          <w:lang w:bidi="ar-SA"/>
        </w:rPr>
        <w:t>، فإنّ الآية الكريمة نزلت في عمّه العبّاس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قريش إلى رسول الله صلى الله عليه وآله وسلم في فداء أسراهم، ففدى كلّ قوم أسيرهم بما تراضوا عليه، 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مسلماً قبل ذلك وإنّما استكرهوني،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بشأنك، إن يك ما تدّعي حقّاً، فالله يجزيك بذلك، وأمّا ظاهر أمرك فقد كان علينا فافد نفسك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صلى الله عليه وآله وسلم قد عرف أنّ العبّاس أخذ معه عشرين أوقية ذهباً،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أحسبها لي من فدائي،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شيء أعطانا 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لي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المال الذي وضعته بمكّة عند أُمّ الفضل، وليس معكما أحد غيركما،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في سفري فللفضل كذا، ولقثم كذا، ولعبد الله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بعثك بالحقّ ما علم بهذا أحد من الناس غيرها، وإنّي لأعلم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أفد نفسك وابن أخيك عقيلاً ونوفل بن الحارث، وحليفك عتبة بن عمرو بن جحدم، وأنزلت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الله مكان العشرين أوقية في الإسلام عشرين عبداً كلّهم في يده مال يضرب به، مع ما أرجو من مغفرة الله تعالى</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يساعد عليه الحال التي كان عليها عقيل من العُدم، مع غناء العبّاس، فعقيل لم يؤخذ منه شيء في الفداء ليكون مخاطباً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فِي أَيْدِيكُم مِّنَ الأَسْرَى إِن يَعْلَمِ اللّهُ فِي قُلُوبِكُمْ خَيْراً يُؤْتِكُمْ خَيْراً ممّا أُخِذَ مِنكُمْ، وإنّما الخطاب للعبّاس، وقد مرّ في ذكره هذا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وعقيل بالرغم من مصاهرته للأمويين، لم يسلم هو ولا أولاده من همز وغمز، مع أنّ تاريخ عقيل وذراريه كالبحر في دراريه، ذكرته المصادر بكلّ ما هو جليل وجميل، وقد أجبت على سؤال عن تلك المصادر فنيّفت على السبعين، عسى أن يوفق بعض الباحثين للكتابة عنه بما هو له أهل</w:t>
      </w:r>
      <w:r>
        <w:rPr>
          <w:rFonts w:eastAsia="Amiri" w:cs="Amiri" w:ascii="Amiri" w:hAnsi="Amiri"/>
          <w:color w:val="111111"/>
          <w:sz w:val="28"/>
          <w:szCs w:val="28"/>
          <w:rtl w:val="true"/>
          <w:lang w:bidi="ar-SA"/>
        </w:rPr>
        <w:t xml:space="preserve">. </w:t>
      </w:r>
      <w:bookmarkStart w:id="195" w:name="pg15642_167486"/>
    </w:p>
    <w:p>
      <w:pPr>
        <w:pStyle w:val="Heading2"/>
        <w:numPr>
          <w:ilvl w:val="1"/>
          <w:numId w:val="1"/>
        </w:numPr>
        <w:rPr/>
      </w:pPr>
      <w:bookmarkStart w:id="196" w:name="__RefHeading___Toc10741687_2142443653"/>
      <w:bookmarkStart w:id="197" w:name="_Toc67"/>
      <w:bookmarkEnd w:id="195"/>
      <w:bookmarkEnd w:id="196"/>
      <w:r>
        <w:rPr>
          <w:rtl w:val="true"/>
        </w:rPr>
        <w:t>(</w:t>
      </w:r>
      <w:r>
        <w:rPr>
          <w:rtl w:val="true"/>
        </w:rPr>
        <w:t>أسماء السابقين الأوّلين من غير الهاشميين</w:t>
      </w:r>
      <w:r>
        <w:rPr>
          <w:rtl w:val="true"/>
        </w:rPr>
        <w:t>)</w:t>
      </w:r>
      <w:bookmarkEnd w:id="197"/>
    </w:p>
    <w:p>
      <w:pPr>
        <w:pStyle w:val="Heading3"/>
        <w:numPr>
          <w:ilvl w:val="2"/>
          <w:numId w:val="1"/>
        </w:numPr>
        <w:rPr/>
      </w:pPr>
      <w:bookmarkStart w:id="198" w:name="__RefHeading___Toc10741689_2142443653"/>
      <w:bookmarkStart w:id="199" w:name="_Toc68"/>
      <w:bookmarkEnd w:id="198"/>
      <w:r>
        <w:rPr/>
        <w:t>1</w:t>
      </w:r>
      <w:r>
        <w:rPr>
          <w:rtl w:val="true"/>
        </w:rPr>
        <w:t xml:space="preserve">- </w:t>
      </w:r>
      <w:r>
        <w:rPr>
          <w:rtl w:val="true"/>
        </w:rPr>
        <w:t>زيد بن حارثة</w:t>
      </w:r>
      <w:bookmarkEnd w:id="199"/>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وهو الذي تبنّاه رسول الله صلى الله عليه وآله وسلم،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ونحوه،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بن شراحيل الكعبي</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الأمير الشهيد المسمّى في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ولم يسمّ الله تعالى في كتابه صحابياً إلاّ زيد بن حارثة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سُعدى بنت ثعلبة بن عامر، من بني معن من طئ</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عمر</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ندعو زيد بن حارثة إلاّ زيد بن محمّد،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739"/>
      </w:r>
      <w:r>
        <w:rPr>
          <w:rFonts w:ascii="Amiri" w:hAnsi="Amiri" w:eastAsia="Amiri" w:cs="Amiri"/>
          <w:color w:val="111111"/>
          <w:sz w:val="28"/>
          <w:sz w:val="28"/>
          <w:szCs w:val="28"/>
          <w:rtl w:val="true"/>
          <w:lang w:bidi="ar-SA"/>
        </w:rPr>
        <w:t>، الحديث أخرجه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وحدّثنا هشام بن محمّد بن السائب الكلبي، عن أبيه، وعن جميل بن مرثد الطائي،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سُعدى أُمّ زيد بن حارثة قَوْمها وزيدٌ معها، فأغارت خيل لبني القَين بن جسر في الجاهلية على أبيات بني مَعن، فاحتملوا زيداً وهو غلام يفعة، فأتوا به في سوقِ عكاظ فعرضوه للبيع، فاشتراه حكيم بن حزام لعمّته خديجة بأربعمائة درهم، فلمّا تزوّجها رسول الله صلّى الله عليه وسلّم وهبته له، وكان أبوه حارثة بن شراحيل حين فقده قال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أحييٌّ فيُرْجى أم أتي دُونه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على زيدٍ ولم أدرِ ما فعل</w:t>
      </w:r>
    </w:p>
    <w:p>
      <w:pPr>
        <w:pStyle w:val="BookText"/>
        <w:rPr/>
      </w:pPr>
      <w:r>
        <w:rPr>
          <w:rFonts w:ascii="Amiri" w:hAnsi="Amiri" w:eastAsia="Amiri" w:cs="Amiri"/>
          <w:color w:val="111111"/>
          <w:sz w:val="28"/>
          <w:sz w:val="28"/>
          <w:szCs w:val="28"/>
          <w:rtl w:val="true"/>
          <w:lang w:bidi="ar-SA"/>
        </w:rPr>
        <w:t>في أبيات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 يزيدا ثمّ بعدهم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به عمراً وقيساً كلاهما</w:t>
      </w:r>
    </w:p>
    <w:p>
      <w:pPr>
        <w:pStyle w:val="BookText"/>
        <w:rPr/>
      </w:pPr>
      <w:r>
        <w:rPr>
          <w:rFonts w:ascii="Amiri" w:hAnsi="Amiri" w:eastAsia="Amiri" w:cs="Amiri"/>
          <w:color w:val="111111"/>
          <w:sz w:val="28"/>
          <w:sz w:val="28"/>
          <w:szCs w:val="28"/>
          <w:rtl w:val="true"/>
          <w:lang w:bidi="ar-SA"/>
        </w:rPr>
        <w:t>يعني بعمرو وقيس أخويه، وبيزيد أخا زيد لأُمّه؛ وهو يزيد بن كعب ابن شراحيل؛ وبجبل</w:t>
      </w:r>
      <w:r>
        <w:rPr>
          <w:rStyle w:val="FootnoteAnchor"/>
          <w:rtl w:val="true"/>
        </w:rPr>
        <w:footnoteReference w:id="741"/>
      </w:r>
      <w:r>
        <w:rPr>
          <w:rFonts w:ascii="Amiri" w:hAnsi="Amiri" w:eastAsia="Amiri" w:cs="Amiri"/>
          <w:color w:val="111111"/>
          <w:sz w:val="28"/>
          <w:sz w:val="28"/>
          <w:szCs w:val="28"/>
          <w:rtl w:val="true"/>
          <w:lang w:bidi="ar-SA"/>
        </w:rPr>
        <w:t>ولده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ناس من كَلب فرأوا زيداً فعرفهم وعرفوه،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أهلي هذه الأبيات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بأني قطين</w:t>
      </w:r>
      <w:r>
        <w:rPr>
          <w:rStyle w:val="FootnoteAnchor"/>
          <w:rtl w:val="true"/>
        </w:rPr>
        <w:footnoteReference w:id="743"/>
      </w:r>
      <w:r>
        <w:rPr>
          <w:rFonts w:ascii="Amiri" w:hAnsi="Amiri" w:eastAsia="Amiri" w:cs="Amiri"/>
          <w:color w:val="111111"/>
          <w:sz w:val="28"/>
          <w:sz w:val="28"/>
          <w:szCs w:val="28"/>
          <w:rtl w:val="true"/>
          <w:lang w:bidi="ar-SA"/>
        </w:rPr>
        <w:t>البيت عند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w:t>
      </w:r>
      <w:r>
        <w:rPr>
          <w:rStyle w:val="FootnoteAnchor"/>
          <w:rtl w:val="true"/>
        </w:rPr>
        <w:footnoteReference w:id="744"/>
      </w:r>
      <w:r>
        <w:rPr>
          <w:rFonts w:ascii="Amiri" w:hAnsi="Amiri" w:eastAsia="Amiri" w:cs="Amiri"/>
          <w:color w:val="111111"/>
          <w:sz w:val="28"/>
          <w:sz w:val="28"/>
          <w:szCs w:val="28"/>
          <w:rtl w:val="true"/>
          <w:lang w:bidi="ar-SA"/>
        </w:rPr>
        <w:t>إلى قَومي وإن كنت نائياً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فانطلقوا فأعلموا أباه، ووصفوا له موضعاً، فخرج حارثة وكعب أخوه بفدِائه، فقدما مكّة، فسألا عن النبيّ صلّى الله عليه وسلّم،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فدخلا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سيّد قومه، أنتم أهلُ حرم الله، تفكُّون العاني، وتطعمون الأسِير، جئناك في ولدنا عبدك، فامنُنْ علينا، وأحسن في فدائه؛ فإنّا سنرفع لك</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أدعوه فخيِّروه، فإن اختاركم فهو لكم بغير فداء، وإن اختارني فوالله ما أنا بالذي أختارُ على من أختارني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زِدْتَنا على النصف</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أبي، وهذا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قد علمت، وقد رأيتَ صُحبتي لك فاخْتَرْني أو اخترهما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أختار عليك أحداً؛ أنتَ منّي بمكان الأب والعمّ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 أتختار العبودية على الحرية، وعلى أبيك وعمّك وأهْل بيتك؟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قد رأيْتُ مِنْ هذا الرجل شيئاً ما أنا بالذي أختارُ عليه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رسولُ الله صلّى الله عليه وسلّم ذلك، أخرجه إلى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زيداً ابني، يَرِثني وأرِثه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أبوه وعَمّه طابَتْ أنفسهما، وانصرفا، فدُعي زَيْد بن محمّد، حتّى جاء الله بالإسلام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النبيّ صلى الله عليه وآله وسلم أكبر من زيد بعشر سنوات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إسحاق قصّةَ مجيء حارثة والد زيد في طلبه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الكلبي، عن أبيه،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تبنّى النبيّ صلّى الله عليه وسلّم زيداً، زوَّجه زينب بنت جَحش، وهي بنتُ عمّته أميمة بنت عبد المطلب، وزوّجه النبيّ صلّى الله عليه وسلّم قبل ذلك مولاته أُمّ أيمن، فولدت له أسامة، ثمّ لمّا طلّق زينب زوَّجه أُمّ كلثوم بنت عقبة، وأُمّها أرْوَى بنت كريز، وأُمّها البيضاء بنت عبد المطلب، فولدت له زيد بن زيد، ورقية؛ ثمّ طلّق أُمّ كلثوم، وتزوّج درّة بنت أبي لهب بن عبد المطلب، ثمّ طلّقها وتزوّج هند بنت العوام أخت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نَدْعُو زيد بن حارثة إلاّ زيد بن محمّد،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747"/>
      </w:r>
      <w:r>
        <w:rPr>
          <w:rFonts w:ascii="Amiri" w:hAnsi="Amiri" w:eastAsia="Amiri" w:cs="Amiri"/>
          <w:color w:val="111111"/>
          <w:sz w:val="28"/>
          <w:sz w:val="28"/>
          <w:szCs w:val="28"/>
          <w:rtl w:val="true"/>
          <w:lang w:bidi="ar-SA"/>
        </w:rPr>
        <w:t>، الحديث أخرجه البخاري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سمّاه زيداً لمحبّةِ قُريش في هذا الاسم، وهو اسْمُ قصي، وقد تقدّم ذِكْرُ مجئ أبيه إلى مكّة في طلب فدائه في ترجمته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أن أحداً أسلم قبل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غير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والزهري من أعوان الأمويين وقد وضع لهم ما كشف عن خبث سريرته، وقد ذكرت جانباً من تاريخه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حتّى أنّ أخته فسّقته لأنّه مال إلى بني مروان، فكان صاحب شرطة بعضهم، 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يكشف عن سوء حال الزهري؛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وشهد زيد بن حارثة بدراً وما بعدها، وقتل في غزوة مؤتة، وهو أمير، واستخلفه النبيّ صلّى الله عليه وسلّم في بَعض أسفاره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بيني وبين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رسول الله صلّى الله عليه وسلّم زيد بن حارثة في سرية إلاّ أمّره عليهم، ولو بقي لاستخلفه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بكر بن أبي شيبة بإسناد قويّ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سائل أُمّ المؤمنين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أبى أن يخرج في بعث أسامة ابن زيد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وآله وسلم أسامة فطعنوا في إمارته،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يطعنوا في أمارته فقد طعنوا في إمارة أبيه، وأيم الله إن كان لخليقاً للإمارة، وإن كان لمن أحبّ الناس إليَّ، وإنّ ابنه هذا لمن أحبّ الناس إليَّ بعده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النبيّ صلّى الله عليه وسلّم سَبع غزوات، ومع زيد بن حارثة سبع غزوات، يؤمّره علينا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سَرَايا زيد إلى القَرَدة، ثمّ إلى الجَمُوم، ثمّ إلى العِيص، ثمّ إلى الطْرَف، ثمّ إلى حِسْمَي، ثمّ إلى أُمّ قِرْفة</w:t>
      </w:r>
      <w:r>
        <w:rPr>
          <w:rStyle w:val="FootnoteAnchor"/>
          <w:rtl w:val="true"/>
        </w:rPr>
        <w:footnoteReference w:id="750"/>
      </w:r>
      <w:r>
        <w:rPr>
          <w:rFonts w:ascii="Amiri" w:hAnsi="Amiri" w:eastAsia="Amiri" w:cs="Amiri"/>
          <w:color w:val="111111"/>
          <w:sz w:val="28"/>
          <w:sz w:val="28"/>
          <w:szCs w:val="28"/>
          <w:rtl w:val="true"/>
          <w:lang w:bidi="ar-SA"/>
        </w:rPr>
        <w:t>، ثمّ تأميره على غزوة مؤتة، واستشهد فيها وهو ابن خمس وخمسين سنة، ولم يقع في القرآن تسمية أحد باسمه إلاّ هو باتّفاق، ثمّ السجلّ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أسامة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لزيد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مولاي، ومِنّي وإليّ وأحبّ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سعد بإسناد حسن، وهو عند أحمد 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إن كان لخليقاً للإمارة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لمن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عُمر لأُسامة أكثر ممّا فرض لي؛ فسألته؟ فقال</w:t>
      </w:r>
      <w:r>
        <w:rPr>
          <w:rFonts w:eastAsia="Amiri" w:cs="Amiri" w:ascii="Amiri" w:hAnsi="Amiri"/>
          <w:color w:val="111111"/>
          <w:sz w:val="28"/>
          <w:szCs w:val="28"/>
          <w:rtl w:val="true"/>
          <w:lang w:bidi="ar-SA"/>
        </w:rPr>
        <w:t xml:space="preserve">: </w:t>
      </w:r>
      <w:bookmarkStart w:id="200" w:name="pg15642_167492"/>
    </w:p>
    <w:p>
      <w:pPr>
        <w:pStyle w:val="BookText"/>
        <w:rPr/>
      </w:pPr>
      <w:bookmarkEnd w:id="200"/>
      <w:r>
        <w:rPr>
          <w:rFonts w:ascii="Amiri" w:hAnsi="Amiri" w:eastAsia="Amiri" w:cs="Amiri"/>
          <w:color w:val="111111"/>
          <w:sz w:val="28"/>
          <w:sz w:val="28"/>
          <w:szCs w:val="28"/>
          <w:rtl w:val="true"/>
          <w:lang w:bidi="ar-SA"/>
        </w:rPr>
        <w:t>إنّه كان أحبَّ إلى رسول الله صلّى الله عليه وسلّم منك؛ وإنّ أباه كان أحبَّ إلى رسول الله صلّى الله عليه وسلّم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ولنذكر أسامة هنا فقد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وغيرهما، في سبب نزول الآية، فورد فيها أسماء جماعة من الصحابة، ففي بعضها أسامة، وفي بعضها المقداد، وفي بعضها المسلمون، وهذا ما رواه البخاري، وفي بعضها أبو الدرداء، وفي بعضها محلم بن جثامة، ولعلّ ما ورد في اسم أسامة أصحّ لما يأتي أنّه اعتذر بها إلى عليّ عليه السلام لما تخلّف عنه، وخبره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وفيه عن ابن عبّاس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حلف أسامة أن لا يقتل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وبهذا اعتذر إلى عليّ عليه السلام لمّا تخلّف عنه، وإن كان عذره غير مقبول لوجوب طاعة الإمام في محاربة من حاربه من البغاة، لاسيما وقد سمع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 وسلمك سلمي</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741691_2142443653"/>
      <w:bookmarkStart w:id="202" w:name="_Toc69"/>
      <w:bookmarkEnd w:id="201"/>
      <w:r>
        <w:rPr/>
        <w:t>2</w:t>
      </w:r>
      <w:r>
        <w:rPr>
          <w:rtl w:val="true"/>
        </w:rPr>
        <w:t xml:space="preserve">- </w:t>
      </w:r>
      <w:r>
        <w:rPr>
          <w:rtl w:val="true"/>
        </w:rPr>
        <w:t>عمّار بن ياسر</w:t>
      </w:r>
      <w:bookmarkEnd w:id="20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 بن ياسر بن عامر بن مالك بن </w:t>
      </w:r>
    </w:p>
    <w:p>
      <w:pPr>
        <w:pStyle w:val="BookText"/>
        <w:rPr/>
      </w:pPr>
      <w:r>
        <w:rPr>
          <w:rFonts w:ascii="Amiri" w:hAnsi="Amiri" w:eastAsia="Amiri" w:cs="Amiri"/>
          <w:color w:val="111111"/>
          <w:sz w:val="28"/>
          <w:sz w:val="28"/>
          <w:szCs w:val="28"/>
          <w:rtl w:val="true"/>
          <w:lang w:bidi="ar-SA"/>
        </w:rPr>
        <w:t xml:space="preserve">كنانة بن قيس بن الحصين بن الوذيم بن ثعلبة بن عوف بن حارثة بن عامر ابن يام بن عَنْس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العنسي أبو اليقظان، حليف بني مخزوم، وأُمُّه سمية مولاة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السابقين الأوّلين، هو وأبواه، وكانوا ممّن يعذَّبون في الله، فكان النبيّ صلى الله عليه وآله وسلم يمرُّ عليهم،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موعدكم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 المشركون فلم يتركوه حتّى نال من رسول الله صلى الله عليه وآله وسلم وذكر آلهتهم بخير، فلمّا أتى النبيّ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 شرّ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حتّى نلت منك وذكرت آلهتهم بخير،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تجد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عادوا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طبقات ابن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والحاكم وصحّحه على شرط الشيخين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هجرته إلى الحبشة؛ وهاجر إلى المدينة، وشهد المشاهد كلّها، ثمّ شهد اليمامة فقُطعت أذنه بها، ثمّ استعمله عمر على الكوفة، 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النُّجَباء من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 عن زِر،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أظهر إسلامه سبعة؛ فذكر منهم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عمّار على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ملئ إيماناً إلى مُشاشِه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وابن ماجة وسنده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عمّار كلام، فأغلظتُ له، فشكاني إلى النبيّ صلّى الله عليه وسلّم، فجاء خالدٌ، فرفع رسول الله صلّى الله عليه وسلّم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حاربه وآذاه وضربه، حتّى كسر بعض أضلاعه، وأصابه الفتق، وأغمي عليه، وحمل إلى بيت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أخوها من الرضاعة، ففاتته صلاة الظهر والعصر والمغرب، فلمّا أفاق توضأ وصلّى،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ليس هذا بأوّل يوم أوذينا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عمّار مجاهداً في سبيل عقيدته، متفانياً في صدق ولائه لأهل بيت نبيّه، فخرج مع الإمام أمير المؤمنين إلى البصرة لجهاد الناكثين، ومن بعد إلى صفين لجهاد القاسطين، وفي صفين قتلته الفئة الباغية، كما قال له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عمره قد جاوز التسعين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أحمد في مسنده والبخاري في الصلاة باب التعاون في بناء المسجد 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وآله وسلم ببناء المسجد، فجعلنا ننقل لبنة لبنة، وعمّار ينقل لبنتين لبنتين، فترب رأسه، فحدّثني أصحابي لم أسمعه من رسول الله صلى الله عليه وآله وسلم، أنه جعل ينفض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ابن سميّة تقتلك الفئة الباغية، يدعوهم إلى الجنّة ويدعونه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أمير المؤمنين عليه السلام لعمّار أرجز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حين مرّ يخطر في بزّة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يظلّ فيها راكعاً وساجدا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 يعمّر المساجدا</w:t>
      </w:r>
    </w:p>
    <w:p>
      <w:pPr>
        <w:pStyle w:val="BookText"/>
        <w:rPr/>
      </w:pPr>
      <w:r>
        <w:rPr>
          <w:rFonts w:ascii="Amiri" w:hAnsi="Amiri" w:eastAsia="Amiri" w:cs="Amiri"/>
          <w:color w:val="111111"/>
          <w:sz w:val="28"/>
          <w:sz w:val="28"/>
          <w:szCs w:val="28"/>
          <w:rtl w:val="true"/>
          <w:lang w:bidi="ar-SA"/>
        </w:rPr>
        <w:t>عن الغبار لا يزال حائدا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تراه عانداً معاندا</w:t>
      </w:r>
    </w:p>
    <w:p>
      <w:pPr>
        <w:pStyle w:val="BookText"/>
        <w:rPr/>
      </w:pPr>
      <w:r>
        <w:rPr>
          <w:rFonts w:ascii="Amiri" w:hAnsi="Amiri" w:eastAsia="Amiri" w:cs="Amiri"/>
          <w:color w:val="111111"/>
          <w:sz w:val="28"/>
          <w:sz w:val="28"/>
          <w:szCs w:val="28"/>
          <w:rtl w:val="true"/>
          <w:lang w:bidi="ar-SA"/>
        </w:rPr>
        <w:t>فغضب عثمان وجاء إلى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أسلمنا لتشتم أعراضنا وأنفسنا، 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 أن يقال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Style w:val="FootnoteAnchor"/>
          <w:rtl w:val="true"/>
        </w:rPr>
        <w:footnoteReference w:id="756"/>
      </w:r>
      <w:r>
        <w:rPr>
          <w:rFonts w:ascii="Amiri" w:hAnsi="Amiri" w:eastAsia="Amiri" w:cs="Amiri"/>
          <w:color w:val="111111"/>
          <w:sz w:val="28"/>
          <w:sz w:val="28"/>
          <w:szCs w:val="28"/>
          <w:rtl w:val="true"/>
          <w:lang w:bidi="ar-SA"/>
        </w:rPr>
        <w:t>، ثمّ قال النبيّ صلى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هذا في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 صلى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وَرَسُولِهِ</w:t>
      </w:r>
      <w:r>
        <w:rPr>
          <w:rStyle w:val="FootnoteAnchor"/>
          <w:rtl w:val="true"/>
        </w:rPr>
        <w:footnoteReference w:id="757"/>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عوانة في مسنده وأبو يعلى من حديث أحمد بن محمّد الباهلي، حدّثنا يحيى بن عيسى، حدّثنا الأعمش، حدّثنا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قريشاً على رقاب الناس، عدوا عليَّ فضربوني، 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 عدوا على رجل من أصحاب محمّد صلي الله عليه وآله وسلم فضربوه، سمعت النبيّ صلى الله عليه وآله وسلم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وقاتله في النار</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الترمذي عن عائشة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عمّار بين أمرين إلاّ اختار </w:t>
      </w:r>
    </w:p>
    <w:p>
      <w:pPr>
        <w:pStyle w:val="BookText"/>
        <w:rPr/>
      </w:pPr>
      <w:r>
        <w:rPr>
          <w:rFonts w:ascii="Amiri" w:hAnsi="Amiri" w:eastAsia="Amiri" w:cs="Amiri"/>
          <w:color w:val="111111"/>
          <w:sz w:val="28"/>
          <w:sz w:val="28"/>
          <w:szCs w:val="28"/>
          <w:rtl w:val="true"/>
          <w:lang w:bidi="ar-SA"/>
        </w:rPr>
        <w:t>أيسرهما</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عرض عليه أمران إلاّ اختار الأرشد منهما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أحد من تشتاق إليهم الجنّة، كما قال النبيّ صلى الله عليه وآله وسلم ،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 كتب السير، ووردت في فضله أقوال النبيّ صلى الله عليه وآله وسلم الكثيرة، وناله أذى كثير من المشركين أيام النبيّ صلى الله عليه وآله وسلم في بدء الدعوة، ومن المخالفين من بعد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وتواترت الأحاديثُ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وأجمعوا على أنّه قُتِل مع علي بصِفّين سنة سبع وثلاثين في ربيع الأوّل، وله ثلاث وتسعون سنة؛ واتّفقوا على أنّه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لم يذكرها المصنّف في اسم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ياسر، ويكنّى أبا اليقضان، قتل بصفين سنة سبع وثلاثين، وصلّى عليه عليّ عليه السلام، ولم يغسّله، وكان يومئذ ابن ثلاث وسبعين سنة،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نُصب ظاهر، فإنّ الآية نزلت في عليّ عليه السلام، كما أخرج ذلك </w:t>
      </w:r>
      <w:bookmarkStart w:id="203" w:name="pg15642_167497"/>
    </w:p>
    <w:p>
      <w:pPr>
        <w:pStyle w:val="BookText"/>
        <w:rPr/>
      </w:pPr>
      <w:bookmarkEnd w:id="203"/>
      <w:r>
        <w:rPr>
          <w:rFonts w:ascii="Amiri" w:hAnsi="Amiri" w:eastAsia="Amiri" w:cs="Amiri"/>
          <w:color w:val="111111"/>
          <w:sz w:val="28"/>
          <w:sz w:val="28"/>
          <w:szCs w:val="28"/>
          <w:rtl w:val="true"/>
          <w:lang w:bidi="ar-SA"/>
        </w:rPr>
        <w:t xml:space="preserve">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ابن مسعود، وابن عبّاس، والسدّي، وغيرهم</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عبد الله بن جبير الكوفي</w:t>
      </w:r>
      <w:r>
        <w:rPr>
          <w:rStyle w:val="FootnoteAnchor"/>
          <w:rtl w:val="true"/>
        </w:rPr>
        <w:footnoteReference w:id="766"/>
      </w:r>
      <w:r>
        <w:rPr>
          <w:rFonts w:ascii="Amiri" w:hAnsi="Amiri" w:eastAsia="Amiri" w:cs="Amiri"/>
          <w:color w:val="111111"/>
          <w:sz w:val="28"/>
          <w:sz w:val="28"/>
          <w:szCs w:val="28"/>
          <w:rtl w:val="true"/>
          <w:lang w:bidi="ar-SA"/>
        </w:rPr>
        <w:t xml:space="preserve">، وأخرجه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741693_2142443653"/>
      <w:bookmarkStart w:id="205" w:name="_Toc70"/>
      <w:bookmarkEnd w:id="204"/>
      <w:r>
        <w:rPr/>
        <w:t>3</w:t>
      </w:r>
      <w:r>
        <w:rPr>
          <w:rtl w:val="true"/>
        </w:rPr>
        <w:t xml:space="preserve">- </w:t>
      </w:r>
      <w:r>
        <w:rPr>
          <w:rtl w:val="true"/>
        </w:rPr>
        <w:t>أبو ذرّ الغفاري</w:t>
      </w:r>
      <w:r>
        <w:rPr>
          <w:rtl w:val="true"/>
        </w:rPr>
        <w:t>.</w:t>
      </w:r>
      <w:bookmarkEnd w:id="205"/>
    </w:p>
    <w:p>
      <w:pPr>
        <w:pStyle w:val="Heading4"/>
        <w:numPr>
          <w:ilvl w:val="3"/>
          <w:numId w:val="1"/>
        </w:numPr>
        <w:rPr/>
      </w:pPr>
      <w:bookmarkStart w:id="206" w:name="__RefHeading___Toc10741695_2142443653"/>
      <w:bookmarkStart w:id="207" w:name="_Toc71"/>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السابقين إلى الإسلام؛ وقصّة إسلامه في الصحيحين على صفتين بينهما اختلافٌ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البخاري، من طريق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أبا ذَرّ مبعثُ النبيّ صلى الله عليه وآله وسلم ،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إلى هذا الوادي فاعلم لي عِلْمَ هذا الرجل الذي يزعم أنّه نبيّ يأتيه الخَبرُ من السماء، واسمع مِنْ قوله ثمّ ائتني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الأخ حتّى قدم وسمع من قوله؛ ثمّ رجع إلى أبي 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يأمر بمكارم الأخلاق، ويقول كلاماً ما هو بالشعر؛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شفَيْتَني ممّا أردتُ، فتزوَّد وحملَ شَنَّةً</w:t>
      </w:r>
      <w:r>
        <w:rPr>
          <w:rStyle w:val="FootnoteAnchor"/>
          <w:rtl w:val="true"/>
        </w:rPr>
        <w:footnoteReference w:id="767"/>
      </w:r>
      <w:r>
        <w:rPr>
          <w:rFonts w:ascii="Amiri" w:hAnsi="Amiri" w:eastAsia="Amiri" w:cs="Amiri"/>
          <w:color w:val="111111"/>
          <w:sz w:val="28"/>
          <w:sz w:val="28"/>
          <w:szCs w:val="28"/>
          <w:rtl w:val="true"/>
          <w:lang w:bidi="ar-SA"/>
        </w:rPr>
        <w:t xml:space="preserve">فيها ماء حتّى قدم مكّة، فأتى المسجد، فالتمس النبيّ صلى الله عليه وآله وسلم وهو لا يعرفه، وكرِه أن يسأل عنه حتّى أدركه بعضُ الليل فاضطجع، فرآه عليُّ، فعرف أنّه غريب، فلمّا رآه تبعه فلم يسأل واحدٌ منهما صاحبه عن شيء حتّى أصبح، ثمّ احتمل قِرْبته وزَادَه إلى المسجد، وظلَّ </w:t>
      </w:r>
    </w:p>
    <w:p>
      <w:pPr>
        <w:pStyle w:val="BookText"/>
        <w:rPr/>
      </w:pPr>
      <w:r>
        <w:rPr>
          <w:rFonts w:ascii="Amiri" w:hAnsi="Amiri" w:eastAsia="Amiri" w:cs="Amiri"/>
          <w:color w:val="111111"/>
          <w:sz w:val="28"/>
          <w:sz w:val="28"/>
          <w:szCs w:val="28"/>
          <w:rtl w:val="true"/>
          <w:lang w:bidi="ar-SA"/>
        </w:rPr>
        <w:t>ذلك اليوم ولا يرى النبيّ صلى الله عليه وآله وسلم حتّى أمسى، فعاد إلى مضجعه، فمرَّ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للرجل أن يعرفَ منزله، فأقامه، فذهب به معه لا يسأل أحدهما صاحبه عن شيء، حتّى كان اليوم الثالث، فعل مثل ذلك، فأقامه،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ما الذي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عهداً وميثاقاً أنْ تُرشدني،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وإنّه رسولُ الله صلى الله عليه وآله وسلم؛ فإذا أصبحت فاتبعني، فإنّي إن رأيتُ شيئاً أخافَهُ عليك قمتُ كأنّي أُريق الماء، فإن مضيت فاتَّبعني، حتّى تدخل مدخلي، ففعل؛ فانطلق يقفوه</w:t>
      </w:r>
      <w:r>
        <w:rPr>
          <w:rStyle w:val="FootnoteAnchor"/>
          <w:rtl w:val="true"/>
        </w:rPr>
        <w:footnoteReference w:id="768"/>
      </w:r>
      <w:r>
        <w:rPr>
          <w:rFonts w:ascii="Amiri" w:hAnsi="Amiri" w:eastAsia="Amiri" w:cs="Amiri"/>
          <w:color w:val="111111"/>
          <w:sz w:val="28"/>
          <w:sz w:val="28"/>
          <w:szCs w:val="28"/>
          <w:rtl w:val="true"/>
          <w:lang w:bidi="ar-SA"/>
        </w:rPr>
        <w:t xml:space="preserve">، حتّى دخل على النبيّ صلى الله عليه وآله وسلم ودخل معه، وسمع من قوله فأسلم مكانه؛ فقال له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قومك فأخبرهم 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لأصْرُخنَّ بها بين ظهرانيهم؛ فخرج حتّى أتى المسجد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 فقام القومُ إليه فضربوه حتّى أضجعوه؛ وأتى العبّاس فأكبَّ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ألستم تعلمون أنّه من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طريق تجارتكم إلى الشام؟ فأنقذه منهم، ثمّ عاد من الغد لمثلها، فضربوه وثاروا إليه، فأكبَّ العبّاس عليه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مسلم، من طريق عبد الله بن الصامت، عن أبي ذرّ</w:t>
      </w:r>
      <w:r>
        <w:rPr>
          <w:rStyle w:val="FootnoteAnchor"/>
          <w:rtl w:val="true"/>
        </w:rPr>
        <w:footnoteReference w:id="769"/>
      </w:r>
      <w:r>
        <w:rPr>
          <w:rFonts w:ascii="Amiri" w:hAnsi="Amiri" w:eastAsia="Amiri" w:cs="Amiri"/>
          <w:color w:val="111111"/>
          <w:sz w:val="28"/>
          <w:sz w:val="28"/>
          <w:szCs w:val="28"/>
          <w:rtl w:val="true"/>
          <w:lang w:bidi="ar-SA"/>
        </w:rPr>
        <w:t>، في قصّة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أن يُبعث النبيّ صلى الله عليه وآله وسلم حيث وجَّهني اللهُ، وكنّا نزلاً مع أُمِّنا على خال لنا،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أنيساً يخلفك في أهلك، فبلغ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أُساكنك، فارتحلنا، فانطلق أخي فأتى مكّة،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مكّة فرأيتُ رجلاً يسمِّيه الناس الصابئ، هو أشبه الناس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فأتيتُ مكّة فرأيت رجلاً،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الصابئ؟ فرفع صوته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صابئ 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فرماني الناس حتّى كأنّي نُصُب</w:t>
      </w:r>
      <w:r>
        <w:rPr>
          <w:rStyle w:val="FootnoteAnchor"/>
          <w:rtl w:val="true"/>
        </w:rPr>
        <w:footnoteReference w:id="770"/>
      </w:r>
      <w:r>
        <w:rPr>
          <w:rFonts w:ascii="Amiri" w:hAnsi="Amiri" w:eastAsia="Amiri" w:cs="Amiri"/>
          <w:color w:val="111111"/>
          <w:sz w:val="28"/>
          <w:sz w:val="28"/>
          <w:szCs w:val="28"/>
          <w:rtl w:val="true"/>
          <w:lang w:bidi="ar-SA"/>
        </w:rPr>
        <w:t>أحمر، فاختبأت بين الكعبة وبين أستارها، ولبثت فيها بين خمس عشرة من يوم وليلة ما لي طعام ولا شراب إلاّ ماء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ولقينا رسول الله صلى الله عليه وآله وسلم وأبو بكر وقد دخلا المسجد، فوالله إنّي لأوَّل الناس حيّاه بتحية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غفّار، 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في ضيافته الليلة، فانطلق بي إلى دار في أسفل مكّة، فقبض لي قبضات من 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أخي فأخبرته أنّي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دينك فانطلقنا إلى أُمّنا،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قومي فدعوتهم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فتبعني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في قصّة إسلامه خبراً ثالثاً تقدّمت الإشارة إليه</w:t>
      </w:r>
      <w:r>
        <w:rPr>
          <w:rStyle w:val="FootnoteAnchor"/>
          <w:rtl w:val="true"/>
        </w:rPr>
        <w:footnoteReference w:id="771"/>
      </w:r>
      <w:r>
        <w:rPr>
          <w:rFonts w:ascii="Amiri" w:hAnsi="Amiri" w:eastAsia="Amiri" w:cs="Amiri"/>
          <w:color w:val="111111"/>
          <w:sz w:val="28"/>
          <w:sz w:val="28"/>
          <w:szCs w:val="28"/>
          <w:rtl w:val="true"/>
          <w:lang w:bidi="ar-SA"/>
        </w:rPr>
        <w:t>في ترجمة أخيه أنيس؛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كان بعد أربعة، وانصرف إلى بلاد قومه، فأقام بها حتّى قدم رسول الله صلى الله عليه وآله وسلم المدينةَ، ومضت بَدْر وأحُد، ولم تتهيأ له الهجرة، إلاّ بعد ذلك، وكان طويلاً أسمر اللون نحيفاً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قلابة، عن رجل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منى، فإذا شيخ معروق آدم، عليه حُلّة قِطري</w:t>
      </w:r>
      <w:r>
        <w:rPr>
          <w:rStyle w:val="FootnoteAnchor"/>
          <w:rtl w:val="true"/>
        </w:rPr>
        <w:footnoteReference w:id="772"/>
      </w:r>
      <w:r>
        <w:rPr>
          <w:rFonts w:ascii="Amiri" w:hAnsi="Amiri" w:eastAsia="Amiri" w:cs="Amiri"/>
          <w:color w:val="111111"/>
          <w:sz w:val="28"/>
          <w:sz w:val="28"/>
          <w:szCs w:val="28"/>
          <w:rtl w:val="true"/>
          <w:lang w:bidi="ar-SA"/>
        </w:rPr>
        <w:t>، فعرفت أنّه أبو ذرّ بالنّعت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مسند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كان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من حديث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يبتدئ أبا ذرّ إذا حضر، ويتفقّده إذا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من طريق عراك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مَجْلساً يوم القيامة مَنْ خرج من الدنيا كهيئته يوم تركْتُه فيها؛ وإنّه والله ما منكم من أحد إلاّ وقد نشب فيها بشيء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 إلاّ أنّ عراك بن مالك عن أبي ذرّ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أبو يعلى معناه من وجه آخر، عن أبي ذرّ متصلاً، لكن سنده ضعيف؛ قال الإمام أحمد 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محمّد بن عمرو، سمعت عراك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لأقْرَبكم مجلساً من رسول الله صلى الله عليه وآله وسلم يوم القيامة؛ وذلك أنّي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أقربكم منّي مجلساً يوم القيامة من خرج من الدنيا كهيئته يوم تركْتُه فيها؛ وإنّه والله ما منكم من أحدٍ إلاّ وقد نشب فيها بشيء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أورده في المسند، وأظنّه منقطعاً، لأنّ عراكاً لم يسمع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ذرّ عن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السَّبيعي، عن هانئ بن هانئ،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وعاء ملئ علماً ثمّ أوكئ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بسند جيّد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أبو داود أيضاً، وأحمد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ولا أظلّت الخضراء أصدق لهجة من أبي 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الباب عن علي وأبي الدرداء وأبي هريرة وجابر وأبي ذَرّ، طرقها ابن عساكر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بدراً، ولكنّ عمر ألحقه بهم، وكان يوازي ابن مسعود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إسحاق بسند ضعيف،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يزال يتخلّف الرجل في تَبُوك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يكن فيه خير فسيلحقه اللهُ بكم، وإن يكن غير ذلك فقد أرَاحكم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فتلوَّم</w:t>
      </w:r>
      <w:r>
        <w:rPr>
          <w:rStyle w:val="FootnoteAnchor"/>
          <w:rtl w:val="true"/>
        </w:rPr>
        <w:footnoteReference w:id="773"/>
      </w:r>
      <w:r>
        <w:rPr>
          <w:rFonts w:ascii="Amiri" w:hAnsi="Amiri" w:eastAsia="Amiri" w:cs="Amiri"/>
          <w:color w:val="111111"/>
          <w:sz w:val="28"/>
          <w:sz w:val="28"/>
          <w:szCs w:val="28"/>
          <w:rtl w:val="true"/>
          <w:lang w:bidi="ar-SA"/>
        </w:rPr>
        <w:t>أبو ذَر على بعيره، فأبطأ عليه، فأخذ متاعه على ظهره، ثمّ خرج ماشياً، فنظر ناظرٌ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يمشي على الطريق، فقال رسول الله صلى الله عليه وآله وسلم كن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تأمّلت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أبو 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أبا ذرّ، يعيش وحده، ويموت وحده، ويُحْشَر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قصّة موته</w:t>
      </w:r>
      <w:r>
        <w:rPr>
          <w:rStyle w:val="FootnoteAnchor"/>
          <w:rtl w:val="true"/>
        </w:rPr>
        <w:footnoteReference w:id="7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وفاته بالربَذة سنة إحدى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الأكثر؛ أخرجه عثمان بعد أن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عليه عبد الله بن مسعود في قصّة رُويت بسند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عليه ابن مسعود بالرَّبَذة، ثمّ قدم المدينة فمات بعده بقليل</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يذكره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يجد آية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وجدت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Style w:val="FootnoteAnchor"/>
          <w:rtl w:val="true"/>
        </w:rPr>
        <w:footnoteReference w:id="776"/>
      </w:r>
      <w:r>
        <w:rPr>
          <w:rFonts w:ascii="Amiri" w:hAnsi="Amiri" w:eastAsia="Amiri" w:cs="Amiri"/>
          <w:color w:val="111111"/>
          <w:sz w:val="28"/>
          <w:sz w:val="28"/>
          <w:szCs w:val="28"/>
          <w:rtl w:val="true"/>
          <w:lang w:bidi="ar-SA"/>
        </w:rPr>
        <w:t>، فإنّها نزلت في أبي ذرّ وعثمان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عثمان بنفي أبي ذرّ رحمه الله إلى الربذة، دخل عليه أبو ذرّ وكان عليلاً متوكّياً على عصاه، وبين يدي عثمان مائة ألف درهم قد حملت إليه من بعض النواحي، وأصحابه حوله ينظرون إليه ويطمعون أن يقسّمها فيهم، فقال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حملت إليَّ من بعض النواحي أريد أن أضمّ إليها مثلها، ثمّ أرى فيها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أيمّا أكثر؟ مائة ألف درهم، أو أربعة دنانير؟</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ألف درهم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أنا وأنت وقد دخلنا</w:t>
      </w:r>
      <w:r>
        <w:rPr>
          <w:rStyle w:val="FootnoteAnchor"/>
          <w:rtl w:val="true"/>
        </w:rPr>
        <w:footnoteReference w:id="777"/>
      </w:r>
      <w:r>
        <w:rPr>
          <w:rFonts w:ascii="Amiri" w:hAnsi="Amiri" w:eastAsia="Amiri" w:cs="Amiri"/>
          <w:color w:val="111111"/>
          <w:sz w:val="28"/>
          <w:sz w:val="28"/>
          <w:szCs w:val="28"/>
          <w:rtl w:val="true"/>
          <w:lang w:bidi="ar-SA"/>
        </w:rPr>
        <w:t>على رسول الله صلى الله عليه وآله وسلم عشيّاً فرأيناه كئيباً حزيناً، فسلّمنا عليه، فلم يردّ علينا السلام، فلمّا أصبحنا أتيناه فرأيناه ضاحكاً مستبشراً،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w:t>
      </w:r>
      <w:r>
        <w:rPr>
          <w:rStyle w:val="FootnoteAnchor"/>
          <w:rtl w:val="true"/>
        </w:rPr>
        <w:footnoteReference w:id="778"/>
      </w:r>
      <w:r>
        <w:rPr>
          <w:rFonts w:ascii="Amiri" w:hAnsi="Amiri" w:eastAsia="Amiri" w:cs="Amiri"/>
          <w:color w:val="111111"/>
          <w:sz w:val="28"/>
          <w:sz w:val="28"/>
          <w:szCs w:val="28"/>
          <w:rtl w:val="true"/>
          <w:lang w:bidi="ar-SA"/>
        </w:rPr>
        <w:t>دخلنا عليك البارحة فرأيناك كئيباً حزيناً، وعدنا إليك اليوم فرأيناك فرحاً</w:t>
      </w:r>
      <w:r>
        <w:rPr>
          <w:rStyle w:val="FootnoteAnchor"/>
          <w:rtl w:val="true"/>
        </w:rPr>
        <w:footnoteReference w:id="779"/>
      </w:r>
      <w:r>
        <w:rPr>
          <w:rFonts w:ascii="Amiri" w:hAnsi="Amiri" w:eastAsia="Amiri" w:cs="Amiri"/>
          <w:color w:val="111111"/>
          <w:sz w:val="28"/>
          <w:sz w:val="28"/>
          <w:szCs w:val="28"/>
          <w:rtl w:val="true"/>
          <w:lang w:bidi="ar-SA"/>
        </w:rPr>
        <w:t>مستبشراً؟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كان قد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بقي عندي من فيء المسلمين أربعة دنانير لم أكن قسمتها وخفت أن يدركني الموت وهي عندي، وقد قسمتها اليوم فاسترحت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عثمان إلى كعب الأحبار،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تقول في رجل أدّى زكاة ماله المفروضة، هل يجب عليه فيما بعد ذلك فيها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اتّخذ لبنة من ذهب ولبنة من فضة ما وجب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 فضرب به رأس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الكافرة، ما أنت والنظر في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يُحْمَى عَلَيْهَا فِي نَارِ جَهَنَّمَ فَتُكْوَى بِهَا جِبَاهُهُمْ وَجُنوبُهُمْ وَظُهُورُهُمْ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مَا كَنَزْتُمْ لأَنفُسِكُمْ فَذُوقُواْ مَا كُنتُمْ تَكْنِزُونَ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شيخ خرفت وذهب عقلك، ولولا صحبتك لرسول الله صلى الله عليه وآله وسلم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عثمان، أخبرني حبيبي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يفتنونك يا أبا ذرّ ولا يقتلونك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عقلي فقد بقي منه ما أحفظ حديثاً سمعته من رسول الله صلى الله عليه وآله وسلم فيك وفي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من رسول الله صلى الله عليه وآله وسلم فيّ وفي قومي؟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آل أبي العاص ثلاثين رجلاً، صيّروا مال الله دولا، وكتاب الله دغلاً</w:t>
      </w:r>
      <w:r>
        <w:rPr>
          <w:rStyle w:val="FootnoteAnchor"/>
          <w:rtl w:val="true"/>
        </w:rPr>
        <w:footnoteReference w:id="781"/>
      </w:r>
      <w:r>
        <w:rPr>
          <w:rFonts w:ascii="Amiri" w:hAnsi="Amiri" w:eastAsia="Amiri" w:cs="Amiri"/>
          <w:color w:val="111111"/>
          <w:sz w:val="28"/>
          <w:sz w:val="28"/>
          <w:szCs w:val="28"/>
          <w:rtl w:val="true"/>
          <w:lang w:bidi="ar-SA"/>
        </w:rPr>
        <w:t>، وعباده خولاً، والفاسقين حزباً، والصالحين حرباً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محمّد هل سمع أحد منكم هذا من رسول الله؟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سمعنا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w:t>
      </w:r>
      <w:r>
        <w:rPr>
          <w:rStyle w:val="FootnoteAnchor"/>
          <w:rtl w:val="true"/>
        </w:rPr>
        <w:footnoteReference w:id="782"/>
      </w:r>
      <w:r>
        <w:rPr>
          <w:rFonts w:ascii="Amiri" w:hAnsi="Amiri" w:eastAsia="Amiri" w:cs="Amiri"/>
          <w:color w:val="111111"/>
          <w:sz w:val="28"/>
          <w:sz w:val="28"/>
          <w:szCs w:val="28"/>
          <w:rtl w:val="true"/>
          <w:lang w:bidi="ar-SA"/>
        </w:rPr>
        <w:t>عليّاً، فجاء أمير المؤمنين،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انظر ما يقول هذا الشيخ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كذّاب، 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وما أقلّت الغبراء على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أصحاب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عليه السلام، فقد سمعنا هذا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ذرّ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كلّكم قد مدّ عنقه</w:t>
      </w:r>
      <w:r>
        <w:rPr>
          <w:rStyle w:val="FootnoteAnchor"/>
          <w:rtl w:val="true"/>
        </w:rPr>
        <w:footnoteReference w:id="783"/>
      </w:r>
      <w:r>
        <w:rPr>
          <w:rFonts w:ascii="Amiri" w:hAnsi="Amiri" w:eastAsia="Amiri" w:cs="Amiri"/>
          <w:color w:val="111111"/>
          <w:sz w:val="28"/>
          <w:sz w:val="28"/>
          <w:szCs w:val="28"/>
          <w:rtl w:val="true"/>
          <w:lang w:bidi="ar-SA"/>
        </w:rPr>
        <w:t>إلى هذا المال، ظننتم أنّي أكذب على رسول الله صلى الله عليه وآله وسلم، ثمّ 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خلفت حبيبي رسول الله صلى الله عليه وآله وسلم في هذه الجبة وهي عليّ بعد، وأنتم قد أحدثتم أحداثاً كثيرة</w:t>
      </w:r>
      <w:r>
        <w:rPr>
          <w:rStyle w:val="FootnoteAnchor"/>
          <w:rtl w:val="true"/>
        </w:rPr>
        <w:footnoteReference w:id="784"/>
      </w:r>
      <w:r>
        <w:rPr>
          <w:rFonts w:ascii="Amiri" w:hAnsi="Amiri" w:eastAsia="Amiri" w:cs="Amiri"/>
          <w:color w:val="111111"/>
          <w:sz w:val="28"/>
          <w:sz w:val="28"/>
          <w:szCs w:val="28"/>
          <w:rtl w:val="true"/>
          <w:lang w:bidi="ar-SA"/>
        </w:rPr>
        <w:t>، والله سائلكم عن ذلك ولا يسألني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أسألك بحقّ رسول الله صلى الله عليه وآله وسلم إلاّ ما أخبرتني عن شيء أسألك عنه،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تسألني بحقّ رسول الله صلى الله عليه وآله وسلم أيضاً لأخبرتك،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 أن تكون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w:t>
      </w:r>
    </w:p>
    <w:p>
      <w:pPr>
        <w:pStyle w:val="BookText"/>
        <w:rPr/>
      </w:pPr>
      <w:r>
        <w:rPr>
          <w:rFonts w:ascii="Amiri" w:hAnsi="Amiri" w:eastAsia="Amiri" w:cs="Amiri"/>
          <w:color w:val="111111"/>
          <w:sz w:val="28"/>
          <w:sz w:val="28"/>
          <w:szCs w:val="28"/>
          <w:rtl w:val="true"/>
          <w:lang w:bidi="ar-SA"/>
        </w:rPr>
        <w:t>وحرم رسوله، أعبد الله فيها حتّى يأتيني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أبغض إليك أن تكون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التي كنت فيها على غير دين الإسلام،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 قد سألتني فصدقتك، وأنا أسألك فأصدقني،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لو بعثتني في بعث من أصحابك إلى المشركين فأسروني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نفديه إلاّ بثلث ما تملك،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نفديه إلاّ بنصف ما تملك،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نفديه إلا ّبكلّ ما تملك،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أفديك،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قال لي حبيبي رسول الله صلى الله عليه وآله وسلم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 أن تكون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وحرم رسوله، أعبد الله فيها حتّى يأتيني الموت؟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رسول الله،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ثمّ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البلاد أبغض إليك أن تكون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التي كنت فيها على غير دين الإسلام،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إنّه لكائن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أضع سيفي هذا على عاتقي فأضرب به قدماً قدماً؟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اسمع واسكت ولو لعبد حبشي، وقد أنزل الله فيك وفي عثمان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تبارك تعالى</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أَخَذْنَا مِيثَاقَكُمْ لاَ تَسْفِكُونَ دِمَاءكُمْ وَلاَ تُخْرِجُونَ أَنفُسَكُم مِّن دِيَارِكُمْ</w:t>
      </w:r>
      <w:bookmarkStart w:id="208" w:name="pg15642_167506"/>
    </w:p>
    <w:p>
      <w:pPr>
        <w:pStyle w:val="BookText"/>
        <w:rPr/>
      </w:pPr>
      <w:bookmarkEnd w:id="208"/>
      <w:r>
        <w:rPr>
          <w:rFonts w:ascii="Amiri" w:hAnsi="Amiri" w:eastAsia="Amiri" w:cs="Amiri"/>
          <w:color w:val="111111"/>
          <w:sz w:val="28"/>
          <w:sz w:val="28"/>
          <w:szCs w:val="28"/>
          <w:rtl w:val="true"/>
          <w:lang w:bidi="ar-SA"/>
        </w:rPr>
        <w:t xml:space="preserve">ثُمَّ أَقْرَرْتُمْ وَأَنتُمْ تَشْهَدُونَ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أَنتُمْ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0741697_2142443653"/>
      <w:bookmarkStart w:id="210" w:name="_Toc72"/>
      <w:bookmarkEnd w:id="209"/>
      <w:r>
        <w:rPr>
          <w:rtl w:val="true"/>
        </w:rPr>
        <w:t>في نفي أبي ذرّ إلى الربذة</w:t>
      </w:r>
      <w:r>
        <w:rPr>
          <w:rtl w:val="true"/>
        </w:rPr>
        <w:t>:</w:t>
      </w:r>
      <w:bookmarkEnd w:id="210"/>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أمير المؤمنين عليه السلام لأبي ذر رحمه الله لمّا أخرج إلى الربذة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إنك غضبت لله فارج مَن غضبت له، ان القوم خافوك على دنياهم وخفتهم على دينك</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شرح حاله في كلام ابن أبي الحديد،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أخرج أبو ذرّ إلى الربذة، أمر عثمان فنودي في الناس أن لا يكلّم أحد أبا ذرّ ولا يشيّعه، وأمر مروان بن الحكم أن يخرج به، فتحاماه الناس إلاّ عليّ بن أبي طالب عليه السلام وعقيلاً أخاه وحسناً وحسيناً عليهما السلام وعمّار بن ياسر، فإنّهم خرجوا معه يشيّعونه، فجعل الحسن عليه السلام يكلّم أبا ذر،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يا حسن ألا تعلم أنّ أمير المؤمنين قد نهى عن كلام ذلك الرجل، فإن كنت لا تعلم فاعلم ذلك، فحمل عليّ عليه السلام على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بالسوط بين أذني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نحّاك الله إلى النار، فرجع مروان مغضباً إلى عثمان، فأخبره الخبر، فتلظّى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أبو ذرّ فودّعه القوم ومعه </w:t>
      </w:r>
      <w:bookmarkStart w:id="211" w:name="pg15642_167507"/>
    </w:p>
    <w:p>
      <w:pPr>
        <w:pStyle w:val="BookText"/>
        <w:rPr/>
      </w:pPr>
      <w:bookmarkEnd w:id="211"/>
      <w:r>
        <w:rPr>
          <w:rFonts w:ascii="Amiri" w:hAnsi="Amiri" w:eastAsia="Amiri" w:cs="Amiri"/>
          <w:color w:val="111111"/>
          <w:sz w:val="28"/>
          <w:sz w:val="28"/>
          <w:szCs w:val="28"/>
          <w:rtl w:val="true"/>
          <w:lang w:bidi="ar-SA"/>
        </w:rPr>
        <w:t>ذكوان مولى أُمّ هاني بنت أبي طالب، 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كلام القوم، وكان حافظاً،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 إنّ القوم خافوك على دنياهم، وخفتهم على دينك، فامتحنوك بالقلا ونفوك إلى الفلا، والله لو كانت السماوات والأرض على عبد رتقاً ثمّ اتّقى الله لجعل له منهما مخرجاً، يا أبا ذرّ لا يؤنسنّك إلاّ الحقّ ولا يوحشنّك إلاّ الباطل،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عمّكم، وقال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أخاك</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0741699_2142443653"/>
      <w:bookmarkStart w:id="213" w:name="_Toc73"/>
      <w:bookmarkEnd w:id="212"/>
      <w:r>
        <w:rPr/>
        <w:t>4</w:t>
      </w:r>
      <w:r>
        <w:rPr>
          <w:rtl w:val="true"/>
        </w:rPr>
        <w:t xml:space="preserve">- </w:t>
      </w:r>
      <w:r>
        <w:rPr>
          <w:rtl w:val="true"/>
        </w:rPr>
        <w:t>عبد الله بن مسعود</w:t>
      </w:r>
      <w:r>
        <w:rPr>
          <w:rtl w:val="true"/>
        </w:rPr>
        <w:t>.</w:t>
      </w:r>
      <w:bookmarkEnd w:id="213"/>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ويكنّى أبا عبد الرحمن، وأُمّه أُمّ عبد، وهو حليف لبني زهرة، مات بالمدينة، في سنة اثنتين وثلاثين وهو ابن بضع وستّين سنة، وصلّى عليه عثمان بن عفّان، ودفن بالبقيع،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ذكره في ابن مسعود لا يخلو من 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صلاة عثمان عليه، وهو محض هراء، فابن مسعود كان مهاجراً لعثمان، وهو غضبان عليه؛ ومن يقرأ ما جاء في ترجمة ابن مسعود في كتب تراجم الصحابة يعرف مدى الجفوة والنبوة بين عثمان وبينه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في المقام ما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 أُمّ عبد الله بنت ودّ بن سواءة أسلمت وصحبت، أحدَ السابقين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أسلم قديماً وهاجر الهِجْرتين، وشهد بدراً والمشاهدَ بعدها، ولازمَ النبيّ صلى الله عليه وآله وسلم ، وكان صاحب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 النبيّ صلى الله عليه وآله وسلم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وآخى النبيّ صلى الله عليه وآله وسلم بينه وبين الزبير؛ وبعد الهجرة بينه وبين سَعْد بن معاذ؛ وقال له في أوّل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لغلام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البغوي مِن طريق القاسم بن عبد الرحمن بن عبد الله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سادسَ ستّة، وما على الأرض مسلمٌ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 صحيح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النبيّ صلى الله عليه وآله وسلم بين أنس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سادس مَن أسلم،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فِي رسول الله صلّى الله عليه وسلّم سبعين سورة، أخرجه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جهر بالقرآن بمكّة، ذكره ابن إسحاق عن يحيى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يقرأ القرآن غَضَّا كما نزل فليقرأ على قراءة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يلزم رسول الله صلى الله عليه وآله وسلم ويحمل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صاحب النعلين والسواك والوِساد،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على أن ترفعَ الحجاب، وتسمع سَوادي </w:t>
      </w:r>
    </w:p>
    <w:p>
      <w:pPr>
        <w:pStyle w:val="BookText"/>
        <w:rPr/>
      </w:pPr>
      <w:r>
        <w:rPr>
          <w:rFonts w:ascii="Amiri" w:hAnsi="Amiri" w:eastAsia="Amiri" w:cs="Amiri"/>
          <w:color w:val="111111"/>
          <w:sz w:val="28"/>
          <w:sz w:val="28"/>
          <w:szCs w:val="28"/>
          <w:rtl w:val="true"/>
          <w:lang w:bidi="ar-SA"/>
        </w:rPr>
        <w:t>حتّى أنهاك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أخرجهما أصحابُ الصحيح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بعهد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أثناء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صلي الله عليه وآله وسلم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لأُمّتي ما رضي الله لها وابن أُمّ عبد، وسخطت لأُمّتي ما سخط الله لها وابن أُمّ 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وفيه وفي عمّار وسلمان نزل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هُوَ قَانِتٌ آنَاء اللَّيْلِ سَاجِداً وَقَائِماً يَحْذَرُ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الترمذي أيضاً من طريق الأسود بن يزيد، عن أبي موسى، قال قدمتُ أنا وأخي من اليمن، وما نرى ابن مسعود إلاّ أنّه رجل من أهلِ بيت النبيّ صلى الله عليه وآله وسلم لِمَا نرى من دخوله ودخول أُمّه على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البخاري في التاريخ بسند صحيح عن حُرَيث بن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عبد الله بن مسعود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الرحمن بن 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حُذَيفة، فقلنا حدِّثنا بأقرب الناس من رسول الله صلى الله عليه وآله وسلم هَدْياً ودَلاّ نلقاه فنأخذ عنه ونسمع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أقرب الناس هَدْياً ودَلاّ وسَمتاً برسول الله صلى الله عليه وآله وسلم ابنُ مسعود، لقد علم المحفوظون من أصحاب محمّد صلي الله عليه وآله وسلم أنّ ابن أُمّ عبد مِن أقربهم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بسند صحيح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طريق الحارث عن عليّ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مُؤَمِّراً أحداً بغير مشورة لأمَّرت ابن أُمّ عبد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مسعود 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مجلسي هذا كمن جحد نبوتي ونبّوة من كان قبلي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للنوري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الأُمّة في طهارة ابن مسعود وفضله وإيمانه، ومدح رسول الله صلى الله عليه وآله وسلم وثنائه عليه، وأنّه مات على الحالة المحمودة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أخباره بعد النبيّ صلى الله عليه وآله وسلم أنّه شهد فتوح الشام، وسَيَّره عمر إلى الكوفة ليعلّمهم أمور دينهم؛ وبعث عمّاراً أميراً،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النجباء من أصحاب محمّد فاقتدوا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عثمان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فأَمره بالرجوع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البلاذري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الوليد أميراً على الكوفة من قبل عثمان، ألفى ابن مسعود على بيت المال فاستقرضه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الولاة تفعل ذلك ثمّ ترد ما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فأقرضه ما سأله، ثمّ أنّه اقتضاه إياه، فكتب الوليد إلى عثمان، فكتب عثمان إلى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فلا تعرض للوليد فيما أخذ من المال، فطرح ابن مسعود المفاتيح،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خازن للمسلمين، فأمّا إذا كنت خازناً لكم فلا حاجة لي في ذلك، وأقام بالكوفة،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غيّر الله ما به، ومن بدّل أسخط الله عليه، وما أرى صاحبكم إلاّ وقد غيّر وبدّل، أيعزل مثل سعد بن أبي وقاص ويولّي الوليد، فكتب الوليد إلى عثمان بذلك، فكتب عثمان بإشخاصه، وشيّعه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المدينة وعثمان يخطب على المنبر،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w:t>
      </w:r>
    </w:p>
    <w:p>
      <w:pPr>
        <w:pStyle w:val="BookText"/>
        <w:rPr/>
      </w:pPr>
      <w:r>
        <w:rPr>
          <w:rFonts w:ascii="Amiri" w:hAnsi="Amiri" w:eastAsia="Amiri" w:cs="Amiri"/>
          <w:color w:val="111111"/>
          <w:sz w:val="28"/>
          <w:sz w:val="28"/>
          <w:szCs w:val="28"/>
          <w:rtl w:val="true"/>
          <w:lang w:bidi="ar-SA"/>
        </w:rPr>
        <w:t>قدمت عليكم دويبة سوء من تمشي على طعامه يقيء ويسلح،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كذلك، ولكنّي صاحب رسول الله صلى الله عليه وآله وسلم يوم بدر ويوم بيعة الرضوان، وأنكرت عائشة على عثمان ذلك، فأمر به فأخرج من المسجد إخراجاً عنيفاً، وضرب به الأرض، فدّق ضلعه، وقام عليّ عليه السلام بأمره وأنكر على عثمان فعله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من طريق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عثمان إلى ابن مسعود يأمره بالقدوم إلى المدينة اجتمع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ونحن نمنعك أن يصلَ إليك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عليَّ حقّ الطاعة، ولا أحبُّ أن أكونَ أوّل من فتح باب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عَبد الله أثقل في الميزان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بسند حسن</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ابن مسعود أن لا يصلّي عليه عثمان، وأوصى أن يصلّي عليه عمّار بن ياسر، فدفن بالبقيع وعثمان لا يعلم، فلمّا علم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 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 وقال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أعرفنك بعد الموت تندبني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الزبير وصيّ ابن مسعود في ماله وولده، وهوكلّم عثمان في </w:t>
      </w:r>
      <w:bookmarkStart w:id="214" w:name="pg15642_167512"/>
    </w:p>
    <w:p>
      <w:pPr>
        <w:pStyle w:val="BookText"/>
        <w:rPr/>
      </w:pPr>
      <w:bookmarkEnd w:id="214"/>
      <w:r>
        <w:rPr>
          <w:rFonts w:ascii="IRNazanin" w:hAnsi="IRNazanin" w:eastAsia="IRNazanin"/>
          <w:color w:val="111111"/>
          <w:sz w:val="28"/>
          <w:sz w:val="28"/>
          <w:szCs w:val="28"/>
          <w:rtl w:val="true"/>
          <w:lang w:bidi="fa-IR"/>
        </w:rPr>
        <w:t>عطائه بعد وفاته حتّى أخرجه لولده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يزعمون أنّ عمّاراً كان وصيّه، ووصية الزبير أثبت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0741701_2142443653"/>
      <w:bookmarkStart w:id="216" w:name="_Toc74"/>
      <w:bookmarkEnd w:id="215"/>
      <w:r>
        <w:rPr/>
        <w:t>5</w:t>
      </w:r>
      <w:r>
        <w:rPr>
          <w:rtl w:val="true"/>
        </w:rPr>
        <w:t xml:space="preserve">- </w:t>
      </w:r>
      <w:r>
        <w:rPr>
          <w:rtl w:val="true"/>
        </w:rPr>
        <w:t>أبيّ بن كعب</w:t>
      </w:r>
      <w:r>
        <w:rPr>
          <w:rtl w:val="true"/>
        </w:rPr>
        <w:t>.</w:t>
      </w:r>
      <w:bookmarkEnd w:id="216"/>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Style w:val="FootnoteAnchor"/>
          <w:rtl w:val="true"/>
        </w:rPr>
        <w:footnoteReference w:id="79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ويكنّى أبا المنذر رضي الله عنه، ومات في خلافة عمر سنة اثنتين وعشرين في قول محمّد بن عمر، 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اليوم سيّد المقرئين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المصنّف دقيقاً في تعبيره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ذكر هو نزول الآية في آخرين، فقد مرّ ذكرهم،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فاحتاط هناك ونسب إلى القيل نزول الآية فيه، لكنّه في ترجمة معاذ بن جبل لم ينسبه إلى القيل،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أوهام في ذكر شأن النزول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أبيّ بن كعب أصحاب المصادر التاريخية الإسلامية في تراجم الصحابة، وفي طبقات القرّاء والمفسّرين، وغيرها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بن قيس بن عبيد بن زيد بن معاوية </w:t>
      </w:r>
    </w:p>
    <w:p>
      <w:pPr>
        <w:pStyle w:val="BookText"/>
        <w:rPr/>
      </w:pPr>
      <w:r>
        <w:rPr>
          <w:rFonts w:ascii="Amiri" w:hAnsi="Amiri" w:eastAsia="Amiri" w:cs="Amiri"/>
          <w:color w:val="111111"/>
          <w:sz w:val="28"/>
          <w:sz w:val="28"/>
          <w:szCs w:val="28"/>
          <w:rtl w:val="true"/>
          <w:lang w:bidi="ar-SA"/>
        </w:rPr>
        <w:t>ابن عَمرو بن مالك بن النجّار الأنصاري، أبو المنذر، وأبو الطفيل،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العَقَبةِ الثانية، وشهد بَدْراً والمشاهد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 العلم 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أقرأ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 يسمّيه سيّد المسلمين،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ذلك عن النبيّ صلى الله عليه وآله وسلم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الأئمّة أحاديثه في صِحاحهم، وعدّه مسروق في الستّة من أصحاب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كتب للنبيّ صلي الله عليه وآله وسلم ، وأوّل من كتب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فلان بن فلان، وكان رَبْعة أبيضَ اللحية لا يغيِّر شَيْبَه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ذكر ابن سعد في طبقاته في ترجمة أبيّ بن كعب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أصحاب العقدة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وأخرج هذا عنه النسائي في سننه في كتاب الإمامة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وأخرجه عنه أحمد في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وصحّحه على شرط مسلم وبلفظ آخر ملخصاً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أصحاب العقدة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أبعدهم الله هلكوا وأهلكوا، أما أنّي لا آسي عليهم، ولكن آسي على من يهلكون من المسلمين</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زالت هذه الأُمّة مكبوبة على وجهها منذ قبض رسول الله صلى الله عليه وآله وسلم، وأيم الله لئن بقيت إلى يوم الجمعة لأقومنّ مقاماً أقتل فيه، فمات يوم الخميس</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لأقولن قولاً لا أبالي استحييتموني عليه أو قتلتموني</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يدرينا لعلّ سهام الجنّ التي قتلت سعد بن عبادة أصابته، أو سقي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جنوداً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خصوم الحاكمين دائماً وَمَا يَعْلَمُ جُنُودَ رَبِّكَ إِلاَّ هُوَ</w:t>
      </w:r>
      <w:r>
        <w:rPr>
          <w:rStyle w:val="FootnoteAnchor"/>
          <w:rtl w:val="true"/>
        </w:rPr>
        <w:footnoteReference w:id="7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 موسى الأشعري في العراق، فلمّا بلغه قول أبيّ ووفاته عقب على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لهفتاه لو بقي حتّى تبلغنا مقالته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أراد بقوله، بعد تفسير أهل العقدة بالولاة،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عليه قوله كما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وجهنا على عهد رسول الله صلى الله عليه وآله وسلم واحداً، فلمّا توفي رسول الله صلى الله عليه وآله وسلم توجهنا هاهنا وهاهنا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رَوى عنه من الصحابة عُمر، وكان يسأله عن النوازل، ويتحاكم إليه في المعضلات؛ وأبو أيوب، وعبادة بن الصامت، وسَهْل بن سعد، وأبو موسى، وابن عبّاس، وأبو هريرة، وأنس، وسليمان بن صرد؛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بن كعب سنة عشرين، أو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آل أُبيّ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عثمان سنة ثلاثين، وهو أثبتُ الأقاويل، 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أنّه في خلافة عمر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أبو نُعيم أنّه مات في خلافة عثمان سنة ثلاثين، واحتجّ له بأنّ زِرّ بن حُبَيش لقيه في خلافة عثمان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 في تاريخه، عن عبد الرحمن 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لمّا وقع الناس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217" w:name="pg15642_167516"/>
    </w:p>
    <w:p>
      <w:pPr>
        <w:pStyle w:val="BookText"/>
        <w:rPr/>
      </w:pPr>
      <w:bookmarkEnd w:id="217"/>
      <w:r>
        <w:rPr>
          <w:rFonts w:ascii="Amiri" w:hAnsi="Amiri" w:eastAsia="Amiri" w:cs="Amiri"/>
          <w:color w:val="111111"/>
          <w:sz w:val="28"/>
          <w:sz w:val="28"/>
          <w:szCs w:val="28"/>
          <w:rtl w:val="true"/>
          <w:lang w:bidi="ar-SA"/>
        </w:rPr>
        <w:t>وروى البغوي عن الحسن في قصّة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قَبْل قتل عثمان بجمعة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ثنتين وعشرين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إلى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عن أبي سعيد الخُدْرِي أنَّ رجلاً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الأمراض التي تُصيبنا ما لنا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شوكة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أُبيّ ألاّ يفارقه الوعك حتّى يموت، وألاّ يشغله عن حجّ ولا عمرة ولا جهاد ولا صلاة مكتوبة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 إنسان جسدَه إلاّ وجد حرَّه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ابن حِبّان، ورواه الطبراني من حديث أُبيّ بن كعب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حسن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0741703_2142443653"/>
      <w:bookmarkStart w:id="219" w:name="_Toc75"/>
      <w:bookmarkEnd w:id="218"/>
      <w:r>
        <w:rPr/>
        <w:t>6</w:t>
      </w:r>
      <w:r>
        <w:rPr>
          <w:rtl w:val="true"/>
        </w:rPr>
        <w:t xml:space="preserve">- </w:t>
      </w:r>
      <w:r>
        <w:rPr>
          <w:rtl w:val="true"/>
        </w:rPr>
        <w:t>المِقْدَاد بن الأسود الكندي</w:t>
      </w:r>
      <w:bookmarkEnd w:id="21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Style w:val="FootnoteAnchor"/>
          <w:rtl w:val="true"/>
        </w:rPr>
        <w:footnoteReference w:id="8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ويكنّى أبا يعمر، وهو المقداد بن عمرو، وإنّما نسب إلى الأسود بن يغوث تبنّاه فنسب إليه، مات سنة ثلاث وثلاثين من الهجرة فحمل على رقاب الرجال حتّى دفن في المدينة وهو يومئذ ابن سبعين سنة،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اجْتَنَبُوا الطَّاغُوتَ أَن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وَأَنَابُوا إِلَى اللَّهِ لَهُمُ الْبُشْرَى فَبَشِّرْ عِبَادِ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أخطأ المصنّف في نسبة شأن النزول إلى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روى ابن جرير، وابن أبي حاتم، عن زيد بن أسلم،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اجْتَنَبُوا الطَّاغُوتَ أَن يَعْبُدُوهَا،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الآيتان في ثلاثة نفر كانوا في الجاهلية يقولون لا إله إلاّ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عمرو بن نفيل، وأبي ذرّ الغفاري، وسلمان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زيد، وأبو ذرّ وسلمان يتّبعون في الجاهلية أحسن القول والكلام، لا إله إلاّ الله قالوا بها، فأنزل الله تعالى على نبيّه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ذكر المقداد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ممّا ينقص من قدره بعد أن كان مثلهم عملاً إن لم يزد على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وهلّم نقرأ ما كتبه ابن حجر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المِقدَاد ابن الأسود الكندي، هو بن عمرو بن ثعلبة بن مالك بن ربيعة بن عامر</w:t>
      </w:r>
      <w:r>
        <w:rPr>
          <w:rStyle w:val="FootnoteAnchor"/>
          <w:rtl w:val="true"/>
        </w:rPr>
        <w:footnoteReference w:id="807"/>
      </w:r>
      <w:r>
        <w:rPr>
          <w:rFonts w:ascii="Amiri" w:hAnsi="Amiri" w:eastAsia="Amiri" w:cs="Amiri"/>
          <w:color w:val="111111"/>
          <w:sz w:val="28"/>
          <w:sz w:val="28"/>
          <w:szCs w:val="28"/>
          <w:rtl w:val="true"/>
          <w:lang w:bidi="ar-SA"/>
        </w:rPr>
        <w:t>بن مطرود البَهْراني،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ثعلبة أصاب دماً في قومه، فلحق بحضرموت، فحالف كندة،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وتزوّج هناك امرأة فولدت له المقداد، فلمّا كبر المقداد وقع بينه وبين أبي شمر بن حجر الكندي فضرب رِجله بالسيف وهرب إلى مكّة، فحالف الأسود بن عبد يغوث الزهري، وكتب إلى أبيه، فقدم عليه فتبنَّى الأسودُ المِقدادَ، فصار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وغلبت عليه، واشتهر بذلك؛ 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808"/>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واشتهرت شهرته بابن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المقداد يكنّى أبا الأسود،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وأسلم قديماً، وتزوّج ضباعة بنت الزبير بن عبد المطلب، ابنة عمّ النبيّ صلى الله عليه وآله وسلم ، وهاجر الهجرتين، وشهد بَدراً والمشاهد بعدها، وكان فارساً يوم بدر، حتّى إنّه لم يثبت أنّه كان فيها على فرس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زِرّ بن حُبيش،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إسلامه سبعةٌ، فذكر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مخارق بن طارق،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المقداد مشهداً لإن أكونَ صاحبه أحبَّ إليَّ ممّا عُدِل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البغوي، من طريق أبي بكر بن عياش، عن عاصم، عن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قاتل على فرس في سبيل الله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موسى بن يعقوب الزَمعي، عن عمّته قَريبة، عن عمّتها كريمة بنت المقداد،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بَدْراً على فرس لي يقال لها سَبْحَة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يعقوب بن سليمان،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المقداد وعبد الرحمن بن عوف جالسين؛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زوّجني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الرحمن وأغلظ له</w:t>
      </w:r>
      <w:r>
        <w:rPr>
          <w:rStyle w:val="FootnoteAnchor"/>
          <w:rtl w:val="true"/>
        </w:rPr>
        <w:footnoteReference w:id="810"/>
      </w:r>
      <w:r>
        <w:rPr>
          <w:rFonts w:ascii="Amiri" w:hAnsi="Amiri" w:eastAsia="Amiri" w:cs="Amiri"/>
          <w:color w:val="111111"/>
          <w:sz w:val="28"/>
          <w:sz w:val="28"/>
          <w:szCs w:val="28"/>
          <w:rtl w:val="true"/>
          <w:lang w:bidi="ar-SA"/>
        </w:rPr>
        <w:t>، فشكا ذلك للنبيّ صلي الله عليه وآله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بنت عمّه ضباعة بنت الزبير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المقداد طويلاً، آدم كثير الشعر؛ أعين</w:t>
      </w:r>
      <w:r>
        <w:rPr>
          <w:rStyle w:val="FootnoteAnchor"/>
          <w:rtl w:val="true"/>
        </w:rPr>
        <w:footnoteReference w:id="811"/>
      </w:r>
      <w:r>
        <w:rPr>
          <w:rFonts w:ascii="Amiri" w:hAnsi="Amiri" w:eastAsia="Amiri" w:cs="Amiri"/>
          <w:color w:val="111111"/>
          <w:sz w:val="28"/>
          <w:sz w:val="28"/>
          <w:szCs w:val="28"/>
          <w:rtl w:val="true"/>
          <w:lang w:bidi="ar-SA"/>
        </w:rPr>
        <w:t>مقروناً</w:t>
      </w:r>
      <w:r>
        <w:rPr>
          <w:rStyle w:val="FootnoteAnchor"/>
          <w:rtl w:val="true"/>
        </w:rPr>
        <w:footnoteReference w:id="812"/>
      </w:r>
      <w:r>
        <w:rPr>
          <w:rFonts w:ascii="Amiri" w:hAnsi="Amiri" w:eastAsia="Amiri" w:cs="Amiri"/>
          <w:color w:val="111111"/>
          <w:sz w:val="28"/>
          <w:sz w:val="28"/>
          <w:szCs w:val="28"/>
          <w:rtl w:val="true"/>
          <w:lang w:bidi="ar-SA"/>
        </w:rPr>
        <w:t>،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يعقوب بن سفيان، وابن شاهين، من طريقه بسنده إلى كريمة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المقداد عظيم البطن، وكان له غلام رُومي؛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بطنك فأُخرج من شحمه حتّى تلطف، فشقَّ بطنه ثمّ خاطه؛ فمات المقداد، وهرب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ربيعة الأيادي، عن عبد الله بن بُرَيْدة، عن أبيه، 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أمرني بحبّ أربعة،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والمقداد، وأبو ذر، وسلمان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الترمذي وابن ماجة؛ وسنده حسن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المقداد عن النبيّ صلى الله عليه وآله وسلم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وأنس، وعبيد الله بن عدي بن الخِيَار، وهمّام بن الحارث، وعبد الرحمن بن أبي ليلى،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أنّه مات سنة ثلاث وثلاثين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سبعين سنة</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كذب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عليه عثمان بن عفّان</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هو من الساخطين على عثمان منذ يوم الشورى، ومعارضاً لتوليته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أدخلوني معكم فإنّ لله عندي نصحاً ولي بكم خيراً،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رأسي واسمعوا منّي، فأبوا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 فلا تبايعوا رجلاً لم يشهد بدراً، ولم يبايع بيعة الرضوان، انهزم يوم أحد، ويوم التقى الجمعان،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لئن وليتها لأردّنك إلى ربّك الأوّل، فلمّا نزل بالمقداد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رددت إلى ربّي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عثمان موته جاء حتّى أتى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 كنت وأن كنت، يثني عليه خيراً، فقال 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حياتي ما زودتني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أعرفنك بعد الموت تندبني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أحبّ أن يموت مثل هذا من أصحاب محمّد صلي الله عليه وآله وسلم وهو عليَّ ساخط</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كريمة بنت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المقداد أوصى للحسن والحسين بستّة وثلاثين ألفاً، ولأمهات المؤمنين لكلّ واحدة بسبعة آلاف</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جبير </w:t>
      </w:r>
      <w:bookmarkStart w:id="220" w:name="pg15642_167521"/>
    </w:p>
    <w:p>
      <w:pPr>
        <w:pStyle w:val="BookText"/>
        <w:rPr/>
      </w:pPr>
      <w:bookmarkEnd w:id="220"/>
      <w:r>
        <w:rPr>
          <w:rFonts w:ascii="Amiri" w:hAnsi="Amiri" w:eastAsia="Amiri" w:cs="Amiri"/>
          <w:color w:val="111111"/>
          <w:sz w:val="28"/>
          <w:sz w:val="28"/>
          <w:szCs w:val="28"/>
          <w:rtl w:val="true"/>
          <w:lang w:bidi="ar-SA"/>
        </w:rPr>
        <w:t>ابن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إلى المقداد يوماً، فمرّ به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لهاتين العينين اللتين رأتا رسول الله صلى الله عليه وآله وسلم، والله لودنا أنا رأينا ما رأيت وشهدنا ما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فاستغضب المقداد، فجعلت أعجب ما قال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أحدكم على أن يتمنّى محضراً غيّبه الله عنه، لا يدري لو شهده كيف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حضر رسول الله صلى الله عليه وآله وسلم أقوام كبّهم الله على مناخرهم في جهنّم، لم يجيبوه ولم يصدّقوه، أولا تحمدون الله أن أخرجكم لا تعرفون إلاّ ربّكم، مصدّقين بما جاء به نبيّكم، وقد كفيتم البلاء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بُعث النبيّ صلى الله عليه وآله وسلم على أشدّ حال بُعث عليه نبيّ من الأنبياء في فترة وجاهلية ما يرون أنّ ديناً أفضل من عبادة الأوثان، فجاء بفرقان يفرق بين الحق والباطل، وفرّق بين الوالد وولده، حتّى إن كان الرجل ليرى والده أو ولده أو جدّه كافراً، وقد فتح الله قفل قلبه للإيمان، يعلم أنّه إن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 فلا تقرّ عينه وهو يعلم أنّه إن مات كان في النار، وإنّها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وَذُرِّيَّاتِنَا قُرَّةَ أَعْيُنٍ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0741705_2142443653"/>
      <w:bookmarkStart w:id="222" w:name="_Toc76"/>
      <w:bookmarkEnd w:id="221"/>
      <w:r>
        <w:rPr/>
        <w:t>7</w:t>
      </w:r>
      <w:r>
        <w:rPr>
          <w:rtl w:val="true"/>
        </w:rPr>
        <w:t xml:space="preserve">- </w:t>
      </w:r>
      <w:r>
        <w:rPr>
          <w:rtl w:val="true"/>
        </w:rPr>
        <w:t>سلمان المحمّدي</w:t>
      </w:r>
      <w:bookmarkEnd w:id="2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الفارسي، يكنّى أبا </w:t>
      </w:r>
    </w:p>
    <w:p>
      <w:pPr>
        <w:pStyle w:val="BookText"/>
        <w:rPr/>
      </w:pPr>
      <w:r>
        <w:rPr>
          <w:rFonts w:ascii="Amiri" w:hAnsi="Amiri" w:eastAsia="Amiri" w:cs="Amiri"/>
          <w:color w:val="111111"/>
          <w:sz w:val="28"/>
          <w:sz w:val="28"/>
          <w:szCs w:val="28"/>
          <w:rtl w:val="true"/>
          <w:lang w:bidi="ar-SA"/>
        </w:rPr>
        <w:t>عبد الله، أسلم عند قدوم النبيّ صلى الله عليه وآله وسلم المدينة، وكان عبداً ليهود بني قريضة، فكاتب نفسه عن مولاه فأدّى النبيّ صلى الله عليه وآله وسلم مال كتابته، ومات بالمدائن،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لاَ خَوْفٌ عَلَيْكُمُ الْيَوْمَ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المصنّف من شأن نزول الآية في سلمان رضي الله عنه، فقد أخطأ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أنّ الآية المذكورة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جرير، عن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الناس حين يبعثون ليس فيهم إلاّ فزع،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لاَ خَوْفٌ عَلَيْكُمُ الْيَوْمَ وَلاَ أَنتُمْ تَحْزَنُونَ، فيرجوها الناس كلّهم، فيتبعها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بِآيَاتِنَا وَكَانُوا مُسْلِمِينَ</w:t>
      </w:r>
      <w:r>
        <w:rPr>
          <w:rStyle w:val="FootnoteAnchor"/>
          <w:rtl w:val="true"/>
        </w:rPr>
        <w:footnoteReference w:id="820"/>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 أن يذكر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ابن جرير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سلمان الفارسي</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للواحدي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وعن ابن مسعود، وعن ناس من أصحاب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w:t>
      </w:r>
    </w:p>
    <w:p>
      <w:pPr>
        <w:pStyle w:val="BookText"/>
        <w:rPr/>
      </w:pPr>
      <w:r>
        <w:rPr>
          <w:rFonts w:ascii="Amiri" w:hAnsi="Amiri" w:eastAsia="Amiri" w:cs="Amiri"/>
          <w:color w:val="111111"/>
          <w:sz w:val="28"/>
          <w:sz w:val="28"/>
          <w:szCs w:val="28"/>
          <w:rtl w:val="true"/>
          <w:lang w:bidi="ar-SA"/>
        </w:rPr>
        <w:t>وَالَّذِينَ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هذه الآية في سلمان الفارسي، وكان من أهل جنديسابور من أشرافهم، وما بعد هذه الآية نازلة في اليهود</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ترجمة لا تخلو من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أبو عبد الله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ابن الإسلام، وسلمان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سلمان الخير آخر فقد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رامهرمز،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سمع بأنّ النبيّ صلى الله عليه وآله وسلم سيبعث، فخرج في طلب ذلك، فأُسِرَ وبِيع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فأشتغل بالرّق، حتّى كان أوّل مشاهده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بقية المشاهد، وفتوح العراق، وولي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شهد بدراً، وكان عالماً زاهداً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أنس، وكعب بن عجرة، وابن عبّاس، وأبو سعيد، وغيرهم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وطارق بن شهاب، وسعيد بن وهب، وآخرون بعدهم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بود</w:t>
      </w:r>
      <w:r>
        <w:rPr>
          <w:rStyle w:val="FootnoteAnchor"/>
          <w:rtl w:val="true"/>
        </w:rPr>
        <w:footnoteReference w:id="826"/>
      </w:r>
      <w:r>
        <w:rPr>
          <w:rFonts w:ascii="Amiri" w:hAnsi="Amiri" w:eastAsia="Amiri" w:cs="Amiri"/>
          <w:color w:val="111111"/>
          <w:sz w:val="28"/>
          <w:sz w:val="28"/>
          <w:szCs w:val="28"/>
          <w:rtl w:val="true"/>
          <w:lang w:bidi="ar-SA"/>
        </w:rPr>
        <w:t>قاله ابن منده بسنده، وساق له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بهبود،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أدرك وصيّ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ورويت قصّته</w:t>
      </w:r>
      <w:r>
        <w:rPr>
          <w:rStyle w:val="FootnoteAnchor"/>
          <w:rtl w:val="true"/>
        </w:rPr>
        <w:footnoteReference w:id="827"/>
      </w:r>
      <w:r>
        <w:rPr>
          <w:rFonts w:ascii="Amiri" w:hAnsi="Amiri" w:eastAsia="Amiri" w:cs="Amiri"/>
          <w:color w:val="111111"/>
          <w:sz w:val="28"/>
          <w:sz w:val="28"/>
          <w:szCs w:val="28"/>
          <w:rtl w:val="true"/>
          <w:lang w:bidi="ar-SA"/>
        </w:rPr>
        <w:t>من طرق كثيرة، من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من حديثه نفسه، وأخرجها الحاكم من وَجهٍ آخر عنه أيضاً، وأخرجه الحاكم من حديث بُريدة، وعلّق البخاري طرفاً منها، وفي سياق قصّته في إسلامه اختلافٌ يتعسَّر الجمْعُ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في صحيحه،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تداوَله بضعة عشر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الأقوال في سِنّه كلّها دالّةٌ على أنّه جاوز المائتين وخمسين، والاختلاف إنّما هو في الزائد؛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عن ذلك، وظهر لي أنّه ما زاد على الثمانين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مستنده، في ذلك، وأظنّه أخذه من شهود سلمان الفتوحَ بعد النبيّ صلى الله عليه وآله وسلم ، وتزوّجه امرأة من كندة وغير ذلك؛ ممّا يدلّ على بقاء بعض النشاط؛ لكن إن ثبت ما ذكروه يكون ذلك من خوارق العادات في حقّه، وما المانع من ذلك، فقد روى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سلمان ثلاثمائة وخمسين سنة، فأمّا مائتان وخمسون فلا يشكّون فيها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ربيعة الأيادي، عن أبي بُريدة،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أصحابي أربعة؛ فذكره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سمّهم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منهم، وسلمان، وأبو ذرّ، والمقداد، أمرني بحبّهم، وأخبرني أنّه يحبّهم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سلمان بن المغيرة، عن حميد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النبيّ صلى الله عليه وآله وسلم بين أبي الدرداء وسلمان، ونحوه في البخاري من حديث أبي جُحَيفة في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 لأبي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أفْقَهُ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ستّ وثلاثين في قول أبي عبيد، أو سبع في قول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الرزاق، عن جعفر بن سليمان،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مسعود على سلمان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أنّه مات قبل ابن مسعود، ومات ابن مسعود قبل سنة أربع وثلاثين، فكأنّه مات سنة ثلاث أو سنة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سلمان إذا خرج عطاؤه تصدَّق به وينسجُ الخوص، ويأكل مِن كَسْبِ يده</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استوفى أخباره المحدّث النوري رحمه الله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مكرّراً، وهو أوسع ما كتب في حياة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مدح الإله يغنيه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هل مدحت سلمان يوماً؟</w:t>
      </w:r>
    </w:p>
    <w:p>
      <w:pPr>
        <w:pStyle w:val="BookText"/>
        <w:rPr/>
      </w:pPr>
      <w:r>
        <w:rPr>
          <w:rFonts w:ascii="Amiri" w:hAnsi="Amiri" w:eastAsia="Amiri" w:cs="Amiri"/>
          <w:color w:val="111111"/>
          <w:sz w:val="28"/>
          <w:sz w:val="28"/>
          <w:szCs w:val="28"/>
          <w:rtl w:val="true"/>
          <w:lang w:bidi="ar-SA"/>
        </w:rPr>
        <w:t xml:space="preserve">مُعلناً للملا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مثله والنبيّ قد قال فيه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تولّى الإمام أمير المؤمنين عليه السلام غسله وكفنه ودفنه، إذ أتاه من المدينة إلى المدائن، وتلك كرامة شاعت وذاعت، ونظمها الشعراء وخاض </w:t>
      </w:r>
      <w:bookmarkStart w:id="223" w:name="pg15642_167526"/>
    </w:p>
    <w:p>
      <w:pPr>
        <w:pStyle w:val="BookText"/>
        <w:rPr/>
      </w:pPr>
      <w:bookmarkEnd w:id="223"/>
      <w:r>
        <w:rPr>
          <w:rFonts w:ascii="Amiri" w:hAnsi="Amiri" w:eastAsia="Amiri" w:cs="Amiri"/>
          <w:color w:val="111111"/>
          <w:sz w:val="28"/>
          <w:sz w:val="28"/>
          <w:szCs w:val="28"/>
          <w:rtl w:val="true"/>
          <w:lang w:bidi="ar-SA"/>
        </w:rPr>
        <w:t>فيها العلماء، فأنكرها الأعداء، وأثبتها الأولياء،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منّي يسيراً من عجائبه</w:t>
      </w:r>
    </w:p>
    <w:p>
      <w:pPr>
        <w:pStyle w:val="BookText"/>
        <w:rPr/>
      </w:pPr>
      <w:r>
        <w:rPr>
          <w:rFonts w:ascii="Amiri" w:hAnsi="Amiri" w:eastAsia="Amiri" w:cs="Amiri"/>
          <w:color w:val="111111"/>
          <w:sz w:val="28"/>
          <w:sz w:val="28"/>
          <w:szCs w:val="28"/>
          <w:rtl w:val="true"/>
          <w:lang w:bidi="ar-SA"/>
        </w:rPr>
        <w:t>أرض المدائن لما أن لها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أدريت في ليلة سار الوصيّ إلى</w:t>
      </w:r>
    </w:p>
    <w:p>
      <w:pPr>
        <w:pStyle w:val="BookText"/>
        <w:rPr/>
      </w:pPr>
      <w:r>
        <w:rPr>
          <w:rFonts w:ascii="Amiri" w:hAnsi="Amiri" w:eastAsia="Amiri" w:cs="Amiri"/>
          <w:color w:val="111111"/>
          <w:sz w:val="28"/>
          <w:sz w:val="28"/>
          <w:szCs w:val="28"/>
          <w:rtl w:val="true"/>
          <w:lang w:bidi="ar-SA"/>
        </w:rPr>
        <w:t>عراص يثرب والأصباح ما 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فألحد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w:t>
      </w:r>
    </w:p>
    <w:p>
      <w:pPr>
        <w:pStyle w:val="BookText"/>
        <w:rPr/>
      </w:pPr>
      <w:r>
        <w:rPr>
          <w:rFonts w:ascii="Amiri" w:hAnsi="Amiri" w:eastAsia="Amiri" w:cs="Amiri"/>
          <w:color w:val="111111"/>
          <w:sz w:val="28"/>
          <w:sz w:val="28"/>
          <w:szCs w:val="28"/>
          <w:rtl w:val="true"/>
          <w:lang w:bidi="ar-SA"/>
        </w:rPr>
        <w:t>بعرش بلقيس وافى يخرق الحجبا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كآصف قبل ردّ الطرف من سبأ</w:t>
      </w:r>
    </w:p>
    <w:p>
      <w:pPr>
        <w:pStyle w:val="BookText"/>
        <w:rPr/>
      </w:pPr>
      <w:r>
        <w:rPr>
          <w:rFonts w:ascii="Amiri" w:hAnsi="Amiri" w:eastAsia="Amiri" w:cs="Amiri"/>
          <w:color w:val="111111"/>
          <w:sz w:val="28"/>
          <w:sz w:val="28"/>
          <w:szCs w:val="28"/>
          <w:rtl w:val="true"/>
          <w:lang w:bidi="ar-SA"/>
        </w:rPr>
        <w:t>بحيدر أنا غال أورد الكذباً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آصف لم تغل أنت؟ بلى</w:t>
      </w:r>
    </w:p>
    <w:p>
      <w:pPr>
        <w:pStyle w:val="BookText"/>
        <w:rPr/>
      </w:pPr>
      <w:r>
        <w:rPr>
          <w:rFonts w:ascii="Amiri" w:hAnsi="Amiri" w:eastAsia="Amiri" w:cs="Amiri"/>
          <w:color w:val="111111"/>
          <w:sz w:val="28"/>
          <w:sz w:val="28"/>
          <w:szCs w:val="28"/>
          <w:rtl w:val="true"/>
          <w:lang w:bidi="ar-SA"/>
        </w:rPr>
        <w:t>خير الوصيين أو كلّ الحديث 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أحمد خير المرسلين فذا</w:t>
      </w:r>
    </w:p>
    <w:p>
      <w:pPr>
        <w:pStyle w:val="BookText"/>
        <w:rPr/>
      </w:pPr>
      <w:r>
        <w:rPr>
          <w:rFonts w:ascii="Amiri" w:hAnsi="Amiri" w:eastAsia="Amiri" w:cs="Amiri"/>
          <w:color w:val="111111"/>
          <w:sz w:val="28"/>
          <w:sz w:val="28"/>
          <w:szCs w:val="28"/>
          <w:rtl w:val="true"/>
          <w:lang w:bidi="ar-SA"/>
        </w:rPr>
        <w:t>ذنب الغلاة إذا قالوا الذي وجبا</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ما قلت من قول الغلاة فما</w:t>
      </w:r>
    </w:p>
    <w:p>
      <w:pPr>
        <w:pStyle w:val="Heading3"/>
        <w:numPr>
          <w:ilvl w:val="2"/>
          <w:numId w:val="1"/>
        </w:numPr>
        <w:rPr/>
      </w:pPr>
      <w:bookmarkStart w:id="224" w:name="__RefHeading___Toc10741707_2142443653"/>
      <w:bookmarkStart w:id="225" w:name="_Toc77"/>
      <w:bookmarkEnd w:id="224"/>
      <w:r>
        <w:rPr/>
        <w:t>8</w:t>
      </w:r>
      <w:r>
        <w:rPr>
          <w:rtl w:val="true"/>
        </w:rPr>
        <w:t xml:space="preserve">- </w:t>
      </w:r>
      <w:r>
        <w:rPr>
          <w:rtl w:val="true"/>
        </w:rPr>
        <w:t>حذيفة بن اليمان العبسي</w:t>
      </w:r>
      <w:bookmarkEnd w:id="225"/>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حذيفة بن اليمان،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لَوْ يَرُدُّونَكُم مِّن بَعْدِ إِيمَانِكُمْ كُفَّاراً حَسَداً مِّنْ عِندِ أَنفُسِهِم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ورد ذكر الآية في النسختين، ولا يتم المعنى إلاّ بذكر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العبسي من كبار الصحابة، يأتي نسبه في ترجمة أبيه حسل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أبوه قد أصاب دماً فهرب إلى المدينة، فحالف بني عبد الأشهل، فسمّاه قومُه اليمان؛ لكونه حالف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والدة حذيفة، فولد له بالمدينة، وأسلم حذيفة وأبوه، وأراد شهود بَدْرٍ فصدّهما المشركون، وشهدا أُحداً، فاستشهد اليمان بها، وروى حديث شهوده أُحداً واستشهاده بها البخاري، وشهد حُذيفة الخَندَق، وله بها ذكر حسن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حذيفة عن النبيّ صلى الله عليه وآله وسلم الكثير، وعن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جابر، وجُندب، وعبد الله بن يزيد، وأبو الطفيل في آخرين؛ ومن التابعين ابنه بلال، ورِبعي بن خِرَاش، وزيد بن وهب، وزِرّ بن حبيش، وأبو وائل،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عُمر على المدائن، فلم يزل بها حتّى مات بعد قَتل عثمان، وبعد بيعة عليّ؛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يزيد، عن سعيد بن المسيّب،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خيّرني رسول الله صلى الله عليه وآله وسلم بين الهجرة والنصرة، فاخترت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عن عبد الله بن يزيد الخَطْمي،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رسولُ الله صلى الله عليه وآله وسلم ما كان وما يكون حتّى تقوم الساعة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الدرداء قال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صاحبُ السرّ الذي لا يعلمه غيره؟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وفيهما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حُذَيفة عن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حذيفة فتوحَ العراق وله بها آثار شهيرة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226" w:name="pg15642_167528"/>
    </w:p>
    <w:p>
      <w:pPr>
        <w:pStyle w:val="BookText"/>
        <w:rPr/>
      </w:pPr>
      <w:bookmarkEnd w:id="2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بعض آثاره المروية عنه في الفتن في ترجمة أُمّ المؤمنين عائشة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0741709_2142443653"/>
      <w:bookmarkStart w:id="228" w:name="_Toc78"/>
      <w:bookmarkEnd w:id="227"/>
      <w:r>
        <w:rPr/>
        <w:t>9</w:t>
      </w:r>
      <w:r>
        <w:rPr>
          <w:rtl w:val="true"/>
        </w:rPr>
        <w:t xml:space="preserve">- </w:t>
      </w:r>
      <w:r>
        <w:rPr>
          <w:rtl w:val="true"/>
        </w:rPr>
        <w:t>مُصعب بن عُمير</w:t>
      </w:r>
      <w:r>
        <w:rPr>
          <w:rtl w:val="true"/>
        </w:rPr>
        <w:t>.</w:t>
      </w:r>
      <w:bookmarkEnd w:id="228"/>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يوم أُحد دون النبيّ صلى الله عليه وآله وسلم ، وهو صاحب لواء المسلمين يومئذ؛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w:t>
      </w:r>
      <w:r>
        <w:rPr>
          <w:rStyle w:val="FootnoteAnchor"/>
          <w:rtl w:val="true"/>
        </w:rPr>
        <w:footnoteReference w:id="835"/>
      </w:r>
      <w:r>
        <w:rPr>
          <w:rFonts w:ascii="Amiri" w:hAnsi="Amiri" w:eastAsia="Amiri" w:cs="Amiri"/>
          <w:color w:val="111111"/>
          <w:sz w:val="28"/>
          <w:sz w:val="28"/>
          <w:szCs w:val="28"/>
          <w:rtl w:val="true"/>
          <w:lang w:bidi="ar-SA"/>
        </w:rPr>
        <w:t>، وأيضاً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المصنّف دقيقاً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أخرجه الحاكم وصحّحه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حمزة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وهناد، وعبد بن حميد، وأبو داود، وابن جرير، وابن المنذر، والحاكم وصحّحه، والبيهقي في الدلائل،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أصيب إخوانكم بأحد، جعل الله أرواحهم في أجواف طير خضر ترد أنهار الجنّة وتأكل من ثمارها، وتأوي إلى قناديل من ذهب معلقة في ظلّ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طيب مأكلهم ومشربهم، وحسن مقيلهم،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أخواننا يعلمون ما صنع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أحياء في </w:t>
      </w:r>
    </w:p>
    <w:p>
      <w:pPr>
        <w:pStyle w:val="BookText"/>
        <w:rPr/>
      </w:pPr>
      <w:r>
        <w:rPr>
          <w:rFonts w:ascii="Amiri" w:hAnsi="Amiri" w:eastAsia="Amiri" w:cs="Amiri"/>
          <w:color w:val="111111"/>
          <w:sz w:val="28"/>
          <w:sz w:val="28"/>
          <w:szCs w:val="28"/>
          <w:rtl w:val="true"/>
          <w:lang w:bidi="ar-SA"/>
        </w:rPr>
        <w:t>الجنّة نرزق لئلا يزهدوا في الجهاد ولا ينكلوا عن الحرب،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أبلّغهم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هؤلاء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الآية الثانية التي ذكرها،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w:t>
      </w:r>
      <w:r>
        <w:rPr>
          <w:rStyle w:val="FootnoteAnchor"/>
          <w:rtl w:val="true"/>
        </w:rPr>
        <w:footnoteReference w:id="839"/>
      </w:r>
      <w:r>
        <w:rPr>
          <w:rFonts w:ascii="Amiri" w:hAnsi="Amiri" w:eastAsia="Amiri" w:cs="Amiri"/>
          <w:color w:val="111111"/>
          <w:sz w:val="28"/>
          <w:sz w:val="28"/>
          <w:szCs w:val="28"/>
          <w:rtl w:val="true"/>
          <w:lang w:bidi="ar-SA"/>
        </w:rPr>
        <w:t xml:space="preserve">، فقد أخرج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وتكبّر،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الحرث ابن عبد الله بن قصيّ، وَآثَرَ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الآخرة بالدنيا،</w:t>
      </w:r>
    </w:p>
    <w:p>
      <w:pPr>
        <w:pStyle w:val="BookText"/>
        <w:rPr/>
      </w:pP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هكذا، وَأَمَّا مَنْ خَافَ مَقَامَ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خاف مقام بين يدي ربّه وحسابه وقضاه بين العباد، فانتهى عن المعصية، وَنَهَى النَّفْسَ عَنِ الْهَوَى</w:t>
      </w:r>
      <w:r>
        <w:rPr>
          <w:rStyle w:val="FootnoteAnchor"/>
          <w:rtl w:val="true"/>
        </w:rPr>
        <w:footnoteReference w:id="84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التي تشتهيها النفس، فإنّ الجنّة هي مأواه خاصّة، ومن كان هكذا عامّاً</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ابن حجر لمصعب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 بن هاشم بن عبد مناف بن عبد الدار بن قصي بن كلاب العبدري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السابقين إلى الإسلام،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w:t>
      </w:r>
    </w:p>
    <w:p>
      <w:pPr>
        <w:pStyle w:val="BookText"/>
        <w:rPr/>
      </w:pPr>
      <w:r>
        <w:rPr>
          <w:rFonts w:ascii="Amiri" w:hAnsi="Amiri" w:eastAsia="Amiri" w:cs="Amiri"/>
          <w:color w:val="111111"/>
          <w:sz w:val="28"/>
          <w:sz w:val="28"/>
          <w:szCs w:val="28"/>
          <w:rtl w:val="true"/>
          <w:lang w:bidi="ar-SA"/>
        </w:rPr>
        <w:t>قديماً والنبيّ صلى الله عليه وآله وسلم في دار الأرقم، وكتم إسلامه خوفاً من أُمّه وقومه، فعلمه عثمان بن طلحة، فأعلم أهله فأوثقوه، فلم يزل محبوساً إلى أن هرب مع مَنْ هاجر إلى الحبشة، ثمّ رجع إلى مكّة فهاجر إلى المدينة وشهد بَدْراً، ثمّ شهد أحداً ومعه اللواء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محمّد بن إسحاق، عن صالح بن كيسان، عن بعض آل سعد، عن ابن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مصعب بن عُمير أنعم غلامٍ بمكّة، وأجوده حُلة مع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الترمذي بسندٍ فيه ضعف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وآله وسلم مصعب بن عمير، فبكى للذي كان فيه من النعمة، ولما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مصعباً لم يترك إلاّ ثوباً؛ فكان إذا غطّوا رأسه خرجت رِجلاه، وإذا غطّوا رجليه خرج رأسه؛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على رجله شيئاً من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إسحاق في المغازي،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الناسُ عن العقَبة، بعث النبيّ صلى الله عليه وآله وسلم معهم مصعب بن عمير يفقّههم؛ وكان مصعب هاجر إلى الحبشة الهجرة الأُولى، ثمّ رجع إلى مكّة، ثمّ هاجر إلى المدينة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البخاري،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قدم علينا مصعب بن عمير، وابن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وزاد أبو داود من هذا الوجه الهجرة الأُولى</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229" w:name="pg15642_167531"/>
    </w:p>
    <w:p>
      <w:pPr>
        <w:pStyle w:val="Heading3"/>
        <w:numPr>
          <w:ilvl w:val="2"/>
          <w:numId w:val="1"/>
        </w:numPr>
        <w:rPr/>
      </w:pPr>
      <w:bookmarkStart w:id="230" w:name="__RefHeading___Toc10741711_2142443653"/>
      <w:bookmarkStart w:id="231" w:name="_Toc79"/>
      <w:bookmarkEnd w:id="229"/>
      <w:bookmarkEnd w:id="230"/>
      <w:r>
        <w:rPr/>
        <w:t>10</w:t>
      </w:r>
      <w:r>
        <w:rPr>
          <w:rtl w:val="true"/>
        </w:rPr>
        <w:t xml:space="preserve">- </w:t>
      </w:r>
      <w:r>
        <w:rPr>
          <w:rtl w:val="true"/>
        </w:rPr>
        <w:t xml:space="preserve">النجاشي </w:t>
      </w:r>
      <w:r>
        <w:rPr>
          <w:rtl w:val="true"/>
        </w:rPr>
        <w:t xml:space="preserve">- </w:t>
      </w:r>
      <w:r>
        <w:rPr>
          <w:rtl w:val="true"/>
        </w:rPr>
        <w:t xml:space="preserve">ملك الحبشة </w:t>
      </w:r>
      <w:r>
        <w:rPr>
          <w:rtl w:val="true"/>
        </w:rPr>
        <w:t>-</w:t>
      </w:r>
      <w:bookmarkEnd w:id="231"/>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واسمه أصحمة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بالعربية عطية، والنجاشي لقب للملك كهرقل وقيصر، والنجاشي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أسلم وأهدى إلى النبيّ صلى الله عليه وآله وسلم الهدايا، ومات مسلماً، وصلّى النبيّ صلى الله عليه وآله وسلم على جنازته في جماعة من المؤمنين وإن كانوا في المدينة وهو بالحبشة، فخلق الله تعالى زيادة في بصر النبيّ صلى الله عليه وآله وسلم حتّى أبصر جنازته حين صلّى عليه،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ذكره المصنّف، وهو لا يخلو من ملاحظة في ذكره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بلقبه، وكان الأوْلى به ذكره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دام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أصْحَمَة بن أبحر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الحبشة، واسمه بالعربية عطية، والنجاشي لقب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عهد النبيّ صلى الله عليه وآله وسلم ولم يهاجر إليه، وكان رِدْءاً للمسلمين نافعاً، وقصّتُه مشهورة في المغازي في إحسانه إلى المسلمين الذين هاجروا إليه في صدر الإسلام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أصحاب الصحيح قصّةَ صلاته صلي الله عليه وآله وسلم ، صلاةَ الغائب،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مِينا،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عطاء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النجاشي، 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 اليوم عَبْدٌ صالح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أصْحَمَة، فقومُوا </w:t>
      </w:r>
    </w:p>
    <w:p>
      <w:pPr>
        <w:pStyle w:val="BookText"/>
        <w:rPr/>
      </w:pPr>
      <w:r>
        <w:rPr>
          <w:rFonts w:ascii="Amiri" w:hAnsi="Amiri" w:eastAsia="Amiri" w:cs="Amiri"/>
          <w:color w:val="111111"/>
          <w:sz w:val="28"/>
          <w:sz w:val="28"/>
          <w:szCs w:val="28"/>
          <w:rtl w:val="true"/>
          <w:lang w:bidi="ar-SA"/>
        </w:rPr>
        <w:t>فصلّوا على أصحمة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فصفّنا</w:t>
      </w:r>
      <w:r>
        <w:rPr>
          <w:rStyle w:val="FootnoteAnchor"/>
          <w:rtl w:val="true"/>
        </w:rPr>
        <w:footnoteReference w:id="845"/>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لفظ القطّان، عن ابن جريج عنه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عيينة، عن ابن جريج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 اليوم عَبْدٌ صالح، فقوموا فصلّوا على أصحمة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رجب سنة تسع،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عن يزيد بن رُومان،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النجاشي كنّا نتحدّثه أنّه لا يزال يُرى على قبره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ابن شاهين 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معتمر بن سليمان،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فصلّوا على أخيكم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تأمرنا أن نصلّي على عِلْج من الحبشة؟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لَمَن يُؤْمِنُ بِاللّهِ</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رواه غير أبي هانئ أحمد بن بَكّار، عن معتمر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من طريق زَمْعَة بن صالح، عن الزهري؛ ويحيى بن سعيد، عن 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ذات يوم عند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أخاكم أصحمة النجاشي قد تُوفي، فصلّوا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فوثب رسولُ الله صلى الله عليه وآله وسلم، ووثبنا معه، حتّى جاء المصلّي، فقام فصففنا</w:t>
      </w:r>
      <w:r>
        <w:rPr>
          <w:rStyle w:val="FootnoteAnchor"/>
          <w:rtl w:val="true"/>
        </w:rPr>
        <w:footnoteReference w:id="847"/>
      </w:r>
      <w:r>
        <w:rPr>
          <w:rFonts w:ascii="Amiri" w:hAnsi="Amiri" w:eastAsia="Amiri" w:cs="Amiri"/>
          <w:color w:val="111111"/>
          <w:sz w:val="28"/>
          <w:sz w:val="28"/>
          <w:szCs w:val="28"/>
          <w:rtl w:val="true"/>
          <w:lang w:bidi="ar-SA"/>
        </w:rPr>
        <w:t>وراءه، فكبرّ أربع تكبيرات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لمّا أتاه جبرئيل عليه السلام بنعي النجاشي بكى بكاءاً شديداً وحزن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أخاكم أصحمة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إلى الجبّانة فصلّى عليه وكبّر سبعاً، فخفض الله له مرتفع حتّى رأى جنازته وهو بالحبشة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والنجاشي</w:t>
      </w:r>
      <w:r>
        <w:rPr>
          <w:rStyle w:val="FootnoteAnchor"/>
          <w:rtl w:val="true"/>
        </w:rPr>
        <w:footnoteReference w:id="848"/>
      </w:r>
      <w:r>
        <w:rPr>
          <w:rFonts w:ascii="Amiri" w:hAnsi="Amiri" w:eastAsia="Amiri" w:cs="Amiri"/>
          <w:color w:val="111111"/>
          <w:sz w:val="28"/>
          <w:sz w:val="28"/>
          <w:szCs w:val="28"/>
          <w:rtl w:val="true"/>
          <w:lang w:bidi="ar-SA"/>
        </w:rPr>
        <w:t>، بفتح النون على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عن ثَعلب، وتخفيف الجيم، وأخطأ من شدّدها، عن المطرزي، وبتشديد آخره، وحكى المطرزي التخفيف، ورجحه الصغاني</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صلاة النبيّ صلى الله عليه وآله وسلم عليه في جماعة قد ورد عند الفريقين، ولمّا كان الحكم في الصلاة على الغائب مختلفاً فيه، فلعلّ هذا الحكم كان مخصوصاً بتلك الواقعة، وكذلك في عدد التكبيرات؛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232" w:name="pg15642_167534"/>
    </w:p>
    <w:p>
      <w:pPr>
        <w:pStyle w:val="Heading2"/>
        <w:numPr>
          <w:ilvl w:val="1"/>
          <w:numId w:val="1"/>
        </w:numPr>
        <w:rPr/>
      </w:pPr>
      <w:bookmarkStart w:id="233" w:name="__RefHeading___Toc10741713_2142443653"/>
      <w:bookmarkStart w:id="234" w:name="_Toc80"/>
      <w:bookmarkEnd w:id="232"/>
      <w:bookmarkEnd w:id="233"/>
      <w:r>
        <w:rPr>
          <w:rtl w:val="true"/>
        </w:rPr>
        <w:t>(</w:t>
      </w:r>
      <w:r>
        <w:rPr>
          <w:rtl w:val="true"/>
        </w:rPr>
        <w:t>أمهات المؤمنين في الكتاب والسُنّة</w:t>
      </w:r>
      <w:r>
        <w:rPr>
          <w:rtl w:val="true"/>
        </w:rPr>
        <w:t>)</w:t>
      </w:r>
      <w:bookmarkEnd w:id="234"/>
    </w:p>
    <w:p>
      <w:pPr>
        <w:pStyle w:val="Heading3"/>
        <w:numPr>
          <w:ilvl w:val="2"/>
          <w:numId w:val="1"/>
        </w:numPr>
        <w:rPr/>
      </w:pPr>
      <w:bookmarkStart w:id="235" w:name="__RefHeading___Toc10741715_2142443653"/>
      <w:bookmarkStart w:id="236" w:name="_Toc81"/>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لقد ذكرت أُمّهات المؤمنين اللاتي دخل بهنّ وضرب عليهنّ الحجاب، ونزلت آيات في القرآن الكريم فيهنّ جميعاً، حيث جمعهن الخطاب نحو قوله تعالى في سورة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وَقَرْنَ فِي بُيُوتِكُنَّ وَلاَ تَبَرَّجْنَ تَبَرُّجَ</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ذَلِكَ أَدْنَى أَن تَقَرَّ أَعْيُنُهُنَّ وَلاَ يَحْزَنَّ وَيَرْضَيْنَ بِمَا آتَيْتَهُنَّ كُلُّهُنَّ وَاللَّهُ يَعْلَمُ مَا فِي قُلُوبِكُمْ وَكَانَ اللَّهُ عَلِيماً حَلِيماً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يَحِلُّ لَكَ النِّسَاء مِن بَعْدُ وَلاَ أَن تَبَدَّلَ بِهِنَّ مِنْ أَزْوَاجٍ وَلَوْ أَعْجَبَكَ حُسْنُهُنَّ إِلاَّ مَا مَلَكَتْ يَمِينُكَ وَكَانَ اللَّهُ عَلَى كلّ شَيْءٍ رَّقِيباً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w:t>
      </w:r>
    </w:p>
    <w:p>
      <w:pPr>
        <w:pStyle w:val="BookText"/>
        <w:rPr/>
      </w:pPr>
      <w:r>
        <w:rPr>
          <w:rFonts w:ascii="Amiri" w:hAnsi="Amiri" w:eastAsia="Amiri" w:cs="Amiri"/>
          <w:color w:val="111111"/>
          <w:sz w:val="28"/>
          <w:sz w:val="28"/>
          <w:szCs w:val="28"/>
          <w:rtl w:val="true"/>
          <w:lang w:bidi="ar-SA"/>
        </w:rPr>
        <w:t xml:space="preserve">اللَّهِ عَظِيماً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البيّنات التي ذكرت أُمّهات المؤمنين مالهنّ وما عليهنّ، سوى ما ورد في بعضهن خاصّة ممّا دلّ على عظيم مكانتهنّ في الإسلام، كرامة لحساب الإضافة وتقديراً لمنزلة المضاف إليه صلي الله عليه وآله وسلم ، وبالرغم ممّا عاناه من بعضهنّ من أذى، فلم يسلبهنّ حرمة الانتماء إليه في الدنيا، لكنّه حذرهنّ من مخالفته من بعد موته، وهدّد بانقطاع العصمة بينه وبينهنّ فقال صلي الله عليه وآله وسلم في حجّة الوداع، فهو يودعهنّ ويحذرهنّ من مخالفته بعد موته 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اتّقت الله ولم تأت بفاحشة مبيّنة، ولزمت ظهر حصيرها فهي زوجتي في الآخرة</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237" w:name="pg15642_167537"/>
    </w:p>
    <w:p>
      <w:pPr>
        <w:pStyle w:val="Heading3"/>
        <w:numPr>
          <w:ilvl w:val="2"/>
          <w:numId w:val="1"/>
        </w:numPr>
        <w:rPr/>
      </w:pPr>
      <w:bookmarkStart w:id="238" w:name="__RefHeading___Toc10741717_2142443653"/>
      <w:bookmarkStart w:id="239" w:name="_Toc82"/>
      <w:bookmarkEnd w:id="237"/>
      <w:bookmarkEnd w:id="238"/>
      <w:r>
        <w:rPr>
          <w:rtl w:val="true"/>
        </w:rPr>
        <w:t>أوّلهن</w:t>
      </w:r>
      <w:r>
        <w:rPr>
          <w:rtl w:val="true"/>
        </w:rPr>
        <w:t xml:space="preserve">: </w:t>
      </w:r>
      <w:r>
        <w:rPr>
          <w:rtl w:val="true"/>
        </w:rPr>
        <w:t>وأفضلهن أُمّ المؤمنين خديجة بنت خُويلد بن أَسد بن عبد العزى بن قصيّ القرشية الأسدية</w:t>
      </w:r>
      <w:r>
        <w:rPr>
          <w:rtl w:val="true"/>
        </w:rPr>
        <w:t>.</w:t>
      </w:r>
      <w:bookmarkEnd w:id="239"/>
    </w:p>
    <w:p>
      <w:pPr>
        <w:pStyle w:val="BookText"/>
        <w:rPr/>
      </w:pPr>
      <w:r>
        <w:rPr>
          <w:rFonts w:ascii="Amiri" w:hAnsi="Amiri" w:eastAsia="Amiri" w:cs="Amiri"/>
          <w:color w:val="111111"/>
          <w:sz w:val="28"/>
          <w:sz w:val="28"/>
          <w:szCs w:val="28"/>
          <w:rtl w:val="true"/>
          <w:lang w:bidi="ar-SA"/>
        </w:rPr>
        <w:t>زوج النبيّ صلى الله عليه وآله وسلم ، وأوّل من صدَّقت ببعثته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يذكرها المصنّف، لأنّه لم يجد نزول آية في حقّها، فيما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مسلم الخولاني، عن النبيّ صلى الله عليه وآله وسلم ،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Style w:val="FootnoteAnchor"/>
          <w:rtl w:val="true"/>
        </w:rPr>
        <w:footnoteReference w:id="8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وعليّاً والحسن والحسين وحمزة وجعفراً وفاطمة وخديجة على العالمين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تُدْعى قبل البعثة الطاهرة، وأُمّها فاطمة بنت زائدة، قرشية من بني عامر بن لؤي، وكانت عند أبي هالة بن زُرارة بن النّباش بن عدي التميمي أوّلاً، ثمّ خلف عليها بعد أبي هالةَ عتيق بن عائذ بن عبد الله بن عمر بن مخزوم، ثمّ خلف عليها رسول الله صلى الله عليه وآله وسلم؛ هذا قول ابن عبد البرّ ونسبه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قتادة عَكْس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أزواجها عتيق، ثمّ أبو هالة؛ ووافقه ابن إسحاق في رواية يونس بن بكير عنه، وهكذا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بن بكار، لكن حكى القول الأخير أيضاً عن بعض الناس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تزويج النبيّ صلى الله عليه وآله وسلم خديجة قبل البعثة بخمس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وكانت مُوسِرة، وكان سبب رغبتها فيه ما حكاه لها غلامُها </w:t>
      </w:r>
    </w:p>
    <w:p>
      <w:pPr>
        <w:pStyle w:val="BookText"/>
        <w:rPr/>
      </w:pPr>
      <w:r>
        <w:rPr>
          <w:rFonts w:ascii="Amiri" w:hAnsi="Amiri" w:eastAsia="Amiri" w:cs="Amiri"/>
          <w:color w:val="111111"/>
          <w:sz w:val="28"/>
          <w:sz w:val="28"/>
          <w:szCs w:val="28"/>
          <w:rtl w:val="true"/>
          <w:lang w:bidi="ar-SA"/>
        </w:rPr>
        <w:t>مَيْسَرة ممّا شاهده من علامات النبوّة قبل البعثة، وممّا سمعته مِن كلام بحيرا الراهب في حقّه لمّا سافر معه مَيسرة في تجارةِ خديجة، وولدت من رسولِ الله صلى الله عليه وآله وسلم أولاده كلّهم إلاّ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ترجمة كلّ منهم 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ذكرها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أوّل مَنْ آمن بالله ورسوله وصدّق بما جاء به، فخفّف الله بذلك عن رسول الله صلى الله عليه وآله وسلم، فكان لا يسمع شيئاً يكرهه من الردّ عليه، فيرجع إليها إلاّ تُثَبِّتهُ وتهوِّن عليه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أهل مكّة اجتمعن في عيدٍ لهنّ في الجاهلية، فتمثل لهن رجل، فلمّا قَرُب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مكّة، إنّه سيكون في بلدكنّ نبيّ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فمن استطاع منكنّ أن تكونَ زوجاً له فلتفعل، فحصَبْنَه إلاّ خديجة؛ فإنّها عضت</w:t>
      </w:r>
      <w:r>
        <w:rPr>
          <w:rStyle w:val="FootnoteAnchor"/>
          <w:rtl w:val="true"/>
        </w:rPr>
        <w:footnoteReference w:id="859"/>
      </w:r>
      <w:r>
        <w:rPr>
          <w:rFonts w:ascii="IRNazanin" w:hAnsi="IRNazanin" w:eastAsia="IRNazanin"/>
          <w:color w:val="111111"/>
          <w:sz w:val="28"/>
          <w:sz w:val="28"/>
          <w:szCs w:val="28"/>
          <w:rtl w:val="true"/>
          <w:lang w:bidi="fa-IR"/>
        </w:rPr>
        <w:t>على قوله، ولم تعرض 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أيضاً عن الواقدي من حديث نفيسة</w:t>
      </w:r>
      <w:r>
        <w:rPr>
          <w:rStyle w:val="FootnoteAnchor"/>
          <w:rtl w:val="true"/>
        </w:rPr>
        <w:footnoteReference w:id="860"/>
      </w:r>
      <w:r>
        <w:rPr>
          <w:rFonts w:ascii="Amiri" w:hAnsi="Amiri" w:eastAsia="Amiri" w:cs="Amiri"/>
          <w:color w:val="111111"/>
          <w:sz w:val="28"/>
          <w:sz w:val="28"/>
          <w:szCs w:val="28"/>
          <w:rtl w:val="true"/>
          <w:lang w:bidi="ar-SA"/>
        </w:rPr>
        <w:t>أُخت يَعْلى بن أُميّة؛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ذات شرف وجمال، فذكر قصّة إرسالها إلى النبيّ صلى الله عليه وآله وسلم وخروجه في التجارة لها إلى سوق بُصْرى، فربح ضعف ما كان غيره يربح؛ قالت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فأرسلتني خديجة إليه دَسِيسا أعرض عليه نكاحَها، فقبل، وتزوّجها وهو ابنُ خمس وعشرين سنة،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وعبد الله وهو </w:t>
      </w:r>
    </w:p>
    <w:p>
      <w:pPr>
        <w:pStyle w:val="BookText"/>
        <w:rPr/>
      </w:pPr>
      <w:r>
        <w:rPr>
          <w:rFonts w:ascii="Amiri" w:hAnsi="Amiri" w:eastAsia="Amiri" w:cs="Amiri"/>
          <w:color w:val="111111"/>
          <w:sz w:val="28"/>
          <w:sz w:val="28"/>
          <w:szCs w:val="28"/>
          <w:rtl w:val="true"/>
          <w:lang w:bidi="ar-SA"/>
        </w:rPr>
        <w:t>الطيب وهو الطاهر، سمّي بذلك لأنّها ولدته في الإسلام وبناته الأربع؛ وكان من ولدته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قابلتها سلمى، مولاة صفية، وكانت تسترضع لولدها وتُعِدّ ذلك قبل أن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الواقدي قصّة تَزويج خديجة من طريق أُمّ سعد بنت سعد ابن الربيع، عن نفيسة بنت منية أُخت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امرأةً شريفة جَلْدة كثيرة المال، ولمّا تأيَّمت كان كلّ شريف من قريش يتمنّى أن يتزَّوجها، فلمّا أنْ سافر النبيّ صلى الله عليه وآله وسلم في تجارتها، ورجع بربح وافر رغبت فيه، فأرسلتني دسيساً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كُفِيت ودُعيت إلى المال والجمال والكفاءة؛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بشَّر خديجة ببيت في الجنّة من قَصب، لا صخَب فيه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مسلم، من رواية عبد الله بن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خديجة بنت خُويلد، وخير نسائها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من حديث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أَتَتْك ومعها إناء فيه طعام وشراب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هي أتَتْكَ فاقرَأ عليها من ربّها السلام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مزايا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زالت تعظّم النبيّ صلى الله عليه وآله وسلم ، وتصدَّقُ حديثه قبل البعثة وبعدها؛ وقالت له لمّا أرادت أن يتوجَّه في تجارتها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دعاني إلى </w:t>
      </w:r>
    </w:p>
    <w:p>
      <w:pPr>
        <w:pStyle w:val="BookText"/>
        <w:rPr/>
      </w:pPr>
      <w:r>
        <w:rPr>
          <w:rFonts w:ascii="Amiri" w:hAnsi="Amiri" w:eastAsia="Amiri" w:cs="Amiri"/>
          <w:color w:val="111111"/>
          <w:sz w:val="28"/>
          <w:sz w:val="28"/>
          <w:szCs w:val="28"/>
          <w:rtl w:val="true"/>
          <w:lang w:bidi="ar-SA"/>
        </w:rPr>
        <w:t>البعث إليك ما بلغني من صدق حديثك، وعظم أمانتك، وكرم أخلاقك، ذكره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لمّا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رغبت فيك لُحسن خلقك، وصِدْقِ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طواعيتها له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مَيْلَه إلى زيد بن حارثة بعد أنْ صار في ملكها، فوهبته له صلي الله عليه وآله وسلم؛ فكانت هي السبب فيما امتاز به زَيْدٌ من السَّبق إلى الإسلام،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السني بسندٍ له عن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تلتمس رسول الله صلى الله عليه وآله وسلم بأعلى مكّة ومعها غذاؤه، فلقيها جبريل في صورةِ رجلٍ فسألها عن النبيّ صلى الله عليه وآله وسلم فهابته، وخشيَت أن يكونَ بعض من يريد أن يغتاله، فلمّا ذكرت ذلك للنبيّ صلي الله عليه وآله وسلم،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جبريل، وقد أمرني أن أقرأ عليك السلام، وبشَّرها ببيت في الجنّة من قصب لا صخب فيه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النسائي، والحاكم، من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جبريل إلى النبيّ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على خديجة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وعلى جبريل السلام، وعليك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 عن عليّ،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وخير نسائها خديجة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ويفسّر المراد به ما أخرجه ابن عبد البرّ في ترجمة فاطمة، عن عمران 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عاد فاطمة، وهي وجعة،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تجدينك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إنّي لوَجعة، وإنّه ليزيد ما بي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w:t>
      </w:r>
    </w:p>
    <w:p>
      <w:pPr>
        <w:pStyle w:val="BookText"/>
        <w:rPr/>
      </w:pPr>
      <w:r>
        <w:rPr>
          <w:rFonts w:ascii="Amiri" w:hAnsi="Amiri" w:eastAsia="Amiri" w:cs="Amiri"/>
          <w:color w:val="111111"/>
          <w:sz w:val="28"/>
          <w:sz w:val="28"/>
          <w:szCs w:val="28"/>
          <w:rtl w:val="true"/>
          <w:lang w:bidi="ar-SA"/>
        </w:rPr>
        <w:t>ألا ترضين أنّك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فأيْنَ مريم بنت عمران؟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سيّدة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خيرُ نساء الأُمّة الماضية، وخديجة خير نساء الأُمّة الكائنة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قصّة فاطمة إنْ ثبتت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التفرقة بين السيادة والخيرية، وأمّا أن يكون ذلك بالنسبة إلى من وجد من النساء حين ذكر قصّة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أثنى النبيّ صلى الله عليه وآله وسلم على خديجة ما لم يُثْنِ على غيرها؛ وذلك في 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لا يكادُ يخرج من البيت حتّى يذكرَ خديجة فيُحسن الثناء عليها؛ فذكرها يوماً من الأيام، فأخذتني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 عجوزاً قد أبدلك اللهُ خيراً منها؛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أبدلني الله خيراً منها، آمنَتْ بي إذ كفر الناس، وصدّقتني إذ كذبني الناس، وواستني بمالها إذ حرمني الناس، ورزقني منها الله الولد دون غيرها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أذكرها بعدها بسبّةٍ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أبو عمر</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رويناه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للدُّولابي من طريق وائل بن أبي داود، عن عبد الله البهي، عن عائشة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ذبح الشاة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أرسلوا إلى أصدقاء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 حبيبها</w:t>
      </w:r>
      <w:r>
        <w:rPr>
          <w:rFonts w:eastAsia="Amiri" w:cs="Amiri" w:ascii="Amiri" w:hAnsi="Amiri"/>
          <w:color w:val="111111"/>
          <w:sz w:val="28"/>
          <w:szCs w:val="28"/>
          <w:rtl w:val="true"/>
          <w:lang w:bidi="ar-SA"/>
        </w:rPr>
        <w:t xml:space="preserve">). </w:t>
      </w:r>
      <w:bookmarkStart w:id="240" w:name="pg15642_167542"/>
    </w:p>
    <w:p>
      <w:pPr>
        <w:pStyle w:val="BookText"/>
        <w:rPr/>
      </w:pPr>
      <w:bookmarkEnd w:id="240"/>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خديجة وأبي طالب في عام واحد، وكانت خديجة وزيد صدقا على الإسلام، وكان يسكن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قبل الهجرة بثلاث سنين على الصحيح،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قبل أن تُفْرض الصلاة،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يعرج بالنبيّ صلى الله عليه وآله وسلم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موتها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لعشر خلون من رمضان، وهي بنت خمس وستّين سنة، ثمّ أسند من حديث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سنة عشر من البعثة بعد خروج بني هاشم من الشعب، ودُفنت بالحجُون، ونزل النبيّ صلى الله عليه وآله وسلم في حفرتها، ولم تكن شرعت الصلاة على الجنائز</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ذكرتها في الجزء الثاني من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تجد ما هو أوسع وأنفع ممّا ذكر ابن حجر</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741719_2142443653"/>
      <w:bookmarkStart w:id="242" w:name="_Toc83"/>
      <w:bookmarkEnd w:id="241"/>
      <w:r>
        <w:rPr>
          <w:rtl w:val="true"/>
        </w:rPr>
        <w:t>الثانية</w:t>
      </w:r>
      <w:r>
        <w:rPr>
          <w:rtl w:val="true"/>
        </w:rPr>
        <w:t xml:space="preserve">: </w:t>
      </w:r>
      <w:r>
        <w:rPr>
          <w:rtl w:val="true"/>
        </w:rPr>
        <w:t>أُمّ المؤمنين سودة بنت زمعة</w:t>
      </w:r>
      <w:r>
        <w:rPr>
          <w:rtl w:val="true"/>
        </w:rPr>
        <w:t>.</w:t>
      </w:r>
      <w:bookmarkEnd w:id="242"/>
    </w:p>
    <w:p>
      <w:pPr>
        <w:pStyle w:val="BookText"/>
        <w:rPr/>
      </w:pPr>
      <w:r>
        <w:rPr>
          <w:rFonts w:ascii="Amiri" w:hAnsi="Amiri" w:eastAsia="Amiri" w:cs="Amiri"/>
          <w:color w:val="111111"/>
          <w:sz w:val="28"/>
          <w:sz w:val="28"/>
          <w:szCs w:val="28"/>
          <w:rtl w:val="true"/>
          <w:lang w:bidi="ar-SA"/>
        </w:rPr>
        <w:t xml:space="preserve">لم يذكرها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كان عليه أن يذكرها لما سيأتي فيما روته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ترجمتها، فقال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مخرمة بن بكر،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السكران بن عمرو مكّة من أرض الحبشة ومعه امرأته سودة بنت زمعة، فتوفي عنها بمكّة، فلمّا حلّت أرسل إليها رسول الله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 </w:t>
      </w:r>
    </w:p>
    <w:p>
      <w:pPr>
        <w:pStyle w:val="BookText"/>
        <w:rPr/>
      </w:pPr>
      <w:r>
        <w:rPr>
          <w:rFonts w:ascii="Amiri" w:hAnsi="Amiri" w:eastAsia="Amiri" w:cs="Amiri"/>
          <w:color w:val="111111"/>
          <w:sz w:val="28"/>
          <w:sz w:val="28"/>
          <w:szCs w:val="28"/>
          <w:rtl w:val="true"/>
          <w:lang w:bidi="ar-SA"/>
        </w:rPr>
        <w:t>أليك يا رسول الله صلى الله عليه وآله وسلم،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رجلاً من قومك يزوّجك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فأمرت حاطب بن عمرو بن عبد شمس بن عبد ودّ فزوّجها، فكانت أوّل امرأة تزوّجها رسول الله صلى الله عليه وآله وسلم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ابن سعد عن عائشة خبراً في الجنس يستقبح ذكره، لأنّه ممّا يمس كرامة الرسول صلي الله عليه وآله وسلم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يفارقها وضنّت بمكانها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الذي يصيبني لعائشة وأنت منه في حلّ، فقبله النبيّ صلى الله عليه وآله وسلم ، وفي ذلك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خَافَتْ مِن بَعْلِهَا نُشُوزاً أَوْ إِعْرَاضاً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البخاري ومسلم في كتابيهما الصحيحين، بأسانيدهما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عروة، عن عائشة سبب نزول الآية، وليس لسودة فيه ذكر، ولا لما يستقبح التصريح به ممّا يمسّ كرامة النبيّ صلى الله عليه وآله وسلم وكرامة السيّدتين سودة وعائشة؛ فراجع وتعجّب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أنّك إن شئت أن تراجع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زواجه صلي الله عليه وآله وسلم بعائشة وسودة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ستقرأ أوّل ما تقرأ حديث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جموح الذات الطاغية عند الراوية على عاطفتها الجنسية، وهملجة الذهبي وغيره لتصحيحه على قبيحه؟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سعد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صلى الله عليه وآله وسلم بنسائه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الحجّة ثمّ ظهور الحصر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أنكن لا تعدن تخرجن من </w:t>
      </w:r>
      <w:bookmarkStart w:id="243" w:name="pg15642_167544"/>
    </w:p>
    <w:p>
      <w:pPr>
        <w:pStyle w:val="BookText"/>
        <w:rPr/>
      </w:pPr>
      <w:bookmarkEnd w:id="243"/>
      <w:r>
        <w:rPr>
          <w:rFonts w:ascii="Amiri" w:hAnsi="Amiri" w:eastAsia="Amiri" w:cs="Amiri"/>
          <w:color w:val="111111"/>
          <w:sz w:val="28"/>
          <w:sz w:val="28"/>
          <w:szCs w:val="28"/>
          <w:rtl w:val="true"/>
          <w:lang w:bidi="ar-SA"/>
        </w:rPr>
        <w:t xml:space="preserve">بيوتكن، وتلزمن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الحصير الذي يبسط في البيوت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نساء النبيّ صلى الله عليه وآله وسلم يحججن إلاّ سودة بنت زمعة، وزينب بنت جحش،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تحركنا دابة بعد رسول الله صلى الله عليه وآله وسلم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امرأة صالحة، وكانت قد أخذت بقول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الحجّة ثمّ ظهور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تحجّ بعد رسول الله صلى الله عليه وآله وسلم حتّى توفيت</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أنّها فقهت معنى قول الرسول صلي الله عليه وآله وسلم لأزواجه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اتقت الله ولم تأت بفاحشة مبيّنة، ولزمت ظهر حصيرها فهي زوجتي في الآخرة</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لذلك بقيت في بيتها ولم ترقل بها النياق كمن خرجت إلى العراق حيث الدم المهراق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من أمر، فتبقى سودة أحسن حالاً في امتثال أمر النبيّ صلى الله عليه وآله وسلم ، إذ لم تخرج بعده كمن خرج من بقية الأزواج</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741721_2142443653"/>
      <w:bookmarkStart w:id="245" w:name="_Toc84"/>
      <w:bookmarkEnd w:id="244"/>
      <w:r>
        <w:rPr>
          <w:rtl w:val="true"/>
        </w:rPr>
        <w:t>الثالثة</w:t>
      </w:r>
      <w:r>
        <w:rPr>
          <w:rtl w:val="true"/>
        </w:rPr>
        <w:t xml:space="preserve">: </w:t>
      </w:r>
      <w:r>
        <w:rPr>
          <w:rtl w:val="true"/>
        </w:rPr>
        <w:t>أُمّ المؤمنين عائشة</w:t>
      </w:r>
      <w:r>
        <w:rPr>
          <w:rtl w:val="true"/>
        </w:rPr>
        <w:t>.</w:t>
      </w:r>
      <w:bookmarkEnd w:id="245"/>
    </w:p>
    <w:p>
      <w:pPr>
        <w:pStyle w:val="BookText"/>
        <w:rPr/>
      </w:pPr>
      <w:r>
        <w:rPr>
          <w:rFonts w:ascii="Amiri" w:hAnsi="Amiri" w:eastAsia="Amiri" w:cs="Amiri"/>
          <w:color w:val="111111"/>
          <w:sz w:val="28"/>
          <w:sz w:val="28"/>
          <w:szCs w:val="28"/>
          <w:rtl w:val="true"/>
          <w:lang w:bidi="ar-SA"/>
        </w:rPr>
        <w:t xml:space="preserve">ذكرها المصنّف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النبيّ صلى الله عليه وآله وسلم ، وهي التي برآها الله تعالى بسبع عشرة آية، وسوّاها </w:t>
      </w:r>
    </w:p>
    <w:p>
      <w:pPr>
        <w:pStyle w:val="BookText"/>
        <w:rPr/>
      </w:pPr>
      <w:r>
        <w:rPr>
          <w:rFonts w:ascii="Amiri" w:hAnsi="Amiri" w:eastAsia="Amiri" w:cs="Amiri"/>
          <w:color w:val="111111"/>
          <w:sz w:val="28"/>
          <w:sz w:val="28"/>
          <w:szCs w:val="28"/>
          <w:rtl w:val="true"/>
          <w:lang w:bidi="ar-SA"/>
        </w:rPr>
        <w:t>مع مريم، حيث قال في براءة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وَبِكُفْرِهِمْ وَقَوْلِهِمْ عَلَى مَرْيَمَ بُهْتَاناً عَظِيماً</w:t>
      </w:r>
      <w:r>
        <w:rPr>
          <w:rStyle w:val="FootnoteAnchor"/>
          <w:rtl w:val="true"/>
        </w:rPr>
        <w:footnoteReference w:id="869"/>
      </w:r>
      <w:r>
        <w:rPr>
          <w:rFonts w:ascii="Amiri" w:hAnsi="Amiri" w:eastAsia="Amiri" w:cs="Amiri"/>
          <w:color w:val="111111"/>
          <w:sz w:val="28"/>
          <w:sz w:val="28"/>
          <w:szCs w:val="28"/>
          <w:rtl w:val="true"/>
          <w:lang w:bidi="ar-SA"/>
        </w:rPr>
        <w:t>، وقال في براءة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وسمّاها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تأكلي الطين فإنّه يذهب ببهاء الوجه ويصفر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صلي الله عليه وآله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صدّيقة، ابنة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وفخرت عائشة 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سائر الناس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ابتكرني رسول الله صلى الله عليه وآله وسلم ولم يبتكر غيري، وجاء جبرئيل بصورتي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 الموت بعدما رأيت عائشة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ثلث دينكم من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فضل عائشة على سائر النساء كفضل الثريد على سائر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قبر النبيّ صلى الله عليه وآله وسلم في حجرتي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النبيّ صلى الله عليه وآله وسلم مات ورأسه بين سحري ونحري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النبيّ صلى الله عليه وآله وسلم جميع من في حجرته إلاّ أنا وعبّاس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زاد النبيّ صلى الله عليه وآله وسلم ريقي،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سواكاً حتّى أمضغ</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هنا انتهى ما ذكره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 في من نزل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ذكره لا يخلو من إسفاف غير مغتفر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وللتنبيه على خلطه وغلطه فيما ذكره نشير إلى بعض النقاط التي ذكرها دون ما قالته عائشة في مدح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ومادح نفسه بما ليس فيه يقرؤك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طال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ذكره أنّها التي برأها الله تعالى بسبع عشرة آية، ولم يذكرها ليدلّ القارئ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جَاؤُوا بِالإِفْكِ عُصْبَةٌ مِّنكُمْ</w:t>
      </w:r>
      <w:r>
        <w:rPr>
          <w:rStyle w:val="FootnoteAnchor"/>
          <w:rtl w:val="true"/>
        </w:rPr>
        <w:footnoteReference w:id="873"/>
      </w:r>
      <w:r>
        <w:rPr>
          <w:rFonts w:ascii="Amiri" w:hAnsi="Amiri" w:eastAsia="Amiri" w:cs="Amiri"/>
          <w:color w:val="111111"/>
          <w:sz w:val="28"/>
          <w:sz w:val="28"/>
          <w:szCs w:val="28"/>
          <w:rtl w:val="true"/>
          <w:lang w:bidi="ar-SA"/>
        </w:rPr>
        <w:t xml:space="preserve">إلى آخر الآيات العشر كلّها، كما قالت عائشة هذا في حديثها الذي رواه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فمن أين أتى المصنّف بسبع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مساواتها بمريم عليها السلام حيث ورد لفظ البهتان في براءتهما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فليزمه مساواتها مع جميع من ورد فيهم هذا الوصف، حيث ورد في الآيات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 أَتَأْخُذُونَهُ بُهْتَاناً وَإِثْماً مُّبِيناً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الآية التي ذكر أنّها نزلت في عائشة هي في رواية ابن مردويه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أيوب الأنصاري حين أخبرته 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ألا تسمع ما يتحدّث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لنا أن نتكلّم بهذا، سبحانك هذا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سَمِعْتُمُوهُ قُلْتُم مَّا يَكُونُ لَنَا أَن نَّتَكَلَّمَ بِهَذَا سُبْحَانَكَ هَذَا بُهْتَانٌ عَظِيمٌ</w:t>
      </w:r>
      <w:r>
        <w:rPr>
          <w:rStyle w:val="FootnoteAnchor"/>
          <w:rtl w:val="true"/>
        </w:rPr>
        <w:footnoteReference w:id="878"/>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النبيّ صلى الله عليه وآله وسلم حميراء،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تأكلي الطين فإنّه يذهب ببهاء الوجه ويصفّر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أنكر ابن قيم الجوزية صحّة كلّ حديث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حديث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أو ذكر الحميراء، فهو كذب مختلق،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تأكلي الطين فإنّه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حمراء، وكانت عائشة بيضاء، والعرب تسمّي الأبيض أحمر، ومنه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الأحمر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للعجلوني</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نناقش في استعمال العرب الأحمر بدل الأبيض، فليس هذا </w:t>
      </w:r>
    </w:p>
    <w:p>
      <w:pPr>
        <w:pStyle w:val="BookText"/>
        <w:rPr/>
      </w:pPr>
      <w:r>
        <w:rPr>
          <w:rFonts w:ascii="Amiri" w:hAnsi="Amiri" w:eastAsia="Amiri" w:cs="Amiri"/>
          <w:color w:val="111111"/>
          <w:sz w:val="28"/>
          <w:sz w:val="28"/>
          <w:szCs w:val="28"/>
          <w:rtl w:val="true"/>
          <w:lang w:bidi="ar-SA"/>
        </w:rPr>
        <w:t>بشيء يهم القارئ إطلاعه عليه، لكن الذي يلزمنا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نافت على العشرين فيما أحصيت، وربما فاتني غيرها، وقد جمعتها في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إشعاع البتيراء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يفاجأ القارئ، إذا رأى أنّ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مؤلفات أبي مخنف كتاب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وقد صحّح الألباني الحديث في بعض موارده، وهو حديث الحوأب الذي حمل ابن قيّم الجوزية على إنكاره وتابعه مَن تابعه، لأنّ النبيّ صلى الله عليه وآله وسلم قال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أيتكنَّ صاحبة الجمل الأدبب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الكثيف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تنبحها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تكونيها يا 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وللإفادة أذكر ما قاله الألباني، لأنّه أبعد عن تهمة الرفض التي يتسكّع عندها من لا يرضى حديثاً يمسّ الخلفاء وذويهم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تنبح عليها كلاب الحوأب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أحمد عن يحيى، وهو ابن سعيد</w:t>
      </w:r>
      <w:r>
        <w:rPr>
          <w:rStyle w:val="FootnoteAnchor"/>
          <w:rtl w:val="true"/>
        </w:rPr>
        <w:footnoteReference w:id="882"/>
      </w:r>
      <w:r>
        <w:rPr>
          <w:rFonts w:ascii="Amiri" w:hAnsi="Amiri" w:eastAsia="Amiri" w:cs="Amiri"/>
          <w:color w:val="111111"/>
          <w:sz w:val="28"/>
          <w:sz w:val="28"/>
          <w:szCs w:val="28"/>
          <w:rtl w:val="true"/>
          <w:lang w:bidi="ar-SA"/>
        </w:rPr>
        <w:t>، وعن شعبة</w:t>
      </w:r>
      <w:r>
        <w:rPr>
          <w:rStyle w:val="FootnoteAnchor"/>
          <w:rtl w:val="true"/>
        </w:rPr>
        <w:footnoteReference w:id="883"/>
      </w:r>
      <w:r>
        <w:rPr>
          <w:rFonts w:ascii="Amiri" w:hAnsi="Amiri" w:eastAsia="Amiri" w:cs="Amiri"/>
          <w:color w:val="111111"/>
          <w:sz w:val="28"/>
          <w:sz w:val="28"/>
          <w:szCs w:val="28"/>
          <w:rtl w:val="true"/>
          <w:lang w:bidi="ar-SA"/>
        </w:rPr>
        <w:t xml:space="preserve">، وأبو إسحاق الحربي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عن عبدة،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وكيع وعلي بن مسهر، وابن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وأبو يعلى عن ابن فضيل</w:t>
      </w:r>
      <w:r>
        <w:rPr>
          <w:rStyle w:val="FootnoteAnchor"/>
          <w:rtl w:val="true"/>
        </w:rPr>
        <w:footnoteReference w:id="887"/>
      </w:r>
      <w:r>
        <w:rPr>
          <w:rFonts w:ascii="Amiri" w:hAnsi="Amiri" w:eastAsia="Amiri" w:cs="Amiri"/>
          <w:color w:val="111111"/>
          <w:sz w:val="28"/>
          <w:sz w:val="28"/>
          <w:szCs w:val="28"/>
          <w:rtl w:val="true"/>
          <w:lang w:bidi="ar-SA"/>
        </w:rPr>
        <w:t>، والحاكم عن يعلي بن عبيد</w:t>
      </w:r>
      <w:r>
        <w:rPr>
          <w:rStyle w:val="FootnoteAnchor"/>
          <w:rtl w:val="true"/>
        </w:rPr>
        <w:footnoteReference w:id="888"/>
      </w:r>
      <w:r>
        <w:rPr>
          <w:rFonts w:ascii="Amiri" w:hAnsi="Amiri" w:eastAsia="Amiri" w:cs="Amiri"/>
          <w:color w:val="111111"/>
          <w:sz w:val="28"/>
          <w:sz w:val="28"/>
          <w:szCs w:val="28"/>
          <w:rtl w:val="true"/>
          <w:lang w:bidi="ar-SA"/>
        </w:rPr>
        <w:t>، والبزّار عن أبي معاوية</w:t>
      </w:r>
      <w:r>
        <w:rPr>
          <w:rStyle w:val="FootnoteAnchor"/>
          <w:rtl w:val="true"/>
        </w:rPr>
        <w:footnoteReference w:id="889"/>
      </w:r>
      <w:r>
        <w:rPr>
          <w:rFonts w:ascii="Amiri" w:hAnsi="Amiri" w:eastAsia="Amiri" w:cs="Amiri"/>
          <w:color w:val="111111"/>
          <w:sz w:val="28"/>
          <w:sz w:val="28"/>
          <w:szCs w:val="28"/>
          <w:rtl w:val="true"/>
          <w:lang w:bidi="ar-SA"/>
        </w:rPr>
        <w:t>كلّهم عن إسماعيل بن أبي خالد،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لمّا أتت على الحوأب سمعت نباح الكلاب،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أظنّني إلاّ راجعة، إنّ رسول الله صلى الله عليه وآله وسلم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ترجعين عسى الله عزّ وجلّ أن يصلح بك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لفظ يعلى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أقبلت عائشة، بلغت مياه بني عامر ليلاً نبحت الكلاب،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أنّي راجعة، فقال بعض من كان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تقدمين فيراك المسلمون فيصلح الله ذات بينهم،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 لها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بإحداكنّ تنبح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جدّاً، رجاله ثقات أثبات من رجال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الشيخين، والأربعة، رواه الثمانية من الثقات، عن إسماعيل بن أبي خالد، وهو ثقة ثبت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وقيس بن أبي حازم مثله، إلاّ أنّه قد ذكر بعضهم فيه كلاماً يفيد ظاهره </w:t>
      </w:r>
    </w:p>
    <w:p>
      <w:pPr>
        <w:pStyle w:val="BookText"/>
        <w:rPr/>
      </w:pPr>
      <w:r>
        <w:rPr>
          <w:rFonts w:ascii="Amiri" w:hAnsi="Amiri" w:eastAsia="Amiri" w:cs="Amiri"/>
          <w:color w:val="111111"/>
          <w:sz w:val="28"/>
          <w:sz w:val="28"/>
          <w:szCs w:val="28"/>
          <w:rtl w:val="true"/>
          <w:lang w:bidi="ar-SA"/>
        </w:rPr>
        <w:t xml:space="preserve">أنّه مجروح، فقال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حجّة، كاد أن يكون صحابياً، وثّقه ابن معين والناس، وقال علي بن عبد الله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ثمّ سمّى له أحاديث استنكرها، فلم يصنع شيئاً، بل هي ثابتة، لا ينكر له التفرّد في سعة ما روى، من ذلك حديث كلاب الحوأب، وقال يعقوب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أصحابنا، فمنهم من حمل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 والذين أطروه عدوها غرائب،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على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كان يقدّم عثمان، ومنهم من جعل الحديث عنه من أصحّ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كبر حتّى جاوز المائة وخرف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الاحتجاج به، ومن تكلّم فيه فقد آذى نفسه، نسأل الله العافية وترك الهوى، فقد قال معاوية بن صالح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أوثق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تأوّل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الفرد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التأويل؛ فبه، وإلاّ فهو مردود، لأنّه جرح غير مفسّر، لا سيما وهو معارَض، لإطباق الجميع على توثيقه والاحتجاج به، وفي مقدّمتهم صاحبه إسماعيل بن أبي خالد، فقد وصفه بأنّه ثبت كما تقدّم، ولا يضرّه وصفه إياه بأنّه خرف؛ لأنّ الظاهر أنّه لم يحدّث في هذه الحالة، ولذلك احتجّوا به مطلقاً، ولئن كان حدّث فيها، فإسماعيل أعرف الناس به، فلا يروي عنه والحالة هذه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فالحديث من أصحّ الأحاديث، ولذلك تتابع الأئمّة على </w:t>
      </w:r>
    </w:p>
    <w:p>
      <w:pPr>
        <w:pStyle w:val="BookText"/>
        <w:rPr/>
      </w:pPr>
      <w:r>
        <w:rPr>
          <w:rFonts w:ascii="Amiri" w:hAnsi="Amiri" w:eastAsia="Amiri" w:cs="Amiri"/>
          <w:color w:val="111111"/>
          <w:sz w:val="28"/>
          <w:sz w:val="28"/>
          <w:szCs w:val="28"/>
          <w:rtl w:val="true"/>
          <w:lang w:bidi="ar-SA"/>
        </w:rPr>
        <w:t>تصحيحه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فقد أخرجه في صحيحه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بإخراجه إياه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ولم يقع في المطبوع منه التصريح بالتصحيح منه، ولا من الذهبي؛ فالظاهر أنّه سقط من الطابع أو الناسخ، فقد نقل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أنّه صحّحه</w:t>
      </w:r>
      <w:r>
        <w:rPr>
          <w:rStyle w:val="FootnoteAnchor"/>
          <w:rtl w:val="true"/>
        </w:rPr>
        <w:footnoteReference w:id="890"/>
      </w:r>
      <w:r>
        <w:rPr>
          <w:rFonts w:ascii="IRNazanin" w:hAnsi="IRNazanin" w:eastAsia="IRNazanin"/>
          <w:color w:val="111111"/>
          <w:sz w:val="28"/>
          <w:sz w:val="28"/>
          <w:szCs w:val="28"/>
          <w:rtl w:val="true"/>
          <w:lang w:bidi="fa-IR"/>
        </w:rPr>
        <w:t>، وهو اللائق به لوضوح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فقد قال في ترجمة السيّدة عائشة من كتابه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يخرجوه</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كثير،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عزاه كالذهبي لأحمد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على شرط الشيخين، ولم يخرجوه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عزاه لأحمد وأبي يعلى والبزّار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وصحّحه ابن حبّان، والحاكم، وسنده على شرط الصحيح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خمسة</w:t>
      </w:r>
      <w:r>
        <w:rPr>
          <w:rStyle w:val="FootnoteAnchor"/>
          <w:rtl w:val="true"/>
        </w:rPr>
        <w:footnoteReference w:id="893"/>
      </w:r>
      <w:r>
        <w:rPr>
          <w:rFonts w:ascii="Amiri" w:hAnsi="Amiri" w:eastAsia="Amiri" w:cs="Amiri"/>
          <w:color w:val="111111"/>
          <w:sz w:val="28"/>
          <w:sz w:val="28"/>
          <w:szCs w:val="28"/>
          <w:rtl w:val="true"/>
          <w:lang w:bidi="ar-SA"/>
        </w:rPr>
        <w:t xml:space="preserve">من كبار أئمّة الحديث صرّحوا بصحّة هذا الحديث، وذلك ما يدلّ عليه النقد العلمي الحديثي، كما سبق تحقيقه، ولا أعلم أحداً </w:t>
      </w:r>
    </w:p>
    <w:p>
      <w:pPr>
        <w:pStyle w:val="BookText"/>
        <w:rPr/>
      </w:pPr>
      <w:r>
        <w:rPr>
          <w:rFonts w:ascii="Amiri" w:hAnsi="Amiri" w:eastAsia="Amiri" w:cs="Amiri"/>
          <w:color w:val="111111"/>
          <w:sz w:val="28"/>
          <w:sz w:val="28"/>
          <w:szCs w:val="28"/>
          <w:rtl w:val="true"/>
          <w:lang w:bidi="ar-SA"/>
        </w:rPr>
        <w:t>خالفهم ممّن يعتدّ بعلمهم ومعرفتهم في هذا الميدان سوى يحيى بن سعيد القطّان في كلمته المتقدّمة، وقد عرفت جواب الحافظين الذهبي والعسقلاني عليه،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العلاّمة القاضي أبا بكر ابن العربي رحمه الله تعالى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قد يدلّ ظاهره أنّه يذهب إلى إنكار هذا الحديث، ويبالغ في ذلك أشدّ المبالغة،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 ذكرتم من الشهادة على ماء الحوأب، فقد بؤتم في ذكرها بأعظم حوب، ما كان شيء ممّا ذكرتم، ولا قال النبيّ صلى الله عليه وآله وسلم ذلك الحديث، ولا جرى ذلك الكلام، ولا شهد أحد بشهادتهم، وقد كتبت شهادتهم بهذا الباطل، وسوف تسألون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كان ذكره من قبل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فجاؤا إلى ماء الحوأب، ونبحت كلابه، فسألت عائشة؟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 فردّت خطامها عنه، وذلك لما سمعت من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التي تنبحها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طلحة والزبير أنّه ليس هذا ماء الحوأب، وخمسون رجلاً إليهم، وكانت أوّل شهادة زور دارت في الإسلام</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كنّا نوافقه على إنكار ثبوت تلك الشهادة، فإنّها ممّا صان الله تبارك وتعالى أصحابه صلي الله عليه وآله وسلم منها، لاسيما من كان منهم من العشرة </w:t>
      </w:r>
    </w:p>
    <w:p>
      <w:pPr>
        <w:pStyle w:val="BookText"/>
        <w:rPr/>
      </w:pPr>
      <w:r>
        <w:rPr>
          <w:rFonts w:ascii="Amiri" w:hAnsi="Amiri" w:eastAsia="Amiri" w:cs="Amiri"/>
          <w:color w:val="111111"/>
          <w:sz w:val="28"/>
          <w:sz w:val="28"/>
          <w:szCs w:val="28"/>
          <w:rtl w:val="true"/>
          <w:lang w:bidi="ar-SA"/>
        </w:rPr>
        <w:t xml:space="preserve">المبشرين بالجنّة، كطلحة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ننكر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قال النبيّ صلى الله عليه وآله وسلم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قد ثبت عنه صلي الله عليه وآله وسلم بالسند الصحيح في عدّة مصادر من كتب السُنّة المعروفة عند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عذره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قال ذلك لم يكن مستحضراً للحديث أنّه وارد في شيء من المصادر، بل لعلّه لم يكن قد اطّلع عليها أصلاً، فقد ثبت عن غير واحد من العلماء المغاربة أنّه لم يكن عندهم علم ببعض الأصول الهامة من تأليف المشارقة، فهذا ابن حزم مثلاً لا يعرف الترمذي وابن ماجة ولا كتابيهما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لي أنّ الحافظ عبد الحقّ الإشبيلي مثله في ذلك، فإنّه لا علم عنده أيضاً بسنن ابن ماجة، ولا بمسند الإمام أحمد، فقد رأيته يكثر العزو لأبي يعلى والبزّار، ولا يعزو لأحمد وابن ماجة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أنا في صدد تحقيقه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البعيد أنّ أبا بكر ابن العربي مثلهما في ذلك، وإن كان قد رحل إلى الشرق،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كان ما ذكرته من العذر محتملاً بالنسبة إلى أبي بكر ابن العربي، فما هو عذر الكاتب الإسلامي الكبير الأستاذ محبّ الدين الخطيب الذي علّق على كلمة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الكلام الذي نسبوه إلى النبيّ صلى الله عليه وآله وسلم وزعموا أنّ عائشة ذكرته، عند وصولهم إلى 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موضع في دواوين السُنّة المعتبرة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عفا الله عنّا وعنه، لم يتعب نفسه في البحث عن الحديث في دواوين السُنّة المعتبرة، بل وفي بعض كتب التاريخ المعتمدة،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لو أنّه فعل هذا على الأقل، لعرف موضع الحديث في تلك الدواوين المعتبرة، أو بعضها على الأقل، ولكنّه أخذ يحسن الظنّ بابن العربي ويقلّده، فوقع في إنكار هذا الحديث الصحيح، وذلك من شؤم التقليد بغير حجّة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هذا مع بعده عن الصواب، والانحراف عن التحقيق العلمي الصحيح، فإنّه هين بجنب قول صديقنا الأستاذ سعيد الأفغاني في تعليقه على قول الحافظ الذهبي 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النفس من صحّة هذا الحديث شيء، ولأمر ما أهمله أصحاب الصحاح،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صاحبة الخطاب سلمى بنت مالك الفزارية، وكانت سبية وهبت لعائشة، وهي المقصودة بخطاب الرسول الذي زعموه، وقد ارتدّت مع طلحة، وقتلت في حروب الردّة، ومن العجيب أن يصرف بعض الناس هذه القصّة إلى السيّدة عائشة إرضاء لبعض الأهواء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مؤاخذات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الأستاذ الصديق أنّ إهمال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ما إنّما هو علّة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بيّن عند كلّ من قرأ شيئاً من علم المصطلح، وتراجم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لم يتعمدوا جمع كلّ ما صحّ عندهم،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مسلم منهم قد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أكثر الأحاديث التي ينصّ الإمام البخاري على صحّتها أو حسنها ممّا يذكره الترمذي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لم يخرجها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كان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الستّة، لكن هذا الإطلاق غير صحيح، لأنّ السنن الأربعة من الكتب الستّة 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اصطلاحاً، ولا واقعاً، فإنّ فيها أحاديث كثيرة ضعيفة، والترمذي ينبّه على ضعفها في غالب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يعني ما هو أعم من ذلك، فليس بصحيح، فقد عرفت من تخريجنا المتقدّم أنّ ابن حبّان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وثوقه بما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إسناد، ومؤلفه ليس من أهل العلم بالحديث، وعدم وثوقه بمسند الإمام أحمد، وقد ساق الحديث بالسند الصحيح، ولا بتصحيح الحافظ الذهبي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جزمه أنّ صاحبة الخطاب سلمى بنت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حجّة ولا برهان، سوى الثقة العمياء بمؤلّف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أشرنا إلى حاله في هذا الميدان، وبمثل هذه الثقة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لسلمى بنت مالك كذا وكذا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ذكره ووثّق به، لا يصحّ من قبل إسناده، بل واه جدّاً، فقد قال الأستاذ الخطيب بعد الذي نقلناه عنه آنفاً من الكلام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كنّا نستجيز نقل الأخبار الواهية، لنقلنا في معارضة هذا الخبر خبراً آخر نقله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ابن عمر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المنبوحة من كلاب الحوأب هي أُمّ زمل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ضعيف، والخبر الذي أوردوه عن عائشة أوهى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وَآخَرَ سَيِّئاً عَسَى اللَّهُ أَنْ يَتُوبَ عَلَيْهِمْ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إرضاء لبعض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يشير إلى الشيعة الذين يبغضون السيّدة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ويفسقونها إن لم يكفروها بسبب خروجها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هم الذين أشار إليهم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أهو الإمام أحمد الذي وقف الأستاذ على إسناده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الذهبي الذي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يحيى بن سعيد القطّان شيخ الإمام أحمد؟ وهو من الثقات الأثبات، ولاسيما وقد تابعه ستّة آخرون من الثقات كما تقدّم؟ أم إسماعيل بن أبي خالد، وهو مثله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شيخه قيس بن أبي حازم؟ وهو مثله في الثقة والضبط، غير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على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من شيعة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يعقل أن يروي عنها ما لا أصل له ممّا فيه إرضاء لمن أشار إليهم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شاهد يزداد به قوّة،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الأدبب</w:t>
      </w:r>
      <w:r>
        <w:rPr>
          <w:rStyle w:val="FootnoteAnchor"/>
          <w:rtl w:val="true"/>
        </w:rPr>
        <w:footnoteReference w:id="897"/>
      </w:r>
      <w:r>
        <w:rPr>
          <w:rFonts w:ascii="Amiri" w:hAnsi="Amiri" w:eastAsia="Amiri" w:cs="Amiri"/>
          <w:color w:val="111111"/>
          <w:sz w:val="28"/>
          <w:sz w:val="28"/>
          <w:szCs w:val="28"/>
          <w:rtl w:val="true"/>
          <w:lang w:bidi="ar-SA"/>
        </w:rPr>
        <w:t>، تخرج فينبحها كلاب الحوأب، يُقتل عن يمينها وعن يسارها قتلى كثير، ثمّ تنجو بعدما كادت؟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البزّار ورجاله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أورده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من طريق الأشج، عن عقبة بن خالد، عن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عصام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عكرمة عن ابن عبّاس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غير عصام، وهو حديث منكر لا يروى من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هذا 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أبو زرعة، وأبو داود، 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يضعفه أحد، فمثله حجّة، وسائر الرواة ثقات أيضاً، وذلك ما صرّح به الهيثمي 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عندي لقول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كان يعني به أنّه حديث غريب فرد، ويؤيده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يروى من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أراد هذا،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التضعيف، فلا وجه له، لا سيما وهو موافق لحديث عائشة الصحيح، فأين النكارة؟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صحيح الإسناد، ولا إشكال في متنه، خلافاً لظنّ الأستاذ الأفغاني، فإنّ غاية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رضي الله عنها لمّا علمت بالحوأب، كان عليها أن ترجع، والحديث يدلّ أنّها لم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يليق أن ينسب لأُمّ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ما يقع من الكُمَّل يكون لائقاً بهم، إذ لا عصمة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والسُنّي لا ينبغي له أن يغالي فيمن يحترمه حتّى يرفعه إلى مصاف أئمّة الشيعة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نشكّ أنّ خروج أُمّ المؤمنين كان خطأ من أصله، ولذلك همّت بالرجوع حين علمت بتحقّق نبوءة النبيّ صلى الله عليه وآله وسلم عند الحوأب، ولكن الزبير رضي الله عنه أقنعها بترك الرجوع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يصلح بك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نشكّ أنّه كان مخطئاً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يقطع بأنّه لا مناص من القول بتخطئة إحدى الطائفتين المتقاتلتين اللتين وقع فيهما مئات القتلى، ولا نشكّ أنّ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المخطئة، لأسباب كثيرة وأدلّة واضحة، ومنها ندمها على خروجها، وذلك هو اللائق بفضلها وكمالها، وذلك ممّا يدلّ على أنّ خطأها من الخطأ المغفور، بل المأجور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الزيلعي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أظهرت عائشة الندم، كما أخرجه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بن محمّد بن عبد الرحمن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تنهاني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غلب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نهيتني ما خرجت</w:t>
      </w:r>
      <w:r>
        <w:rPr>
          <w:rFonts w:eastAsia="Amiri" w:cs="Amiri" w:ascii="Amiri" w:hAnsi="Amiri"/>
          <w:color w:val="111111"/>
          <w:sz w:val="28"/>
          <w:szCs w:val="28"/>
          <w:rtl w:val="true"/>
          <w:lang w:bidi="ar-SA"/>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الأثر طريق أُخرى، فقال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إسماعيل بن علية، عن أبي سفيان بن العلاء المازني، عن ابن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ابن عمر فأرنيه، فلمّا مرّ بها،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عمر،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تنهاني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غلب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وكانت تحدّث نفسها أن تدفن في بيتها،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 رسول الله صلى الله عليه وآله وسلم حدثاً، ادفنوني مع أزواجه، فدفنت 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بالحدث مسيرها يوم الجمل، فإنّها ندمت ندامة كلّية، وتابت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ما فعلت ذلك إلاّ متأوّلة قاصدة للخير، كما اجتهد طلحة بن عبيد الله والزبير بن العوام وجماعة من الكبار رضي الله عن الجميع</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عن أبي وائل،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بعث عليّ عمّاراً والحسن إلى الكوفة ليستنفرهم؛ خطب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أنّها زوجته في الدنيا والآخرة، ولكن الله ابتلاكم لتتبعوه أو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وكانت خطبته قبل وقعة الجمل ليكفّهم عن الخروج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كلام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المصنّف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صلي الله عليه وآله وسلم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صدّيقة ابن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وقفة تحقيق، لأنّها كذبة ما فوقها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قال صلي الله عليه وآله وسلم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مصدر وجدها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روى له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المصنّف ولوعا باختلاق الفضائل لعائشة وأبيها فأراد أن لا </w:t>
      </w:r>
      <w:bookmarkStart w:id="246" w:name="pg15642_167560"/>
    </w:p>
    <w:p>
      <w:pPr>
        <w:pStyle w:val="BookText"/>
        <w:rPr/>
      </w:pPr>
      <w:bookmarkEnd w:id="246"/>
      <w:r>
        <w:rPr>
          <w:rFonts w:ascii="Amiri" w:hAnsi="Amiri" w:eastAsia="Amiri" w:cs="Amiri"/>
          <w:color w:val="111111"/>
          <w:sz w:val="28"/>
          <w:sz w:val="28"/>
          <w:szCs w:val="28"/>
          <w:rtl w:val="true"/>
          <w:lang w:bidi="ar-SA"/>
        </w:rPr>
        <w:t>يدع فضيلة تنبئ عن علو مقام لأهل البيت عليهم السلام، إلاّ وأغار عليها ونسبها إلى عائشة وأبيها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لقب الصدّيقة والصدّيق، ممّا لحقه التمزيق والتلفيق، فذكر أنّ النبيّ صلى الله عليه وآله وسلم قال لعائشة يا صدّيقة ابنة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سبق لي وأن بحثت هذا الموضوع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التحقيق فيما جرى في أمر فدك للصدّيقة والصدّيق بالنص والتوثيق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جعلت الباب الثاني في الصدّيقية ومن هو أحقّ بها، وفيه أربعة مباحث، فسأذكر جميع الباب بمباحثه على طوله، ليتيقن القارئ بأنّ لا صدّيقية لأُمّ المؤمنين أصلاً ولا لأبيها، إلاّ باعتبار إضافي منحه له أهل البيت عليهم السلام، كما هو صريح كلام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فلنقرأ ماذا في الباب الثاني بحذافيره</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10741723_2142443653"/>
      <w:bookmarkStart w:id="248" w:name="_Toc85"/>
      <w:bookmarkEnd w:id="247"/>
      <w:r>
        <w:rPr>
          <w:rtl w:val="true"/>
        </w:rPr>
        <w:t>المبحث الأوّل</w:t>
      </w:r>
      <w:r>
        <w:rPr>
          <w:rtl w:val="true"/>
        </w:rPr>
        <w:t xml:space="preserve">: </w:t>
      </w:r>
      <w:r>
        <w:rPr>
          <w:rtl w:val="true"/>
        </w:rPr>
        <w:t>في صدّيقية فاطمة الزهراء عليها السلام</w:t>
      </w:r>
      <w:r>
        <w:rPr>
          <w:rtl w:val="true"/>
        </w:rPr>
        <w:t>.</w:t>
      </w:r>
      <w:bookmarkEnd w:id="248"/>
    </w:p>
    <w:p>
      <w:pPr>
        <w:pStyle w:val="BookText"/>
        <w:rPr/>
      </w:pPr>
      <w:r>
        <w:rPr>
          <w:rFonts w:ascii="Amiri" w:hAnsi="Amiri" w:eastAsia="Amiri" w:cs="Amiri"/>
          <w:color w:val="111111"/>
          <w:sz w:val="28"/>
          <w:sz w:val="28"/>
          <w:szCs w:val="28"/>
          <w:rtl w:val="true"/>
          <w:lang w:bidi="ar-SA"/>
        </w:rPr>
        <w:t xml:space="preserve">بعد تمهيد في معنى الصدّيقية وبعضه مستل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أُضيف إليه، قلنا في الكتاب المذكور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الصدّيق والصدّيقة هو من صدّق في جميع أقواله وأفعاله وأحواله، فوافق قوله فعلُه، وطابق ظاهرَه باطنُه، ومنزلته دون النبيّ وفوق الشهداء والصالحين؛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الآلوسي في تفسير الآية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فالمنازل أربعة،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تمدّهم قوّة إلهية، وتصحبهم نفس في أعلى مراتب القدسيّة، ومثلهم كمن يرى الشيء عياناً من قريب، ولذلك قال الله تعالى في صفة نبيّنا الكريم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عَلَى مَا يَرَى</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تأخّروا عن الأنبياء عليهم السلام في المعرفة، ومثلهم كمن يرى الشيء عياناً من بعيد، وإيّاه عنى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بشواهد العيان، ولكن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يعرفون الشيء بالبراهين، ومثلهم كمن يرى الشيء في المرآة من مكان قريب، كحال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عرش ربّي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قصد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الله كأنّك تراه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يعلمون الشيء بالتقليد الجازم، ومثلهم كمن يرى الشيء من بعيد في مرآة، وإياه قصد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تكن تراه 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الراغب، ونقله الطيبي وغيره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عرفنا معنى الصدّيقية، وأنّها مساوقة في الكمال المتناهي في النبوّة، إلاّ أنّها دونها في الرتبة، مع فارق آخر هو أنّ النبوّة والرسالة لا تكون إلاّ في الرجال؛ لأنّ مبناها الدعوة والظهور، والنساء لهنّ الصون، وعليهنّ الحجاب، فلم تكن لهنّ رسالة ولا فيهنّ نبوّة، وإن ذهب بعضهم فأغرب وقال بنبوّة مريم عليها السلام، بل وغيرها، وردّ ذلك عليه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تخيّل ذلك إلاّ من مخاطبة الوحي لها بالاصطفاء والاجتباء والتطهير، ولم يدرك أنّ ذلك يحصل للصدّيقين أيضاً كما يحصل للأنبياء عليهم السلام، فقوله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Style w:val="FootnoteAnchor"/>
          <w:rtl w:val="true"/>
        </w:rPr>
        <w:footnoteReference w:id="908"/>
      </w:r>
      <w:r>
        <w:rPr>
          <w:rFonts w:ascii="Amiri" w:hAnsi="Amiri" w:eastAsia="Amiri" w:cs="Amiri"/>
          <w:color w:val="111111"/>
          <w:sz w:val="28"/>
          <w:sz w:val="28"/>
          <w:szCs w:val="28"/>
          <w:rtl w:val="true"/>
          <w:lang w:bidi="ar-SA"/>
        </w:rPr>
        <w:t>، لا يدلّ على نبوّتها، ولا غيره من خطاب روح الله القدس لها ومن حال اختصّها به، إنّما كان ذلك تكريماً لها، وإعراباً عن مكانتها الصدّيقية، كما سمّاها بذلك في قوله تعالى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 انظُرْ كَيْفَ نُبَيِّنُ لَهُمُ الآيَاتِ ثُمَّ انظُرْ أَنَّى يُؤْفَكُونَ</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فسمّاها الله تعالى صدّيقة، ولم يسمّها رسولاً كما سمّى ابنها المسيح عيسى 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فالصدّيقية مقام سامٍ في الكمال لا يناله إلاّ من اختصّه الله بفضله، وذلك فضل الله يؤتيه من يشاء من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ولأجل هذا كانت فاطمة الزهراء عليها السلام أفضل من مريم عليها السلام؛ لأنّها كانت صدّيقة أيضاً، لاصطفاء الله تعالى لها مع أبيها وبعلها وابنيها الذين خصّهم بالتطهير، فعصمهم من كلّ 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كافّة الشيعة وجمهرة كبيرة من أعلام المسلمين من غيرهم، مستدلّين بالآية الكريمة، وقد مرّ الكلام فيها، ومؤكّدين ذلك بالأحاديث النبويّة الشريفة، نحو قوله صلي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ثلاثاً لم يؤتّهنّ أحد 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مثلي، ولم أوت أنا مثلي، وأوتيت زوجة صدّيقة مثل ابنتي، ولم أوت مثلها زوجة، وأوتيت الحسن والحسين من صلبك، ولم أوت من صلبي مثلهما، ولكنّكم منّي وأنا منكم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فسمّاها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شبهها بمريم عليه السلام، بقوله صلي الله عليه وآله وسلم لها في حديث الجفنة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جعلك شبيهة سيّدة نساء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فلنقرأ الحديث كما أخرجه الزمخشري، والنظام النيسابوري، وابن كثير في تفاسيرهم، عن أبي يعلى بسنده عن جابر، واللفظ للأخير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حدّثنا عبد الله بن صالح، حدّثنا عبد الله بن لهيعة، عن محمّد بن المنكدر،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أقام أياماً لم يطعم طعاماً حتّى شقّ ذلك عليه، فطاف في منازل أزواجه فلم يجد عند واحدة منهن شيئاً، فأتى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هل عندكِ شيء آكله، فإنّي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بأبي أنت وأُمّي</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 عندها بعثت إليها جارة لها برغيفين وقطعة لحم، فأخذته منها ووضعته في جفنة لها،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لأوثرنّ بهذا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نفسي ومن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جميعاً محتاجين إلى شبعة طعام، فبعثت حسناً وحسيناً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فرجع إليها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قد أتى الله بشيء فخبأته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فأتيته بالجفنة فكشفت عنها فإذا هي هي مملوءة خبزاً ولحماً، فلمّا نظرت إليها بهتُّ، وعرفت أنّها بركة من الله، فحمدت الله وصلّيتُ على نبيّه، وقدّمته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قَالَتْ هُوَ مِنْ عِندِ اللّهِ إنَّ اللّهَ يَرْزُقُ مَن يَشَاءُ بِغَيْرِ حِسَابٍ</w:t>
      </w:r>
      <w:r>
        <w:rPr>
          <w:rStyle w:val="FootnoteAnchor"/>
          <w:rtl w:val="true"/>
        </w:rPr>
        <w:footnoteReference w:id="911"/>
      </w:r>
      <w:r>
        <w:rPr>
          <w:rFonts w:ascii="Amiri" w:hAnsi="Amiri" w:eastAsia="Amiri" w:cs="Amiri"/>
          <w:color w:val="111111"/>
          <w:sz w:val="28"/>
          <w:sz w:val="28"/>
          <w:szCs w:val="28"/>
          <w:rtl w:val="true"/>
          <w:lang w:bidi="ar-SA"/>
        </w:rPr>
        <w:t>، فحمد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بسيّدة نساء بني إسرائيل، فإنّها كانت إذا رزقها الله شيئاً وسُئلت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هُوَ مِنْ عِندِ اللّهِ إنَّ اللّهَ يَرْزُقُ مَن يَشَاءُ بِغَيْرِ حِسَابٍ، فبعث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ثمّ أكل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وأكل عليّ وفاطمة وحسن وحسين، وجميع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وأهل بيته حتّى شبعوا جميعاً،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وبقيت الجفنة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فأوسعت ببقيتها على جميع الجيران، وجعل الله فيها بركة وخيراً كثيراً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هذه الكرامة الصابوني في تفسيره نقلاً عن ابن كثير في تفسيره،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مشهورة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ابن كثير على إيرادها في تفسيره فحسب، بل أوردها في تاريخه نقلاً عن الحافظ أبي يعلى، لكنّه هناك لم يستسغ أن يمرّ حديث الجفنة دون غمز،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غريب إسناداً ومتناً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بعده عدّة أحاديث عن سمرة بن جندب وغيره فيها ظهرت بركة الرسول صلي الله عليه وآله وسلم في شبه ذلك من تكثير الطعام في قصّة بيت الصدّيق أو غيره، فلم يستغرب ذلك لا سنداً ولا متناً، وكأنّ بركة الرسول صلي الله عليه وآله وسلم كانت تعمّ سائر الناس إلاّ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نقول فيه شيئاً إلاّ ما قاله الخطيب الشربيني وقد ذكر القصّة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كرامة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الصابوني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كونها عليها السلام طاهرة ومعصومة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نطيل المقام فيما ورد في استيعاب ما ورد في ذلك، وبيننا كتاب الله تعالى يغنينا بواضح بيانه وبيّناته، وحسبنا منه آية من آياته،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الآية الكريمة دالّة على طهارة أهل البيت عليهم السلام وعصمتهم من درن الأرجاس، وقد سبق لنا أن ذكرنا مفصّلاً ما يتعلّق بها، وشأن نزولها، وفيمن نزلت، وأردفناها بأحاديث نبويّة وآثار صحابية تغنينا عن التكرار، فمن ابتغى المزيد والاستكثار فليرجع إلى هذا، ففيه الكفاية وبلوغ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أن نختم الكلام في المقام بعرض أقوال الأعلام من أئمّة السُنّة والتفسير والكلام في المفاضلة بين كلّ من النساء الأربع، وبينهنّ وبين عائشة، وفي ذلك مسك الختام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الخازن في تفسيره بعد ذكره حديث الكمال ملحقاً بحديث الثريد نقلاً عن ابن ماجة، فعقّب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تصريح بتفضيلها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مريم وآسية، لاحتمال أنّ المراد تفضيلها على نساء هذه الأمّة،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مريم بنت عمران، وخديجة بنت خويلد، وفاطمة بنت محمّد، وآسية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الشربيني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العالمين مريم، كما في الآية؛ إذ قيل بنبوّتها، ثمّ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خديجة أُمّها، ثمّ عائشة، ثمّ آسية امرأة فرعون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ثمّ خديجة بنت خويلد، ثمّ 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آسية امرأة فرعون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خديجة إنّما فضلت فاطمة باعتبار الأُمومة، لا باعتبار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أغفل تقدير السؤال والجواب عن تفضيله عائشة على آسية، مع أنّها لم يرد ذكرها في حديث الطبراني ضمن النساء اللاتي هنّ خير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اصطفاء مريم في سورة آل عمران، آية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الاصطفاء مخصوصاً بأن وهب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من غير أب،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نِسَاء الْعَالَمِينَ عامّاً، أو يكون الاصطفاء عامّاً، فيخصّ من نساء العالمين خديجة وفاطمة،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نساء زمانها،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بتفضيلها على الإطلاق،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نبيّة، لتكليم الملائكة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الشوكاني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الصحيحين وغيرهما من حديث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بنت عمران، وخير نسائها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وصحّحه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وفاطمة ومريم وآسية امرأة فرعون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عن أنس مرفوعاً نحوه، وأخرج أحمد نحوه، </w:t>
      </w:r>
    </w:p>
    <w:p>
      <w:pPr>
        <w:pStyle w:val="BookText"/>
        <w:rPr/>
      </w:pPr>
      <w:r>
        <w:rPr>
          <w:rFonts w:ascii="Amiri" w:hAnsi="Amiri" w:eastAsia="Amiri" w:cs="Amiri"/>
          <w:color w:val="111111"/>
          <w:sz w:val="28"/>
          <w:sz w:val="28"/>
          <w:szCs w:val="28"/>
          <w:rtl w:val="true"/>
          <w:lang w:bidi="ar-SA"/>
        </w:rPr>
        <w:t>والترمذي وصحّحه، وابن المنذر، وابن حبّان، والحاكم من حديثه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وغيرهما من حديث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 من الرجال كثير، ولم يكمل من النساء إلاّ مريم بنت عمران، وآسية بنت مزاحم، وإنّ فضل عائشة على النساء كفضل الثريد على سائر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المعنى أحاديث كثيرة كلّها تفيد أنّ مريم سيّدة نساء عالمها، لا نساء جميع العالم، ويؤيده ما أخرجه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 عن الضحّاك، عن ابن عبّاس،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نسوة سادات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 مزاحم، وخديجة بنت خويلد، وفاطمة بنت محمّد، وأفضلهنّ علماً فاطمة</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الصابوني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 من الرجال كثير، ولم يكمل من النساء إلاّ آسية بنت مزاحم، ومريم بنت عمران، وخديجة بنت خويلد، وفاطمة بنت محمّد، وفضل عائشة على النساء كفضل الثريد على سائر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شُبّهت عائشة بالثريد، لأنّ العرب كانوا لا يؤثرون على الثريد شيئاً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في بيان فضل الثريد وأوجه التشابه بين عائشة وبين الثريد،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الكمال المطلق إنّما هو لفاطمة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 عليه الحديث المذكور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معاني اصطفاء مريم عليها السلام، وما قيل في تفضيلها على سائر نساء العالمين،وما استدلّ به على أفضليّتها بعد خديجة وفاطمة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أميل إليه أنّ فاطمة البتول أفضل النساء المتقدّمات والمتأخّرات من حيث أنّها بضعة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 ومن حيثيات أُخر أيضاً، ولا يعكّر على ذلك الأخبار السابقة، لجواز أن يراد بها أفضليّة غيرها عليها من بعض الجهات وبحيثية من الحيثيات، وبه يجمع بين الآثار، وهذا سائغ على القول بنبوّة مريم أيضاً، إذ البضعيّة من روح الوجود وسيّد كلّ موجود لا أراها تقابل بشيء، وأين الثريّا من يد المتناول؟</w:t>
      </w:r>
    </w:p>
    <w:p>
      <w:pPr>
        <w:pStyle w:val="BookText"/>
        <w:rPr/>
      </w:pPr>
      <w:r>
        <w:rPr>
          <w:rFonts w:ascii="Amiri" w:hAnsi="Amiri" w:eastAsia="Amiri" w:cs="Amiri"/>
          <w:color w:val="111111"/>
          <w:sz w:val="28"/>
          <w:sz w:val="28"/>
          <w:szCs w:val="28"/>
          <w:rtl w:val="true"/>
          <w:lang w:bidi="ar-SA"/>
        </w:rPr>
        <w:t>ومن هنا يعلم أفضليتها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خلافها الكثير، محتجّين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ثلثي دينكم عن الحميراء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عائشة على النساء كفضل الثريد على سائر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عائشة يوم القيامة في الجنّة مع زوجها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وفاطمة يومئذٍ فيها مع زوجها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 عظيم بين مقام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تعالى وجهه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بهذا الحصر على أنّهما نبيّتان؛ لأنّ أكمل النوع الإنساني الأنبياء، ثمّ الأولياء، ثمّ الصدّيقون والشهداء، فلو كانتا غير نبيّتين للزم ألاّ يكون في النساء وليّة ولا صدّيقة ولا شهيدة، والواقع أنّ هذه الصفات في كثير منهنّ موجودة،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ينبأ من النساء إلاّ فلانة 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تثبت صفة الصدّيقية، أو الولاية، أو الشهادة، إلاّ لفلانة وفلانة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يصحّ، لوجود ذلك في غيرهن، إلاّ أن يكون المراد في الحديث كمال غير الأنبياء، فلا يتمّ الدليل على ذلك لأجل 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فالمراد من تقدّم زمانه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ولم يتعرض لأحد من نساء زمانه إلاّ لعائشة، وليس فيه تصريح بأفضلية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غيرها؛ لأنّ فضل الثريد على غيره من الطعام إنّما هو لما فيه من تيسير المؤنة وسهولة الإساغة، وكان أجلّ أطعمتهم يومئذٍ، وكلّ هذه الخصال لا تستلزم ثبوت الأفضلية له من كلّ جهة، فقد يكون مفضولاً بالنسبة لغيره من جهات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هذا الحديث من الزيادة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ابنة عمران، وخديجة بنت خويلد، وفاطمة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الطبراني عن يوسف بن يعقوب القاضي، عن عمرو بن مرزوق، عن شعبة بالسند 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عمرو بن مرّة، أحد رواته عند الطبراني بهذا الإسناد، وأخرجه الثعلبي في تفسيره من طريق عمرو بن مرزوق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من طريق صحيح ما يقتضي أفضلية خديجة وفاطمة على غيرهما، وذلك فيما سيأتي في قصّة مريم من حديث عليّ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طريق أُخرى ما يقتضي أفضلية خديجة وفاطمة، وذلك فيما أخرجه ابن حبّان، وأحمد وأبو يعلى، والطبراني، وأبو داود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والحاكم، كلّهم من طريق موسى بن عقبة، عن كريب،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 وفاطمة بنت محمّد، ومريم بنت عمران، وآسية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شاهد من حديث أبي هريرة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ولأحمد في حديث أبي سعيد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 إلاّ ما كان من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وإسناده حسن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ما في هذا الاستدلال، وأنّه ليس بنصّ على أفضليّة </w:t>
      </w:r>
    </w:p>
    <w:p>
      <w:pPr>
        <w:pStyle w:val="BookText"/>
        <w:rPr/>
      </w:pPr>
      <w:r>
        <w:rPr>
          <w:rFonts w:ascii="Amiri" w:hAnsi="Amiri" w:eastAsia="Amiri" w:cs="Amiri"/>
          <w:color w:val="111111"/>
          <w:sz w:val="28"/>
          <w:sz w:val="28"/>
          <w:szCs w:val="28"/>
          <w:rtl w:val="true"/>
          <w:lang w:bidi="ar-SA"/>
        </w:rPr>
        <w:t>الحميراء على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قصارى ما في الحديث الأوّل على تقدير ثبوته، إثبات أنّها عالمة من حيث يؤخذ منها ثلثا الدين، وهذا لا يدلّ على نفي العلم المماثل لعلمها عن بضعته عليه الصلاة والسلام، ولعلمه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أنّها لا تبقى بعده زمناً معتدّاً به يمكن أخذ الدين منها فيه لم يقل فيها ذلك، ولو علم لربّما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كلّ دينكم عن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القول في حقّ من دلّ العقل والنقل على علمه لا يدلّ على مفضوليته، وإلاّ لكانت عائشة أفضل من أبيها، لأنّه لم يرو عنه في الدين إلاّ قليل، لقلّة لبثه وكثرة غائلته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لا يفترقان حتّى يردان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يقوم مقام ذلك الخبر وزيادة كما لا يخفى، كيف لا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تلك العترة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الحديث الثاني معارض بما يدّل على أفضلية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فقد أخرج ابن جرير، عن عمّار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خديجة على نساء أُمّتي كما فضّلت مريم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هذا الحديث أظهر في الأفضلية، وأكمل في المدح عند من انجاب عن عين بصيرته عين التعصّب والتعسّف؛ لأنّ ذلك الخبر وإن كان ظاهراً في الأفضلية لكنّه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للعهد، والمراد به الأزواج الطاهرات الموجودات حين الإخبار، ولو يقل مثل ذلك في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الثالث يستدعي أن يكون سائر زوجات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أفضل من سائر الأنبياء والمرسلين عليهم الصلاة والسلام؛ لأنّ مقامهم بلا ريب ليس كمقام صاحب المقام المحمود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فلو كانت الشركة في المنزل مستدعية للأفضلية لزم ذلك قطعاً،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الذي يدور في خلدي أنّ أفضل النساء فاطمة، ثمّ أُمّها، ثمّ عائشة، بل 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سائر بنات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أفضل من عائشة، لا أرى عليه بأساً، وعندي بين مريم وفاطمة توقّف، نظراً للأفضليّة المطلقة، وأمّا بالنظر إلى الحيثيّة فقد علمت ما أميل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الإمام السبكي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نختاره وندين الله تعالى به أنّ 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أفضل من أُمّها، ثمّ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البلقيني، وقد صحّح ابن العماد أنّ خديجة أيضاً أفضل من عائشة، لما ثبت أنّه عليه الصلاة والسلام قال لعائشة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رزقك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رزقني الله تعالى خيراً منها، آمنت بي حين كذّبني الناس، واعطتني مالها حين حرمني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 هذا بأنّ عائشة أقرأها السلام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جبريل، وخديجة أقرأها السلام جبريل من ربّها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لمّا رأى تعارض الأدلّة في هذه المسألة توقّف فيها، </w:t>
      </w:r>
    </w:p>
    <w:p>
      <w:pPr>
        <w:pStyle w:val="BookText"/>
        <w:rPr/>
      </w:pPr>
      <w:r>
        <w:rPr>
          <w:rFonts w:ascii="Amiri" w:hAnsi="Amiri" w:eastAsia="Amiri" w:cs="Amiri"/>
          <w:color w:val="111111"/>
          <w:sz w:val="28"/>
          <w:sz w:val="28"/>
          <w:szCs w:val="28"/>
          <w:rtl w:val="true"/>
          <w:lang w:bidi="ar-SA"/>
        </w:rPr>
        <w:t xml:space="preserve">وإلى التوقف مال القاضي أبو جعفر الاستروشني منّا، وذهب ابن جماعة إلى أنّه المذهب الأسلم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ما في هذا الباب حديث الثريد، ولعلّ كثرة الأخبار الناطقة بخلافه تهون تأويله، وتأويل واحد لكثير أهون من تأويل كثير لواحد، والله تعالى هو الهادي إلى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الموفّق بن أحمد الخوارزمي بسنده عن عبيد الله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سعيد وعبد الرحمن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عائشة وفاطمة أيّهما أفضل؟ فأرسلوني على عبد الله بن داود الخريبي،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فإنّ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أكن أفضّل على بضعة رسول الله أحداً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المفاضلة بين فاطمة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أيّهما أفضل؟ فثلاثة مذاهب، أصحّها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زكريا الأنصاري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زوجاته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وأفضلهنّ خديجة وعائشة، وفي أفضلهما خلاف، صحّح ابن العماد تفضيل خديجة لما ثبت من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لعائشة حين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رزقك الله خير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رزقني خير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وعائشة أقرأها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السلام من جبريل، وخديجة أقرأها جبريل من ربّها السلام على لسان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خديجة أُمّ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أعدل ببضعة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أحداً، وعليه فهي أفضل أيضاً من عائشة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نختاره وندين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محمّد أفضل من أُمّها خديجة، ثمّ عائشة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فضّلت خديجة على فاطمة باعتبار الأُمومة، لا باعتبار السيادة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الفقيه عماد الدين يحيى بن أبي بكر العامري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المحقّقين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عائشة، وأنّ فاطمة أفضل من الجميع</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وأقرّه على ذلك جمال الدين محمّد الأشخر اليمني في شرحه على ذلك، واستدلّ على صحّته بنحو ما مرّ عن القاضي زكريّا الأنصاري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السهيلي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 بكر بن أبي داود،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أفضل أم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أقرأها رسول الله صلّى الله </w:t>
      </w:r>
      <w:bookmarkStart w:id="249" w:name="pg15642_167575"/>
    </w:p>
    <w:p>
      <w:pPr>
        <w:pStyle w:val="BookText"/>
        <w:rPr/>
      </w:pPr>
      <w:bookmarkEnd w:id="249"/>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السلام من جبريل، وخديجة أقرأها جبريل السلام من ربّها على لسان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أعدل ببضعة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استقراء حسن، ويشهد لصحّة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لبابة حين ارتبط نفسه، وحلف ألاّ يحلّه إلاّ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فجاءت فاطمة لتحلّه فأبى من أجل قسمه،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تفضيل فاطمة قوله صلي الله عليه وآله وسلم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تكوني سيّدة نساء أهل الجنّة، إلاّ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في هذا الحديث أُمّها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10741725_2142443653"/>
      <w:bookmarkStart w:id="251" w:name="_Toc86"/>
      <w:bookmarkEnd w:id="250"/>
      <w:r>
        <w:rPr>
          <w:rtl w:val="true"/>
        </w:rPr>
        <w:t>المبحث الثاني</w:t>
      </w:r>
      <w:r>
        <w:rPr>
          <w:rtl w:val="true"/>
        </w:rPr>
        <w:t xml:space="preserve">: </w:t>
      </w:r>
      <w:r>
        <w:rPr>
          <w:rtl w:val="true"/>
        </w:rPr>
        <w:t>في صدّيقية عائشة</w:t>
      </w:r>
      <w:bookmarkEnd w:id="251"/>
    </w:p>
    <w:p>
      <w:pPr>
        <w:pStyle w:val="Heading3"/>
        <w:numPr>
          <w:ilvl w:val="2"/>
          <w:numId w:val="1"/>
        </w:numPr>
        <w:rPr/>
      </w:pPr>
      <w:bookmarkStart w:id="252" w:name="__RefHeading___Toc10741727_2142443653"/>
      <w:bookmarkStart w:id="253" w:name="_Toc87"/>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إنّ الباحث في أحاديث التراث السنّي لا يجد حديثاً واحداً مرفوعاً حتّى ولو كان مكذوباً تذكر فيه السيّدة عائشة بأنّها صدّيقة، وأنّى يجد ذلك، وهذه دواوين الحديث والتراجم التي ذكرتها لم يرد فيها شيء من ذلك، وإنّما الذي نجده هو أنّ أحد الرواة عنها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الصدّيقة ابنة الصدّيق، وذلك هو مسروق بن الأجدع؛ فمن هو مسروق؟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مسروق بن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عائشة الوداعي الهمداني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الأجدع شيطان، أنت مسروق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الديوان</w:t>
      </w:r>
      <w:r>
        <w:rPr>
          <w:rStyle w:val="FootnoteAnchor"/>
          <w:rtl w:val="true"/>
        </w:rPr>
        <w:footnoteReference w:id="930"/>
      </w:r>
      <w:r>
        <w:rPr>
          <w:rFonts w:ascii="Amiri" w:hAnsi="Amiri" w:eastAsia="Amiri" w:cs="Amiri"/>
          <w:color w:val="111111"/>
          <w:sz w:val="28"/>
          <w:sz w:val="28"/>
          <w:szCs w:val="28"/>
          <w:rtl w:val="true"/>
          <w:lang w:bidi="ar-SA"/>
        </w:rPr>
        <w:t>مسروق بن عبد الرحمن، وعداده في كبار التابعين، وفي المخضرمين الذين أسلموا في حياة النبيّ صلى الله عليه وآله وسلم ، وكانت عائشة قد تبنته فسمّى بنته عائشة، وكان لا يعصي ابنته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ولدي، إنّك لمن أحبّهم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عليّ، وعن مشاهده،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أنّه حين صفّ بعضكم لبعض فنزل بينكم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إِنَّ اللّهَ كَانَ بِكُمْ رَحِيماً</w:t>
      </w:r>
      <w:r>
        <w:rPr>
          <w:rStyle w:val="FootnoteAnchor"/>
          <w:rtl w:val="true"/>
        </w:rPr>
        <w:footnoteReference w:id="931"/>
      </w:r>
      <w:r>
        <w:rPr>
          <w:rFonts w:ascii="Amiri" w:hAnsi="Amiri" w:eastAsia="Amiri" w:cs="Amiri"/>
          <w:color w:val="111111"/>
          <w:sz w:val="28"/>
          <w:sz w:val="28"/>
          <w:szCs w:val="28"/>
          <w:rtl w:val="true"/>
          <w:lang w:bidi="ar-SA"/>
        </w:rPr>
        <w:t>، أكان ذلك حاجزاً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نزل ملك كريم على لسان نبيّكم، وإنّها لمحكمة ما نسخها شيء</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نموذج من استدلال جهلة المتفيهقة من النواصب؛ مع الإعراض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وتجاهل لأقوال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سلمك سلمي، وحربك حربي</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ولولا خوف الإطالة لذكرت من الأحاديث النبوية وأقوال الصحابة والتابعين ما يكشف زيف مسروق في فهمه ودينه، ألم يكن هو الذي سألته عائشة من هو الذي قتل المخدّج ذا الثدية، وقد لعنت عمرو بن العاص لأنّه غشّها في ذلك، وقد أخرج حديثه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والذهبي في تلخيصه بهامشه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على تلّ وحولي بقر تنحر،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لتكونن حولك ملحمة، قالت أعوذ بالله من شرّك، بئس ما قلت،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إن كان أمراً سيسوؤك،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قدمت الكوفة فاكتب لي ناساً ممّن شهد ذلك ممّن تعرف من أهل البلد، فلمّا قدمت وجدت الناس أسباعاً، فكتبت لها من كلّ سُبع عشرة ممّن شهد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بشهادتهم،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فإنّه زعم لي أنّه قتله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الشيخين ولم يخرّجاه، ووافقه الذهبي على ذلك</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النهج للمعتزلي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للمدائني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 لما عرفت أنّ عليّاً قتل 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ابن العاص، فإنّه كتب إليَّ يخبرني أنّه قتله بالاسكندريّة، إلاّ أنّه ليس يمنعني ما في نفسي أن أقول ما سمعته من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أُمّتي من بعدي</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أنّ مسروقاً تسامى عن نُصبه، وتدانى من أبي حنيفة في فقهه، لقال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 أحد عليّاً إلاّ وعليّ أولى بالحقّ منه، ولولا ما سار عليّ فيهم ما علم أحد كيف السيرة في المسلمين، ولا شكّ أنّ عليّاً إنّما قاتل طلحة والزبير بعد أن بايعاه وخالفاه، وفي يوم الجمل سار عليّ فيهم بالعدل، وهو علّم المسلمين، فكانت السُنّة في قتال أهل البغي</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مسروقا وسّع فهمه فقال كما قال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 عليّ أحداً، إلاّ كان عليّ أولى بالحقّ منه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مجموعة من أقوال أئمّة المذاهب في الفقه والحديث والكلام في موسوعة ابن عبّاس، كان من بينها قول ابن تيمية، فقد ذكر في مجموع فتاواه</w:t>
      </w:r>
      <w:r>
        <w:rPr>
          <w:rStyle w:val="FootnoteAnchor"/>
          <w:rtl w:val="true"/>
        </w:rPr>
        <w:footnoteReference w:id="939"/>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أيضاً يدلّ على صحّة إمامة عليّ ووجوب طاعته، وإنّ الداعي إلى طاعته داعٍ إلى الجنّة، والداعي إلى مقاتلته داعٍ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أنّه لم يكن يجوّز قتال عليّ، وعلى هذا فمقاتله 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باغٍ بلا تأويل وهو أصحّ القولين لأصحابنا، وهو الحكم بتخطئة من قاتل عليّاً، وهو مذهب الأئمّة الفقهاء الذين فرّعوا على ذلك قتال البغاة المتأوّلين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عجب من مسروق بعد هذا لو قرأنا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موسى أيام الحكمين، فسطاطي إلى جانبه، فأصبح الناس ذات يوم قد لحقوا بمعاوية، فرفع أبو موسى رفرف فسطاطه،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الإمارة ما أئتمر فيها، وإنّ الملك ما غلب عليه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فقهه، فإنّه زوّج بنته السائب بن الأقرع على عشرة آلاف اشترطها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امرأتك من عندك،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المجاهدين والمساكين والمكاتبين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مصادر ترجمته أخبار في صلاته وصيامه،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قاضياً، ولا يأخذ على القضاء رزقاً، وقد عيب عليه تولّي العمل لبني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وشريح والشيطان، حتّى أوقعوني فيه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بسنده عن شقيق، قال كنت مع مسروق بالسلسلة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قطّ أخوف علَيَّ من أن يدخلني النار من عملي هذا، وما بي أن أكون أصبت درهماً ولا ديناراً، ولا ظلمتُ مسلماً ولا معاهداً، ولكن ما أدري ما هذا الحبل</w:t>
      </w:r>
      <w:r>
        <w:rPr>
          <w:rStyle w:val="FootnoteAnchor"/>
          <w:rtl w:val="true"/>
        </w:rPr>
        <w:footnoteReference w:id="941"/>
      </w:r>
      <w:r>
        <w:rPr>
          <w:rFonts w:ascii="Amiri" w:hAnsi="Amiri" w:eastAsia="Amiri" w:cs="Amiri"/>
          <w:color w:val="111111"/>
          <w:sz w:val="28"/>
          <w:sz w:val="28"/>
          <w:szCs w:val="28"/>
          <w:rtl w:val="true"/>
          <w:lang w:bidi="ar-SA"/>
        </w:rPr>
        <w:t>الذي لم يسنّه رسول الله صلى الله عليه وآله وسلم ولا أبو بكر ولا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عليه وقد كنت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اكتنفني زياد وشريح والشيطان، فلم يزالوا يزيّنونه حتّى أوقعوني فيه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ذكره ابن سعد والذهبي في ترجمة مسروق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زاد ابن سعد عن مدى علاقة مسروق بعائشة،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بعض الأمر لأقمت على أمّ المؤمنين مناحة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بهذه المثابة والتفجّع بموت عائشة، لا يستغرب منه لو غالى فيها حين يحدّث عنها،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الصدّيقة بنت الصدّيق، حبيبة حبيب الله المبرّأة</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معجم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المبرّأة الصدّيقة بنت الصدّيق، حبيبة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الصادقة بنت الصدّيق، البريئة المبرّأة، بكذا وكذا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 أيّ راوٍ آخر عن عائشة ذكر لها مثل ذلك، وإذا ازددنا علماً بحال مسروق، وأنّه كان مناوءاً للإمام أمير المؤمنين عليه السلام، حتّى ورد أنّه وعبيدة السلماني وشريح القاضي وأبا وائل،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فارقت سيرة الشيخين لنفارقنّك، بل وذكر أنّ مسروق خذله وسار إلى معاوية يحرّضه على حربه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عجب ولا غرابة أن يقول في عائشة ما قال رافعاً بضبعيها بعد أن تبنته؛ كما مرّ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هلّم الخطب، كيف للقارئ أن يصدّق بمسروق، وهو كما وصفوه متهم في مدحه لأُمّه، ومنحه لها لقب الصدّيقية، وهي نفسها روت قصّة الإفك وجاء في حديثها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مسطح، فخرجنا إلى حير عاد، فوطئت أمّ مسطح على عظم أو شوكة،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رجل من أصحاب رسول الله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الغافلات المؤمنات، أتدرين ما قد طار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 رسول الله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يفعل في أزواجه ما أحبّ، يبدأ بمن أحبّ منهنّ، ويأتي من أحبّ،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طبق عليك كذا وكذا، فخررت مغشيّاً علَيَّ، فبلغ أُمّ رومان أُمّي، فلمّا بلغها الأمر أتتني فحملتني، فذهبت إلى بيتها، فبلغ رسول الله أنّ عائشة قد بلغها الأمر فجاء إليها، فدخل عليها وجلس عندها،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وسّع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فازددت شرّاً إلى ما بي، فبينا نحن كذلك إذ جاء أبو بكر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بهذه التي خانتك وفضحتني؟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شرّاً إلى 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 الله النساء، ولكن أرسل إلى بريرة خادمتها فسلها، فعسى أن تكون قد اطّلعت على شيء من أمرها، فأرسل إلى بريرة، فجاءت،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أتشهدين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سائلك عن شيء فلا تكتميني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تسألني عنه إلاّ أخبرتك به، ولا أكتمك إن شاء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عند عائشة، فهل رأيت منها ما تكرهينه؟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بعثك بالنبوّة ما رأيت منها مذ كنت </w:t>
      </w:r>
      <w:bookmarkStart w:id="254" w:name="pg15642_167582"/>
    </w:p>
    <w:p>
      <w:pPr>
        <w:pStyle w:val="BookText"/>
        <w:rPr/>
      </w:pPr>
      <w:bookmarkEnd w:id="254"/>
      <w:r>
        <w:rPr>
          <w:rFonts w:ascii="Amiri" w:hAnsi="Amiri" w:eastAsia="Amiri" w:cs="Amiri"/>
          <w:color w:val="111111"/>
          <w:sz w:val="28"/>
          <w:sz w:val="28"/>
          <w:szCs w:val="28"/>
          <w:rtl w:val="true"/>
          <w:lang w:bidi="ar-SA"/>
        </w:rPr>
        <w:t>عندها إلاّ خلّة،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 عجيناً لي، فقلت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 هذه العجينة حتّى اقتبس ناراً فأخبز، فقامت تصلّي، فغفلت عن الخمير، فجاءت شاة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أُسامة،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لتخبرني بما ترى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أن تمسك فيها حتّى يحدّث الله إليك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يسيراً، حتّى نزل الوحي، فلم يزل يرى في وجه رسول الله صلى الله عليه وآله وسلم السرور، وجاء عذرها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عائشة، ثمّ أبشري يا عائشة، فقد نبّأني الله بعذرك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حمدك وحمد صاحبك،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تكلّمت، وكانت إذا أتاها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w:t>
      </w:r>
    </w:p>
    <w:p>
      <w:pPr>
        <w:pStyle w:val="Heading3"/>
        <w:numPr>
          <w:ilvl w:val="2"/>
          <w:numId w:val="1"/>
        </w:numPr>
        <w:rPr/>
      </w:pPr>
      <w:bookmarkStart w:id="255" w:name="__RefHeading___Toc10741729_2142443653"/>
      <w:bookmarkStart w:id="256" w:name="_Toc88"/>
      <w:bookmarkEnd w:id="255"/>
      <w:r>
        <w:rPr>
          <w:rtl w:val="true"/>
        </w:rPr>
        <w:t>موقفنا من عائشة</w:t>
      </w:r>
      <w:r>
        <w:rPr>
          <w:rtl w:val="true"/>
        </w:rPr>
        <w:t>:</w:t>
      </w:r>
      <w:bookmarkEnd w:id="25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لسنا ممّن يعجبه التطاول على مقامات أُمّهات المؤمنين، وليس من حقّنا ولا حقّ أيّ أحد يؤمن بالله ورسوله واليوم الآخر أن يتجاوز حدود ما أنزل الله تعالى فيهنّ ولهنّ،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وَقَرْنَ فِي بُيُوتِكُنَّ وَلاَ تَبَرَّجْنَ تَبَرُّجَ الْجَاهِلِيَّةِ الأُولَى</w:t>
      </w:r>
    </w:p>
    <w:p>
      <w:pPr>
        <w:pStyle w:val="BookText"/>
        <w:rPr/>
      </w:pPr>
      <w:r>
        <w:rPr>
          <w:rFonts w:ascii="Amiri" w:hAnsi="Amiri" w:eastAsia="Amiri" w:cs="Amiri"/>
          <w:color w:val="111111"/>
          <w:sz w:val="28"/>
          <w:sz w:val="28"/>
          <w:szCs w:val="28"/>
          <w:rtl w:val="true"/>
          <w:lang w:bidi="ar-SA"/>
        </w:rPr>
        <w:t xml:space="preserve">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أنّهن لم يكنّ على مستوى واحد من الإيمان والعقل والفهم، بل وحتّى السلوك الزوجي، لذلك كنّ حزبين، كما تقول عائشة فيما رواه عنها البخاري، وهذا من الطبيعي أن يكون ذلك بين الضرائر، ولا شكّ أنّ عائشة أخذت دوراً كبيراً في الحياة السياسية لم يكن لأيّ من بقيّة الأزواج، سواء من كان في حزبها، أو من كان في الحزب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بأحداث ظهرت لها فيها ذاتية خلّدت ذكرها سواء رضيت بذلك أم أبت، فلا يتجنّى عليها من يروي عنها حديثها في قصّة الإفك، وفيه قول أبيها لرسول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تنتظر بهذه التي خانتك وفضحتني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قالها أبوها فيها، وروتها عنه هي نفسها، وأيم الله، لو كان القائل غير أبيها لأقامت الدنيا ولم تقعدها على رأس قائلها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فقذف أبيها لها بتلك الكلمة الشائنة الشانئة، لم تزعزع مكانته عندها، ولها عند موته كلام طويل عريض في مدحه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تزعزع مقام صدّيقيته المزعومة له خاصّة، ولو أنّا أنصفنا أنفسنا وقارنّا بين كلمته هذه، وبين ما قاله الإمام عليّ عليه السلام حين استشاره النبيّ صلى الله عليه وآله وسلم في هذه القصّة في هذه الرواية نفسها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ما ترى في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وسّع الله النساء، ولكن أرسل إلى بريرة خادمتها فسلها، عسى أن تكون قد اطّلعت على شيء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نصّ الرواية عن عائشة، وقد أخرجها الطبراني</w:t>
      </w:r>
      <w:r>
        <w:rPr>
          <w:rStyle w:val="FootnoteAnchor"/>
          <w:rtl w:val="true"/>
        </w:rPr>
        <w:footnoteReference w:id="948"/>
      </w:r>
      <w:r>
        <w:rPr>
          <w:rFonts w:ascii="Amiri" w:hAnsi="Amiri" w:eastAsia="Amiri" w:cs="Amiri"/>
          <w:color w:val="111111"/>
          <w:sz w:val="28"/>
          <w:sz w:val="28"/>
          <w:szCs w:val="28"/>
          <w:rtl w:val="true"/>
          <w:lang w:bidi="ar-SA"/>
        </w:rPr>
        <w:t>، والهيثمي</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ولو قارنا بين الكلمتين، لرأينا البون شاسعاً، فأبوها يرميها بالخيانة، وعليّ لا يرميها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عليكم أيّ العبارتين أجرح لشعور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 بهذه التي خانتك وفضحتني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وسّع الله النساء، ولكن أرسل إلى بريرة خادمتها فسلها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فما بال عائشة تحقد على عليّ قوله هذا؟ وهي مذ سمعته لم تزدد شرّاً إلى شرّ، بينما هي لمّا سمعت كلمة أبيها،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فازددت شرّاً إلى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كما قال أحمد شوقي مخاطباً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جبلاً تأبى الجبال 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رمت عليك ربّة الجمل</w:t>
      </w:r>
    </w:p>
    <w:p>
      <w:pPr>
        <w:pStyle w:val="BookText"/>
        <w:rPr/>
      </w:pPr>
      <w:r>
        <w:rPr>
          <w:rFonts w:ascii="Amiri" w:hAnsi="Amiri" w:eastAsia="Amiri" w:cs="Amiri"/>
          <w:color w:val="111111"/>
          <w:sz w:val="28"/>
          <w:sz w:val="28"/>
          <w:szCs w:val="28"/>
          <w:rtl w:val="true"/>
          <w:lang w:bidi="ar-SA"/>
        </w:rPr>
        <w:t>أثأر عثمان الذي شجاها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قضية من دمه تبنيها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لها واستنفرت بنيها</w:t>
      </w:r>
    </w:p>
    <w:p>
      <w:pPr>
        <w:pStyle w:val="BookText"/>
        <w:rPr/>
      </w:pPr>
      <w:r>
        <w:rPr>
          <w:rFonts w:ascii="Amiri" w:hAnsi="Amiri" w:eastAsia="Amiri" w:cs="Amiri"/>
          <w:color w:val="111111"/>
          <w:sz w:val="28"/>
          <w:sz w:val="28"/>
          <w:szCs w:val="28"/>
          <w:rtl w:val="true"/>
          <w:lang w:bidi="ar-SA"/>
        </w:rPr>
        <w:t>ذلك فتق لم يكن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Amiri" w:hAnsi="Amiri" w:eastAsia="Amiri" w:cs="Amiri"/>
          <w:color w:val="111111"/>
          <w:sz w:val="28"/>
          <w:sz w:val="28"/>
          <w:szCs w:val="28"/>
          <w:rtl w:val="true"/>
          <w:lang w:bidi="ar-SA"/>
        </w:rPr>
        <w:t>وإن أُمّ المؤمنين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 الطاهرة المبرأة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أخرجها من كنّها وسنّها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يزل طول المدى من ضغنها</w:t>
      </w:r>
      <w:r>
        <w:rPr>
          <w:rStyle w:val="FootnoteAnchor"/>
          <w:rtl w:val="true"/>
        </w:rPr>
        <w:footnoteReference w:id="95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تبقى كما قلت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أنّها أخذت مساحة واسعة في التاريخ الإسلامي لم تبلغه غيرها من أُمّهات المؤمنين اللاتي عايشنها ومات عنهنّ رسول الله صلى الله عليه وآله وسلم، فكانت أجرأهن عليه حتّى روى عنها ابن أختها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لا يتهم عليها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تقول لنساء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المرأة أن تهب نفسها، وإذا كانت أُمّ المؤمنين بهذه المثابة من الحياء حتّى بما ذكره الله قي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مُّؤْمِنَةً إِن وَهَبَتْ نَفْسَهَا</w:t>
      </w:r>
      <w:r>
        <w:rPr>
          <w:rStyle w:val="FootnoteAnchor"/>
          <w:rtl w:val="true"/>
        </w:rPr>
        <w:footnoteReference w:id="951"/>
      </w:r>
      <w:r>
        <w:rPr>
          <w:rFonts w:ascii="Amiri" w:hAnsi="Amiri" w:eastAsia="Amiri" w:cs="Amiri"/>
          <w:color w:val="111111"/>
          <w:sz w:val="28"/>
          <w:sz w:val="28"/>
          <w:szCs w:val="28"/>
          <w:rtl w:val="true"/>
          <w:lang w:bidi="ar-SA"/>
        </w:rPr>
        <w:t>، وعابت على بقية أزواج النبيّ صلى الله عليه وآله وسلم لفعل ذلك، فما حال ما ورد عنها من أخبار الجنس المروية في البخاري ومسلم ومسند أحمد وغيرها؟ إمّا أن تكون مجعولة على لسانها، فعلى من ذكرها إثمها، وإمّا أن تكون هي لها، فأين ذهب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نقدت به أُمّهات المؤمنين فيما أنزل الله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 وَتُؤْوِي إِلَيْكَ مَن تَشَاء</w:t>
      </w:r>
      <w:r>
        <w:rPr>
          <w:rStyle w:val="FootnoteAnchor"/>
          <w:rtl w:val="true"/>
        </w:rPr>
        <w:footnoteReference w:id="952"/>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إلاّ يسارع لك في هواك</w:t>
      </w:r>
      <w:r>
        <w:rPr>
          <w:rStyle w:val="FootnoteAnchor"/>
          <w:rtl w:val="true"/>
        </w:rPr>
        <w:footnoteReference w:id="953"/>
      </w:r>
      <w:r>
        <w:rPr>
          <w:rFonts w:ascii="Amiri" w:hAnsi="Amiri" w:eastAsia="Amiri" w:cs="Amiri"/>
          <w:color w:val="111111"/>
          <w:sz w:val="28"/>
          <w:sz w:val="28"/>
          <w:szCs w:val="28"/>
          <w:rtl w:val="true"/>
          <w:lang w:bidi="ar-SA"/>
        </w:rPr>
        <w:t>، وفي لفظ عن ابن سعد،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يسارع لك فيما تريد</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كبرت كلمة تخرج من فيها، لسوء ما تحتويها، ولو كانت من غيرها لرأينا التهريج عليها بما لا يصحّ أن ينسب إليها، ولكنّها عائشة، فهي التي بلغ من جرأتها على النبيّ صلى الله عليه وآله وسلم أنّها تظاهرت عليه هي وحفصة، فأنزل الله فيهما كتاباً يتلى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وَإِن</w:t>
      </w:r>
    </w:p>
    <w:p>
      <w:pPr>
        <w:pStyle w:val="BookText"/>
        <w:rPr/>
      </w:pPr>
      <w:r>
        <w:rPr>
          <w:rFonts w:ascii="Amiri" w:hAnsi="Amiri" w:eastAsia="Amiri" w:cs="Amiri"/>
          <w:color w:val="111111"/>
          <w:sz w:val="28"/>
          <w:sz w:val="28"/>
          <w:szCs w:val="28"/>
          <w:rtl w:val="true"/>
          <w:lang w:bidi="ar-SA"/>
        </w:rPr>
        <w:t>تَظَاهَرَا عَلَيْهِ فَإِنَّ اللَّهَ هُوَ مَوْلاَهُ وَجِبْرِيلُ وَصَالِحُ الْمُؤْمِنِينَ وَالْمَلاَئِكَةُ بَعْدَ ذَلِكَ ظَهِيرٌ</w:t>
      </w:r>
      <w:r>
        <w:rPr>
          <w:rStyle w:val="FootnoteAnchor"/>
          <w:rtl w:val="true"/>
        </w:rPr>
        <w:footnoteReference w:id="955"/>
      </w:r>
      <w:r>
        <w:rPr>
          <w:rFonts w:ascii="IRNazanin" w:hAnsi="IRNazanin" w:eastAsia="IRNazanin"/>
          <w:color w:val="111111"/>
          <w:sz w:val="28"/>
          <w:sz w:val="28"/>
          <w:szCs w:val="28"/>
          <w:rtl w:val="true"/>
          <w:lang w:bidi="fa-IR"/>
        </w:rPr>
        <w:t>، فقوله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دليل على أنّهما أذنبتا، وعلى هذا قد جاء تفسير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صَغَتْ قُلُوبُكُمَا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وأثمت</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وجميع ما صدر منها وعنها من أقوال وأفعال، فتبقى هي أحدى أُمّهات المؤمنين، وإن تطاولت عليهن بغير حقّ، لأنّ غيرتها تخرجها من طورها، فتسيء قولاً وفعلاً، وقد روى البخاري في مناقب الأنصار في صحيحه، باب تزويج النبيّ صلى الله عليه وآله وسلم خديجة، ورواه مسلم أيضاً في فضائل الصحابة في صحيحه، وغيرهما، كلمة عنها معترفة بخطئها،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ذكر خديجة لم يكد يسأم من ثناء عليها واستغفار لها، فذكرها يوماً، فحملتني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عوّضك الله من كبيرة السنّ،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غضب غضباً أسقط في خلدي،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والله لقد آمنت بي إذ كذّبني الناس، وآوتني إذ رفضني الناس، ورزقت منها وحرمت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وراح عنّي بها شهراً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ما غرت على خديجة من كثرة ما كان رسول الله صلى الله عليه وآله وسلم يذكرها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وللذهبي في المقام كلمة تعجّب توحي بالعجب، على ما هو عليه من حبّ لعائشة،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أعجب شيء أن تغار رضي الله عنها من امرأة عجوز توفيت قبل أن تزوّج النبيّ صلى الله عليه وآله وسلم بعائشة بمديدة</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وأعجب من هذا انسياق الذهبي مع العاطفة، فذكر 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مطولة في أربعين صفحة، سوّدها كما أحبّ من أخبار ما هبّ ودبّ، وعنون لبعضها فضيلة، وهي ليست كذلك، حتّى غلبت عليه بكرّيته، فاستدلّ بأنّ عمرو بن العاص وهو من أسلم سنة ثمان من الهجرة سأل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إليك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قال فمن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ثمّ قال الذهبي وهذا خبر ثابت على رغم أنوف الروافض، وما كان عليه السلام ليحبّ إلاّ طيباً</w:t>
      </w:r>
      <w:r>
        <w:rPr>
          <w:rStyle w:val="FootnoteAnchor"/>
          <w:rtl w:val="true"/>
        </w:rPr>
        <w:footnoteReference w:id="9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بغريب من الذهبي وبذاءة لسانه، ولكنّا ندينه من فمه وبقلمه، حيث ذكر في ترجمة فاطمة الزهراء عليها السلام نقلاً عن الترمذي في جامعه من حديث عائشة، أنّها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إلى رسول الله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قبل النساء، ومن الرجال زوجها، وإن كان ما علمت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يطق الذهبي قبوله،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إسناده بذلك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الصحابة وصحّحه، ولكن الذهبي حذفه من التلخيص، ولست في مقام المفاضلة، بل عائباً وعاتباً عليه أن يغالي في عائشة بما لا ترضاه هي لنفسها، كخبر قتلها </w:t>
      </w:r>
    </w:p>
    <w:p>
      <w:pPr>
        <w:pStyle w:val="BookText"/>
        <w:rPr/>
      </w:pPr>
      <w:r>
        <w:rPr>
          <w:rFonts w:ascii="Amiri" w:hAnsi="Amiri" w:eastAsia="Amiri" w:cs="Amiri"/>
          <w:color w:val="111111"/>
          <w:sz w:val="28"/>
          <w:sz w:val="28"/>
          <w:szCs w:val="28"/>
          <w:rtl w:val="true"/>
          <w:lang w:bidi="ar-SA"/>
        </w:rPr>
        <w:t>الجانّ الذي كان يطّلع عليها، فحرجّت عليه مرّة بعد مرّة، فأبى إلاّ أن يظهر، فعدت عليه بحديدة فقتلته، فأُتيت في منامها،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فلاناً وقد شهد بدراً، وكان لا يطلع عليك لا حاسرة ولا متجرّدة، إلاّ أنّه كان يسمع حديث رسول الله صلى الله عليه وآله وسلم، فأخذها ما تقدّم وما تأخر، فذكرت ذلك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تصدقي باثني عشر ألفاً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ما لها من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عنها خبراً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قتلت جانّاً، فأتيت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قتلت مسلماً،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مسلماً لم يدخل على أزواج النبيّ صلى الله عليه وآله وسلم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يدخل عليك إلاّ وعليك ثيابك، فأصبحت فزعة، فأمرت باثني عشر ألف درهم فجعلتها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بعد ذكر الخبرين وتصحيح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اليوم يقول بوجوب ديّة في مثل هذا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ولا جير إن لم يعلم هو من يقول بوجوب الدية في قتل الجان، فمادامت هذه فتيا أُمّ المؤمنين عملاً، وهي التي كان الشعبي يذكرها فيتعجب من فقهها وعلمها، كما روى الذهبي نفسه، كما روى الشعبي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للبيد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ألف بيت؟ وما علينا إذا لم يصدق الخبر، وهل كان للبيد هذا المقدار من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نقول لمن كانت بهذا المقدار من الورع والمهابة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تتورّع عن قيادة الجيش إلى البصرة، وتفسير حديث الحوأب الذي رواه جلّ ذويها حتّى الذهبي،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وضّاح، حدّثنا أبو بكر بن شيبة، حدّثنا وكيع، عن عصام بن قدامة،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يقتل حولها قتلى كثير وتنجو بعدما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أعلام النبوّة، وعصام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الإسناد أشهر من أن يحتاج لذكره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قتل في تلك الحرب عشرات الألوف، فكم كان عليها أن تتصدّق بسبب إراقتها تلك الدماء، ودعوى التوبة تمحو الحوبة التي ضلّت لم تبارحها حتّى ساعة موتها، وما رواه الذهبي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على تل وحولي بقر تنحر،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رؤياك لتكونن حولك ملحمة،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شرّك، بئس ما قلت،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إن كان أمر،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أخرّ من السماء أحبّ إليّ من أن أفعل ذلك، فلمّا كان بعدُ ذكر عندها أنّ عليّاً عليه السلام قتل ذا الثدية،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قدمت الكوفة، فاكتب لي ناساً ممّن شهد ذلك، فقدمت فوجدت الناس أسباعاً، فكتبت لها من كلّ سبع عشرة، فأتيتها بشهادتهم،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عمراً، فإنّه زعم أنّه قتله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شرط البخاري ومسلم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طويل رواه البخاري في تفسير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نسياً منسياً، ورواه أحمد في مسنده، والطبراني في معجمه الكبير، وابن سعد في طبقاته،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احتضرت جزعت،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أتجزعين يا أُمّ المؤمنين، وابنة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الجمل لمعترض في حلقي، ليتني مت قبله وكنت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جماعة على عائشة وهي محتضرة يبكون عندها، فقال شخص أُمّاه ألا ندفنك عند رسول الله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بعده صلي الله عليه وآله وسلم أموراً، فأنا أستحي من لقائه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 أنّا مع أمير المؤمنين عليه السلام في موقفنا من عائشة، فهو عليه السلام رسم لنا منهجاً عملياً يجب أن لا نتعداه، فهو على الحقّ والحقّ معه، كما في الحديث النبوي الشريف، فقد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فلانة، فأدركها رأي النساء، وضغن غلا في صدرها كمرجل القين، ولو دُعيت لتنال من غيري ما أتت إليَّ لم تفعل، ولها بعدُ حرمتها الأُولى، والحساب على الله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فبالرغم من مواقف عائشة المتشنجة مع أهل البيت عليهم السلام، بدءاً من غيرتها من أُمّ المؤمنين خديجة، ومروراً بابنتها فاطمة عليها السلام، وبابنيها الحسن والحسين عليهما السلام، حيث لم تسمح لهما بالدخول عليها، وقول ابن عبّاس رضي الله عنه في ذلك، وما جرى لها مع ابن عبّاس رضي الله عنه منذ حرب الجمل، وحتّى يوم ركوبها </w:t>
      </w:r>
    </w:p>
    <w:p>
      <w:pPr>
        <w:pStyle w:val="BookText"/>
        <w:rPr/>
      </w:pPr>
      <w:r>
        <w:rPr>
          <w:rFonts w:ascii="Amiri" w:hAnsi="Amiri" w:eastAsia="Amiri" w:cs="Amiri"/>
          <w:color w:val="111111"/>
          <w:sz w:val="28"/>
          <w:sz w:val="28"/>
          <w:szCs w:val="28"/>
          <w:rtl w:val="true"/>
          <w:lang w:bidi="ar-SA"/>
        </w:rPr>
        <w:t>البغل، وخروجها مع بني أُميّة لتمنع جنازة الإمام الحسن عليه السلام من تجديد عهده بقبر أبيه وجدّه، فوّبخها ابن عبّاس توبيخاً حاداً،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على جمل، ويوم على 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فأغاضها ذلك، وجرى بينهما كلام، ذكرته في مواقف ابن عبّاس الاحتجاجية في الحلقة الثانية من الموسوعة إلى غير ذلك ممّا يطول المقام بذكره، لم نجد أي أحد من بني هاشم من عيّرها بما يشين عفافها، وكلمة الإمام أمير المؤمنين عليه السلام تبقى الفصل الحاكم على كلّ المزاعم،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بعد حرمتها الأُولى والحساب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فصل الخطاب، ويعني لها ما لبقية أُمّهات المؤمنين من حرمة التزويج بعد النبيّ صلى الله عليه وآله وسلم ، فلا يجوز لهنّ ولا للمسلمين أن يفعلوا شيئاً من ذلك، كما لا يجوز لأحد من المسلمين أن يظنّ سوءاً بأزواج النبيّ صلى الله عليه وآله وسلم ، بل وسائر الأنبياء،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تُبْدُوا شَيْئاً أَوْ تُخْفُوهُ فَإِنَّ اللَّهَ كَانَ بِكُلِّ شَيْءٍ عَلِيماً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عبّاس رضي الله عنه موقف دفاع مشرّف ضدّ قالة السوء من الأفاكين الأوّلين والآخرين، قال في تفسير قوله تعالى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Style w:val="FootnoteAnchor"/>
          <w:rtl w:val="true"/>
        </w:rPr>
        <w:footnoteReference w:id="967"/>
      </w:r>
      <w:r>
        <w:rPr>
          <w:rFonts w:ascii="Amiri" w:hAnsi="Amiri" w:eastAsia="Amiri" w:cs="Amiri"/>
          <w:color w:val="111111"/>
          <w:sz w:val="28"/>
          <w:sz w:val="28"/>
          <w:szCs w:val="28"/>
          <w:rtl w:val="true"/>
          <w:lang w:bidi="ar-SA"/>
        </w:rPr>
        <w:t>،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نوح كافرة تقول للناس أنّه </w:t>
      </w:r>
    </w:p>
    <w:p>
      <w:pPr>
        <w:pStyle w:val="BookText"/>
        <w:rPr/>
      </w:pPr>
      <w:r>
        <w:rPr>
          <w:rFonts w:ascii="Amiri" w:hAnsi="Amiri" w:eastAsia="Amiri" w:cs="Amiri"/>
          <w:color w:val="111111"/>
          <w:sz w:val="28"/>
          <w:sz w:val="28"/>
          <w:szCs w:val="28"/>
          <w:rtl w:val="true"/>
          <w:lang w:bidi="ar-SA"/>
        </w:rPr>
        <w:t>مجنون، وإذا آمن بنوح أحد أخبرت عنه الجبابرة من قوم نوح به، وكانت امرأة لوط تدلّ على أضيافه، فكان ذلك خيانتهما لهما، وما بغت امرأة نبيّ قطّ، وإنّما كانت خيانتهما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بلفظه أخرجه منّا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 ومن غيرنا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نقلاً عن عبد الرزاق، والفريابي، وسعيد بن منصور، وعبد بن حميد، وابن أبي الدنيا، وابن جرير، وابن المنذر، وابن أبي حاتم، والحاكم وصحّحه من طرق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زنتا، أمّا خيانة امرأة نوح فكانت تقول للناس أنّه مجنون، وأمّا خيانة امرأة لوط فكانت تدلّ على الضيف، فتلك خيانتهما، وأضاف السيوطي نقلاً عن ابن المنذر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بغت امرأة نبيّ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البيان لا يحلّ لمسلم يزعم لنفسه الإيمان، أن يتناول إحدى زوجات الأنبياء بما لم ينزل به سلطان، ويوحي به إليه الشيطان، بل هو لا يحلّ لمن كان مؤمناً أن يبهت أيّ مسلم في عرضه، حتّى ولو كان ظانّاً ظنّ السوء، فهو إمّا مفتر أفّاك آثم وعليه الحدّ، إِنَّ الَّذِينَ يُحِبُّونَ أَن تَشِيعَ الْفَاحِشَةُ فِي الَّذِينَ آمَنُوا لَهُمْ عَذَابٌ أَلِيمٌ فِي الدُّنْيَا وَالآخِرَةِ وَاللَّهُ يَعْلَمُ وَأَنتُمْ لاَ تَعْلَمُونَ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ولا ريب أنّ من يشين عرض أيّ إنسان مهما تسافل حاله فإنّه يؤذيه، فكيف بمن يتجرأ ظالماً ويقول إفكاً كما قال أهل الإفك من قبل،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فهو يؤذي رسول الله صلى الله عليه وآله وسلم،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تُبْدُوا شَيْئاً أَوْ تُخْفُوهُ فَإِنَّ اللَّهَ كَانَ بِكُلِّ شَيْءٍ عَلِيماً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وأضيف إلى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كتبه بعض من لا حريجة له في الدين، ممّا يمس كرامة سيّد المرسلين، في تناول أُمّ المؤمنين بما لا يليق بسائر نساء المسلمين، إنّما هو من نزغات الشياطين، لإثارة الفتن بين المسلمين، فعليه إثمه ووزره، والشيعة براء من قوله في هذا المجال، ولم يتركوا قول الإمام عليه السلام بحال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بعد حرمتها الأُولى والحساب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عبّر شاعران من الفريقين بإدانة عائشة على أعمالها العدائية لأهل البيت عليهم السلام بما يدينها مع حفظ كرامتها الزوجية، فقال الشاعر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أذنبت يا عائش في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أخاله عافك عمالكِ</w:t>
      </w:r>
    </w:p>
    <w:p>
      <w:pPr>
        <w:pStyle w:val="BookText"/>
        <w:rPr/>
      </w:pPr>
      <w:r>
        <w:rPr>
          <w:rFonts w:ascii="Amiri" w:hAnsi="Amiri" w:eastAsia="Amiri" w:cs="Amiri"/>
          <w:color w:val="111111"/>
          <w:sz w:val="28"/>
          <w:sz w:val="28"/>
          <w:szCs w:val="28"/>
          <w:rtl w:val="true"/>
          <w:lang w:bidi="ar-SA"/>
        </w:rPr>
        <w:t>فهل علينا بعد هذا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تركناكِ ومنك الظلمُ</w:t>
      </w:r>
    </w:p>
    <w:p>
      <w:pPr>
        <w:pStyle w:val="BookText"/>
        <w:rPr/>
      </w:pPr>
      <w:r>
        <w:rPr>
          <w:rFonts w:ascii="Amiri" w:hAnsi="Amiri" w:eastAsia="Amiri" w:cs="Amiri"/>
          <w:color w:val="111111"/>
          <w:sz w:val="28"/>
          <w:sz w:val="28"/>
          <w:szCs w:val="28"/>
          <w:rtl w:val="true"/>
          <w:lang w:bidi="ar-SA"/>
        </w:rPr>
        <w:t>وحسبنا منك اعترفتِ بالخطأ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رأيت الأمر أمراً غلطا</w:t>
      </w:r>
    </w:p>
    <w:p>
      <w:pPr>
        <w:pStyle w:val="BookText"/>
        <w:rPr/>
      </w:pPr>
      <w:r>
        <w:rPr>
          <w:rFonts w:ascii="Amiri" w:hAnsi="Amiri" w:eastAsia="Amiri" w:cs="Amiri"/>
          <w:color w:val="111111"/>
          <w:sz w:val="28"/>
          <w:sz w:val="28"/>
          <w:szCs w:val="28"/>
          <w:rtl w:val="true"/>
          <w:lang w:bidi="ar-SA"/>
        </w:rPr>
        <w:t>وسبّكِ يا عائشً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عينٍ لأجل عينٍ تُكرم</w:t>
      </w:r>
    </w:p>
    <w:p>
      <w:pPr>
        <w:pStyle w:val="BookText"/>
        <w:rPr/>
      </w:pPr>
      <w:r>
        <w:rPr>
          <w:rFonts w:ascii="Amiri" w:hAnsi="Amiri" w:eastAsia="Amiri" w:cs="Amiri"/>
          <w:color w:val="111111"/>
          <w:sz w:val="28"/>
          <w:sz w:val="28"/>
          <w:szCs w:val="28"/>
          <w:rtl w:val="true"/>
          <w:lang w:bidi="ar-SA"/>
        </w:rPr>
        <w:t>يا عائشُ ما نقول في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في مسالك المهالكِ</w:t>
      </w:r>
    </w:p>
    <w:p>
      <w:pPr>
        <w:pStyle w:val="BookText"/>
        <w:rPr/>
      </w:pPr>
      <w:r>
        <w:rPr>
          <w:rFonts w:ascii="Amiri" w:hAnsi="Amiri" w:eastAsia="Amiri" w:cs="Amiri"/>
          <w:color w:val="111111"/>
          <w:sz w:val="28"/>
          <w:sz w:val="28"/>
          <w:szCs w:val="28"/>
          <w:rtl w:val="true"/>
          <w:lang w:bidi="ar-SA"/>
        </w:rPr>
        <w:t>وحسبكِ ما 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مومئاً للدار</w:t>
      </w:r>
    </w:p>
    <w:p>
      <w:pPr>
        <w:pStyle w:val="BookText"/>
        <w:rPr/>
      </w:pPr>
      <w:r>
        <w:rPr>
          <w:rFonts w:ascii="Amiri" w:hAnsi="Amiri" w:eastAsia="Amiri" w:cs="Amiri"/>
          <w:color w:val="111111"/>
          <w:sz w:val="28"/>
          <w:sz w:val="28"/>
          <w:szCs w:val="28"/>
          <w:rtl w:val="true"/>
          <w:lang w:bidi="ar-SA"/>
        </w:rPr>
        <w:t>قد قيل تبتِ وعليّ غمضّا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سجدتِ الشكرَ لما قبضا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ركبتِ البغل في يوم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تؤججين نار هاتيك الفتن </w:t>
      </w:r>
      <w:bookmarkStart w:id="257" w:name="pg15642_167594"/>
    </w:p>
    <w:p>
      <w:pPr>
        <w:pStyle w:val="BookText"/>
        <w:rPr/>
      </w:pPr>
      <w:bookmarkEnd w:id="257"/>
      <w:r>
        <w:rPr>
          <w:rFonts w:ascii="Amiri" w:hAnsi="Amiri" w:eastAsia="Amiri" w:cs="Amiri"/>
          <w:color w:val="111111"/>
          <w:sz w:val="28"/>
          <w:sz w:val="28"/>
          <w:szCs w:val="28"/>
          <w:rtl w:val="true"/>
          <w:lang w:bidi="ar-SA"/>
        </w:rPr>
        <w:t>وما دونه في الإدانة، قول شاعر الكنانة أمير الشعراء أحمد شوقي، وهو يخاطب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جبلاً تأبى الجبال 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رمت عليك ربّة الجمل</w:t>
      </w:r>
    </w:p>
    <w:p>
      <w:pPr>
        <w:pStyle w:val="BookText"/>
        <w:rPr/>
      </w:pPr>
      <w:r>
        <w:rPr>
          <w:rFonts w:ascii="Amiri" w:hAnsi="Amiri" w:eastAsia="Amiri" w:cs="Amiri"/>
          <w:color w:val="111111"/>
          <w:sz w:val="28"/>
          <w:sz w:val="28"/>
          <w:szCs w:val="28"/>
          <w:rtl w:val="true"/>
          <w:lang w:bidi="ar-SA"/>
        </w:rPr>
        <w:t>أثأر عثمان الذي شجاها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قضية من دمه تبنيها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لها واستنفرت بنيها</w:t>
      </w:r>
    </w:p>
    <w:p>
      <w:pPr>
        <w:pStyle w:val="BookText"/>
        <w:rPr/>
      </w:pPr>
      <w:r>
        <w:rPr>
          <w:rFonts w:ascii="Amiri" w:hAnsi="Amiri" w:eastAsia="Amiri" w:cs="Amiri"/>
          <w:color w:val="111111"/>
          <w:sz w:val="28"/>
          <w:sz w:val="28"/>
          <w:szCs w:val="28"/>
          <w:rtl w:val="true"/>
          <w:lang w:bidi="ar-SA"/>
        </w:rPr>
        <w:t>ذلك فتق لم يكن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Amiri" w:hAnsi="Amiri" w:eastAsia="Amiri" w:cs="Amiri"/>
          <w:color w:val="111111"/>
          <w:sz w:val="28"/>
          <w:sz w:val="28"/>
          <w:szCs w:val="28"/>
          <w:rtl w:val="true"/>
          <w:lang w:bidi="ar-SA"/>
        </w:rPr>
        <w:t>وإنّ أُمّ المؤمنين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 الطاهرة المبرأة</w:t>
      </w:r>
    </w:p>
    <w:p>
      <w:pPr>
        <w:pStyle w:val="BookText"/>
        <w:rPr/>
      </w:pPr>
      <w:r>
        <w:rPr>
          <w:rFonts w:ascii="Amiri" w:hAnsi="Amiri" w:eastAsia="Amiri" w:cs="Amiri"/>
          <w:color w:val="111111"/>
          <w:sz w:val="28"/>
          <w:sz w:val="28"/>
          <w:szCs w:val="28"/>
          <w:rtl w:val="true"/>
          <w:lang w:bidi="ar-SA"/>
        </w:rPr>
        <w:t>أخرجها من كنّها وسنّها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يزل طول المدى من ضغنها</w:t>
      </w:r>
      <w:r>
        <w:rPr>
          <w:rStyle w:val="FootnoteAnchor"/>
          <w:rtl w:val="true"/>
        </w:rPr>
        <w:footnoteReference w:id="972"/>
      </w:r>
    </w:p>
    <w:p>
      <w:pPr>
        <w:pStyle w:val="Heading2"/>
        <w:numPr>
          <w:ilvl w:val="1"/>
          <w:numId w:val="1"/>
        </w:numPr>
        <w:rPr/>
      </w:pPr>
      <w:bookmarkStart w:id="258" w:name="__RefHeading___Toc10741731_2142443653"/>
      <w:bookmarkStart w:id="259" w:name="_Toc89"/>
      <w:bookmarkEnd w:id="258"/>
      <w:r>
        <w:rPr>
          <w:rtl w:val="true"/>
        </w:rPr>
        <w:t>المبحث الثالث</w:t>
      </w:r>
      <w:r>
        <w:rPr>
          <w:rtl w:val="true"/>
        </w:rPr>
        <w:t xml:space="preserve">: </w:t>
      </w:r>
      <w:r>
        <w:rPr>
          <w:rtl w:val="true"/>
        </w:rPr>
        <w:t>صدّيقية أبي بكر بين التصوّر والتصديق</w:t>
      </w:r>
      <w:bookmarkEnd w:id="25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أبا بكر حاز لقب الصّديق وعُرف به منذ أيامه، أمّا كيف كان مبدأ ذلك؟ ومن الذي لقّبه بذلك؟ فهذا ما لم تتّفق عليه الأخبار، ولا تتّسق في مضمونها مع الآثار، ولئلاّ يسيء بنا الظنّ ظانّ معاند، بأنّا نحاول دفع أبي بكر عن صدّيقيّته كما يحلو لمكابر جاحد، كلاّ، بل الذي نريده هو إطلاع القارئ على ما هو من إسفاف البكريّة في حشر أخبار وآثار فيها من التناقض والاضطراب، ممّا لا يدع مجالاً للتصديق بما هو واقع، لكثرة الشكّ والارتياب، وإنّا في ذلك لنحفظ لأبي بكر مقامه في المسلمين، كخالف تولّى الأمر، فقام بعد سيّد المرسلين صلي الله عليه وآله وسلم، وقد جرت بينه وبين أهل البيت عليهم السلام خطوب وخطوب، ولا تزال تنزف منها القلوب، وهذا لا يمنعنا من تسليط الضوء على ما صنعته مدرسة الكذب من إساءة إلى أبي بكر، </w:t>
      </w:r>
    </w:p>
    <w:p>
      <w:pPr>
        <w:pStyle w:val="BookText"/>
        <w:rPr/>
      </w:pPr>
      <w:r>
        <w:rPr>
          <w:rFonts w:ascii="Amiri" w:hAnsi="Amiri" w:eastAsia="Amiri" w:cs="Amiri"/>
          <w:color w:val="111111"/>
          <w:sz w:val="28"/>
          <w:sz w:val="28"/>
          <w:szCs w:val="28"/>
          <w:rtl w:val="true"/>
          <w:lang w:bidi="ar-SA"/>
        </w:rPr>
        <w:t>وإلى تاريخ المسلمين، حين نسجوا من الخيال الحبال، وصنعوا من الذّرة مجرّة، فاختلط الحابل بالنابل، وقمشوا الحقّ بالباطل من دون أن يرفعوا بضبع أولئك الرموز الذين تبنّوا نصرتهم، فلم يحسّنوا لهم صورة، ولم يُحسِنوا إليهم وفيهم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مصدر يحسن بنا عرض ما فيه في هذا المقام هو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جاء في إثبات الصدّيقية لبعضهم والشهادة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كان على حراء هو وأبو بكر وعمر وعثمان وعليّ وطلحة والزبير، فتحرّكت الصخرة،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أبي وقاص، ولم يذكر عليّاً، خرّجهما مسلم، وانفرد بإخراجه، وخرّجه الترمذي في مناقب عثمان ولم يذكر سعداً،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الترمذي أيضاً عن سعيد بن زيد، وذكر أنّه كان عليه العشرة إلاّ أبا عبيدة،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البث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الخلعي عنه ولفظه،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تأمروني بسبّ إخواني، بل 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أنّه كان على حراء فتحرّك،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معناه، وذكر أنّه كان عليه العشرة إلاّ أبا عبيدة، وأخرجه الحربي عن ابن عبّاس رضي الله عنه ولفظه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وسلّم على حراء، فتزلزل الجبل،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 حراء فما عليك إلاّ نبيّ وصدّيق وشهيد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رسول الله صلّى الله عليه وسلّم وأبو بكر، وذكر العشرة إلاّ 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الحافظ إسحاق بن إبراهيم البغدادي، فيما رواه الكبار عن الصغار والآباء عن الأبناء، عن أبي هريرة،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وسلّم وأبا بكر وعمر وعثمان وعليّ بن أبي طالب وعبد الرحمن بن عوف والزبير وطلحة وسعداً وسعيداً،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الجبل،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 فما عليك إلاّ نبيّ وصدّيق وشهيد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مناقب الثلاثة نحو هذا الفصل فيهم في أجبل مختلفة، واختلاف الروايات محمول على قضايا متكرّرة،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اختلاف الكائنين على الجبل في كلّ رواية، وإثبات الصدّيقية لأبي بكر ظاهرة، وبها اشتهر، وإثبات الشهادة للخمسة الذين تضمّنهم الحديث الأوّل ظاهرة، فإنّهم قتلوا شهداء، والثلاثة الأُخر الذين تضمنّهم باقي الأحاديث لم يقتلوا، فلعلّهم داخلون في الصدّيقية، أو شهداء بمعنى آخر غير القتل، والله أعلم</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يجهد المحبّ الطبري نفسه ويتكلّف في تعقيبه على اختلاف الروايات بما يحسبه توجيهاً مقبولاً، بينما كان عليه </w:t>
      </w:r>
    </w:p>
    <w:p>
      <w:pPr>
        <w:pStyle w:val="BookText"/>
        <w:rPr/>
      </w:pPr>
      <w:r>
        <w:rPr>
          <w:rFonts w:ascii="Amiri" w:hAnsi="Amiri" w:eastAsia="Amiri" w:cs="Amiri"/>
          <w:color w:val="111111"/>
          <w:sz w:val="28"/>
          <w:sz w:val="28"/>
          <w:szCs w:val="28"/>
          <w:rtl w:val="true"/>
          <w:lang w:bidi="ar-SA"/>
        </w:rPr>
        <w:t>أن يمعن النظر في روايتي أبي هريرة الأُولى والثانية التي ذكر فيهما الصعود على جبل حراء، وهذا هو جبل بمكّة، وأبو هريرة لم يتّفق له الحضور بمكّة مع النبيّ صلى الله عليه وآله وسلم ، لا قبل الهجرة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الهجرة فمن الواضح لأنّه أسلم في السنة السابعة من الهجرة، فأتى المدينة أيام خيبر، وبقي تلك السنة إلى أن خرج مع العلاء بن الحضرمي إلى البحرين في السنة الثامنة في ذي القعدة، فكان مؤذناً له، ولم يرجع إلى أيام عمر بن الخطّاب حين استدعاه للشهادة على قدامة بن مظعون لأنّه شرب الخمر، فتنطّع في الشهادة، فأنّبه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تنطعت في الشهادة</w:t>
      </w:r>
      <w:r>
        <w:rPr>
          <w:rStyle w:val="FootnoteAnchor"/>
          <w:rtl w:val="true"/>
        </w:rPr>
        <w:footnoteReference w:id="974"/>
      </w:r>
      <w:r>
        <w:rPr>
          <w:rFonts w:ascii="Amiri" w:hAnsi="Amiri" w:eastAsia="Amiri" w:cs="Amiri"/>
          <w:color w:val="111111"/>
          <w:sz w:val="28"/>
          <w:sz w:val="28"/>
          <w:szCs w:val="28"/>
          <w:rtl w:val="true"/>
          <w:lang w:bidi="ar-SA"/>
        </w:rPr>
        <w:t>، فجميع مرويّاته في فترة غيابه، ويزعم فيها السماع والحضور في مكّة، أو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مردود ومرذول غير مقبول، ولا يخدع القارئ بمن ذكرها في كتابه عنه، سواء كان من أصحاب الصحاح، أو غيرهم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سعيد، فإن صحّت سنداً عنه، ففيها ما يشير إلى الضغط الحاكم عليه، وعلى المسلمين من إعلان السبّ لمن 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سبّاً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أُمّ سلمة</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الخلعي في رواية الرجل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 بسبّ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فثمة أمر بالسبّ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الآمر بالسبّ؟ ولمن كان ذلك السبّ؟ ولماذا يغفل الرواة عن سعيد الإفصاح عن تلك الأزمة الخانقة التي ألمّت بسعيد بن زيد وغيره يومئذٍ حين كانوا يؤمرون بسب الإمام أمير المؤمنين عليه السلام؟ إنّها مفارقات المؤرخين في ازدواجيّة المعايير حين يذكرون الصحابة بمن فيهم ممّن لا تلتقي بذمّه الشفتان من منافقين وفسّاق، ندّدت بهم آيات القرآن المجيد، وتكفي سورة براءة التي سمّاها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 سورة المنافقين، وسورة الحجرات، وسورة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ويمنعون من سبّهم، ثمّ هم لا ينكرون مسألة إعلان السبّ وفرضه على المسلمين الذي كان يأمر به معاوية بعد المهادنة التي كانت بينه وبين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عامّ الفرقة كما سمّاه الجاحظ</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ذلك التهميش والتشويش على مسألة السبّ، فقد رووا أنّ معاوية لمّا دخل الكوفة ومعه سعيد بن زيد وأبو هريرة والمغيرة وأضرابهم، وصعد المغيرة فسبّ الإمام أمير المؤمنين عليه السلام، فقام سعيد بن زيد وأنكر ذلك، وروى لهم حديث العشرة المبشّرة الذي طبّلوا له كثيراً ونمّقوه </w:t>
      </w:r>
    </w:p>
    <w:p>
      <w:pPr>
        <w:pStyle w:val="BookText"/>
        <w:rPr/>
      </w:pPr>
      <w:r>
        <w:rPr>
          <w:rFonts w:ascii="Amiri" w:hAnsi="Amiri" w:eastAsia="Amiri" w:cs="Amiri"/>
          <w:color w:val="111111"/>
          <w:sz w:val="28"/>
          <w:sz w:val="28"/>
          <w:szCs w:val="28"/>
          <w:rtl w:val="true"/>
          <w:lang w:bidi="ar-SA"/>
        </w:rPr>
        <w:t>وزوّقوه بما يحلو لهم، ولا ريب أنّ أبا هريرة كان حاضراً ذلك المشهد، فلعلّه روى ما رواه سماعاً من سعيد بن زيد، إلاّ أنّه دلّس في سماعه فلم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بغريب منه بعد أن عرفنا كذبه في جملة أحاديث رواها، فأكذبه عمر وعليّ وعائشة، وآخرون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عاد المحب الطبري،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إثبات الصّديقية لأبي بكر والشهادة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صعد أُحداً فتبعه أبو بكر وعمر وعثمان، فرجف بهم، فضربه النبيّ صلى الله عليه وآله وسلم برجله،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 أحد فما عليك إلاّ نبيّ وصدّيق وشهيدان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والبخاري، والترمذي،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جالساً على حراء ومعه أبو بكر وعمر وعثمان، فتحرّك الجبل،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وقد سبق في الباب الثالث من حديث مسلم وغيره عن أبي هريرة،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وطلحة والزبير وسعد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ثمامة،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على ثبير مكّة ومعه أبو بكر وعمر وأنا، فتحرّك الجبل حتّى تساقطت حجارته بالحضيض، فركضه برجله،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ثبير، فإنّما عليك نبيّ وصدّيق وشهيدان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خرّجه الترمذي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بالمدينة، وهو الذي قال فيه صلي الله عليه وآله وسلم أُحد جبل يحبّنا ونحبّه، وحراء وثبير جبلان متقابلان معروفان بمكّة، واختلاف الروايات نحمله على أنّها قضايا تكرّرت فيهنّ،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من الأرض عند منقطع الجبل، وركضه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 والركض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الرجل، وإنّما أسندنا الصدّيقية إلى أبي بكر حملاً لمطلق هذا الحديث على مقيّد غيره</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ذكره المحبّ الطبري في محاولته إثبات صدّيقية أبي بكر، وهو لا يخلو من مناقشة سنداً ومتناً وإن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درءَ ذلك، إلاّ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الجزء الأوّل في فضائل أبي بكر، يأبى عليه تصحيح شيء من ذلك، وقد ناقش المرحوم الشيخ الأميني ذلك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إنصافاً له ولغيره من سائر المسلمين ممّن صدّقوا النبيّ صلى الله عليه وآله وسلم في دعوته وآمنوا بنبوته، وعاضدوه على نشر رسالته من مهاجرين وأنصار وتابعين لهم بإحسان ولم يغيّروا من بعده أن يكونوا من الصدّيقين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أبينا العقلانيّة وأسففنا مع الذين أسفوا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سمّاه الله صدّيقاً في تنزيله،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w:t>
      </w:r>
      <w:r>
        <w:rPr>
          <w:rStyle w:val="FootnoteAnchor"/>
          <w:rtl w:val="true"/>
        </w:rPr>
        <w:footnoteReference w:id="980"/>
      </w:r>
      <w:r>
        <w:rPr>
          <w:rFonts w:ascii="IRNazanin" w:hAnsi="IRNazanin" w:eastAsia="IRNazanin"/>
          <w:color w:val="111111"/>
          <w:sz w:val="28"/>
          <w:sz w:val="28"/>
          <w:szCs w:val="28"/>
          <w:rtl w:val="true"/>
          <w:lang w:bidi="fa-IR"/>
        </w:rPr>
        <w:t xml:space="preserve">، فجاء عن </w:t>
      </w:r>
    </w:p>
    <w:p>
      <w:pPr>
        <w:pStyle w:val="BookText"/>
        <w:rPr/>
      </w:pP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محمّد، فأفاض من بركات أنوار صدقه على أبي بكر فسمّي صدّيقاً</w:t>
      </w:r>
      <w:r>
        <w:rPr>
          <w:rStyle w:val="FootnoteAnchor"/>
          <w:rtl w:val="true"/>
        </w:rPr>
        <w:footnoteReference w:id="981"/>
      </w:r>
      <w:r>
        <w:rPr>
          <w:rFonts w:ascii="Amiri" w:hAnsi="Amiri" w:eastAsia="Amiri" w:cs="Amiri"/>
          <w:color w:val="111111"/>
          <w:sz w:val="28"/>
          <w:sz w:val="28"/>
          <w:szCs w:val="28"/>
          <w:rtl w:val="true"/>
          <w:lang w:bidi="ar-SA"/>
        </w:rPr>
        <w:t xml:space="preserve">، بينما ورد عن ابن عبّاس، ومجاهد، وأبي الطفيل، عن عليّ، وحتّى عن أبي هريرة،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عليّ عليه السلام</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طرنا مع الذين وضعوا على لسان عليّ، أنّه كان 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أنزل اسم أبي بكر من السماء الصدّيق</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عفنا الحياء لأهله، فروينا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كان يلقّب في الجاهليّة بالصدّيق</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عجب ولا غرابة بعد هذا كلّه أن نجد الفيروزآبادي الشافعي يقول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فضائل أبي بكر الصدّيق أشهر المشهورات من الموضوعات، ثمّ ذكر بعض الأحاديث،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من المفتريات المعلوم بطلانها ببديهة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ينسف كلّ تلك المقولات الفجة، والدعاوى الفارغة، والتي لا تغني ولا تسمن عند احتكاك المواقف، وإصكاك الحجّة بالحجّة، ما نقرأ أنّ الصدّيقة فاطمة الزهراء عليها السلام طالبت أبا بكر الصدّيق بفدك، فلم يعطها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هنا تسكب العبرات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تكون الصدّيقة فاطمة صادقة في دعواها، وهذا ما اعترف لها به أبو بكر نفسه، كما سيأتي في قوله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صادقة في قولك، سابقة </w:t>
      </w:r>
    </w:p>
    <w:p>
      <w:pPr>
        <w:pStyle w:val="BookText"/>
        <w:rPr/>
      </w:pPr>
      <w:r>
        <w:rPr>
          <w:rFonts w:ascii="Amiri" w:hAnsi="Amiri" w:eastAsia="Amiri" w:cs="Amiri"/>
          <w:color w:val="111111"/>
          <w:sz w:val="28"/>
          <w:sz w:val="28"/>
          <w:szCs w:val="28"/>
          <w:rtl w:val="true"/>
          <w:lang w:bidi="ar-SA"/>
        </w:rPr>
        <w:t>في وفور عقلك، غير مردودة عن حقّك، ولا مصدودة عن 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إذاً نصدّق بالمزاعم السابقة في صدّيقية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أبو بكر الصدّيق هو الصادق في ردّه، فكيف بتكاذب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أن نشير إلى خبرين وردا في التراث الشيعي وصفا أبا بكر بالمزاعم بالصدّيق،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عروة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حلية 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وقد حلّى أبو بكر الصدّيق سيفه،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واستقبل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الصدّيق، نعم الصدّيق، نعم الصدّيق، فمن لم يقل له الصدّيق فلا صدّق الله له قولاً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لو سلّم سنداً، لكان حجّة ما لم يصادمه دليل واضح البرهان، ولكن عروة بن عبد الله مجهول الحال عند أصحابنا، فقد ترجمه سيّدنا الأُستاذ في معجمه</w:t>
      </w:r>
      <w:r>
        <w:rPr>
          <w:rStyle w:val="FootnoteAnchor"/>
          <w:rtl w:val="true"/>
        </w:rPr>
        <w:footnoteReference w:id="986"/>
      </w:r>
      <w:r>
        <w:rPr>
          <w:rFonts w:ascii="Amiri" w:hAnsi="Amiri" w:eastAsia="Amiri" w:cs="Amiri"/>
          <w:color w:val="111111"/>
          <w:sz w:val="28"/>
          <w:sz w:val="28"/>
          <w:szCs w:val="28"/>
          <w:rtl w:val="true"/>
          <w:lang w:bidi="ar-SA"/>
        </w:rPr>
        <w:t>، ولم يذكر له ما يشعر بتمريضه، فضلاً عن توثيقه، ليصحّ الأخذ بروايته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رجال العامّة نجد ترجمته، وقد وثّقه أبو زرعة،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سلّمنا جدلاً بوثاقته، فإنّ جهالة السند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عروة بن عبد الله تمنع من الاعتماد على الرواية والأخذ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ولفظه بعد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خرج إلى المصلّى، فاستسقى، واستقبل القبلة، ونظر إلى السماء وحوّل رداءه يمينه على شماله، وشماله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 وهذا رواه المرحوم السيّد البروجردي قدس سره</w:t>
      </w:r>
      <w:r>
        <w:rPr>
          <w:rStyle w:val="FootnoteAnchor"/>
          <w:rtl w:val="true"/>
        </w:rPr>
        <w:footnoteReference w:id="989"/>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 السلام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أبو بكر الصدّيق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إزاء قبول الخبر في حيرة من أمره،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المعتبرة المعوّل عليها</w:t>
      </w:r>
      <w:r>
        <w:rPr>
          <w:rStyle w:val="FootnoteAnchor"/>
          <w:rtl w:val="true"/>
        </w:rPr>
        <w:footnoteReference w:id="990"/>
      </w:r>
      <w:r>
        <w:rPr>
          <w:rFonts w:ascii="Amiri" w:hAnsi="Amiri" w:eastAsia="Amiri" w:cs="Amiri"/>
          <w:color w:val="111111"/>
          <w:sz w:val="28"/>
          <w:sz w:val="28"/>
          <w:szCs w:val="28"/>
          <w:rtl w:val="true"/>
          <w:lang w:bidi="ar-SA"/>
        </w:rPr>
        <w:t>، فلا مناص من قبول أخبارها ما لم يصادمها واضح البرهان، وفي المقام قد حصل ذلك؛ إذ لم يذكر أحد ولا ورد في أنّ أبا بكر صلّى صلاة الاستسقاء في أيّامه</w:t>
      </w:r>
      <w:r>
        <w:rPr>
          <w:rStyle w:val="FootnoteAnchor"/>
          <w:rtl w:val="true"/>
        </w:rPr>
        <w:footnoteReference w:id="991"/>
      </w:r>
      <w:r>
        <w:rPr>
          <w:rFonts w:ascii="Amiri" w:hAnsi="Amiri" w:eastAsia="Amiri" w:cs="Amiri"/>
          <w:color w:val="111111"/>
          <w:sz w:val="28"/>
          <w:sz w:val="28"/>
          <w:szCs w:val="28"/>
          <w:rtl w:val="true"/>
          <w:lang w:bidi="ar-SA"/>
        </w:rPr>
        <w:t>، على أنّ في حديث حبر الأُمّة عبد الله بن عبّاس رضي الله عنه مع أُمّ المؤمنين عائشة بعد حرب الجمل وقد أرسله أمير المؤمنين إليها يأمرها بقلّة العرجة، وتعجيل الرحيل، ما يشير إلى أنّ أبا بكر كان يدعى صدّيقاً أوّل أيّامه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تلك المحاورة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الواقدي روى بإسناده عن شعبة،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عليّ عليه السلام إلى عائشة بعد الهزيمة، وهي في دار الخزاعيين يأمرها أن ترجع إلى بلادها،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فوقفت على بابها ساعة لا تأذن لي، ثمّ أذنت فدخلت، ولم توضع لي وسادة، ولا شيء أجلس عليه، فالتفت فإذا وسادة في ناحية البيت على متاع فتناولتها ووضعتها، ثمّ 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أخطأت السُنّة، تجلس على متاعنا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بوسادتك، تركتِ متاعكِ في بيتك الذي لم يجعل الله لك بيتاً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أنّي أصبحت في منزل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اخترتِ لنفسكِ فقد كان الذي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أنت رسول فهلّم ما قيل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يأمرك أن ترحلي إلى منزلكِ وبلدكِ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عمر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عمر والله يرحمه، وهذا والله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إباؤك إلاّ فواق ناقة غير غزير، حتّى ما تأمرين ولا تنهين، كما قال الشاعر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إهداء القصائد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حتّى تركتِ كأن أمركِ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يعلم، لبكت حتّى سمعت نشيجها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ما بلد أبغض إليَّ من بلد لصاحبك مملكة فيه، وبلد قتل فيه أبو محمّد وأبو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طلحة وابنه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قتلتهما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وأجلهما إلى سباق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لما شجعوك على الخروج خرجتِ، فلو أقمتِ ما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مرّة أُخرى أشدّ من بكائها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يغفر الله لنا لنهلكنّ، نخرج لعمري من بلدك، فأبغض بها والله بلداً إليَّ وبمن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جزاؤنا، وما هي بأيدينا عندك، ولا عند أبيك؟ لقد جعلنا أباكِ صدّيقاً، وجعلناكِ للناس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أتمنّون علَيَّ برسول الله؟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لأمننّ به عليكِ، والله لو كان لك لمننتِ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وتركتها، فجئت عليّاً عليه السلام فأخبرته خبرها وما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المحاورة أوردتها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الحلقة الأُولى، من عدّة مصادر مرتّبة على القرون، بدءاً من القرن الثالث، وحتّى القرن التاسع، وفي بعضها وردت جملة الصدّيقية،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أباك صدّيقاً، وهو ابن أبي قحافة، وجعلناك أمّ المؤمنين، وأنتِ ابنة أُمّ 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الموسوعة تجد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أمام هذا النصّ بالصدّيقية، الذي يوحي بأنّه بجعل من أهل بيت ابن عبّاس،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ماذا يعني ذلك الجعل؟ ولم يعهد ذلك الجعل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أنّه كان يعني به دين الإسلام الذي أتى به محمّد رسول الله صلى الله عليه وآله وسلم فبلّغ الناس بشيراً ونذيراً، فآمن به من آمن، وكفر به من كفر، وكان أبو بكر ممّن أسلم، وإن لم يكن هو أوّل من أسلم بشهادة سعد بن أبي وقاص، وبرواية الطبري في تاريخه، وإنّ إسلامه كان بعد أكثر من خمسين إنساناً، فقد روى بسنده عن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فابن عبّاس يقرّر لعائشة بأنّ أبا بكر صار صدّيقاً بفضل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متّى حصل على ذلك اللقب؟ وكيف حصل؟ ومن الذي منحه؟ فثمّة أخبار مذكورة، ولكنّها مخدوشة الإسناد، فكيف يصحّ إليها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المرحوم الشيخ الأميني طائفة منها وبيّن عوارها</w:t>
      </w:r>
      <w:r>
        <w:rPr>
          <w:rStyle w:val="FootnoteAnchor"/>
          <w:rtl w:val="true"/>
        </w:rPr>
        <w:footnoteReference w:id="995"/>
      </w:r>
      <w:r>
        <w:rPr>
          <w:rFonts w:ascii="Amiri" w:hAnsi="Amiri" w:eastAsia="Amiri" w:cs="Amiri"/>
          <w:color w:val="111111"/>
          <w:sz w:val="28"/>
          <w:sz w:val="28"/>
          <w:szCs w:val="28"/>
          <w:rtl w:val="true"/>
          <w:lang w:bidi="ar-SA"/>
        </w:rPr>
        <w:t xml:space="preserve">وقال السيّد أحمد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ابن عبّاس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سمّينا أباك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إن ثبت فمعناه بطريقنا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أبوك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والقرائن دالّة على ذلك؛ إذ فنون كلمات ابن عبّاس تشهد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بعلوّ الدرجات الساميات، وأنّه الشمس التي لا تكسفها يد الحادثات، الصادق في اللهجات، وأنّ حال بني هاشم مع الذين تقدّم عليهم ظاهر في المعاينات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وعلينا الآن نستحضر في المقام ما مرّ من كلمة الفيروزآبادي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باب فضائل أبي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المشهورات من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 ذكر أحاديث مفتعلة في فضائل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من المفتريات المعلوم بطلانها ببديهة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لنقرأ ما ذكره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أبي بكر، من قول ابن أبي عزّة القرشي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لمن هو بالثناء 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اللجاج وبويع الصدّيق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دحضت بسعد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 رجاءَ دونه العيّوق </w:t>
      </w:r>
    </w:p>
    <w:p>
      <w:pPr>
        <w:pStyle w:val="BookText"/>
        <w:rPr/>
      </w:pPr>
      <w:r>
        <w:rPr>
          <w:rFonts w:ascii="Amiri" w:hAnsi="Amiri" w:eastAsia="Amiri" w:cs="Amiri"/>
          <w:color w:val="111111"/>
          <w:sz w:val="28"/>
          <w:sz w:val="28"/>
          <w:szCs w:val="28"/>
          <w:rtl w:val="true"/>
          <w:lang w:bidi="ar-SA"/>
        </w:rPr>
        <w:t>جاءت به الأنصار عاصب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الصدّيق والفاروق</w:t>
      </w:r>
    </w:p>
    <w:p>
      <w:pPr>
        <w:pStyle w:val="BookText"/>
        <w:rPr/>
      </w:pPr>
      <w:r>
        <w:rPr>
          <w:rFonts w:ascii="Amiri" w:hAnsi="Amiri" w:eastAsia="Amiri" w:cs="Amiri"/>
          <w:color w:val="111111"/>
          <w:sz w:val="28"/>
          <w:sz w:val="28"/>
          <w:szCs w:val="28"/>
          <w:rtl w:val="true"/>
          <w:lang w:bidi="ar-SA"/>
        </w:rPr>
        <w:t>وأبو عبيدة والذين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المؤمل للبقاء تتوق</w:t>
      </w:r>
    </w:p>
    <w:p>
      <w:pPr>
        <w:pStyle w:val="BookText"/>
        <w:rPr/>
      </w:pPr>
      <w:r>
        <w:rPr>
          <w:rFonts w:ascii="Amiri" w:hAnsi="Amiri" w:eastAsia="Amiri" w:cs="Amiri"/>
          <w:color w:val="111111"/>
          <w:sz w:val="28"/>
          <w:sz w:val="28"/>
          <w:szCs w:val="28"/>
          <w:rtl w:val="true"/>
          <w:lang w:bidi="ar-SA"/>
        </w:rPr>
        <w:t>كنّا نقول لها عليّ والرضى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وأولاهم بتلك عتيق</w:t>
      </w:r>
    </w:p>
    <w:p>
      <w:pPr>
        <w:pStyle w:val="BookText"/>
        <w:rPr/>
      </w:pPr>
      <w:r>
        <w:rPr>
          <w:rFonts w:ascii="Amiri" w:hAnsi="Amiri" w:eastAsia="Amiri" w:cs="Amiri"/>
          <w:color w:val="111111"/>
          <w:sz w:val="28"/>
          <w:sz w:val="28"/>
          <w:szCs w:val="28"/>
          <w:rtl w:val="true"/>
          <w:lang w:bidi="ar-SA"/>
        </w:rPr>
        <w:t>فدعت قريش باسمه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w:t>
      </w:r>
    </w:p>
    <w:p>
      <w:pPr>
        <w:pStyle w:val="BookText"/>
        <w:rPr/>
      </w:pPr>
      <w:r>
        <w:rPr>
          <w:rFonts w:ascii="Amiri" w:hAnsi="Amiri" w:eastAsia="Amiri" w:cs="Amiri"/>
          <w:color w:val="111111"/>
          <w:sz w:val="28"/>
          <w:sz w:val="28"/>
          <w:szCs w:val="28"/>
          <w:rtl w:val="true"/>
          <w:lang w:bidi="ar-SA"/>
        </w:rPr>
        <w:t>ولكن مع الأسف أنّ الشاعر مجهول والشعر منحول؛ إذ لا يوجد في بني جمح من اسمه أبو عزّة، إلاّ أبو عزّة عمرو بن عبد الله بن عمير بن أهيب، وهذا قتله رسول الله صلى الله عليه وآله وسلم يوم أحد صبراً، بعد أن كان قد منّ عليه يوم بدر فأطلقه على أن لا يخرج مع أعدائه، فخان يوم أُحد،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الإنسان لا عقب له كما ذكر ابن حزم</w:t>
      </w:r>
      <w:r>
        <w:rPr>
          <w:rStyle w:val="FootnoteAnchor"/>
          <w:rtl w:val="true"/>
        </w:rPr>
        <w:footnoteReference w:id="997"/>
      </w:r>
      <w:r>
        <w:rPr>
          <w:rFonts w:ascii="Amiri" w:hAnsi="Amiri" w:eastAsia="Amiri" w:cs="Amiri"/>
          <w:color w:val="111111"/>
          <w:sz w:val="28"/>
          <w:sz w:val="28"/>
          <w:szCs w:val="28"/>
          <w:rtl w:val="true"/>
          <w:lang w:bidi="ar-SA"/>
        </w:rPr>
        <w:t>، وكذا قال غيره من النسّابين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منح لقب الصدّيق لأبي بكر خاضعاً لعواطف سياسية تتلاعب بعقول الناس، وللسياسة دهاقينها يصرّفون الناس كما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بحزوى ويوماً بالعقيق وبارق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أنغاماً لولهان عاشق</w:t>
      </w:r>
    </w:p>
    <w:p>
      <w:pPr>
        <w:pStyle w:val="BookText"/>
        <w:rPr/>
      </w:pPr>
      <w:r>
        <w:rPr>
          <w:rFonts w:ascii="Amiri" w:hAnsi="Amiri" w:eastAsia="Amiri" w:cs="Amiri"/>
          <w:color w:val="111111"/>
          <w:sz w:val="28"/>
          <w:sz w:val="28"/>
          <w:szCs w:val="28"/>
          <w:rtl w:val="true"/>
          <w:lang w:bidi="ar-SA"/>
        </w:rPr>
        <w:t>فأبو بكر اسمه عتيق؛ لأنّهم رووا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عتيق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لقبه الصدّيق؛ لأنّهم رووا عن النبيّ صلى الله عليه وآله وسلم أنّه قال ذلك له في أحاديث لم تسلم سنداً ولا متناً، كما مرّت الإشارة إلى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أعلم بمن قال وما قال</w:t>
      </w:r>
      <w:r>
        <w:rPr>
          <w:rFonts w:eastAsia="IRNazanin" w:cs="IRNazanin"/>
          <w:color w:val="111111"/>
          <w:sz w:val="28"/>
          <w:szCs w:val="28"/>
          <w:rtl w:val="true"/>
          <w:lang w:bidi="fa-IR"/>
        </w:rPr>
        <w:t xml:space="preserve">. </w:t>
      </w:r>
      <w:bookmarkStart w:id="260" w:name="pg15642_167609"/>
    </w:p>
    <w:p>
      <w:pPr>
        <w:pStyle w:val="BookText"/>
        <w:rPr/>
      </w:pPr>
      <w:bookmarkEnd w:id="260"/>
      <w:r>
        <w:rPr>
          <w:rFonts w:ascii="Amiri" w:hAnsi="Amiri" w:eastAsia="Amiri" w:cs="Amiri"/>
          <w:color w:val="111111"/>
          <w:sz w:val="28"/>
          <w:sz w:val="28"/>
          <w:szCs w:val="28"/>
          <w:rtl w:val="true"/>
          <w:lang w:bidi="ar-SA"/>
        </w:rPr>
        <w:t>غير أنّ السمعاني ذكر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صِدِّيقَةٌ</w:t>
      </w:r>
      <w:r>
        <w:rPr>
          <w:rStyle w:val="FootnoteAnchor"/>
          <w:rtl w:val="true"/>
        </w:rPr>
        <w:footnoteReference w:id="9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الصدق، هو للمبالغة، ومنه سمّي أبو بكر الصدّيق صدّيقاً،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صدّيقاً لأنّه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يقول أُسري بي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المبحث الرابع في صدّيقية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ما ذكرته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بالمقام</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10741733_2142443653"/>
      <w:bookmarkStart w:id="262" w:name="_Toc90"/>
      <w:bookmarkEnd w:id="261"/>
      <w:r>
        <w:rPr>
          <w:rtl w:val="true"/>
        </w:rPr>
        <w:t>المبحث الرابع</w:t>
      </w:r>
      <w:r>
        <w:rPr>
          <w:rtl w:val="true"/>
        </w:rPr>
        <w:t xml:space="preserve">: </w:t>
      </w:r>
      <w:r>
        <w:rPr>
          <w:rtl w:val="true"/>
        </w:rPr>
        <w:t>عليّ الصدّيق الأكبر</w:t>
      </w:r>
      <w:r>
        <w:rPr>
          <w:rtl w:val="true"/>
        </w:rPr>
        <w:t>.</w:t>
      </w:r>
      <w:bookmarkEnd w:id="262"/>
    </w:p>
    <w:p>
      <w:pPr>
        <w:pStyle w:val="BookText"/>
        <w:rPr/>
      </w:pPr>
      <w:r>
        <w:rPr>
          <w:rFonts w:ascii="Amiri" w:hAnsi="Amiri" w:eastAsia="Amiri" w:cs="Amiri"/>
          <w:color w:val="111111"/>
          <w:sz w:val="28"/>
          <w:sz w:val="28"/>
          <w:szCs w:val="28"/>
          <w:rtl w:val="true"/>
          <w:lang w:bidi="ar-SA"/>
        </w:rPr>
        <w:t>أكبرُ صدّيق أتاهُ 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كان للناس أباً</w:t>
      </w:r>
    </w:p>
    <w:p>
      <w:pPr>
        <w:pStyle w:val="BookText"/>
        <w:rPr/>
      </w:pPr>
      <w:r>
        <w:rPr>
          <w:rFonts w:ascii="Amiri" w:hAnsi="Amiri" w:eastAsia="Amiri" w:cs="Amiri"/>
          <w:color w:val="111111"/>
          <w:sz w:val="28"/>
          <w:sz w:val="28"/>
          <w:szCs w:val="28"/>
          <w:rtl w:val="true"/>
          <w:lang w:bidi="ar-SA"/>
        </w:rPr>
        <w:t xml:space="preserve">إشارة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فضيليتين خصّ النبيّ صلى الله عليه وآله وسلم بهما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معه أباً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عدّة أحاديث، أنّه صلي الله عليه وآله وسلم قّبه تارة بالصدّيق، وتارة بالصدّيق الأكبر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من تلقيبه بالصدّيق، فمن ذلك ما رواه ابن عبّاس، وأبو ليلى، وجابر، وأبو أيوب الأنصاري، وغيرهم، عنه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وحبيب النجار صاحب آل يس، وعليّ بن </w:t>
      </w:r>
    </w:p>
    <w:p>
      <w:pPr>
        <w:pStyle w:val="BookText"/>
        <w:rPr/>
      </w:pPr>
      <w:r>
        <w:rPr>
          <w:rFonts w:ascii="Amiri" w:hAnsi="Amiri" w:eastAsia="Amiri" w:cs="Amiri"/>
          <w:color w:val="111111"/>
          <w:sz w:val="28"/>
          <w:sz w:val="28"/>
          <w:szCs w:val="28"/>
          <w:rtl w:val="true"/>
          <w:lang w:bidi="ar-SA"/>
        </w:rPr>
        <w:t>أبي طالب، وهو أفضلهم</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ورد من تلقيبه عليه السلام بالصدّيق الأكبر، فمن ذلك ما ورد عنه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بي، وأوّل من يصافحني بوم القيامة، وهو الصدّيق الأكبر، وهذا فاروق بين الحقّ والباطل، وهذا يعسوب المؤمنين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غير واحد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وابن عبّاس، وحذيفة، وأبو ليلى الغفاري، وغيرهم، بألفاظ متفاوتة، ومنهم من سمعه يقول لعليّ ما مرّ نقله، ومنهم من سمعه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الصدّيق الأكبر، </w:t>
      </w:r>
    </w:p>
    <w:p>
      <w:pPr>
        <w:pStyle w:val="BookText"/>
        <w:rPr/>
      </w:pPr>
      <w:r>
        <w:rPr>
          <w:rFonts w:ascii="Amiri" w:hAnsi="Amiri" w:eastAsia="Amiri" w:cs="Amiri"/>
          <w:color w:val="111111"/>
          <w:sz w:val="28"/>
          <w:sz w:val="28"/>
          <w:szCs w:val="28"/>
          <w:rtl w:val="true"/>
          <w:lang w:bidi="ar-SA"/>
        </w:rPr>
        <w:t>وأنت الفاروق الذي يفرق بين الحقّ والباطل</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ولشيوع هذا اللقب وثبوته، كان عليّ عليه السلام يفتخر به على المنبر، ويسمعه المسلمون، ويتحدّى به من يعانده، ولم يُؤثر أنّ أحداً أنكر عليه ذلك أو غمز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الأكبر، وأنا الفاروق الأعظم، لا يقولها بعدي ألاّ كاذب مفترٍ، ولقد صلّيت قبل الناس سبع سنين، قبل أن يعبده أحد من هذه الأُمّة</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ونختم الحديث عن اختصاص الإمام أمير المؤمنين عليه السلام بلقب الصدّيق الأكبر، بقول السيّد الحميري، ولَنِعمَ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بالله وآلائه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عمّا قلته سائلي</w:t>
      </w:r>
    </w:p>
    <w:p>
      <w:pPr>
        <w:pStyle w:val="BookText"/>
        <w:rPr/>
      </w:pP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 حافٍ وما ناعل</w:t>
      </w:r>
    </w:p>
    <w:p>
      <w:pPr>
        <w:pStyle w:val="BookText"/>
        <w:rPr/>
      </w:pPr>
      <w:r>
        <w:rPr>
          <w:rFonts w:ascii="Amiri" w:hAnsi="Amiri" w:eastAsia="Amiri" w:cs="Amiri"/>
          <w:color w:val="111111"/>
          <w:sz w:val="28"/>
          <w:sz w:val="28"/>
          <w:szCs w:val="28"/>
          <w:rtl w:val="true"/>
          <w:lang w:bidi="ar-SA"/>
        </w:rPr>
        <w:t>صدّيقنا الأكبر فاروقنا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بين الحقّ والباطل</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هذا يتعلّق بالفضيلة الأُولى التي أشار إليها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صدّيق أتاه لقبا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الفضيلة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أشار إليها بقوله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كان للناس أباً </w:t>
      </w:r>
    </w:p>
    <w:p>
      <w:pPr>
        <w:pStyle w:val="BookText"/>
        <w:rPr/>
      </w:pPr>
      <w:r>
        <w:rPr>
          <w:rFonts w:ascii="Amiri" w:hAnsi="Amiri" w:eastAsia="Amiri" w:cs="Amiri"/>
          <w:color w:val="111111"/>
          <w:sz w:val="28"/>
          <w:sz w:val="28"/>
          <w:szCs w:val="28"/>
          <w:rtl w:val="true"/>
          <w:lang w:bidi="ar-SA"/>
        </w:rPr>
        <w:t>فقد ورد عنه صلي الله عليه وآله وسلم قوله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وهو أبوا هذه الأُمّة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بن عقيصاً، عن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القندوزي الحنفي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عن أبيه، عن جدّه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فرض عليكم طاعتي، ونهاكم عن معصيتي، وفرض عليكم طاعة عليّ بعدي، ونهاكم عن معصيته، وهو وصيي ووارثي،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وهو أبوا هذه الأُمّة</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الشريف</w:t>
      </w:r>
      <w:r>
        <w:rPr>
          <w:rStyle w:val="FootnoteAnchor"/>
          <w:rtl w:val="true"/>
        </w:rPr>
        <w:footnoteReference w:id="1006"/>
      </w:r>
      <w:r>
        <w:rPr>
          <w:rFonts w:ascii="Amiri" w:hAnsi="Amiri" w:eastAsia="Amiri" w:cs="Amiri"/>
          <w:color w:val="111111"/>
          <w:sz w:val="28"/>
          <w:sz w:val="28"/>
          <w:szCs w:val="28"/>
          <w:rtl w:val="true"/>
          <w:lang w:bidi="ar-SA"/>
        </w:rPr>
        <w:t>بإسناد عن سلمة بن كهيل، عن أبيه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الإِنسَانَ بِوَالِدَيْهِ حُسْناً</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الوالدين عليّ بن أبي طالب عليه السلام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263" w:name="pg15642_167614"/>
    </w:p>
    <w:p>
      <w:pPr>
        <w:pStyle w:val="BookText"/>
        <w:rPr/>
      </w:pPr>
      <w:bookmarkEnd w:id="263"/>
      <w:r>
        <w:rPr>
          <w:rFonts w:ascii="Amiri" w:hAnsi="Amiri" w:eastAsia="Amiri" w:cs="Amiri"/>
          <w:color w:val="111111"/>
          <w:sz w:val="28"/>
          <w:sz w:val="28"/>
          <w:szCs w:val="28"/>
          <w:rtl w:val="true"/>
          <w:lang w:bidi="ar-SA"/>
        </w:rPr>
        <w:t>وهناك أحاديث تؤكّد هذا المعنى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عليّ على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الوالد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وتلكم الأحاديث رواها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وعمّار بن ياسر، وجابر بن عبد الله، وأبو أيوب الأنصاري،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رووها عنه صلي الله عليه وآله وسلم، وقد أخرجها الحفّاظ في زبرهم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نترك المصنّف وما قاله في عائشة، ونعرض عمّا نسبه إليها من مزاعم مناقبية واضحة البطلان، وإن طال الكلام في المقام</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10741735_2142443653"/>
      <w:bookmarkStart w:id="265" w:name="_Toc91"/>
      <w:bookmarkEnd w:id="264"/>
      <w:r>
        <w:rPr>
          <w:rtl w:val="true"/>
        </w:rPr>
        <w:t>الرابعة</w:t>
      </w:r>
      <w:r>
        <w:rPr>
          <w:rtl w:val="true"/>
        </w:rPr>
        <w:t xml:space="preserve">: </w:t>
      </w:r>
      <w:r>
        <w:rPr>
          <w:rtl w:val="true"/>
        </w:rPr>
        <w:t>أُمّ المؤمنين حفصة بنت عمر بن الخطّاب</w:t>
      </w:r>
      <w:r>
        <w:rPr>
          <w:rtl w:val="true"/>
        </w:rPr>
        <w:t>:</w:t>
      </w:r>
      <w:bookmarkEnd w:id="265"/>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بنت عمر بن الخطّاب أمير المؤمنين، هي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زينب بنت مظعون، وكانت قبل أن يتزوّجها النبيّ صلّى الله عليه وسلّم عند خنيس بن حذافة، وكان ممّن شهد بدراً، ومات بالمدينة فانقضت عدَّتُها، فعرضها عمر على أبي بكر فسكت، فعرضها على عثمان حيث ماتت رقية بنت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أتزوّج اليوم، فذكر ذلك عمر لرسول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حفصة من هو خير من عثمان، ويتزوّج عثمان من هي خير من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أبو بكر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تجد عليّ، فإنّ رسول الله صلّى الله عليه وسلّم ذكر حفصة فلم أكن أفشي سرّ رسول الله صلّى الله عليه وسلّم، ولو تركها لتزوّجتها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ما يثير الشكّ والريبة، ولكن الذي لا شكّ فيه تزوّج رسول الله صلّى الله عليه وسلّم حفصة بعد عائشة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ذكرها المصنّف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مَرْضَاتَ أَزْوَاجِكَ</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عَرَّفَ بَعْضَهُ وَأَعْرَضَ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فهو بعض آيتين كلاهما في سورة التحريم، فالأُولى هي أوّل السورة،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أَسَرَّ النَّبِيُّ إِلَى بَعْضِ أَزْوَاجِهِ حَدِيثاً فَلَمَّا نَبَّأَتْ بِهِ وَأَظْهَرَهُ اللَّهُ عَلَيْهِ عَرَّفَ بَعْضَهُ وَأَعْرَضَ عَن بَعْضٍ فَلَمَّا نَبَّأَهَا بِهِ قَالَتْ مَنْ أَنبَأَكَ هَذَا قَالَ نَبَّأَنِيَ الْعَلِيمُ الْخَبِيرُ</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أميناً لذكر تمام الآيات الخمس من أوّل سورة التحريم، فإنّها جميعاً نزلت في عائشة وحفصة، ويكفينا دلالة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هذه الآية، سأل ابن عبّاس رضي الله عنه عمر، فقد أخرج البخاري في صحيحه</w:t>
      </w:r>
      <w:r>
        <w:rPr>
          <w:rStyle w:val="FootnoteAnchor"/>
          <w:rtl w:val="true"/>
        </w:rPr>
        <w:footnoteReference w:id="1014"/>
      </w:r>
      <w:r>
        <w:rPr>
          <w:rFonts w:ascii="Amiri" w:hAnsi="Amiri" w:eastAsia="Amiri" w:cs="Amiri"/>
          <w:color w:val="111111"/>
          <w:sz w:val="28"/>
          <w:sz w:val="28"/>
          <w:szCs w:val="28"/>
          <w:rtl w:val="true"/>
          <w:lang w:bidi="ar-SA"/>
        </w:rPr>
        <w:t xml:space="preserve">، وقد سمّى سورة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مكثت سنة أريد أن أسأل عمر بن الخطّاب عن آية، فما استطيع أن أسأله هيبة له، حتّى خرج حاجّاً، فخرجت معه، فلمّا رجعت وكنّا ببعض الطريق عدل إلى الأراك لحاجة له، فوقفت له حتّى فرغ، ثمّ سرت معه،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اللتان تظاهرتا على النبيّ صلى الله عليه وآله وسلم من أزواجه؟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حفصة وعائشة،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لأريد أن أسألك عن هذا منذ سنة فما استطيع هيبة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ما ظننت أنّ عندي من علم فاسألني، فإن كان لي علم 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كما سيأتي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مسند عمر بن الخطّاب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مسلم، كتاب الطلاق،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الإيلاء واعتزال النساء وتخييرهن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النسائي، كتاب الصيام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الخبر برواية السيوطي عمّن ذكرنا وغيرهم،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وابن سعد، وأحمد، والعدني، وعبد بن حميد، والبخاري، ومسلم، والترمذي، وابن حبّان، وابن المنذر، وابن مردويه،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أن أسال عمر رضي الله عنه عن المرأتين من أزواج النبيّ صلى الله عليه وآله وسلم اللتين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حتّى حجّ عمر، وحججت معه، فلمّا كان ببعض الطريق عدل عمر وعدلت معه بالإداوة، فتبرّز ثمّ أتى فصببت على يديه فتوضأ،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المرأتان من أزواج النبيّ صلى الله عليه وآله وسلم اللتان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 ابن عبّاس هما عائشة وحفصة، ثمّ أنشأ يحدّثني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معشر قريش نغلب </w:t>
      </w:r>
    </w:p>
    <w:p>
      <w:pPr>
        <w:pStyle w:val="BookText"/>
        <w:rPr/>
      </w:pPr>
      <w:r>
        <w:rPr>
          <w:rFonts w:ascii="Amiri" w:hAnsi="Amiri" w:eastAsia="Amiri" w:cs="Amiri"/>
          <w:color w:val="111111"/>
          <w:sz w:val="28"/>
          <w:sz w:val="28"/>
          <w:szCs w:val="28"/>
          <w:rtl w:val="true"/>
          <w:lang w:bidi="ar-SA"/>
        </w:rPr>
        <w:t>النساء، فلمّا قدمنا المدينة وجدنا قوماً تغلبهم نساؤهم، فطفق نساؤنا يتعلّمن من نسائهم، فغضبت على امرأتي يوماً، فإذا هي تراجعني، فأنكرت أن تراجعني،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من ذلك؟ فوالله إنّ أزواج النبيّ صلى الله عليه وآله وسلم ليراجعنه، وتهجره إحداهن اليوم إلى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خابت من فعلت ذلك منهنّ وخسرت،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منزلي بالعوالي، وكان لي جار من الأنصار كنّا نتناوب النزول إلى رسول الله صلى الله عليه وآله وسلم، فينزل يوماً فيأتيني بخبر الوحي وغيره، وأنزل يوماً فآتيه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نحدّث أن غسّان تنعل الخيل لتغزونا، فجاء يوماً فضرب عليَّ الباب، فخرجت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أمر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أجاءت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طلّق رسول الله صلى الله عليه وآله وسلم نساءه،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خابت حفصة وخسرت، قد كنت أرى ذلك كائناً، فلمّا صلّينا الصبح شددت عليَّ ثيابي، ثمّ انطلقت حتّى دخلت على حفصة، فإذا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أطلقكنّ رسول الله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هو ذا معتزل في المشربة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فانطلقت فأتيت غلاماً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استأذن لعمر، فدخل ثمّ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ذكرتك له فلم يقل شيئاً، فانطلقت إلى المسجد، فإذا حول المسجد نفر يبكون، فجلست إليهم، ثمّ غلبني ما أجد، فانطلقت فأتيت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لعمر، فدخل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ذكرتك له فلم يقل شيئاً، فولّيت منطلقاً، فإذا الغلام يدعوني،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فقد أذن لك، فدخلت، فإذا النبيّ صلى الله عليه وآله وسلم متكئ على حصير قد رأيت أثره في 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نساءك؟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لو رأيتنا يا رسول الله وكنّا معشر قريش نغلب النساء، فلمّا قدمنا المدينة وجدنا قوماً تغلبهم </w:t>
      </w:r>
    </w:p>
    <w:p>
      <w:pPr>
        <w:pStyle w:val="BookText"/>
        <w:rPr/>
      </w:pPr>
      <w:r>
        <w:rPr>
          <w:rFonts w:ascii="Amiri" w:hAnsi="Amiri" w:eastAsia="Amiri" w:cs="Amiri"/>
          <w:color w:val="111111"/>
          <w:sz w:val="28"/>
          <w:sz w:val="28"/>
          <w:szCs w:val="28"/>
          <w:rtl w:val="true"/>
          <w:lang w:bidi="ar-SA"/>
        </w:rPr>
        <w:t>نساؤهم، فطفق نساؤنا يتعلّمن من نسائهم، فغضبت يوماً على امرأتي، فإذا هي تراجعني، فأنكرت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فوالله إنّ أزواج النبيّ صلى الله عليه وآله وسلم ليراجعنه، وتهجره إحداهن اليوم إلى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خابت من فعل ذلك منهنّ، فدخلت على حفصة،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أتراجع إحداكنّ رسول الله صلى الله عليه وآله وسلم وتهجره اليوم إلى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خابت من فعلت ذلك منكنّ وخسرت، أتأمن إحداكنّ أن يغضب الله عليها لغضب رسوله صلي الله عليه وآله وسلم؟ فإذا هي قد هلكت، فتبسّم رسول الله صلى الله عليه وآله وسلم، فقلت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تراجعي رسول الله صلى الله عليه وآله وسلم، ولا تسأليه شيئاً، وسليني ما بدا لك، ولا يغرنّك إن كانت جارتك أوسم منك وأحبّ إلى رسول الله صلى الله عليه وآله وسلم، فتبسّم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رأسي فما رأيت في البيت إلاّ أهبة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يوسّع على أُمّتك، فقد وسّع على فارس والروم وهم لا يعبدون الله،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شكّ أنت يا ابن الخطّاب؟ أولئك قوم قد عجلت لهم طيباتهم في الحياة الدنيا، وكان قد أقسم أن لا يدخل على نسائه شهراً، فعاتبه الله في ذلك، وجعل له كفّارة اليمين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حميد، ومسلم وابن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اعتزل رسول الله صلى الله عليه وآله وسلم نساءه، دخلت </w:t>
      </w:r>
    </w:p>
    <w:p>
      <w:pPr>
        <w:pStyle w:val="BookText"/>
        <w:rPr/>
      </w:pPr>
      <w:r>
        <w:rPr>
          <w:rFonts w:ascii="Amiri" w:hAnsi="Amiri" w:eastAsia="Amiri" w:cs="Amiri"/>
          <w:color w:val="111111"/>
          <w:sz w:val="28"/>
          <w:sz w:val="28"/>
          <w:szCs w:val="28"/>
          <w:rtl w:val="true"/>
          <w:lang w:bidi="ar-SA"/>
        </w:rPr>
        <w:t>المسجد، فإذا الناس ينكتون بالحصى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رسول الله صلى الله عليه وآله وسلم نساءه، وذلك قبل أن يؤمر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بلغ من شأنكِ أن تؤذي رسول الله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 يا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حفصة،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بلغ من شأنك أن تؤذي رسول الله صلى الله عليه وآله وسلم؟ والله لقد علمت أنّ رسول الله صلى الله عليه وآله وسلم، لا يحبّكِ، ولولا أنا لطلّقكِ رسول الله، فبكت أشدّ البكاء،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رسول الله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خزانته في المشربة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 أنا برباح مولى رسول الله صلى الله عليه وآله وسلم قاعداً على أسكفة المشربة مدلّيا رجليه على نقير من خشب، وهو جذع يرقى عليه رسول الله صلى الله عليه وآله وسلم وينحدر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عندك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رباح إلى الغرفة، ثمّ نظر إليَّ فلم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عندك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رباح إلى الغرفة، ثمّ نظر إليَّ فلم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رفعت صوتي،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عندك على رسول الله صلى الله عليه وآله وسلم فإنّي أظنّ أنّ رسول الله صلى الله عليه وآله وسلم ظنّ أنّى جئت من أجل حفصة، والله لئن أمرني رسول الله صلى الله عليه وآله وسلم بضرب عنقها لأضربن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صوتي، فأومأ إليَّ بيده أن ارقه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على رسول الله صلى الله عليه وآله وسلم وهو مضطجع على حصير، فجلست، فإذا عليه إزار ليس عليه غيره، وإذا الحصير قد أثر في جنبه، ونظرت في خزانة </w:t>
      </w:r>
    </w:p>
    <w:p>
      <w:pPr>
        <w:pStyle w:val="BookText"/>
        <w:rPr/>
      </w:pPr>
      <w:r>
        <w:rPr>
          <w:rFonts w:ascii="Amiri" w:hAnsi="Amiri" w:eastAsia="Amiri" w:cs="Amiri"/>
          <w:color w:val="111111"/>
          <w:sz w:val="28"/>
          <w:sz w:val="28"/>
          <w:szCs w:val="28"/>
          <w:rtl w:val="true"/>
          <w:lang w:bidi="ar-SA"/>
        </w:rPr>
        <w:t>رسول الله صلى الله عليه وآله وسلم، فإذا أنا بقبضة من شعير نحو الصاع، ومثلها من قرظ في ناحية الغرفة، وإذا أفيق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فابتدرت عيناي،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أبكي وهذا الحصير قد أثر في جنبك، وهذه خزانتك لا أرى فيها إلاّ ما أرى، وذاك كسرى وقيصر في الثمار والأنهار، وأنت رسول الله وصفوته وهذه خزانتك؟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الخطّاب ألا ترضى أن تكون لنا الآخرة، ولهم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ودخلت عليه حين دخلت وأنا أرى في وجهه الغضب،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يشقّ عليك من شأن النساء، فإن كنت طلّقتهن، فإنّ الله تعالى معك وملائكته وجبريل وميكائيل، وأنا وأبو بكر والمؤمنون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وقلّما تكلّمت وأحمد الله بكلام إلاّ رجوت أن يكون الله يصدّق قولي الذي أقوله، ونزلت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w:t>
      </w:r>
      <w:r>
        <w:rPr>
          <w:rStyle w:val="FootnoteAnchor"/>
          <w:rtl w:val="true"/>
        </w:rPr>
        <w:footnoteReference w:id="1016"/>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w:t>
      </w:r>
      <w:r>
        <w:rPr>
          <w:rStyle w:val="FootnoteAnchor"/>
          <w:rtl w:val="true"/>
        </w:rPr>
        <w:footnoteReference w:id="1017"/>
      </w:r>
      <w:r>
        <w:rPr>
          <w:rFonts w:ascii="Amiri" w:hAnsi="Amiri" w:eastAsia="Amiri" w:cs="Amiri"/>
          <w:color w:val="111111"/>
          <w:sz w:val="28"/>
          <w:sz w:val="28"/>
          <w:szCs w:val="28"/>
          <w:rtl w:val="true"/>
          <w:lang w:bidi="ar-SA"/>
        </w:rPr>
        <w:t>، وكانت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بكر وحفصة تظاهران على سائر نساء النبيّ صلى الله عليه وآله وسلم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المسجد والمؤمنون ينكتون الحصى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رسول الله صلى الله عليه وآله وسلم نساءه، أفأنزل فأخبرهم إنّك لم تطلّقهنّ؟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شئت، ثمّ لم أزل أحدّثه حتّى تحسر الغضب عن وجهه، </w:t>
      </w:r>
    </w:p>
    <w:p>
      <w:pPr>
        <w:pStyle w:val="BookText"/>
        <w:rPr/>
      </w:pPr>
      <w:r>
        <w:rPr>
          <w:rFonts w:ascii="Amiri" w:hAnsi="Amiri" w:eastAsia="Amiri" w:cs="Amiri"/>
          <w:color w:val="111111"/>
          <w:sz w:val="28"/>
          <w:sz w:val="28"/>
          <w:szCs w:val="28"/>
          <w:rtl w:val="true"/>
          <w:lang w:bidi="ar-SA"/>
        </w:rPr>
        <w:t>وحتّى كشر وضحك، وكان من أحسن الناس ثغراً، فنزل رسول الله صلى الله عليه وآله وسلم ونزلت أتشبث بالجذع، ونزل نبيّ الله صلى الله عليه وآله وسلم كأنّما يمشى على الأرض ما يمسّه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في الغرفة تسعاً وعشرين،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 قد يكون تسعاً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على باب المسجد فناديت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 رسول الله صلى الله عليه وآله وسلم نساءه،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Style w:val="FootnoteAnchor"/>
          <w:rtl w:val="true"/>
        </w:rPr>
        <w:footnoteReference w:id="1018"/>
      </w:r>
      <w:r>
        <w:rPr>
          <w:rFonts w:ascii="Amiri" w:hAnsi="Amiri" w:eastAsia="Amiri" w:cs="Amiri"/>
          <w:color w:val="111111"/>
          <w:sz w:val="28"/>
          <w:sz w:val="28"/>
          <w:szCs w:val="28"/>
          <w:rtl w:val="true"/>
          <w:lang w:bidi="ar-SA"/>
        </w:rPr>
        <w:t>، فكنت أنا استنبطت ذلك الأمر، وأنزل الله آية التخيير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رواه عن نفسه، وهو لا يخلو من مناقبية، وفيه تناقض مع ما رواه هو أيضاً عن نفسه وحدّث به ابن عبّاس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ارتبت ارتياباً لم أرتبه منذ أسلمت إلاّ يومئذ، ولو وجدت ذلك اليوم شيعة تخرج عنهم رغبة عن القضية لخرجت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كان منه في صلح الحديبية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عمر بن الخطّاب يوماً فذكر القضية،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دخلني يومئذ من الشكّ، وراجعت النبيّ صلى الله عليه وآله وسلم يومئذ مراجعة ما راجعته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للعباد أن يتّهموا الرأي، والله دخلني من الشكّ حتّى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مائة رجل على مثل رأيي ما دخلنا فيه أبداً</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266" w:name="pg15642_167622"/>
    </w:p>
    <w:p>
      <w:pPr>
        <w:pStyle w:val="BookText"/>
        <w:rPr/>
      </w:pPr>
      <w:bookmarkEnd w:id="266"/>
      <w:r>
        <w:rPr>
          <w:rFonts w:ascii="Amiri" w:hAnsi="Amiri" w:eastAsia="Amiri" w:cs="Amiri"/>
          <w:color w:val="111111"/>
          <w:sz w:val="28"/>
          <w:sz w:val="28"/>
          <w:szCs w:val="28"/>
          <w:rtl w:val="true"/>
          <w:lang w:bidi="ar-SA"/>
        </w:rPr>
        <w:t>وسيأتي بعض ما نزل فيه من القرآن، ممّا زعم لنفسه أنّه ممّن يستنبط الأمور بثاقب نظره، مستدلاً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الَّذِينَ يَسْتَنبِطُونَهُ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ترجمة عمر بعض ما نزل من القرآن فيه، وفي أبي بكر،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Style w:val="FootnoteAnchor"/>
          <w:rtl w:val="true"/>
        </w:rPr>
        <w:footnoteReference w:id="1022"/>
      </w:r>
      <w:r>
        <w:rPr>
          <w:rFonts w:ascii="Amiri" w:hAnsi="Amiri" w:eastAsia="Amiri" w:cs="Amiri"/>
          <w:color w:val="111111"/>
          <w:sz w:val="28"/>
          <w:sz w:val="28"/>
          <w:szCs w:val="28"/>
          <w:rtl w:val="true"/>
          <w:lang w:bidi="ar-SA"/>
        </w:rPr>
        <w:t>، كما في البخاري</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10741737_2142443653"/>
      <w:bookmarkStart w:id="268" w:name="_Toc92"/>
      <w:bookmarkEnd w:id="267"/>
      <w:r>
        <w:rPr>
          <w:rtl w:val="true"/>
        </w:rPr>
        <w:t>الخامسة</w:t>
      </w:r>
      <w:r>
        <w:rPr>
          <w:rtl w:val="true"/>
        </w:rPr>
        <w:t xml:space="preserve">: </w:t>
      </w:r>
      <w:r>
        <w:rPr>
          <w:rtl w:val="true"/>
        </w:rPr>
        <w:t>أُمّ المؤمنين زينب بنت خزيمة الهلالية</w:t>
      </w:r>
      <w:r>
        <w:rPr>
          <w:rtl w:val="true"/>
        </w:rPr>
        <w:t>.</w:t>
      </w:r>
      <w:bookmarkEnd w:id="268"/>
    </w:p>
    <w:p>
      <w:pPr>
        <w:pStyle w:val="BookText"/>
        <w:rPr/>
      </w:pPr>
      <w:r>
        <w:rPr>
          <w:rFonts w:ascii="Amiri" w:hAnsi="Amiri" w:eastAsia="Amiri" w:cs="Amiri"/>
          <w:color w:val="111111"/>
          <w:sz w:val="28"/>
          <w:sz w:val="28"/>
          <w:szCs w:val="28"/>
          <w:rtl w:val="true"/>
          <w:lang w:bidi="ar-SA"/>
        </w:rPr>
        <w:t>وكانت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المساكين، لإطعامها أيّاهم، خطبها رسول الله صلى الله عليه وآله وسلم، فجعلت أمرها إليه، فتزوّجها وأشهد وأصدقها اثنتي عشرة أوقية ونشاً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تزويجه بها في شهر رمضان، على رأس أحد وثلاثين شهراً من الهجرة، مكثت عنده ثمانية أشهر، وتوفيت في آخر شهر ربيع الآخر، على رأس تسعة وثلاثين شهراً، وصلّى عليها رسول الله صلى الله عليه وآله وسلم ودفنها بالبقيع</w:t>
      </w:r>
      <w:r>
        <w:rPr>
          <w:rStyle w:val="FootnoteAnchor"/>
          <w:rtl w:val="true"/>
        </w:rPr>
        <w:footnoteReference w:id="1024"/>
      </w:r>
      <w:r>
        <w:rPr>
          <w:rFonts w:ascii="Amiri" w:hAnsi="Amiri" w:eastAsia="Amiri" w:cs="Amiri"/>
          <w:color w:val="111111"/>
          <w:sz w:val="28"/>
          <w:sz w:val="28"/>
          <w:szCs w:val="28"/>
          <w:rtl w:val="true"/>
          <w:lang w:bidi="ar-SA"/>
        </w:rPr>
        <w:t>، ولم يذكرها المصنّف في كتابه</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10741739_2142443653"/>
      <w:bookmarkStart w:id="270" w:name="_Toc93"/>
      <w:bookmarkEnd w:id="269"/>
      <w:r>
        <w:rPr>
          <w:rtl w:val="true"/>
        </w:rPr>
        <w:t>السادسة</w:t>
      </w:r>
      <w:r>
        <w:rPr>
          <w:rtl w:val="true"/>
        </w:rPr>
        <w:t xml:space="preserve">: </w:t>
      </w:r>
      <w:r>
        <w:rPr>
          <w:rtl w:val="true"/>
        </w:rPr>
        <w:t>أُمّ المؤمنين أُمّ سلمة</w:t>
      </w:r>
      <w:r>
        <w:rPr>
          <w:rtl w:val="true"/>
        </w:rPr>
        <w:t>.</w:t>
      </w:r>
      <w:bookmarkEnd w:id="2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سلمة، زوج النبيّ صلى الله عليه وآله وسلم ورضي عنها، واسمها هند،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w:t>
      </w:r>
    </w:p>
    <w:p>
      <w:pPr>
        <w:pStyle w:val="BookText"/>
        <w:rPr/>
      </w:pPr>
      <w:r>
        <w:rPr>
          <w:rFonts w:ascii="Amiri" w:hAnsi="Amiri" w:eastAsia="Amiri" w:cs="Amiri"/>
          <w:color w:val="111111"/>
          <w:sz w:val="28"/>
          <w:sz w:val="28"/>
          <w:szCs w:val="28"/>
          <w:rtl w:val="true"/>
          <w:lang w:bidi="ar-SA"/>
        </w:rPr>
        <w:t>الصفحة السابقةالصفحة التاليةاكْتَسَبُواْ وَلِلنِّسَاء نَصِيبٌ ممّا اكْتَسَبْنَ</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زوجها أبا سلمة قبل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سلمة بن عبد الله الأسدي، واسمه عبد الله، وكان أوّل من هاجر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زوج أُمّ سلمة،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من نزول الآية في أبي سلمة، لم أقف عليه في كتب التفسير، بل الذي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أحمد، وعبد بن حميد، والبخاري، ومسلم، والترمذي، وابن المنذر، وابن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يحاسب إلاّ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فَسَوْفَ يُحَاسَبُ حِسَاباً يَسِيراً</w:t>
      </w:r>
      <w:r>
        <w:rPr>
          <w:rStyle w:val="FootnoteAnchor"/>
          <w:rtl w:val="true"/>
        </w:rPr>
        <w:footnoteReference w:id="10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الحساب، ولكن ذلك العرض، ومن نوقش الحساب هلك</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نزول الآية في أُمّ سلمة، نقلاً عن ابن عبّاس، فليس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المروي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ابن أبي حاتم،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النبيّ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وشهادة امرأتين برجل، أفنحن في العمل هكذا، إن عملت امرأة حسنة كتبت لها نصف حسنة؟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w:t>
      </w:r>
      <w:r>
        <w:rPr>
          <w:rStyle w:val="FootnoteAnchor"/>
          <w:rtl w:val="true"/>
        </w:rPr>
        <w:footnoteReference w:id="1029"/>
      </w:r>
      <w:r>
        <w:rPr>
          <w:rFonts w:ascii="Amiri" w:hAnsi="Amiri" w:eastAsia="Amiri" w:cs="Amiri"/>
          <w:color w:val="111111"/>
          <w:sz w:val="28"/>
          <w:sz w:val="28"/>
          <w:szCs w:val="28"/>
          <w:rtl w:val="true"/>
          <w:lang w:bidi="ar-SA"/>
        </w:rPr>
        <w:t>، فإنّه عدل منّي وأنا صنعته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أُخرى عن ابن عبّاس، وأخرجها ابن جرير، وابن المنذر، وابن أبي حاتم، من طريق عليّ،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 مَا فَضَّلَ اللّهُ بِهِ بَعْضَكُمْ عَلَى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لي مال فلان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سبحانه عن ذلك، ولكن ليسأل الله من فضله، لِّلرِّجَالِ نَصِيبٌ ممّا اكْتَسَبُواْ،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ترك الوالدان والأقربون، للذكر مثل حظ الأنثيين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أُمّ سلمة في تفسير الآية هي عنها، وليست عن ابن عبّاس كما زعم المصنّف في أوّل كتابه، أخرجها عبد الرزاق، وعبد بن حميد، والترمذي، والحاكم، وسعيد بن منصور، وابن جرير، وابن المنذر، وابن أبي حاتم، من طريق مجاهد،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 الرجال ولا نغزوا ولا نقاتل فنستشهد، وإنّ لنا نصف الميراث؟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 مَا فَضَّلَ اللّهُ بِهِ بَعْضَكُمْ عَلَى بَعْضٍ، وأنزل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w:t>
      </w:r>
      <w:r>
        <w:rPr>
          <w:rStyle w:val="FootnoteAnchor"/>
          <w:rtl w:val="true"/>
        </w:rPr>
        <w:footnoteReference w:id="1031"/>
      </w:r>
      <w:r>
        <w:rPr>
          <w:rFonts w:ascii="Amiri" w:hAnsi="Amiri" w:eastAsia="Amiri" w:cs="Amiri"/>
          <w:color w:val="111111"/>
          <w:sz w:val="28"/>
          <w:sz w:val="28"/>
          <w:szCs w:val="28"/>
          <w:rtl w:val="true"/>
          <w:lang w:bidi="ar-SA"/>
        </w:rPr>
        <w:t xml:space="preserve">، كما في سنن الترمذي، كتاب تفسير القرآن عن رسول الله صلى الله عليه وآله وسلم،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سورة النساء</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ترجمها كلّ من كتب في تراجم الصحابة وفي السيرة النبوية، ومنهم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المؤمنين أُمّ سلمة، بنت أبي أُميّة بن المغيرة بن عبد الله بن عمرو </w:t>
      </w:r>
    </w:p>
    <w:p>
      <w:pPr>
        <w:pStyle w:val="BookText"/>
        <w:rPr/>
      </w:pPr>
      <w:r>
        <w:rPr>
          <w:rFonts w:ascii="Amiri" w:hAnsi="Amiri" w:eastAsia="Amiri" w:cs="Amiri"/>
          <w:color w:val="111111"/>
          <w:sz w:val="28"/>
          <w:sz w:val="28"/>
          <w:szCs w:val="28"/>
          <w:rtl w:val="true"/>
          <w:lang w:bidi="ar-SA"/>
        </w:rPr>
        <w:t>ابن مخزوم القرشية المخزومية، أُمّ المؤمنين، اسمها هند، وقال أبو عمر</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اسمها رملة، وليس بشيء، واسمُ أبيها حذيفة،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ويلقّب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الركب؛ لأنّه كان أحد الأجواد؛ فكان إذا سافر لا يترك أحداً يرافقه ومعه زاد، بل يكفي رفقته من الزاد، وأُمّها عاتكة بنت عامر بن ربيعة بن مالك الكنانية، من بني فراس، وكانت زوج ابن عمّها أبي سلمة بن عبد الأسد بن المغيرة، فمات عنها، فتزوّجها النبيّ صلى الله عليه وآله وسلم في جمادى الآخرة سنة أربع،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وكانت ممّن أسلم قديماً هي وزوجها، وهاجرا إلى الحبشة، فولدت له سلمة، ثمّ قدما مكّة وهاجرا إلى المدينة، فولدت له عمر، ودرّة، وزينب، قاله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يونس بن بكير، وغيره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سلمة بن عبد الله بن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سلمة الخروجَ إلى المدينة، رحل بعيراً له وحملني وحمل معي ابني سلمة، ثمّ خرج يقود بعيره، فلمّا رآه رجالُ بني المغيرة، 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نفسك غلبتنا عليها، أرأيت صاحبتنا هذه علامَ نتركك تسير بها في البلاد؟ ونزعوا خِطَام البعير من يده، وأخذوني فغضب عند ذلك بنو عبد الأسد وأهووا إلى سلمة،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نترك ابننا عندها إذا نزعتموها مِنْ صاحبنا، فتجاذبوا ابني سلمة حتّى خلعوا يده، وانطلق به بنو عبد الأسد ورَهْط أبي سلمة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وحبسني بنو المغيرة عندهم، وانطلق زوجي أبو سلمة حتّى لحق بالمدينة ففرقَ بيني وبين زوجي وابني، فكنت أخرج كلّ غداةٍ وأجلس </w:t>
      </w:r>
    </w:p>
    <w:p>
      <w:pPr>
        <w:pStyle w:val="BookText"/>
        <w:rPr/>
      </w:pPr>
      <w:r>
        <w:rPr>
          <w:rFonts w:ascii="Amiri" w:hAnsi="Amiri" w:eastAsia="Amiri" w:cs="Amiri"/>
          <w:color w:val="111111"/>
          <w:sz w:val="28"/>
          <w:sz w:val="28"/>
          <w:szCs w:val="28"/>
          <w:rtl w:val="true"/>
          <w:lang w:bidi="ar-SA"/>
        </w:rPr>
        <w:t>بالأبطح، فما أزال أبكي حتّى أمسي سبعاً، أو قريبها، حتّى مرّ بي رجل من بني عمّي، فرأى ما في وجهي؛ فقال لبني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تخرجون من هذه المسكينة؟ فّرَّقْتم بينها وبين زوجها وبين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بزوجك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بنو عبد الأسد عند ذلك ابني، فرحلتُ بعيري ووضعتُ ابني في حجري، ثمّ خرجت أريدُ زوجي بالمدينة، وما معي أحد مِنْ خلق الله، فكنت أبلّغ من لقيت، حتّى إذا كنت بالتنعيم، لقيتُ عثمان بن طلحة أخا بني عبد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بنت أبي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زوجي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الله وابني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مالك مِنْ مترك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بخطام البعير، فانطلق معي يقودني؛ فوالله، ما صحبت رجلاً من العرب أراه كان أكرم منه، إذا نزل المنزل أناخ بي، ثمّ تنحَّى إلى شجرة فاضطجع تحتها، فإذا دنا الرواح قام إلى بعيري قّدَمه ورحله، ثمّ استأخر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فإذا ركبتُ واستويت على بعيري، أتى فأخذ بخطامه فقادني حتّى نزلت، فلم يزل يصنع ذلك حتّى قدم بي المدينة، فلمّا نظر إلى قرية بني عمرو بن عوف بقُبَاء،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زوجك في هذه القرية، وكان أبو سلمة نازلاً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امرأة خرجت مهاجرةً إلى الحبشة، وأوّل ظعينة دخلت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ليلى امرأة عامر بن ربيعة شركتها في هذه الأوّلية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النسائي أيضاً بسندٍ صحيح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انقضت عدّة أُمّ سلمة، خطبها أبو بكر فلم تتزوّجه، فبعث النبيّ صلى الله عليه وآله وسلم يخطبها عليه؛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صلى الله عليه وآله وسلم أنّي امرأة غَيْرى، وأنّي امرأة مُصْبِية</w:t>
      </w:r>
      <w:r>
        <w:rPr>
          <w:rStyle w:val="FootnoteAnchor"/>
          <w:rtl w:val="true"/>
        </w:rPr>
        <w:footnoteReference w:id="1034"/>
      </w:r>
      <w:r>
        <w:rPr>
          <w:rFonts w:ascii="Amiri" w:hAnsi="Amiri" w:eastAsia="Amiri" w:cs="Amiri"/>
          <w:color w:val="111111"/>
          <w:sz w:val="28"/>
          <w:sz w:val="28"/>
          <w:szCs w:val="28"/>
          <w:rtl w:val="true"/>
          <w:lang w:bidi="ar-SA"/>
        </w:rPr>
        <w:t>، وليس أحد من أوليائي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غَيرى، فسأدعو الله فتذهب غيرتك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امرأة مُصْبِية، فستكفين صبيانك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أوليائي شاهداً، فليس أحد مِنْ أوليائك شاهد أو غائب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لابنها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فزوّج رسول الله صلى الله عليه وآله وسلم، فزوّجه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أيضاً بسند صحيح، من طريق أبي بكر بن عبد الرحمن بن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أخبرته أنّها لمّا قدمت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أخبرتهم أنّها بنت أبي أُميّة بن المغيرة،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الغرائب، حتّى أنشأ أناس منهم الحجّ،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أتكتبين إلى أهلك؟ فكتبتْ معهم، فرجعوا يصدقونها، وازدادت عليهم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زينب، جاءني رسول الله صلى الله عليه وآله وسلم فخطبني،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مثلي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يولد لي، وأنا غيور ذات 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منك، وأمّا الغيرة فيذهبها الله، وأمّا العيال، فإلى الله ورسوله، فتزوَّجَها، فجعل يأتيها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زُنَاب، حتّى جاء عمّار بن ياسر فأصلحها، وكانت تُرْضعها؛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تمنع رسولَ الله حاجته، فجاء النبيّ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زناب، وقالت قريبة بنت أبي أُميّة، فوافقتها</w:t>
      </w:r>
      <w:r>
        <w:rPr>
          <w:rStyle w:val="FootnoteAnchor"/>
          <w:rtl w:val="true"/>
        </w:rPr>
        <w:footnoteReference w:id="1035"/>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آتيكم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ويجمع بين الروايتين، بأنّها خاطبت النبيّ صلى الله عليه وآله وسلم بذلك على لسان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زوّجها من رسول الله صلى الله عليه وآله وسلم ابنها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ذِكر ذلك في ترجمة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1036"/>
      </w:r>
      <w:r>
        <w:rPr>
          <w:rFonts w:ascii="Amiri" w:hAnsi="Amiri" w:eastAsia="Amiri" w:cs="Amiri"/>
          <w:color w:val="111111"/>
          <w:sz w:val="28"/>
          <w:sz w:val="28"/>
          <w:szCs w:val="28"/>
          <w:rtl w:val="true"/>
          <w:lang w:bidi="ar-SA"/>
        </w:rPr>
        <w:t>من طريق</w:t>
      </w:r>
      <w:r>
        <w:rPr>
          <w:rStyle w:val="FootnoteAnchor"/>
          <w:rtl w:val="true"/>
        </w:rPr>
        <w:footnoteReference w:id="1037"/>
      </w:r>
      <w:r>
        <w:rPr>
          <w:rFonts w:ascii="Amiri" w:hAnsi="Amiri" w:eastAsia="Amiri" w:cs="Amiri"/>
          <w:color w:val="111111"/>
          <w:sz w:val="28"/>
          <w:sz w:val="28"/>
          <w:szCs w:val="28"/>
          <w:rtl w:val="true"/>
          <w:lang w:bidi="ar-SA"/>
        </w:rPr>
        <w:t>عروة، عن عائشة بسند فيه الواقدي،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رسول الله صلى الله عليه وآله وسلم أُمّ سلمة، حزنتُ حزناً شديداً، لما ذكر لنا من جمالها، فتلطفت حتّى رأيتها، فرأيتُ والله أضعافَ ما وصفت، فذكرت ذلك لحفصة،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فتلطفت لها حفصة حتّى رأتها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 ولا والله ما هي كما تقولين ولا قريب، وأنّها جميلة</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بعد ذلك فكانت كما قالت حفصة، ولكنّي كنت غيرى</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نِسَاء مِّن نِّسَاء عَسَى أَن يَكُنَّ خَيْراً مِّنْهُنَّ</w:t>
      </w:r>
      <w:r>
        <w:rPr>
          <w:rStyle w:val="FootnoteAnchor"/>
          <w:rtl w:val="true"/>
        </w:rPr>
        <w:footnoteReference w:id="1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امرأتين من أزواج النبيّ صلى الله عليه وآله وسلم سخرتا من أُمّ سلمة، وذلك أنّها ربطت حقويها بسبتية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ثوب أبيض وسدلت طرفها خلفها، فكانت تجرّه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ما تجرّ خلفها، كأنّه لسان كلب، فهذا كان سخريّتها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وآله وسلم عيّرن أُمّ سلمة بالقصر</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أُمّ سلمة موصوفة بالجمال البارع، والعقل البالغ، والرأي الصائب، وإشارتها على النبيّ صلى الله عليه وآله وسلم ، يوم الحديبية تدلُّ على وفور عقلها وصواب رأيها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النبيّ صلى الله عليه وآله وسلم ، وعن أبي سلمة، وفاطمة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عنها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وزينب، وأخوها عامر، وابن أخيها مصعب بن عبد الله، ومكاتبها نبَهْان، ومواليها عبد الله بن رافع، ونافع، وسَفينة، وابنه، وأبو كثير</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 سلمة زوج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لتكثرين من القول الطيب في عليّ بن أبي طالب عليه السلام دون نساء النبيّ صلى الله عليه وآله وسلم ، فهل سمعت من رسول الله صلى الله عليه وآله وسلم في عليّ شيئاً لم يسمعه 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سمعت من قول رسول الله صلى الله عليه وآله وسلم فهو أكثر ممّا أقدر أن أخبرك به، ولكنّي أخبرك من ذلك بما يكفيك ويشفيك، سمعته يقول في عليّ قبل موته بجمعة، فإنّ زاد على جمعة فلن يزيد على عشرة أيام، وهو يقول في بيتي قبل أن يتحرّك إلى بيت عائشة، وقبل أن يقطع الطواف على نسائه، فدخل عليّ بن أبي طالب فسلّم خفّياً توقيراً لرسول الله صلى الله عليه وآله وسلم، ورد عليه معلنا كالمسرور بأخيه المحبّ له، ثمّ قبض على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وبكى عليّ ولا يرفع بصره تعظيماً لرسول الله صلى الله عليه وآله وسلم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تكلنا؟ وإلى من توصي بنا؟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أكلكم إلى العزيز الغفّار كما دعوتكم إليه، وأوصي بكم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الوصي على الأموات من أهل بيتي، والخليفة على الأحياء في الدنيا، وهو قريني في الجنّة كما هو أخي في الدنيا، وهو معي في الدرجة العليا، اسمعي يا أُمّ سلمة قولي، واحفظي وصيتي، واشهدي وأبلغي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هذا أخي في الدنيا والآخرة، نيط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بلحمي، ودمه بدمي، منّي ابنتي فاطمة، ومنه ومنها ولداي الحسن والحسين، وعليّ أخي وابن عمّي ورفيقي في الجنّة، وهو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كلّ مسلم، إذ كان أوّلهم إسلاماً، وولّي كلّ مسلم، إذ كان أسبقهم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معدن كلّ علم، إذ لم يتلوث بالشرك مذ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الناكثين والقاسطين والمارقين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يوم عرفة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باهى بكم في هذا اليوم، فغفر لكم عامّة، وباهى بعليّ خاصّة 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إمامكم فاقتدوا به، وأحبّوه بعدي كحبّي، وأكرموه لكرامتي، ما قلت لكم هذا من قِبلي، ولكن أُمرت أن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هذا يا بن عبّاس؟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يكفيني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بايعوا عليّاً بالمدينة ونكثوا بيعته </w:t>
      </w:r>
    </w:p>
    <w:p>
      <w:pPr>
        <w:pStyle w:val="BookText"/>
        <w:rPr/>
      </w:pPr>
      <w:r>
        <w:rPr>
          <w:rFonts w:ascii="Amiri" w:hAnsi="Amiri" w:eastAsia="Amiri" w:cs="Amiri"/>
          <w:color w:val="111111"/>
          <w:sz w:val="28"/>
          <w:sz w:val="28"/>
          <w:szCs w:val="28"/>
          <w:rtl w:val="true"/>
          <w:lang w:bidi="ar-SA"/>
        </w:rPr>
        <w:t>بالبصرة، والقاسطون عندنا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والمارقون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النخلة والنهروان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الأعمش في سنة مائة وثمان وأربعين، وعن الحسن وابن عياش،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الكوفة حديثاً مثل هذا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شوال سنة تسع وخمسين، وصلّى عليها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آخر سنة إحدى وستّين بعد ما جاءها نعي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خلافة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في أواخر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سنة اثنتين وستّين، وهي من آخر أُمّهات المؤمنين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آخرهنّ موتاً، فقد ثبت في صحيح مسلم أنّ الحارث بن عبد الله بن أبي ربيعة وعبد الله بن صفوان دخلا على أُمّ سلمة في خلافة يزيد بن معاوية، فسألا عن الجيش الذي يُخسف به، وكان ذلك حين جهَّز يزيد بن معاوية مسلم بن عقبة بعسكر الشام إلى المدينة، فكانت وقعة الحرَّة سنة ثلاث وستّين، وهذا كلّه يدفع قول الواقدي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حكى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أوصت أن يصلّي عليها سعيد بن زيد، فإنّ سعيداً مات سنة خمسين أو سنة إحدى أو اثنتين، فيلزم منه أن تكون ماتت قبل ذلك، وليس كذلك اتّفاقاً، ويمكن تأويله بأنّها </w:t>
      </w:r>
    </w:p>
    <w:p>
      <w:pPr>
        <w:pStyle w:val="BookText"/>
        <w:rPr/>
      </w:pPr>
      <w:r>
        <w:rPr>
          <w:rFonts w:ascii="Amiri" w:hAnsi="Amiri" w:eastAsia="Amiri" w:cs="Amiri"/>
          <w:color w:val="111111"/>
          <w:sz w:val="28"/>
          <w:sz w:val="28"/>
          <w:szCs w:val="28"/>
          <w:rtl w:val="true"/>
          <w:lang w:bidi="ar-SA"/>
        </w:rPr>
        <w:t>مرضت فأوصتْ بذلك، ثمّ عوفيت، فمات سعيد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أن لا يصلّي عليها والي المدينة، وهو الوليد بن عتبة بن أبي سفيان، فماتت حين دخلت سنة تسع وخمسين وصلّى عليها ابن أخيها عبد الله بن عبد الله ابن أبي أُميّة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أن يصلّي عليها سعيد بن زيد، خشية أن يصلّي عليها مروان بن الحكم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أيمن تولّت تغسيلها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بالبقيع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نقلاً عن عمر بن شبة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أُمّ سلمة بالبقيع، حيث دفن محمّد بن زيد بن عليّ، قريباً من موضع فاطمة بنت رسول الله صلى الله عليه وآله وسلم، وأنّه كان حفر فوجد على ثماني أذرع حجراً مكسوراً مكتوباً في بعضه أُمّ سلمة زوج النبيّ صلى الله عليه وآله وسلم ، فبذلك عرف أنّه قبرها، وقد أمر محمّد بن زيد بن علي أهله أن يدفنوه في ذلك القبر بعينه، وأن يحفر له عمق ثماني أذرع، فحفر كذلك ودفن فيه</w:t>
      </w:r>
      <w:r>
        <w:rPr>
          <w:rFonts w:eastAsia="Amiri" w:cs="Amiri" w:ascii="Amiri" w:hAnsi="Amiri"/>
          <w:color w:val="111111"/>
          <w:sz w:val="28"/>
          <w:szCs w:val="28"/>
          <w:rtl w:val="true"/>
          <w:lang w:bidi="ar-SA"/>
        </w:rPr>
        <w:t xml:space="preserve">. </w:t>
      </w:r>
      <w:bookmarkStart w:id="271" w:name="pg15642_167633"/>
    </w:p>
    <w:p>
      <w:pPr>
        <w:pStyle w:val="Heading2"/>
        <w:numPr>
          <w:ilvl w:val="1"/>
          <w:numId w:val="1"/>
        </w:numPr>
        <w:rPr/>
      </w:pPr>
      <w:bookmarkStart w:id="272" w:name="__RefHeading___Toc10741741_2142443653"/>
      <w:bookmarkStart w:id="273" w:name="_Toc94"/>
      <w:bookmarkEnd w:id="271"/>
      <w:bookmarkEnd w:id="272"/>
      <w:r>
        <w:rPr>
          <w:rtl w:val="true"/>
        </w:rPr>
        <w:t>السابعة</w:t>
      </w:r>
      <w:r>
        <w:rPr>
          <w:rtl w:val="true"/>
        </w:rPr>
        <w:t xml:space="preserve">: </w:t>
      </w:r>
      <w:r>
        <w:rPr>
          <w:rtl w:val="true"/>
        </w:rPr>
        <w:t>أُمّ المؤمنين زينب بنت جحش الأسدية</w:t>
      </w:r>
      <w:r>
        <w:rPr>
          <w:rtl w:val="true"/>
        </w:rPr>
        <w:t>.</w:t>
      </w:r>
      <w:bookmarkEnd w:id="273"/>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كذلك، وكانت ابنة عمّة النبيّ صلى الله عليه وآله وسلم ، وأُمّها أميمة بنت عبد المطلب بن هاشم، وهذه هي التي نزل تزويجها من السماء، ولم يكن لغيرها مثل ذلك وإن كثرت المزاعم، وبذلك كانت تفخر وتقول لأزواج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زوّجكن آباؤكن، وزوجني الله من فوق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الترمذي وصحّحه، وقصّتها في سورة الأحزاب، وكانت امرأة جسيمة، وهي أوّل من لحق بالنبيّ صلى الله عليه وآله وسلم من أزواجه بعده، وأوّل من حُملت في النعش، وكانت خليقة،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خبء الظعينة، وصارت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عمر بعث إليها بعطائها مائة ألف ففرّقته في الساعة، ثمّ رفعت يديها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تدركني عطاءً لعمر بعد هذا فلم يدركها</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10741743_2142443653"/>
      <w:bookmarkStart w:id="275" w:name="_Toc95"/>
      <w:bookmarkEnd w:id="274"/>
      <w:r>
        <w:rPr>
          <w:rtl w:val="true"/>
        </w:rPr>
        <w:t>الثامنة</w:t>
      </w:r>
      <w:r>
        <w:rPr>
          <w:rtl w:val="true"/>
        </w:rPr>
        <w:t xml:space="preserve">: </w:t>
      </w:r>
      <w:r>
        <w:rPr>
          <w:rtl w:val="true"/>
        </w:rPr>
        <w:t>أُمّ المؤمنين جويرية بنت الحارث من بني المصطلق</w:t>
      </w:r>
      <w:r>
        <w:rPr>
          <w:rtl w:val="true"/>
        </w:rPr>
        <w:t>.</w:t>
      </w:r>
      <w:bookmarkEnd w:id="27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أصابها السبي، فوقعت في سهم ثابت بن قيس بن شماس الأنصاري، وكانت تحت ابن عمّ لها، فقتل عنها، فكاتبها ثابت بن قيس على نفسها على تسع أواق، فدخلت على النبيّ صلى الله عليه وآله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جويرية بنت الحارث سيّد قومه، وقد أصابني من الأمر ما قد علمت، فوقعت في سهم </w:t>
      </w:r>
      <w:bookmarkStart w:id="276" w:name="pg15642_167634"/>
    </w:p>
    <w:p>
      <w:pPr>
        <w:pStyle w:val="BookText"/>
        <w:rPr/>
      </w:pPr>
      <w:bookmarkEnd w:id="276"/>
      <w:r>
        <w:rPr>
          <w:rFonts w:ascii="Amiri" w:hAnsi="Amiri" w:eastAsia="Amiri" w:cs="Amiri"/>
          <w:color w:val="111111"/>
          <w:sz w:val="28"/>
          <w:sz w:val="28"/>
          <w:szCs w:val="28"/>
          <w:rtl w:val="true"/>
          <w:lang w:bidi="ar-SA"/>
        </w:rPr>
        <w:t>ثابت بن قيس، فكاتبني على تسع أواق، فأعنّي في فكاكي،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خير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أودّي عنك كتابتك وأتزوّجك؟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الخبر إلى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رسول الله صلى الله عليه وآله وسلم يُسترّقون؟ فأعتقوا ما كان في أيديهم من سبي بني المصطلق، فبلغ عتقهم مائة أهل بيت بتزويجه إياها، فعن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أعلم امرأة أعظم بركة على قومها منها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يذكرها المصنّف، مع أنّها من أُمّهات المؤمنين اللاتي وردت الآيات فيهن، كما مرّ في أوّل ذكرهن</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10741745_2142443653"/>
      <w:bookmarkStart w:id="278" w:name="_Toc96"/>
      <w:bookmarkEnd w:id="277"/>
      <w:r>
        <w:rPr>
          <w:rtl w:val="true"/>
        </w:rPr>
        <w:t>التاسعة</w:t>
      </w:r>
      <w:r>
        <w:rPr>
          <w:rtl w:val="true"/>
        </w:rPr>
        <w:t xml:space="preserve">: </w:t>
      </w:r>
      <w:r>
        <w:rPr>
          <w:rtl w:val="true"/>
        </w:rPr>
        <w:t>أُمّ المؤمنين أُمّ حبيبة بنت أبي سفيان</w:t>
      </w:r>
      <w:r>
        <w:rPr>
          <w:rtl w:val="true"/>
        </w:rPr>
        <w:t>.</w:t>
      </w:r>
      <w:bookmarkEnd w:id="278"/>
    </w:p>
    <w:p>
      <w:pPr>
        <w:pStyle w:val="BookText"/>
        <w:rPr/>
      </w:pPr>
      <w:r>
        <w:rPr>
          <w:rFonts w:ascii="Amiri" w:hAnsi="Amiri" w:eastAsia="Amiri" w:cs="Amiri"/>
          <w:color w:val="111111"/>
          <w:sz w:val="28"/>
          <w:sz w:val="28"/>
          <w:szCs w:val="28"/>
          <w:rtl w:val="true"/>
          <w:lang w:bidi="ar-SA"/>
        </w:rPr>
        <w:t>لم يذكرها المصنّف، وكان عليه ذكرها، فإنّ ابن سعد ذكر في طبقاته في ترجمتها،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وَبَيْنَ الَّذِينَ عَادَيْتُم مِّنْهُم مَّوَدَّةً</w:t>
      </w:r>
      <w:r>
        <w:rPr>
          <w:rStyle w:val="FootnoteAnchor"/>
          <w:rtl w:val="true"/>
        </w:rPr>
        <w:footnoteReference w:id="10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تزوّج النبيّ صلى الله عليه وآله وسلم أُمّ حبيبة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زوجة عبد الله بن جحش، وهاجرت معه إلى الحبشة في الهجرة الثانية، فتنصّر وارتد، وتوفي بأرض الحبشة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ترجمها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ترجم للصحابة ولأُمّهات المؤمنين، ولا غرابة في ذلك، ولكنّ الذهبي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إعلام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فأغرب،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مسندها خمسة وستون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لها البخاري ومسلم على حديثين، وتفرّد مسلم بحديثين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بنات عمّ الرسول صلي الله عليه وآله وسلم، ليس في أزواجه من هي أقرب إليه نسباً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نسائه مَن هي أكثر صداقاً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تزوّج منها وهي نائية الدار أبعد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له صلي الله عليه وآله وسلم عليها بالحبشة، وأصدقها عنه صاحب الحبشة أربعمائة ديناراً، وجهزّها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عدّة أحاديث، حدّث عنها أخواها الخليفة معاوية وعنبسة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واقد، عن يزيد النحوي،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Style w:val="FootnoteAnchor"/>
          <w:rtl w:val="true"/>
        </w:rPr>
        <w:footnoteReference w:id="10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أزواج النبيّ صلى الله عليه وآله وسلم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صالح وسياق الآيات دالّ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من طلب أبي سفيان من النبيّ صلى الله عليه وآله وسلم أن يزوّجه بأُمّ حبيبة، فما صحّ، ولكن الحديث في مسلم، وحمله الشارحون على إلتماس تجديد العقد؟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طلب منه أن يزوّجه بابنته الأُخرى، واسمها عزة، فوهم </w:t>
      </w:r>
    </w:p>
    <w:p>
      <w:pPr>
        <w:pStyle w:val="BookText"/>
        <w:rPr/>
      </w:pPr>
      <w:r>
        <w:rPr>
          <w:rFonts w:ascii="Amiri" w:hAnsi="Amiri" w:eastAsia="Amiri" w:cs="Amiri"/>
          <w:color w:val="111111"/>
          <w:sz w:val="28"/>
          <w:sz w:val="28"/>
          <w:szCs w:val="28"/>
          <w:rtl w:val="true"/>
          <w:lang w:bidi="ar-SA"/>
        </w:rPr>
        <w:t>الراوي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وقدكان لأُمّ حبيبة حرمة وجلالة، ولا سيما في دولة أخيها، ولمكانها فيها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ذكره الذهبي، نقلاً عن ابن سعد، وهو في جملته نقلاً عن الواقدي، وفي الهوامش أشار المحقّق إلى تخريج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وتعقيب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رواية الواقدي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الإجماع على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الرواية عنه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وخاتمة الأوابد عند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الواقدي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عوف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دعتني أُمّ حبيبة عند موتها،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يكون بيننا ما يكون بين الضرائر، فغفر الله لي ولك ما كان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ذلك كلّه، وحلّلكِ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سررتني سركِ الله، وأرسلت إلى أُمّ سلمة فقالت لها مثل ذلك</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ما ذكره الذهبي في ترجمة أُمّ حبيبة، وقد وضعت علامات استفهام بعد كلّ فقرة تثير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في مقام منا قشته فيها؛ إلاّ أنّ الذي لا تبرك عليه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قلّة أحاديثها،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مسندها خمسة وستون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لها البخاري ومسلم على حديثين، وتفرّد مسلم </w:t>
      </w:r>
    </w:p>
    <w:p>
      <w:pPr>
        <w:pStyle w:val="BookText"/>
        <w:rPr/>
      </w:pPr>
      <w:r>
        <w:rPr>
          <w:rFonts w:ascii="Amiri" w:hAnsi="Amiri" w:eastAsia="Amiri" w:cs="Amiri"/>
          <w:color w:val="111111"/>
          <w:sz w:val="28"/>
          <w:sz w:val="28"/>
          <w:szCs w:val="28"/>
          <w:rtl w:val="true"/>
          <w:lang w:bidi="ar-SA"/>
        </w:rPr>
        <w:t>بحديثين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ولسائل يسأل منه عمّا ذكره ابن منده،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عليها للنبيّ صلي الله عليه وآله وسلم بالحبشة سنة ستّ، وكان الولي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أنّها عاشت مع النبيّ صلى الله عليه وآله وسلم أكثر من خمس سنين، فما بالها لم ترو من الحديث مسنداً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يقع هذا من أحاديث السيّدة أُمّ المؤمنين عائشة التي قيل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مسندها يبلغ ألفين ومائتين وعشرة أحاديث؟</w:t>
      </w:r>
    </w:p>
    <w:p>
      <w:pPr>
        <w:pStyle w:val="BookText"/>
        <w:rPr/>
      </w:pPr>
      <w:r>
        <w:rPr>
          <w:rFonts w:ascii="Amiri" w:hAnsi="Amiri" w:eastAsia="Amiri" w:cs="Amiri"/>
          <w:color w:val="111111"/>
          <w:sz w:val="28"/>
          <w:sz w:val="28"/>
          <w:szCs w:val="28"/>
          <w:rtl w:val="true"/>
          <w:lang w:bidi="ar-SA"/>
        </w:rPr>
        <w:t>وأعطف على هذا زعمه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أزواجه صلي الله عليه وآله وسلم من هي أقرب إليه نسباً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يدلّ على جهله بالأنساب، فإنّ أُمّ المؤمنين زينب بنت جحش أقرب نسباً منها، لأنّها ابنة عمّة النبيّ صلى الله عليه وآله وسلم ، وأُمّها أميمة بنت عبد المطلب، وهي التي زوّجها الله تعالى نبيّه بنص كتابه، بلا وليّ، ولا شاهد، فكانت تفخر بذلك على أُمّهات المؤمنين،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زوجكنّ أهاليكنّ وزوجني الله من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ترجمتها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روايته عن عكرمة، عن ابن عبّاس، في نزول آية التطهير في أزواج النبيّ صلى الله عليه وآله وسلم خاصّة، وتعقيبه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وسياق الآيات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بعض أكاذيب عكرمة على ابن عبّاس، وقد بيّنت ذلك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xml:space="preserve">فراجع تجد حديث ابن عبّاس في اختصاص الآية الكريمة بالخمسة أهل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عنه صلي الله عليه وآله وسلم، كما أخرجه الحاكم الحسكاني، والطبراني، وابن مردويه، وأبو نعيم،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أخرج الحسكاني، وابن مردويه، والسيوطي، عن ابن عبّاس موقوفاً،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رسول الله صلى الله عليه وآله وسلم الحسن </w:t>
      </w:r>
    </w:p>
    <w:p>
      <w:pPr>
        <w:pStyle w:val="BookText"/>
        <w:rPr/>
      </w:pPr>
      <w:r>
        <w:rPr>
          <w:rFonts w:ascii="Amiri" w:hAnsi="Amiri" w:eastAsia="Amiri" w:cs="Amiri"/>
          <w:color w:val="111111"/>
          <w:sz w:val="28"/>
          <w:sz w:val="28"/>
          <w:szCs w:val="28"/>
          <w:rtl w:val="true"/>
          <w:lang w:bidi="ar-SA"/>
        </w:rPr>
        <w:t>والحسين وعليّاً وفاطمة ومدّ عليهم ثوباً،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صلى الله عليه وآله وسلم تسعة أشهر يأتي كلّ يوم باب عليّ بن أبي طالب رضي الله عنه عند كلّ وقت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 أهل البيت، إِنَّمَا يُرِيدُ اللَّهُ لِيُذْهِبَ عَنكُمُ الرِّجْسَ أَهْلَ الْبَيْتِ وَيُطَهِّرَكُمْ تَطْهِيراً، 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ما أغرب فيه الذهبي في ترجمة أُمّ حبيبة،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لأُمّ حبيبة حرمة وجلالة، ولا سيما في دولة أخيها، ولمكانها منها،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حرمتها وجلالتها أكثر من عائشة التي قال عنها الذهبي في ترجمتها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أفقه نساء الأُمّة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في أُمّة محمّدصلي الله عليه وآله وسلم، بل ولا في النساء مطلقاً امرأة أعلم منها، وذهب بعض العلماء إلى أنّها أفضل من أبيها، ومثل هذا مردود، وقد جعل الله لكلّ شيء قدرا</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لعبد الله بن موسى المخزومي فقال اخبرني مصعب بن عبد الله بن أبي أُميّة عن أُمّ سلمة زوج النبيّ صلي الله عليه وآله وسلم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الرجال منكم والنساء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بهذه المثابة والمكانة، لماذا لم يجعل شقيقها عبد الرحمن بن أبي بكر خال المؤمنين؟ أو أخوها لأبيها محمّد بن أبي بكر خال المؤمنين؟</w:t>
      </w:r>
    </w:p>
    <w:p>
      <w:pPr>
        <w:pStyle w:val="BookText"/>
        <w:rPr/>
      </w:pPr>
      <w:r>
        <w:rPr>
          <w:rFonts w:ascii="Amiri" w:hAnsi="Amiri" w:eastAsia="Amiri" w:cs="Amiri"/>
          <w:color w:val="111111"/>
          <w:sz w:val="28"/>
          <w:sz w:val="28"/>
          <w:szCs w:val="28"/>
          <w:rtl w:val="true"/>
          <w:lang w:bidi="ar-SA"/>
        </w:rPr>
        <w:t>وليتهما سلما من التجريح كرامة لها ولحساب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مروان ابن الحكم في أخيها عبد الرحمن حين أراده على مبايعة يزيد، فأبى ورد عليه،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الذي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لِوَالِدَيْهِ أُفٍّ لَّكُمَا</w:t>
      </w:r>
      <w:r>
        <w:rPr>
          <w:rStyle w:val="FootnoteAnchor"/>
          <w:rtl w:val="true"/>
        </w:rPr>
        <w:footnoteReference w:id="1058"/>
      </w:r>
      <w:r>
        <w:rPr>
          <w:rFonts w:ascii="Amiri" w:hAnsi="Amiri" w:eastAsia="Amiri" w:cs="Amiri"/>
          <w:color w:val="111111"/>
          <w:sz w:val="28"/>
          <w:sz w:val="28"/>
          <w:szCs w:val="28"/>
          <w:rtl w:val="true"/>
          <w:lang w:bidi="ar-SA"/>
        </w:rPr>
        <w:t>إلى آخر الآية، فغضبت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ولو شئت أن أسميه لسميته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البخاري</w:t>
      </w:r>
      <w:r>
        <w:rPr>
          <w:rStyle w:val="FootnoteAnchor"/>
          <w:rtl w:val="true"/>
        </w:rPr>
        <w:footnoteReference w:id="1060"/>
      </w:r>
      <w:r>
        <w:rPr>
          <w:rFonts w:ascii="Amiri" w:hAnsi="Amiri" w:eastAsia="Amiri" w:cs="Amiri"/>
          <w:color w:val="111111"/>
          <w:sz w:val="28"/>
          <w:sz w:val="28"/>
          <w:szCs w:val="28"/>
          <w:rtl w:val="true"/>
          <w:lang w:bidi="ar-SA"/>
        </w:rPr>
        <w:t>، من طريق يوسف بن ماهك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على الحجاز استعمله معاوية، فخطب فذكر يزيد بن معاوية لكي يبايع له بعد أبيه، فقال له عبد الرحمن بن أبي بكر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فدخل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أنزل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 قالت عائشة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فينا شيئاً من القرآن إلاّ أنّ الله أنزل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النسائي والإسماعيلي مِن وجه آخر مطوّلاً،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هرقل وقَيْصر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والله ما هو به، ولو شئت أن أُسمّيه لسميته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الزبير، عن عبد الله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معاوية فدعا الناس إلى بَيعة يزيد، فكلّمه الحسين بن عليّ، وابن الزبير، وعبد الرحمن بن أبي </w:t>
      </w:r>
    </w:p>
    <w:p>
      <w:pPr>
        <w:pStyle w:val="BookText"/>
        <w:rPr/>
      </w:pPr>
      <w:r>
        <w:rPr>
          <w:rFonts w:ascii="Amiri" w:hAnsi="Amiri" w:eastAsia="Amiri" w:cs="Amiri"/>
          <w:color w:val="111111"/>
          <w:sz w:val="28"/>
          <w:sz w:val="28"/>
          <w:szCs w:val="28"/>
          <w:rtl w:val="true"/>
          <w:lang w:bidi="ar-SA"/>
        </w:rPr>
        <w:t>بكر،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مات قَيْصر كان قيصر مكانه؟ لا نفعل والله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 له إلى عبد العزيز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إلى عبد الرحمن بن أبي بكر بَعْد ذلك بمائة ألف،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ديني بدنياي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إلى مكّة فمات بها قبل أن تتم البيعة ليزيد، وكان موته فجأة من نومةٍ نامها بمكان على عشرة أميال من مكّة، فحُمِل إلى مكّة ودُفِن بها، ولمّا بلغ عائشة خبره، خرجت حاجّةً، فوقفت على قبره فبكت، وأنشدت أبيات متمّم بن نويرة في أخيه مالك،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حضَرْتُك دفنتك حيث متّ، ولما بكيتك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أخوها الآخر محمّد بن أبي بكر، فحديث مأساته أعظم، ولم ترع فيه أيّ حرمة، لا لها، ولا لأبيها، ولا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خبره برواية الكندي المتوفي سنة</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سلمة أسامة التُجيبي،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أبي زيد، عن أحمد بن يحيى بن وزير، عن إسحاق بن الفرات، عن يحيى بن أيوب،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بن حديج بسليم مولاه إلى المدينة بشيراً بقتل محمّد بن أبي بكر، فدخل به دار عثمان، واجتمع آل عثمان من رجال ونساء وأظهروا السرور بقتله وأَمرت أُمّ حبيبة ابنة أبي سفيان بكبش فشُوي وبعثت به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شُوي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تأكل عائشة شواء حتّى لحقت بالله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موسى بن 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عن أبي مخنف</w:t>
      </w:r>
      <w:r>
        <w:rPr>
          <w:rStyle w:val="FootnoteAnchor"/>
          <w:rtl w:val="true"/>
        </w:rPr>
        <w:footnoteReference w:id="10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نوفل،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عائشة شواء بعد محمّد حتّى لحقت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موسى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 أبي، عن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يزيد القباني، عن الحارث بن يزيد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هند بنت شمس الحضرميّة، أنّها رأت نائلة امرأة عثمان تقبّل رجل مُعاوية بن حُديج،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أدركت ثأري من ابن الخثعمية،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بن أبي بكر</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الدميري في حياة الحيوان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هذا، وكذلك 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والثقفي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لمّا جاءها خبر محمّد بن أبي بكر أنّه قتل وأحرق، قامت إلى مسجدها فجلست فيه وكظمت غيظها حتّى شخبت ثديها دماً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وقعة المسنّاة في صفر سنة ثمان وثلاثين، فكانت ولاية محمّد ابن أبي بكر عليها خمسة أشهر، وكان مقتله بها لأربع عشرة خلت من صفر سنة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أن اختم الكلام مع الذهبي في أقواله في ترجمة أُمّ حبيبة، أقف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لأُم حبيبة حرمة وجلالة، ولا سيما في دولة أخيها، ولمكانها منها،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إطلاع القارئ عن بدء تاريخ بدعة خؤولة المؤمنين، وأنّها حبكة أموية تصنّعها معاوية بحنكة خفيت على كثير من المسلمين، واختدع بها أغتام أهل الشام الذين هم كالأنعام، بل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فشاعت الخؤولة لمعاوية من جهة أُمّ حبيبة، ودونها ألف حيلولة وحيلولة لغيره وغيرها من أخوة بقية أُمّهات المؤمنين؛ كيف، ولماذا؟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ذكرته بتفصيل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معاوية بشهادة صهره وواليه المغيرة بن شعبة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وحسبنا في المقام نذكر ما قاله القرطبي في تفسيره، وبه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المؤمنين، ولا لأخوانهن أخوال المؤمنين وخالاتهم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الزبير أسماء بنت أبي بكر الصدّيق وهي أخت عائشة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خالة المؤمنين، وأطلق قوم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خال المؤمنين،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لا في النسب</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هذا ولا تسل عن الحرمة التي رعاها معاوية للمسلمين؟ فكيف ترعى له حرمة بعدما ارتكب من موبقات أعماله، على حدّ 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لو لم تكن فيه إلاّ واحدة لكانت موبقة</w:t>
      </w:r>
      <w:r>
        <w:rPr>
          <w:rFonts w:eastAsia="Amiri" w:cs="Amiri" w:ascii="Amiri" w:hAnsi="Amiri"/>
          <w:color w:val="111111"/>
          <w:sz w:val="28"/>
          <w:szCs w:val="28"/>
          <w:rtl w:val="true"/>
          <w:lang w:bidi="ar-SA"/>
        </w:rPr>
        <w:t xml:space="preserve">: </w:t>
      </w:r>
      <w:bookmarkStart w:id="279" w:name="pg15642_167643"/>
    </w:p>
    <w:p>
      <w:pPr>
        <w:pStyle w:val="BookText"/>
        <w:rPr/>
      </w:pPr>
      <w:bookmarkEnd w:id="27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الأمر من غير مشورة، وفيهم بقايا الصحابة ذوي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استخلافه بعده أبنه سكّيراً خمّيراً يلبس الحرير ويضرب الطنابير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 زياداً وقد قال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حجراً وأصحاب حجر، فيا ويلاً له من حجر ويا ويلاً له من حجر وأصحاب حجر</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10741747_2142443653"/>
      <w:bookmarkStart w:id="281" w:name="_Toc97"/>
      <w:bookmarkEnd w:id="280"/>
      <w:r>
        <w:rPr>
          <w:rtl w:val="true"/>
        </w:rPr>
        <w:t>العاشرة</w:t>
      </w:r>
      <w:r>
        <w:rPr>
          <w:rtl w:val="true"/>
        </w:rPr>
        <w:t xml:space="preserve">: </w:t>
      </w:r>
      <w:r>
        <w:rPr>
          <w:rtl w:val="true"/>
        </w:rPr>
        <w:t>أُمّ المؤمنين صفية بنت حُيي بن أخطب، من سبط اللاوي بن يعقوب بن إسحاق بن إبراهيم عليه السلام</w:t>
      </w:r>
      <w:r>
        <w:rPr>
          <w:rtl w:val="true"/>
        </w:rPr>
        <w:t>.</w:t>
      </w:r>
      <w:bookmarkEnd w:id="281"/>
    </w:p>
    <w:p>
      <w:pPr>
        <w:pStyle w:val="BookText"/>
        <w:rPr/>
      </w:pPr>
      <w:r>
        <w:rPr>
          <w:rFonts w:ascii="Amiri" w:hAnsi="Amiri" w:eastAsia="Amiri" w:cs="Amiri"/>
          <w:color w:val="111111"/>
          <w:sz w:val="28"/>
          <w:sz w:val="28"/>
          <w:szCs w:val="28"/>
          <w:rtl w:val="true"/>
          <w:lang w:bidi="ar-SA"/>
        </w:rPr>
        <w:t xml:space="preserve">وهذه أيضاً لم يذكرها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يجد ما نزل فيها من آي الذكر الحكيم ممّا يخصّها، بل ولا ما يعمّها،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من غنائم خيبر، وصارت في سهم دحية الكلبي، فأعطاها للنبيّ صلي الله عليه وآله وسلم وعوّضه عنها سبعة أرؤس، رواه مسلم في النكاح،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إعتاقه أًمة ثمّ يتزوّجها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طهرت تزوّجها النبيّ صلى الله عليه وآله وسلم ، وجعل عتقها صداقها، كما في كتب الصحاح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الترمذي في جامعه في المناقب،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أزواج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صفية بنت حُيي،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وآله وسلم وقد بلغني عن </w:t>
      </w:r>
    </w:p>
    <w:p>
      <w:pPr>
        <w:pStyle w:val="BookText"/>
        <w:rPr/>
      </w:pPr>
      <w:r>
        <w:rPr>
          <w:rFonts w:ascii="Amiri" w:hAnsi="Amiri" w:eastAsia="Amiri" w:cs="Amiri"/>
          <w:color w:val="111111"/>
          <w:sz w:val="28"/>
          <w:sz w:val="28"/>
          <w:szCs w:val="28"/>
          <w:rtl w:val="true"/>
          <w:lang w:bidi="ar-SA"/>
        </w:rPr>
        <w:t>عائشة وحفصة كلام، فذكرت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تكونان خيراً منّي، وزوجي محمّد صلي الله عليه وآله وسلم، وأبي هارون، وعمّي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بلغها أنّهما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أكرم على رسول الله صلى الله عليه وآله وسلم منها، نحن أزواجه وبنات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صفية بنت حُيي،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نسائك أحد إلاّ ولها عشيرة، فإن حدث بك حدث فإلى من ألجأ؟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بأسانيدهما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مسروق بن الأجدع، فإذا عنده ضيف لا نعرفه، وهما يطعمان من طعام لهما، فقال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وآله وسلم بخيبر، فلمّا قالها عرفنا أنّه كانت له صحبة مع النبيّ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صفية بنت حُيي بن أخطب إلى النبيّ صلى الله عليه وآله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كأحد من نسائك، قتلت الأب والأخ والعمّ، فإن حدث بك حدث فإلى من؟ فقال لها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وللخبر تتمة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ابن سعد في طبقاته في ترجمتها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صلى الله عليه وآله وسلم في وجعه الذي توفي فيه، قالت صفية بنت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نبيّ الله لوددت أن الذي بكَ بي، فغمزها أزواجه، فأبصرهنّ،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تغامزكن بها، والله إنّها 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سعد أيضاً خبراً ينمّ عن هوية ذوات الغمز واللمز، فروى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اختلى رسول الله صلى الله عليه وآله وسلم بصفية؛ رأى عائشة متنقّبة في وسط النساء فعرفها، فأدركها فأخذ بثوبها،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شقيراء كيف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يهودية بين يهوديات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وآله وسلم من خيبر ومعه صفية، أنزلها، فسمع بجمالها نساء الأنصار، فجئن ينظرن إليها، وكانت عائشة متنقبة حتّى دخلت، فعرفها، فلمّا خرجت 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تقولي هذا فقد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الطبقات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صفية وفي أذنيها خِرصة من ذهب، فوهبت لفاطمة منه ولنساء معها</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ودفنت بالبقيع</w:t>
      </w:r>
      <w:r>
        <w:rPr>
          <w:rFonts w:eastAsia="Amiri" w:cs="Amiri" w:ascii="Amiri" w:hAnsi="Amiri"/>
          <w:color w:val="111111"/>
          <w:sz w:val="28"/>
          <w:szCs w:val="28"/>
          <w:rtl w:val="true"/>
          <w:lang w:bidi="ar-SA"/>
        </w:rPr>
        <w:t xml:space="preserve">. </w:t>
      </w:r>
      <w:bookmarkStart w:id="282" w:name="pg15642_167646"/>
    </w:p>
    <w:p>
      <w:pPr>
        <w:pStyle w:val="Heading2"/>
        <w:numPr>
          <w:ilvl w:val="1"/>
          <w:numId w:val="1"/>
        </w:numPr>
        <w:rPr/>
      </w:pPr>
      <w:bookmarkStart w:id="283" w:name="__RefHeading___Toc10741749_2142443653"/>
      <w:bookmarkStart w:id="284" w:name="_Toc98"/>
      <w:bookmarkEnd w:id="282"/>
      <w:bookmarkEnd w:id="283"/>
      <w:r>
        <w:rPr>
          <w:rtl w:val="true"/>
        </w:rPr>
        <w:t>الحادية عشرة</w:t>
      </w:r>
      <w:r>
        <w:rPr>
          <w:rtl w:val="true"/>
        </w:rPr>
        <w:t xml:space="preserve">: </w:t>
      </w:r>
      <w:r>
        <w:rPr>
          <w:rtl w:val="true"/>
        </w:rPr>
        <w:t>أُمّ المؤمنين ميمونة بنت الحارث</w:t>
      </w:r>
      <w:r>
        <w:rPr>
          <w:rtl w:val="true"/>
        </w:rPr>
        <w:t>.</w:t>
      </w:r>
      <w:bookmarkEnd w:id="284"/>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الزهري وقتادة أنّها التي وهبَتْ نفسها للنبيّ صلّى الله عليه وآله وسلّم، فنزلت فيها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الواهبة غيرها؛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تعدَّدْنَ، وهو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آخر امرأةٍ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بسندٍ له أنّه تزوّجها في شوال سنة سبع؛ فإنْ ثبت، صحّ أنّه تزوّجها وهو حلال؛ لأنّه إنّما أحرم في ذي القعدة منها، وذكر بسندٍ له فيه الواقدي إلى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وآله وسلم الخروج إلى مكّة للعمرة بعث أوْس بن خَوْلي، وأبا رافع إلى العبّاس ليزوِّجه ميمونة، فأضلاّ بعيريهما، فأقاما أياماً ببطن رابغ، إلى أنْ قدم رسول الله صلى الله عليه وآله وسلم فوجدا بعيريهما، فسارا معه حتّى قدما مكّة، فأرسل إلى العبّاس يذكر ذلك له، فجعلت أمْرَها إلى رسول الله صلى الله عليه وآله وسلم، فجاء إلى منزل العبّاس فخطبها إلى العبّاس فزوّجها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بعث أبا رافع، وآخر يزوّجانه ميمونة قبل أن يخرج من المدينة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سعد أيضاً من طريق عبد الكريم،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صفية بنت شَيبة وهي كبيرة، فسألتها أتزوّج رسول الله صلى الله عليه وآله وسلم ميمونة وهو محرم؟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لقد تزوّجها وإنّهما لحلالان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حدّثنا هشام بن سعد، عن عطاء الخراساني؛ قلت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يَزْعُم أنّ رسول الله صلى الله عليه وآله وسلم تزوّج ميمونة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 قدم رسول الله صلى الله عليه وآله وسلم وهو مُحرم، فلمّا حلَّ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وأنبأنا ابن جريج، عن أبي الزبير،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ميمونة بنت الحارث وهبت نَفْسها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عمر، عن موسى بن محمّد بن عبد الرحمن، عن أبيه، عن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ميمونة وهبت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تزوّجها رسول الله صلّى الله عليه وسلّم على مَهْر خمسمائة درهم، وولي نكاحه إياها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سعد بسندٍ صحيح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الأخوات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وأُمّ الفضل، وأسماء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كثير بن هشام، حدّثنا جعفر بن برْقان، حدّثنا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عائشة من مكّة أنا وابن طلحة مِن أختها، وقد كنّا وقعنا على حائط من حيطان المدينة، فأصبنا منه، فبلغها ذلك، فأقبلَتْ على ابن أختها تلُومه، ثمّ أقبلت علَيَّ فوعظتني موعظةً بليغة،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ساقك حتّى جعلك في بيتٍ من بيوت نبيّه، ذهبت والله ميمونة ورمى بحبلك على غاربك، أما إنّها كانت مِنْ أتقانا لله وأوْصَلنا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صحيح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حدّثنا جعفر بن بُرْقان، أخبرني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صفية بنت شيبة؛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وآله وسلم ميمونة بسَرَف </w:t>
      </w:r>
      <w:bookmarkStart w:id="285" w:name="pg15642_167648"/>
    </w:p>
    <w:p>
      <w:pPr>
        <w:pStyle w:val="BookText"/>
        <w:rPr/>
      </w:pPr>
      <w:bookmarkEnd w:id="285"/>
      <w:r>
        <w:rPr>
          <w:rFonts w:ascii="Amiri" w:hAnsi="Amiri" w:eastAsia="Amiri" w:cs="Amiri"/>
          <w:color w:val="111111"/>
          <w:sz w:val="28"/>
          <w:sz w:val="28"/>
          <w:szCs w:val="28"/>
          <w:rtl w:val="true"/>
          <w:lang w:bidi="ar-SA"/>
        </w:rPr>
        <w:t>وبَنى بها في قُبة لها، وماتت بسَرَف، ودُفنت في موضع قَّبتها، وكانت وفاة ميمونة سنة إحدى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سعد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ماتت سنة إحدى وستّين؛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من مات من أزواج النبيّ صلّى الله عليه وسلّم</w:t>
      </w:r>
      <w:r>
        <w:rPr>
          <w:rFonts w:eastAsia="Amiri" w:cs="Amiri" w:ascii="Amiri" w:hAnsi="Amiri"/>
          <w:color w:val="111111"/>
          <w:sz w:val="28"/>
          <w:szCs w:val="28"/>
          <w:rtl w:val="true"/>
          <w:lang w:bidi="ar-SA"/>
        </w:rPr>
        <w:t>))</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هذا الكلام الأخير لاحتمل أن يكون قولُه وستّين وهماً من بعض الرواة؛ ولكن دلّ أثَرُ عائشة الذي حكاه عنها يزيد بن الأصم أنّ عائشة ماتت قبل الستّين بلا خلاف، والأثر المذكور صحيح؛ فهو أولى من قول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جزم يعقوب بن سفيان بأنّها ماتت سنة تسع وأربعين؛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سنة ثلاث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وستّين، وكلاهما غير ثابت، والأوّل أثبت</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10741751_2142443653"/>
      <w:bookmarkStart w:id="287" w:name="_Toc99"/>
      <w:bookmarkEnd w:id="286"/>
      <w:r>
        <w:rPr>
          <w:rtl w:val="true"/>
        </w:rPr>
        <w:t>الثانية عشرة</w:t>
      </w:r>
      <w:r>
        <w:rPr>
          <w:rtl w:val="true"/>
        </w:rPr>
        <w:t xml:space="preserve">: </w:t>
      </w:r>
      <w:r>
        <w:rPr>
          <w:rtl w:val="true"/>
        </w:rPr>
        <w:t>أُمّ ولده إبراهيم عليه السلام مارية القبطية</w:t>
      </w:r>
      <w:r>
        <w:rPr>
          <w:rtl w:val="true"/>
        </w:rPr>
        <w:t>.</w:t>
      </w:r>
      <w:bookmarkEnd w:id="287"/>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مارية القبطية، أمُّ ولد رسول الله صلى الله عليه وآله وسلم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سعد</w:t>
      </w:r>
      <w:r>
        <w:rPr>
          <w:rStyle w:val="FootnoteAnchor"/>
          <w:rtl w:val="true"/>
        </w:rPr>
        <w:footnoteReference w:id="1074"/>
      </w:r>
      <w:r>
        <w:rPr>
          <w:rFonts w:ascii="Amiri" w:hAnsi="Amiri" w:eastAsia="Amiri" w:cs="Amiri"/>
          <w:color w:val="111111"/>
          <w:sz w:val="28"/>
          <w:sz w:val="28"/>
          <w:szCs w:val="28"/>
          <w:rtl w:val="true"/>
          <w:lang w:bidi="ar-SA"/>
        </w:rPr>
        <w:t>من طريق عبد الله بن عبد الرحمن بن أبي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المُقَوقِس صاحب الإسكندرية إلى رسول الله صلى الله عليه وآله وسلم في سنة سبعٍ من الهجرة بمارية وأختها سيرين، وألف مثقال ذهباً، وعشرين ثوباً ليناً، وبغلته الدُّلدُل، وحماره عُفَيرا،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 ومع ذلك خصيّ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مأبور، شيخ </w:t>
      </w:r>
    </w:p>
    <w:p>
      <w:pPr>
        <w:pStyle w:val="BookText"/>
        <w:rPr/>
      </w:pPr>
      <w:r>
        <w:rPr>
          <w:rFonts w:ascii="Amiri" w:hAnsi="Amiri" w:eastAsia="Amiri" w:cs="Amiri"/>
          <w:color w:val="111111"/>
          <w:sz w:val="28"/>
          <w:sz w:val="28"/>
          <w:szCs w:val="28"/>
          <w:rtl w:val="true"/>
          <w:lang w:bidi="ar-SA"/>
        </w:rPr>
        <w:t>كبير كان أخا مارية، وبعث بذلك كلّه مع حاطب بن أبي بَلتَعة، فعرض حاطب بن أبي بلتعة على مارية الإسلام ورَغّبها فيه، فأسلمت، وأسلمت أختُها، وأقام الخصيّ على دينه حتّى أسلم بالمدينة بَعْدُ في عهد رسول الله صلى الله عليه وآله وسلم؛ وكانت مارية بيضاء جميلة، فأنزلها رسولُ الله صلى الله عليه وآله وسلم في العالية، في المال الذي 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أمّ إبراهيم؛ وكان يختلف إليها هناك، وكان يطؤها بملك اليمين، وضرب عليها مع ذلك الحجاب، فحملت منه، ووضعت هناك في ذي الحجّة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إلاّ دون ما غرت على مارية؛ وذلك أنّها كانت جميلة جعْدة، فأُعجب بها رسولُ الله صلى الله عليه وآله وسلم، وكان أنزلها أوّل ما قدم بها في بيتٍ لحارثة بن النعمان، فكانت جارتنا، فكان عامّة الليل والنهار عندها حتّى فزّعنا لها، فجزعت فحوّلها إلى العالية، وكان يختلفُ إليها هناك، فكان ذلك أشدّ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مارية ممّن حفر كورة</w:t>
      </w:r>
      <w:r>
        <w:rPr>
          <w:rStyle w:val="FootnoteAnchor"/>
          <w:rtl w:val="true"/>
        </w:rPr>
        <w:footnoteReference w:id="1075"/>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مارية رومية، وكانت مارية بيضاء جعدة جميلة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البزّار بسندٍ حسن،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أمير القبطِ إلى رسول الله صلى الله عليه وآله وسلم جاريتين وبغلة، فكان يركب البغلة بالمدينة، واتّخذ إحْدَى الجاريتين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لها ذكر في ترجمة إبراهيم </w:t>
      </w:r>
    </w:p>
    <w:p>
      <w:pPr>
        <w:pStyle w:val="BookText"/>
        <w:rPr/>
      </w:pP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مأبور الخصي، وفي ترجمة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يُنْفِقُ على مارية حتّى مات، ثمّ عمر حتّى توفيت في خلافته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المحرم سنةَ ستّ عشرة، فكان عمر يحشر الناس لشهودها، وصلّى عليها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مارية بعد النبيّ صلى الله عليه وآله وسلم بخمس سنين</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288" w:name="pg15642_167651"/>
    </w:p>
    <w:p>
      <w:pPr>
        <w:pStyle w:val="Heading2"/>
        <w:numPr>
          <w:ilvl w:val="1"/>
          <w:numId w:val="1"/>
        </w:numPr>
        <w:rPr/>
      </w:pPr>
      <w:bookmarkStart w:id="289" w:name="__RefHeading___Toc10741753_2142443653"/>
      <w:bookmarkStart w:id="290" w:name="_Toc100"/>
      <w:bookmarkEnd w:id="288"/>
      <w:bookmarkEnd w:id="289"/>
      <w:r>
        <w:rPr>
          <w:rtl w:val="true"/>
        </w:rPr>
        <w:t>(</w:t>
      </w:r>
      <w:r>
        <w:rPr>
          <w:rtl w:val="true"/>
        </w:rPr>
        <w:t>ومن النساء المسلمات الأوائل</w:t>
      </w:r>
      <w:r>
        <w:rPr>
          <w:rtl w:val="true"/>
        </w:rPr>
        <w:t>)</w:t>
      </w:r>
      <w:bookmarkEnd w:id="290"/>
    </w:p>
    <w:p>
      <w:pPr>
        <w:pStyle w:val="Heading3"/>
        <w:numPr>
          <w:ilvl w:val="2"/>
          <w:numId w:val="1"/>
        </w:numPr>
        <w:rPr/>
      </w:pPr>
      <w:bookmarkStart w:id="291" w:name="__RefHeading___Toc10741755_2142443653"/>
      <w:bookmarkStart w:id="292" w:name="_Toc101"/>
      <w:bookmarkEnd w:id="291"/>
      <w:r>
        <w:rPr/>
        <w:t>1</w:t>
      </w:r>
      <w:r>
        <w:rPr>
          <w:rtl w:val="true"/>
        </w:rPr>
        <w:t xml:space="preserve">- </w:t>
      </w:r>
      <w:r>
        <w:rPr>
          <w:rtl w:val="true"/>
        </w:rPr>
        <w:t>أسماء بنت أبي بكر</w:t>
      </w:r>
      <w:r>
        <w:rPr>
          <w:rtl w:val="true"/>
        </w:rPr>
        <w:t>.</w:t>
      </w:r>
      <w:bookmarkEnd w:id="292"/>
    </w:p>
    <w:p>
      <w:pPr>
        <w:pStyle w:val="BookText"/>
        <w:rPr/>
      </w:pPr>
      <w:r>
        <w:rPr>
          <w:rFonts w:ascii="Amiri" w:hAnsi="Amiri" w:eastAsia="Amiri" w:cs="Amiri"/>
          <w:color w:val="111111"/>
          <w:sz w:val="28"/>
          <w:sz w:val="28"/>
          <w:szCs w:val="28"/>
          <w:rtl w:val="true"/>
          <w:lang w:bidi="ar-SA"/>
        </w:rPr>
        <w:t xml:space="preserve">عدّها المصنّف من المسلمات اللاتي نزل فيهن آي من القرآن الكريم، فقد ذكرها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يَهْدِي مَن يَشَاءُ</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ولدى مراجعة مصادر التفسير وكتب الحديث، نجد الآثار عن ابن عبّاس مذكورة في عدّة مصادر، وليس في واحد منها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جاء به المصنّف، ونسبه إلى ابن عبّاس كما في أوّل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بعض ما ورد عن ابن عبّاس في شأن نزول الآية،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بعد ذكر تمام الآية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الفريابي، وعبد بن حميد، والنسائي، والبزّار، وابن جرير، وابن المنذر، وابن أبي حاتم، والطبراني، والحاكم وصحّحه، وابن مردويه، والبيهقي في سننه، والضياء في المختارة،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يكرهون أن يرضخوا لأنسابهم من المشركين، فسألوا،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يَهْدِي مَن يَشَاءُ</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وَأَنتُمْ لاَ</w:t>
      </w:r>
    </w:p>
    <w:p>
      <w:pPr>
        <w:pStyle w:val="BookText"/>
        <w:rPr/>
      </w:pPr>
      <w:r>
        <w:rPr>
          <w:rFonts w:ascii="Amiri" w:hAnsi="Amiri" w:eastAsia="Amiri" w:cs="Amiri"/>
          <w:color w:val="111111"/>
          <w:sz w:val="28"/>
          <w:sz w:val="28"/>
          <w:szCs w:val="28"/>
          <w:rtl w:val="true"/>
          <w:lang w:bidi="ar-SA"/>
        </w:rPr>
        <w:t>تُظْلَمُونَ، فرخّص لهم</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وابن مردويه، والضياء،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يأمرنا أن لا نتصدّق إلاّ على أهل الإسلام،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إلى آخرها، فأمر بالصدقة بعدها على كلّ من سألك من كلّ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أناس من الأنصار لهم أنساب وقرابة من بني قريضة والنضير، وكانوا يتّقون أن يتصدّقوا عليهم، ويريدونهم أن يسلموا،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 الآية</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السيوطي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المذكورة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وسعيد بن جبير، وقتادة، والربيع، وابن جريج، وعمرو الهلالي، والسدّي، وعطاء الخراساني،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أتى المصنّف لذات النطاقين بهذا المين؟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لم يذكر لها حديث أختها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بنت أبي بكر دخلت على النبيّ صلى الله عليه وآله وسلم وعليها ثياب رقاق، فأعرض عنها،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بلغت المحيض لم يصلح أن يرى منها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وجهه وكفه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في السنن، في كتاب اللباس، باب فيما تبدي المرأة من زينتها، ورواه عنه السيوطي في الدرّ المنثور، في تفسير قوله </w:t>
      </w:r>
      <w:bookmarkStart w:id="293" w:name="pg15642_167653"/>
    </w:p>
    <w:p>
      <w:pPr>
        <w:pStyle w:val="BookText"/>
        <w:rPr/>
      </w:pPr>
      <w:bookmarkEnd w:id="293"/>
      <w:r>
        <w:rPr>
          <w:rFonts w:ascii="Amiri" w:hAnsi="Amiri" w:eastAsia="Amiri" w:cs="Amiri"/>
          <w:color w:val="111111"/>
          <w:sz w:val="28"/>
          <w:sz w:val="28"/>
          <w:szCs w:val="28"/>
          <w:rtl w:val="true"/>
          <w:lang w:bidi="ar-SA"/>
        </w:rPr>
        <w:t>الصفحة السابقةالصفحة التالية</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w:t>
      </w:r>
      <w:r>
        <w:rPr>
          <w:rStyle w:val="FootnoteAnchor"/>
          <w:rtl w:val="true"/>
        </w:rPr>
        <w:footnoteReference w:id="1080"/>
      </w:r>
      <w:r>
        <w:rPr>
          <w:rFonts w:ascii="Amiri" w:hAnsi="Amiri" w:eastAsia="Amiri" w:cs="Amiri"/>
          <w:color w:val="111111"/>
          <w:sz w:val="28"/>
          <w:sz w:val="28"/>
          <w:szCs w:val="28"/>
          <w:rtl w:val="true"/>
          <w:lang w:bidi="ar-SA"/>
        </w:rPr>
        <w:t>، وذكرها ابن مردويه، والبيهقي، كذلك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741757_2142443653"/>
      <w:bookmarkStart w:id="295" w:name="_Toc102"/>
      <w:bookmarkEnd w:id="294"/>
      <w:r>
        <w:rPr/>
        <w:t>2</w:t>
      </w:r>
      <w:r>
        <w:rPr>
          <w:rtl w:val="true"/>
        </w:rPr>
        <w:t xml:space="preserve">- </w:t>
      </w:r>
      <w:r>
        <w:rPr>
          <w:rtl w:val="true"/>
        </w:rPr>
        <w:t>سمية بنت خياط</w:t>
      </w:r>
      <w:r>
        <w:rPr>
          <w:rtl w:val="true"/>
        </w:rPr>
        <w:t>.</w:t>
      </w:r>
      <w:bookmarkEnd w:id="295"/>
    </w:p>
    <w:p>
      <w:pPr>
        <w:pStyle w:val="BookText"/>
        <w:rPr/>
      </w:pPr>
      <w:r>
        <w:rPr>
          <w:rFonts w:ascii="Amiri" w:hAnsi="Amiri" w:eastAsia="Amiri" w:cs="Amiri"/>
          <w:color w:val="111111"/>
          <w:sz w:val="28"/>
          <w:sz w:val="28"/>
          <w:szCs w:val="28"/>
          <w:rtl w:val="true"/>
          <w:lang w:bidi="ar-SA"/>
        </w:rPr>
        <w:t>أُمّ عمّار، أوّل شهيدة في الإسلام، وكانت من أوائل المسلمين المعذّبين في الله تعالى، فعُذّبت من قبل المشركين عذاباً أليماً، فصبرت ولم ترجع عن إسلامها، فكان رسول الله صلى الله عليه وآله وسلم يمرّ بعمّار بن ياسر وأُمّه وأبيه وهم يعذّبون بالأبطح في رمضاء مكّة،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آل ياسر موعدكم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منّا، أو بلغ منها العذاب كلّ 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أبا اليقظان، اللّهمّ لا تعذّب أحداً من آل ياسر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قتلها أبو جهل لعنه الله، فجعل يشتم سُميّة ويرفث، ثمّ طعنها برمح في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فقتلها، فهي أوّل شهيد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أبو جهل لعنه الله يوم بدر، قال النبيّ صلى الله عليه وآله وسلم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قاتل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أجمعت مصادر تراجم الصحابة على ذلك في أنّها وزوجها ياسر وابنها كان إسلامهم قديماً في أوّل الإسلام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ذكرها المصنّف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رَؤُوفٌ بِالْعِبَادِ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ذكر هذا أيضاً في عمّار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وكرّره ثالثاً في ذكر ياسر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 من طريق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يَشْرِي نَفْسَهُ ابْتِغَاء مَرْضَاتِ اللّهِ وَاللّهُ رَؤُوفٌ بِالْعِبَادِ،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صهيب وفي نفر من أصحابه، أخذهم أهل مكّة فعذّبوهم ليردّوهم إلى الشرك بالله،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وأُمّه سميّة، وأبوه ياسر، وبلال، وخبّاب، وعبّاس مولى حويطب بن عبد العزى</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ورد عن ابن عبّاس في عدّة مصادر شأن نزول الآية في عليّ عليه السلام، كما في حديثه مع تسعة 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وشرى عليّ نفسه، لبس ثوب رسول الله صلى الله عليه وآله وسلم ثمّ نام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يتوهمون أنّه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يَشْرِي نَفْسَهُ ابْتِغَاء مَرْضَاتِ اللّهِ</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عنه أحمد، والطبراني،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والثعلبي في تفسيره، وفيه ذكر نزول جبرئيل وميكائيل إلى الأرض ليحفظاه، وله مصادر كثيرة؛ وقد بحثت شأن نزول الآية في المبيت على الفراش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فراجع، تجد ما يسرّ الناظر ويشفي الخاطر، ويطلع على رواية الجوهري عن أبي جعفر بن الجنيد خبر مساومة معاوية لسمرة بن جندب في أن يروي ما نزل في المنافقين من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Style w:val="FootnoteAnchor"/>
          <w:rtl w:val="true"/>
        </w:rPr>
        <w:footnoteReference w:id="1084"/>
      </w:r>
      <w:r>
        <w:rPr>
          <w:rFonts w:ascii="Amiri" w:hAnsi="Amiri" w:eastAsia="Amiri" w:cs="Amiri"/>
          <w:color w:val="111111"/>
          <w:sz w:val="28"/>
          <w:sz w:val="28"/>
          <w:szCs w:val="28"/>
          <w:rtl w:val="true"/>
          <w:lang w:bidi="ar-SA"/>
        </w:rPr>
        <w:t>أنّها نزلت في عليّ، وأنّ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يَشْرِي نَفْسَهُ ابْتِغَاء مَرْضَاتِ اللّهِ نزلت في عبد الرحمن بن ملجم، فبذل له مائة ألف، فلم يقبل فزاده مائتي ألف، فلم يقبل، فبذل له أربعمائة ألف،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ذلك كما شاء معاوية</w:t>
      </w:r>
      <w:r>
        <w:rPr>
          <w:rFonts w:eastAsia="Amiri" w:cs="Amiri" w:ascii="Amiri" w:hAnsi="Amiri"/>
          <w:color w:val="111111"/>
          <w:sz w:val="28"/>
          <w:szCs w:val="28"/>
          <w:rtl w:val="true"/>
          <w:lang w:bidi="ar-SA"/>
        </w:rPr>
        <w:t xml:space="preserve">. </w:t>
      </w:r>
      <w:bookmarkStart w:id="296" w:name="pg15642_167656"/>
    </w:p>
    <w:p>
      <w:pPr>
        <w:pStyle w:val="Heading2"/>
        <w:numPr>
          <w:ilvl w:val="1"/>
          <w:numId w:val="1"/>
        </w:numPr>
        <w:rPr/>
      </w:pPr>
      <w:bookmarkStart w:id="297" w:name="__RefHeading___Toc10741759_2142443653"/>
      <w:bookmarkStart w:id="298" w:name="_Toc103"/>
      <w:bookmarkEnd w:id="296"/>
      <w:bookmarkEnd w:id="297"/>
      <w:r>
        <w:rPr>
          <w:rtl w:val="true"/>
        </w:rPr>
        <w:t>(</w:t>
      </w:r>
      <w:r>
        <w:rPr>
          <w:rtl w:val="true"/>
        </w:rPr>
        <w:t>بعض أسماء المهاجرين والأنصار من وجوه الصحابة</w:t>
      </w:r>
      <w:r>
        <w:rPr>
          <w:rtl w:val="true"/>
        </w:rPr>
        <w:t>)</w:t>
      </w:r>
      <w:bookmarkEnd w:id="298"/>
    </w:p>
    <w:p>
      <w:pPr>
        <w:pStyle w:val="Heading3"/>
        <w:numPr>
          <w:ilvl w:val="2"/>
          <w:numId w:val="1"/>
        </w:numPr>
        <w:rPr/>
      </w:pPr>
      <w:bookmarkStart w:id="299" w:name="__RefHeading___Toc10741761_2142443653"/>
      <w:bookmarkStart w:id="300" w:name="_Toc104"/>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هذه صفحات فيها أسماء الصحابة من المهاجرين والأنصار، الذين زعم المصنّف نزول آيات من الذكر الحكيم فيهم، ولم يسند هذا إلى مصدر موثوق به لنثق بقوله، واحتراماً لمقام الصحبة والصحابة، نذكر نفراً ممّن كان له شأن خطير في أيامه من غير الطلقاء وأبنائهم، والمنافقين ممّن نزلت الآيات بالتنديد بهم، فلهؤلاء صفحاتهم السوداء تأتي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فإلى السابقين الأوّلين من المهاجرين والأنصار، وهم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741763_2142443653"/>
      <w:bookmarkStart w:id="302" w:name="_Toc105"/>
      <w:bookmarkEnd w:id="301"/>
      <w:r>
        <w:rPr/>
        <w:t>1</w:t>
      </w:r>
      <w:r>
        <w:rPr>
          <w:rtl w:val="true"/>
        </w:rPr>
        <w:t xml:space="preserve">- </w:t>
      </w:r>
      <w:r>
        <w:rPr>
          <w:rtl w:val="true"/>
        </w:rPr>
        <w:t>أبو بكر بن أبي قحافة</w:t>
      </w:r>
      <w:r>
        <w:rPr>
          <w:rtl w:val="true"/>
        </w:rPr>
        <w:t>.</w:t>
      </w:r>
      <w:bookmarkEnd w:id="302"/>
    </w:p>
    <w:p>
      <w:pPr>
        <w:pStyle w:val="BookText"/>
        <w:rPr/>
      </w:pPr>
      <w:r>
        <w:rPr>
          <w:rFonts w:ascii="Amiri" w:hAnsi="Amiri" w:eastAsia="Amiri" w:cs="Amiri"/>
          <w:color w:val="111111"/>
          <w:sz w:val="28"/>
          <w:sz w:val="28"/>
          <w:szCs w:val="28"/>
          <w:rtl w:val="true"/>
          <w:lang w:bidi="ar-SA"/>
        </w:rPr>
        <w:t xml:space="preserve">فقد ذكره المصنّف في أوّل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 به، فذكر نزول عدّة آيات في فضله،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رجعنا إلى كتب التفسير بالأثر لم نجد شيئاً ممّا ذكر، ولو بنحو الإشارة التي تدلّ على أبي بكر فضلاً عن صريح العبارة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صفحات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ممّا ذكره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جرير،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Style w:val="FootnoteAnchor"/>
          <w:rtl w:val="true"/>
        </w:rPr>
        <w:footnoteReference w:id="10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نعتهم ووصفهم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يُؤْمِنُونَ بِالْغَيْبِ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إسحاق، وابن جرير،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منه،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ابن مسعود،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 العباد من أمر الجنّة والنار، وما ذكر الله في القرآن لم يكن تصديقهم بذلك من قبل أصحاب الكتاب، أو علم كان عندهم، والَّذِينَ يُؤْمِنُونَ بِمَا أُنزِلَ إِلَيْكَ، هم المؤمنون من أهل الكتاب، ثمّ جمع الفريقين،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عَلَى هُدًى</w:t>
      </w:r>
      <w:r>
        <w:rPr>
          <w:rStyle w:val="FootnoteAnchor"/>
          <w:rtl w:val="true"/>
        </w:rPr>
        <w:footnoteReference w:id="108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أبي حاتم، عن أبي العالية،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وملائكته، ورسله، واليوم الآخر، وجنّته، وناره، ولقائه، والحياة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وابن جرير،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بالبعث بعد الموت، والحساب، والجنّة والنار، وصدّقوا بموعود الله الذي وعد في هذا القرآن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الطستي في مسائله،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غاب عنهم </w:t>
      </w:r>
    </w:p>
    <w:p>
      <w:pPr>
        <w:pStyle w:val="BookText"/>
        <w:rPr/>
      </w:pPr>
      <w:r>
        <w:rPr>
          <w:rFonts w:ascii="Amiri" w:hAnsi="Amiri" w:eastAsia="Amiri" w:cs="Amiri"/>
          <w:color w:val="111111"/>
          <w:sz w:val="28"/>
          <w:sz w:val="28"/>
          <w:szCs w:val="28"/>
          <w:rtl w:val="true"/>
          <w:lang w:bidi="ar-SA"/>
        </w:rPr>
        <w:t>من أمر الجنّة والنار،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أبا سفيان بن الحرث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وبالغيب آمنّا وقد كان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للأوثان قبل محمّد</w:t>
      </w:r>
    </w:p>
    <w:p>
      <w:pPr>
        <w:pStyle w:val="BookText"/>
        <w:rPr/>
      </w:pPr>
      <w:r>
        <w:rPr>
          <w:rFonts w:ascii="Amiri" w:hAnsi="Amiri" w:eastAsia="Amiri" w:cs="Amiri"/>
          <w:color w:val="111111"/>
          <w:sz w:val="28"/>
          <w:sz w:val="28"/>
          <w:szCs w:val="28"/>
          <w:rtl w:val="true"/>
          <w:lang w:bidi="ar-SA"/>
        </w:rPr>
        <w:t xml:space="preserve">وأخرج ابن أبي حاتم، والطبراني، وابن منده وأبو نعيم، كلاهما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تويلة بنت أسلم،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أو العصر في مسجد بنى حارثة، فاستقبلنا مسجد إيلياء فصلّينا سجدتين، ثمّ جاءنا من يخبرنا أنّ رسول الله صلّى الله عليه وسلّم قد استقبل البيت الحرام، فتحوّل الرجال مكان النساء والنساء مكان الرجال، فصلّينا السجدتين الباقيتين، ونحن مستقبلو البيت الحرام، فبلغ رسول الله صلّى الله عليه وسلّم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آمنوا بالغيب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سفيان بن عيينة، وسعيد بن منصور، وأحمد بن منيع في مسنده، وابن أبي حاتم، وابن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والحاكم وصحّحه، وابن مردويه، عن الحرث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نحتسب ما سبقتمونا به يا أصحاب محمّد من رؤية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يحتسب إيمانكم بمحمّد صلّى الله عليه وسلّم ولم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محمّد كان بيّناً لمن رآه؛ والذي لا إله غيره، ما آمن أحد أفضل من إيمان بغيب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الْكِتَابُ لاَ رَيْبَ فِيهِ هُدًى لِّلْمُتَّقِينَ</w:t>
      </w:r>
      <w:r>
        <w:rPr>
          <w:rStyle w:val="FootnoteAnchor"/>
          <w:rtl w:val="true"/>
        </w:rPr>
        <w:footnoteReference w:id="1088"/>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الْمُفْلِحُونَ</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البزّار، وأبو يعلى، والمرهبي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والحاكم وصحّحه،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أنبؤني بأفضل أهل الإيمان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كذلك، ويحقّ لهم، وما يمنعهم وقد أنزلهم الله المنزلة التي أنزلهم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الذين أكرمهم الله برسالاته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كذلك، ويحقّ لهم، وما يمنعهم وقد أنزلهم الله المنزلة التي أنزلهم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الذين استشهدوا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كذلك، ويحقّ لهم، وما يمنعهم وقد أكرمهم الله بالشهادة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في أصلاب الرجال، يأتون من بعدي يؤمنون بي ولم يروني، ويصدّقوني ولم يروني، يجدون الورق المعلّق فيعملون بما فيه، فهؤلاء أفضل أهل الإيمان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الحسن بن عروة في حزبه المشهور،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الخلق أعجب إليكم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لا يؤمنون، وهم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لا يؤمنون والوحي ينزل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تؤمنون وأنا بين أظهركم، ألا أنّ أعجب الخلق إليّ إيماناً، لقوم يكونون من بعدكم يجدون صحفاً فيها كتاب يؤمنون بما فيه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رسول الله صلّى الله عليه </w:t>
      </w:r>
    </w:p>
    <w:p>
      <w:pPr>
        <w:pStyle w:val="BookText"/>
        <w:rPr/>
      </w:pPr>
      <w:r>
        <w:rPr>
          <w:rFonts w:ascii="Amiri" w:hAnsi="Amiri" w:eastAsia="Amiri" w:cs="Amiri"/>
          <w:color w:val="111111"/>
          <w:sz w:val="28"/>
          <w:sz w:val="28"/>
          <w:szCs w:val="28"/>
          <w:rtl w:val="true"/>
          <w:lang w:bidi="ar-SA"/>
        </w:rPr>
        <w:t>وسلّم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ماء؟ ما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بالشنّ، فوضع بين يدي رسول الله صلّى الله عليه وسلّم، ووضع يده عليه، ثمّ فرّق أصابعه، فنبع الماء مثل عصا موسى من بين أصابع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اهتف بالناس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فاقبلوا يتوضؤن من بين أصابع رسول الله صلّى الله عليه وسلّم، وكانت همّة ابن مسعود الشرب، فلمّا توضؤا صلّى بهم الصبح، ثمّ قعد للناس،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أعجب الخلق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تؤمن الملائكة وهم يعاينون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فالنبيّون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يؤمن النبيّون والوحي ينزل عليهم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تؤمن أصحابي وهم يرون ما يرون؟ ولكن أعجب الناس إيماناً، قوم يجيؤن بعدي، يؤمنون بي ولم يروني، ويصدّقوني ولم يروني، أولئك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الإسماعيلي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أعجب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وهم في السماء يرون من الله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وهم يأتيهم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وأنتم تتلى عليكم آيات الله وفيكم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قوم يأتون من بعدي، يؤمنون بي ولم يروني، أولئك أعجب إيماناً، وأولئك إخواني، وأنتم أصحابي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الخلق أعجب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النبيّون يوحى إليهم فكيف لا يؤمنون؟ ولكن أعجب الناس إيماناً قوم يجيؤن من بعدكم، فيجدون كتاباً من الوحي، فيؤمنون به ويتبعونه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أعجب الناس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قد لقيت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إخوانك وأصحابك؟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قوماً يجيؤن من بعدكم، يؤمنون بي إيمانكم، ويصدّقوني تصديقكم، وينصروني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فياليتني قد لقيت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السباعية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أبي 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قد لقيت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إخوانك؟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أنتم أصحابي، وإخواني قوم يأتون من بعدي، يؤمنون بي ولم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والدارمي، والباوردي، وابن قانع معاً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والبخاري في تاريخه، والطبراني، والحاكم، عن أبي جمعة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قوم أعظم منّا أجرا؟ آمنا بك، واتبعناك؟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من ذلك ورسول الله بين أظهركم، يأتيكم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قوم يأتون من بعدي، يأتيهم كتاب بين لوحين، فيؤمنون به، ويعملون بما فيه، أولئك أعظم منكم أجراً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أبي شيبة، وابن أبي عمر، وأحمد، والحاكم، عن أبي عبد الرحمن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صلّى الله وسلّم إذ طلع راكبان،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كنديان، أو مذحجيان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أتيا، فإذا رجلان من مذحج؛ فدنا أحدهما ليبايعه، فلمّا أخذ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آمن بك واتّبعك وصدّقك، فماذا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فمسح على يده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الآخر حتّى أخذ على يده ليبايعه،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آمن بك وصدقك واتّبعك ولم يرك؟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على يده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الطيالسي، وأحمد، والبخاري في تاريخه، والطبراني، والحاكم،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رآني وآمن بي، وطوبى لمن آمن بي ولم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سبع مرّات</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وابن حبّان، عن أبي سعيد الخدري، عن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رآك وآمن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رآني وآمن بي، وطوبى، ثمّ طوبى، ثمّ طوبى لمن آمن بي ولم يرني</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الطيالسي، وعبد بن حميد،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w:t>
      </w:r>
    </w:p>
    <w:p>
      <w:pPr>
        <w:pStyle w:val="BookText"/>
        <w:rPr/>
      </w:pP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رسول الله صلّى الله عليه وسلّم بأعينكم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بشيء سمعته من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رآني وآمن بي، وطوبى لمن آمن بي ولم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وأبو يعلى، والطبراني،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رآني وآمن بي، وطوبى لمن آمن بي ولم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من أُمّتي يأتون بعدي، يودّ أحدهم لو اشترى رؤيتي بأهله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أبى حاتم، وابن إسحق،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الصَّلاةَ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الخمس، </w:t>
      </w:r>
      <w:r>
        <w:rPr>
          <w:rFonts w:ascii="Amiri" w:hAnsi="Amiri" w:eastAsia="Amiri" w:cs="Amiri"/>
          <w:color w:val="111111"/>
          <w:sz w:val="28"/>
          <w:sz w:val="28"/>
          <w:szCs w:val="28"/>
          <w:rtl w:val="true"/>
          <w:lang w:bidi="ar-SA"/>
        </w:rPr>
        <w:t>وَمِمَّا رَزَقْنَاهُمْ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إسحاق، وابن جرير، وابن أبي حاتم،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يقيمونها بفروضها، وَمِمَّا رَزَقْنَاهُمْ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يؤدّون الزكاة احتساباً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الركوع، والسجود، والخشوع، والإقبال عليها فيها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حميد،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مواقيتها، ووضوئها، وركوعها، وسجودها، وَمِمَّا رَزَقْنَاهُمْ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انفقوا في فرائض الله التي افترض الله عليهم </w:t>
      </w:r>
    </w:p>
    <w:p>
      <w:pPr>
        <w:pStyle w:val="BookText"/>
        <w:rPr/>
      </w:pPr>
      <w:r>
        <w:rPr>
          <w:rFonts w:ascii="Amiri" w:hAnsi="Amiri" w:eastAsia="Amiri" w:cs="Amiri"/>
          <w:color w:val="111111"/>
          <w:sz w:val="28"/>
          <w:sz w:val="28"/>
          <w:szCs w:val="28"/>
          <w:rtl w:val="true"/>
          <w:lang w:bidi="ar-SA"/>
        </w:rPr>
        <w:t>في طاعته وسبيله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المنذر، عن سعيد بن جبير،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يعنى الزكاة خاصّة دون سائر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الصلاة إلاّ ذكر معها الزكاة، فإذا لم يسمّ الزكاة، قال في أثر ذكر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جرير، عن ابن مسعود،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نفقة الرجل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الضحّاك،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النفقات قرباناً يتقرّبون بها إلى الله على قدر ميسورهم وجهدهم، حتّى نزلت فرائض الصدقات في سورة براءة هنّ الناسخات المبينّات</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نيّفت على العشرة لم يرد في واحدة منها ذكر أبي بكر، فمن أين جاء المصنّف بطامّته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المصنّف،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فِي أَمْوَالِكُمْ وَأَنفُسِكُمْ</w:t>
      </w:r>
      <w:r>
        <w:rPr>
          <w:rStyle w:val="FootnoteAnchor"/>
          <w:rtl w:val="true"/>
        </w:rPr>
        <w:footnoteReference w:id="1094"/>
      </w:r>
      <w:r>
        <w:rPr>
          <w:rFonts w:ascii="Amiri" w:hAnsi="Amiri" w:eastAsia="Amiri" w:cs="Amiri"/>
          <w:color w:val="111111"/>
          <w:sz w:val="28"/>
          <w:sz w:val="28"/>
          <w:szCs w:val="28"/>
          <w:rtl w:val="true"/>
          <w:lang w:bidi="ar-SA"/>
        </w:rPr>
        <w:t>، وأن الآية نزلت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مراجعة التفاسير، لم نجد أي إشارة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السيوطي ما يلي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ابن جرير، وابن المنذر، وابن أبي حاتم، عن ابن جرير،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الله المؤمنين أنّه سيبتليهم، فينظر كيف صبرهم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أبي حاتم، عن الزهري،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وَلَتَسْمَعُنَّ مِنَ الَّذِينَ أُوتُواْ الْكِتَابَ مِن قَبْلِكُمْ</w:t>
      </w:r>
      <w:r>
        <w:rPr>
          <w:rStyle w:val="FootnoteAnchor"/>
          <w:rtl w:val="true"/>
        </w:rPr>
        <w:footnoteReference w:id="10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كعب بن الأشرف، وكان يحرّض المشركين على النبيّ صلى الله عليه وآله وسلم وأصحابه في شعره، ويهجو النبيّ صلى الله عليه وآله وسلم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المنذر، من طريق الزهري، عن عبد الرحمن بن كعب بن مالك،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المنذر، وابن أبي حاتم،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وَلَتَسْمَعُنَّ مِنَ الَّذِينَ أُوتُواْ 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تَصْبِرُواْ وَتَتَّقُواْ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المؤمنين أن يصبروا على من آذاهم، رغم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 شيء، نحن أولى بالله منكم، أنتم ضلاّل، فأمروا أن يمضوا ويصبروا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سعيد بن جبير،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عَزْمِ الأُمُورِ،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الصبر على الأذى في الأمر بالمعروف والنهي عن المنكر، مِنْ عَزْمِ الأُمُورِ،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الأمور التي أمر الله تعالى</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ذكره السيوطي نقلاً عن أئمّة التفسير، وهم رووه عن </w:t>
      </w:r>
    </w:p>
    <w:p>
      <w:pPr>
        <w:pStyle w:val="BookText"/>
        <w:rPr/>
      </w:pPr>
      <w:r>
        <w:rPr>
          <w:rFonts w:ascii="Amiri" w:hAnsi="Amiri" w:eastAsia="Amiri" w:cs="Amiri"/>
          <w:color w:val="111111"/>
          <w:sz w:val="28"/>
          <w:sz w:val="28"/>
          <w:szCs w:val="28"/>
          <w:rtl w:val="true"/>
          <w:lang w:bidi="ar-SA"/>
        </w:rPr>
        <w:t>علمائهم من أعلامهم، لم يذكروا أبا بكرّ لا من قريب ولا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للمصنّف يزيد بالضغث ولا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المصنّف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خَيْراً أَوْ تُخْفُوهُ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كسابقتها، لم يرد في كتاب تفسير أو كتاب أسباب نزول أنّها نزلت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تفسير ابن جرير، والقرطبي،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للواحدي،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فلا تجد ذكراً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المصنّف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w:t>
      </w:r>
      <w:r>
        <w:rPr>
          <w:rStyle w:val="FootnoteAnchor"/>
          <w:rtl w:val="true"/>
        </w:rPr>
        <w:footnoteReference w:id="1098"/>
      </w:r>
      <w:r>
        <w:rPr>
          <w:rFonts w:ascii="Amiri" w:hAnsi="Amiri" w:eastAsia="Amiri" w:cs="Amiri"/>
          <w:color w:val="111111"/>
          <w:sz w:val="28"/>
          <w:sz w:val="28"/>
          <w:szCs w:val="28"/>
          <w:rtl w:val="true"/>
          <w:lang w:bidi="ar-SA"/>
        </w:rPr>
        <w:t>، وأنّها نزلت في أبي بكر، ولم يذكر سنداً أو مصدراً لنرجع إليه في معرفة صدقه 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099"/>
      </w:r>
      <w:r>
        <w:rPr>
          <w:rFonts w:ascii="Amiri" w:hAnsi="Amiri" w:eastAsia="Amiri" w:cs="Amiri"/>
          <w:color w:val="111111"/>
          <w:sz w:val="28"/>
          <w:sz w:val="28"/>
          <w:szCs w:val="28"/>
          <w:rtl w:val="true"/>
          <w:lang w:bidi="ar-SA"/>
        </w:rPr>
        <w:t>، خبراً، دلّ على أنّ الآية نزلت في عليّ عليه السلام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مردويه، من طريق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عبد الله بن سلام ورهط معه من أهل الكتاب نبيّ الله صلّى الله عليه وسلّم عند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قاصية لا نجد من يجالسنا ويخالطنا دون هذا المسجد، وإنّ قومنا لمّا رأونا قد صدّقنا الله ورسوله وتركنا دينهم أظهروا العداوة، وأقسموا إن لا </w:t>
      </w:r>
    </w:p>
    <w:p>
      <w:pPr>
        <w:pStyle w:val="BookText"/>
        <w:rPr/>
      </w:pPr>
      <w:r>
        <w:rPr>
          <w:rFonts w:ascii="Amiri" w:hAnsi="Amiri" w:eastAsia="Amiri" w:cs="Amiri"/>
          <w:color w:val="111111"/>
          <w:sz w:val="28"/>
          <w:sz w:val="28"/>
          <w:szCs w:val="28"/>
          <w:rtl w:val="true"/>
          <w:lang w:bidi="ar-SA"/>
        </w:rPr>
        <w:t>يخالطونا ولا يؤاكلونا، فشقّ ذلك علينا، فبينا هم يشكون ذلك إلى رسول الله صلى الله عليه وآله وسلم، إذ نزلت هذه الآية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ونودي بالصلاة، صلاة الظهر، وخرج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حال أعطاكه؟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رسول الله صلى الله عليه وآله وسلم عند ذلك،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ختم المصنّف ما نزل في أبي بكر،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وَاتَّقَى</w:t>
      </w:r>
      <w:r>
        <w:rPr>
          <w:rStyle w:val="FootnoteAnchor"/>
          <w:rtl w:val="true"/>
        </w:rPr>
        <w:footnoteReference w:id="1101"/>
      </w:r>
      <w:r>
        <w:rPr>
          <w:rFonts w:ascii="Amiri" w:hAnsi="Amiri" w:eastAsia="Amiri" w:cs="Amiri"/>
          <w:color w:val="111111"/>
          <w:sz w:val="28"/>
          <w:sz w:val="28"/>
          <w:szCs w:val="28"/>
          <w:rtl w:val="true"/>
          <w:lang w:bidi="ar-SA"/>
        </w:rPr>
        <w:t>إلى آخر السورة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عدّة أقوال في شأن النزول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قانع، وابن شاهين، وعبدان، كلّهم في الصحابة، عن بشير بن كعب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 رسول الله صلى الله عليه وآله وسلم فيم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جفّت به الأقلام وجرت به المقادير، فاعملوا فكلّ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فَسَنُيَسِّرُهُ لِلْيُسْرَى</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303" w:name="pg15642_167668"/>
    </w:p>
    <w:p>
      <w:pPr>
        <w:pStyle w:val="BookText"/>
        <w:rPr/>
      </w:pPr>
      <w:bookmarkEnd w:id="303"/>
      <w:r>
        <w:rPr>
          <w:rFonts w:ascii="Amiri" w:hAnsi="Amiri" w:eastAsia="Amiri" w:cs="Amiri"/>
          <w:color w:val="111111"/>
          <w:sz w:val="28"/>
          <w:sz w:val="28"/>
          <w:szCs w:val="28"/>
          <w:rtl w:val="true"/>
          <w:lang w:bidi="ar-SA"/>
        </w:rPr>
        <w:t>ثمّ روى نزولها في أبي بكر، برواية عامر بن عبد الله بن الزبير، عن أبيه، وهو سبط أبي بكر، متّهم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قول خالته عائشة أولى بالقبول من قوله، فقد روى البخاري في كتاب التفسير من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وَالَّذِي قَالَ لِوَالِدَيْهِ أُفٍّ لَّكُمَا أَتَعِدَانِنِي</w:t>
      </w:r>
      <w:r>
        <w:rPr>
          <w:rStyle w:val="FootnoteAnchor"/>
          <w:rtl w:val="true"/>
        </w:rPr>
        <w:footnoteReference w:id="1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عائشة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فينا شيئاً من القرآن إلاّ أنّ الله أنزل عذري</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القول من عائشة نكتفي عن ذكر المزيد من التعقيبات على ما حشر من أكاذيب الحشوية من البكرية، كالعصامي المكّي الذي ساق ستّ عشرة آية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في شأن أبي بكر الصدّيق رض</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0741765_2142443653"/>
      <w:bookmarkStart w:id="305" w:name="_Toc106"/>
      <w:bookmarkEnd w:id="304"/>
      <w:r>
        <w:rPr/>
        <w:t>2</w:t>
      </w:r>
      <w:r>
        <w:rPr>
          <w:rtl w:val="true"/>
        </w:rPr>
        <w:t xml:space="preserve">- </w:t>
      </w:r>
      <w:r>
        <w:rPr>
          <w:rtl w:val="true"/>
        </w:rPr>
        <w:t>عمر بن الخطّاب</w:t>
      </w:r>
      <w:r>
        <w:rPr>
          <w:rtl w:val="true"/>
        </w:rPr>
        <w:t>.</w:t>
      </w:r>
      <w:bookmarkEnd w:id="305"/>
    </w:p>
    <w:p>
      <w:pPr>
        <w:pStyle w:val="BookText"/>
        <w:rPr/>
      </w:pPr>
      <w:r>
        <w:rPr>
          <w:rFonts w:ascii="Amiri" w:hAnsi="Amiri" w:eastAsia="Amiri" w:cs="Amiri"/>
          <w:color w:val="111111"/>
          <w:sz w:val="28"/>
          <w:sz w:val="28"/>
          <w:szCs w:val="28"/>
          <w:rtl w:val="true"/>
          <w:lang w:bidi="ar-SA"/>
        </w:rPr>
        <w:t xml:space="preserve">ذكره المصنّف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حفص،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حنتمة بنت هشام بن المغيرة، وطعن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طعنه فيروز أبو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لثلاث ليال بقين من ذي الحجّة سنة ثلاث وعشرين، وتوفي في هلال المحرّم سنة أربع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 وهو ابن ثلاث وستّين سنة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أنهى المصنّف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في أنّه لم يرد التقصير بحقّه باقتصاره على هذه الجملات، ولكنّه ذكره بما هو فيه حسب رأيه، ولم يطنب بذكر الآيات التي زعم عمر والعمريون أنّ الله وافقه في أمور رآها، فأنزل الله تعالى فيها قرآنا يتلى، كما صنع العصامي، حيث ذكر في ترجمة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النازلة بما أشار به عمر رضي الله عنه في قضايا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سبعة عشر شاهداً على ذلك، وليس بينها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وسنعود إليه بعد عرض ما قاله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أخطأته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الخطّاب بن نُفَيل بن عبد العزّى بن رِياح، بالتحتَانية، ابن عبد الله بن قُرْط بن رزاح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ومعجمة وآخره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بن كعب بن لُؤي بن غالب القُرَشي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حَنتَمة بنت هاشم بن المغيرة المخزومية؛ كذا قال ابن الزبير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نعيم، من طريق ابن إسحاق أنّها بنت هشام</w:t>
      </w:r>
      <w:r>
        <w:rPr>
          <w:rStyle w:val="FootnoteAnchor"/>
          <w:rtl w:val="true"/>
        </w:rPr>
        <w:footnoteReference w:id="1110"/>
      </w:r>
      <w:r>
        <w:rPr>
          <w:rFonts w:ascii="Amiri" w:hAnsi="Amiri" w:eastAsia="Amiri" w:cs="Amiri"/>
          <w:color w:val="111111"/>
          <w:sz w:val="28"/>
          <w:sz w:val="28"/>
          <w:szCs w:val="28"/>
          <w:rtl w:val="true"/>
          <w:lang w:bidi="ar-SA"/>
        </w:rPr>
        <w:t>، أخت أبي جهل، جاء عنه أنّه وُلد بعد الفجار الأعظم بأربع سنين، وذلك قبل المبعث النبوي بثلاثين سنة، وقيل بدون ذِكر خليفة بسندٍ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بعد الفيل بثلاث عشرة سنة، وكان إليه السفارة في الجاهلية، وكان عند المبعث شديداً على المسلمين، ثمّ أسلم؛ فكان إسلامُه فَتْحاً على المسلمين، وفرجاً لهم من الضيق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عبدنا الله جهرة</w:t>
      </w:r>
      <w:r>
        <w:rPr>
          <w:rStyle w:val="FootnoteAnchor"/>
          <w:rtl w:val="true"/>
        </w:rPr>
        <w:footnoteReference w:id="1111"/>
      </w:r>
      <w:r>
        <w:rPr>
          <w:rFonts w:ascii="IRNazanin" w:hAnsi="IRNazanin" w:eastAsia="IRNazanin"/>
          <w:color w:val="111111"/>
          <w:sz w:val="28"/>
          <w:sz w:val="28"/>
          <w:szCs w:val="28"/>
          <w:rtl w:val="true"/>
          <w:lang w:bidi="fa-IR"/>
        </w:rPr>
        <w:t>حتّى أسلم عمر، أخرجه</w:t>
      </w:r>
      <w:r>
        <w:rPr>
          <w:rStyle w:val="FootnoteAnchor"/>
          <w:rtl w:val="true"/>
        </w:rPr>
        <w:footnoteReference w:id="1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أبي الدنيا بسندٍ صحيح،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طويلاً جسيماً، أصْلع أشْعَر شديد الحمرة، كثير السبلة</w:t>
      </w:r>
      <w:r>
        <w:rPr>
          <w:rStyle w:val="FootnoteAnchor"/>
          <w:rtl w:val="true"/>
        </w:rPr>
        <w:footnoteReference w:id="1113"/>
      </w:r>
      <w:r>
        <w:rPr>
          <w:rFonts w:ascii="Amiri" w:hAnsi="Amiri" w:eastAsia="Amiri" w:cs="Amiri"/>
          <w:color w:val="111111"/>
          <w:sz w:val="28"/>
          <w:sz w:val="28"/>
          <w:szCs w:val="28"/>
          <w:rtl w:val="true"/>
          <w:lang w:bidi="ar-SA"/>
        </w:rPr>
        <w:t>في أطرافها صُهُوبة، وفي عارضيه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يعقوب بن سفيان في تاريخه بسند جيد إلى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أعسر</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أصلع آدم، قد فرع الناس، كأنّه على 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هذه القصّة لبعض ولد عمر، فقال سمعنا أشياخنا يذكرون أنّ عمر كان أبيض؛ فلمّا كان عام الرمادة وهي سنَةُ المجاعة ترك أكل اللحم والسمن وأدْمَن أكلَ الزيت حتّى تغيّر لونُه، وكان قد احَمرّ فشحب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الدينوري في المجالسة، عن الأصمعي، عن شُعبة، 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أرْوَح، كأنّه راكبٌ والناس يمشون،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والأروح الذي يتدَانى عقباه إذا مَشى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سعد بسند جيّد، من طريق سِمَاك بن حَرْب، أخبرني هلال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جسيماً كأنّه من رجال بني سَدُوس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وبسندٍ فيه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يأخذ أذُنه اليسرى بيده اليمنى، ويجمع جراميزه</w:t>
      </w:r>
      <w:r>
        <w:rPr>
          <w:rStyle w:val="FootnoteAnchor"/>
          <w:rtl w:val="true"/>
        </w:rPr>
        <w:footnoteReference w:id="1115"/>
      </w:r>
      <w:r>
        <w:rPr>
          <w:rFonts w:ascii="Amiri" w:hAnsi="Amiri" w:eastAsia="Amiri" w:cs="Amiri"/>
          <w:color w:val="111111"/>
          <w:sz w:val="28"/>
          <w:sz w:val="28"/>
          <w:szCs w:val="28"/>
          <w:rtl w:val="true"/>
          <w:lang w:bidi="ar-SA"/>
        </w:rPr>
        <w:t>، ويثب على فرسه، فكأنّما خلق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يونس بن بكير في زيادات المغازي، عن أبي عمر الجزّار،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بأبي جهل بن هشام، أو بعمر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 عُمر فَغدا على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يعلى، من طريق أبي عامر العقدي، عن خارجة،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بأحبِّ الرجلين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 أو بأبي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أحبّهما إلى الله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عبد بن حُميد، عن أبي عامر، عن خارجة بن عبد الله الأنصاري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الكنجروديات</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القاسم، عن عبد الله بن دينار، عن ابن عامر،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بعمر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سعد بسندٍ حسن،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رأى عمر، أو أبا جهل،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دينك بأحبهما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الدارقطني من رواية القاسم، عن عثمان،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الدين بعُمر، أو بعمرو بن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في أمالي ابن سمعون، من طريق المسعودي، عن القاسم، عن أبي وائل،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أيِّد الإسلام بعُمر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ورويناه في الخلعيات، من حديث ابن عبّاس كذلك، ولم يذكرْ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ابن عديّ من رواية مسلم بن خالد، عن هشام،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فوائد عبد العزيز الجرمي، منْ رواية أُمّ عمر بنت حسّان الثَّقَفِية عن زوجها سعيد بن يحيى بن قيس، عن أبيه، عن عمر؛ فذكر قصّةً،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الدِّينَ بعمر، اللّهمّ اشدد الدين بعمر، اللّهمّ اشدد الدين بعمر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من رواية صفوان بن عمرو،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أتعرِّض لرسول الله صلّى الله عليه وسلّم، فوجدته سبقني إلى المسجد، فقمتُ خلفه، فاستفتح سورة الحاقة، فجعلتُ أتعجَّب من تأليف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شاعر كما قالت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وَمَا هُوَ بِقَوْلِ شَاعِرٍ قَلِيلاً مَا تُؤْمِنُونَ؛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كَاهِنٍ قَلِيلاً مَا تَذَكَّرُونَ</w:t>
      </w:r>
      <w:r>
        <w:rPr>
          <w:rStyle w:val="FootnoteAnchor"/>
          <w:rtl w:val="true"/>
        </w:rPr>
        <w:footnoteReference w:id="1117"/>
      </w:r>
      <w:r>
        <w:rPr>
          <w:rFonts w:ascii="Amiri" w:hAnsi="Amiri" w:eastAsia="Amiri" w:cs="Amiri"/>
          <w:color w:val="111111"/>
          <w:sz w:val="28"/>
          <w:sz w:val="28"/>
          <w:szCs w:val="28"/>
          <w:rtl w:val="true"/>
          <w:lang w:bidi="ar-SA"/>
        </w:rPr>
        <w:t>، حتّى ختم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الإسلام في قلبي كلّ موقع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محمّد بن عثمان بن أبي شيبة في تاريخه بسندٍ فيه إسحاق بن أبي فَرْوَة، عن ابن عبّاس، أنّه سأل عمر عن إسلامه، فذكر قصّتَه بطولها،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ورسول الله صلّى الله عليه وسلّم بينه وبين حمزة وأصحابه الذين كانوا اختلفوا في دارِ الأرْقم، فعلمت قريش أنّه امتنع فلم تُصبهم كآبةٌ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فسمّاني رسول الله صلّى الله عليه وسلّم يومئذ الفاروق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سيأتي ذكره في ترجمة أخته فاطمة</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من حاجة إلى مراجعته فيما قاله، وحسبنا التعقيب على ما رواه المصنّف، وما رواه ابن حجر، من ذكر شأن نزول الآيات، وما ختم به الترجمة من أنّ النبيّ صلى الله عليه وآله وسلم سمّاه الفاروق؟</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المصنّف من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w:t>
      </w:r>
      <w:r>
        <w:rPr>
          <w:rStyle w:val="FootnoteAnchor"/>
          <w:rtl w:val="true"/>
        </w:rPr>
        <w:footnoteReference w:id="1119"/>
      </w:r>
      <w:r>
        <w:rPr>
          <w:rFonts w:ascii="Amiri" w:hAnsi="Amiri" w:eastAsia="Amiri" w:cs="Amiri"/>
          <w:color w:val="111111"/>
          <w:sz w:val="28"/>
          <w:sz w:val="28"/>
          <w:szCs w:val="28"/>
          <w:rtl w:val="true"/>
          <w:lang w:bidi="ar-SA"/>
        </w:rPr>
        <w:t xml:space="preserve">، فقد أخرج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شأن نزول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الذين نهى الله تعالى نبيّه صلي الله عليه وآله وسلم عن طردهم، فكان إذا رآهم النبيّ صلى الله عليه وآله وسلم بدأهم بالسلام،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أُمّتي من أمرني بأن أبدأهم بالسلام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ماهان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النبيّ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أصبنا ذنوباً عظاماً، فما أخاله ردّ عليهم بشيء، فلمّا ذهبوا وتولّوا،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جَاءكَ</w:t>
      </w:r>
    </w:p>
    <w:p>
      <w:pPr>
        <w:pStyle w:val="BookText"/>
        <w:rPr/>
      </w:pPr>
      <w:r>
        <w:rPr>
          <w:rFonts w:ascii="Amiri" w:hAnsi="Amiri" w:eastAsia="Amiri" w:cs="Amiri"/>
          <w:color w:val="111111"/>
          <w:sz w:val="28"/>
          <w:sz w:val="28"/>
          <w:szCs w:val="28"/>
          <w:rtl w:val="true"/>
          <w:lang w:bidi="ar-SA"/>
        </w:rPr>
        <w:t>الَّذِينَ يُؤْمِنُونَ بِآيَاتِنَا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المصنّف بطامته في زعمه نزول الآية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عمر من أولئك الذين ذكرهم عكرمة، ولا الذين ذكرهم ماهان الحنفي، وكلاهما غير متّهمين على عمر ليخفيا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تسمية النبيّ صلى الله عليه وآله وسلم له بالفاروق يوم إسلامه، فيكّذبه ما رواه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 من عدّة أخبار في تسمية عمر بالفاروق، وكلّها من أعاجيب الأكاذيب، لاختلافها زماناً ومكاناً وأسباباً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روى 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المنافقين ويهودياً اختصما،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ننطلق إلى محمّد بن عبد الله، وقال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كعب بن الأشرف، فأبى اليهودي، وأتوا النبيّ صلى الله عليه وآله وسلم ، فقضى لليهودي، فلمّا خرج قال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ننطلق إلى عمر بن الخطّاب، فأقبلا أليه فقصّا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حتّى أخرج إليكما فدخل البيت واشتمل على السيف، ثمّ خرج وضرب عنق المنافق،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أقضي بين من لم يرض بقضاء النبيّ صلى الله عليه وآله وسلم ، فنزل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فرق بين الحقّ والباطل فسمّي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الواحدي وأبو الفرج</w:t>
      </w:r>
      <w:r>
        <w:rPr>
          <w:rFonts w:eastAsia="Amiri" w:cs="Amiri" w:ascii="Amiri" w:hAnsi="Amiri"/>
          <w:color w:val="111111"/>
          <w:sz w:val="28"/>
          <w:szCs w:val="28"/>
          <w:rtl w:val="true"/>
          <w:lang w:bidi="ar-SA"/>
        </w:rPr>
        <w:t>))</w:t>
      </w:r>
      <w:r>
        <w:rPr>
          <w:rStyle w:val="FootnoteAnchor"/>
          <w:rtl w:val="true"/>
        </w:rPr>
        <w:footnoteReference w:id="1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هو ذلك المنافق المنكود حظه الذي قتله عمر؟ ولعلّه من الذين مردوا على النفاق، فلا يعلمهم إلاّ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ومرّة أُخرى، روى نزلت التسمية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النزال ابن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وافقنا من علي يوماً طيّب نفسا ومزاجا فقلنا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سمّاه الله الفاروق فرّق بين الحقّ والباطل، خرجّه ابن السمّان في الموافقة</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والنزال بن سبرة ممّن ذكره أبو القاسم الكعبي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الأخبار ومعرفة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يعيبون النزال بن سبرة</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عن النبيّ صلى الله عليه وآله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جالس في مسجدي أتحدّث مع جبريل إذ دخل عمر بن الخطّاب،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أخوك عمر بن الخطّاب؟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أخي، أله اسم في السماء كما له اسم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إنّ اسمه في السماء أشهر من اسمه في الأرض، اسمه في السماء فاروق، وفي الأرض عمر، 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Style w:val="FootnoteAnchor"/>
          <w:rtl w:val="true"/>
        </w:rPr>
        <w:footnoteReference w:id="1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رسول الله صلى الله عليه وآله وسلم، أنّه ذكر موقفه يوم القيامة وموقف أبي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ينادي منادٍ أين الفاروق عمر؟ فيؤتى به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حفص، هذا كتابك، فإن شئت فاقرأ، وإن شئت فلا، فقد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في الفضائل</w:t>
      </w:r>
      <w:r>
        <w:rPr>
          <w:rFonts w:eastAsia="Amiri" w:cs="Amiri" w:ascii="Amiri" w:hAnsi="Amiri"/>
          <w:color w:val="111111"/>
          <w:sz w:val="28"/>
          <w:szCs w:val="28"/>
          <w:rtl w:val="true"/>
          <w:lang w:bidi="ar-SA"/>
        </w:rPr>
        <w:t>))</w:t>
      </w:r>
      <w:r>
        <w:rPr>
          <w:rStyle w:val="FootnoteAnchor"/>
          <w:rtl w:val="true"/>
        </w:rPr>
        <w:footnoteReference w:id="1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06" w:name="pg15642_167676"/>
    </w:p>
    <w:p>
      <w:pPr>
        <w:pStyle w:val="BookText"/>
        <w:rPr/>
      </w:pPr>
      <w:bookmarkEnd w:id="306"/>
      <w:r>
        <w:rPr>
          <w:rFonts w:ascii="Amiri" w:hAnsi="Amiri" w:eastAsia="Amiri" w:cs="Amiri"/>
          <w:color w:val="111111"/>
          <w:sz w:val="28"/>
          <w:sz w:val="28"/>
          <w:szCs w:val="28"/>
          <w:rtl w:val="true"/>
          <w:lang w:bidi="ar-SA"/>
        </w:rPr>
        <w:t>وخامسة،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اسمه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وفي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الحقّ، وفي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r>
        <w:rPr>
          <w:rStyle w:val="FootnoteAnchor"/>
          <w:rtl w:val="true"/>
        </w:rPr>
        <w:footnoteReference w:id="1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تصاعدت حمّى المزايدة بالمناقب الموضوعة، حتّى بلغت منتهاها في الحديث السابع الذي 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الدرداء، عن النبيّ صلى الله عليه وآله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في العرش جريدة خضراء فيها مكتوب بنور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يستسغه ابن الجوزي فقال تعقيباً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والمتهم به عمر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كذّاب دجال سوء خبيث، وقال النسائي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بهذا ختاماً، فإنّ عمر في تاريخه لفي غنى عن هذه الترّهات، فله عند الله وعند المسلمين ما يغني عن هذه الأوهام، ممّا له وممّا عليه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741767_2142443653"/>
      <w:bookmarkStart w:id="308" w:name="_Toc107"/>
      <w:bookmarkEnd w:id="307"/>
      <w:r>
        <w:rPr/>
        <w:t>3</w:t>
      </w:r>
      <w:r>
        <w:rPr>
          <w:rtl w:val="true"/>
        </w:rPr>
        <w:t xml:space="preserve">- </w:t>
      </w:r>
      <w:r>
        <w:rPr>
          <w:rtl w:val="true"/>
        </w:rPr>
        <w:t>عثمان بن عفّان</w:t>
      </w:r>
      <w:r>
        <w:rPr>
          <w:rtl w:val="true"/>
        </w:rPr>
        <w:t>.</w:t>
      </w:r>
      <w:bookmarkEnd w:id="30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عفّان بن أبي العاص، يكنّى أبا عبد الله، بابنه عبد الله من رقيّة بنت رسول الله صلى الله عليه وآله وسلم، وكنيته عند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بنت كريز بن ربيعة، وقال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بن عفّان سنة خمس وثلاثين يوم الجمعة لثمان عشرة ليلة خلت من </w:t>
      </w:r>
    </w:p>
    <w:p>
      <w:pPr>
        <w:pStyle w:val="BookText"/>
        <w:rPr/>
      </w:pPr>
      <w:r>
        <w:rPr>
          <w:rFonts w:ascii="Amiri" w:hAnsi="Amiri" w:eastAsia="Amiri" w:cs="Amiri"/>
          <w:color w:val="111111"/>
          <w:sz w:val="28"/>
          <w:sz w:val="28"/>
          <w:szCs w:val="28"/>
          <w:rtl w:val="true"/>
          <w:lang w:bidi="ar-SA"/>
        </w:rPr>
        <w:t>ذي الحجّة، وهو يومئذ ابن اثنتين وثمانين سنة، ونزل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w:t>
      </w:r>
      <w:r>
        <w:rPr>
          <w:rStyle w:val="FootnoteAnchor"/>
          <w:rtl w:val="true"/>
        </w:rPr>
        <w:footnoteReference w:id="112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المصنّف، وليس يعنينا منه إلاّ ذكره نزول الآية الكريمة، وهو زعم باطل كما سيأتي بيانه، وما ذكره في تعريفه لا يبلغ بعض ما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ذكر فيها من التشريق والتغريب ما هو غريب وعجيب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شيئاً من ترجمته فيها، ونعقب على غرائبه بعلامات الاستفهام فحسب، إلاّ ما ينبغي تنبيه القارئ عليه من مدى التعصّب المقيت، الذي شوّه صفحته العثمانية أنصاراً وخصوماً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بعد الفيل بستّ سنين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رَبعْة، حسنَ الوجه، رقيق البشرة، عظيم اللحية، بعيد ما بَيْنَ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بأتمَّ من هذا في ترجمة خالته 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صفة إسلام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قديماً؛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مؤلّفاً لقومه فجعل يدعو إلى الإسلام مَن يثقُ به، فأسلم على يده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وطلحة،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 النبيّ صلّى الله عليه وسلّم ابنته رقيّة من عثمان، وماتت عنده في أيام بَدْر، فزوَّجه بعدها أختها أُمّ كلثوم؛ فلذلك كان يلّقب ذا النُّورَين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المقدام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وسلّم مع رجُلٍ بِلَطَف</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إلى عثمان، فاحتبس الرجل، 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ألا كنْتَ تنظر إلى عثمان ورُقَية تعجب مِنْ حسنهما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من أوجه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بشَّره بالجنّة، وعَدّه من أهل الجنّة، وشهد له بالشهادة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خيثمة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الضحّاك، عن النزال بن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والنزّال ممّن تكلّم فيه فعابوه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يُدْعَى في الملأ الأعلى ذا النُّورين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الترمذي، من طريق الحارث بن عبد الرحمن،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رفيق، ورفيقي في الجنّة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مِن طرق كثيرة شهيرة صحيحةٍ عن عثمان لما أن حصروه انتشد الصحابةَ في 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تجهيزه جَيْشَ العُسْرة،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النبيّ صلّى الله عليه وسلّم عنه تحتَ الشجرة لمّا أرسله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 بئر رومَة</w:t>
      </w:r>
      <w:r>
        <w:rPr>
          <w:rStyle w:val="FootnoteAnchor"/>
          <w:rtl w:val="true"/>
        </w:rPr>
        <w:footnoteReference w:id="1130"/>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أوّل من هاجر إلى الحبشة ومعه زَوجَته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 بَدر لتمريضها، فكتب له النبيّ صلّى الله عليه وسلّم بسهمه وأجره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وتخلّف عن بيعة الرضوان؛ لأنّ النبيّ صلّى الله عليه وسلّم كان بعثه إلى مكّة، فأشيع أنّهم قتلوه؛ فكان ذلك سبب البيعة، فضرب إحْدى يديه على الأُخرى،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مسعود لمّا بويع</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خَيرَنا ولم نَألُ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أوْصلَنا للرحم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قالت عائشة لمّا بلغها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وإنّه لأوصَلهم للرحم، وأتقاهم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حدثت في عثمان أوصاف 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المبارك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الزبير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جدته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خادماً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لا يوقظ نائماً من أهله إلاّ أنّ يجده يقظان، فيدعوه فيناوِله وضوءه، وكان يصوم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أمراءَ الأمصار كانوا من أقاربه، كان بالشام كلّها معاوية، وبالبصرة سعيد بن العاص، وبمصر عبد الله بن سعد بن أبي سَرْح، وبخراسان عبد الله بن عامر؛ وكان مَن حجَّ منهم يشكو من أميره؛ وكان عثمان لَيِّن العَريكة، كثير الإحسان والحلم، وكان يستبدل ببعض أمرائه فيُرضيهم، ثمّ يعيده بَعد، إلى أن رحل أهلُ مصر يشكون من ابن أبي سرح، فعزله وكتب له كتاباً بتولية محمّد بن أبي بكر الصدّيق، فرضوا بذلك؛ فلمّا كانوا في أثناء الطريق رأوا راكِباً على راحلة، فاستخبروه؛ فأخبرهم أنّه من عند عثمان باستقرار بن أبي سرح ومعاقبة جماعة من أعيانهم؛ فأخذوا الكتاب ورجعوا وواجهوا به؛ فحلف أنّه ما كتب ولا أذِن،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كاتبك، فخشي عليه منهم القتل، وكان كاتبه مروان بن الحكم؛ وهو ابن </w:t>
      </w:r>
    </w:p>
    <w:p>
      <w:pPr>
        <w:pStyle w:val="BookText"/>
        <w:rPr/>
      </w:pPr>
      <w:r>
        <w:rPr>
          <w:rFonts w:ascii="Amiri" w:hAnsi="Amiri" w:eastAsia="Amiri" w:cs="Amiri"/>
          <w:color w:val="111111"/>
          <w:sz w:val="28"/>
          <w:sz w:val="28"/>
          <w:szCs w:val="28"/>
          <w:rtl w:val="true"/>
          <w:lang w:bidi="ar-SA"/>
        </w:rPr>
        <w:t>عمّه؛ فغضبوا وحصروه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جماعةٌ يحمونه منهم، فكان ينهاهم عن القتال إلى أن تسوَّرُوا عليه من دار إلى دار، فدخلوا عليه فقتلوه، فعظم ذلك على أهْل الخير من الصحابة، وغيرهم، وانفتح بابُ الفتنة، فكان ما كان والله المستعان</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عظم عليهم قتله من أهل الخير من الصحابة؟</w:t>
      </w:r>
    </w:p>
    <w:p>
      <w:pPr>
        <w:pStyle w:val="BookText"/>
        <w:rPr/>
      </w:pPr>
      <w:r>
        <w:rPr>
          <w:rFonts w:ascii="Amiri" w:hAnsi="Amiri" w:eastAsia="Amiri" w:cs="Amiri"/>
          <w:color w:val="111111"/>
          <w:sz w:val="28"/>
          <w:sz w:val="28"/>
          <w:szCs w:val="28"/>
          <w:rtl w:val="true"/>
          <w:lang w:bidi="ar-SA"/>
        </w:rPr>
        <w:t>فهل كان طلحة والزبير منهم، وهما اللذان كانا يحرّضان عليه؟</w:t>
      </w:r>
    </w:p>
    <w:p>
      <w:pPr>
        <w:pStyle w:val="BookText"/>
        <w:rPr/>
      </w:pPr>
      <w:r>
        <w:rPr>
          <w:rFonts w:ascii="Amiri" w:hAnsi="Amiri" w:eastAsia="Amiri" w:cs="Amiri"/>
          <w:color w:val="111111"/>
          <w:sz w:val="28"/>
          <w:sz w:val="28"/>
          <w:szCs w:val="28"/>
          <w:rtl w:val="true"/>
          <w:lang w:bidi="ar-SA"/>
        </w:rPr>
        <w:t>وهل كانت السيّدة عائشة من أهل الخير الذين عظم عليها قتله؟ وهي التي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الثلاثة هم زعماء الناكثين في حرب الجمل، فكانوا من أهل الشرّ أوّلاً ثمّ صاروا من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كان عمّار بن ياسر، ومحمّد بن أبي بكر، ومالك الأشتر من أهل الخير الذين عظم عليهم قتله؟</w:t>
      </w:r>
    </w:p>
    <w:p>
      <w:pPr>
        <w:pStyle w:val="BookText"/>
        <w:rPr/>
      </w:pPr>
      <w:r>
        <w:rPr>
          <w:rFonts w:ascii="Amiri" w:hAnsi="Amiri" w:eastAsia="Amiri" w:cs="Amiri"/>
          <w:color w:val="111111"/>
          <w:sz w:val="28"/>
          <w:sz w:val="28"/>
          <w:szCs w:val="28"/>
          <w:rtl w:val="true"/>
          <w:lang w:bidi="ar-SA"/>
        </w:rPr>
        <w:t>فإن كانوا هم، فمن قتله؟ أم الذين ذكرنا جميعاً كانوا من أهل الشرّ لأنّهم بين محرّض على قتله وراض به؟ إنّها أزمة تاريخ، وفتنة مؤرخ، ومحنة قارئ</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أحسن من تقييم الإمام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أساء الأثرة، وأسأتم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 ابن عبّاس لمعاوية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المقتول،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وأشار إلى ابن عمر، قتل أبوه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قتله </w:t>
      </w:r>
    </w:p>
    <w:p>
      <w:pPr>
        <w:pStyle w:val="BookText"/>
        <w:rPr/>
      </w:pPr>
      <w:r>
        <w:rPr>
          <w:rFonts w:ascii="Amiri" w:hAnsi="Amiri" w:eastAsia="Amiri" w:cs="Amiri"/>
          <w:color w:val="111111"/>
          <w:sz w:val="28"/>
          <w:sz w:val="28"/>
          <w:szCs w:val="28"/>
          <w:rtl w:val="true"/>
          <w:lang w:bidi="ar-SA"/>
        </w:rPr>
        <w:t>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أدحض لحجّتك</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وراجع هذه الموسوعة</w:t>
      </w:r>
      <w:r>
        <w:rPr>
          <w:rStyle w:val="FootnoteAnchor"/>
          <w:rtl w:val="true"/>
        </w:rPr>
        <w:footnoteReference w:id="1134"/>
      </w:r>
      <w:r>
        <w:rPr>
          <w:rFonts w:ascii="Amiri" w:hAnsi="Amiri" w:eastAsia="Amiri" w:cs="Amiri"/>
          <w:color w:val="111111"/>
          <w:sz w:val="28"/>
          <w:sz w:val="28"/>
          <w:szCs w:val="28"/>
          <w:rtl w:val="true"/>
          <w:lang w:bidi="ar-SA"/>
        </w:rPr>
        <w:t>، لمعرفة الساخطين، ومواقف سنمّارية، ولتجد أسماء الصحابة الذين تولّوا كبر قتل عثمان، من أهل الخير، أم من أهل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الآية التي ذكرها المصنّف أنّها نزلت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أُوْلُوا الأَلْبَابِ</w:t>
      </w:r>
      <w:r>
        <w:rPr>
          <w:rStyle w:val="FootnoteAnchor"/>
          <w:rtl w:val="true"/>
        </w:rPr>
        <w:footnoteReference w:id="1135"/>
      </w:r>
      <w:r>
        <w:rPr>
          <w:rFonts w:ascii="Amiri" w:hAnsi="Amiri" w:eastAsia="Amiri" w:cs="Amiri"/>
          <w:color w:val="111111"/>
          <w:sz w:val="28"/>
          <w:sz w:val="28"/>
          <w:szCs w:val="28"/>
          <w:rtl w:val="true"/>
          <w:lang w:bidi="ar-SA"/>
        </w:rPr>
        <w:t>، لم يذكر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تلا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سعد في طبقاته، وابن مردويه عن ابن عبّاس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عمّار بن ياسر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جويبر، عن عكرمة مثله، وأخرج جويبر،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وعمّار، وسالم مولى أبي حذيفة رضي الله عنه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309" w:name="pg15642_167682"/>
    </w:p>
    <w:p>
      <w:pPr>
        <w:pStyle w:val="BookText"/>
        <w:rPr/>
      </w:pPr>
      <w:bookmarkEnd w:id="309"/>
      <w:r>
        <w:rPr>
          <w:rFonts w:ascii="Amiri" w:hAnsi="Amiri" w:eastAsia="Amiri" w:cs="Amiri"/>
          <w:color w:val="111111"/>
          <w:sz w:val="28"/>
          <w:sz w:val="28"/>
          <w:szCs w:val="28"/>
          <w:rtl w:val="true"/>
          <w:lang w:bidi="ar-SA"/>
        </w:rPr>
        <w:t>فأين ما ذكره عن ابن عبّاس أنّ الآية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 يذكر السيوطي عثمان إلاّ في قول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عن ابن عبّاس لم يذكر فيه عثمان مع الذين ذكرهم، كابن مسعود، وعمّار، وسالم مولى أبي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 رأس إحدى عشرة سنة، وأحد عشر شهراً، واثنين وعشرين يوماً من خلافته، فيكون ذلك في ثاني وعشرين ذي الحجّة سنة خمس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عن إسحاق بن الطباع، عن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يوم الاثنين لليلةٍ بقيت من ذي الحجّة سنة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يوم الجمعة لثمان عشرة خلت من ذي الحجّة بعد العصر، ودُفن ليلة السبت بين المغرب والعشاء في حش كوكب</w:t>
      </w:r>
      <w:r>
        <w:rPr>
          <w:rStyle w:val="FootnoteAnchor"/>
          <w:rtl w:val="true"/>
        </w:rPr>
        <w:footnoteReference w:id="1137"/>
      </w:r>
      <w:r>
        <w:rPr>
          <w:rFonts w:ascii="Amiri" w:hAnsi="Amiri" w:eastAsia="Amiri" w:cs="Amiri"/>
          <w:color w:val="111111"/>
          <w:sz w:val="28"/>
          <w:sz w:val="28"/>
          <w:szCs w:val="28"/>
          <w:rtl w:val="true"/>
          <w:lang w:bidi="ar-SA"/>
        </w:rPr>
        <w:t>، كان عثمان اشتراه فوسَّع به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وهو ابن اثنتين وثمانين سنة وأشهر على الصحيح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أبو محمّد بن حزَم أنّه لم يبلغ الثمانين</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0741769_2142443653"/>
      <w:bookmarkStart w:id="311" w:name="_Toc108"/>
      <w:bookmarkEnd w:id="310"/>
      <w:r>
        <w:rPr/>
        <w:t>4</w:t>
      </w:r>
      <w:r>
        <w:rPr>
          <w:rtl w:val="true"/>
        </w:rPr>
        <w:t xml:space="preserve">- </w:t>
      </w:r>
      <w:r>
        <w:rPr>
          <w:rtl w:val="true"/>
        </w:rPr>
        <w:t>سعد بن عبادة</w:t>
      </w:r>
      <w:r>
        <w:rPr>
          <w:rtl w:val="true"/>
        </w:rPr>
        <w:t>.</w:t>
      </w:r>
      <w:bookmarkEnd w:id="31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عبادة سيّد الخزرج، وخطيب الأنصار، مات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بحوران من أرض الشام سنة خمس عشرة،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عبادة بن دُلَيم</w:t>
      </w:r>
      <w:r>
        <w:rPr>
          <w:rStyle w:val="FootnoteAnchor"/>
          <w:rtl w:val="true"/>
        </w:rPr>
        <w:footnoteReference w:id="1140"/>
      </w:r>
      <w:r>
        <w:rPr>
          <w:rFonts w:ascii="Amiri" w:hAnsi="Amiri" w:eastAsia="Amiri" w:cs="Amiri"/>
          <w:color w:val="111111"/>
          <w:sz w:val="28"/>
          <w:sz w:val="28"/>
          <w:szCs w:val="28"/>
          <w:rtl w:val="true"/>
          <w:lang w:bidi="ar-SA"/>
        </w:rPr>
        <w:t>بن حارثة بن حرام بن حَزِيمة</w:t>
      </w:r>
      <w:r>
        <w:rPr>
          <w:rStyle w:val="FootnoteAnchor"/>
          <w:rtl w:val="true"/>
        </w:rPr>
        <w:footnoteReference w:id="1141"/>
      </w:r>
      <w:r>
        <w:rPr>
          <w:rFonts w:ascii="Amiri" w:hAnsi="Amiri" w:eastAsia="Amiri" w:cs="Amiri"/>
          <w:color w:val="111111"/>
          <w:sz w:val="28"/>
          <w:sz w:val="28"/>
          <w:szCs w:val="28"/>
          <w:rtl w:val="true"/>
          <w:lang w:bidi="ar-SA"/>
        </w:rPr>
        <w:t>بن ثعلبة بن طَريف بن الخزرج بن ساعدة بن كعب بن الخزرج الأنصاري، سيّد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ثابت، وأبا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عمرة بنت مسعود لها صحبة، وماتت في زمن النبيّ صلّى الله عليه وسلّم 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سعد العقبة، وكان أحد النقباء، واختلف في شهوده بَدْرا، فأثبته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يتهيأ للخروج فنهس فأقام، وقال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حريصاً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يكتب بالعربية، ويحسن العَوْم والرمي، فكان يقال له الكامل؛ وكان مشهوراً بالجود هو وأبوه وجدّه وولده، وكان لهم أطم ينادي عليه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الشحم واللحم فليأت أطم دُليم بن حارثة، وكانت جَفْنة سعد تدور مع النبيّ صلّى الله عليه وسلّم في بيوت 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ينفي زعم من زعم أنّ الناس كانوا يتحرّون بجفانهم يوم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وسلّم في المواطن كلّها رايتان، مع عليّ راية المهاجرين، ومع سعد بن عبادة راية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له أحمد، من طريق محمّد بن عبد الرحمن بن سعد بن زرارة، عن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النبيّ صلّى الله عليه وسلّم في منزلنا،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ورحمتك على آل سَعْد ابن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يعلى، من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عنّا الأنصار خيراً، لا سيما عبد الله بن عمرو بن حرام وسعد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بن أبي الدنيا من طريق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الصفَّة إذا أمسوا انطلق الرجل بالواحد، والرجل بالاثنين، والرجل بالجماعة، فأمّا سعد فكان ينطلق بثمانين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الدارقطني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الأسخياء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منادي سعد ينادي على أطمه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شحماً ولحماً فليأت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مجداً، لا مجد إلاّ بفعال، ولا فعال إلاّ بمال، اللّهمّ إنّه لا يصلحني القليل ولا أصلح عليه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يعشّي كلّ ليلة ثمانين من </w:t>
      </w:r>
    </w:p>
    <w:p>
      <w:pPr>
        <w:pStyle w:val="BookText"/>
        <w:rPr/>
      </w:pPr>
      <w:r>
        <w:rPr>
          <w:rFonts w:ascii="Amiri" w:hAnsi="Amiri" w:eastAsia="Amiri" w:cs="Amiri"/>
          <w:color w:val="111111"/>
          <w:sz w:val="28"/>
          <w:sz w:val="28"/>
          <w:szCs w:val="28"/>
          <w:rtl w:val="true"/>
          <w:lang w:bidi="ar-SA"/>
        </w:rPr>
        <w:t>أهل الصفة</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وقصّتُه في تخلّفه عن بيعة أبي بكر مشهورة، لم يذكرها ابن حجر، لما فيها من تجاوزات جرت بين الصحابة بعضهم على بعض، وكلّ من ذكر خبر السقيفة لا بدّ أن يذكر امتناع سعد عن بيعة أبي بكر، فلم يبايعه،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أرميكم بما في كنانتي، وأخضب سنان رمحي، وأضرب بسيفي ما أطاعني، وأقاتلكم بأهل بيتي ومن تبعني، ولو اجتمع معكم الجنّ والإنس ما بايعتكم حتّى أعرض على ربّي،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ندعه حتّى يبايع، 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لجّ وليس بمبايع لكم حتّى يُقتل، وليس بمقتول حتّى يُقتل معه أهله وطائفة من عشيرته، ولا يضرّك تركه، إنّما هو رجل واحد فتركوه، فلمّا ولي عمر 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ما أنت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أفضى إليك هذا الأمر، وكان صاحبك والله أحبّ إلينا منك، وقد أصبحت كارهاً لجوارك،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ذلك تحوّل عنه، فلم يلبث إلاّ قليلاً حتّى انتقل إلى الشام، فمات بحوران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 قائماً فمات، فسُمع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قتلنا سيّد الخزرج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 فلم يخط فؤاده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بتفاوت يسير، وشكّ بعضهم في هذا التلبيس والتدليس، واعتبروه لوناً من وسائل السياسة وحبكات الساسة،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جنود من عسل، للتخلّص من خصومهم، والله أعلم بحقائق الأمور</w:t>
      </w:r>
      <w:r>
        <w:rPr>
          <w:rFonts w:eastAsia="Amiri" w:cs="Amiri" w:ascii="Amiri" w:hAnsi="Amiri"/>
          <w:color w:val="111111"/>
          <w:sz w:val="28"/>
          <w:szCs w:val="28"/>
          <w:rtl w:val="true"/>
          <w:lang w:bidi="ar-SA"/>
        </w:rPr>
        <w:t xml:space="preserve">. </w:t>
      </w:r>
      <w:bookmarkStart w:id="312" w:name="pg15642_167686"/>
    </w:p>
    <w:p>
      <w:pPr>
        <w:pStyle w:val="BookText"/>
        <w:rPr/>
      </w:pPr>
      <w:bookmarkEnd w:id="312"/>
      <w:r>
        <w:rPr>
          <w:rFonts w:ascii="Amiri" w:hAnsi="Amiri" w:eastAsia="Amiri" w:cs="Amiri"/>
          <w:color w:val="111111"/>
          <w:sz w:val="28"/>
          <w:sz w:val="28"/>
          <w:szCs w:val="28"/>
          <w:rtl w:val="true"/>
          <w:lang w:bidi="ar-SA"/>
        </w:rPr>
        <w:t>وأمّا ما ذكره المصنّف من نزول الآية في سعد بن عبادة،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له ذكر في تفسير الآية فيما راجعت من المصادر التفسيرية، وأجمعها أثراً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ورد فيه أكثر من عشرين رواية في ذكر الآية الكريمة، رواها عن جمع من رجال الصحابة، نيّفوا على العشرة سوى التابعين، ولم يرد في شيء منها ذكر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موته سنة خمس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بالمَنِيحة</w:t>
      </w:r>
      <w:r>
        <w:rPr>
          <w:rStyle w:val="FootnoteAnchor"/>
          <w:rtl w:val="true"/>
        </w:rPr>
        <w:footnoteReference w:id="1145"/>
      </w:r>
      <w:r>
        <w:rPr>
          <w:rFonts w:ascii="Amiri" w:hAnsi="Amiri" w:eastAsia="Amiri" w:cs="Amiri"/>
          <w:color w:val="111111"/>
          <w:sz w:val="28"/>
          <w:sz w:val="28"/>
          <w:szCs w:val="28"/>
          <w:rtl w:val="true"/>
          <w:lang w:bidi="ar-SA"/>
        </w:rPr>
        <w:t>قرية بدمشق بالغوطة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ببصرى، وهي أوّل مدينة فُتحت من الشام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0741771_2142443653"/>
      <w:bookmarkStart w:id="314" w:name="_Toc109"/>
      <w:bookmarkEnd w:id="313"/>
      <w:r>
        <w:rPr/>
        <w:t>5</w:t>
      </w:r>
      <w:r>
        <w:rPr>
          <w:rtl w:val="true"/>
        </w:rPr>
        <w:t xml:space="preserve">- </w:t>
      </w:r>
      <w:r>
        <w:rPr>
          <w:rtl w:val="true"/>
        </w:rPr>
        <w:t>سعد بن معاذ</w:t>
      </w:r>
      <w:r>
        <w:rPr>
          <w:rtl w:val="true"/>
        </w:rPr>
        <w:t>.</w:t>
      </w:r>
      <w:bookmarkEnd w:id="31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الأوس، وهو الذي قال رسول الله صلى الله عليه وآله وسلم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العرش بموت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w:t>
      </w:r>
      <w:r>
        <w:rPr>
          <w:rStyle w:val="FootnoteAnchor"/>
          <w:rtl w:val="true"/>
        </w:rPr>
        <w:footnoteReference w:id="11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في شأن نزول الآية وهمٌ لا يُتجاوز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نزول الآية كان في سعد بن أبي وقاص،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أربع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والنفل والثلث وتحريم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 الطيالسي، </w:t>
      </w:r>
    </w:p>
    <w:p>
      <w:pPr>
        <w:pStyle w:val="BookText"/>
        <w:rPr/>
      </w:pPr>
      <w:r>
        <w:rPr>
          <w:rFonts w:ascii="Amiri" w:hAnsi="Amiri" w:eastAsia="Amiri" w:cs="Amiri"/>
          <w:color w:val="111111"/>
          <w:sz w:val="28"/>
          <w:sz w:val="28"/>
          <w:szCs w:val="28"/>
          <w:rtl w:val="true"/>
          <w:lang w:bidi="ar-SA"/>
        </w:rPr>
        <w:t xml:space="preserve">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والنحّاس في ناسخه،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ترجم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للسعدين، ولم يذكرا آية الأنفال في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بها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معاذ بن النعمان بن امرئ القيس بن زيد بن عبد الأشهل بن جُشم بن الحارث بن الخزرج بن النَّبِيت</w:t>
      </w:r>
      <w:r>
        <w:rPr>
          <w:rStyle w:val="FootnoteAnchor"/>
          <w:rtl w:val="true"/>
        </w:rPr>
        <w:footnoteReference w:id="1148"/>
      </w:r>
      <w:r>
        <w:rPr>
          <w:rFonts w:ascii="Amiri" w:hAnsi="Amiri" w:eastAsia="Amiri" w:cs="Amiri"/>
          <w:color w:val="111111"/>
          <w:sz w:val="28"/>
          <w:sz w:val="28"/>
          <w:szCs w:val="28"/>
          <w:rtl w:val="true"/>
          <w:lang w:bidi="ar-SA"/>
        </w:rPr>
        <w:t>ابن مالك بن الأوس الأنصاري الأشهلي، سيّد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كبشة بنت رافع، لها صحبة؛ ويكنّى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باتّفاق، ورُمي بسهم يوم الخندق، فعاش بعد ذلك شهراً حتّى حكم في بني قُرَيظة، وأجيبت دعوته في ذلك، ثمّ انتقض جرحه، فمات؛ أخرج ذلك البخاري، وذلك سنة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حديث سعد بن أبي وقاص،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 من الملائكة في جنازة سعد بن معاذ سبعون ألفاً ما وطئوا الأرض قبل</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المنافقون لما خرجت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حملته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الصحيحين وغيرهما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العرش لموت سَعد بن معاذ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رُوي من وجوه كثيرة متواترة رواها جماعة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رجل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اهتز عرش الله من موت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به إلاّ لسعد أبي عمرو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أنا فيهنّ رجل كما ينبغي، وما سوى ذلك فأنا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حديثاً قطّ إلاّ علمت أنّه حقّ من الله تعالى، ولا كنت في صلاة قطّ فشغلت نفسي بشيء غيرها حتّى أقضيها، ولا كنت في جنازة قطّ فحدّثت نفسي بغير ما تقول ويقال لها، حتّى أنصرف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الخصال ما كنت أحسبها إلاّ في نبيّ</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أسلم على يد مصعب بن عُمير، قال لبني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رجالكم ونسائكم علَيَّ حرام حتّى تسلموا، فأسلموا؛ فكان من أعظم الناس بركة في الإسلام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إسحاق في قصّة الخندق،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حصن بني حارثة، وأُمّ سعد بن معاذ مَعي، فمرَّ سعد بن معاذ، وهو يقول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لَبِّث قليلاً يلحق</w:t>
      </w:r>
      <w:r>
        <w:rPr>
          <w:rStyle w:val="FootnoteAnchor"/>
          <w:rtl w:val="true"/>
        </w:rPr>
        <w:footnoteReference w:id="1151"/>
      </w:r>
      <w:r>
        <w:rPr>
          <w:rFonts w:ascii="Amiri" w:hAnsi="Amiri" w:eastAsia="Amiri" w:cs="Amiri"/>
          <w:color w:val="111111"/>
          <w:sz w:val="28"/>
          <w:sz w:val="28"/>
          <w:szCs w:val="28"/>
          <w:rtl w:val="true"/>
          <w:lang w:bidi="ar-SA"/>
        </w:rPr>
        <w:t>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الموْتَ إذا حانَ الأجَلْ</w:t>
      </w:r>
    </w:p>
    <w:p>
      <w:pPr>
        <w:pStyle w:val="BookText"/>
        <w:rPr/>
      </w:pP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يا بني فقد تأخرت،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 لودِدتُ أن درع سعد أسبغ ممّا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السهم حيث خافت عليه، وقال الذي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العَرِقَة؛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الله وجهك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العَرِقة اسمه حِبّان بن عبد مناف من بني عامر بن لؤي، والعَرِقَة</w:t>
      </w:r>
      <w:r>
        <w:rPr>
          <w:rStyle w:val="FootnoteAnchor"/>
          <w:rtl w:val="true"/>
        </w:rPr>
        <w:footnoteReference w:id="1152"/>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أصاب سعد أبو أمامة الجشمي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من حديث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قريظة لمّا نزلوا على حكم سعد، وجاء على حمار،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إسحاق بغير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سعد لمّا مات،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 سعدٍ سعدا</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حزامةً وجدّا</w:t>
      </w:r>
    </w:p>
    <w:p>
      <w:pPr>
        <w:pStyle w:val="BookText"/>
        <w:rPr/>
      </w:pPr>
      <w:r>
        <w:rPr>
          <w:rFonts w:ascii="Amiri" w:hAnsi="Amiri" w:eastAsia="Amiri" w:cs="Amiri"/>
          <w:color w:val="111111"/>
          <w:sz w:val="28"/>
          <w:sz w:val="28"/>
          <w:szCs w:val="28"/>
          <w:rtl w:val="true"/>
          <w:lang w:bidi="ar-SA"/>
        </w:rPr>
        <w:t>وسيّداً سدّ به مَسَدّا</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نادبة تكذب، إلاّ نادبة سعد</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الطبراني بسند ضعيف،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أُمّ سعد تقول</w:t>
      </w:r>
      <w:r>
        <w:rPr>
          <w:rFonts w:eastAsia="Amiri" w:cs="Amiri" w:ascii="Amiri" w:hAnsi="Amiri"/>
          <w:color w:val="111111"/>
          <w:sz w:val="28"/>
          <w:szCs w:val="28"/>
          <w:rtl w:val="true"/>
          <w:lang w:bidi="ar-SA"/>
        </w:rPr>
        <w:t xml:space="preserve">: </w:t>
      </w:r>
      <w:bookmarkStart w:id="315" w:name="pg15642_167690"/>
    </w:p>
    <w:p>
      <w:pPr>
        <w:pStyle w:val="BookText"/>
        <w:rPr/>
      </w:pPr>
      <w:bookmarkEnd w:id="315"/>
      <w:r>
        <w:rPr>
          <w:rFonts w:ascii="Amiri" w:hAnsi="Amiri" w:eastAsia="Amiri" w:cs="Amiri"/>
          <w:color w:val="111111"/>
          <w:sz w:val="28"/>
          <w:sz w:val="28"/>
          <w:szCs w:val="28"/>
          <w:rtl w:val="true"/>
          <w:lang w:bidi="ar-SA"/>
        </w:rPr>
        <w:t>ويلِ أُمّ سعد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حزامة وجدا</w:t>
      </w:r>
    </w:p>
    <w:p>
      <w:p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تزيدي على هذا، كان والله ما علمت حازماً، وفي أمرِ الله قوياً</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0741773_2142443653"/>
      <w:bookmarkStart w:id="317" w:name="_Toc110"/>
      <w:bookmarkEnd w:id="316"/>
      <w:r>
        <w:rPr/>
        <w:t>6</w:t>
      </w:r>
      <w:r>
        <w:rPr>
          <w:rtl w:val="true"/>
        </w:rPr>
        <w:t xml:space="preserve">- </w:t>
      </w:r>
      <w:r>
        <w:rPr>
          <w:rtl w:val="true"/>
        </w:rPr>
        <w:t>سعد بن أبي وقاص</w:t>
      </w:r>
      <w:r>
        <w:rPr>
          <w:rtl w:val="true"/>
        </w:rPr>
        <w:t>.</w:t>
      </w:r>
      <w:bookmarkEnd w:id="317"/>
    </w:p>
    <w:p>
      <w:pPr>
        <w:pStyle w:val="BookText"/>
        <w:rPr/>
      </w:pPr>
      <w:r>
        <w:rPr>
          <w:rFonts w:ascii="Amiri" w:hAnsi="Amiri" w:eastAsia="Amiri" w:cs="Amiri"/>
          <w:color w:val="111111"/>
          <w:sz w:val="28"/>
          <w:sz w:val="28"/>
          <w:szCs w:val="28"/>
          <w:rtl w:val="true"/>
          <w:lang w:bidi="ar-SA"/>
        </w:rPr>
        <w:t xml:space="preserve">ذكره المصنّف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أبي وقاص، وهو سعد بن مالك بن وهيب، ويكنّى أبا إسحاق، واسم أُمّه حمنة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بنت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وهو ابن خمس وخمسين سنة بالمدينة، وصلّى عليه مروان بن الحكم وهو يومئذ ابن بضع وستّين سنة، وقال الهيثم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سنة خمسين وهو من العشرة المبشرين بالجنّة،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Style w:val="FootnoteAnchor"/>
          <w:rtl w:val="true"/>
        </w:rPr>
        <w:footnoteReference w:id="11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ذكره أيضاً غير المصنّف ممّن ترجم لسعد في الصحابة، وذكره بعض المفسّرين أيضاً، وقد مرّ في سعد بن معاذ قول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أربع آيات؟ وذكر ابن عبد البرّ، وابن حجر، وابن الأثير في كتبهم في الصحابة في ترجمته بعض المناقبيات ربما صحّ بعضها، لكنّما الأعمال بخواتيمها، فهو باعتزاله بيعة الإمام أمير المؤمنين عليه السلام، أساء لنفسه بعد أن كان هو الرواي لفضائل الإمام، وموقفه مع معاوية ينبيك عن جرأة وإدانة، </w:t>
      </w:r>
    </w:p>
    <w:p>
      <w:pPr>
        <w:pStyle w:val="BookText"/>
        <w:rPr/>
      </w:pPr>
      <w:r>
        <w:rPr>
          <w:rFonts w:ascii="Amiri" w:hAnsi="Amiri" w:eastAsia="Amiri" w:cs="Amiri"/>
          <w:color w:val="111111"/>
          <w:sz w:val="28"/>
          <w:sz w:val="28"/>
          <w:szCs w:val="28"/>
          <w:rtl w:val="true"/>
          <w:lang w:bidi="ar-SA"/>
        </w:rPr>
        <w:t>ومع ذلك فهو قد أساء واقترف، وأقرّ واعترف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 أبو جعفر محمّد بن جرير الطبري، عن محمّد بن حميد الرازي، عن أبي مجاهد، عن محمّد بن إسحاق، عن أبي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طاف بالبيت ومعه سعد، فلمّا فرغ انصرف معاوية إلى دار الندوة، فأجلسه معه على سريره، ووقع معاوية في عليّ وشرع في سبّه؛ فزحف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أجلستني معك على سريرك، ثمّ شرعت في سبّ عليّ، والله لأنّ يكون فيّ خصلة واحدة من خصال كانت لعليّ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 أكون صهراً لرسول الله صلى الله عليه وآله وسلم وأنّ لي من الودّ ما لعليّ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 يكون رسول الله صلى الله عليه وآله وسلم قال لي ما قاله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يحبّه الله ورسوله، ويحبّ الله ورسوله ليس بفرّار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 يكون رسول الله صلى الله عليه وآله وسلم قال لي ما قاله له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 من أن يكون لي ما طلعت عليه الشمس، وأيم الله لا دخلت لك داراً ما بقيت، ثمّ نهض؟</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وجه آخر من الروايات، وذلك في كتاب علي بن محمّد بن سليمان النوفلي في الأخبار عن ابن عائشة وغيره</w:t>
      </w:r>
      <w:r>
        <w:rPr>
          <w:rFonts w:eastAsia="Amiri" w:cs="Amiri" w:ascii="Amiri" w:hAnsi="Amiri"/>
          <w:color w:val="111111"/>
          <w:sz w:val="28"/>
          <w:szCs w:val="28"/>
          <w:rtl w:val="true"/>
          <w:lang w:bidi="ar-SA"/>
        </w:rPr>
        <w:t xml:space="preserve">: </w:t>
      </w:r>
      <w:bookmarkStart w:id="318" w:name="pg15642_167692"/>
    </w:p>
    <w:p>
      <w:pPr>
        <w:pStyle w:val="BookText"/>
        <w:rPr/>
      </w:pPr>
      <w:bookmarkEnd w:id="318"/>
      <w:r>
        <w:rPr>
          <w:rFonts w:ascii="Amiri" w:hAnsi="Amiri" w:eastAsia="Amiri" w:cs="Amiri"/>
          <w:color w:val="111111"/>
          <w:sz w:val="28"/>
          <w:sz w:val="28"/>
          <w:szCs w:val="28"/>
          <w:rtl w:val="true"/>
          <w:lang w:bidi="ar-SA"/>
        </w:rPr>
        <w:t>أنّ سعداً لمّا قال هذه المقالة لمعاوية، ونهض ليقوم، ضرط له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حتّى تسمع جواب ما قلت، ما كنت عندي قطّ ألأم منك الآن، فهلاّ نصرته؟ ولم قعدت عن بيعته؟ فإنّي لو سمعت من النبيّ صلى الله عليه وآله وسلم مثل الذي سمعتَ فيه لكنتُ خادماً لعليّ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لأحق بموضعك منك،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 ذلك بنو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فيما يقال لرجل من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وأسامة بن زيد، وعبد الله بن عمر، ومحمّد بن مسلمة، ممّن قعد عن عليّ بن أبي طالب، وأبوا أن يبايعوه، هم وغيرهم ممّن ذكرنا من القُعّاد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وسعد بن أبي وقاص هو الذي سأله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أوّلكم إسلاما؟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 ولكنّه كان أفضلنا إسلاماً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0741775_2142443653"/>
      <w:bookmarkStart w:id="320" w:name="_Toc111"/>
      <w:bookmarkEnd w:id="319"/>
      <w:r>
        <w:rPr/>
        <w:t>7</w:t>
      </w:r>
      <w:r>
        <w:rPr>
          <w:rtl w:val="true"/>
        </w:rPr>
        <w:t xml:space="preserve">- </w:t>
      </w:r>
      <w:r>
        <w:rPr>
          <w:rtl w:val="true"/>
        </w:rPr>
        <w:t>معاذ بن جبل</w:t>
      </w:r>
      <w:r>
        <w:rPr>
          <w:rtl w:val="true"/>
        </w:rPr>
        <w:t>.</w:t>
      </w:r>
      <w:bookmarkEnd w:id="32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المصنّف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بن جبل، يكنّى أبا عبد الرحمن، وكان بدرياً خزرجياً، 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 عشرة بعمواس بين </w:t>
      </w:r>
    </w:p>
    <w:p>
      <w:pPr>
        <w:pStyle w:val="BookText"/>
        <w:rPr/>
      </w:pPr>
      <w:r>
        <w:rPr>
          <w:rFonts w:ascii="Amiri" w:hAnsi="Amiri" w:eastAsia="Amiri" w:cs="Amiri"/>
          <w:color w:val="111111"/>
          <w:sz w:val="28"/>
          <w:sz w:val="28"/>
          <w:szCs w:val="28"/>
          <w:rtl w:val="true"/>
          <w:lang w:bidi="ar-SA"/>
        </w:rPr>
        <w:t>أردن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الطاعون،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w:t>
      </w:r>
      <w:r>
        <w:rPr>
          <w:rStyle w:val="FootnoteAnchor"/>
          <w:rtl w:val="true"/>
        </w:rPr>
        <w:footnoteReference w:id="11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المصنّف نزول الآية في معاذ زعم باطل، لم يرد في شيء من التفاسير، سوى أنّ رواية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مسعود، وعمّار بن ياسر، وسالم مولى أبي حذيفة، وأبيّ بن كعب، ومعاذ بن جبل، وهذه الرواية لم تكن مختصّة بذكر معاذ، بل ذكرت أربعة من وجوه الصحابة قبله؛ ثمّ هي لم تكن الرواية الوحيدة في هذا الباب، بل وردت عنه رواية أخرجها ابن أبي حاتم عنه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 أُمّة دخل فيها من أصناف الناس غير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عكرمة في هذا غير مقبول إزاء ما أخرجه عبد الرزاق، وابن أبي شيبة، وعبد بن حميد، والفريابي، وأحمد، والنسائي، وابن جرير، وابن المنذر، والطبراني، والحاكم وصحّحه،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هاجروا مع رسول الله إلى المدينة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معاذ ليس من المهاجرين، بل من الأنصار من الخزرج، فلا تشمله الآية؛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كلّنا،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خاصّة أصحاب محمّد صلي الله عليه وآله وسلم، ومن صنع مثل صنيعهم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أقوال ذكرها </w:t>
      </w:r>
    </w:p>
    <w:p>
      <w:pPr>
        <w:pStyle w:val="BookText"/>
        <w:rPr/>
      </w:pP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من ذكر معاذ إلاّ فيما قاله عكرمة، وهو غير مقبول عند كثير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فإنّ معاذ بن جبل 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بما هو فيه، ولا يخلو ممّا ليس له، كما ستأتي الإشارة إلى هذا بعد ذكر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بن جبل بن عمرو بن أوس بن عائذ بن عدي بن كعب بن عمرو بن أُدىّ</w:t>
      </w:r>
      <w:r>
        <w:rPr>
          <w:rStyle w:val="FootnoteAnchor"/>
          <w:rtl w:val="true"/>
        </w:rPr>
        <w:footnoteReference w:id="1163"/>
      </w:r>
      <w:r>
        <w:rPr>
          <w:rFonts w:ascii="Amiri" w:hAnsi="Amiri" w:eastAsia="Amiri" w:cs="Amiri"/>
          <w:color w:val="111111"/>
          <w:sz w:val="28"/>
          <w:sz w:val="28"/>
          <w:szCs w:val="28"/>
          <w:rtl w:val="true"/>
          <w:lang w:bidi="ar-SA"/>
        </w:rPr>
        <w:t>بن علي بن أسد بن ساردة بن يزيد بن جشم بن عدي بن نابي بن تميم بن كعب بن سلمة، أبو عبد الرحمن الأنصاري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المقدّم في علم الحلال والحرام؛ قال أبو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وَضِئ الوجه؛ بَرَّاق الثنايا؛ أكحل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شابّاً جميلاً سَمْحاً، من خير شباب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أجمل الرجال؛ وشهد 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النبيّ صلّى الله عليه وسلّم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بدراً وهو ابنُ إحدى وعشرين سنة؛ وأمّره النبيّ صلّى الله عليه وسلّم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بذلك في الصحيح من رواية ابن عبّاس عنه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له، عن عبيد بن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p>
    <w:p>
      <w:pPr>
        <w:pStyle w:val="BookText"/>
        <w:rPr/>
      </w:pPr>
      <w:r>
        <w:rPr>
          <w:rFonts w:ascii="Amiri" w:hAnsi="Amiri" w:eastAsia="Amiri" w:cs="Amiri"/>
          <w:color w:val="111111"/>
          <w:sz w:val="28"/>
          <w:sz w:val="28"/>
          <w:szCs w:val="28"/>
          <w:rtl w:val="true"/>
          <w:lang w:bidi="ar-SA"/>
        </w:rPr>
        <w:t>صلّى الله عليه وسلّم لمعاذ حين بعثه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عرفتُ بلاءك في الدِين، والذي قد ركبك من الدَّين وقد طيّبت لك الهدية؛ فإن أهدي لك شيء فاقبل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حين رجع بثلاثين رأساً أهديت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إنّ النبيّ صلّى الله عليه وآله وسلّم قال له، لمّا ودّعه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حفظك الله من بين يديك ومن خلفك، وعن يمينك وعن شمالك، ومن فوقك ومن تحتك، وأدْرأ عنك شرورَ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القول بعد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أنس بن مالك فيمن جمع القرآن على عهد رسول الله صلّى الله عليه وآله وسلّم؛ وهو في الصحيح؛ وفيه 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من أربعة؛ فذكره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الشعبي،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معاذاً كان أُمّةً قانتاً لله؛ فقال فروة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 إنّا كنّا نُشبهه بإبراهيم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الفقهاء، وكنز العلماء؛ شهد العقبة، وبدراً، والمشاهد؛ وكان من أفضل شباب الأنصار حِلماً وحياء وسخاء؛ وكان جميلاً وسيماً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والزهري، عن ابن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شابّاً جميلاً سمحاً، لا يسأل الله شيئاً إلاّ أعطاه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الأعمش، عن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أشياخ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قصّة،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يلِدنَ مثل معاذ؛ ولولا معاذ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محمّد بن مخلد العطار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قِلابة، عن أنس، عند الترمذي وغيره، في ذكر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بالحلال والحرام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 أبي عون الثقفي،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معاذٌ يوم القيامة أمامَ الناس برتوةٍ</w:t>
      </w:r>
      <w:r>
        <w:rPr>
          <w:rStyle w:val="FootnoteAnchor"/>
          <w:rtl w:val="true"/>
        </w:rPr>
        <w:footnoteReference w:id="1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محمّد بن عثمان بن أبي شيبة في تاريخه؛ وأورده ابنُ عساكر من طريقٍ عن محمّد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المهملة وسكون المثناة وفتح الواو كرمية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ابن سعد</w:t>
      </w:r>
      <w:r>
        <w:rPr>
          <w:rStyle w:val="FootnoteAnchor"/>
          <w:rtl w:val="true"/>
        </w:rPr>
        <w:footnoteReference w:id="1165"/>
      </w:r>
      <w:r>
        <w:rPr>
          <w:rFonts w:ascii="Amiri" w:hAnsi="Amiri" w:eastAsia="Amiri" w:cs="Amiri"/>
          <w:color w:val="111111"/>
          <w:sz w:val="28"/>
          <w:sz w:val="28"/>
          <w:szCs w:val="28"/>
          <w:rtl w:val="true"/>
          <w:lang w:bidi="ar-SA"/>
        </w:rPr>
        <w:t>، من طريق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كتب إلى أهل اليمن لمّا بعث معاذاً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بعثتُ لكم خَيْرَ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من اليمن في خلافة أبي بكر، وكانت وفاته بالطاعون في الشام سنة سبع عشرة، أو التي بعدها، وهو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أربعاً وثلاثين سنة؛ وقيل غير ذلك</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ما قاله ابن حجر، وفيه من الغّلو المناقبي ما لا يليق ذكره، لفقدانه شروط الصحّة، والقاعدة التي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راوياً فالصحّة، وإن </w:t>
      </w:r>
    </w:p>
    <w:p>
      <w:pPr>
        <w:pStyle w:val="BookText"/>
        <w:rPr/>
      </w:pPr>
      <w:r>
        <w:rPr>
          <w:rFonts w:ascii="Amiri" w:hAnsi="Amiri" w:eastAsia="Amiri" w:cs="Amiri"/>
          <w:color w:val="111111"/>
          <w:sz w:val="28"/>
          <w:sz w:val="28"/>
          <w:szCs w:val="28"/>
          <w:rtl w:val="true"/>
          <w:lang w:bidi="ar-SA"/>
        </w:rPr>
        <w:t>كنت مدّعياً فالدليل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 من خبر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قالته نابتة النواصب، من زعم المناقب لكلّ صاحب، وإلى القارئ ما ذكرته هناك لغرض إطلاعه على حقيقة حال الرجل وواقعيته من دون تحريف أو 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كثير في سيرته،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حدّثنا شعبة، عن أبي عون، عن الحارث بن عمرو ابن أخي المغيرة بن شعبة، عن ناس من أصحاب معاذ من أهل حمص، عن معاذ، عن رسول الله صلى الله عليه وآله وسلم، حين بعثه إلى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تصنع إن عرض لك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فبسُنّة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سُنّة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وإنّي لا آلو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وآله وسلم صدري،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وفّق رسول رسول الله لما يرضي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أحمد، عن وكيع، عن عفّان، عن شعبة بإسناده ولفظه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أبو داود، والترمذي من حديث شعبة به،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من هذا الوجه، وليس إسناده عندي بمتّصل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ابن ماجة من وجه آخر عنه، إلاّ أنّه من طريق محمّد بن سعد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المصلوب </w:t>
      </w:r>
    </w:p>
    <w:p>
      <w:pPr>
        <w:pStyle w:val="BookText"/>
        <w:rPr/>
      </w:pPr>
      <w:r>
        <w:rPr>
          <w:rFonts w:ascii="Amiri" w:hAnsi="Amiri" w:eastAsia="Amiri" w:cs="Amiri"/>
          <w:color w:val="111111"/>
          <w:sz w:val="28"/>
          <w:sz w:val="28"/>
          <w:szCs w:val="28"/>
          <w:rtl w:val="true"/>
          <w:lang w:bidi="ar-SA"/>
        </w:rPr>
        <w:t>أحد الكذّابين</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نُسيّ، عن عبد الرحمن بن غنم، عن معاذ به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ونزيد القارئ بصيرة حول هذا الحديث بذكر ما قاله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ناقش موضوع الاجتهاد،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خبر معاذ فانه لا يحلّ الاحتجاج به لسقوطه، وذلك أنه لم يرو قط إلا من طريق الحارث بن عمرو، والحارث هو مجهول لا يدري أحد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تاريخه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الحارث إلاّ بهذا، ولا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من أهل حمص لا يُدرى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يعرف قطّ في عصر الصحابة، ولا ذكره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يُعرف في عصر التابعين، حتّى أخذه أبو عون وحده عمّن لا يُدرى من هو، فلمّا وجده أصحاب الرأي عند شعبة طاروا به كلّ مطار، وأشاعوه في الدنيا، وهو باطل لا أصل 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 وضع هذا الخبر وبطلانه، هو أنّ من الباطل الممتنع أن يقول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في كتاب الله ولا في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يسمع قول ربّه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أَحْسَنَ مَا أُنزِلَ إِلَيْكُم مِّن</w:t>
      </w:r>
    </w:p>
    <w:p>
      <w:pPr>
        <w:pStyle w:val="BookText"/>
        <w:rPr/>
      </w:pPr>
      <w:r>
        <w:rPr>
          <w:rFonts w:ascii="Amiri" w:hAnsi="Amiri" w:eastAsia="Amiri" w:cs="Amiri"/>
          <w:color w:val="111111"/>
          <w:sz w:val="28"/>
          <w:sz w:val="28"/>
          <w:szCs w:val="28"/>
          <w:rtl w:val="true"/>
          <w:lang w:bidi="ar-SA"/>
        </w:rPr>
        <w:t>رَّبِّكُم</w:t>
      </w:r>
      <w:r>
        <w:rPr>
          <w:rStyle w:val="FootnoteAnchor"/>
          <w:rtl w:val="true"/>
        </w:rPr>
        <w:footnoteReference w:id="117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117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يَتَعَدَّ حُدُودَ اللَّهِ فَقَدْ ظَلَمَ نَفْسَهُ</w:t>
      </w:r>
      <w:r>
        <w:rPr>
          <w:rStyle w:val="FootnoteAnchor"/>
          <w:rtl w:val="true"/>
        </w:rPr>
        <w:footnoteReference w:id="1172"/>
      </w:r>
      <w:r>
        <w:rPr>
          <w:rFonts w:ascii="Amiri" w:hAnsi="Amiri" w:eastAsia="Amiri" w:cs="Amiri"/>
          <w:color w:val="111111"/>
          <w:sz w:val="28"/>
          <w:sz w:val="28"/>
          <w:szCs w:val="28"/>
          <w:rtl w:val="true"/>
          <w:lang w:bidi="ar-SA"/>
        </w:rPr>
        <w:t>، مع الثابت عنه عليه السلام من تحريم القول بالرأي في الدين</w:t>
      </w:r>
      <w:r>
        <w:rPr>
          <w:rFonts w:eastAsia="Amiri" w:cs="Amiri" w:ascii="Amiri" w:hAnsi="Amiri"/>
          <w:color w:val="111111"/>
          <w:sz w:val="28"/>
          <w:szCs w:val="28"/>
          <w:rtl w:val="true"/>
          <w:lang w:bidi="ar-SA"/>
        </w:rPr>
        <w:t>))</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 حزم في كتابه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معاذ فيما روي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أجتهد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عبد الله بن عمرو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أجتهد بحضرتك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فحديثان 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معاذ فإنّما روي عن رجال من أهل حمص لم يسمّوا، وحديث عبد الله منقطع أيضاً لا يتّصل</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يفاجأ القارئ إذا أخبرته أنّ معاذاً لم يكن ذهب إلى اليمن قاضياً ولا داعياً، بل أرسله النبيّ صلى الله عليه وآله وسلم ساعياً لجمع الصدقات جبراً لفاقته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ابن كثير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الرزاق، عن معمر، عن الزهري، عن أبيّ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شاباً جميلاً سمحاً، من خير شباب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يُسال شيئاً إلاّ أعطاه، حتّى كان عليه دين أغلق ماله، فكلّم رسول الله في أن يكلّم غرمائه ففعل، فلم يضعوا له شيئاً، فلو تُرك لأحد بكلام لتُرك لمعاذ بكلام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رسول الله، فلم يبرح أن باع ماله، وقسّمه بين غرمائه،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معاذ ولا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رسول الله بعث معاذاً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تجر في هذا المال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أبي بكر الصدّيق من اليمن وقد توفي رسول الله صلى الله عليه وآله وسلم، فجاء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تطيعني فتدفع هذا المال إلى أبي بكر، فإن أعطاكه فاقبله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أدفعه إليه، وإنّما بعثني رسول الله ليجبرني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أبى عليه انطلق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فخذ منه ودع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إنّما بعثه رسول الله ليجبره، فلست آخذ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معاذ انطلق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فاعل الذي قلت، إنّي رأيتني البارحة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يحسب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إلى النار وأنت آخذ بحجزتي</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ووافقهما الشيخ أحمد شاكر في تعليقته على ذلك في هامش الإحكام لابن حزم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وحاول استغفال القارئ، بأنّ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ذكر الفقرات في تراجم أصحابها من طريق خالد عن أبي قلابة عن أنس مرفوعاً، فذكر هو أماكن ذكرها بالسند المذكور، وعقّب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أسانيد كلّها صحيحة لا تخفى صحّتها على أمثال أبي محمّد ابن حزم رحمه الله، فلا أدري كيف يجزم قولاً واحداً بعدم صحّة الحديث، ولعلّه لم يصل إليه بهذه الأسانيد، والعلم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لفضيلة الشيخ كما قال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كيف يجزم قولاً واحدا بضعف الحديث وهو بهذه الأسانيد التي تنتهي إلى خالد الحذاء، وهذا وحده يكفي في سقوط الحديث، فقد 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فيه شعبة وابن علية وحمّاد بن زيد، مضافاً إلى أنّه كان في عمل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هداية الباري لابن حجر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فضيلة الشيخ أيضاً ورود هذا المعنى موقوفاً من 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يسأل عن القرآن فليأت أبيّ بن كعب، ومن أراد أن يسأل عن الحلال والحرام فليأت معاذ بن جبل، ومن أراد أن يسأل عن الفرائض فليأت زيد بن ثابت، ومن أراد أن يسأل عن المال فليأتني فإنّي له 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ولم يخرجاه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حصحص الحقّ، فصدقت مقولة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هوينا أمراً صيرناه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عمر يقول ذلك لماذا لا يُصيّر حديثاً، وكلّ أصحاب الأسماء هم السلطان وأعوان السلطان؟ والراوي لهم خالد الحذّاء الذي كان في عمل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أبي بكر بكلّ شيء جاء به، حتّى جاء بسوطه، وحلف له أنّه لم يكتمه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لا آخذ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كثير عن أبي ثور، والبيهقي، إضافات على هذا الحديث تضفي على معاذ رداء القداسة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نعلّق على ذلك بشيء، إلاّ أنّا ننبِّه القارئ على سخاء الواهب الذي وهب ما لا يملك، وقبول الموهوب له ما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كانت الضمائر </w:t>
      </w:r>
    </w:p>
    <w:p>
      <w:pPr>
        <w:pStyle w:val="BookText"/>
        <w:rPr/>
      </w:pPr>
      <w:r>
        <w:rPr>
          <w:rFonts w:ascii="Amiri" w:hAnsi="Amiri" w:eastAsia="Amiri" w:cs="Amiri"/>
          <w:color w:val="111111"/>
          <w:sz w:val="28"/>
          <w:sz w:val="28"/>
          <w:szCs w:val="28"/>
          <w:rtl w:val="true"/>
          <w:lang w:bidi="ar-SA"/>
        </w:rPr>
        <w:t xml:space="preserve">يومئذ وكأنّها ماتت بعد موت النبيّ صلى الله عليه وآله وسلم ، ولم يكن معاذ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الذي تُرك له ما جباه من أموال الصدقات، ليكون ضدّ الشرعية الدينية، فأبو سفيان بن حرب أيضاً كذلك، ترك له ما جباه بسعايته، وكم لهما من نظير، والباحث في تاريخ تلك الحقبة يجد من التناقض الشيء الكثير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بجرّة من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معاذً قاضياً للنبيّ باليمن، وحاكماً في الحروب، ومصدّقاً، إليه تدفع الصدقات، كما يقول ابن كثير</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عدّوه في زمرة المفتين؛ فحكى أبو داود له رأياً في ميراث المسلم من الكافر، وذكر ابن كثير موافقاً له في المذهب مع معاوية بن أبي سفيان،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الجمهور، ومنهم الأئمّة الأربعة وأصحابهم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مخالفتهم، فما دام الرجل بلغ المكانة العليا التي ترشِّحه لمنصب الخلافة، حتّى تمنّى عمر عند موته حياته ليستخلفه على أُمّة محمّد، فإن سأله ربّه عمّن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فإنّي سمعت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معاذ بين يدي العلماء يوم القيامة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تكفي شهادة عمر له وحجّته في ترشيحه للخلافة؟ وإن كان معاذ من الأنصار، والأنصار لا حقّ لهم في الخلافة، كما احتج ّأبو بكر وعمر بذلك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للمصالح المتبادلة تأثيرها التام في تغيير الحقائق وقلب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bookmarkStart w:id="321" w:name="pg15642_167703"/>
    </w:p>
    <w:p>
      <w:pPr>
        <w:pStyle w:val="BookText"/>
        <w:rPr/>
      </w:pPr>
      <w:bookmarkEnd w:id="321"/>
      <w:r>
        <w:rPr>
          <w:rFonts w:ascii="Amiri" w:hAnsi="Amiri" w:eastAsia="Amiri" w:cs="Amiri"/>
          <w:color w:val="111111"/>
          <w:sz w:val="28"/>
          <w:sz w:val="28"/>
          <w:szCs w:val="28"/>
          <w:rtl w:val="true"/>
          <w:lang w:bidi="ar-SA"/>
        </w:rPr>
        <w:t>ولست أدري ولا المنجّم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ما نسبوه إلى النبيّ صلى الله عليه وآله وسلم من قوله في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أفرضهم زيد بن ثابت، وأقرؤهم أُبيّ، وأعلمهم بالحلال والحرام معاذ بن جبل؟</w:t>
      </w:r>
    </w:p>
    <w:p>
      <w:pPr>
        <w:pStyle w:val="BookText"/>
        <w:rPr/>
      </w:pPr>
      <w:r>
        <w:rPr>
          <w:rFonts w:ascii="Amiri" w:hAnsi="Amiri" w:eastAsia="Amiri" w:cs="Amiri"/>
          <w:color w:val="111111"/>
          <w:sz w:val="28"/>
          <w:sz w:val="28"/>
          <w:szCs w:val="28"/>
          <w:rtl w:val="true"/>
          <w:lang w:bidi="ar-SA"/>
        </w:rPr>
        <w:t xml:space="preserve">قال ابن حزم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عدم صحَّته،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صحّ لكان عليكم، لأنّ في ذلك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ومعاذ أفقهكم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فقلّدوا معاذاً في الفتيا، وفي قتل المرتد دون أن يستتاب، وفي توريث المؤمن من الكافر، في أشياء كثيرة خالفتموه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استعمل الرجل فقهه وعلمه بالحلال والحرام في حقّ نفسه؟ وأين صار علمه بالحلال والحرام وهو يأخذ جميع مال الصدقات الذي جباه في سعايته، وهو لا يستحقّ منه إلاّ سهماً من ثمانية أسهم، كما هو 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0741777_2142443653"/>
      <w:bookmarkStart w:id="323" w:name="_Toc112"/>
      <w:bookmarkEnd w:id="322"/>
      <w:r>
        <w:rPr/>
        <w:t>8</w:t>
      </w:r>
      <w:r>
        <w:rPr>
          <w:rtl w:val="true"/>
        </w:rPr>
        <w:t xml:space="preserve">- </w:t>
      </w:r>
      <w:r>
        <w:rPr>
          <w:rtl w:val="true"/>
        </w:rPr>
        <w:t>عبد الرحمن بن عوف</w:t>
      </w:r>
      <w:r>
        <w:rPr>
          <w:rtl w:val="true"/>
        </w:rPr>
        <w:t>.</w:t>
      </w:r>
      <w:bookmarkEnd w:id="32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عوف، ويكنّى أبا محمّد، وكان اسمه عبد عمرو، فسمّاه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الشيماء بنت عبد </w:t>
      </w:r>
    </w:p>
    <w:p>
      <w:pPr>
        <w:pStyle w:val="BookText"/>
        <w:rPr/>
      </w:pPr>
      <w:r>
        <w:rPr>
          <w:rFonts w:ascii="Amiri" w:hAnsi="Amiri" w:eastAsia="Amiri" w:cs="Amiri"/>
          <w:color w:val="111111"/>
          <w:sz w:val="28"/>
          <w:sz w:val="28"/>
          <w:szCs w:val="28"/>
          <w:rtl w:val="true"/>
          <w:lang w:bidi="ar-SA"/>
        </w:rPr>
        <w:t>الحارث بن زهرة، وقال يعقوب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سنة اثنتين وثلاثين وهو يومئذ ابن خمس وسبعين سنة، ودفن بالبقيع، وهو من العشرة المبشرين بالجنّة، وهو الحاكم في الشورى،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الذين ترجموا للصحابة، وذكروا له مناقب أسوة بالآخرين،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الفيل بعشرة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قديماً قبل دخول دار الأرقم، وهاجر الهجرتين، وشهد بدراً وسائر المشاهد، وآخى رسول الله بينه وبين سعد بن الربيع، وبعثه النبيّ صلى الله عليه وآله وسلم إلى دومة الجندل، وإذن له أن يتزوّج بنت ملكهم الأصبغ بن ثعلبة الكلبي، ففتح عليه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نيار الأسلمي،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ممّن يُفتي على عهد رسول الله صلى الله عليه وآله وسلم، رواه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عبد الرحمن بن عوف على عهد رسول الله صلى الله عليه وآله وسلم بشطر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تصدّق بعد بأربعين ألف دينار، ثمّ حمل على خمسمائة فرس في سبيل الله وخمسمائة راحلة، وكان أكثر ماله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كلّه ابن حجر في إصابته</w:t>
      </w:r>
      <w:r>
        <w:rPr>
          <w:rStyle w:val="FootnoteAnchor"/>
          <w:rtl w:val="true"/>
        </w:rPr>
        <w:footnoteReference w:id="1181"/>
      </w:r>
      <w:r>
        <w:rPr>
          <w:rFonts w:ascii="Amiri" w:hAnsi="Amiri" w:eastAsia="Amiri" w:cs="Amiri"/>
          <w:color w:val="111111"/>
          <w:sz w:val="28"/>
          <w:sz w:val="28"/>
          <w:szCs w:val="28"/>
          <w:rtl w:val="true"/>
          <w:lang w:bidi="ar-SA"/>
        </w:rPr>
        <w:t xml:space="preserve">، وزاد أشياء أُخرى مناقبية لا حاجة لنا في نقلها، لأنّها تستبطن الكذب في كثير منها، وحسبنا ما مرّ عن </w:t>
      </w:r>
    </w:p>
    <w:p>
      <w:pPr>
        <w:pStyle w:val="BookText"/>
        <w:rPr/>
      </w:pPr>
      <w:r>
        <w:rPr>
          <w:rFonts w:ascii="Amiri" w:hAnsi="Amiri" w:eastAsia="Amiri" w:cs="Amiri"/>
          <w:color w:val="111111"/>
          <w:sz w:val="28"/>
          <w:sz w:val="28"/>
          <w:szCs w:val="28"/>
          <w:rtl w:val="true"/>
          <w:lang w:bidi="ar-SA"/>
        </w:rPr>
        <w:t>كثرة ماله وسخائه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ثمة سؤال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صاحب ذلك الجاه العريض الطويل، والثراء الفاحش، لماذا لم يتصدّق بشيء ولو بدرهم بين يدي نجواه رسول الله صلى الله عليه وآله وسلم، فبخل وامتنع من النجوى كبقية الصحابة الذين شحّت نفوسهم فلم يعملوا بآية الصدقة قبل النجوى، حيث قال الله تعالى في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أَأَشْفَقْتُمْ أَن تُقَدِّمُوا بَيْنَ يَدَيْ نَجْوَاكُمْ صَدَقَاتٍ فَإِذْ لَمْ تَفْعَلُوا وَتَابَ اللَّهُ عَلَيْكُمْ فَأَقِيمُوا الصَّلاَةَ وَآتُوا الزَّكَاةَ وَأَطِيعُوا اللَّهَ وَرَسُولَهُ وَاللَّهُ خَبِيرٌ بِمَا تَعْمَلُونَ</w:t>
      </w:r>
      <w:r>
        <w:rPr>
          <w:rStyle w:val="FootnoteAnchor"/>
          <w:rtl w:val="true"/>
        </w:rPr>
        <w:footnoteReference w:id="1182"/>
      </w:r>
      <w:r>
        <w:rPr>
          <w:rFonts w:ascii="Amiri" w:hAnsi="Amiri" w:eastAsia="Amiri" w:cs="Amiri"/>
          <w:color w:val="111111"/>
          <w:sz w:val="28"/>
          <w:sz w:val="28"/>
          <w:szCs w:val="28"/>
          <w:rtl w:val="true"/>
          <w:lang w:bidi="ar-SA"/>
        </w:rPr>
        <w:t>، ولم يعمل بها إلاّ الإمام أمير المؤمنين عليه السلام،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من كتاب الله لم يعمل بها أحد قبلي، ولا يعمل بها أحد بعدي، كان عندي دينار فصرفته بعشرة دراهم، فكنت إذا جئت إلى النبيّ صلى الله عليه وآله وسلم تصدّقت بدرهم، فنسخت، فلم يعمل بها أحد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فعل ذلك عليّ بن أبي طالب، قدّم ديناراً في عشر كلمات كلّمهن رسول الله صلى الله عليه وآله وسلم، فأما سائر الناس فلم يفعلوا وشقّ عليهم أن يعتزلوا رسول الله وكلامه، وبخلوا أن يقدّموا صدقاتهم</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له مترجموه مناقب وسوابق جلّها 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أخرجه الحارث بن أسامة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أمين في </w:t>
      </w:r>
    </w:p>
    <w:p>
      <w:pPr>
        <w:pStyle w:val="BookText"/>
        <w:rPr/>
      </w:pPr>
      <w:r>
        <w:rPr>
          <w:rFonts w:ascii="Amiri" w:hAnsi="Amiri" w:eastAsia="Amiri" w:cs="Amiri"/>
          <w:color w:val="111111"/>
          <w:sz w:val="28"/>
          <w:sz w:val="28"/>
          <w:szCs w:val="28"/>
          <w:rtl w:val="true"/>
          <w:lang w:bidi="ar-SA"/>
        </w:rPr>
        <w:t>السماء، وأمين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سنده أبو يعلي الجزري</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ومهما يكن حال الجزري، فالخبر يستبطن كذبه، لروايته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ذلك، فلماذا نقم عليه في خدعة الشورى،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فصغا رجل منهم لضغنه، ومال الآخر لصهره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عبد الرحمن بن عوف صهر عثمان على أخته أُمّ كلثوم بنت عقبة بن أبي معيط، خلف عليها بعد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نحو رواية ابن أبي نجيح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يحافظ على أزواجي من بعدي هو الصادق البار، فكان عبد الرحمن بن عوف يخرج بهنّ ويحجّ معهنّ، ويجعل على هوادجهنّ الطيالسة، وينزل بهنّ في الشعب الذي ليس له منفذ</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ما أخرجه ابن حجر نقلاً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الترمذي، والسرّاج في تاريخه، من طريق نوفل بن أياس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الرحن بن عوف لنا جليساً، ونعم الجليس، فانقلب بنا ذات يوم إلى منزله، فدخل فاغتسل، ثمّ خرج فأتانا بقصعة فيها خبز ولحم ثمّ بكى،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وآله وسلم ولم يشبع هو وأهله من خبز الشعير، ولا أرانا أخّرنا لما هو خير لنا</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الرجل يبكيه حال النبيّ صلى الله عليه وآله وسلم ، فلماذا لم يرسل إليه يوماً في </w:t>
      </w:r>
    </w:p>
    <w:p>
      <w:pPr>
        <w:pStyle w:val="BookText"/>
        <w:rPr/>
      </w:pPr>
      <w:r>
        <w:rPr>
          <w:rFonts w:ascii="Amiri" w:hAnsi="Amiri" w:eastAsia="Amiri" w:cs="Amiri"/>
          <w:color w:val="111111"/>
          <w:sz w:val="28"/>
          <w:sz w:val="28"/>
          <w:szCs w:val="28"/>
          <w:rtl w:val="true"/>
          <w:lang w:bidi="ar-SA"/>
        </w:rPr>
        <w:t>حياته قصعة فيها خبز ولحم، كما كان يفعل ذلك سعد بن عبادة، وهو فيما مرّ له من مزايدات في الصدقات أغنى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 جعفر بن برقان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عبد الرحمن بن عوف اعتق ثلاثين ألف نسمة</w:t>
      </w:r>
      <w:r>
        <w:rPr>
          <w:rFonts w:eastAsia="Amiri" w:cs="Amiri" w:ascii="Amiri" w:hAnsi="Amiri"/>
          <w:color w:val="111111"/>
          <w:sz w:val="28"/>
          <w:szCs w:val="28"/>
          <w:rtl w:val="true"/>
          <w:lang w:bidi="ar-SA"/>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سخاء ما فوقه سخاء، لو صحّت الأنباء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 عنه فيما رواه حفيده، حفص بن عمر بن عبد الرحمن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الرحمن حرّم الخمر في الجاهلية، وما دام كذلك، فلماذا لم يرد فيه كما ورد في جعفر بن أبي طالب، وقد شكره الله على الخلال الأربع ومنها عدم شربه الخمر</w:t>
      </w:r>
      <w:r>
        <w:rPr>
          <w:rFonts w:eastAsia="Amiri" w:cs="Amiri" w:ascii="Amiri" w:hAnsi="Amiri"/>
          <w:color w:val="111111"/>
          <w:sz w:val="28"/>
          <w:szCs w:val="28"/>
          <w:rtl w:val="true"/>
          <w:lang w:bidi="ar-SA"/>
        </w:rPr>
        <w:t>))</w:t>
      </w:r>
      <w:r>
        <w:rPr>
          <w:rStyle w:val="FootnoteAnchor"/>
          <w:rtl w:val="true"/>
        </w:rPr>
        <w:footnoteReference w:id="1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باله لو صدق حفيده في خبره حضر نادي الخمر في دار أبي طلحة الأنصاري مع بقية الصحابة من روّاده، ونزول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الأكاذيب ما ذكره البخاري في تاريخه من طريق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عبد الرحمن بن عوف لكلّ من شهد بدراً بأربعمائة دينار، فكانوا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بالبقيع، وصلّى عليه عثمان، ويقال الزبير بن العوام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تعليق لنا على ما في هذا التزويق إلاّ تنبيه القارئ على زعم صلاة </w:t>
      </w:r>
    </w:p>
    <w:p>
      <w:pPr>
        <w:pStyle w:val="BookText"/>
        <w:rPr/>
      </w:pPr>
      <w:r>
        <w:rPr>
          <w:rFonts w:ascii="Amiri" w:hAnsi="Amiri" w:eastAsia="Amiri" w:cs="Amiri"/>
          <w:color w:val="111111"/>
          <w:sz w:val="28"/>
          <w:sz w:val="28"/>
          <w:szCs w:val="28"/>
          <w:rtl w:val="true"/>
          <w:lang w:bidi="ar-SA"/>
        </w:rPr>
        <w:t>عثمان عليه، فإنّه كان مهاجراً له، وقد أوصى أن لا يصلّي عليه، فصلّى عليه الزبير، أو سعد بن أبي وقاص</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فهذا الصاحب العائب البخيل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مربطه مائة فرس وله ألف بعير، وعشرة الآف شاة من الغنم، وبلغ ثمن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وثمانين ألفا</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وفي طبقات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فيما خلّفه ذهب قطّع بالفؤوس، حتّى مجلت أيدي الرجال منه</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الصحابي الغني، وقف عليه سائل وبين يده طبق فيه عنب فأعطاه عنبة،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تقع هذه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مثاقيل ذرّ كثير</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وليتني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نصدّق بعد هذا ما يرويه علماء التفخيم من أحاديث سخائه الحاتمي؟</w:t>
      </w:r>
    </w:p>
    <w:p>
      <w:pPr>
        <w:pStyle w:val="BookText"/>
        <w:rPr/>
      </w:pPr>
      <w:r>
        <w:rPr>
          <w:rFonts w:ascii="Amiri" w:hAnsi="Amiri" w:eastAsia="Amiri" w:cs="Amiri"/>
          <w:color w:val="111111"/>
          <w:sz w:val="28"/>
          <w:sz w:val="28"/>
          <w:szCs w:val="28"/>
          <w:rtl w:val="true"/>
          <w:lang w:bidi="ar-SA"/>
        </w:rPr>
        <w:t>ثمّ إنّ الآية التي ذكر المصنّف أنّها نزلت فيه، وهي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هو أحد نفر من أصحاب رسول الله صلى الله عليه وآله وسلم نزلت فيهم الآية، كما روى ذلك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فسمّاه، وسمّى المقداد بن الأسود، وقدامة بن مظعون، وسعد بن أبي وقّاص</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الآية في ذمّهم أقرب منها إلى مدحهم</w:t>
      </w:r>
      <w:r>
        <w:rPr>
          <w:rFonts w:eastAsia="Amiri" w:cs="Amiri" w:ascii="Amiri" w:hAnsi="Amiri"/>
          <w:color w:val="111111"/>
          <w:sz w:val="28"/>
          <w:szCs w:val="28"/>
          <w:rtl w:val="true"/>
          <w:lang w:bidi="ar-SA"/>
        </w:rPr>
        <w:t xml:space="preserve">! </w:t>
      </w:r>
      <w:bookmarkStart w:id="324" w:name="pg15642_167709"/>
    </w:p>
    <w:p>
      <w:pPr>
        <w:pStyle w:val="BookText"/>
        <w:rPr/>
      </w:pPr>
      <w:bookmarkEnd w:id="324"/>
      <w:r>
        <w:rPr>
          <w:rFonts w:ascii="Amiri" w:hAnsi="Amiri" w:eastAsia="Amiri" w:cs="Amiri"/>
          <w:color w:val="111111"/>
          <w:sz w:val="28"/>
          <w:sz w:val="28"/>
          <w:szCs w:val="28"/>
          <w:rtl w:val="true"/>
          <w:lang w:bidi="ar-SA"/>
        </w:rPr>
        <w:t>وما بال المصنّف لم يذكره فيمن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Style w:val="FootnoteAnchor"/>
          <w:rtl w:val="true"/>
        </w:rPr>
        <w:footnoteReference w:id="1196"/>
      </w:r>
      <w:r>
        <w:rPr>
          <w:rFonts w:ascii="IRNazanin" w:hAnsi="IRNazanin" w:eastAsia="IRNazanin"/>
          <w:color w:val="111111"/>
          <w:sz w:val="28"/>
          <w:sz w:val="28"/>
          <w:szCs w:val="28"/>
          <w:rtl w:val="true"/>
          <w:lang w:bidi="fa-IR"/>
        </w:rPr>
        <w:t>؟</w:t>
      </w:r>
    </w:p>
    <w:p>
      <w:pPr>
        <w:pStyle w:val="Heading3"/>
        <w:numPr>
          <w:ilvl w:val="2"/>
          <w:numId w:val="1"/>
        </w:numPr>
        <w:rPr/>
      </w:pPr>
      <w:bookmarkStart w:id="325" w:name="__RefHeading___Toc10741779_2142443653"/>
      <w:bookmarkStart w:id="326" w:name="_Toc113"/>
      <w:bookmarkEnd w:id="325"/>
      <w:r>
        <w:rPr/>
        <w:t>9</w:t>
      </w:r>
      <w:r>
        <w:rPr>
          <w:rtl w:val="true"/>
        </w:rPr>
        <w:t xml:space="preserve">- </w:t>
      </w:r>
      <w:r>
        <w:rPr>
          <w:rtl w:val="true"/>
        </w:rPr>
        <w:t>طلحة بن عبيد الله التيمي</w:t>
      </w:r>
      <w:r>
        <w:rPr>
          <w:rtl w:val="true"/>
        </w:rPr>
        <w:t>.</w:t>
      </w:r>
      <w:bookmarkEnd w:id="326"/>
    </w:p>
    <w:p>
      <w:pPr>
        <w:pStyle w:val="BookText"/>
        <w:rPr/>
      </w:pPr>
      <w:r>
        <w:rPr>
          <w:rFonts w:ascii="Amiri" w:hAnsi="Amiri" w:eastAsia="Amiri" w:cs="Amiri"/>
          <w:color w:val="111111"/>
          <w:sz w:val="28"/>
          <w:sz w:val="28"/>
          <w:szCs w:val="28"/>
          <w:rtl w:val="true"/>
          <w:lang w:bidi="ar-SA"/>
        </w:rPr>
        <w:t xml:space="preserve">ذكره المصنّف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يكنّى أبا محمّد،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بنت عبد الله بن عمّار الحضرمي، قتل يوم الجمل، في جمادى الآخرة سنة ستّ وثلاثين وقبره في البصرة، وقال عيسى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وهو يومئذ ابن ستّ وستّين، وهو من العشرة الذين بشرهم النبيّ صلى الله عليه وآله وسلم بالجنّة،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لِمَ كَتَبْتَ عَلَيْنَا الْقِتَالَ</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ذكره المصنّف في نزول الآية في طلحة لم يرد في التفاسير وكتب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ورد اسم عبد الرحمن بن عوف، فقال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w:t>
      </w:r>
    </w:p>
    <w:p>
      <w:pPr>
        <w:pStyle w:val="BookText"/>
        <w:rPr/>
      </w:pPr>
      <w:r>
        <w:rPr>
          <w:rFonts w:ascii="Amiri" w:hAnsi="Amiri" w:eastAsia="Amiri" w:cs="Amiri"/>
          <w:color w:val="111111"/>
          <w:sz w:val="28"/>
          <w:sz w:val="28"/>
          <w:szCs w:val="28"/>
          <w:rtl w:val="true"/>
          <w:lang w:bidi="ar-SA"/>
        </w:rPr>
        <w:t>وَالآخِرَةُ خَيْرٌ لِّمَنِ اتَّقَى وَلاَ تُظْلَمُونَ فَتِيلاً</w:t>
      </w:r>
      <w:r>
        <w:rPr>
          <w:rStyle w:val="FootnoteAnchor"/>
          <w:rtl w:val="true"/>
        </w:rPr>
        <w:footnoteReference w:id="1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النسائي، وابن جرير، وابن أبي حاتم وصحّحه، والبيهقي في سننه، من طريق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عوف وأصحابه لمّا أتوا النبيّ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عزّ ونحن مشركون، فلمّا آمنا صرنا أذلّة،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أمرت بالعفو فلا تقاتلوا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حوّله الله إلى المدينة أمر الله بالقتال، فكفّوا،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السيوطي نحو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وعن السدي، ومجاهد، غير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وابن أبي حاتم من طريق العوفي،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إِذَا فَرِيقٌ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هذه الأُمّة أن يصنعوا صنيعهم</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أين أتى المصنّف بما ذكره منسوباً إلى ابن عبّاس، كما قال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الآية فيها ذمّ لأولئك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كَتَبْتَ عَلَيْنَا الْقِتَالَ، سواء كان فيهم طلحة، أم ابن عوف، أم غيرهما من الصحابة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ابن حجر لما ذكر طلحة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حاول زائغاً بزيف الدفاع عن طلحة بلباقة، نقلاً عن أبي موسى عن ابن شاهين، إذ روى في شأن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Style w:val="FootnoteAnchor"/>
          <w:rtl w:val="true"/>
        </w:rPr>
        <w:footnoteReference w:id="1201"/>
      </w:r>
      <w:r>
        <w:rPr>
          <w:rFonts w:ascii="Amiri" w:hAnsi="Amiri" w:eastAsia="Amiri" w:cs="Amiri"/>
          <w:color w:val="111111"/>
          <w:sz w:val="28"/>
          <w:sz w:val="28"/>
          <w:szCs w:val="28"/>
          <w:rtl w:val="true"/>
          <w:lang w:bidi="ar-SA"/>
        </w:rPr>
        <w:t xml:space="preserve">، أنّها نزلت في طلحة بن عبيد الله رجل </w:t>
      </w:r>
    </w:p>
    <w:p>
      <w:pPr>
        <w:pStyle w:val="BookText"/>
        <w:rPr/>
      </w:pPr>
      <w:r>
        <w:rPr>
          <w:rFonts w:ascii="Amiri" w:hAnsi="Amiri" w:eastAsia="Amiri" w:cs="Amiri"/>
          <w:color w:val="111111"/>
          <w:sz w:val="28"/>
          <w:sz w:val="28"/>
          <w:szCs w:val="28"/>
          <w:rtl w:val="true"/>
          <w:lang w:bidi="ar-SA"/>
        </w:rPr>
        <w:t>آخر من بني تيم، وليس هو الذي من العشرة المبشّرة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ما ذكره في الطلحتين، ننقله باقتضاب، واعلم أنّ الزاعم هو الكذّاب في هذا بلا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تذكر الثاني كتب الأنساب،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فلا تجد في بني تيم غير طلحة بن عبيد الله، قتيل مروان يوم الجمل، فتعال وانظر ما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 الله بن عثمان بن عمرو بن كعب بن سعد بن تيم بن مرة بن كعب بن لؤي بن غالب القرشي التيمي، أبو محمّد، أحد العشرة، وأحد الثمانية الذين سبقوا إلى الإسلام، وأحد الخمسة الذي أسلموا على يد أبي بكر، وأحد الستّة أصحاب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طلحة تزوّج أربع نسوةٍ عند النبيّ صلّى الله عليه وسلّم أختُ كلّ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بنت أبي بكر أخت عائشة، وحَمنة بنت جحش أخت زينب، والفارعة بنت أبي سفيان أخت أُمّ حبيبة، ورقية بنت أبي أُميّة أخت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حدّثنا سفيان، عن عبد الملك ومجالد فرّقهما، عن قبيصة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طلحة فما رأيتُ رجلاً أعطى لجزيل مالٍ من غير مسألة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خليفة في تاريخه من طريق إسماعيل بن أبي خالد، عن قيس ابن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طلحة يوم الجمل بسهم في ركبته، فكانوا إذا أمسكوها انتفخت، وإذا أرسلوها انبعثت،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 من طريق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هو الذي </w:t>
      </w:r>
    </w:p>
    <w:p>
      <w:pPr>
        <w:pStyle w:val="BookText"/>
        <w:rPr/>
      </w:pPr>
      <w:r>
        <w:rPr>
          <w:rFonts w:ascii="Amiri" w:hAnsi="Amiri" w:eastAsia="Amiri" w:cs="Amiri"/>
          <w:color w:val="111111"/>
          <w:sz w:val="28"/>
          <w:sz w:val="28"/>
          <w:szCs w:val="28"/>
          <w:rtl w:val="true"/>
          <w:lang w:bidi="ar-SA"/>
        </w:rPr>
        <w:t>رماه فقتله منها، وأخرجه أبو القاسم البغوي بسند صحيح عن الجارود 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نظر مروان إلى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ثأري بعد اليوم، فنزع له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يعقوب بن سفيان بسند صحيح،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رأى طلحة في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أعان على عثمان؛ فرماه بسهم في ركبته، فما زال الدمُ يسيح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الحميد بن صالح، عن قيس؛ وأخرجه الطبراني من طريق يحيى بن سليمان الجعفي، عن وكيع 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مروان بن الحكم حين رمى طلحة يومئذ بسهم فوقع في عين ركبته، فما زال الدم يسيح إلى أن مات، وكان ذلك في جمادى الأُولى سنة ستّ وثلاثين من الهجرة، وروى ابن سعد أنّ ذلك كان في يوم الخميس لعشر خلون من جمادى الآخرة، وله أربعٌ وستون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 بعد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بن عبيد الله بن مسافع بن عياض ابن صخر بن عامر بن كعب بن سعد بن تميم التيمي،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 وذلك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مات رسول الله صلّى الله عليه وسلّم لأتزوَّجنّ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أبو موسى في الذيل عن ابن شاهين بغير إسناد،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المفسّرين غلطوا، فظنّوا أنّه طلحة أحد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 طلحة الخير، كما يقال لطلحة أحد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تجده في أسد الغابة لابن الأثير ولم يعقب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ابن مردويه في تفسيره عن ابن عبّاس القصّة المذكورة، ولم يسمِّ القائل</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السيوطي في تفسير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أبي حاتم، وابن مردويه، عن ابن عبّاس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همّ أن يتزوّج بعض نساء النبيّ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أنّها عائشة، وحكاه عن البيهقي، عن ابن عبّاس، قال رجل من أصحاب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رسول الله صلى الله عليه وآله وسلم تزوّجت عائشة، أو أُمّ سلمة،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بعض أزواج النبيّ صلى الله عليه وآله وسلم فكلّمها وهو ابن عمّها،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تقومنّ هذا المقام بعد يومك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ابنة عمّي، والله ما قلت لها منكراً، ولا قالت لي، 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ذلك، إنّه ليس أحد أغير من الله، وليس أحد أغير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من كلام ابنة عمّي، لأتزوّجها من بعده، فأنزل الله هذه الآية، فأعتق ذلك الرجل رقبة، وحمل على عشرة أبعرة في سبيل الله، وحجّ ماشياً في كلمته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مات محمّد صلي الله عليه وآله وسلم لأتزوّجنّ من عائشة،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نقلاً عن عبد الرزاق، وعبد بن حميد، وابن المنذر،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النبيّ صلى الله عليه وآله وسلم تزوّجت عائشة، هو طلحة بن عبيد الله،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هذا عن ابن سعد، عن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طلحة بن عبيد الله</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كيف ما زرع الشكّ في نفوس بعض القراء في تعيين شخصية القائل، فتبقى إدانة الأصيل والدخيل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مهما يكن اسم ذلك الرجل الذي قال كلمته النابية، فهو لم يخرج عن حظيرة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 وخير القرون قرني؟ ونحو ذلك، ممّا يضفي أبراد القداسة المهلهلة، على النخبة والمبتذلة، ومن جنى فقد ندم وأعتق رقبة، وحمل في سبيل الله وحجّ ماشياً، على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سواء قلنا بتعدّد الطلحتين، كما رامه ابن حجر وابن الأثير، أو لم نقل، كما هو رأي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يذكر سوى طلحة المبشّر أحد العشرة، فلنا موقف عند الذي ذكره في ترجمته في ثلاثة أمور لم يذكرها ابن الأثير، ولا ابن حجر، وهي كما ذكرها 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يختلف العلماء الثقات في أنّ مروان قتل طلحة يومئذ وكان في حزبه</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القاتل أو المقتول أو كليهما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القاتل؛ فلأنّه قتل رجلاً مسلماً وهو من العشرة المبشرة بالجنّة، فضلاً عن نعته من أوائل المسلمين من الصحابة، وليس لمروان ذلك، لأنّه ليس هو وليّ دم عثمان، حتّى ولو كان طلحة هو قاتله واقعاً، مع أنّه ليس هو كذلك، بل إنّما كان فيما ذكروه من أشدّ المحرّضين على قتله، حتّى رووا أنّ عثمان أشرف على الشارع فرآه وسمع تحريضه،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 فإنّه حمل علَيَّ هؤلاء وألّبهم علَيَّ، والله إنّي لأرجو أن يكون منها صفراً وأن يسفك دمه</w:t>
      </w:r>
      <w:r>
        <w:rPr>
          <w:rStyle w:val="FootnoteAnchor"/>
          <w:rtl w:val="true"/>
        </w:rPr>
        <w:footnoteReference w:id="1205"/>
      </w:r>
      <w:r>
        <w:rPr>
          <w:rFonts w:ascii="Amiri" w:hAnsi="Amiri" w:eastAsia="Amiri" w:cs="Amiri"/>
          <w:color w:val="111111"/>
          <w:sz w:val="28"/>
          <w:sz w:val="28"/>
          <w:szCs w:val="28"/>
          <w:rtl w:val="true"/>
          <w:lang w:bidi="ar-SA"/>
        </w:rPr>
        <w:t>، فهو كما زعموا ممّن حاصر عثمان واشتد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عبد الرحمن بن مهدي، عن حماد بن زيد،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ندمت ندامة الكسعي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رضا بني جرم برغمي</w:t>
      </w:r>
    </w:p>
    <w:p>
      <w:pPr>
        <w:pStyle w:val="BookText"/>
        <w:rPr/>
      </w:pPr>
      <w:r>
        <w:rPr>
          <w:rFonts w:ascii="Amiri" w:hAnsi="Amiri" w:eastAsia="Amiri" w:cs="Amiri"/>
          <w:color w:val="111111"/>
          <w:sz w:val="28"/>
          <w:sz w:val="28"/>
          <w:szCs w:val="28"/>
          <w:rtl w:val="true"/>
          <w:lang w:bidi="ar-SA"/>
        </w:rPr>
        <w:t>اللّهمّ خذ منّي لعثمان حتّى يرضى</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اعتراف خطير ومرير؟ فهو يعترف بالتقصير في أمر عثمان، ويقرّ على نفسه بحقّ لعثمان عنده، ويسأل الله أن يأخذ منه لعثمان حتّى يرضى ويرضى الله تعالى، فكان عليه أن يستوهب ورثة عثمان فهم أولياء دمه لما صدر من التحريض على قتله في المدينة، لا أن يأتي مع الزبير ومع عائشة إلى البصرة، فألقحوها فتنة عمياء، وحرباً شعواء، راح ضحيتها عشرات الآلاف من المسلمين بغير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في قوله نادماً بيت شعر لا يمحو الخطيئة عنه بجرة قلم وبيت شعر، بل زاد الإثم إثماً، حيث صار يحارب إمام زمانه وخليفة المسلمين الذي كان هو أوّل من بايعه، ثمّ نكث الآن ببيعته إِنَّ الَّذِينَ يُبَايِعُونَكَ إِنَّمَا يُبَايِعُونَ اللَّهَ يَدُ اللَّهِ فَوْقَ أَيْدِيهِمْ فَمَن نَّكَثَ فَإِنَّمَا يَنكُثُ عَلَى نَفْسِهِ وَمَنْ أَوْفَى بِمَا عَاهَدَ عَلَيْهُ اللَّهَ فَسَيُؤْتِيهِ أَجْراً عَظِيماً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بهذا مقرّ بما سلف منه في حقّ عثمان، وهو أيضاً بعدّ مصرّ على العصيان، فعلى أي نحو كان العنوان، فهو مذنب ومسيء ومدان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حديث صالح بن كيسان، وعبد الملك بن نوفل بن مساحق، والشعبي، وابن أبي ليلى،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رضي الله عنه قال في خطبته حين نهوضه إلى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الجهاد، وجعله نصرته وناصره، وما صلحت دنيا ولا دين إلاّ به، وإنّي بليت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أدهى الناس وأسخاهم طلحة، وأشجع الناس الزبير، وأطوع الناس في الناس عائشة، وأسرع الناس إلى فتنة يعلى بن أُميّة، والله ما أنكروا علَيَّ شيئاً منكراً، ولا استأثرت بمال، ولا ملت بهوى، وإنّهم ليطلبون حقّا تركوه، ودماً سفكوه، ولقد ولوه دوني، وإن كنت شريكهم في الإنكار لِما أنكروه، وما تبعة عثمان إلاّ عندهم، وإنّهم لهم الفئة الباغية، بايعوني ونكثوا بيعتي، وما استأنوا بي، حتّى يعرفوا جوري من عدلي، وإنّي لراض بحجّة الله عليهم وعلمه فيهم، وإنّي مع هذا لداعيهم ومعذر إليهم، فإن قبلوا فالتوبة مقبولة، والحقّ أولى ما انصرف إليه، وإن أبوا أعطيتهم حدّ السيف وكفى به شافياً من باطل </w:t>
      </w:r>
    </w:p>
    <w:p>
      <w:pPr>
        <w:pStyle w:val="BookText"/>
        <w:rPr/>
      </w:pPr>
      <w:r>
        <w:rPr>
          <w:rFonts w:ascii="Amiri" w:hAnsi="Amiri" w:eastAsia="Amiri" w:cs="Amiri"/>
          <w:color w:val="111111"/>
          <w:sz w:val="28"/>
          <w:sz w:val="28"/>
          <w:szCs w:val="28"/>
          <w:rtl w:val="true"/>
          <w:lang w:bidi="ar-SA"/>
        </w:rPr>
        <w:t>وناصراً، والله إنّ طلحة والزبير وعائشة ليعلمون أنّي على الحقّ وأنّهم مبطلون</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الأمور الثلاثة التي ذكرها ابن عبد البرّ في ترجمة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جعلته كقاتله تحت طائلة العقاب الأخروي، ولا ينجيه أيّ تعذير من علماء التبرير، فإنّ ابنة عثمان كانت تضرب بدفّ،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ظلامة عثمان عند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وأوتر منه لنا طلحة</w:t>
      </w:r>
    </w:p>
    <w:p>
      <w:pPr>
        <w:pStyle w:val="BookText"/>
        <w:rPr/>
      </w:pPr>
      <w:r>
        <w:rPr>
          <w:rFonts w:ascii="Amiri" w:hAnsi="Amiri" w:eastAsia="Amiri" w:cs="Amiri"/>
          <w:color w:val="111111"/>
          <w:sz w:val="28"/>
          <w:sz w:val="28"/>
          <w:szCs w:val="28"/>
          <w:rtl w:val="true"/>
          <w:lang w:bidi="ar-SA"/>
        </w:rPr>
        <w:t>هما سعّراها بأجذالها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حقيقين بالفضحة</w:t>
      </w:r>
    </w:p>
    <w:p>
      <w:pPr>
        <w:pStyle w:val="BookText"/>
        <w:rPr/>
      </w:pPr>
      <w:r>
        <w:rPr>
          <w:rFonts w:ascii="Amiri" w:hAnsi="Amiri" w:eastAsia="Amiri" w:cs="Amiri"/>
          <w:color w:val="111111"/>
          <w:sz w:val="28"/>
          <w:sz w:val="28"/>
          <w:szCs w:val="28"/>
          <w:rtl w:val="true"/>
          <w:lang w:bidi="ar-SA"/>
        </w:rPr>
        <w:t>يهرّان سرّاً هرير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أعلنا كانت النبحة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قاتلها الله ما أعلمها بموضع ثارها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وأختم حديثي عن طلحة بما قاله الحسن البصري، وهو غير متّهم عليه فيما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لما أدبر وهو جريح يرتاد مكاناً ينزله وهو يقول لمن مرّ به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طلحة من يجيرني؟ يكررها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الحسن البصري إذا ذكر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جوار عريض</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بن عبيد الله باع أرضاً له من عثمان بسبعمائة ألف فحملها إليه،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تتسق هذه عنده وفي بيته لا يدري ما يطرقه من أمر الله عزّ وجلّ لغرير بالله سبحانه، فبات ورسوله يختلف بها في سكك المدينة يقسمها حتّى أصبح، فأصبح وما عنده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هاهنا يطلب الدينار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والبيضاء</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جانباً عريضاً من أقوال ذويه وغيرهم فيما خلّفه من أموال في الحلقة الأُولى</w:t>
      </w:r>
      <w:r>
        <w:rPr>
          <w:rStyle w:val="FootnoteAnchor"/>
          <w:rtl w:val="true"/>
        </w:rPr>
        <w:footnoteReference w:id="1213"/>
      </w:r>
      <w:r>
        <w:rPr>
          <w:rFonts w:ascii="Amiri" w:hAnsi="Amiri" w:eastAsia="Amiri" w:cs="Amiri"/>
          <w:color w:val="111111"/>
          <w:sz w:val="28"/>
          <w:sz w:val="28"/>
          <w:szCs w:val="28"/>
          <w:rtl w:val="true"/>
          <w:lang w:bidi="ar-SA"/>
        </w:rPr>
        <w:t>، فهناك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طلحة، ومحمّد بن إبراهيم بن طلحة، وسعدى بنت عوف المريّ إحدى 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ولعمرو بن العاص كلمة تفوق جميع ما سبق،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أنّ طلحة ابن عبيد الله ترك مائة بهار، في كلّ بهار ثلاث قناطير ذهب، وسمعت أنّ البهار جلد ثور</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كلّه فلا تقرؤا له، أو عليه، لأنّ المصنّف لم يذكر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327" w:name="pg15642_167719"/>
    </w:p>
    <w:p>
      <w:pPr>
        <w:pStyle w:val="Heading3"/>
        <w:numPr>
          <w:ilvl w:val="2"/>
          <w:numId w:val="1"/>
        </w:numPr>
        <w:rPr/>
      </w:pPr>
      <w:bookmarkStart w:id="328" w:name="__RefHeading___Toc10741781_2142443653"/>
      <w:bookmarkStart w:id="329" w:name="_Toc114"/>
      <w:bookmarkEnd w:id="327"/>
      <w:bookmarkEnd w:id="328"/>
      <w:r>
        <w:rPr/>
        <w:t>10</w:t>
      </w:r>
      <w:r>
        <w:rPr>
          <w:rtl w:val="true"/>
        </w:rPr>
        <w:t xml:space="preserve">- </w:t>
      </w:r>
      <w:r>
        <w:rPr>
          <w:rtl w:val="true"/>
        </w:rPr>
        <w:t>الزبير بن العوّام</w:t>
      </w:r>
      <w:r>
        <w:rPr>
          <w:rtl w:val="true"/>
        </w:rPr>
        <w:t>.</w:t>
      </w:r>
      <w:bookmarkEnd w:id="329"/>
    </w:p>
    <w:p>
      <w:pPr>
        <w:pStyle w:val="BookText"/>
        <w:rPr/>
      </w:pPr>
      <w:r>
        <w:rPr>
          <w:rFonts w:ascii="Amiri" w:hAnsi="Amiri" w:eastAsia="Amiri" w:cs="Amiri"/>
          <w:color w:val="111111"/>
          <w:sz w:val="28"/>
          <w:sz w:val="28"/>
          <w:szCs w:val="28"/>
          <w:rtl w:val="true"/>
          <w:lang w:bidi="ar-SA"/>
        </w:rPr>
        <w:t>ذكره المصنّف،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زبير بن العوام بن خويلد يكنّى أبا عبد الله، واسم أُمّه صفية بنت عبد المطلب، وقتل يوم الجمل سنة ستّ وثلاثين، وقال مصعب بن ثابت، شهد زبير يوم بدر وهو ابن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قياس هذا القول قتل وهو ابن ثلاث 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حواري رسول الله صلى الله عليه وآله وسلم من العشرة الذين حكم النبيّ صلى الله عليه وآله وسلم لهم بالجنّة، وفيه نزل عدّة من الآيات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w:t>
      </w:r>
      <w:r>
        <w:rPr>
          <w:rStyle w:val="FootnoteAnchor"/>
          <w:rtl w:val="true"/>
        </w:rPr>
        <w:footnoteReference w:id="121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ذكره المصنّف ليس هو على نحو ما سبق، ويأتي في نسبته مفردته القرآنية في نسبته شأن نزولها إلى ابن عبّاس، كما قال في أوّل كتابه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هنا صرّح بأنّه قول الضحّاك، والاعتذار عنه بأنّ الضحّاك يروي عن ابن عبّاس، وهذا محض هراء بلا امتراء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عبّاس يروي نزول الآية في الإمام أمير المؤمنين عليه السلام بمناسبة مبيته على فراش النبيّ صلى الله عليه وآله وسلم ليلة الهجرة، وقد مرّت الإشارة إلى هذا فيما تقدّم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أضيف إلى ما هناك شيئاً سوى دعوة القارئ إلى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Style w:val="FootnoteAnchor"/>
          <w:rtl w:val="true"/>
        </w:rPr>
        <w:footnoteReference w:id="1217"/>
      </w:r>
      <w:r>
        <w:rPr>
          <w:rFonts w:ascii="IRNazanin" w:hAnsi="IRNazanin" w:eastAsia="IRNazanin"/>
          <w:color w:val="111111"/>
          <w:sz w:val="28"/>
          <w:sz w:val="28"/>
          <w:szCs w:val="28"/>
          <w:rtl w:val="true"/>
          <w:lang w:bidi="fa-IR"/>
        </w:rPr>
        <w:t>، ومسند أحمد</w:t>
      </w:r>
      <w:r>
        <w:rPr>
          <w:rStyle w:val="FootnoteAnchor"/>
          <w:rtl w:val="true"/>
        </w:rPr>
        <w:footnoteReference w:id="12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وقد صحّحه،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الحنفي</w:t>
      </w:r>
      <w:r>
        <w:rPr>
          <w:rStyle w:val="FootnoteAnchor"/>
          <w:rtl w:val="true"/>
        </w:rPr>
        <w:footnoteReference w:id="12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r>
        <w:rPr>
          <w:rStyle w:val="FootnoteAnchor"/>
          <w:rtl w:val="true"/>
        </w:rPr>
        <w:footnoteReference w:id="122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p>
    <w:p>
      <w:pPr>
        <w:pStyle w:val="BookText"/>
        <w:rPr/>
      </w:pP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r>
        <w:rPr>
          <w:rStyle w:val="FootnoteAnchor"/>
          <w:rtl w:val="true"/>
        </w:rPr>
        <w:footnoteReference w:id="12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 ورجال أحمد رجال الصحيح غير أبي بلج الفزاري، وهو ثقة وفيه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وأوفى ممّا مرّ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ولنقرأ ما قاله ابن حجر، وابن الأثير، وابن عبد البرّ، في ترجمة الزبير من مزايدات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عبد البرّ بعد ذكر اسمه ونسبه ونسبته من أُمّه صفية عمّة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موسى بن طلحة،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والزبير وطلحة وسعد بن أبي وقاص ولدوا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الزبير وهو ابن 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قول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عليّ بن أبي طالب والزبير بن العوام أسلما هما ابنا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أوّل من سلّ سيفاً في سبيل الله</w:t>
      </w:r>
      <w:r>
        <w:rPr>
          <w:rStyle w:val="FootnoteAnchor"/>
          <w:rtl w:val="true"/>
        </w:rPr>
        <w:footnoteReference w:id="12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وبدت له مواقف ومناقب يرويها ابنه عروة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ذكراً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 بن العوام ابن خويلد بن أسد بن عبد العزى بن قصي بن كلاب القرشي الأسدي، أبو عبد الله، حواريّ رسول الله صلى الله عليه وآله وسلم وابن عمّته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صفية بنت عبد المطلب؛ وأحد العشرة المشهود لهم بالجنّة، وأحد الستّة أصحاب الشورى؛ كانت أُمّه تكنيه أبا الطاهر بكنية أخيها الزبير بن </w:t>
      </w:r>
    </w:p>
    <w:p>
      <w:pPr>
        <w:pStyle w:val="BookText"/>
        <w:rPr/>
      </w:pPr>
      <w:r>
        <w:rPr>
          <w:rFonts w:ascii="Amiri" w:hAnsi="Amiri" w:eastAsia="Amiri" w:cs="Amiri"/>
          <w:color w:val="111111"/>
          <w:sz w:val="28"/>
          <w:sz w:val="28"/>
          <w:szCs w:val="28"/>
          <w:rtl w:val="true"/>
          <w:lang w:bidi="ar-SA"/>
        </w:rPr>
        <w:t>عبد المطلب، واكتنى هو بابنه عبد الله، فغلبت عليه؛ وأسلم وله اثنتا عشر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 الزبير يعلّقه في حصير ويدخن عليه ليرجع إلى الكفر؛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الزبير بن بكار في كتاب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عن جدّي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 لمّا مات كان نوفل بن خويلد يلي ابن أخيه الزبير، وكانت صفية تضربه وهو صغير وتغلظ عليه، فعاتبها نوفل،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يُضرب الولد؛ إنّك لتضربينه ضرب مُبغضة، فرجزت به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أنّي أبغضه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أضربه لكي يلب</w:t>
      </w:r>
    </w:p>
    <w:p>
      <w:pPr>
        <w:pStyle w:val="BookText"/>
        <w:rPr/>
      </w:pPr>
      <w:r>
        <w:rPr>
          <w:rFonts w:ascii="Amiri" w:hAnsi="Amiri" w:eastAsia="Amiri" w:cs="Amiri"/>
          <w:color w:val="111111"/>
          <w:sz w:val="28"/>
          <w:sz w:val="28"/>
          <w:szCs w:val="28"/>
          <w:rtl w:val="true"/>
          <w:lang w:bidi="ar-SA"/>
        </w:rPr>
        <w:t>ويزحم الجيش ويأتي بالسلب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لمالِه خبأ مخب</w:t>
      </w:r>
    </w:p>
    <w:p>
      <w:pPr>
        <w:pStyle w:val="BookText"/>
        <w:rPr/>
      </w:pPr>
      <w:r>
        <w:rPr>
          <w:rFonts w:ascii="Amiri" w:hAnsi="Amiri" w:eastAsia="Amiri" w:cs="Amiri"/>
          <w:color w:val="111111"/>
          <w:sz w:val="28"/>
          <w:sz w:val="28"/>
          <w:szCs w:val="28"/>
          <w:rtl w:val="true"/>
          <w:lang w:bidi="ar-SA"/>
        </w:rPr>
        <w:t>يأكل ما في البيت من تمر وحب</w:t>
      </w:r>
    </w:p>
    <w:p>
      <w:pPr>
        <w:pStyle w:val="BookText"/>
        <w:rPr/>
      </w:pPr>
      <w:r>
        <w:rPr>
          <w:rFonts w:ascii="IRNazanin" w:hAnsi="IRNazanin" w:eastAsia="IRNazanin"/>
          <w:color w:val="111111"/>
          <w:sz w:val="28"/>
          <w:sz w:val="28"/>
          <w:szCs w:val="28"/>
          <w:rtl w:val="true"/>
          <w:lang w:bidi="fa-IR"/>
        </w:rPr>
        <w:t>تعرض نوفل</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تزجرونها عنّي</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وهاجر الزبير الهجرتين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طويلاً تخط رجلاه الأرض إذا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الزبير بن بكار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 استخلف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لأخيرهم وأحبّهم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والبخاري، وفيه يقول حسّان بن </w:t>
      </w:r>
    </w:p>
    <w:p>
      <w:pPr>
        <w:pStyle w:val="BookText"/>
        <w:rPr/>
      </w:pPr>
      <w:r>
        <w:rPr>
          <w:rFonts w:ascii="Amiri" w:hAnsi="Amiri" w:eastAsia="Amiri" w:cs="Amiri"/>
          <w:color w:val="111111"/>
          <w:sz w:val="28"/>
          <w:sz w:val="28"/>
          <w:szCs w:val="28"/>
          <w:rtl w:val="true"/>
          <w:lang w:bidi="ar-SA"/>
        </w:rPr>
        <w:t>ثابت فيما رواه الزبير بن بكار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على عهد النبيّ وهَديِه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حَوَارِيُّه والقول بالفعِل يعدلُ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مثله فيهم ولا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يكون الدهر ما دام يذبل</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روى الزبير بن بكار من طريق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الزبير عن قلّة حديثه عن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من الرحم والقرابة ما قد علمت، ولكنّي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علَيَّ ما لم أقل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البخاري من وجه آخر،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الزبير وهو غلام بمكّة رجلاً فكسر يده، فمرّ بالرجل محمولاً على صفية فسألت عنه،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رأيت</w:t>
      </w:r>
      <w:r>
        <w:rPr>
          <w:rStyle w:val="FootnoteAnchor"/>
          <w:rtl w:val="true"/>
        </w:rPr>
        <w:footnoteReference w:id="1229"/>
      </w:r>
      <w:r>
        <w:rPr>
          <w:rFonts w:ascii="Amiri" w:hAnsi="Amiri" w:eastAsia="Amiri" w:cs="Amiri"/>
          <w:color w:val="111111"/>
          <w:sz w:val="28"/>
          <w:sz w:val="28"/>
          <w:szCs w:val="28"/>
          <w:rtl w:val="true"/>
          <w:lang w:bidi="ar-SA"/>
        </w:rPr>
        <w:t>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 وتمراً</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أو مشمعلاً صقراً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سعد</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عروة، وابن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رجل سلّ </w:t>
      </w:r>
    </w:p>
    <w:p>
      <w:pPr>
        <w:pStyle w:val="BookText"/>
        <w:rPr/>
      </w:pPr>
      <w:r>
        <w:rPr>
          <w:rFonts w:ascii="Amiri" w:hAnsi="Amiri" w:eastAsia="Amiri" w:cs="Amiri"/>
          <w:color w:val="111111"/>
          <w:sz w:val="28"/>
          <w:sz w:val="28"/>
          <w:szCs w:val="28"/>
          <w:rtl w:val="true"/>
          <w:lang w:bidi="ar-SA"/>
        </w:rPr>
        <w:t>سيفه في الله الزبير؛ وذلك أنّ الشيطان نفخ نفخة، فقال</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فخرج الزبير متجرِّداً بالسيف صلتا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الزبير عمامة صفراء مُعتَجِراً بها يوم بدر،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نزلت على سيماء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من طريق أبي المليح، عن أبيه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عروة،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الزبير ثلاث ضربات بالسيف، كنتُ أدخل أصابعي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يوم بدر، وواحدة يوم اليرموك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من الذين استجابوا لله وللرسول من بعد ما أصابهم القَرْح، تريد أبا بكر والزبير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وآله وسلم يوم بني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يأتيني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الزبير،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حوارياً، وحوارييّ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من طريق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الزبير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قاتل ابن صفية في النار،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حوارياً، وإنّ حواريي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هذا المتن ابن عدي من حديث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ولد الزبير،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يعقوب بن سفيان، عن مطيع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إلى الزبير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بالله وبالرحم إلاّ ما قبلت؛ فإنّي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ركن من أركان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الحميدي في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أوصى إليه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وابن مسعود، وابن عوف، وغيرهم؛ فكان يحفظ أموالهم، وينفق على أولادهم من ماله؛ وزاد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ومطيع بن الأسود، وأبو العاص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كان له ألف مملوك يؤدون إليه الخراج؛ فكان لا يدخل بيته منها شيئاً</w:t>
      </w:r>
      <w:r>
        <w:rPr>
          <w:rStyle w:val="FootnoteAnchor"/>
          <w:rtl w:val="true"/>
        </w:rPr>
        <w:footnoteReference w:id="1233"/>
      </w:r>
      <w:r>
        <w:rPr>
          <w:rFonts w:ascii="Amiri" w:hAnsi="Amiri" w:eastAsia="Amiri" w:cs="Amiri"/>
          <w:color w:val="111111"/>
          <w:sz w:val="28"/>
          <w:sz w:val="28"/>
          <w:szCs w:val="28"/>
          <w:rtl w:val="true"/>
          <w:lang w:bidi="ar-SA"/>
        </w:rPr>
        <w:t>يتصدّق به كلّه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فلماذا قال لمن سأله يوم خرج مع طلحة وحملا عائشة معهما على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البلاذري بسنده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لكما صحبة وفضلاً، فأخبراني عن مسيركما هذا وقتالكما، أشيء أمركما به رسول الله صلى الله عليه وآله وسلم؟ أم رأي رأيتماه؟ فأمّا طلحة فسكت، وأمّا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ههنا بيضاء وصفراء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لنأخذ </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الطبري عن عوف الأعرابي بتفاوت يسير، وابن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يقول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وقصّته في وفاء دينه وفيما وقع في تركته من البركة مذكور في كتاب الخمس من صحيح البخاري بطولها</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نناقشه في تلك البركة، ونلفت نظر القارئ إلى ما ذكره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للزبير بمصر خطط وبالإسكندرية خطط، وبالكوفة خطط، وبالبصرة دور، وكانت له غلاّت تقدّم عليه من أعراض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للزبير أربع 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الثمن، فأصاب كلّ امرأة ألف ألف ومائة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ماله خمسة وثلاثون ألف ألف ومائتا ألف</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الحلقة الأُولى</w:t>
      </w:r>
      <w:r>
        <w:rPr>
          <w:rStyle w:val="FootnoteAnchor"/>
          <w:rtl w:val="true"/>
        </w:rPr>
        <w:footnoteReference w:id="1239"/>
      </w:r>
      <w:r>
        <w:rPr>
          <w:rFonts w:ascii="Amiri" w:hAnsi="Amiri" w:eastAsia="Amiri" w:cs="Amiri"/>
          <w:color w:val="111111"/>
          <w:sz w:val="28"/>
          <w:sz w:val="28"/>
          <w:szCs w:val="28"/>
          <w:rtl w:val="true"/>
          <w:lang w:bidi="ar-SA"/>
        </w:rPr>
        <w:t>متناً وهامشاً وصف كبير لتلك البركة التي زعمها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عنه أنّه أرسل يوماً بعضه إلى النبيّ صلى الله عليه وآله وسلم كما كان سعد بن عبادة يفعله؟ ولمّا لم يذكر عنه أخذ نفراً من أهل الصفة فعشّاهم؟ ولماذا؟ ولماذا؟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لم يذكر عنه أنّه تصدّق بدرهم بين يدي نجواه للنبيّ صلي الله عليه وآله وسلم ، فلم </w:t>
      </w:r>
    </w:p>
    <w:p>
      <w:pPr>
        <w:pStyle w:val="BookText"/>
        <w:rPr/>
      </w:pPr>
      <w:r>
        <w:rPr>
          <w:rFonts w:ascii="Amiri" w:hAnsi="Amiri" w:eastAsia="Amiri" w:cs="Amiri"/>
          <w:color w:val="111111"/>
          <w:sz w:val="28"/>
          <w:sz w:val="28"/>
          <w:szCs w:val="28"/>
          <w:rtl w:val="true"/>
          <w:lang w:bidi="ar-SA"/>
        </w:rPr>
        <w:t>يناجه حتّى نسخت آية النجوى، التي لم يعمل بها غير أمير المؤمنين عليه السلام؟</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قتل الزبير بعد أن انصرف يوم الجمل بعد أن ذكّره عليّ، فروى أبو يعلي من طريق أبي جرو المازني</w:t>
      </w:r>
      <w:r>
        <w:rPr>
          <w:rStyle w:val="FootnoteAnchor"/>
          <w:rtl w:val="true"/>
        </w:rPr>
        <w:footnoteReference w:id="12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والزبير توافيا يوم الجمل،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تقاتل عليّاً، وأنت ظالم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أذكر ذلك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بإسناد صحيح،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للزبير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تقاتل ابن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 فلقيه ابن جرموز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عبّاس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يدخل قاتل ابن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قتله في جمادى الأُولى سنة ستّ وثلاثين، وله ستّ وسبعون، أو سبع وستون سنة، وكان الذي قتله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جرموز</w:t>
      </w:r>
      <w:r>
        <w:rPr>
          <w:rStyle w:val="FootnoteAnchor"/>
          <w:rtl w:val="true"/>
        </w:rPr>
        <w:footnoteReference w:id="1241"/>
      </w:r>
      <w:r>
        <w:rPr>
          <w:rFonts w:ascii="Amiri" w:hAnsi="Amiri" w:eastAsia="Amiri" w:cs="Amiri"/>
          <w:color w:val="111111"/>
          <w:sz w:val="28"/>
          <w:sz w:val="28"/>
          <w:szCs w:val="28"/>
          <w:rtl w:val="true"/>
          <w:lang w:bidi="ar-SA"/>
        </w:rPr>
        <w:t>، قتله غدراً بمكان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خليفة بن خياط وغيره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يعقوب بن سفيان في تاريخه من طريق حصين، عن عمرو بن جاوان،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التقوا قام كعب بن سور ومعه المُصْحف ينشدهم الله والإسلام، فلم ينشب أن قتل؛ فلمّا التقى الفريقان كان طلحة أوّل قتيل؛ فانطلق الزبير على فرس له فبلغ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مع المسلمين حتّى إذا </w:t>
      </w:r>
    </w:p>
    <w:p>
      <w:pPr>
        <w:pStyle w:val="BookText"/>
        <w:rPr/>
      </w:pPr>
      <w:r>
        <w:rPr>
          <w:rFonts w:ascii="Amiri" w:hAnsi="Amiri" w:eastAsia="Amiri" w:cs="Amiri"/>
          <w:color w:val="111111"/>
          <w:sz w:val="28"/>
          <w:sz w:val="28"/>
          <w:szCs w:val="28"/>
          <w:rtl w:val="true"/>
          <w:lang w:bidi="ar-SA"/>
        </w:rPr>
        <w:t>ضرب بعضهم حواجب بعض بالسيف أراد أن يلحق ببنيه، فسمعها عمرو بن جرموز، فانطلق فأتاه من خلفه وأعانه فضالة بن حابس ونقيع فقتلوه</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ذكرته عن ابن حجر كناقل التمر إلى هجر، لا يزيد القارئ عرفاناً بالحقّ، وإنّما ذكرته لأكشف عن مدى تعصّبه كغيره في تبرير المواقف التي تدينهم، وكتمانهم لأحاديث النبيّ صلى الله عليه وآله وسلم في قتال الناكثين والقاسطين والمارقين، وهو لا يمحو عنهم خطيئة ولا يلقي عنهم تبعة، فإنّ النبيّ صلى الله عليه وآله وسلم قد أمر عليّاً عليه السلام بقتالهم، فعن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ننتظر رسول الله صلى الله عليه وآله وسلم، 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فانقطعت نعله، فتخلّف عليّ يخصفها، ومضى رسول الله صلى الله عليه وآله وسلم ومضينا معه، ثمّ قام ينتظره وكنّا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هذا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فاستشرفنا وفينا أبو بكر وعمر،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فجئنا نبشره،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 سمعه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بال المصنّف لم يذكر في الزبير ما قاله هو في نفسه؟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ابن أبي شيبة، وعبد بن حميد، ونعيم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جرير، وابن المنذر، وابن أبي حاتم، وأبو الشيخ، وابن </w:t>
      </w:r>
      <w:bookmarkStart w:id="330" w:name="pg15642_167728"/>
    </w:p>
    <w:p>
      <w:pPr>
        <w:pStyle w:val="BookText"/>
        <w:rPr/>
      </w:pPr>
      <w:bookmarkEnd w:id="330"/>
      <w:r>
        <w:rPr>
          <w:rFonts w:ascii="Amiri" w:hAnsi="Amiri" w:eastAsia="Amiri" w:cs="Amiri"/>
          <w:color w:val="111111"/>
          <w:sz w:val="28"/>
          <w:sz w:val="28"/>
          <w:szCs w:val="28"/>
          <w:rtl w:val="true"/>
          <w:lang w:bidi="ar-SA"/>
        </w:rPr>
        <w:t>مردويه، عن الزبير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قرأنا زماناً وما نرى أنا من أهلها، فإذا نحن المعنيّون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31" w:name="__RefHeading___Toc10741783_2142443653"/>
      <w:bookmarkStart w:id="332" w:name="_Toc115"/>
      <w:bookmarkEnd w:id="331"/>
      <w:r>
        <w:rPr/>
        <w:t>11</w:t>
      </w:r>
      <w:r>
        <w:rPr>
          <w:rtl w:val="true"/>
        </w:rPr>
        <w:t xml:space="preserve">- </w:t>
      </w:r>
      <w:r>
        <w:rPr>
          <w:rtl w:val="true"/>
        </w:rPr>
        <w:t>سالم مولى أبي حذيفة</w:t>
      </w:r>
      <w:r>
        <w:rPr>
          <w:rtl w:val="true"/>
        </w:rPr>
        <w:t>.</w:t>
      </w:r>
      <w:bookmarkEnd w:id="332"/>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 بن عتبة، وكان مولى لامرأة أبي حذيفة، فتبناه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حذيفة،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12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 قتل مع أبي حذيفة يوم اليمامة، فوجد رأس أبي حذيفة عند رجل سالم، ورأس سالم عند رجل أبي حذيفة رضي الله عنه،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المصنّف، وقد مرّ قريباً ذكر نزول الآية على زعم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معاذ بن جبل، ولمّا كان بزعمه روى شأن النزول برواية ابن عبّاس، كما ذكر ذلك في أوّل كتابه، فإنّا لم نجد في مصادر التفسير في الأثر ولا في كتب الحديث رواية عن ابن عبّاس تذكر نزول الآية في سالم، كما أنّها لم تذكر اسم معاذ، وقد مرّ أنّ عكرمة كان يقول هذا، وما أكثر كذب عكرمة حتّى صار مضرب المثل في كذبه على مولاه، ألم يقل ابن عمر لمولاه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ويحك يا نافع ولا تكذب علَيَّ كما كذب </w:t>
      </w:r>
    </w:p>
    <w:p>
      <w:pPr>
        <w:pStyle w:val="BookText"/>
        <w:rPr/>
      </w:pPr>
      <w:r>
        <w:rPr>
          <w:rFonts w:ascii="Amiri" w:hAnsi="Amiri" w:eastAsia="Amiri" w:cs="Amiri"/>
          <w:color w:val="111111"/>
          <w:sz w:val="28"/>
          <w:sz w:val="28"/>
          <w:szCs w:val="28"/>
          <w:rtl w:val="true"/>
          <w:lang w:bidi="ar-SA"/>
        </w:rPr>
        <w:t>عكرمة على ابن عبّاس</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 لغلامه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يكذب عكرمة على ابن عبّاس</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أكذبه علي بن عبد الله بن عبّاس، فقيّده على باب الحش، فسأله 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يكذب على أبي</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وقال يحيى بن سعيد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ترجمته في الجزء الأوّل من الحلقة الثانية من الموسوعة ما يغني عن الإطالة في المقام لإثبات كذبه؛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حجر، فقد أطنب في ترجمة سالم،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مولى أبي حُذيفة بن عتبة بن ربيعة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السابقين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مولاته امرأة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ليلى، ويقال ثَبيْتَة بنت يعار، وكانت امرأة أبي حذيفة، وبهذا جزم ابن سعد</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سالم بن معقل، وكان مولى امرأة من الأنصار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يعار، أعتقه سائبة، فوالى أبا </w:t>
      </w:r>
    </w:p>
    <w:p>
      <w:pPr>
        <w:pStyle w:val="BookText"/>
        <w:rPr/>
      </w:pPr>
      <w:r>
        <w:rPr>
          <w:rFonts w:ascii="Amiri" w:hAnsi="Amiri" w:eastAsia="Amiri" w:cs="Amiri"/>
          <w:color w:val="111111"/>
          <w:sz w:val="28"/>
          <w:sz w:val="28"/>
          <w:szCs w:val="28"/>
          <w:rtl w:val="true"/>
          <w:lang w:bidi="ar-SA"/>
        </w:rPr>
        <w:t>حذيفة، وسيأتي في ترجمة وَديعة أنّ اسمها سلمى، وزعم ابن منده أنّه سالم بن عبيد بن ربيعة، وتعقّبه أبو نعيم فأجاد</w:t>
      </w:r>
      <w:r>
        <w:rPr>
          <w:rStyle w:val="FootnoteAnchor"/>
          <w:rtl w:val="true"/>
        </w:rPr>
        <w:footnoteReference w:id="1254"/>
      </w:r>
      <w:r>
        <w:rPr>
          <w:rFonts w:ascii="Amiri" w:hAnsi="Amiri" w:eastAsia="Amiri" w:cs="Amiri"/>
          <w:color w:val="111111"/>
          <w:sz w:val="28"/>
          <w:sz w:val="28"/>
          <w:szCs w:val="28"/>
          <w:rtl w:val="true"/>
          <w:lang w:bidi="ar-SA"/>
        </w:rPr>
        <w:t>، وإنّما هو مولى أبي حذيفة بن عتبة بن ربيعة، فوقع فيه سقط وتصحيف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روي عنه شيء</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رُوي عنه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عند البغوي من طريق عبدة بن أبي لبابة،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سالم مولى أبي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إلى رسول الله صلّى الله عليه وسلّم حاجةٌ، فقعدت في المسجد أنتظر، فخرج، فقمتُ إليه فوجدته قد كبَّر، فقعدت قريباً منه، فقرأ البقرة، ثمّ النساء، والمائدة، والأنعام، ثمّ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سَمّويه في السادس من فوائده، وعند ابن شاهين من طريق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الأنصار، عن سالم مولى أبي حُذيفة،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ليُجَاء يوم القيامة بقوم معهم حسنات مثل جِبَال تهامة، فيجعل الله أعمالهم هَباءً، كانوا يصلّون ويصومون، ولكن إذا عرض لهم شيء من الحرام وثَبُوا إليه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ابن منده، من طريق عطاء بن أبي رباح، عن سالم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السندين جميعاً ضَعفٌ وانقطاع؛ فيحمل كلامُ ابن أبي حاتم على أنّه لم يصحّ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حذيفة قد تبنّاه كما تبنّى رسولُ الله صلّى الله عليه وسلّم زيد ابن حارثة، فكان أبو حذيفة يرى أنّه ابنه، فأنكحه ابنة أخيه فاطمة بنت الوليد بن عتبة، فلمّا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1256"/>
      </w:r>
      <w:r>
        <w:rPr>
          <w:rFonts w:ascii="Amiri" w:hAnsi="Amiri" w:eastAsia="Amiri" w:cs="Amiri"/>
          <w:color w:val="111111"/>
          <w:sz w:val="28"/>
          <w:sz w:val="28"/>
          <w:szCs w:val="28"/>
          <w:rtl w:val="true"/>
          <w:lang w:bidi="ar-SA"/>
        </w:rPr>
        <w:t>، ردّ كلّ أحد تبنّى ابناً من أولئك إلى أبيه، ومن لم يُعرف أبوه ردّ إلى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مالك في الموطأ، عن الزهري، عن عروة بهذا، وفيه قصّة إرضاعه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من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مولى أبي حذيفة يؤمّ المهاجرين الأوّلين في مسجد قُبَاء، فيهم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من طريق هشام بن عروة عن نافع،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أكثرهم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وقصّته في الرضاع مشهورة؛ فعند مسلم من طريق القاسم،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سالماً كان مع أبي حذيفة، فأتت سَهْلة بنت سُهيل بن عمرو رسول الله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بلغ ما يبلغُ الرجال، وإنّه يدخل علَيَّ، وأظنّ في نَفْسِ أبي حذيفة من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 تحرمي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أكثر الكذب على النبيّ صلى الله عليه وآله وسلم ، ومسألة رضاع الكبير جلّها من روايات عائشة، ولم تخل رواياتها من مؤاخذة، تولت الجوامع الفقهية شرحها وشرخها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الزهري، عن أبي عبيد الله بن عبد الله بن زَمعة، عن أُمّه زينب بنت أُمّ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أزواجَ النبيّ صلّى الله عليه وسلّم قلن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هذا إلاّ رخصة رخّصها رسول الله صلّى الله عليه وسلّم 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سَهْلة بنت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امرأة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نرى سالماً ولداً، وكان يدخل علَيَّ وأنا فُضُل</w:t>
      </w:r>
      <w:r>
        <w:rPr>
          <w:rStyle w:val="FootnoteAnchor"/>
          <w:rtl w:val="true"/>
        </w:rPr>
        <w:footnoteReference w:id="1257"/>
      </w:r>
      <w:r>
        <w:rPr>
          <w:rFonts w:ascii="Amiri" w:hAnsi="Amiri" w:eastAsia="Amiri" w:cs="Amiri"/>
          <w:color w:val="111111"/>
          <w:sz w:val="28"/>
          <w:sz w:val="28"/>
          <w:szCs w:val="28"/>
          <w:rtl w:val="true"/>
          <w:lang w:bidi="ar-SA"/>
        </w:rPr>
        <w:t>، فماذا ترى فيه؟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ووصله عبد الرزاق عن مالك، فقال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من طريق الليث، عن الزهري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ومسلم، والنسائي، والترمذي، من طريق مسروق عن عبد الله بن عمرو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مسعود، وسالم مولى أبي حذيفة، وأبيّ بن كعب، ومعاذ بن جبل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ابن المبارك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حنظلة بن أبي سفيان، عن ابن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احتبست على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قارئاً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من حسن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رداءه وخرج، فإذا هو سالم مولى أبي حذيفة،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أُمّتي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عن ابن نمير عن حنظلة و</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ابن ماجة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الوليد بن مسلم، حدّثني حنظلة، عن </w:t>
      </w:r>
    </w:p>
    <w:p>
      <w:pPr>
        <w:pStyle w:val="BookText"/>
        <w:rPr/>
      </w:pPr>
      <w:r>
        <w:rPr>
          <w:rFonts w:ascii="Amiri" w:hAnsi="Amiri" w:eastAsia="Amiri" w:cs="Amiri"/>
          <w:color w:val="111111"/>
          <w:sz w:val="28"/>
          <w:sz w:val="28"/>
          <w:szCs w:val="28"/>
          <w:rtl w:val="true"/>
          <w:lang w:bidi="ar-SA"/>
        </w:rPr>
        <w:t>عبد الرحمن بن سابط،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موصولاً؛ وابن المبارك أحفظ من الوليد؛ ولكن له شاهد أخرجه البزّار، عن الفُضيل بن سهل؛ عن الوليد ابن صالح، عن أبي أسامة، عن ابن جُريج، عن ابن أبي مُليكة، عن عائشة بالمتن دون القصّة؛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وسلّم سالماً مولى أبي حذيفة يقرأ من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أُمّتي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المبارك أيضاً فيه أنّ لواء المهاجرين كان مع سالم،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حامل القرآن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فررتُ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يمينه، فأخذ بيساره، فقُطعت فاعتنقه إلى أن صُرع،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حذيفة؟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قيل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فأضجعوني بجنبه، فأرسل عمر ميراثه إلى معتقته ثُبَيتة،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أعتقته سائبة، فجعله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أعطى ميراثه لأُمّه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رواة الأكاذيب بعدما رووا له وفيه من غرائب الأكاذيب، لم يمنحوه جناحين يطير بهما مع الملائكة، كما جعل الله تعالى ذلك لجعفر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بالهم نسوا أو تناسوا تمنّي عمر حياة سالم عند موته ليستخلفه على أُمّة محمّد صلي الله عليه وآله وسلم، فإن سأله ربّه عمّن استخلفت، أجاب سالماً، لأني سمعت حبيبك ونبيّك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سالماً شديد الحبّ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حيّاً ما جعلتها شورى، وذلك بعد أن طعن فجعلها شورى،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عندي على أنّه كان يصدر فيها عن رأيه، والله أعلم</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عمر حياة نفر سمّاهم لو كانوا أحياء لاستخلف واحداً منهم، ولم يذكر سالماً فيهم</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الذهبي التي ساقها بإسناد في آخر ترجمة سالم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وفاتي من سبي العرب فهو من مال الله، فقال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أسرت برجل من المسلمين لأئتمنك الناس، وقد فعل ذلك أبو بكر الصدّيق وأئتمنه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أصحابي حرصاً سيئاً، وإني جاعل هذا الأمر إلى هؤلاء النفر الستّة،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أدركني أحد رجلين، ثمّ جعلت إليه الأمر لوثقت به سالم مولى أبي حذيفة، وأبو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الراوي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فإنّ صحّ فهو دال على جلالة هذين في نفس عمر، وذلك على أنّه يجوّز الإمامة في غير القرشي، والله أعلم</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ترجمة معاذ تمنّي عمر حياته لاستخلافه على أُمّة محمّد صلي الله عليه وآله وسلم، فإن سُئل عمن استخلف لأجاب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نبيّك وعبدك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معاذ بن جبل بين يدي العلماء برتوة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عروبة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 وذكر معه أبا عبيدة وسالماً مولى أبي حذيفة، ولم يعلّق عليه بشيء مع مخالفته لما احتجّ به عمر يوم السقيفة أنّ الأئمّة من قريش، وعليه فلا يصحّ تولية معاذ ولا سالم، فالأوّل أنصاري والثاني مولى، ولكنّ لعمر اجتهادات أختص بها، وقد غيّر فيها من سنن الشريعة ما اعترف هو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كتحريم المتعتين، والتثويب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تمنّيه حياة من لا يصحّ أن يكون خليفة فضلاً عن كونه لا يصلح في نفسه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5642_167735"/>
    </w:p>
    <w:p>
      <w:pPr>
        <w:pStyle w:val="Heading3"/>
        <w:numPr>
          <w:ilvl w:val="2"/>
          <w:numId w:val="1"/>
        </w:numPr>
        <w:rPr/>
      </w:pPr>
      <w:bookmarkStart w:id="334" w:name="__RefHeading___Toc10741785_2142443653"/>
      <w:bookmarkStart w:id="335" w:name="_Toc116"/>
      <w:bookmarkEnd w:id="333"/>
      <w:bookmarkEnd w:id="334"/>
      <w:r>
        <w:rPr/>
        <w:t>12</w:t>
      </w:r>
      <w:r>
        <w:rPr>
          <w:rtl w:val="true"/>
        </w:rPr>
        <w:t xml:space="preserve">- </w:t>
      </w:r>
      <w:r>
        <w:rPr>
          <w:rtl w:val="true"/>
        </w:rPr>
        <w:t>صهيب بن سنان</w:t>
      </w:r>
      <w:r>
        <w:rPr>
          <w:rtl w:val="true"/>
        </w:rPr>
        <w:t>.</w:t>
      </w:r>
      <w:bookmarkEnd w:id="335"/>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صهيب بن سنان، ويكنّى أبا يحيى، مات سنة ثمان وثلاثين في شوال وهو يومئذ ابن سبعين سنة،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 لَنُبَوِّئَنَّهُمْ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في ترجمته،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صهيب بن سنان الرومي، يعرف بذلك لأنّه أخذ بلسان الروم إذ سبوه وهو صغير، وهو نجدي من النمر بن قاسط، لا يختلفون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سنان بن مالك أو عمّه عاملاً لكسرى على الأبلّة، وكانت منازلهم بأرض الموصل في قرية من شط الفرات ممّا يلي الجزيرة والموصل، فأغارت الروم على تلك الناحية فسبت صهيباً وهو غلام صغير، فنشأ صهيب بالروم، فصار ألكن، فابتاعته منهم كلب، ثمّ قدمت به مكّة، فاشتراه عبد الله بن جدعان التيمي منهم، فاعتقه فأقام معه بمكّة حتّى هلك عبد الله بن جدعان وبُعث النبيّ صلى الله عليه وآله وسلم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صهيب وعمّار بن ياسر في يوم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إسلام عمّار وصهيب بعد بضعة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عبد البرّ حواراً نقدياً بين عمر وصهيب، رواه بإسنادين جاء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مالك تكنّى بأبي يحيى وليس لك ولد؟ وتزعم أنّك من العرب؟ وتطعم الطعام الكثير وذلك سرف في المال؟ فقال له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كناني بأبي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في النسب، فإنّي رجل من النمر بن قاسط من أنفسهم، ولكنّي سبيت غلاماً صغيراً قد عقلت أهلي وقومي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في الطعام، فإنّ رسول الله صلى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من أطعم الطعام وردّ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الذي يحملني على أن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عبد البرّ هذا بسند ثالث عن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رضي الله عنه حتّى دخل على صهيب حائطاً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بالعالية، فلمّا رآه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ناس يا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له يدعو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 غلاماً يدعى يحنّس،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شيء أعيبه يا صهيب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لولاهنّ ما قدمت عليك أحداً، هل أنت مخبري عنهن؟ 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بسائلي عن شيء إلاّ صدقتك عنه، قال أراك تنتسب عربياً، ولسانك أعجمي، وتتكنّى بأبي يحيى اسم نبيّ، وتبذّر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تبذيري مالي، فلا أنفقه إلاّ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اكتنائي بأبي يحيى، فإنّ رسول الله صلى الله عليه وآله وسلم كناني بأبي يحيى، أفاتركها 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انتسابي إلى العرب، فإنّ الروم سبتني صغيراً فأخذت لسانهم، وأنا </w:t>
      </w:r>
    </w:p>
    <w:p>
      <w:pPr>
        <w:pStyle w:val="BookText"/>
        <w:rPr/>
      </w:pPr>
      <w:r>
        <w:rPr>
          <w:rFonts w:ascii="Amiri" w:hAnsi="Amiri" w:eastAsia="Amiri" w:cs="Amiri"/>
          <w:color w:val="111111"/>
          <w:sz w:val="28"/>
          <w:sz w:val="28"/>
          <w:szCs w:val="28"/>
          <w:rtl w:val="true"/>
          <w:lang w:bidi="ar-SA"/>
        </w:rPr>
        <w:t>رجل من النمر بن قاسط، لو انفلقت عنّي روثة لانتسبت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يوصي إليه عمر بالصلاة بجماعة المسلمين حتّى يتّفق أهل الشورى استخلفه على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ممّا أجمع عليه أهل السير والعلم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 ذلك عمر، مع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أقرؤهم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وصهيب في لسانه لكنة، ولم يكن أقرأ جماعة المسلمين، فلماذا استخلفه عمر مع علمه بذلك؟</w:t>
      </w:r>
    </w:p>
    <w:p>
      <w:pPr>
        <w:pStyle w:val="BookText"/>
        <w:rPr/>
      </w:pPr>
      <w:r>
        <w:rPr>
          <w:rFonts w:ascii="Amiri" w:hAnsi="Amiri" w:eastAsia="Amiri" w:cs="Amiri"/>
          <w:color w:val="111111"/>
          <w:sz w:val="28"/>
          <w:sz w:val="28"/>
          <w:szCs w:val="28"/>
          <w:rtl w:val="true"/>
          <w:lang w:bidi="ar-SA"/>
        </w:rPr>
        <w:t>وروى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سفيان مرّ على سلمان وصهيب وبلال،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السيوف من عنق عدو الله مأخذها؟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وسيّدها؟ ثمّ أتى النبيّ صلى الله عليه وآله وسلم فأخبره بالذي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لعلك أغضبتهم، والذي نفسي بيده لئن كنت أغضبتهم لقد أغضبت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إخواني لعلّي أغضبتكم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صهيب، وسلمان، وبلال، وعمّار، وخبّاب، والمقداد، وأبي ذرّ، لا يحيط بها كتاب، وقد عاتب الله تعالى نبيّه فيهم في آيات من الكتاب</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بكر في شأن أبي سفيان أخرجه مسلم في صحيحه، باب من فضائل سلمان وصهيب وبلال في فضائل الصحابة</w:t>
      </w:r>
      <w:r>
        <w:rPr>
          <w:rFonts w:eastAsia="Amiri" w:cs="Amiri" w:ascii="Amiri" w:hAnsi="Amiri"/>
          <w:color w:val="111111"/>
          <w:sz w:val="28"/>
          <w:szCs w:val="28"/>
          <w:rtl w:val="true"/>
          <w:lang w:bidi="ar-SA"/>
        </w:rPr>
        <w:t xml:space="preserve">. </w:t>
      </w:r>
      <w:bookmarkStart w:id="336" w:name="pg15642_167738"/>
    </w:p>
    <w:p>
      <w:pPr>
        <w:pStyle w:val="BookText"/>
        <w:rPr/>
      </w:pPr>
      <w:bookmarkEnd w:id="336"/>
      <w:r>
        <w:rPr>
          <w:rFonts w:ascii="Amiri" w:hAnsi="Amiri" w:eastAsia="Amiri" w:cs="Amiri"/>
          <w:color w:val="111111"/>
          <w:sz w:val="28"/>
          <w:sz w:val="28"/>
          <w:szCs w:val="28"/>
          <w:rtl w:val="true"/>
          <w:lang w:bidi="ar-SA"/>
        </w:rPr>
        <w:t xml:space="preserve">أمّا شأن نزول الآية التي ذكرها المصنّف، فقد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وابن أبي حاتم، وابن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من أهل مكّة هاجروا إلى رسول الله صلى الله عليه وآله وسلم بعد ظلمهم، ظلمهم المشركون</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المروي عن ابن عبّاس يشمل صهيباً وإن لم يصرّح باسمه، فذكر المصنّف له ربّما كان تحت هذا العنوان</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741787_2142443653"/>
      <w:bookmarkStart w:id="338" w:name="_Toc117"/>
      <w:bookmarkEnd w:id="337"/>
      <w:r>
        <w:rPr/>
        <w:t>13</w:t>
      </w:r>
      <w:r>
        <w:rPr>
          <w:rtl w:val="true"/>
        </w:rPr>
        <w:t xml:space="preserve">- </w:t>
      </w:r>
      <w:r>
        <w:rPr>
          <w:rtl w:val="true"/>
        </w:rPr>
        <w:t>صفوان بن أُميّة القرشي</w:t>
      </w:r>
      <w:r>
        <w:rPr>
          <w:rtl w:val="true"/>
        </w:rPr>
        <w:t>.</w:t>
      </w:r>
      <w:bookmarkEnd w:id="338"/>
    </w:p>
    <w:p>
      <w:pPr>
        <w:pStyle w:val="BookText"/>
        <w:rPr/>
      </w:pPr>
      <w:r>
        <w:rPr>
          <w:rFonts w:ascii="Amiri" w:hAnsi="Amiri" w:eastAsia="Amiri" w:cs="Amiri"/>
          <w:color w:val="111111"/>
          <w:sz w:val="28"/>
          <w:sz w:val="28"/>
          <w:szCs w:val="28"/>
          <w:rtl w:val="true"/>
          <w:lang w:bidi="ar-SA"/>
        </w:rPr>
        <w:t>هكذا سمّاه المصنّف،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مسلماً في أوّل ولاية معاوية،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بن أُميّة بن خَلف بن وهب بن حُذافة بن جُمح، أبو وَهْب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صفية بنت معمر بن حبيب، جُمحية أيضاً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أبوه يوم بَدر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إليه أمْرُ الأزلام في الجاهلية، فذكره ابن إسحاق وموسى بن عقبة وغيرهما، وأورده مالك في الموطّأ عن ابن شهاب،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هرب يوم فتح مكّة، وأسلمت امرأته وهي ناجية بنت الوليد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له ابن عمّه عمير بن وهب أماناً من النبيّ صلّى الله عليه وسلّم، فحضر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وقعة حُنين قبل أن يسلم، ثمّ </w:t>
      </w:r>
    </w:p>
    <w:p>
      <w:pPr>
        <w:pStyle w:val="BookText"/>
        <w:rPr/>
      </w:pP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النبيّ صلّى الله عليه وسلّم امرأته بعد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استعار النبيّ صلّى الله عليه وسلّم منه سلاحه لمّا خرج إلى حُنين، وهو القائل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يربّني رجلٌ من قريش أحبُّ إليَّ من أن يربّني رجل من هَوَازن؛ وأعطاه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من الغنائم فأكثر،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ما طابت بهذا إلاّ نفسُ نبيّ،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له مسلم والترمذي من طريق سعيد بن المسيّب، عن صفوان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أعطاني النبيّ صلّى الله عليه وسلّم، وإنّه لأبغض الناس إليَّ، فما زال يعطيني حتّى إنّه لأحبُّ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الترمذي من طريق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صفوان أحد العشرة الذين انتهى إليهم شرف الجاهلية، ووصله لهم الإسلام من عشر 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صفوان على العبّاس بالمدينة، ثمّ أذن له النبيّ صلّى الله عليه وسلّم في الرجوع إلى مكّة، فأقام بها حتّى مات بها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مسير الناس إلى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أوّل خلافة معاوية،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وأربعين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عثمان حين سوّى على صفوان؛ حدّثني بذلك محمّد بن سلام،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أنّه غزا مع النبيّ صلّى الله عليه وسلّم ولا بعده، وكان أحد المُطْعِمين في الجاهلية والفصحاء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وغيره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صفوان على معاوية هو وأخوه عبد الرحمن الأكبر، وكان معاوية خال عبد الرحمن، فقدم معاوية عبد الله على عبد الرحمن، فعاتبته أختُه أُمّ حبيبة في تأخير ابْنِ أختها، فأذِن لابنها،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حوائجك، فذكر دينا وعيالاً، فأعطاه وقضى حوائجه؛ ثمّ أذن لعبد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العطاء، وتفرض للمنقطعين، وترفد الأرامل القواعد، وتتفقد أحلافك الأحابيش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كلّ ما قلت؛ فهلّم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حاجة لي غَيْرُ هذا؟ أنا أغنى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w:t>
      </w:r>
    </w:p>
    <w:p>
      <w:pPr>
        <w:pStyle w:val="BookText"/>
        <w:rPr/>
      </w:pPr>
      <w:r>
        <w:rPr>
          <w:rFonts w:ascii="Amiri" w:hAnsi="Amiri" w:eastAsia="Amiri" w:cs="Amiri"/>
          <w:color w:val="111111"/>
          <w:sz w:val="28"/>
          <w:sz w:val="28"/>
          <w:szCs w:val="28"/>
          <w:rtl w:val="true"/>
          <w:lang w:bidi="ar-SA"/>
        </w:rPr>
        <w:t>ثمّ كان عبد الله بن صفوان مع ابن الزبير يؤيِّدُه ويشيد أمره، وصبر معه في الحصار حتّى قُتِلا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الزبير أنَّ معاوية حجّ عاماً فتلقاه عبد الله بن صفوان على بعير فسايره، فأنكر ذلك أهلُ الشام، فلمّا دخل مكّة إذا الجبل أبيض من غَنَم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ألفا شاةٍ أجزرتها،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أسخى من هذا الأعرابي،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رجل على معاوية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الناس اليوم بمكّة؟ 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تلك نار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قبل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زمن عليّ</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جميع ما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w:t>
      </w:r>
      <w:bookmarkStart w:id="339" w:name="pg15642_167741"/>
    </w:p>
    <w:p>
      <w:pPr>
        <w:pStyle w:val="BookText"/>
        <w:rPr/>
      </w:pPr>
      <w:bookmarkEnd w:id="339"/>
      <w:r>
        <w:rPr>
          <w:rFonts w:ascii="Amiri" w:hAnsi="Amiri" w:eastAsia="Amiri" w:cs="Amiri"/>
          <w:color w:val="111111"/>
          <w:sz w:val="28"/>
          <w:sz w:val="28"/>
          <w:szCs w:val="28"/>
          <w:rtl w:val="true"/>
          <w:lang w:bidi="ar-SA"/>
        </w:rPr>
        <w:t xml:space="preserve">المناقبيات المكذوبة وغير المطلوبة، لأري القارئ أنّ ما زعمه المصنّف ليس له واقع، ولو كانت ثمّة رواية تذكر ما ذكره من شأن نزول الآية في صفوان لذكرها ابن حجر، ولدى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التي ذكرها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الفريابي، وعبد بن حميد بن جرير، وابن المنذر،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أجمعوا أمراً فإنّا مجمعون، إن كادوا شرّاً كدنا مثله</w:t>
      </w:r>
      <w:r>
        <w:rPr>
          <w:rFonts w:eastAsia="Amiri" w:cs="Amiri" w:ascii="Amiri" w:hAnsi="Amiri"/>
          <w:color w:val="111111"/>
          <w:sz w:val="28"/>
          <w:szCs w:val="28"/>
          <w:rtl w:val="true"/>
          <w:lang w:bidi="ar-SA"/>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ذكر الآية التي بعد ما ذكرها، كان له بعض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ثلاثة بين الكعبة وأستارها قرشيان وثقفي، أو ثقفيان وقرشي،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الله يسمع كلامنا؟ فقال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جهرتم سمع، وإذا أسررتم لم يسمع،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0741789_2142443653"/>
      <w:bookmarkStart w:id="341" w:name="_Toc118"/>
      <w:bookmarkEnd w:id="340"/>
      <w:r>
        <w:rPr/>
        <w:t>14</w:t>
      </w:r>
      <w:r>
        <w:rPr>
          <w:rtl w:val="true"/>
        </w:rPr>
        <w:t xml:space="preserve">- </w:t>
      </w:r>
      <w:r>
        <w:rPr>
          <w:rtl w:val="true"/>
        </w:rPr>
        <w:t>حسّان بن ثابت</w:t>
      </w:r>
      <w:r>
        <w:rPr>
          <w:rtl w:val="true"/>
        </w:rPr>
        <w:t>.</w:t>
      </w:r>
      <w:bookmarkEnd w:id="34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حسّان بن ثابت الأنصاري شاعر رسول الله صلى الله عليه وآله وسلم، مات في ولاية معاوية وهو ابن مائة وعشرين سنة، وعاش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ستّين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المصنّف في حسّان، وهو لم يكن في سلوكه من الرجال الحسان، بالرغم ممّا قيل له، وفيه ممّا له وما ليس له، فيبقى عدّه في شعراء العثمانية، وممّن تخلّف عن بيعة الإمام عليه السلام، بل ومن المحرّضين عليه، وحسبنا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شعري وليت الطير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عليّ وابن عفّانا</w:t>
      </w:r>
    </w:p>
    <w:p>
      <w:pPr>
        <w:pStyle w:val="BookText"/>
        <w:rPr/>
      </w:pPr>
      <w:r>
        <w:rPr>
          <w:rFonts w:ascii="Amiri" w:hAnsi="Amiri" w:eastAsia="Amiri" w:cs="Amiri"/>
          <w:color w:val="111111"/>
          <w:sz w:val="28"/>
          <w:sz w:val="28"/>
          <w:szCs w:val="28"/>
          <w:rtl w:val="true"/>
          <w:lang w:bidi="ar-SA"/>
        </w:rPr>
        <w:t>ضحوا بأشمط عنوان السجود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الليل تسبيحاً وقرآنا</w:t>
      </w:r>
    </w:p>
    <w:p>
      <w:pPr>
        <w:pStyle w:val="BookText"/>
        <w:rPr/>
      </w:pPr>
      <w:r>
        <w:rPr>
          <w:rFonts w:ascii="Amiri" w:hAnsi="Amiri" w:eastAsia="Amiri" w:cs="Amiri"/>
          <w:color w:val="111111"/>
          <w:sz w:val="28"/>
          <w:sz w:val="28"/>
          <w:szCs w:val="28"/>
          <w:rtl w:val="true"/>
          <w:lang w:bidi="ar-SA"/>
        </w:rPr>
        <w:t>ليسمعنّ وشيكا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ثارات عثمانا</w:t>
      </w:r>
    </w:p>
    <w:p>
      <w:pPr>
        <w:pStyle w:val="BookText"/>
        <w:rPr/>
      </w:pPr>
      <w:r>
        <w:rPr>
          <w:rFonts w:ascii="Amiri" w:hAnsi="Amiri" w:eastAsia="Amiri" w:cs="Amiri"/>
          <w:color w:val="111111"/>
          <w:sz w:val="28"/>
          <w:sz w:val="28"/>
          <w:szCs w:val="28"/>
          <w:rtl w:val="true"/>
          <w:lang w:bidi="ar-SA"/>
        </w:rPr>
        <w:t>وما هذا إلاّ من سوء العاقبة والعياذ بالله منها، وفي قول النبيّ صلى الله عليه وآله وسلم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الاشتراط دليل الاحتياط والإشارة إلى ما يعقبه من سوء الاختلاط، لعلمه صلي الله عليه وآله وسلم بسوء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سلامته في مستقبل الأحوال لدعا له على الإطلاق</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ذكره المصنّف من نزول الآية فيه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تخصّ حسّان، كما عن ابن عبّاس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ابن جرير، وابن أبي حاتم،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وابن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تهاجى رجلان على عهد رسول الله صلى الله عليه وآله وسلم، أحدهما من الأنصار، والآخر من قوم آخرين، وكان مع كلّ واحد غواة من قومه، وهم السفهاء،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المنذر، وابن أبي حاتم، وابن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يَتَّبِعُهُمُ الْغَاوُونَ،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الكفّار يتّبعون ضلال الجنّ والإنس،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لغو يخوضون، وَأَنَّهُمْ يَقُولُونَ مَا لاَ يَفْعَلُونَ أكثر ولهم مكذبون، ثمّ استثنى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في كلامهم، وَانتَصَرُوا مِن بَعْدِ مَا ظُلِمُوا،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على الكفّار الذين كانوا يهجون المؤمنين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حاتم، وابن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منهم الذين كانوا يهجون النبيّ صلى الله عليه وآله وسلم ،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غواة الجنّ،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فنّ من الكلام يأخذون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وعبد الله بن رواحة، وكعب بن مالك، وكانوا يذّبون عن النبيّ صلى الله عليه وآله وسلم هجاء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ابن مردويه، وابن عساكر،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وعليّ، وعبد الله بن رواحة</w:t>
      </w:r>
      <w:r>
        <w:rPr>
          <w:rFonts w:eastAsia="Amiri" w:cs="Amiri" w:ascii="Amiri" w:hAnsi="Amiri"/>
          <w:color w:val="111111"/>
          <w:sz w:val="28"/>
          <w:szCs w:val="28"/>
          <w:rtl w:val="true"/>
          <w:lang w:bidi="ar-SA"/>
        </w:rPr>
        <w:t>))</w:t>
      </w:r>
      <w:r>
        <w:rPr>
          <w:rStyle w:val="FootnoteAnchor"/>
          <w:rtl w:val="true"/>
        </w:rPr>
        <w:footnoteReference w:id="1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مردويه، وابن عساكر، عن ابن عبّاس، لم يذكر في خبر حسّان منفرداً، ولم يرد إلاّ في واحد مشتركاً مع عبد الله بن رواحة وكعب بن مالك، فما دام المصنّف يقبل المشتركات، فكان عليه أن يذكر ما ذكره بعد ما تقدّم في حمنة بنت جحش الأسدية،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وحسّان ممّن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جَاؤُوا بِالإِفْكِ عُصْبَةٌ مِّنكُمْ لاَ تَحْسَبُوهُ شَرّاً لَّكُم بَلْ هُوَ خَيْرٌ لَّكُمْ</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حسّان بن ثابت على الشعراء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 الأنصار في الجاهلية، وشاعر النبيّ صلّى الله عليه وسلّم في أيام النبوّة، وشاعر اليمن كلّها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من طريق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بحسّان في المسجد وهو يُنشد، فلحظ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أنشد وفيه من هو خير منك، ثمّ التفت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عنّي، اللّهمّ أيّده بروح القدس</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من طريق يحيى بن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على حسّان وهو يُنشد الشعر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مسجد رسول الله </w:t>
      </w:r>
    </w:p>
    <w:p>
      <w:pPr>
        <w:pStyle w:val="BookText"/>
        <w:rPr/>
      </w:pPr>
      <w:r>
        <w:rPr>
          <w:rFonts w:ascii="Amiri" w:hAnsi="Amiri" w:eastAsia="Amiri" w:cs="Amiri"/>
          <w:color w:val="111111"/>
          <w:sz w:val="28"/>
          <w:sz w:val="28"/>
          <w:szCs w:val="28"/>
          <w:rtl w:val="true"/>
          <w:lang w:bidi="ar-SA"/>
        </w:rPr>
        <w:t>تُنشد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أنشد وفيه من هو خير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اهْجُهم، أو هاجِهم، وجبريل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النفخ في بوقه كان جباناً يغص بريقه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إسحاق في المغازي،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عباد بن عبد الله ابن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صفية بنت عبد المطلب في فارع حصن حسّان بن ثابت،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حسّان معنا فيه مع النساء والصبيان؛ فمرّ بنا رَجلٌ يهودي، فجعل يطيف بالحصن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لا آمنه أن يدلَّ على عوراتنا، فأنزلّ إليه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بنت عبد المطلب؛ لقد عرفت ما أنا بصاحب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أخذتُ عموداً، ونزلتُ من الحصن حتّى قتلتُ اليهوديّ،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انزل فاسلبه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بسلبه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حسّان قبل الأربعين في قول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وخمسين، وهو قول ابن هشام، حكاه عنه ابن البرقي، وزاد وهو ابن عشرين ومائة سنة أو نحوها</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أطنب ابن حجر في ترجمة حسّان وسنه وفنّه ومقدار عمره، لكنّه لم يمرّ حتّى من بعيد بجلد حسّان لخوضه في مقالة الإفك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ابن عبد البرّ كان أجرأ منه في 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قوم في </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ممّن خاض في الإفك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جلد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قوم أن يكون حسّان خاض في الإفك، أو جلد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برأته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قصّة طوافها ومعها نسوة ابتدرتا اثنتان حسّان بالسبّ،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الفريعة تسبّان؟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فبرأته من أن يكون افترى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ممّن لعنه الله في الدنيا والآخرة بما قال فيك،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شيئاً</w:t>
      </w:r>
      <w:r>
        <w:rPr>
          <w:rFonts w:eastAsia="Amiri" w:cs="Amiri" w:ascii="Amiri" w:hAnsi="Amiri"/>
          <w:color w:val="111111"/>
          <w:sz w:val="28"/>
          <w:szCs w:val="28"/>
          <w:rtl w:val="true"/>
          <w:lang w:bidi="ar-SA"/>
        </w:rPr>
        <w:t>))</w:t>
      </w:r>
      <w:r>
        <w:rPr>
          <w:rStyle w:val="FootnoteAnchor"/>
          <w:rtl w:val="true"/>
        </w:rPr>
        <w:footnoteReference w:id="12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فمكابرة أو مصابرة، وإلاّ فقد أخرج مسلم في صحيحه في فضائل الصحابة، باب فضائل حسّان بن ثابت،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حسّان بن ثابت كان ممّن كبر على عائشة فسببته،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أختي دعه، فإنّه كان ينافح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في صحيحه، وأخرج مسلم في صحيحه باب فضائل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وعندها حسّان بن ثابت ينشدها شعراً، يشبّب بأبيات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غرثى من لحوم الغوافل</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لست كذلك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تأذنين له يدخل عليك،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تَوَلَّى كِبْرَهُ مِنْهُمْ لَهُ عَذَابٌ عَظِيمٌ</w:t>
      </w:r>
      <w:r>
        <w:rPr>
          <w:rStyle w:val="FootnoteAnchor"/>
          <w:rtl w:val="true"/>
        </w:rPr>
        <w:footnoteReference w:id="1278"/>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عذاب أشدّ من </w:t>
      </w:r>
    </w:p>
    <w:p>
      <w:pPr>
        <w:pStyle w:val="BookText"/>
        <w:rPr/>
      </w:pPr>
      <w:r>
        <w:rPr>
          <w:rFonts w:ascii="Amiri" w:hAnsi="Amiri" w:eastAsia="Amiri" w:cs="Amiri"/>
          <w:color w:val="111111"/>
          <w:sz w:val="28"/>
          <w:sz w:val="28"/>
          <w:szCs w:val="28"/>
          <w:rtl w:val="true"/>
          <w:lang w:bidi="ar-SA"/>
        </w:rPr>
        <w:t>العمى، إنّه كان ينافح، أو يهاجي عن رسول الله صلى الله عليه وآله وسلم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حسّان على عائشة بعدما عمي، فوضعت له وسادة، فدخل أخوها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أجلسته على وسادة وقد قال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مقالته توبة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وقد عمي، وإنّي لأرجو أن لا يعذبّ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أخرجه مسلم، ورواه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جميعاً في ترجمة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حسّان كان ممّن امتنع عن بيعة الإمام عليه السلام، ومات على ذلك، والحديث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مات ميتة جاهلية كيف ترجو له أُمّ المؤمنين ألاّ يعذّب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ترجمة مسطح بن أثاثة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سلمى بنت صخر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خالة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ثمّ خاض في الإفك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فجلده رسول الله صلى الله عليه وآله وسلم فيمن جلد في ذلك</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فمن هم المجلودون؟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 بن أثاثة، وحسّان بن ثابت، وعبد الله بن أُبيّ، وحمنة بنت جحش،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تولّى كبره منهم هو وحمنة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p>
    <w:p>
      <w:pPr>
        <w:pStyle w:val="BookText"/>
        <w:rPr/>
      </w:pPr>
      <w:r>
        <w:rPr>
          <w:rFonts w:ascii="Amiri" w:hAnsi="Amiri" w:eastAsia="Amiri" w:cs="Amiri"/>
          <w:color w:val="111111"/>
          <w:sz w:val="28"/>
          <w:sz w:val="28"/>
          <w:szCs w:val="28"/>
          <w:rtl w:val="true"/>
          <w:lang w:bidi="ar-SA"/>
        </w:rPr>
        <w:t>النور،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رسول الله صلى الله عليه وآله وسلم إلى المسجد فدعى أبا عبيدة بن الجراح فجمع الناس، ثمّ تلا عليهم ما أنزل الله من البراءة لعائشة، وبعث إلى عبد الله ابن أبيّ فجيء به فضربه النبيّ صلى الله عليه وآله وسلم حدّين، وبعث إلى حسّان ومسطح وحمنة، فضربوا ضرباً وجيعاً ووجيء في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ضرب رسول الله صلى الله عليه وآله وسلم عبد الله بن أبيّ حدين، لأنّه ممّن قذف أزواج النبيّ صلى الله عليه وآله وسلم ، فعليه 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فقه ابن عمر الذي لا يساعده عليه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ذكره صحيحاً لكان يجري الحدّان في الجميع، ولكن للسياسة دخل في تزييف الفقه، كما لها دخل في الشؤون الدينية الأُخرى، أمّا التاريخ فحدّث عنه ولا حرج، ونسوق للقارئ شاهداً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وابن المنذر، والطبراني،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الوليد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كِبْرَهُ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وعروة بن الزبير، وعلقمة بن وقاص، وعبيد الله بن عبد الله بن عتبة بن مسعود، كلّهم سمع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جرمه؟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شيخان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وأبو بكر بن عبد الرحمن، منهم بن الحارث بن هشام، أنّهما سمعا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مسيئاً في أمري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يعقوب بن أبي شيبة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ثنا الشافعي، 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سليمان بن يسار على هشام بن عبد الملك، </w:t>
      </w:r>
      <w:bookmarkStart w:id="342" w:name="pg15642_167749"/>
    </w:p>
    <w:p>
      <w:pPr>
        <w:pStyle w:val="BookText"/>
        <w:rPr/>
      </w:pPr>
      <w:bookmarkEnd w:id="342"/>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كِبْرَهُ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بما يقول، فدخل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تولى كبره؟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 الكذب، ما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وسعيد، وعبيد الله وعلقمة،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تولّى كبره عبد الله بن أبيّ</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فليقرأ هذا الذين يدعون إلى إعادة كتابة التاريخ</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741791_2142443653"/>
      <w:bookmarkStart w:id="344" w:name="_Toc119"/>
      <w:bookmarkEnd w:id="343"/>
      <w:r>
        <w:rPr/>
        <w:t>15</w:t>
      </w:r>
      <w:r>
        <w:rPr>
          <w:rtl w:val="true"/>
        </w:rPr>
        <w:t xml:space="preserve">- </w:t>
      </w:r>
      <w:r>
        <w:rPr>
          <w:rtl w:val="true"/>
        </w:rPr>
        <w:t>ثابت بن قيس</w:t>
      </w:r>
      <w:r>
        <w:rPr>
          <w:rtl w:val="true"/>
        </w:rPr>
        <w:t>.</w:t>
      </w:r>
      <w:bookmarkEnd w:id="344"/>
    </w:p>
    <w:p>
      <w:pPr>
        <w:pStyle w:val="BookText"/>
        <w:rPr/>
      </w:pPr>
      <w:r>
        <w:rPr>
          <w:rFonts w:ascii="Amiri" w:hAnsi="Amiri" w:eastAsia="Amiri" w:cs="Amiri"/>
          <w:color w:val="111111"/>
          <w:sz w:val="28"/>
          <w:sz w:val="28"/>
          <w:szCs w:val="28"/>
          <w:rtl w:val="true"/>
          <w:lang w:bidi="ar-SA"/>
        </w:rPr>
        <w:t xml:space="preserve">ذكره المصنّف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قيس بن شمّاس،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جهير الصوت، فلمّا نزلت هذه الآية جلس في بيته يبكي، فتفقّده رسول الله صلى الله عليه وآله وسلم فأخبر بشأنه، فدعاه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لقد أنزلت عليك هذه الآية وأنا رجل جهير الصوت فأخاف أن يكون عملي قد حبط، 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إنّك تعيش بخير، وإنّك من أهل الجنّة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كلّ مُخْتَالٍ فَخُورٍ</w:t>
      </w:r>
      <w:r>
        <w:rPr>
          <w:rStyle w:val="FootnoteAnchor"/>
          <w:rtl w:val="true"/>
        </w:rPr>
        <w:footnoteReference w:id="12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رجل حببّت إليَّ الخيلاء، وأحبّ أن أسود قومي،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إنّك تعيش حميداً، وتموت شهيداً، وإنّك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ننظر إلى رجل من أهل الجنّة يمشي بين أيدينا، فلمّا كان يوم اليمامة وانهزم المسلمون، قال ثابت لسالم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نقاتل أعداء رسول الله صلى الله عليه وآله وسلم مع رسول الله صلى الله عليه وآله وسلم مثل هذا، فثبتا حتّى قتلا، وعلى ثابت درع، فرآه رجل من الصحابة بعد موته في المنام،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فلاناً من المسلمين نزع درعي فذهب بها، وهو في ناحية من العسكر، وعنده فرس يستتر في طوله، وقد وضع على درعي برمة، فأت خالد بن الوليد فاخبره حتّى يسترّد درعي، وأت خليفة رسول الله صلى الله عليه وآله وسلم أبا بكر الصدّيق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حتّى يقضي ديني، وفلان من رقيقي عتيق، فأخبر الرجل خالداً، فوجد درعه والفرس على ما وصفه، فاستُردّ الدرع، فلمّا رجعوا أخبر خالد أبا بكر بذلك فأجاز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وصية أجيزت بعد موت صاحبها، إلاّ هذه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ذكره المصنّف لا يخلو من تدليس وتلبيس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الإشارة بعد هذا في الرواية التي ذكرها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ثابت نقلاً عن الترمذي،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الترمذي بإسناد حسن، عن أبي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ثابت بن قيس، وفي البخاري مختصراً، والطبراني مطوّلاً،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انكشف الناسُ يوم اليمامة، قلت لثابت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يا عمّ، ووجدته يتحنّط،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كنّا نقاتل مع رسول الله صلّى الله عليه </w:t>
      </w:r>
    </w:p>
    <w:p>
      <w:pPr>
        <w:pStyle w:val="BookText"/>
        <w:rPr/>
      </w:pPr>
      <w:r>
        <w:rPr>
          <w:rFonts w:ascii="Amiri" w:hAnsi="Amiri" w:eastAsia="Amiri" w:cs="Amiri"/>
          <w:color w:val="111111"/>
          <w:sz w:val="28"/>
          <w:sz w:val="28"/>
          <w:szCs w:val="28"/>
          <w:rtl w:val="true"/>
          <w:lang w:bidi="ar-SA"/>
        </w:rPr>
        <w:t>وسلّم، بئس ما عوّدتم أقرانكم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جاء به هؤلاء، وممّا صنع هؤلاء، ثمّ 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درعٌ نفيسة فمرّ به رجل مسلم فأخذها، فبينما رجل من المسلمين نائم أتاه ثابت في منامه، فقال إنّي أوصيك بوصية، فإياك أن تقول هذا حلم فتضيّعه؛ إنّي لمّا قتلت أخذ درعي فلان، ومنزله في أقصى الناس، وعند خبائه فرس تستنّ</w:t>
      </w:r>
      <w:r>
        <w:rPr>
          <w:rStyle w:val="FootnoteAnchor"/>
          <w:rtl w:val="true"/>
        </w:rPr>
        <w:footnoteReference w:id="1284"/>
      </w:r>
      <w:r>
        <w:rPr>
          <w:rFonts w:ascii="Amiri" w:hAnsi="Amiri" w:eastAsia="Amiri" w:cs="Amiri"/>
          <w:color w:val="111111"/>
          <w:sz w:val="28"/>
          <w:sz w:val="28"/>
          <w:szCs w:val="28"/>
          <w:rtl w:val="true"/>
          <w:lang w:bidi="ar-SA"/>
        </w:rPr>
        <w:t>، وقد كفأ على الدرع بُرْمة، وفوقها رَحل، فائتِ خالداً فمره فليأخذها، وليقل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من الدّين كذا وكذا، وفلان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الرجل، فأتى خالداً، فأخبره، فبعث إلى الدرع فأتي بها، وحدّث أبا بكر برؤياه، فأجاز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البغوي من وجه آخر عن عطاء الخراساني، عن بنت ثابت بن قيس مطوّلاً</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الترجمة ما يكشف بعض تدليس وتلبيس فيما مرّ عن المصنّف من زيادة وصف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لخليفة رسول الله، وبالصدّيق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دعاء ثابت بالبراءة ممّن فرّ من الصحابة، إلى غير هذا ممّا لا حاجة بنا إلى استقصائه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ينبغي التنبيه عليه، أنّ المصنّف ذكر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w:t>
      </w:r>
      <w:r>
        <w:rPr>
          <w:rStyle w:val="FootnoteAnchor"/>
          <w:rtl w:val="true"/>
        </w:rPr>
        <w:footnoteReference w:id="1286"/>
      </w:r>
      <w:r>
        <w:rPr>
          <w:rFonts w:ascii="Amiri" w:hAnsi="Amiri" w:eastAsia="Amiri" w:cs="Amiri"/>
          <w:color w:val="111111"/>
          <w:sz w:val="28"/>
          <w:sz w:val="28"/>
          <w:szCs w:val="28"/>
          <w:rtl w:val="true"/>
          <w:lang w:bidi="ar-SA"/>
        </w:rPr>
        <w:t xml:space="preserve">فيه، مع أنّ </w:t>
      </w:r>
    </w:p>
    <w:p>
      <w:pPr>
        <w:pStyle w:val="BookText"/>
        <w:rPr/>
      </w:pPr>
      <w:r>
        <w:rPr>
          <w:rFonts w:ascii="Amiri" w:hAnsi="Amiri" w:eastAsia="Amiri" w:cs="Amiri"/>
          <w:color w:val="111111"/>
          <w:sz w:val="28"/>
          <w:sz w:val="28"/>
          <w:szCs w:val="28"/>
          <w:rtl w:val="true"/>
          <w:lang w:bidi="ar-SA"/>
        </w:rPr>
        <w:t>الآية الكريمة نزلت في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 البخاري هذا في صحيحه في كتاب تفسير القرآن باب إِنَّ الَّذِينَ يُنَادُونَكَ مِن وَرَاء الْحُجُرَاتِ</w:t>
      </w:r>
      <w:r>
        <w:rPr>
          <w:rStyle w:val="FootnoteAnchor"/>
          <w:rtl w:val="true"/>
        </w:rPr>
        <w:footnoteReference w:id="1287"/>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ركب من بني تميم على النبيّ صلى الله عليه وآله وسلم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بن معبد،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الأقرع ابن حابس،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فتماريا حتّى ارتفعت أصواتهما،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Style w:val="FootnoteAnchor"/>
          <w:rtl w:val="true"/>
        </w:rPr>
        <w:footnoteReference w:id="1288"/>
      </w:r>
      <w:r>
        <w:rPr>
          <w:rFonts w:ascii="Amiri" w:hAnsi="Amiri" w:eastAsia="Amiri" w:cs="Amiri"/>
          <w:color w:val="111111"/>
          <w:sz w:val="28"/>
          <w:sz w:val="28"/>
          <w:szCs w:val="28"/>
          <w:rtl w:val="true"/>
          <w:lang w:bidi="ar-SA"/>
        </w:rPr>
        <w:t>حتّى انقضت الآية</w:t>
      </w:r>
      <w:r>
        <w:rPr>
          <w:rFonts w:eastAsia="Amiri" w:cs="Amiri" w:ascii="Amiri" w:hAnsi="Amiri"/>
          <w:color w:val="111111"/>
          <w:sz w:val="28"/>
          <w:szCs w:val="28"/>
          <w:rtl w:val="true"/>
          <w:lang w:bidi="ar-SA"/>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أخرجه أيضاً ابن المنذر، وابن مردويه، عن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أيضاً، وابن المنذر، والطبراني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الخيّران أن يهلكا أبو بكر وعمر، رفعا أصواتهما عند النبيّ صلى الله عليه وآله وسلم حين قدم عليه ركب من بني تميم، فأشار أحدهما بالأقرع بن حابس، وأشار الآخر برجل آخر،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فارتفعت أصواتهما في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الآية</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xml:space="preserve">، وهذا أخرجه الترمذي في سننه كتاب تفسير القرآن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سورة الحجرات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أعرض المصنّف عن ذكر سبب النزول مع صراحة روايات </w:t>
      </w:r>
    </w:p>
    <w:p>
      <w:pPr>
        <w:pStyle w:val="BookText"/>
        <w:rPr/>
      </w:pPr>
      <w:r>
        <w:rPr>
          <w:rFonts w:ascii="Amiri" w:hAnsi="Amiri" w:eastAsia="Amiri" w:cs="Amiri"/>
          <w:color w:val="111111"/>
          <w:sz w:val="28"/>
          <w:sz w:val="28"/>
          <w:szCs w:val="28"/>
          <w:rtl w:val="true"/>
          <w:lang w:bidi="ar-SA"/>
        </w:rPr>
        <w:t>البخاري، وابن المنذر، وابن مردويه، والترمذي، وكذلك ابن جرير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عبد بن حميد، والحاكم وصحّحه،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سلمة،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ذكروا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إنّها لإحدى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أعرض عن ذكر الآية التي حكت حال ثابت هذا مع زوجته التي سمّاها المصنّف أُمّ حبيبة بنت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تحت ثابت بن قيس،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 البخاري في صحيحه، في كتاب الطلاق، باب الخلع وكيف الطلاق فيه،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الظَّالِمُونَ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ثابت بن قيس أتت النبيّ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ما أعتب عليه في خلق، ولا في دين، ولكنّي أكره الكفر في الإسلام،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أتردين عليه حديقته؟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الحديقة وطلّقها تطليقة</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وهم المصنّف وذكر الآية في اسم الزوجة وسمّاها أُمّ حبيبة بنت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بل هي حبيبة بنت سهل الأنصاري، </w:t>
      </w:r>
      <w:bookmarkStart w:id="345" w:name="pg15642_167754"/>
    </w:p>
    <w:p>
      <w:pPr>
        <w:pStyle w:val="BookText"/>
        <w:rPr/>
      </w:pPr>
      <w:bookmarkEnd w:id="345"/>
      <w:r>
        <w:rPr>
          <w:rFonts w:ascii="Amiri" w:hAnsi="Amiri" w:eastAsia="Amiri" w:cs="Amiri"/>
          <w:color w:val="111111"/>
          <w:sz w:val="28"/>
          <w:sz w:val="28"/>
          <w:szCs w:val="28"/>
          <w:rtl w:val="true"/>
          <w:lang w:bidi="ar-SA"/>
        </w:rPr>
        <w:t>كما ذكره السيوطي نقلاً عن مالك، والشافعي، وأحمد، وأبي داود، والنسائي، والبيهقي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وأبو داود، وابن جرير، والبيهقي من طريق عمرة،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حبيبة بنت سهل كانت تحت ثابت بن قيس بن شماس، فضربها فكسر يدها، فأتت رسول الله صلى الله عليه وآله وسلم بعد الصبح فاشتكت إليه، فدعا رسول الله صلى الله عليه وآله وسلم ثابتاً،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بعض مالها وفارقها،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أصدقتها حديقتين فهما بيدها،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وفارقها، ففعل، ثمّ تزوّجها أبيّ بن كعب، فخرج بها إلى الشام فتوفيت هناك</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بعض المصادر أنّها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الذي كان رأس المنافقين، ووردت قصّتها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يعنينا أمرها بقدر ما يعنينا التنبيه على أوهام المصنّف</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741793_2142443653"/>
      <w:bookmarkStart w:id="347" w:name="_Toc120"/>
      <w:bookmarkEnd w:id="346"/>
      <w:r>
        <w:rPr/>
        <w:t>16</w:t>
      </w:r>
      <w:r>
        <w:rPr>
          <w:rtl w:val="true"/>
        </w:rPr>
        <w:t xml:space="preserve">- </w:t>
      </w:r>
      <w:r>
        <w:rPr>
          <w:rtl w:val="true"/>
        </w:rPr>
        <w:t>جابر بن عبد الله الأنصاري</w:t>
      </w:r>
      <w:r>
        <w:rPr>
          <w:rtl w:val="true"/>
        </w:rPr>
        <w:t>.</w:t>
      </w:r>
      <w:bookmarkEnd w:id="347"/>
    </w:p>
    <w:p>
      <w:pPr>
        <w:pStyle w:val="BookText"/>
        <w:rPr/>
      </w:pPr>
      <w:r>
        <w:rPr>
          <w:rFonts w:ascii="Amiri" w:hAnsi="Amiri" w:eastAsia="Amiri" w:cs="Amiri"/>
          <w:color w:val="111111"/>
          <w:sz w:val="28"/>
          <w:sz w:val="28"/>
          <w:szCs w:val="28"/>
          <w:rtl w:val="true"/>
          <w:lang w:bidi="ar-SA"/>
        </w:rPr>
        <w:t xml:space="preserve">قال المصنّف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عبد الله الأنصاري، 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وَيَسْتَفْتُونَكَ فِي النِّسَاء قُلِ اللّهُ يُفْتِيكُمْ فِيهِنَّ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مراجعة كتب التفاسير، وأجمعها بالمأثور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فوجدت في تفسير الآية المذكورة قد ذكر خمس عشرة رواية، </w:t>
      </w:r>
    </w:p>
    <w:p>
      <w:pPr>
        <w:pStyle w:val="BookText"/>
        <w:rPr/>
      </w:pPr>
      <w:r>
        <w:rPr>
          <w:rFonts w:ascii="Amiri" w:hAnsi="Amiri" w:eastAsia="Amiri" w:cs="Amiri"/>
          <w:color w:val="111111"/>
          <w:sz w:val="28"/>
          <w:sz w:val="28"/>
          <w:szCs w:val="28"/>
          <w:rtl w:val="true"/>
          <w:lang w:bidi="ar-SA"/>
        </w:rPr>
        <w:t>منها ثلاث عن ابن عبّاس لم يرد في واحدة منها ذكر لجابر، فمن أين جاء بها المصنّف؟</w:t>
      </w:r>
    </w:p>
    <w:p>
      <w:pPr>
        <w:pStyle w:val="BookText"/>
        <w:rPr/>
      </w:pPr>
      <w:r>
        <w:rPr>
          <w:rFonts w:ascii="Amiri" w:hAnsi="Amiri" w:eastAsia="Amiri" w:cs="Amiri"/>
          <w:color w:val="111111"/>
          <w:sz w:val="28"/>
          <w:sz w:val="28"/>
          <w:szCs w:val="28"/>
          <w:rtl w:val="true"/>
          <w:lang w:bidi="ar-SA"/>
        </w:rPr>
        <w:t>وروايات ابن عبّاس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جرير، وابن المنذر، والحاكم وصحّحه،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وَيَسْتَفْتُونَكَ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لا يورثون المولود حتّى يكبر، ولا يورثون المرأة، فلمّا كان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وَيَسْتَفْتُونَكَ فِي النِّسَاء قُلِ اللّهُ يُفْتِيكُمْ فِيهِنَّ وَمَا يُتْلَى عَلَيْكُمْ فِي الْكِتَابِ، في أوّل السورة في الفرائض</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جرير، 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اليتيمة تكون في حجر الرجل، فيرغب في نكاحها، ولا يعطيها من مالها رجاء أن تموت فيرثها، وذكروا إن مات لها حميم لم تعط من الميراث شيئاً، وكان ذلك في الجاهلية، فبيّن الله لهم ذلك، وكانوا لا يورثون الصغير والضعيف شيئاً، فأمر الله أن يعطى نصيبه من الميراث</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جرير، وابن المنذر،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في الجاهلية تكون عنده اليتيمة فيلقي عليها ثوبه، فإذا فعل ذلك لم يقدر أحد أن يتزوّجها أبداً، فإن كانت جميلة وهويها تزوّجها وأكل مالها، وإن كانت دميمة منعها الرجال أبداً حتّى تموت، فإذا ماتت ورثها، فحرّم الله ذلك ونهى عنه، وكانوا لا يورثون الصغار ولا البنات، </w:t>
      </w:r>
      <w:bookmarkStart w:id="348" w:name="pg15642_167756"/>
    </w:p>
    <w:p>
      <w:pPr>
        <w:pStyle w:val="BookText"/>
        <w:rPr/>
      </w:pPr>
      <w:bookmarkEnd w:id="348"/>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تُؤْتُونَهُنَّ مَا كُتِبَ لَهُنَّ، فنهى الله عنه، وبيّن لكلّ ذي سهم سهمه، صغيراً كان أو كبيراً</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المروي عن ابن عبّاس، وليس فيه ذكر لجابر كما زعم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ذكر لجابر في بقية ما رواه السيوطي، وهي اثنتا عشرة رواية، إلاّ في رواية واحدة، ومع ذلك فلم تخصّه بشأن النزول؛ وتلك رواية ابن جرير عن السدي 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جابر بن عبد الله له ابنة عمّ عمياء وكانت دميمة، وكانت قد ورثت من أبيها مالاً، فكان جابر يرغب عن نكاحها ولا ينكحها رهبة أن يذهب الزوج بمالها، فسأل النبيّ صلى الله عليه وآله وسلم عن ذلك، وكان ناس في حجورهم جوار أيضاً مثل ذلك، فأنزل الله فيهم هذا</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هذا من قول المصنّف فيه نزل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وَيَسْتَفْتُونَكَ فِي النِّسَاء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49" w:name="__RefHeading___Toc10741795_2142443653"/>
      <w:bookmarkStart w:id="350" w:name="_Toc121"/>
      <w:bookmarkEnd w:id="349"/>
      <w:r>
        <w:rPr/>
        <w:t>17</w:t>
      </w:r>
      <w:r>
        <w:rPr>
          <w:rtl w:val="true"/>
        </w:rPr>
        <w:t xml:space="preserve">- </w:t>
      </w:r>
      <w:r>
        <w:rPr>
          <w:rtl w:val="true"/>
        </w:rPr>
        <w:t>عدي بن حاتم الطائي</w:t>
      </w:r>
      <w:r>
        <w:rPr>
          <w:rtl w:val="true"/>
        </w:rPr>
        <w:t>.</w:t>
      </w:r>
      <w:bookmarkEnd w:id="350"/>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 بن حاتم الطائي،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أُحِلَّ لَهُمْ</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كلّ من ترجم الصحابة وأثنوا عليه كثيراً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p>
    <w:p>
      <w:pPr>
        <w:pStyle w:val="BookText"/>
        <w:rPr/>
      </w:pPr>
      <w:r>
        <w:rPr>
          <w:rFonts w:ascii="Amiri" w:hAnsi="Amiri" w:eastAsia="Amiri" w:cs="Amiri"/>
          <w:color w:val="111111"/>
          <w:sz w:val="28"/>
          <w:sz w:val="28"/>
          <w:szCs w:val="28"/>
          <w:rtl w:val="true"/>
          <w:lang w:bidi="ar-SA"/>
        </w:rPr>
        <w:t>عدي بن حاتم على النبيّ صلى الله عليه وآله وسلم في شعبان سنة عشرة، وخبر قدومه على النبيّ صلى الله عليه وآله وسلم خبر عجيب في خبر حسن صحيح من رواية قتادة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 شريفاً في قومه، خطيباً حاضر الجواب فاضلاً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عدي بن حاتم رضي الله عنه الكوفة وسكنها، وشهد مع عليّ عليه السلام الجمل، وفقئت عينه يومئذ، ثمّ شهد أيضاً مع عليّ 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بالكوفة سنة سبع وستّين في أيام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مائة وعشرين سنة</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الذهبي عن أبي حاتم السجستاني،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عدي بن حاتم مائة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الشعبي، عن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وقت صلاة حتّى أشتاق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أقيمت الصلاة منذ أسلمت إلاّ وأنا على وضوء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أفذاذ الشيعة المخلصين في ولائهم لأمير المؤمنين، ولابنه الحسن عليهما السلام من بعده، ومواقفه في نصرتهما أحياءً وأمواتاً مذكورة في التاريخ، ويكفي القارئ أن يقرأ ما قاله عدي لمعاوية،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طريفاً، وطارفاً، وطرفة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يوم صفين بين يدي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عليّ إن قدّم بنيك وأخّر بنيه،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وسأله معاوية أن يصف له عليّاً؟ فاستعفاه، ولم يعفه،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بعيد المدى، شديد القوى، يقول عدلاً ويحكم فصلاً، تتفجّر الحكمة من جوانبه والعلم من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 وهو كذلك في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كلام مع ابن الزبير في مجلس معاوية، طعنه في نسبه، وقد عيّره بما كان منه يوم الجمل، إذ 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فقئت 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 أبوك وقتل شرّ قتلة، وضربك الأشتر على أستك فوقعت هارباً من الزحف،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وأبي يابن الزبير لو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لقيتك يوم الزحف رمتَ مدى شحطا</w:t>
      </w:r>
    </w:p>
    <w:p>
      <w:pPr>
        <w:pStyle w:val="BookText"/>
        <w:rPr/>
      </w:pPr>
      <w:r>
        <w:rPr>
          <w:rFonts w:ascii="Amiri" w:hAnsi="Amiri" w:eastAsia="Amiri" w:cs="Amiri"/>
          <w:color w:val="111111"/>
          <w:sz w:val="28"/>
          <w:sz w:val="28"/>
          <w:szCs w:val="28"/>
          <w:rtl w:val="true"/>
          <w:lang w:bidi="ar-SA"/>
        </w:rPr>
        <w:t>وكان أبي في طيء وأبو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صحيحين لم ينزع عروقهما القبطا</w:t>
      </w:r>
    </w:p>
    <w:p>
      <w:pPr>
        <w:pStyle w:val="BookText"/>
        <w:rPr/>
      </w:pPr>
      <w:r>
        <w:rPr>
          <w:rFonts w:ascii="Amiri" w:hAnsi="Amiri" w:eastAsia="Amiri" w:cs="Amiri"/>
          <w:color w:val="111111"/>
          <w:sz w:val="28"/>
          <w:sz w:val="28"/>
          <w:szCs w:val="28"/>
          <w:rtl w:val="true"/>
          <w:lang w:bidi="ar-SA"/>
        </w:rPr>
        <w:t>تعريض بابن الزبير، وأنّه ليس بصحيح النسب، وأنّه من القبط، فلم يستطع ابن الزبير إنكار ذلك في مجلس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في شأن نزول الآية في عدي بن حاتم لا يخلو من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السيوطي أخرج في تفسير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عشرين رواية فيها ستّ روايات عن ابن عبّاس، ليس في واحدة منها ذكر لعدي، والمصنّف زعم في أوّل كتابه أنّه يرويه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روايات ابن 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أوهام المصنّف</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النذر، وابن أبي حاتم، والبيهقي في سننه، </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عَلَّمْتُم مِّنَ الْجَوَارِحِ مُكَلِّبِينَ</w:t>
      </w:r>
      <w:r>
        <w:rPr>
          <w:rStyle w:val="FootnoteAnchor"/>
          <w:rtl w:val="true"/>
        </w:rPr>
        <w:footnoteReference w:id="13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 المعلّمة، والبازي يعلّم الصيد، والجوارح،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والفهود والصقور وأشباهها،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الضواري، فَكُلُواْ ممّا أَمْسَكْنَ عَلَيْكُمْ،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قتلن، فإن قتل وأكل فلا تأكل، وَاذْكُرُواْ اسْمَ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جوارحك فقل بسم الله، وإن نسيت فلا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 يأخذ كلب المجوسي المعلّم، أو بازه، أو صقره، ممّا علّمه المجوسي، فيرسله فيأخذه،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وإن سمّيت، لأنّه من تعليم المجوسي،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تُعَلِّمُونَهُنَّ ممّا عَلَّمَكُمُ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المعلم من الكلاب أن يمسك صيده، فلا يأكل منه حتّى يأتيه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الكلب فلا تأكل، فإنّما أمسك على نفسه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سأل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أرسلت كلبي وسمّيت فقتل الصيد 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w:t>
      </w:r>
      <w:r>
        <w:rPr>
          <w:rStyle w:val="FootnoteAnchor"/>
          <w:rtl w:val="true"/>
        </w:rPr>
        <w:footnoteReference w:id="1304"/>
      </w:r>
      <w:r>
        <w:rPr>
          <w:rFonts w:ascii="Amiri" w:hAnsi="Amiri" w:eastAsia="Amiri" w:cs="Amiri"/>
          <w:color w:val="111111"/>
          <w:sz w:val="28"/>
          <w:sz w:val="28"/>
          <w:szCs w:val="28"/>
          <w:rtl w:val="true"/>
          <w:lang w:bidi="ar-SA"/>
        </w:rPr>
        <w:t>،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أمسك عليَّ سنّور فأدركت ذكاته، أكان يكون عليَّ بأس؟ والله أنّي لأعلم في أيّ كلاب نزلت، في كلاب نبهان من </w:t>
      </w:r>
      <w:bookmarkStart w:id="351" w:name="pg15642_167760"/>
    </w:p>
    <w:p>
      <w:pPr>
        <w:pStyle w:val="BookText"/>
        <w:rPr/>
      </w:pPr>
      <w:bookmarkEnd w:id="351"/>
      <w:r>
        <w:rPr>
          <w:rFonts w:ascii="Amiri" w:hAnsi="Amiri" w:eastAsia="Amiri" w:cs="Amiri"/>
          <w:color w:val="111111"/>
          <w:sz w:val="28"/>
          <w:sz w:val="28"/>
          <w:szCs w:val="28"/>
          <w:rtl w:val="true"/>
          <w:lang w:bidi="ar-SA"/>
        </w:rPr>
        <w:t>طي، ويحك يابن الأزرق ليكونن لك 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الكلب فلا تأكل، وإذا أكل الصقر فكل، لأنّ الكلب تستطيع أن تضربه، والصقر لا تستطيع</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0741797_2142443653"/>
      <w:bookmarkStart w:id="353" w:name="_Toc122"/>
      <w:bookmarkEnd w:id="352"/>
      <w:r>
        <w:rPr/>
        <w:t>18</w:t>
      </w:r>
      <w:r>
        <w:rPr>
          <w:rtl w:val="true"/>
        </w:rPr>
        <w:t xml:space="preserve">- </w:t>
      </w:r>
      <w:r>
        <w:rPr>
          <w:rtl w:val="true"/>
        </w:rPr>
        <w:t>عثمان بن مظعون</w:t>
      </w:r>
      <w:r>
        <w:rPr>
          <w:rtl w:val="true"/>
        </w:rPr>
        <w:t>.</w:t>
      </w:r>
      <w:bookmarkEnd w:id="353"/>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مظعون، مات في وقت رسول الله صلى الله عليه وآله وسلم، 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عثمان بن مظعون جاء رسول الله صلى الله عليه وآله وسلم حتّى كشف عن وجهه فقبّل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وهو أسلم بسبب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13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عثمان بن مظعون بعد ثلاثة عشر رجلاً، وهاجر الهجرتين وشهد بدراً،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بن مظعون أوّل رجل مات بالمدينة من المهاجرين بعدما رجع من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إبراهيم ابن النبيّ صلى الله عليه وآله وسلم ،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بالسلف الصالح 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عليه الصلاة والسلام أنّه قال ذلك حين توفيت زينب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وأعلم رسول الله صلى الله عليه وآله وسلم قبره بحجر، وكان يزوره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صلي الله عليه وآله وسلم وضع حجراً عند رأسه وقال هذا قبر فرطنا</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 هذا ما ذكره ابن عبد البرّ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والرجل من أعلام المحدّثين، فما رأي السلفيين فيه المانعين من زيارة القبور؟</w:t>
      </w:r>
    </w:p>
    <w:p>
      <w:pPr>
        <w:pStyle w:val="BookText"/>
        <w:rPr/>
      </w:pPr>
      <w:r>
        <w:rPr>
          <w:rFonts w:ascii="Amiri" w:hAnsi="Amiri" w:eastAsia="Amiri" w:cs="Amiri"/>
          <w:color w:val="111111"/>
          <w:sz w:val="28"/>
          <w:sz w:val="28"/>
          <w:szCs w:val="28"/>
          <w:rtl w:val="true"/>
          <w:lang w:bidi="ar-SA"/>
        </w:rPr>
        <w:t>أمّا ما ذكره المصنّف من أنّه أسلم بسبب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فقد أخرج أحمد، عن عثمان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وآله وسلم إذ شخص بصره،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فأمرني أن أضع هذه الآية بهذا الموضع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تَذَكَّرُونَ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أخرج أحمد،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أبي حاتم، والطبراني، وابن مردويه،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وآله وسلم بفناء بيته جالساً إذ مرّ به عثمان بن مظعون رضي الله عنه، فجلس إلى رسول الله صلى الله عليه وآله وسلم، فبينما هو يحدّثه إذ شخص ببصره فنظر ساعة إلى السماء، فأخذ يضع بصره حتّى وضعه على يمينه في الأرض، فتحرّف رسول الله صلى الله عليه وآله وسلم عن جليسه عثمان إلى حيث وضع رأسه، فأخذ ينفض رأسه كأنّه يستفقه ما يقال له، فلمّا قضى حاجته شخص بصر رسول الله صلى الله عليه وآله وسلم إلى السماء كما فعل أوّل مرّة، فاتبعه بصره حتّى توارى في السماء، فأقبل إلى عثمان كجلسته الأُولى، فسأله عثمان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تَذَكَّرُونَ</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استقر الإيمان في قلبي وأحببت محمّداً</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354" w:name="pg15642_167762"/>
    </w:p>
    <w:p>
      <w:pPr>
        <w:pStyle w:val="BookText"/>
        <w:rPr/>
      </w:pPr>
      <w:bookmarkEnd w:id="354"/>
      <w:r>
        <w:rPr>
          <w:rFonts w:ascii="Amiri" w:hAnsi="Amiri" w:eastAsia="Amiri" w:cs="Amiri"/>
          <w:color w:val="111111"/>
          <w:sz w:val="28"/>
          <w:sz w:val="28"/>
          <w:szCs w:val="28"/>
          <w:rtl w:val="true"/>
          <w:lang w:bidi="ar-SA"/>
        </w:rPr>
        <w:t xml:space="preserve">وذكر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عثمان بن مظعون أحد من حرّم الخمر في الجاهلية،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شراباً يذهب عقلي، ويضحك بي من هو أدنى منّي، ويحملني على أنكح كريمتي، فلمّا حرّمت الخمر أتي وهو بالعوالي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 قد كان بصري فيها ثاقباً</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كان أخوه قدامة بن مظعون مثله، ولم يشربها حتّى بعد تحريمها، حتّى أقيم عليه الحد لشربه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كما سيأتي بعد هذا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0741799_2142443653"/>
      <w:bookmarkStart w:id="356" w:name="_Toc123"/>
      <w:bookmarkEnd w:id="355"/>
      <w:r>
        <w:rPr/>
        <w:t>19</w:t>
      </w:r>
      <w:r>
        <w:rPr>
          <w:rtl w:val="true"/>
        </w:rPr>
        <w:t xml:space="preserve">- </w:t>
      </w:r>
      <w:r>
        <w:rPr>
          <w:rtl w:val="true"/>
        </w:rPr>
        <w:t>قدامة بن مظعون</w:t>
      </w:r>
      <w:r>
        <w:rPr>
          <w:rtl w:val="true"/>
        </w:rPr>
        <w:t>.</w:t>
      </w:r>
      <w:bookmarkEnd w:id="356"/>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قدامة بن مظعون، ويكنّى أبا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سنة ستّ وثلاثين وهو ابن بضع وستّين 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النسائي، وابن جرير، وابن أبي حاتم، والحاكم وصحّحه، والبيهقي في سننه من طريق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 وأصحابا له أتوا النبيّ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كنّا في عزّ ونحن مشركون، فلمّا آمنا صرنا أذلّة،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أمرت بالعفو فلا تقاتلوا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حوّله الله إلى المدينة أمر الله بالقتال، فكفّوا،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w:t>
      </w:r>
    </w:p>
    <w:p>
      <w:pPr>
        <w:pStyle w:val="BookText"/>
        <w:rPr/>
      </w:pPr>
      <w:r>
        <w:rPr>
          <w:rFonts w:ascii="Amiri" w:hAnsi="Amiri" w:eastAsia="Amiri" w:cs="Amiri"/>
          <w:color w:val="111111"/>
          <w:sz w:val="28"/>
          <w:sz w:val="28"/>
          <w:szCs w:val="28"/>
          <w:rtl w:val="true"/>
          <w:lang w:bidi="ar-SA"/>
        </w:rPr>
        <w:t>الَّذِينَ قِيلَ لَهُمْ كُفُّواْ أَيْدِيَكُمْ</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هذا في ترجمة عبد الرحمن بن عوف؛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اسم قدامة فيما وقفت عليه من كتب التفاسير، وهذا ليس ببعيد عنه، فهو داخل في أصحاب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خال عبد الله وحفصة ابني عمر بن الخطّاب، وكانت تحته صفية بنت الخطّاب أخت عمر بن الخطّاب، هاجر إلى أرض الحبشة مع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وعبد الله بن مظعون، ثمّ شهد بدراً وسائر المشاهد، واستعمله عمر بن الخطّاب على البحرين، ثمّ عزله وولّى عثمان بن أبي العاص</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سبب عزله ما رواه معمر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عامر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استعمل قدامة بن مظعون على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عبد الله وحفصة ابني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الجارود سيّد عبد القيس على عمر بن الخطّاب من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قدامة شرب فسكر، وإنّي رأيت حدّاً من حدود الله حقّاً علَىَّ أن أرفعه إليك،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فدعى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يشرب، ولكنّي رأيته سكران يقيء،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تنطعت في الشهادة، ثمّ كتب إلى قدامة أن يقدم عليه من البحرين، فقدم، فقال الجارود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هذا كتاب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أخصيم أنت أم شهيد؟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الجارود، ثمّ غدا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هذا حدّ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خصيماً، وما شهد معك إلاّ رجل، واحد 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لتمسكن لسانك أو لأسوءنك،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ذلك بالحقّ، أن يشرب الخمر ابن عمّك وتسوءنى،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تشكّ في شهادتنا فأرسل إلى ابنة الوليد 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امرأة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إلى هند بنت الوليد ينشدها، فأقامت الشهادة على زوجها، فقال عمر لقدامة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شربت كما يقولون ما كان لكم أن تحدوني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الآية،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التأويل، إنّك إذا اتّقيت الله اجتنبت ما حرّم عليك، ثمّ أقبل عمر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في جلد قدامة؟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أن تجلده ما كان مريضاً، فسكت على ذلك أياماً، ثمّ أصبح يوماً وقد عزم على جلده،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جلد قدامة؟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أن تجلده ما كان وجعاً،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يلقى الله وهو تحت السياط أحبّ إليَّ من أن ألقاه وهو في عنقي، ايتونى بسوط تام، فأمر عمر بقدامة فجلده، فغاضب عمر قدامة وهجره، فحجّ عمر رضي الله عنه وقدامة معه مغاضباً له، فلمّا قفلا من حجّهما ونزل عمر بالسقيا نام، فلمّا استيقظ من 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عليَّ بقدامة، فوالله لقد 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قدامة فإنّه أخوك فعجّلوا عليَّ به، فلمّا أتوه أبى أن يأتي، فأمر به عمر إن أبى أن يجرّوه، فكلّمه عمر واستغفر له، فكان ذلك أوّل صلحهما</w:t>
      </w:r>
      <w:r>
        <w:rPr>
          <w:rFonts w:eastAsia="Amiri" w:cs="Amiri" w:ascii="Amiri" w:hAnsi="Amiri"/>
          <w:color w:val="111111"/>
          <w:sz w:val="28"/>
          <w:szCs w:val="28"/>
          <w:rtl w:val="true"/>
          <w:lang w:bidi="ar-SA"/>
        </w:rPr>
        <w:t xml:space="preserve">)). </w:t>
      </w:r>
      <w:bookmarkStart w:id="357" w:name="pg15642_167765"/>
    </w:p>
    <w:p>
      <w:pPr>
        <w:pStyle w:val="BookText"/>
        <w:rPr/>
      </w:pPr>
      <w:bookmarkEnd w:id="357"/>
      <w:r>
        <w:rPr>
          <w:rFonts w:ascii="Amiri" w:hAnsi="Amiri" w:eastAsia="Amiri" w:cs="Amiri"/>
          <w:color w:val="111111"/>
          <w:sz w:val="28"/>
          <w:sz w:val="28"/>
          <w:szCs w:val="28"/>
          <w:rtl w:val="true"/>
          <w:lang w:bidi="ar-SA"/>
        </w:rPr>
        <w:t>وذكر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أيوب بن أبي تميمة،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 في الخمر أحد من أهل بدر إلاّ قدامة بن مظعون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0741801_2142443653"/>
      <w:bookmarkStart w:id="359" w:name="_Toc124"/>
      <w:bookmarkEnd w:id="358"/>
      <w:r>
        <w:rPr/>
        <w:t>20</w:t>
      </w:r>
      <w:r>
        <w:rPr>
          <w:rtl w:val="true"/>
        </w:rPr>
        <w:t xml:space="preserve">- </w:t>
      </w:r>
      <w:r>
        <w:rPr>
          <w:rtl w:val="true"/>
        </w:rPr>
        <w:t>خبّاب بن الأرت</w:t>
      </w:r>
      <w:r>
        <w:rPr>
          <w:rtl w:val="true"/>
        </w:rPr>
        <w:t>.</w:t>
      </w:r>
      <w:bookmarkEnd w:id="359"/>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خبّاب بن الأرت، ويكنّى أبا عبد الله، مات سنة سبعة وثلاثين بالكوفة، وصلّى عليه عليّ بن أبي طالب رضي الله عنه، وكان مولى لبني أنمار، وفيه نزل عدّة من الآيات،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وَيَسْخَرُونَ مِنَ الَّذِينَ آمَنُواْ</w:t>
      </w:r>
      <w:r>
        <w:rPr>
          <w:rStyle w:val="FootnoteAnchor"/>
          <w:rtl w:val="true"/>
        </w:rPr>
        <w:footnoteReference w:id="131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خبّاب من السابقين إلى الإسلام،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سادس المسلمين،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مكمّل العشرين، وهو معدود من المعذّبين في الله، سأله عمر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ظهري،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ظهر رجل مثله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البخاري في التفسير، باب أَفَرَأَيْتَ الَّذِي كَفَرَ بِآيَاتِنَا وَقَالَ لَأُوتَيَنَّ مَالاً وَوَلَداً</w:t>
      </w:r>
      <w:r>
        <w:rPr>
          <w:rStyle w:val="FootnoteAnchor"/>
          <w:rtl w:val="true"/>
        </w:rPr>
        <w:footnoteReference w:id="1315"/>
      </w:r>
      <w:r>
        <w:rPr>
          <w:rFonts w:ascii="Amiri" w:hAnsi="Amiri" w:eastAsia="Amiri" w:cs="Amiri"/>
          <w:color w:val="111111"/>
          <w:sz w:val="28"/>
          <w:sz w:val="28"/>
          <w:szCs w:val="28"/>
          <w:rtl w:val="true"/>
          <w:lang w:bidi="ar-SA"/>
        </w:rPr>
        <w:t>، ومسلم في صحيحه في المنافقين</w:t>
      </w:r>
      <w:r>
        <w:rPr>
          <w:rStyle w:val="FootnoteAnchor"/>
          <w:rtl w:val="true"/>
        </w:rPr>
        <w:footnoteReference w:id="1316"/>
      </w:r>
      <w:r>
        <w:rPr>
          <w:rFonts w:ascii="Amiri" w:hAnsi="Amiri" w:eastAsia="Amiri" w:cs="Amiri"/>
          <w:color w:val="111111"/>
          <w:sz w:val="28"/>
          <w:sz w:val="28"/>
          <w:szCs w:val="28"/>
          <w:rtl w:val="true"/>
          <w:lang w:bidi="ar-SA"/>
        </w:rPr>
        <w:t xml:space="preserve">، سؤال النبيّ صلى الله عليه وآله وسلم عن الروح، والترمذي في تفسير سورة مريم، والواحدي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ولفظه بسنده عن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قيناً، وكان لي على </w:t>
      </w:r>
    </w:p>
    <w:p>
      <w:pPr>
        <w:pStyle w:val="BookText"/>
        <w:rPr/>
      </w:pPr>
      <w:r>
        <w:rPr>
          <w:rFonts w:ascii="Amiri" w:hAnsi="Amiri" w:eastAsia="Amiri" w:cs="Amiri"/>
          <w:color w:val="111111"/>
          <w:sz w:val="28"/>
          <w:sz w:val="28"/>
          <w:szCs w:val="28"/>
          <w:rtl w:val="true"/>
          <w:lang w:bidi="ar-SA"/>
        </w:rPr>
        <w:t>العاصي بن وائل دين، فأتبعته أتقاضاه،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أقضيك حتّى تكفر بمحمّد صلي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أكفر حتّى تموت وتبعث،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لمبعوث بعد الموت فسوف أقضيك إذا رجعت إلى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الَّذِي كَفَرَ بِآيَاتِنَا وَقَالَ لأُوتَيَنَّ مَالاً وَوَلَداً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الله تعالى فيه وفي صهيب، وبلال، وعمّار، وسلمان، وابن مسعود،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 بِالْغَدَاةِ وَالْعَشِيِّ يُرِيدُونَ وَجْهَهُ</w:t>
      </w:r>
      <w:r>
        <w:rPr>
          <w:rStyle w:val="FootnoteAnchor"/>
          <w:rtl w:val="true"/>
        </w:rPr>
        <w:footnoteReference w:id="1318"/>
      </w:r>
      <w:r>
        <w:rPr>
          <w:rFonts w:ascii="IRNazanin" w:hAnsi="IRNazanin" w:eastAsia="IRNazanin"/>
          <w:color w:val="111111"/>
          <w:sz w:val="28"/>
          <w:sz w:val="28"/>
          <w:szCs w:val="28"/>
          <w:rtl w:val="true"/>
          <w:lang w:bidi="fa-IR"/>
        </w:rPr>
        <w:t>،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فَتَنَّا بَعْضَهُم بِبَعْضٍ</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هذا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 خبّاب مع النبيّ صلى الله عليه وآله وسلم مشاهده كلّها، وشهد مع الإمام عليه السلام الجمل،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والنهروان، ومات بالكوفة سنة سبع وثلاثين، وهو أوّل من قبره عليّ بالكوفة من أصحاب رسول الله صلى الله عليه وآله وسلم، وأوّل من صلّى عليه بعد مرجع أمير المؤمنين عليه السلام من صفين، فكان أوّل مدفون دفن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الناس موتاهم بالظهر</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360" w:name="pg15642_167767"/>
    </w:p>
    <w:p>
      <w:pPr>
        <w:pStyle w:val="Heading2"/>
        <w:numPr>
          <w:ilvl w:val="1"/>
          <w:numId w:val="1"/>
        </w:numPr>
        <w:rPr/>
      </w:pPr>
      <w:bookmarkStart w:id="361" w:name="__RefHeading___Toc10741803_2142443653"/>
      <w:bookmarkStart w:id="362" w:name="_Toc125"/>
      <w:bookmarkEnd w:id="360"/>
      <w:bookmarkEnd w:id="361"/>
      <w:r>
        <w:rPr>
          <w:rtl w:val="true"/>
        </w:rPr>
        <w:t>وَأَصْحَابُ الْمَشْأَمَةِ مَا أَصْحَابُ الْمَشْأَمَةِ</w:t>
      </w:r>
      <w:bookmarkEnd w:id="362"/>
    </w:p>
    <w:p>
      <w:pPr>
        <w:pStyle w:val="BookText"/>
        <w:rPr/>
      </w:pPr>
      <w:r>
        <w:rPr>
          <w:rFonts w:ascii="Amiri" w:hAnsi="Amiri" w:eastAsia="Amiri" w:cs="Amiri"/>
          <w:color w:val="111111"/>
          <w:sz w:val="28"/>
          <w:sz w:val="28"/>
          <w:szCs w:val="28"/>
          <w:rtl w:val="true"/>
          <w:lang w:bidi="ar-SA"/>
        </w:rPr>
        <w:t>وَأَصْحَابُ الْمَشْأَمَةِ مَا أَصْحَابُ الْمَشْأَمَةِ</w:t>
      </w:r>
      <w:r>
        <w:rPr>
          <w:rStyle w:val="FootnoteAnchor"/>
          <w:rtl w:val="true"/>
        </w:rPr>
        <w:footnoteReference w:id="1322"/>
      </w:r>
      <w:r>
        <w:rPr>
          <w:rFonts w:ascii="Amiri" w:hAnsi="Amiri" w:eastAsia="Amiri" w:cs="Amiri"/>
          <w:color w:val="111111"/>
          <w:sz w:val="28"/>
          <w:sz w:val="28"/>
          <w:szCs w:val="28"/>
          <w:rtl w:val="true"/>
          <w:lang w:bidi="ar-SA"/>
        </w:rPr>
        <w:t xml:space="preserve"> أصحاب هذه الآية هم الذين وعدنا القارئ بذكرهم في أوّل القراءة النقدية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المصنّف في أوّل كتابه رواية شأن النزول عن ابن عبّاس، وما ذكره فيه كذب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نحن نتّبع ابن عبّاس في تفسيره لهذه الآية المباركة،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الدرّ المنثور في التفسير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المنذر،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أَزْوَاجاً ثَلاَثَةً</w:t>
      </w:r>
      <w:r>
        <w:rPr>
          <w:rStyle w:val="FootnoteAnchor"/>
          <w:rtl w:val="true"/>
        </w:rPr>
        <w:footnoteReference w:id="1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تزايلت بهم المنازل، هم أصحاب اليمين وأصحاب الشمال والسابقون</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 الشمال هم المنافقون وكثير من المؤلّفة قلوبهم ومَن لعنهم النبيّ صلى الله عليه وآله وسلم ، وهم ينتمون إلى صحابته، وهو صلي الله عليه وآله وسلم بريء منهم، كما في أخبار الحوض التي رواها البخاري في عشرة مواضع، ورواها مسلم في سبعة مواضع، ورواها أحمد في مسنده في مسند ابن عبّاس بطرق متعدّدة عنه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جملة منها، نقرأ 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ليذادّن أناس من أصحابي عن الحوض كما تذاد الغريبة من الإبل، أناديهم هلّم،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 فأقول سحقاً سحقاً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لفظ آخر،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عنه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ممسك بحجزكم هلّموا من النار، وتغلبوني تقاحمون فيها تقاحم الفراش والجنادب، وأوشك أن أرسل حجزكم، وأنا فرط لكم على الحوض وتردون عليَّ معاً وأشتاتاً</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والبخاري، ومسلم، وغيرهم، عن ابن عبّاس مرفوعاً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فلا يستفزّن القارئ ما يجده من أسماء ضمن أصحاب المشأمة، ويحسبهم فيما عنده من موروث مقدّس موهوم عن الصحابة بأنّهم كلّهم 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نزلت سورة كاملة باسمهم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الضريس، والنحاس،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المنافقون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الزبير كذلك</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سعيد بن منصور،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يقرأ في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فيحرّض بها المؤمنين، وفي الثانية سورة المنافقين، فيقرع بها المنافقين</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قَوْماً غَضِبَ اللَّهُ عَلَيْهِمْ قَدْ يَئِسُوا مِنَ الآخِرَةِ كَمَا يَئِسَ الْكُفَّارُ مِنْ أَصْحَابِ الْقُبُورِ</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ابن إسحاق، وابن جرير،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سورة البقرة إلى المائة منها في رجال سمّاهم بأعيانهم وأنسابهم من أحبار اليهود، ومن المنافقين من الأوس والخزرج</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جماعة من الصحابة من غير أولئك، وفيهم من البدريين، كلّهم يخاف من النفاق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عن البخاري، وهو في كتاب الإيمان</w:t>
      </w:r>
      <w:r>
        <w:rPr>
          <w:rStyle w:val="FootnoteAnchor"/>
          <w:rtl w:val="true"/>
        </w:rPr>
        <w:footnoteReference w:id="1332"/>
      </w:r>
      <w:r>
        <w:rPr>
          <w:rFonts w:ascii="Amiri" w:hAnsi="Amiri" w:eastAsia="Amiri" w:cs="Amiri"/>
          <w:color w:val="111111"/>
          <w:sz w:val="28"/>
          <w:sz w:val="28"/>
          <w:szCs w:val="28"/>
          <w:rtl w:val="true"/>
          <w:lang w:bidi="ar-SA"/>
        </w:rPr>
        <w:t>، باب خوف المؤمن من أن يحبط عمله وهو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ثلاثين من أصحاب النبيّ صلى الله عليه وآله وسلم كلّهم يخاف النفاق على نفسه، ما منهم أحد يقول أنّه كان على إيمان جبريل وميكائيل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في مسنده</w:t>
      </w:r>
      <w:r>
        <w:rPr>
          <w:rStyle w:val="FootnoteAnchor"/>
          <w:rtl w:val="true"/>
        </w:rPr>
        <w:footnoteReference w:id="1333"/>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xml:space="preserve">، نقلاً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وسلم خطبة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منافقين، فمن سمّيت فليقم،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فلان، قم يافلان، قم يافلان، حتّى سمّى ستّة وثلاثين رجلاً،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أو منكم،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في صحيحه</w:t>
      </w:r>
      <w:r>
        <w:rPr>
          <w:rStyle w:val="FootnoteAnchor"/>
          <w:rtl w:val="true"/>
        </w:rPr>
        <w:footnoteReference w:id="1335"/>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بكر بن شيبة، عن أسود بن عامر، عن شعبة بن الحجاج، عن قتادة، عن أبي نضرة،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صنيعكم هذا الذي صنعتم في أمر عليّ، أرأياً رأيتموه؟ أو شيئاً عهده إليكم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إلينا رسول الله صلى الله عليه وآله وسلم شيئاً لم يعهده إلى الناس كافّة، ولكن حذيفة أخبرني عن النبيّ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أصحابي اثنا عشر منافقاً، فمنهم ثمانية لا يدخلون الجنّة حتّى يلج الجمل في سمّ الخياط، ثمانية منهم تكفيكهم الدبيلة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لم أحفظ ما قال شعبة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هذا؟ هل هو الراوي عن شعبة، وهو أسود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يدرينا صحّة نقل الرجل، فقد كان سيء الحفظ؟</w:t>
      </w:r>
    </w:p>
    <w:p>
      <w:pPr>
        <w:pStyle w:val="BookText"/>
        <w:rPr/>
      </w:pPr>
      <w:r>
        <w:rPr>
          <w:rFonts w:ascii="Amiri" w:hAnsi="Amiri" w:eastAsia="Amiri" w:cs="Amiri"/>
          <w:color w:val="111111"/>
          <w:sz w:val="28"/>
          <w:sz w:val="28"/>
          <w:szCs w:val="28"/>
          <w:rtl w:val="true"/>
          <w:lang w:bidi="ar-SA"/>
        </w:rPr>
        <w:t>أو هو الحافظ أبو بكر بن أبي شيبة، أراد الستر على الأربعة، فلم يذكر ما قال النبيّ صلى الله عليه وآله وسلم فيهم؟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هذا ولا ذاك، بل هو الإمام مسلم بن الحجّاج صاحب الصحيح الذي كان يحفظ ما يبلغ الآلاف؟ وهو أقرب إلى الواقع، لأنّه أعاد رواية الحديث تلو ما تقدّم، وبسند آخر، وفيه تفسير الدبيلة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سراج من النار يظهر في أكتافهم حتّى ينجم من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يذكر ما قال في الأربعة، فمن هو الذي لم يحفظ تمام الرواية؟ </w:t>
      </w:r>
      <w:bookmarkStart w:id="363" w:name="pg15642_167771"/>
    </w:p>
    <w:p>
      <w:pPr>
        <w:pStyle w:val="Heading2"/>
        <w:numPr>
          <w:ilvl w:val="1"/>
          <w:numId w:val="1"/>
        </w:numPr>
        <w:rPr/>
      </w:pPr>
      <w:bookmarkStart w:id="364" w:name="__RefHeading___Toc10741805_2142443653"/>
      <w:bookmarkStart w:id="365" w:name="_Toc126"/>
      <w:bookmarkEnd w:id="363"/>
      <w:bookmarkEnd w:id="364"/>
      <w:r>
        <w:rPr>
          <w:rtl w:val="true"/>
        </w:rPr>
        <w:t>(</w:t>
      </w:r>
      <w:r>
        <w:rPr>
          <w:rtl w:val="true"/>
        </w:rPr>
        <w:t>من هم المنافقون والمؤلّفة قلوبهم ومن لعنهم رسول الله صلى الله عليه وآله وسلم عند المصنّف؟</w:t>
      </w:r>
      <w:r>
        <w:rPr>
          <w:rtl w:val="true"/>
        </w:rPr>
        <w:t>)</w:t>
      </w:r>
      <w:bookmarkEnd w:id="365"/>
    </w:p>
    <w:p>
      <w:pPr>
        <w:pStyle w:val="BookText"/>
        <w:rPr/>
      </w:pPr>
      <w:r>
        <w:rPr>
          <w:rFonts w:ascii="Amiri" w:hAnsi="Amiri" w:eastAsia="Amiri" w:cs="Amiri"/>
          <w:color w:val="111111"/>
          <w:sz w:val="28"/>
          <w:sz w:val="28"/>
          <w:szCs w:val="28"/>
          <w:rtl w:val="true"/>
          <w:lang w:bidi="ar-SA"/>
        </w:rPr>
        <w:t xml:space="preserve">لقد ذكر المصنّف في كتابه الآيات التي نزلت في جماعات، ذكرهم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يصفهم بالنفاق، وذكر ثلاثة وعشرين آية زعم نزولها في أناس بأعيانهم، مع أنّها ليست كذلك في شأن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حاله، فإنّا نذكر منها ما يخصّ المنافقين والذين في قلوبهم مرض،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الْمُنَافِقِينَ وَالْكَافِرِينَ فِي جَهَنَّمَ جَمِيعاً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أَئِمَّةَ الْكُفْرِ إِنَّهُمْ لاَ أَيْمَانَ لَهُمْ</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في أبي سفيان بن حرب، وحارث بن هشام، وسهيل بن عمرو، وعكرمة بن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في المستهزئين،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عبد يغوث الزهري، والوليد بن المغيرة المخزومي، والعاص بن وائل السهمي، والحارث بن قيس بن حنظلة، والأسود بن المطلب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في عبد الله بن الزبعرى، وأبي سفيان بن حرب، وفي المنافقين، وفي عمر بن عبد الله بن أبي غرة، وهبيرة بن أبي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في عياض بن شدّاد الفهري، وكان تحته أُمّ حكيم بنت أبي سفيان، وفي عمر بن الخطّاب، وكان تحته هند بنت عبد العزى، وفي شماس بن عثمان المخزومي، وكان تحته بروع بنت واشق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وضوح شأن أصحاب الأسماء فلم يصفهم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بعد هذا أسماء القبائل التي نزلت فيهم آيات من الذكر الحكيم مرتّبة على الحروف الهجائية، فذكر سبعاً وأربعين، بينها ثلاث ليست أسماء قبائل، بل هي نسب بلدانية،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 نجران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الإغماض عن مناقشة ما ذكره من شأن النزول، فإنّه أغمض عينيه عن ذكر الآية التي نزلت في بني أُميّة، فقد ذكر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 فيهم 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إدانة الناسخ بعدم ذكرها، ضعيف جدّاً، لأنّا وجدناه لم يصدر منه في غير هذا الموضع ما يدعو إلى الريبة فيه، لكن المصنّف أقرب إلى الإدانة لعدم الأمانة، كما مرّت الشواهد في مناقشته، حيث نسب إلى ابن عبّاس ما لم يقله، وفي المقام هو كذلك،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Style w:val="FootnoteAnchor"/>
          <w:rtl w:val="true"/>
        </w:rPr>
        <w:footnoteReference w:id="1341"/>
      </w:r>
      <w:r>
        <w:rPr>
          <w:rFonts w:ascii="Amiri" w:hAnsi="Amiri" w:eastAsia="Amiri" w:cs="Amiri"/>
          <w:color w:val="111111"/>
          <w:sz w:val="28"/>
          <w:sz w:val="28"/>
          <w:szCs w:val="28"/>
          <w:rtl w:val="true"/>
          <w:lang w:bidi="ar-SA"/>
        </w:rPr>
        <w:t>، هي الآية التي لم يذكرها، وهي في شأن نزولها فيهم أعلا منها ذكراً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وحسب القارئ دلالته على مصادرها، وأسماء القائلين بنزولها فيهم،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عائشة،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 لأبيك وجدّك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الحافظ ابن مردويه، وحكاه عنه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ولد الحكم بن أبي العاص على المنابر كأنّهم القردة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وآله وسلم قوماً على منابر، فشقّ ذلك عليه، 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فِي القُرْآنِ، ذكره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الأنباري</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هؤلاء؛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للآلوسي، ذكر أقوال سهل بن سعد ويعلى بن مرّة، مضافاً إلى من تقدّم،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عبارة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بالنسبة إلى خلفائهم الذين فعلوا ما فعلوا، وعدلوا عن سنن الحقّ وما 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أُميّة</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الدلالة على نُصب المصنّف لإعراضه عن ذكر الآية في بني أُميّة مع ورودها فيهم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وابن عمر، وسهل بن سعد، وسعيد بن المسيّب، ويعلى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من البيان في ذكر أبي سفيان</w:t>
      </w:r>
      <w:r>
        <w:rPr>
          <w:rFonts w:eastAsia="Amiri" w:cs="Amiri" w:ascii="Amiri" w:hAnsi="Amiri"/>
          <w:color w:val="111111"/>
          <w:sz w:val="28"/>
          <w:szCs w:val="28"/>
          <w:rtl w:val="true"/>
          <w:lang w:bidi="ar-SA"/>
        </w:rPr>
        <w:t xml:space="preserve">. </w:t>
      </w:r>
      <w:bookmarkStart w:id="366" w:name="pg15642_167774"/>
    </w:p>
    <w:p>
      <w:pPr>
        <w:pStyle w:val="Heading2"/>
        <w:numPr>
          <w:ilvl w:val="1"/>
          <w:numId w:val="1"/>
        </w:numPr>
        <w:rPr/>
      </w:pPr>
      <w:bookmarkStart w:id="367" w:name="__RefHeading___Toc10741807_2142443653"/>
      <w:bookmarkStart w:id="368" w:name="_Toc127"/>
      <w:bookmarkEnd w:id="366"/>
      <w:bookmarkEnd w:id="367"/>
      <w:r>
        <w:rPr>
          <w:rtl w:val="true"/>
        </w:rPr>
        <w:t>(</w:t>
      </w:r>
      <w:r>
        <w:rPr>
          <w:rtl w:val="true"/>
        </w:rPr>
        <w:t>أصحاب المشأمة</w:t>
      </w:r>
      <w:r>
        <w:rPr>
          <w:rtl w:val="true"/>
        </w:rPr>
        <w:t>)</w:t>
      </w:r>
      <w:bookmarkEnd w:id="368"/>
    </w:p>
    <w:p>
      <w:pPr>
        <w:pStyle w:val="Heading3"/>
        <w:numPr>
          <w:ilvl w:val="2"/>
          <w:numId w:val="1"/>
        </w:numPr>
        <w:rPr/>
      </w:pPr>
      <w:bookmarkStart w:id="369" w:name="__RefHeading___Toc10741809_2142443653"/>
      <w:bookmarkStart w:id="370" w:name="_Toc128"/>
      <w:bookmarkEnd w:id="369"/>
      <w:r>
        <w:rPr/>
        <w:t>1</w:t>
      </w:r>
      <w:r>
        <w:rPr>
          <w:rtl w:val="true"/>
        </w:rPr>
        <w:t xml:space="preserve">- </w:t>
      </w:r>
      <w:r>
        <w:rPr>
          <w:rtl w:val="true"/>
        </w:rPr>
        <w:t>عبد الله بن أبيّ</w:t>
      </w:r>
      <w:r>
        <w:rPr>
          <w:rtl w:val="true"/>
        </w:rPr>
        <w:t>.</w:t>
      </w:r>
      <w:bookmarkEnd w:id="370"/>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المنافقين،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من ذكر نزول هذه الآية في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الآية التي نزلت فيه وفي أصحابه فيما أخرجه الواحدي والثعلبي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اللّهُ يَسْتَهْزِئُ بِهِمْ وَيَمُدُّهُمْ فِي طُغْيَانِهِمْ يَعْمَهُونَ</w:t>
      </w:r>
      <w:r>
        <w:rPr>
          <w:rStyle w:val="FootnoteAnchor"/>
          <w:rtl w:val="true"/>
        </w:rPr>
        <w:footnoteReference w:id="1346"/>
      </w:r>
      <w:r>
        <w:rPr>
          <w:rFonts w:ascii="Amiri" w:hAnsi="Amiri" w:eastAsia="Amiri" w:cs="Amiri"/>
          <w:color w:val="111111"/>
          <w:sz w:val="28"/>
          <w:sz w:val="28"/>
          <w:szCs w:val="28"/>
          <w:rtl w:val="true"/>
          <w:lang w:bidi="ar-SA"/>
        </w:rPr>
        <w:t>في عبد الله بن أبيّ وأصحابه</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سورة المنافقون نزلت أوائل آياتها إلى ثمان آيات فيه، ذكر هذا في جملة من مصادر الحديث والتفسير، فقد أخرج ابن سعد، وأحمد، وعبد بن حميد، والبخاري، ومسلم، والترمذي، والنسائي، وابن جرير، وابن المنذر، والطبراني، وابن مردويه،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w:t>
      </w:r>
    </w:p>
    <w:p>
      <w:pPr>
        <w:pStyle w:val="BookText"/>
        <w:rPr/>
      </w:pPr>
      <w:r>
        <w:rPr>
          <w:rFonts w:ascii="Amiri" w:hAnsi="Amiri" w:eastAsia="Amiri" w:cs="Amiri"/>
          <w:color w:val="111111"/>
          <w:sz w:val="28"/>
          <w:sz w:val="28"/>
          <w:szCs w:val="28"/>
          <w:rtl w:val="true"/>
          <w:lang w:bidi="ar-SA"/>
        </w:rPr>
        <w:t>الله صلى الله عليه وآله وسلم في سفر فأصاب الناس شدّة، فقال عبد الله بن أُبيّ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صلى الله عليه وآله وسلم حتّى ينفضّوا من حوله،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ليخرجنّ الأعزّ منها الأذلّ، فأتيت النبيّ صلى الله عليه وآله وسلم فأخبرته بذلك، فأرسل إلى عبد الله بن أبيّ فسأله، فاجتهد يمينه ما 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زيدٌ رسول الله صلى الله عليه وآله وسلم، فوقع في نفسي ممّا قالوا شدّة حتّى أنزل الله تصديقي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w:t>
      </w:r>
      <w:r>
        <w:rPr>
          <w:rStyle w:val="FootnoteAnchor"/>
          <w:rtl w:val="true"/>
        </w:rPr>
        <w:footnoteReference w:id="1348"/>
      </w:r>
      <w:r>
        <w:rPr>
          <w:rFonts w:ascii="Amiri" w:hAnsi="Amiri" w:eastAsia="Amiri" w:cs="Amiri"/>
          <w:color w:val="111111"/>
          <w:sz w:val="28"/>
          <w:sz w:val="28"/>
          <w:szCs w:val="28"/>
          <w:rtl w:val="true"/>
          <w:lang w:bidi="ar-SA"/>
        </w:rPr>
        <w:t>، فدعاهم النبيّ صلى الله عليه وآله وسلم ليستغفر لهم فلوّوا رؤسهم،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مُّسَنَّدَةٌ</w:t>
      </w:r>
      <w:r>
        <w:rPr>
          <w:rStyle w:val="FootnoteAnchor"/>
          <w:rtl w:val="true"/>
        </w:rPr>
        <w:footnoteReference w:id="13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رجالاً أجمل شيء</w:t>
      </w:r>
      <w:r>
        <w:rPr>
          <w:rStyle w:val="FootnoteAnchor"/>
          <w:rtl w:val="true"/>
        </w:rPr>
        <w:footnoteReference w:id="1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أوّل مسند الكوفيين باب حديث زيد بن أرقم، رقم </w:t>
      </w:r>
      <w:r>
        <w:rPr>
          <w:rFonts w:eastAsia="Amiri" w:cs="Amiri" w:ascii="Amiri" w:hAnsi="Amiri"/>
          <w:color w:val="111111"/>
          <w:sz w:val="28"/>
          <w:szCs w:val="28"/>
          <w:lang w:bidi="ar-SA"/>
        </w:rPr>
        <w:t>27824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رَأَيْتَهُمْ تُعْجِبُكَ أَجْسَامُهُمْ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المنافقين وأحكامه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عن رسول الله صلي الله عليه وآله وسلم باب ومن سورة المنافقين رقم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لهذا المنافق ولداً اسمه الحبّاب، وسمّاه النبيّ صلى الله عليه وآله وسلم عبد الله من المؤمنين الصالحين، وقد أراد قتل أبيه لأنّه يؤذي الله ورسوله صلي الله عليه وآله وسلم، واستأذن النبيّ صلى الله عليه وآله وسلم ثلاث مرّات، فلم يأذن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حتّى أسقيه من وضوئك لعلّ قلبه يلين، فتوضأ رسول الله صلى الله عليه وآله وسلم وأعطاه فذهب به إلى أبيه فسقاه،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سقيتك؟ قال له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سقيتني بول أُمّك،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ولكنّي سقيتك وضوء </w:t>
      </w:r>
    </w:p>
    <w:p>
      <w:pPr>
        <w:pStyle w:val="BookText"/>
        <w:rPr/>
      </w:pPr>
      <w:r>
        <w:rPr>
          <w:rFonts w:ascii="Amiri" w:hAnsi="Amiri" w:eastAsia="Amiri" w:cs="Amiri"/>
          <w:color w:val="111111"/>
          <w:sz w:val="28"/>
          <w:sz w:val="28"/>
          <w:szCs w:val="28"/>
          <w:rtl w:val="true"/>
          <w:lang w:bidi="ar-SA"/>
        </w:rPr>
        <w:t>رسول الله صلى الله عليه وآله وسلم</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كان رأس المنافقين، وعظيم الشأن، كان له مقام يقومه كلّ جمعة لا يتركه شرفاً له في نفسه وفي قومه، فكان إذا جلس رسول الله صلى الله عليه وآله وسلم يوم الجمعة يخطب،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رسول الله صلى الله عليه وآله وسلم بين أظهركم أكرمكم الله به، وأعزّكم به فانصروه وعزروه، واسمعوا له وأطيعوا، ثمّ يجلس، فلمّا قدم النبيّ صلى الله عليه وآله وسلم من أحد، وصنع المنافق ما صنع في أحد، فقام يفعل كما كان يفعل، فأخذ المسلمون بثيابه من نواحيه،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عدوّ الله، لست لهذا المقام بأهل، قد صنعت ما صنعت، فخرج يتخطّى رقاب الناس،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قلت هجراً أن قمت أسدّد أمره،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ارجع يستغفر لك رسول الله صلى الله عليه وآله وسلم، فقال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أبغي أن يستغفر لي</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ولده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يحسن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w:t>
      </w:r>
      <w:r>
        <w:rPr>
          <w:rStyle w:val="FootnoteAnchor"/>
          <w:rtl w:val="true"/>
        </w:rPr>
        <w:footnoteReference w:id="1353"/>
      </w:r>
      <w:r>
        <w:rPr>
          <w:rFonts w:ascii="Amiri" w:hAnsi="Amiri" w:eastAsia="Amiri" w:cs="Amiri"/>
          <w:color w:val="111111"/>
          <w:sz w:val="28"/>
          <w:sz w:val="28"/>
          <w:szCs w:val="28"/>
          <w:rtl w:val="true"/>
          <w:lang w:bidi="ar-SA"/>
        </w:rPr>
        <w:t>، وقد سأل النبيّ صلى الله عليه وآله وسلم أن يصلّي على أبيه، ولمّا مات الأب صلّى النبيّ صلى الله عليه وآله وسلم عليه قبل أن ينهى عن ذلك بنزول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قميصه يكفّن فيه لعلّه يخفّف عنه، ففعل</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371" w:name="pg15642_167777"/>
    </w:p>
    <w:p>
      <w:pPr>
        <w:pStyle w:val="Heading3"/>
        <w:numPr>
          <w:ilvl w:val="2"/>
          <w:numId w:val="1"/>
        </w:numPr>
        <w:rPr/>
      </w:pPr>
      <w:bookmarkStart w:id="372" w:name="__RefHeading___Toc10741811_2142443653"/>
      <w:bookmarkStart w:id="373" w:name="_Toc129"/>
      <w:bookmarkEnd w:id="371"/>
      <w:bookmarkEnd w:id="372"/>
      <w:r>
        <w:rPr/>
        <w:t>2</w:t>
      </w:r>
      <w:r>
        <w:rPr>
          <w:rtl w:val="true"/>
        </w:rPr>
        <w:t xml:space="preserve">- </w:t>
      </w:r>
      <w:r>
        <w:rPr>
          <w:rtl w:val="true"/>
        </w:rPr>
        <w:t>أبو سفيان بن حرب</w:t>
      </w:r>
      <w:r>
        <w:rPr>
          <w:rtl w:val="true"/>
        </w:rPr>
        <w:t>.</w:t>
      </w:r>
      <w:bookmarkEnd w:id="373"/>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الأكاذيب الموضوعة على لسان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عنه في تفسير الآية، كما أخرجه ابن جرير في تفسيره، وابن المنذر، وابن أبي حاتم، والبيهقي في سننه، 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المؤمنين بالصبر عند الغضب، والحلم عند الجهل، والعفو عند الإساءة، فإذا فعلوا ذلك عصمهم الله من الشيطان، وخضع لهم عدّوهم، كَأَنَّهُ وَلِيٌّ حَمِيمٌ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مردويه، عن ابن عبّاس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تَسْتَوِي الْحَسَنَةُ وَلاَ السَّيِّئَةُ ادْفَعْ بِالَّتِي هِيَ أَحْسَنُ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إلقه بالسلام، </w:t>
      </w:r>
      <w:r>
        <w:rPr>
          <w:rFonts w:ascii="Amiri" w:hAnsi="Amiri" w:eastAsia="Amiri" w:cs="Amiri"/>
          <w:color w:val="111111"/>
          <w:sz w:val="28"/>
          <w:sz w:val="28"/>
          <w:szCs w:val="28"/>
          <w:rtl w:val="true"/>
          <w:lang w:bidi="ar-SA"/>
        </w:rPr>
        <w:t>فَإِذَا الَّذِي بَيْنَكَ وَبَيْنَهُ عَدَاوَةٌ كَأَنَّهُ وَلِيٌّ حَمِيمٌ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هذا ممّا ذكره المصنّف، وزعمه نزول الآية في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لبهتان عظيم، إذ لم يتغيّر حال أبي سفيان حتّى بعد أن أظهر كلمة الإسلام ليحقن بها دمه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القحذمي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رجلاً بالدّرة،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لو قبل </w:t>
      </w:r>
    </w:p>
    <w:p>
      <w:pPr>
        <w:pStyle w:val="BookText"/>
        <w:rPr/>
      </w:pPr>
      <w:r>
        <w:rPr>
          <w:rFonts w:ascii="Amiri" w:hAnsi="Amiri" w:eastAsia="Amiri" w:cs="Amiri"/>
          <w:color w:val="111111"/>
          <w:sz w:val="28"/>
          <w:sz w:val="28"/>
          <w:szCs w:val="28"/>
          <w:rtl w:val="true"/>
          <w:lang w:bidi="ar-SA"/>
        </w:rPr>
        <w:t>اليوم تنادي قصيّاً لأتتك منها الغطاريف،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أباً لك،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ووضع سبّابته على فيه</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الخوف من درّة عمر لبدا منه باطن كفره، لكنّه خاف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ووضع سبابته على فيه من خوفه؛ وإلاّ فهو منافق، بل هو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بقي على زندقته، كما قال الدكتور علي سامي النشّار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ظهر غنوصي عنيف، اعتنق 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عنيفة، وهذا الغنوصي هو أبو سفيان بن حرب، ولم يتنبه الباحثون إلى سبب عداوته الكبرى وضغنه المرير على الإسلام، سواء في جاهليته، أو بعد أن أرغم على اعتناق الإسلام غداة فتح مكّة، أمّا السبب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كان في الجاهلية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أخطر الزنادقة أبو سفيان الأموي، وعدو الإسلام العتيد</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نراه يشهد حنينا مع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الأزلام معه يستقسم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كهفاً للمنافقين، وكان يتشفى بالمسلمين إذا كشفوا بعض الكشف يوم اليرموك، فلم يؤمن حتّى بعروبته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أبو سفيان عقيدته المتزندقة حين دخل على عثمان بن عفّان رضي الله عنه وقد صارت إليه الخلافة،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صارت إليك بعد تيم وعدي، فأدرها كالكرة، واجعل أوتادها بني أُميّة، فإنّما هو الملك، ولا أدري ما جنّة ولا نار</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طرده عثمان ونهره</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فقد روى من حديث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إلى عمر بن الخطّاب وهو على الشام بمال وأدهم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أبيه أبي سفيان أن يدفع ذلك إلى عمر، وكتب إلى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حصون الروم جماعة من أسارى المسلمين مقيدين بقيود حديد أنفذت منها هذا ليراه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الرسول حتّى قدم على أبي سفيان بالمال والأدهم، فذهب أبو سفيان بالكتاب والأدهم واحتبس المال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عمر الكتاب،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المال يا أبا سفيان؟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علينا دين ومعونة، ولنا في بيت المال حقّ، فإذا أخرجت لنا شيئاً فأحصصنا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إطرحوه في الأدهم حتّى يأتي بالمال، فأرسل أبو سفيان من أتاه بالمال، فأمر عمر بإطلاقه من الأدهم، فلمّا قدم الرسول على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أعجب بالأدهم؟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وطرح فيه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بالأدهم وحبس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والخطابُ لو كان لطرحه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أبو سفيان معاوية بالشام، فلمّا رجع من عنده 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أجزنا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أصبنا شيئاً فنجيزك منه، فأخذ عمر خاتمه منه فبعث به إلى هند،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يقول لك أبو سفيان انظري الخرجين اللذين جئتُ بهما فأحضريهما، فما لبث عمر أن أتي بخرجين فيهما عشرة الآف درهم، فطرحهما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عثمان ردّها عليه،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آخذ مالاً عابه عليَّ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جرت حالة مماثلة من عمر مع عتبة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العقد الفريد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أنّه كان يعرف أبا سفيان وولده بالخيانة، ويبقى العجب كيف تمكن معاوية من استحواذه على مشاعره حتّى بقي في الشام والياً من قبله حتّى قتل؟ ولعلّها سياسة الشعرة التي ساس بها الناس أرخاها لعمر فلم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فيبقى هو ابن آكلة الأكباد، وابن أبي سفيان أخطر الزنادقة ورأس الأحزاب وأخو عتبة، وممّن قد لعنهم رسول الله صلي الله عليه وآله وسلم جميعاً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الراكب والقائد والسائق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نظري مهما بلغ معاوية من الدهاء فلم يستطع رفع أبيه عمّا هو فيه من الهوان حتّى دون رأس المنافقين عبد الله بن أبيّ بن أبي سلول الذي مرّت ترجمته، وقد استغفر له النبيّ صلي الله عليه وآله وسلم وصلّى عليه وذلك قبل أن ينهى عن ذلك، وأعطى قميصه فكفّن فيه، يا لخزاية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في ترجمة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تفاني ابن حجر في ولائه الأموي،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البغوي بإسناد صحيح،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دخل على عثمان بعدما عمي وغلامُه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جرى لقد عمي ابن حجر كأبي سفيان عن ذكر تتمة ما قاله أبو سفيان لعثمان، وهذا ذكره غير واحد من المؤرخين فاقرأ المقريزي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الخبر كما مرّ في المتن، وأقرأ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عمّار لما بلغه قول أبي سفيان في دار عثمان، فقام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صدفتم هذا الأمر عن أهل بيت نبيّكم ههنا مرّة وههنا مرّة، فما أنا بآمن من أن ينزعه الله فيضعه في غيركم كما نزعتموه من أهله ووضعتموه في غير أهله، ولاحظ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قال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تزقفوها تزقف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 أن وقع في أحابيل</w:t>
      </w:r>
    </w:p>
    <w:p>
      <w:pPr>
        <w:pStyle w:val="BookText"/>
        <w:rPr/>
      </w:pPr>
      <w:r>
        <w:rPr>
          <w:rFonts w:ascii="Amiri" w:hAnsi="Amiri" w:eastAsia="Amiri" w:cs="Amiri"/>
          <w:color w:val="111111"/>
          <w:sz w:val="28"/>
          <w:sz w:val="28"/>
          <w:szCs w:val="28"/>
          <w:rtl w:val="true"/>
          <w:lang w:bidi="ar-SA"/>
        </w:rPr>
        <w:t>هذه الأسرة المتزندقة، وحين تولّت هذه الأسرة الأموية الحكم أظهرت نفثاتها المسمومة على الإسلام كدين في أكثر الأحايين</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يعقوب أيضاً من طريق ابن إسحاق، عن وهب بن كيسان،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عام اليرموك، فلمّا تعبّأ المسلمون للقتال لبس الزبير لامته، ثمّ جلس على فرسه، وتركني؛ فنظرتُ إلى ناس وقوف على تلّ يقاتلون مع الناس، فأخذت تُرساً، ثمّ ذهبت فكنت معهم، فإذا أبو سفيان في مشيخةٍ من قريش، فجعلوا إذا مال المسلمون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بني الأصفر، وإذا مالت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بني الأصفر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ابن سعد من طريق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أبو سفيان الناس يطئون عقب رسول الله صلّى الله عليه وسلّم حسده،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الجمع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وسلّم في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يخزيك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والله ما تفوَّهتُ به، ما هو إلاّ شيء حدّثت به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أبي إسحاق السَّبيعي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أيقنت إنّك رسول الله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عبد الله بن أبي بكر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بمَ يغلبنا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ظهره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يغلبك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للراوندي بالإسناد إلى الصدوق، بإسناده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على النبيّ صلى الله عليه وآله وسلم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قبل أن تسألني؟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تسأل مبلغ عمري؟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أعيش ثلاثاً وستّين سنة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w:t>
      </w:r>
      <w:r>
        <w:rPr>
          <w:rFonts w:eastAsia="Amiri" w:cs="Amiri" w:ascii="Amiri" w:hAnsi="Amiri"/>
          <w:color w:val="111111"/>
          <w:sz w:val="28"/>
          <w:szCs w:val="28"/>
          <w:rtl w:val="true"/>
          <w:lang w:bidi="ar-SA"/>
        </w:rPr>
        <w:t xml:space="preserve">. </w:t>
      </w:r>
      <w:bookmarkStart w:id="374" w:name="pg15642_167782"/>
    </w:p>
    <w:p>
      <w:pPr>
        <w:pStyle w:val="BookText"/>
        <w:rPr/>
      </w:pPr>
      <w:bookmarkEnd w:id="374"/>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بلسانك دون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إلاّ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في محفل فيه أبو سفيان وقد كُفّ بصره، وفينا عليّ صلوات الله عليه، فأذن المؤذّن،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 رسول الله،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 هنا من يحتشم؟</w:t>
      </w:r>
    </w:p>
    <w:p>
      <w:pPr>
        <w:pStyle w:val="BookText"/>
        <w:rPr/>
      </w:pPr>
      <w:r>
        <w:rPr>
          <w:rFonts w:ascii="IRNazanin" w:hAnsi="IRNazanin" w:eastAsia="IRNazanin"/>
          <w:color w:val="111111"/>
          <w:sz w:val="28"/>
          <w:sz w:val="28"/>
          <w:szCs w:val="28"/>
          <w:rtl w:val="true"/>
          <w:lang w:bidi="fa-IR"/>
        </w:rPr>
        <w:t>قال واحد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أخي بني هاشم، أنظروا أين وضع اسمه؟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عينك يا أبا سفيان، الله قد فعل ذلك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من قال أن ليس ها هنا من يُحتشم</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0741813_2142443653"/>
      <w:bookmarkStart w:id="376" w:name="_Toc130"/>
      <w:bookmarkEnd w:id="375"/>
      <w:r>
        <w:rPr/>
        <w:t>3</w:t>
      </w:r>
      <w:r>
        <w:rPr>
          <w:rtl w:val="true"/>
        </w:rPr>
        <w:t xml:space="preserve">- </w:t>
      </w:r>
      <w:r>
        <w:rPr>
          <w:rtl w:val="true"/>
        </w:rPr>
        <w:t>الوليد بن عقبة</w:t>
      </w:r>
      <w:r>
        <w:rPr>
          <w:rtl w:val="true"/>
        </w:rPr>
        <w:t>.</w:t>
      </w:r>
      <w:bookmarkEnd w:id="376"/>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1367"/>
      </w:r>
      <w:r>
        <w:rPr>
          <w:rFonts w:ascii="Amiri" w:hAnsi="Amiri" w:eastAsia="Amiri" w:cs="Amiri"/>
          <w:color w:val="111111"/>
          <w:sz w:val="28"/>
          <w:sz w:val="28"/>
          <w:szCs w:val="28"/>
          <w:rtl w:val="true"/>
          <w:lang w:bidi="ar-SA"/>
        </w:rPr>
        <w:t>، يعني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بين المفسّرين وأهل الحديث</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خلاف بين أهل العلم بتأويل </w:t>
      </w:r>
    </w:p>
    <w:p>
      <w:pPr>
        <w:pStyle w:val="BookText"/>
        <w:rPr/>
      </w:pPr>
      <w:r>
        <w:rPr>
          <w:rFonts w:ascii="Amiri" w:hAnsi="Amiri" w:eastAsia="Amiri" w:cs="Amiri"/>
          <w:color w:val="111111"/>
          <w:sz w:val="28"/>
          <w:sz w:val="28"/>
          <w:szCs w:val="28"/>
          <w:rtl w:val="true"/>
          <w:lang w:bidi="ar-SA"/>
        </w:rPr>
        <w:t>القرآن فيما علمت أنّ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w:t>
      </w:r>
      <w:r>
        <w:rPr>
          <w:rStyle w:val="FootnoteAnchor"/>
          <w:rtl w:val="true"/>
        </w:rPr>
        <w:footnoteReference w:id="1368"/>
      </w:r>
      <w:r>
        <w:rPr>
          <w:rFonts w:ascii="Amiri" w:hAnsi="Amiri" w:eastAsia="Amiri" w:cs="Amiri"/>
          <w:color w:val="111111"/>
          <w:sz w:val="28"/>
          <w:sz w:val="28"/>
          <w:szCs w:val="28"/>
          <w:rtl w:val="true"/>
          <w:lang w:bidi="ar-SA"/>
        </w:rPr>
        <w:t>، نزلت في الوليد بن عقبة، وذلك أنّه بعثه رسول الله صلى الله عليه وآله وسلم إلى بني المصطلق مصدّقاً، فأخبر عنهم أنّهم ارتدوا وأبوا أداء الصدقة، وذلك أنّهم خرجوا إليه فهابهم، ولم يعرف ما عندهم، فانصرف عنهم وأخبر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الحكم،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والوليد بن عقبة، في قصّة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ولاّه عثمان الكوفة وعزل عنها سعد بن أبي وقاص، فلمّا قدم الوليد على سعد،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أكست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صرت 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حمقنا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فإنّما هو الملك يتغداه قوم ويتعشاه آخرون،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والله ستجعلونها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أميراً على الكوفة، أتاه ابن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أميراً،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أصلحت بعدنا أم فسد الناس</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أخبار فيها نكارة وشناعة تقطع على سوء حاله وقبح أفعاله، غفر الله لنا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رجال قريش ظرفاً وحلماً وشجاعة وأدباً، وكان من الشعراء المطبوعين، وكان الأصمعي وأبو عبيدة وابن الكلبي وغيرهم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عقبة فاسقاً شرّيب خمر، وكان شاعراً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عنّا وعنه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في شرب الخمر ومنادمته أبا زبيد الطائي مشهورة كثيرة، يسمج بنا ذكرها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بعضها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ابن عبد البرّ أبي عمر أن يدعو بالمغفرة له والتجاوز عنه مع اعترافه بفسقه وشرب الخمر،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 في شرب الخمر ومنادمته أبا زبيد الطائي مشهورة كثيرة يسمج به ذكرها، ثمّ 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يسمج منه الدعاء بالمغفرة له والتجاوز عنه؟ وهو الذي ساق خبر صلاته بأهل الكوفة سكراناً صلاة الصبح أربع ركعات،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زيادة، ثمّ ذكر شعر الحطيئة،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في الصلاة وزاد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ومجّ الخمر في سنن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أزيدكم على أن تحمدوني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ومالي من خلاق</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صلاته وهو سكران،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 الصبح أربعاً مشهور، من رواية الثقات من نقل أهل الحديث، وأهل الأخبار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شكايته عند عثمان، وشهادة الشهود عليه، وذكر إقامة الحدّ عليه، وأنّ الإمام أمير المؤمنين عليه السلام أصرّ على إقامتها عليه، وأمر عبد الله بن جعفر فجلده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ونبقى نسأل من هذا الحافظ الخائض في حديث الوليد باستيعاب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ما باله أحجم عن ذكر ما قاله ابن عبّاس 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 نزلت في عليّ بن أبي طالب، والوليد بن عقبة، فقال في قصّة ذكرها؟ ماذا هي تلك القصّة؟ ولماذا كتمها الحافظ؟ وما يغنيه إعراضه عن ذكرها بعد أن أشار إليها؟</w:t>
      </w:r>
    </w:p>
    <w:p>
      <w:pPr>
        <w:pStyle w:val="BookText"/>
        <w:rPr/>
      </w:pPr>
      <w:r>
        <w:rPr>
          <w:rFonts w:ascii="Amiri" w:hAnsi="Amiri" w:eastAsia="Amiri" w:cs="Amiri"/>
          <w:color w:val="111111"/>
          <w:sz w:val="28"/>
          <w:sz w:val="28"/>
          <w:szCs w:val="28"/>
          <w:rtl w:val="true"/>
          <w:lang w:bidi="ar-SA"/>
        </w:rPr>
        <w:t>إنّها أزمة إحن الموروث الأموي الكامن في الصدور، فتعشو منه أبصار ذوي البصائر، كما تعمى قلوب ذوي الأبصار، وتضيع معه الأخبار والآثار، ولكن الحقّ أبلج واضح لمن أراد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مصادر من ذكر تلك القصّة برواية ابن عبّاس،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نوح بن خلف</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الخطيب،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الوليد</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محمّد بن السائب الكلبي</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الآية بعدّة طرق عن ابن عبّاس</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الحبري في تفسيره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شرح كتابه عليه 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أخبار الوليد بن بن عقبة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الإمام أمير المؤمنين عليه السلام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وغيره</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مُؤْمِناً، في عليّ بن أبي طالب رضي الله عنه، كَمَن كَانَ فَاسِقاً، في الوليد بن عقبة بن أبي معيط</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أبو الفرج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والواحدي، وابن عدي، وابن مردويه، والخطيب، وابن عساكر من طرق عدّة،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وأبسط منك لساناً، وأملأ للكتيبة منك، فقال له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فإنّما أنت فاسق،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 يعني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السيوطي أخرج الحديث عن آخرين غير ابن عبّاس، ثمّ عاد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مردويه، والخطيب، وابن عساكر،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رضي الله عنه، وأمّا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فعقبة بن أبي معيط، وذلك لسباب كان بينهما فأنزل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الذين رووا قول ابن عبّاس في شأن نزول الآية بالإسناد عنه بالصريح لا بالتلويح، كما صنع ابن عبد البرّ،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قصّة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الذين ذكروا تلك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سمّاها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وأرسلوها إرسال المسلّمات،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وإعرابه</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377" w:name="pg15642_167788"/>
    </w:p>
    <w:p>
      <w:pPr>
        <w:pStyle w:val="BookText"/>
        <w:rPr/>
      </w:pPr>
      <w:bookmarkEnd w:id="377"/>
      <w:r>
        <w:rPr>
          <w:rFonts w:ascii="Amiri" w:hAnsi="Amiri" w:eastAsia="Amiri" w:cs="Amiri"/>
          <w:color w:val="111111"/>
          <w:sz w:val="28"/>
          <w:sz w:val="28"/>
          <w:szCs w:val="28"/>
          <w:rtl w:val="true"/>
          <w:lang w:bidi="ar-SA"/>
        </w:rPr>
        <w:t xml:space="preserve">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عبد البرّ أجرأ من ابن حجر الذي حاول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تعمية خبر النبأ، فقال في رواية الطبراني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السند من لا يعرف، وساق معارضاً له بما أخرجه أبو داود في السنن من طريق ثابت بن الحجّاج، عن أبي موسى عبد الله، عن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صلى الله عليه وآله وسلم مكّة جعل أهل مكّة يأتونه بصبيانهم فيمسح على رؤوسهم، فأُتي بي إليه وأنا مخلّق فلم يمسني من أجل الخلوق،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مجهول، ومن يكون صبيّاً يوم الفتح لا يبعثه النبيّ صلى الله عليه وآله وسلم مصدّقاً بعد الفتح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نبّه على من لم يفرّق بين الهرّ والبرّ</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0741815_2142443653"/>
      <w:bookmarkStart w:id="379" w:name="_Toc131"/>
      <w:bookmarkEnd w:id="378"/>
      <w:r>
        <w:rPr/>
        <w:t>4</w:t>
      </w:r>
      <w:r>
        <w:rPr>
          <w:rtl w:val="true"/>
        </w:rPr>
        <w:t xml:space="preserve">- </w:t>
      </w:r>
      <w:r>
        <w:rPr>
          <w:rtl w:val="true"/>
        </w:rPr>
        <w:t>عبد الله بن سعد بن أبي سرح</w:t>
      </w:r>
      <w:r>
        <w:rPr>
          <w:rtl w:val="true"/>
        </w:rPr>
        <w:t>.</w:t>
      </w:r>
      <w:bookmarkEnd w:id="379"/>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سعد بن أبي سرح القرشي، أخ عثمان من الرضاع،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سَأُنزِلُ مِثْلَ مَا أَنَزلَ اللّهُ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المصنّف في كتابه الذي زعم أنّه من أقوال ابن عبّاس رضي الله عنه، وهذا من كذبه الفظيع</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الذهبي ذكر قول ابن عبّاس في ابن أبي سرح،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واقد، عن يزيد النحوي،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w:t>
      </w:r>
    </w:p>
    <w:p>
      <w:pPr>
        <w:pStyle w:val="BookText"/>
        <w:rPr/>
      </w:pPr>
      <w:r>
        <w:rPr>
          <w:rFonts w:ascii="Amiri" w:hAnsi="Amiri" w:eastAsia="Amiri" w:cs="Amiri"/>
          <w:color w:val="111111"/>
          <w:sz w:val="28"/>
          <w:sz w:val="28"/>
          <w:szCs w:val="28"/>
          <w:rtl w:val="true"/>
          <w:lang w:bidi="ar-SA"/>
        </w:rPr>
        <w:t>سرح يكتب لرسول الله صلى الله عليه وآله وسلم فأزلّه الشيطان، فلحق بالكفّار، فأمر به النبيّ صلى الله عليه وآله وسلم أن يقتل، فاستجار له عثمان</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وأبو الشيخ، عن عكرمة،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سَأُنزِلُ مِثْلَ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الله بن سعد بن أبي سرح، كان يكتب للنبيّ صلي الله عليه وآله وسلم، فكان فيما يملي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فيغّيره ثمّ يقرأ عليه كذا وكذا لما حوّل،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سواء، فرجع عن الإسلام ولحق بقريش</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ارتدّ مشركاً، وصار إلى قريش بمكّة،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أصرف محمّداً حيث أريد، كان يُملي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عليم حكيم؟ فيقول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صواب، فلمّا كان يوم الفتح أمر رسول الله صلى الله عليه وآله وسلم بقتله، وقتل عبد الله بن خطل، ومقيس ابن حُبابة، ولو وجدوا تحت أستار الكعبة، ففرّ عبد الله بن سعد بن أبي سرح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من الرضاعة، أرضعت أُمّه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فغيبّه عثمان، حتّى أتى به رسول الله صلى الله عليه وآله وسلم بعدما اطمأن أهل مكّة، فاستأمن له، فصمت رسول الله صلى الله عليه وآله وسلم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عثمان، قال رسول الله صلى الله عليه وآله وسلم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صمتّ إلاّ ليقوم إليه بعضكم فيضرب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أومأت إلَيَّ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ينبغي أن يكون له خائنة الأعين</w:t>
      </w:r>
      <w:r>
        <w:rPr>
          <w:rFonts w:eastAsia="Amiri" w:cs="Amiri" w:ascii="Amiri" w:hAnsi="Amiri"/>
          <w:color w:val="111111"/>
          <w:sz w:val="28"/>
          <w:szCs w:val="28"/>
          <w:rtl w:val="true"/>
          <w:lang w:bidi="ar-SA"/>
        </w:rPr>
        <w:t xml:space="preserve">. </w:t>
      </w:r>
      <w:bookmarkStart w:id="380" w:name="pg15642_167790"/>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ولاه عثمان بعد ذلك مصر في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عمرو بن العاص، فجعل عمرو بن العاص يطعن على عثمان ويؤلب عليه، ويسعى في إفساد أمره، فلمّا بلغه قتل عثمان وكان معتزلاً بفلسطين،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نكأت قرحة أدميتها</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أبي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عبد الله بن سعد بعسقلان بعد قتل عثمان، وكره أن يكون مع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لأجامع رجلاً قد عرفته إن كان ليهوى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عنه في احتضاره وهو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خاتمة عملي الصبح، فتوضأ ثمّ صلّى، فقرأ في الأُولى بأُمّ القرآن والعاديات، وفي الأُخرى بأُمّ القرآن وسورة، وسلّم عن يمينه وذهب يسلّم عن يساره فقبض</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يختم سماسرة المؤرخين خاتمة المرتدين، ليمّوهوا على المسلمين، في غفلة عن يوم الدين، وحساب ربّ العالمين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741817_2142443653"/>
      <w:bookmarkStart w:id="382" w:name="_Toc132"/>
      <w:bookmarkEnd w:id="381"/>
      <w:r>
        <w:rPr/>
        <w:t>5</w:t>
      </w:r>
      <w:r>
        <w:rPr>
          <w:rtl w:val="true"/>
        </w:rPr>
        <w:t xml:space="preserve">- </w:t>
      </w:r>
      <w:r>
        <w:rPr>
          <w:rtl w:val="true"/>
        </w:rPr>
        <w:t>خالد بن الوليد</w:t>
      </w:r>
      <w:r>
        <w:rPr>
          <w:rtl w:val="true"/>
        </w:rPr>
        <w:t>.</w:t>
      </w:r>
      <w:bookmarkEnd w:id="38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يكنّى أبا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إحدى وعشرين ودفن بالقرية على ميل من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صاحب الجيش </w:t>
      </w:r>
    </w:p>
    <w:p>
      <w:pPr>
        <w:pStyle w:val="BookText"/>
        <w:rPr/>
      </w:pPr>
      <w:r>
        <w:rPr>
          <w:rFonts w:ascii="Amiri" w:hAnsi="Amiri" w:eastAsia="Amiri" w:cs="Amiri"/>
          <w:color w:val="111111"/>
          <w:sz w:val="28"/>
          <w:sz w:val="28"/>
          <w:szCs w:val="28"/>
          <w:rtl w:val="true"/>
          <w:lang w:bidi="ar-SA"/>
        </w:rPr>
        <w:t>لأبي بكر الصدّيق، وهو أحد شجعان العرب، وفيه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خالداً فإنّه سيف من سيوف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في خالد لا يصحّ فيه ما نسبه إلى النبيّ صلى الله عليه وآله وسلم من تسميته له بسيف الله، ولا إلى ابن عبّاس في شأن نزول الآية في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الذي زعمه من قول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خالداً فإنّه سيف من سيوف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يذكر له سنداً، وفي المصادر التاريخية والحديثية وحتّى الكلامية لغط كثير حول خالد، وما له وعليه، وهذا الذي ذكر من الحديث فلم يصحّ له سند مقبول خالٍ عن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أيّها القارئ المستنير بما رواه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في ترجمته، وهو غير متّهم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على يده أكثر أهل الردّة، منهم مسيلمة، ومالك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حال مالك بن نويرة،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 مسلماً لظنّ ظنّه فيه، وكلام 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عليه أبو قتادة قتله، وخالفه في ذلك، وأقسم أن لا يقاتل تحت رايته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وخبره في ذلك يطول ذكره، وقد ذكره كلّ من ألّف في الردّة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افتتح دمشق،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حدّثنا عبد الوارث بن سفيان، حدّثنا قاسم بن أصيبغ، 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p>
    <w:p>
      <w:pPr>
        <w:pStyle w:val="BookText"/>
        <w:rPr/>
      </w:pPr>
      <w:r>
        <w:rPr>
          <w:rFonts w:ascii="Amiri" w:hAnsi="Amiri" w:eastAsia="Amiri" w:cs="Amiri"/>
          <w:color w:val="111111"/>
          <w:sz w:val="28"/>
          <w:sz w:val="28"/>
          <w:szCs w:val="28"/>
          <w:rtl w:val="true"/>
          <w:lang w:bidi="ar-SA"/>
        </w:rPr>
        <w:t>ابن عبد الله بن خالد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وحشي بن حرب،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عبد الله، وأخو العشيرة، وسيف من سيوف الله، سلّه الله على الكفّار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حدّثنا أحمد ابن زهير، حدّثنا أبو إسماعيل المؤدب، عن إسماعيل بن أبي خالد، عن الشعبي،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عبد الرحمن بن عوف خالد بن الوليد للنبيّ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تؤذي رجلاً من أهل بدر، والله لو انفقت مثل أحد ذهباً لم تدرك 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يقعون فيّ فأردّ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خالداً، فإنّه سيف من سيوف الله، صبّه الله على الكفّار</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الحديثان اللذان ذكرهما ابن عبد البرّ في ترجمة خالد لتبرير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يقال له سيف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في ردّهما، قوله هو في ترجمة وحشي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عنه أحاديث مسندة، مخرجها عن ولده وحشي بن حرب بن وحشي بن حرب، عن أبيه حرب ابن وحشي، عن أبيه وحشي، وهو إسناد ليس بالقوي، يأتي بمناكير، وقد ظنّ بعض أهل الحديث أنّ 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بن حرب بن وحشي بن حرب، عن أبيه، عن جدّه، ليس هو وحشي، هذا فغلط، والله أعلم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محمّد بن الحسين الأزدي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وحشي بن حرب الذي يروي عنه ولده وحشي بن حرب بن وحشي بن حرب غير أبي دسمة قاتل </w:t>
      </w:r>
    </w:p>
    <w:p>
      <w:pPr>
        <w:pStyle w:val="BookText"/>
        <w:rPr/>
      </w:pPr>
      <w:r>
        <w:rPr>
          <w:rFonts w:ascii="Amiri" w:hAnsi="Amiri" w:eastAsia="Amiri" w:cs="Amiri"/>
          <w:color w:val="111111"/>
          <w:sz w:val="28"/>
          <w:sz w:val="28"/>
          <w:szCs w:val="28"/>
          <w:rtl w:val="true"/>
          <w:lang w:bidi="ar-SA"/>
        </w:rPr>
        <w:t>حمزة، وإن كان ذلك يسكن دمشق، وهذا الذي روى عنه ولده سكن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قال، والذي سكن حمص هو الذي قتل حمزة، ولا يصحّ وحشي بن حرب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به عبد الوراث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إلى جعفر بن عمرو بن أُميّة الضمري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وعبيد الله بن عدي بن الخيار، فمررنا بحمص وبها وحشي،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أتيناه فسألناه عن قتله حمزة كيف كان قتله؟ فأقبلنا نحوه، فلقينا رجلاً ونحن نسأل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قد غلبت عليه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لقياه وهو مخمور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أنّ وحشياً قاتل حمزة سكن حمص، وهو الذي يحدّثنا عنه ولده، وهو إسناد ضعيف لا يحتجّ به، وقد جاء بذلك الإسناد أحاديث منكرة لم ترو بغير ذلك الإسناد، والله أعلم</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لما نسبه إلى النبيّ صلى الله عليه وآله وسلم من تسمية خالد بسيف الله برواية وحشي الذي مات في الخمر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التي رواها الشعبي، وهو على نُصبه رواها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اشتكى عبد الرحمن بن عوف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خان الراوي فكذب فجعل من المثلبة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الرواية عن ابن الأثير،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خالد، وهي في قتل خالد لبني جذيمة بغير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يغب أبو هريرة عن رواية سيف الله، فروى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 الله صلى الله عليه وآله وسلم منزلاً، فجعل الناس يمرّون فيقول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مرّ خالد بن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عبد الله خالد بن الوليد سيف من سيوف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ابن الأثير الذي رواها في ترجمة خالد بإسناده المطنّطن والمعنون لم يرتضها،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هذا القول كان بعد غزوة مؤتة، فإنّ النبيّ صلى الله عليه وآله وسلم إنّما سمّى خالداً سيفاً من سيوف الله فيها، فإنّه خطب الناس وأعلمهم بقتل زيد وجعفر وابن رواحة،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الراية سيف من سيوف الله خالد بن الوليد، ففتح الله عليه</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الغريب الخطير أن يقوله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فتح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هي الهزيمة التي حدّث عنها ابن عمر؟</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أخذ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أقرم أخو بني العجلان،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اصطلحوا على رجل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بفاعل، فاصطلح الناس على خالد بن الوليد، فلمّا أخذ الراية دافع القوم وحاشى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احتازوا عنه حتّى انصرف الناس</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فيما كان من أمر الناس وأمر خالد ومحاشاته </w:t>
      </w:r>
    </w:p>
    <w:p>
      <w:pPr>
        <w:pStyle w:val="BookText"/>
        <w:rPr/>
      </w:pPr>
      <w:r>
        <w:rPr>
          <w:rFonts w:ascii="Amiri" w:hAnsi="Amiri" w:eastAsia="Amiri" w:cs="Amiri"/>
          <w:color w:val="111111"/>
          <w:sz w:val="28"/>
          <w:sz w:val="28"/>
          <w:szCs w:val="28"/>
          <w:rtl w:val="true"/>
          <w:lang w:bidi="ar-SA"/>
        </w:rPr>
        <w:t>بالناس وانصرافه بهم، قيس بن المسحّر اليعمري، يعتذر ممّا صنع يومئذ وصنع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لا تنفك نفسي تلومني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موقفي والخيل قابعةٌ قبلُ</w:t>
      </w:r>
    </w:p>
    <w:p>
      <w:pPr>
        <w:pStyle w:val="BookText"/>
        <w:rPr/>
      </w:pPr>
      <w:r>
        <w:rPr>
          <w:rFonts w:ascii="Amiri" w:hAnsi="Amiri" w:eastAsia="Amiri" w:cs="Amiri"/>
          <w:color w:val="111111"/>
          <w:sz w:val="28"/>
          <w:sz w:val="28"/>
          <w:szCs w:val="28"/>
          <w:rtl w:val="true"/>
          <w:lang w:bidi="ar-SA"/>
        </w:rPr>
        <w:t>وقفت بها لا مستجيراً ففاقداً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مانعاً من كان حمّ له القتلُ</w:t>
      </w:r>
    </w:p>
    <w:p>
      <w:pPr>
        <w:pStyle w:val="BookText"/>
        <w:rPr/>
      </w:pPr>
      <w:r>
        <w:rPr>
          <w:rFonts w:ascii="Amiri" w:hAnsi="Amiri" w:eastAsia="Amiri" w:cs="Amiri"/>
          <w:color w:val="111111"/>
          <w:sz w:val="28"/>
          <w:sz w:val="28"/>
          <w:szCs w:val="28"/>
          <w:rtl w:val="true"/>
          <w:lang w:bidi="ar-SA"/>
        </w:rPr>
        <w:t>على أنّني آسيت نفسي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خالد في القوم ليس له مثلُ</w:t>
      </w:r>
    </w:p>
    <w:p>
      <w:pPr>
        <w:pStyle w:val="BookText"/>
        <w:rPr/>
      </w:pPr>
      <w:r>
        <w:rPr>
          <w:rFonts w:ascii="Amiri" w:hAnsi="Amiri" w:eastAsia="Amiri" w:cs="Amiri"/>
          <w:color w:val="111111"/>
          <w:sz w:val="28"/>
          <w:sz w:val="28"/>
          <w:szCs w:val="28"/>
          <w:rtl w:val="true"/>
          <w:lang w:bidi="ar-SA"/>
        </w:rPr>
        <w:t>وجاشت إليَّ النفس من نحو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إذ لا ينفع النابلَ النبلُ</w:t>
      </w:r>
    </w:p>
    <w:p>
      <w:pPr>
        <w:pStyle w:val="BookText"/>
        <w:rPr/>
      </w:pPr>
      <w:r>
        <w:rPr>
          <w:rFonts w:ascii="Amiri" w:hAnsi="Amiri" w:eastAsia="Amiri" w:cs="Amiri"/>
          <w:color w:val="111111"/>
          <w:sz w:val="28"/>
          <w:sz w:val="28"/>
          <w:szCs w:val="28"/>
          <w:rtl w:val="true"/>
          <w:lang w:bidi="ar-SA"/>
        </w:rPr>
        <w:t>وضمّ إلينا حجزتيهم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لا مشركون ولا عُزلُ</w:t>
      </w:r>
    </w:p>
    <w:p>
      <w:pPr>
        <w:pStyle w:val="BookText"/>
        <w:rPr/>
      </w:pPr>
      <w:r>
        <w:rPr>
          <w:rFonts w:ascii="Amiri" w:hAnsi="Amiri" w:eastAsia="Amiri" w:cs="Amiri"/>
          <w:color w:val="111111"/>
          <w:sz w:val="28"/>
          <w:sz w:val="28"/>
          <w:szCs w:val="28"/>
          <w:rtl w:val="true"/>
          <w:lang w:bidi="ar-SA"/>
        </w:rPr>
        <w:t>فبيّن قيس ما اختلف فيه الناس من ذلك في شعره، أنّ القوم حاجزوا وكرهوا الموت، وحقّق انحياز خالد بمن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جعفر بن الزبير،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دنوا من حول المدينة، تلقّاهم رسول الله صلى الله عليه وآله وسلم والمسلمون،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ولقيهم الصبيان يشتدّون، ورسول الله صلى الله عليه وآله وسلم مقبل مع القوم على دابة،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الصبيان فاحملوهم وأعطوني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بعبد الله فحمله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الناس يحثون على الجيش التراب،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فررتم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بالفُرّار ولكنّهم الكُرّار إن شاء الله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أبي بكر عن عامر بن عبد الله بن الزبير، عن بعض آل الحارث بن هشام، وهم أخواله، عن أُمّ سلمة زوج النبيّ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لامرأة سلمة بن هشام بن العاص بن المغيرة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لي لا أرى سلمة يحضر الصلاة مع رسول الله صلى الله عليه وآله وسلم ومع المسلمين؟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يستطيع أن يخرج، كلّما خرج صاح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فررتم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قعد في بيته</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الله بن رواحة رضي الله عنه انهزم المسلمون أسوأ هزيمة، ثمّ تراجعوا، ولقد لقوا من أهل المدينة لمّا رجعوا شرّاً، حتّى أنّ الرجل يجيء إلى أهل بيته فيأبون يفتحون له ويقولون هلاّ تقدّمت مع أصحابك فقتلت، حتّى أنّ نفراً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جلسوا في بيوتهم استحياء، كلّما خرج واحد منهم صاحوا، وصار رسول الله صلى الله عليه وآله وسلم يرسل إليهم رجلاً رجلاً،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الكرّارون في سبيل الله</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لما نسبه إلى ابن عبّاس، كما في أوّل كتابه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399"/>
      </w:r>
      <w:r>
        <w:rPr>
          <w:rFonts w:ascii="Amiri" w:hAnsi="Amiri" w:eastAsia="Amiri" w:cs="Amiri"/>
          <w:color w:val="111111"/>
          <w:sz w:val="28"/>
          <w:sz w:val="28"/>
          <w:szCs w:val="28"/>
          <w:rtl w:val="true"/>
          <w:lang w:bidi="ar-SA"/>
        </w:rPr>
        <w:t>، وأنّ الآية نزلت في خالد بن الوليد، فهو كذب وافتراء على ابن عبّاس</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البخاري، ومسلم، وأبو داود، والترمذي، والنسائي، وابن جرير، وابن المنذر، وابن أبي حاتم،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سعيد بن جبير، عن ابن </w:t>
      </w:r>
    </w:p>
    <w:p>
      <w:pPr>
        <w:pStyle w:val="BookText"/>
        <w:rPr/>
      </w:pPr>
      <w:r>
        <w:rPr>
          <w:rFonts w:ascii="Amiri" w:hAnsi="Amiri" w:eastAsia="Amiri" w:cs="Amiri"/>
          <w:color w:val="111111"/>
          <w:sz w:val="28"/>
          <w:sz w:val="28"/>
          <w:szCs w:val="28"/>
          <w:rtl w:val="true"/>
          <w:lang w:bidi="ar-SA"/>
        </w:rPr>
        <w:t>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الله بن حذافة بن قيس بن عدي، إذ بعثه النبيّ في سرّية</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سنن الترمذي، كتاب الجهاد عن رسول الله صلي الله عليه وآله وسلم،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الرجل يبعث وحده في سرية برقم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سنن النسائي، كتاب البيعة،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4194</w:t>
      </w:r>
      <w:r>
        <w:rPr>
          <w:rFonts w:ascii="Amiri" w:hAnsi="Amiri" w:eastAsia="Amiri" w:cs="Amiri"/>
          <w:color w:val="111111"/>
          <w:sz w:val="28"/>
          <w:sz w:val="28"/>
          <w:szCs w:val="28"/>
          <w:rtl w:val="true"/>
          <w:lang w:bidi="ar-SA"/>
        </w:rPr>
        <w:t>، سنن أبي داود، كتاب الجهاد،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الطاعة رقم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بعد ما أخرجه هؤلاء من أعلام المحقّقين بأسانيدهم المختلفة من طريق سعيد بن جبير، عن ابن عبّاس، في إنّ الآية نزلت في عبد الله بن حذافة السهمي، وهو قديم الإسلام مهاجراً للحبشة، وبعثه رسول الله صلى الله عليه وآله وسلم رسولاً إلى كسرى، وأسره الروم فبعثوه إلى قسطنطينية، فكتب عمر لأجله إلى عظيم الروم، فخلّى عنه، ومات في خلافة عثمان،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باله يخلط الحابل بالنابل، ويأتي بما لم يأت به الأوائل من عندّياته في ترجمة عبد الله بن حذافة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ذكرته قبل هذا في السابقين الأوّلين من المهاجرين والأنصار، فراجع لتعرف مدى هوس المصنّف في عمريته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نعود إلى تفانيه في خالد بن الوليد، الذي روى الحفّاظ في شأنه </w:t>
      </w:r>
    </w:p>
    <w:p>
      <w:pPr>
        <w:pStyle w:val="BookText"/>
        <w:rPr/>
      </w:pPr>
      <w:r>
        <w:rPr>
          <w:rFonts w:ascii="Amiri" w:hAnsi="Amiri" w:eastAsia="Amiri" w:cs="Amiri"/>
          <w:color w:val="111111"/>
          <w:sz w:val="28"/>
          <w:sz w:val="28"/>
          <w:szCs w:val="28"/>
          <w:rtl w:val="true"/>
          <w:lang w:bidi="ar-SA"/>
        </w:rPr>
        <w:t>دعاء النبيّ صلى الله عليه وآله وسلم في براءته ممّا صنع ببني جذيمة، تلك الجريمة العظيمة، وإرساله الإمام أمير المؤمنين عليه السلام فوداهم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يصحّ لخالد مشهد مع رسول الله قبل فتح مكّة، ولمّا فتح رسول الله صلى الله عليه وآله وسلم مكّة بعثه إلى بني جذيمة من بني عامر بن لؤي، فقتل منهم من لم يجز له قتله،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مالاً مع عليّ بن أبي طالب رضي الله عنه فودى القتلى، وأعطاهم ثمن ما أخذ منهم، حتّى ثمن ميلغة الكلب، وفضل معه فضلة من المال فقسّمه بينهم، فلمّا أخبر رسول الله صلى الله عليه وآله وسلم بذلك استحسنه، ولمّا رجع خالد بن الوليد من بني جذيمة، أنكر عليه عبد الرحمن بن عوف ذلك، وجرى بينهما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 خالد عبد الرحمن بن عوف، فغضب النبيّ صلى الله عليه وآله وسلم ، وقال لخالد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أصحابي، لو أنّ أحدكم أنفق مثل أحد ذهباً ما أدرك مدّ أحدهم ولا نصيفه</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ابن الأثير فيه تغيير، وفيه اختصار كثير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ابن هشام عن ابن إسحاق الخبر، كما في سيرته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مسير خالد بن الوليد إلى بني جذيمة من كنانة، ومسير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لتلافي خطأ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فحدّثني حكيم بن حكيم بن عباد بن حنيف،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خالد بن الوليد حين افتتح مكّة داعياً، ولم يبعثه مقاتلاً، ومعه قبائل </w:t>
      </w:r>
    </w:p>
    <w:p>
      <w:pPr>
        <w:pStyle w:val="BookText"/>
        <w:rPr/>
      </w:pPr>
      <w:r>
        <w:rPr>
          <w:rFonts w:ascii="Amiri" w:hAnsi="Amiri" w:eastAsia="Amiri" w:cs="Amiri"/>
          <w:color w:val="111111"/>
          <w:sz w:val="28"/>
          <w:sz w:val="28"/>
          <w:szCs w:val="28"/>
          <w:rtl w:val="true"/>
          <w:lang w:bidi="ar-SA"/>
        </w:rPr>
        <w:t>من العرب سليم بن منصور ومدلج بن مرّة، فوطئوا بنى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القوم أخذوا السلاح،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وضعوا السلاح أمر بهم خالد عند ذلك فكتفوا، ثمّ عرضهم على السيف، فقتل من قتل منهم، فلمّا انتهى الخبر إلى رسول الله صلى الله عليه وآله وسلم رفع يديه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رسول الله صلى الله عليه وآله وسلم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هؤلاء القوم فانظر في أمرهم، واجعل أمر الجاهلية تحت قدميك، فخرج عليّ حتّى جاء هم ومعه مال قد بعث به رسول الله صلى الله عليه وآله وسلم، فودى لهم الدماء، وما أصيب لهم من الأموال، حتّى إنّه ليدي لهم ميلغة الكلب، حتّى إذا لم يبق شيء من دم ولا مال إلاّ وداه، وبقيت معه بقية من المال، 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بقي لكم بقية من دم، أو مال لم يود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أعطيكم هذه البقية من هذا المال احتياطاً لرسول الله صلي الله عليه وآله وسلم ممّا لا يعلم ولا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رجع إلى رسول الله صلّى الله عليه وسلّم فأخبره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وآله وسلم فاستقبل القبلة قائماً شاهراً يديه، حتّى إنّه ليرى ما تحت منكبيه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يكن خالد يتورّع عن سفك الدماء بغير حقّ، ولو كانوا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يخرج ابن جرير، وابن أبي حاتم، عن السدي،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وآله وسلم خالد ابن الوليد في سرّية وفيها عمّار بن ياسر، فساروا قبل القوم الذين يريدون، فلمّا بلغوا قريباً منهم عرّسوا، وأتاهم ذو العينتين فأخبرهم، فأصبحوا قد هربوا، غير رجل أمر أهله فجمعوا متاعهم ثمّ أقبل يمشي في ظلمة الليل حتّى أتى عسكر خالد، يسأل عن عمّار بن ياسر،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أسلمت وشهدت أن لا إله إلاّ الله وأنّ محمّداً عبده ورسوله، وأنّ قومي لمّا سمعوا بكم هربوا، وإنّي بقيت فهل إسلامي نافعي غداً، وإلاّ هربت؟</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ينفعك فأقم، فأقام، فلمّا أصبحوا أغار خالد فلم يجد غير الرجل، فأخذه وأخذ ماله، فبلغ عمّار الخبر، فأتى خالداً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الرجل فإنّه قد أسلم، وهو في أمان معي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أنت تجير؟ فاستّبا وارتفعا إلى النبيّ صلى الله عليه وآله وسلم ، فأجاز أمان عمّار، ونهاه أن يجير الثانية على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 عند النبيّ صلى الله عليه وآله وسلم ،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 هذا العبد الأجدع يشتمني؟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 عمّاراً، فإنّه من سبّ عمّاراً سبّه الله، ومن أبغض عمّاراً أبغضه الله، ومن لعن عمّاراً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عمّار فقام، فتبعه خالد حتّى أخذ بثوبه فاعتذر إليه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من طريق السدّي، </w:t>
      </w:r>
      <w:bookmarkStart w:id="383" w:name="pg15642_167801"/>
    </w:p>
    <w:p>
      <w:pPr>
        <w:pStyle w:val="BookText"/>
        <w:rPr/>
      </w:pPr>
      <w:bookmarkEnd w:id="383"/>
      <w:r>
        <w:rPr>
          <w:rFonts w:ascii="Amiri" w:hAnsi="Amiri" w:eastAsia="Amiri" w:cs="Amiri"/>
          <w:color w:val="111111"/>
          <w:sz w:val="28"/>
          <w:sz w:val="28"/>
          <w:szCs w:val="28"/>
          <w:rtl w:val="true"/>
          <w:lang w:bidi="ar-SA"/>
        </w:rPr>
        <w:t>عن أبي صالح، عن ابن عبّاس</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أن نسأل من وعاظ السلاطين، ومحامي الدفاع عن الأمويين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رأيهم فيمن قتل عمّاراً وهو من السابقين الأوّلين؟</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0741819_2142443653"/>
      <w:bookmarkStart w:id="385" w:name="_Toc133"/>
      <w:bookmarkEnd w:id="384"/>
      <w:r>
        <w:rPr/>
        <w:t>6</w:t>
      </w:r>
      <w:r>
        <w:rPr>
          <w:rtl w:val="true"/>
        </w:rPr>
        <w:t xml:space="preserve">- </w:t>
      </w:r>
      <w:r>
        <w:rPr>
          <w:rtl w:val="true"/>
        </w:rPr>
        <w:t>العاصي بن وائل</w:t>
      </w:r>
      <w:r>
        <w:rPr>
          <w:rtl w:val="true"/>
        </w:rPr>
        <w:t>.</w:t>
      </w:r>
      <w:bookmarkEnd w:id="385"/>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العاص بن وائل السهمي،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يَحُضُّ عَلَى طَعَامِ الْمِسْكِينِ</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ذكره المصنّف في شأن النزول صحيح على قول مقاتل والكلبي، لكن الذي رواه ابن عبّاس في العاص بن وائل السهمي،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1405"/>
      </w:r>
      <w:r>
        <w:rPr>
          <w:rFonts w:ascii="Amiri" w:hAnsi="Amiri" w:eastAsia="Amiri" w:cs="Amiri"/>
          <w:color w:val="111111"/>
          <w:sz w:val="28"/>
          <w:sz w:val="28"/>
          <w:szCs w:val="28"/>
          <w:rtl w:val="true"/>
          <w:lang w:bidi="ar-SA"/>
        </w:rPr>
        <w:t>في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سعد، وابن عساكر، من طريق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ولد رسول الله صلى الله عليه وآله وسلم القاسم، ثمّ زينب، ثمّ عبد الله، ثمّ أُمّ كلثوم، ثمّ فاطمة، ثمّ رقية، فمات القاسم وهو أوّل ميت من ولده بمكّة، ثمّ مات عبد الله، فقال العاصي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نسله فهو أبتر،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جرير، وابن مردويه،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شَانِئَكَ هُوَ الأَبْتَرُ،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العاصي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الطستي،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14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بطنان الجنّة، حافتاه قباب الدرّ والياقوت، فيه أزواجه وخدمه،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ذكر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دخل من باب الصفا وخرج من باب المروة، فاستقبله العاص بن وائل السهمي، فرجع العاص إلى قريش، 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استقبلك يا أبا عمرو آنفاً؟ قال ذلك الأبتر، يريد به النبيّ صلى الله عليه وآله وسلم ، حتّى أنزل الله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شَانِئَكَ هُوَ الأَبْتَرُ،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العاص ابن وائل هو الأبتر من الخير، لا أذكر في مكان إلاّ ذُكرتَ معي يا محمّد، فمن ذكرني ولم يذكرك ليس له في الجنّة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وحباه الإله بالكوثر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النعيم والخيرات</w:t>
      </w:r>
      <w:r>
        <w:rPr>
          <w:rFonts w:eastAsia="Amiri" w:cs="Amiri" w:ascii="Amiri" w:hAnsi="Amiri"/>
          <w:color w:val="111111"/>
          <w:sz w:val="28"/>
          <w:szCs w:val="28"/>
          <w:rtl w:val="true"/>
          <w:lang w:bidi="ar-SA"/>
        </w:rPr>
        <w:t>))</w:t>
      </w:r>
      <w:r>
        <w:rPr>
          <w:rStyle w:val="FootnoteAnchor"/>
          <w:rtl w:val="true"/>
        </w:rPr>
        <w:footnoteReference w:id="140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العاص بن وائل السهمي يمرّ بمحمّد صلي الله عليه وآله وسلم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لأشنأك وإنّك لأبتر من الرجال،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 من خير الدنيا والآخرة</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386" w:name="pg15642_167803"/>
    </w:p>
    <w:p>
      <w:pPr>
        <w:pStyle w:val="BookText"/>
        <w:rPr/>
      </w:pPr>
      <w:bookmarkEnd w:id="386"/>
      <w:r>
        <w:rPr>
          <w:rFonts w:ascii="Amiri" w:hAnsi="Amiri" w:eastAsia="Amiri" w:cs="Amiri"/>
          <w:color w:val="111111"/>
          <w:sz w:val="28"/>
          <w:sz w:val="28"/>
          <w:szCs w:val="28"/>
          <w:rtl w:val="true"/>
          <w:lang w:bidi="ar-SA"/>
        </w:rPr>
        <w:t>الصفحة السابقةالصفحة التالية</w:t>
      </w:r>
    </w:p>
    <w:p>
      <w:pPr>
        <w:pStyle w:val="Heading3"/>
        <w:numPr>
          <w:ilvl w:val="2"/>
          <w:numId w:val="1"/>
        </w:numPr>
        <w:rPr/>
      </w:pPr>
      <w:bookmarkStart w:id="387" w:name="__RefHeading___Toc10741821_2142443653"/>
      <w:bookmarkStart w:id="388" w:name="_Toc134"/>
      <w:bookmarkEnd w:id="387"/>
      <w:r>
        <w:rPr/>
        <w:t>7</w:t>
      </w:r>
      <w:r>
        <w:rPr>
          <w:rtl w:val="true"/>
        </w:rPr>
        <w:t xml:space="preserve">- </w:t>
      </w:r>
      <w:r>
        <w:rPr>
          <w:rtl w:val="true"/>
        </w:rPr>
        <w:t>سراقة بن مالك</w:t>
      </w:r>
      <w:r>
        <w:rPr>
          <w:rtl w:val="true"/>
        </w:rPr>
        <w:t>.</w:t>
      </w:r>
      <w:bookmarkEnd w:id="388"/>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سراقة بن مالك بن جشعم، مات مسلماً بعد خلافة عثمان بسنتين،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 عَنْ أَشْيَاء</w:t>
      </w:r>
      <w:r>
        <w:rPr>
          <w:rStyle w:val="FootnoteAnchor"/>
          <w:rtl w:val="true"/>
        </w:rPr>
        <w:footnoteReference w:id="14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وَبَيْنَهُم مِّيثَاقٌ</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من شأن نزول الآيتين في سراقة بن مالك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الأُولى، حيث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ثمان وعشرون رواية في شأن النزول عن الصحابة والتابعين، بينها خمس روايات عن ابن عبّاس، ليس في واحدة منها ما يشير إلى سراقة من قريب أو بعيد، وإلى القارئ ذكرها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وابن جرير، وابن أبي حاتم، والطبراني، وابن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يسألون رسول الله صلى الله عليه وآله وسلم استهزاءً،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ويقول الرجل تضلّ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ناقتي؟ فأنزل الله فيهم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الَّذِينَ آمَنُواْ لاَ تَسْأَلُواْ عَنْ أَشْيَاء إِن تُبْدَ لَكُمْ تَسُؤْكُمْ وَإِن تَسْأَلُواْ عَنْهَا حِينَ يُنَزَّلُ الْقُرْآنُ تُبْدَ لَكُمْ عَفَا اللّهُ عَنْهَا وَاللّهُ غَفُورٌ حَلِيمٌ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سَأَلَهَا قَوْمٌ مِّن قَبْلِكُمْ ثُمَّ أَصْبَحُواْ بِهَا كَافِرِينَ</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في صحيح </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تفسير القرآن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كلّ عام؟ فغضب رسول الله صلى الله عليه وآله وسلم، فحوّل وركه فدخل البيت، ثمّ 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تسألوني عمّا لا أسألكم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قلت نعم لوجبت عليكم كلّ عام، ثمّ لكفرتم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الَّذِينَ آمَنُواْ لاَ تَسْأَلُواْ عَنْ أَشْيَاء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الحجّ، أذّن النبيّ صلى الله عليه وآله وسلم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قد كتب عليكم الحجّ فحجّوا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أعاماً واحداً أم كلّ 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عاماً واحداً، ولو قلت كلّ عام لوجبت، ولو وجبت لكفرتم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الَّذِينَ آمَنُواْ لاَ تَسْأَلُواْ عَنْ أَشْيَاء الآية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أبي حاتم، وابن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أذّن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كتب عليكم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عام؟ فغضب غضباً شديداً،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قلت نعم لوجبت، ولو وجبت ما استطعتم، وإذن لكفرتم، فاتركوني ما تركتكم، وإذا أمرتكم بشيء فافعلوا، وإذا نهيتكم عن شيء فانتهوا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 أَشْيَاء إِن تُبْدَ لَكُمْ تَسُؤْكُمْ، نهاهم أن يسألوا مثل الذي سألت النصارى من المائدة، فأصبحوا بها </w:t>
      </w:r>
    </w:p>
    <w:p>
      <w:pPr>
        <w:pStyle w:val="BookText"/>
        <w:rPr/>
      </w:pPr>
      <w:r>
        <w:rPr>
          <w:rFonts w:ascii="Amiri" w:hAnsi="Amiri" w:eastAsia="Amiri" w:cs="Amiri"/>
          <w:color w:val="111111"/>
          <w:sz w:val="28"/>
          <w:sz w:val="28"/>
          <w:szCs w:val="28"/>
          <w:rtl w:val="true"/>
          <w:lang w:bidi="ar-SA"/>
        </w:rPr>
        <w:t>كافرين، فنهى الله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القرآن بها بتغليظ ساءكم ذلك، ولكن انتظروا، فإذا نزل القرآن لا تسألون عن شيء إلاّ وجدتم تبيانه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سعيد بن منصور، وابن جرير، وابن المنذر، وأبو الشيخ، وابن مردويه، من طريق خصيف، عن مجاهد،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والسائبة والوصيلة والحام، ألا ترى أنّه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كذا ولا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عكرمة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يسألونه عن الآيات، فنهوا عن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قَبْلِكُمْ ثُمَّ أَصْبَحُواْ بِهَا 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قد حدّثني مجاهد بخلاف هذا عن ابن عبّاس، فمالك تقول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جرير، وابن أبي حاتم، من طريق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وَبَيْنَهُم مِّيثَاقٌ،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أظهروا كفرهم فاقتلوهم حيث وجدتموهم، فإنّ أحداً منهم دخل في قوم بينكم وبينهم ميثاق فأجروا عليه مثل ما تجرون على أهل الذمّة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داود في ناسخه، وابن المنذر، وابن أبي حاتم، والنحّاس، والبيهقي في سننه،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براءة فَإِذَا انسَلَخَ الأَشْهُرُ الْحُرُمُ فَاقْتُلُواْ الْمُشْرِكِينَ حَيْثُ وَجَدتُّمُوهُمْ</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bookmarkStart w:id="389" w:name="pg15642_167806"/>
    </w:p>
    <w:p>
      <w:pPr>
        <w:pStyle w:val="BookText"/>
        <w:rPr/>
      </w:pPr>
      <w:bookmarkEnd w:id="389"/>
      <w:r>
        <w:rPr>
          <w:rFonts w:ascii="Amiri" w:hAnsi="Amiri" w:eastAsia="Amiri" w:cs="Amiri"/>
          <w:color w:val="111111"/>
          <w:sz w:val="28"/>
          <w:sz w:val="28"/>
          <w:szCs w:val="28"/>
          <w:rtl w:val="true"/>
          <w:lang w:bidi="ar-SA"/>
        </w:rPr>
        <w:t>هذا ما ورد عن ابن عبّاس في الآيتين اللتين ذكرهما المصنّف عن ابن عبّاس، وأنّهما نزلتا في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كيف يكون جواب المصنّف يوم الحساب؟</w:t>
      </w:r>
    </w:p>
    <w:p>
      <w:pPr>
        <w:pStyle w:val="BookText"/>
        <w:rPr/>
      </w:pPr>
      <w:r>
        <w:rPr>
          <w:rFonts w:ascii="Amiri" w:hAnsi="Amiri" w:eastAsia="Amiri" w:cs="Amiri"/>
          <w:color w:val="111111"/>
          <w:sz w:val="28"/>
          <w:sz w:val="28"/>
          <w:szCs w:val="28"/>
          <w:rtl w:val="true"/>
          <w:lang w:bidi="ar-SA"/>
        </w:rPr>
        <w:t xml:space="preserve">ويبقى لسراقة شأن في نزول الآية على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مدلج، وكان سراقة بن مالك بن جشعم المدلجي جاء إلى النبيّ صلى الله عليه وآله وسلم بعد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والنعمة، وأخذ منه ميثاقاً أن لا يغزو قومه، فإن أسلم قريش أسلموا لأنّهم كانوا في عقد قريش، فحكم الله فيهم ما حكم في قريش، ففيهم نزل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بَيْنَكُمْ وَبَيْنَهُم مِّيثَاقٌ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0741823_2142443653"/>
      <w:bookmarkStart w:id="391" w:name="_Toc135"/>
      <w:bookmarkEnd w:id="390"/>
      <w:r>
        <w:rPr/>
        <w:t>8</w:t>
      </w:r>
      <w:r>
        <w:rPr>
          <w:rtl w:val="true"/>
        </w:rPr>
        <w:t xml:space="preserve">- </w:t>
      </w:r>
      <w:r>
        <w:rPr>
          <w:rtl w:val="true"/>
        </w:rPr>
        <w:t>صفوان بن المعطّل</w:t>
      </w:r>
      <w:r>
        <w:rPr>
          <w:rtl w:val="true"/>
        </w:rPr>
        <w:t>.</w:t>
      </w:r>
      <w:bookmarkEnd w:id="391"/>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بن المعطل السهمي،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مُبَرَّؤُونَ ممّا يَقُولُونَ لَهُم مَّغْفِرَةٌ وَرِزْقٌ كَرِيمٌ</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 السلمي، ثمّ الذكواني يكنّى أبا عمرو</w:t>
      </w:r>
      <w:r>
        <w:rPr>
          <w:rFonts w:eastAsia="Amiri" w:cs="Amiri" w:ascii="Amiri" w:hAnsi="Amiri"/>
          <w:color w:val="111111"/>
          <w:sz w:val="28"/>
          <w:szCs w:val="28"/>
          <w:rtl w:val="true"/>
          <w:lang w:bidi="ar-SA"/>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ذكر نسبه ونسبته وقوع سهو فيما ذكره المصنّف في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ولعلّ التحريف من سهو النساخ</w:t>
      </w:r>
      <w:r>
        <w:rPr>
          <w:rFonts w:eastAsia="Amiri" w:cs="Amiri" w:ascii="Amiri" w:hAnsi="Amiri"/>
          <w:color w:val="111111"/>
          <w:sz w:val="28"/>
          <w:szCs w:val="28"/>
          <w:rtl w:val="true"/>
          <w:lang w:bidi="ar-SA"/>
        </w:rPr>
        <w:t xml:space="preserve">. </w:t>
      </w:r>
      <w:bookmarkStart w:id="392" w:name="pg15642_167807"/>
    </w:p>
    <w:p>
      <w:pPr>
        <w:pStyle w:val="BookText"/>
        <w:rPr/>
      </w:pPr>
      <w:bookmarkEnd w:id="392"/>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قبل المريسيع،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صفوان بن المعطّل مع رسول الله صلى الله عليه وآله وسلم الخندق والمشاهد كلّها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 فيه أهل الإفك ما قالوا مع عائشة، فبرأهما الله 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صفوان بن المعطل حسّان بن ثابت بالسيف لما قذفه به من الإفك وضربه،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ذباب السيف منّي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إذا هوجيت لست بشاعر</w:t>
      </w:r>
    </w:p>
    <w:p>
      <w:pPr>
        <w:pStyle w:val="BookText"/>
        <w:rPr/>
      </w:pPr>
      <w:r>
        <w:rPr>
          <w:rFonts w:ascii="Amiri" w:hAnsi="Amiri" w:eastAsia="Amiri" w:cs="Amiri"/>
          <w:color w:val="111111"/>
          <w:sz w:val="28"/>
          <w:sz w:val="28"/>
          <w:szCs w:val="28"/>
          <w:rtl w:val="true"/>
          <w:lang w:bidi="ar-SA"/>
        </w:rPr>
        <w:t>وكان حسّان ممّن قد عرض بابن المعطّل وبمن أسلم من مضر في شعر له ذكره ابن إسحاق، وذكر الخبر في ذلك</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حدّ الله الذين قذفوا عائشة ثمانين ثمانين على رؤوس الخلائق، فيستوهب ربّي المهاجرين منهم</w:t>
      </w:r>
      <w:r>
        <w:rPr>
          <w:rFonts w:eastAsia="Amiri" w:cs="Amiri" w:ascii="Amiri" w:hAnsi="Amiri"/>
          <w:color w:val="111111"/>
          <w:sz w:val="28"/>
          <w:szCs w:val="28"/>
          <w:rtl w:val="true"/>
          <w:lang w:bidi="ar-SA"/>
        </w:rPr>
        <w:t>))</w:t>
      </w:r>
      <w:r>
        <w:rPr>
          <w:rStyle w:val="FootnoteAnchor"/>
          <w:rtl w:val="true"/>
        </w:rPr>
        <w:footnoteReference w:id="1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93" w:name="__RefHeading___Toc10741825_2142443653"/>
      <w:bookmarkStart w:id="394" w:name="_Toc136"/>
      <w:bookmarkEnd w:id="393"/>
      <w:r>
        <w:rPr/>
        <w:t>9</w:t>
      </w:r>
      <w:r>
        <w:rPr>
          <w:rtl w:val="true"/>
        </w:rPr>
        <w:t xml:space="preserve">- </w:t>
      </w:r>
      <w:r>
        <w:rPr>
          <w:rtl w:val="true"/>
        </w:rPr>
        <w:t>وحشي</w:t>
      </w:r>
      <w:r>
        <w:rPr>
          <w:rtl w:val="true"/>
        </w:rPr>
        <w:t>.</w:t>
      </w:r>
      <w:bookmarkEnd w:id="39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وحشي غلام مطعم بن عدي، قاتل حمزة بن عبد المطلب، ثمّ أسلم وقتل مسيلمة الكذّاب،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بذاك،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صَالِحاً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من أغرب الغريب، أن يذكر المصنّف نزول الآية في وحشي الذي مات في الخمر،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ولئلا نفتأت على المصنّف ولا على القرّاء، ننقل ما قاله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والقائل هو من أعلام المحدّثين الموثوقين،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وحشي بن حرب الحبشي، من سودان مكّة، مولى لطعمة بن عدي،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جبير بن 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قتل الحمزة بن عبد المطلب، عمّ النبيّ صلى الله عليه وآله وسلم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وحشي بن حرب في الخمر 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عبد البرّ بإسناده عن سليمان بن يسار، عن جعفر بن عمرو بن أُميّة الضمري،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وعبيد الله بن عدي بن الخيار، فمررنا بحمص وبها وحشي،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أتيناه فسألناه عن قتله حمزة كيف كان قتله؟ فأقبلنا نحوه، فلقينا رجلاً ونحن نسأل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غلبت عليه الخمر، فإن تجداه صاحياً تجداه رجلاً عربياً يحدّثكما ما شئتما من حديث، وإن تجداه على غير ذلك فانصرفا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حتّى انتهينا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تمام الخبر إلى نهايته؛ وعقّب عليه بقول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وحشي في الخمر</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عليه وعلى من روى عنه ما لا واقع له في تبرئته، بعد أن مات في الخمر، وشارب الخمر كعابد وثن، كما في الحديث الشريف</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الخمر أُمّ الخبائث، ومن شربها لم يقبل الله منه صلاة </w:t>
      </w:r>
      <w:bookmarkStart w:id="395" w:name="pg15642_167809"/>
    </w:p>
    <w:p>
      <w:pPr>
        <w:pStyle w:val="BookText"/>
        <w:rPr/>
      </w:pPr>
      <w:bookmarkEnd w:id="395"/>
      <w:r>
        <w:rPr>
          <w:rFonts w:ascii="Amiri" w:hAnsi="Amiri" w:eastAsia="Amiri" w:cs="Amiri"/>
          <w:color w:val="111111"/>
          <w:sz w:val="28"/>
          <w:sz w:val="28"/>
          <w:szCs w:val="28"/>
          <w:rtl w:val="true"/>
          <w:lang w:bidi="ar-SA"/>
        </w:rPr>
        <w:t>أربعين يوماً، وإن مات وهي في بطنه مات ميتة جاهلية</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0741827_2142443653"/>
      <w:bookmarkStart w:id="397" w:name="_Toc137"/>
      <w:bookmarkEnd w:id="396"/>
      <w:r>
        <w:rPr/>
        <w:t>10</w:t>
      </w:r>
      <w:r>
        <w:rPr>
          <w:rtl w:val="true"/>
        </w:rPr>
        <w:t xml:space="preserve">- </w:t>
      </w:r>
      <w:r>
        <w:rPr>
          <w:rtl w:val="true"/>
        </w:rPr>
        <w:t>عامر بن الطفيل</w:t>
      </w:r>
      <w:r>
        <w:rPr>
          <w:rtl w:val="true"/>
        </w:rPr>
        <w:t>.</w:t>
      </w:r>
      <w:bookmarkEnd w:id="397"/>
    </w:p>
    <w:p>
      <w:pPr>
        <w:pStyle w:val="BookText"/>
        <w:rPr/>
      </w:pPr>
      <w:r>
        <w:rPr>
          <w:rFonts w:ascii="Amiri" w:hAnsi="Amiri" w:eastAsia="Amiri" w:cs="Amiri"/>
          <w:color w:val="111111"/>
          <w:sz w:val="28"/>
          <w:sz w:val="28"/>
          <w:szCs w:val="28"/>
          <w:rtl w:val="true"/>
          <w:lang w:bidi="ar-SA"/>
        </w:rPr>
        <w:t xml:space="preserve">ذكره المصنّف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الصَّوَاعِقَ فَيُصِيبُ بِهَا مَن يَشَاءُ</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ورد في خبر، رواه ابن جرير، وأبو الشيخ، عن ابن جريج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الصَّوَاعِقَ،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عامر بن الطفيل، وفي أربد بن قيس، أقبل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فقال له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فاقترب حتّى جثا على النبيّ صلى الله عليه وآله وسلم ، وسلّ أربد بعض سيفه، فلمّا رأى النبيّ صلى الله عليه وآله وسلم بريقه، تعوذ بآية من القرآن كان يتعوّذ بها، فأيبس الله يد أربد على السيف، وأرسل عليه صاعقة فاحترق، فذلك قول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على أربد الحتوف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السماك والأسد</w:t>
      </w:r>
    </w:p>
    <w:p>
      <w:pPr>
        <w:pStyle w:val="BookText"/>
        <w:rPr/>
      </w:pPr>
      <w:r>
        <w:rPr>
          <w:rFonts w:ascii="Amiri" w:hAnsi="Amiri" w:eastAsia="Amiri" w:cs="Amiri"/>
          <w:color w:val="111111"/>
          <w:sz w:val="28"/>
          <w:sz w:val="28"/>
          <w:szCs w:val="28"/>
          <w:rtl w:val="true"/>
          <w:lang w:bidi="ar-SA"/>
        </w:rPr>
        <w:t>أفجعني البرق والصواعق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 يوم الكريهة النجد</w:t>
      </w:r>
      <w:r>
        <w:rPr>
          <w:rStyle w:val="FootnoteAnchor"/>
          <w:rtl w:val="true"/>
        </w:rPr>
        <w:footnoteReference w:id="1424"/>
      </w:r>
    </w:p>
    <w:p>
      <w:pPr>
        <w:pStyle w:val="Heading3"/>
        <w:numPr>
          <w:ilvl w:val="2"/>
          <w:numId w:val="1"/>
        </w:numPr>
        <w:rPr/>
      </w:pPr>
      <w:bookmarkStart w:id="398" w:name="__RefHeading___Toc10741829_2142443653"/>
      <w:bookmarkStart w:id="399" w:name="_Toc138"/>
      <w:bookmarkEnd w:id="398"/>
      <w:r>
        <w:rPr/>
        <w:t>11</w:t>
      </w:r>
      <w:r>
        <w:rPr>
          <w:rtl w:val="true"/>
        </w:rPr>
        <w:t xml:space="preserve">- </w:t>
      </w:r>
      <w:r>
        <w:rPr>
          <w:rtl w:val="true"/>
        </w:rPr>
        <w:t>مجمّع بن جارية</w:t>
      </w:r>
      <w:r>
        <w:rPr>
          <w:rtl w:val="true"/>
        </w:rPr>
        <w:t>.</w:t>
      </w:r>
      <w:bookmarkEnd w:id="399"/>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المصنّف،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 بعدما أسلم،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 وَكُفْراً وَتَفْرِيقاً</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bookmarkStart w:id="400" w:name="pg15642_167810"/>
    </w:p>
    <w:p>
      <w:pPr>
        <w:pStyle w:val="BookText"/>
        <w:rPr/>
      </w:pPr>
      <w:bookmarkEnd w:id="400"/>
      <w:r>
        <w:rPr>
          <w:rFonts w:ascii="Amiri" w:hAnsi="Amiri" w:eastAsia="Amiri" w:cs="Amiri"/>
          <w:color w:val="111111"/>
          <w:sz w:val="28"/>
          <w:sz w:val="28"/>
          <w:szCs w:val="28"/>
          <w:rtl w:val="true"/>
          <w:lang w:bidi="ar-SA"/>
        </w:rPr>
        <w:t xml:space="preserve">فإنّ ابن عبد البرّ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وافية،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بن جارية بن عامر بن مجمّع بن العطّاف الأنصاري، من بني عمرو بن عوف بن مالط بن الأوس، المعدود في أهل المدينة، توفي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المجمّع بن جارية غلاماً حدثاً قد جمع القرآن على عهد رسول الله صلى الله عليه وآله وسلم، وأبوه جارية ممّن اتّخذ مسجد الضرار</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ما ذكره ابن إسحاق هنا، فما ذكره المصنّف غير صحيح، وإلاّ فقول ابن إسحاق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المنذر، وابن أبي حاتم،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بنوا مسجد الضرار اثني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جذام بن خالد بن عبيد ابن زيد، وثعلبة بن حاطب، وهزال بن أُميّة، ومعتب بن قشير، وأبو حبيبة بن الأزهر، وعباد بن حنيف، وجارية بن عامر، وابناه مجمع وزيد، ونبثل بن الحارث، ويخدج بن عثمان ووديعة بن ثابت</w:t>
      </w:r>
      <w:r>
        <w:rPr>
          <w:rFonts w:eastAsia="Amiri" w:cs="Amiri" w:ascii="Amiri" w:hAnsi="Amiri"/>
          <w:color w:val="111111"/>
          <w:sz w:val="28"/>
          <w:szCs w:val="28"/>
          <w:rtl w:val="true"/>
          <w:lang w:bidi="ar-SA"/>
        </w:rPr>
        <w:t>))</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ملعون</w:t>
      </w:r>
      <w:r>
        <w:rPr>
          <w:rFonts w:eastAsia="IRNazanin" w:cs="IRNazanin"/>
          <w:color w:val="111111"/>
          <w:sz w:val="28"/>
          <w:szCs w:val="28"/>
          <w:rtl w:val="true"/>
          <w:lang w:bidi="fa-IR"/>
        </w:rPr>
        <w:t>.</w:t>
      </w:r>
    </w:p>
    <w:p>
      <w:pPr>
        <w:pStyle w:val="Heading3"/>
        <w:numPr>
          <w:ilvl w:val="2"/>
          <w:numId w:val="1"/>
        </w:numPr>
        <w:rPr/>
      </w:pPr>
      <w:bookmarkStart w:id="401" w:name="__RefHeading___Toc10741831_2142443653"/>
      <w:bookmarkStart w:id="402" w:name="_Toc139"/>
      <w:bookmarkEnd w:id="401"/>
      <w:r>
        <w:rPr/>
        <w:t>12</w:t>
      </w:r>
      <w:r>
        <w:rPr>
          <w:rtl w:val="true"/>
        </w:rPr>
        <w:t xml:space="preserve">- </w:t>
      </w:r>
      <w:r>
        <w:rPr>
          <w:rtl w:val="true"/>
        </w:rPr>
        <w:t>مخشي بن وبرة</w:t>
      </w:r>
      <w:r>
        <w:rPr>
          <w:rtl w:val="true"/>
        </w:rPr>
        <w:t>.</w:t>
      </w:r>
      <w:bookmarkEnd w:id="402"/>
    </w:p>
    <w:p>
      <w:pPr>
        <w:pStyle w:val="BookText"/>
        <w:rPr/>
      </w:pPr>
      <w:r>
        <w:rPr>
          <w:rFonts w:ascii="Amiri" w:hAnsi="Amiri" w:eastAsia="Amiri" w:cs="Amiri"/>
          <w:color w:val="111111"/>
          <w:sz w:val="28"/>
          <w:sz w:val="28"/>
          <w:szCs w:val="28"/>
          <w:rtl w:val="true"/>
          <w:lang w:bidi="ar-SA"/>
        </w:rPr>
        <w:t>ذكره المصنّف،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إِلَيْهِمْ عَهْدَهُمْ</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مخشي بن وبرة،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وبرة بنى مخشي،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وبرة بن يحنّس، وهو الأوْلى عندهم بالصواب، كان رسول </w:t>
      </w:r>
      <w:bookmarkStart w:id="403" w:name="pg15642_167811"/>
    </w:p>
    <w:p>
      <w:pPr>
        <w:pStyle w:val="BookText"/>
        <w:rPr/>
      </w:pPr>
      <w:bookmarkEnd w:id="403"/>
      <w:r>
        <w:rPr>
          <w:rFonts w:ascii="Amiri" w:hAnsi="Amiri" w:eastAsia="Amiri" w:cs="Amiri"/>
          <w:color w:val="111111"/>
          <w:sz w:val="28"/>
          <w:sz w:val="28"/>
          <w:szCs w:val="28"/>
          <w:rtl w:val="true"/>
          <w:lang w:bidi="ar-SA"/>
        </w:rPr>
        <w:t xml:space="preserve">الله صلى الله عليه وآله وسلم قد بعثه إلى الابناء باليمن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المصنّف فيه لم نقف عليه عند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ابن أبي حاتم،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مشركو قريش الذين عاهدهم نبيّ الله زمن الحديبية، وكان بقي من مدتهم أربعة أشهر بعد يوم النحر، فأمر الله نبيّه أن يوفي لهم بعهدهم هذا إلى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وابن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يَنقُصُوكُمْ شَيْئاً وَلَمْ يُظَاهِرُواْ عَلَيْكُمْ أَحَداً فَأَتِمُّواْ إِلَيْهِمْ عَهْدَهُمْ إِلَى مُدَّتِهِمْ إِنَّ اللّهَ يُحِبُّ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نقض المشركون عهدهم وظاهروا عدوا فلا عهد لهم، وإن أوفوا بعهدهم الذي بينهم وبين رسول الله صلى الله عليه وآله وسلم ولم يظاهروا عليه فقد أمر أن يؤدي إليهم عهدهم ويفي به</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هذا ممّا ذكره المصنّف ونسبه إلى ابن عبّاس في أوّل كتابه؟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0741833_2142443653"/>
      <w:bookmarkStart w:id="405" w:name="_Toc140"/>
      <w:bookmarkEnd w:id="404"/>
      <w:r>
        <w:rPr/>
        <w:t>13</w:t>
      </w:r>
      <w:r>
        <w:rPr>
          <w:rtl w:val="true"/>
        </w:rPr>
        <w:t xml:space="preserve">- </w:t>
      </w:r>
      <w:r>
        <w:rPr>
          <w:rtl w:val="true"/>
        </w:rPr>
        <w:t>مخشي بن الحمير</w:t>
      </w:r>
      <w:r>
        <w:rPr>
          <w:rtl w:val="true"/>
        </w:rPr>
        <w:t>.</w:t>
      </w:r>
      <w:bookmarkEnd w:id="40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المصنّف،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w:t>
      </w:r>
    </w:p>
    <w:p>
      <w:pPr>
        <w:pStyle w:val="BookText"/>
        <w:rPr/>
      </w:pPr>
      <w:r>
        <w:rPr>
          <w:rFonts w:ascii="Amiri" w:hAnsi="Amiri" w:eastAsia="Amiri" w:cs="Amiri"/>
          <w:color w:val="111111"/>
          <w:sz w:val="28"/>
          <w:sz w:val="28"/>
          <w:szCs w:val="28"/>
          <w:rtl w:val="true"/>
          <w:lang w:bidi="ar-SA"/>
        </w:rPr>
        <w:t>الْمُنَافِقُونَ أَن تُنَزَّلَ عَلَيْهِمْ</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Style w:val="FootnoteAnchor"/>
          <w:rtl w:val="true"/>
        </w:rPr>
        <w:footnoteReference w:id="14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مخشي بن حمير الأشجعي، حليف لبني سلمة من الأنصار، كان من المنافقين، وسار مع النبيّ صلى الله عليه وآله وسلم إلى تبوك حين أرجفوا برسول الله صلى الله عليه وآله وسلم وأصحابه، ثمّ تاب وحسنت توبته، وسمّي عبد الرحمن، وسأل الله أن يقتله شهيداً، لا يعلم مكانه، فقتل يوم اليمامة، فلم يوجد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النكرات ذكراً وخبراً وأثراً لا يعلم مكانه، وما ذكره المصنّف من نزول الآية فيه، فليس فيه بخصوصه، بل هي نزلت في المنافقين عموماً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أبي شيبة، وابن المنذر، وابن أبي حاتم، وأبو الشيخ، عن مجاهد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الْمُنَافِقُونَ أَن تُنَزَّلَ عَلَيْهِمْ سُورَةٌ تُنَبِّئُهُمْ بِمَا فِي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القول فيما بينهم،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لا يفشي علينا سرّنا</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406" w:name="pg15642_167813"/>
    </w:p>
    <w:p>
      <w:pPr>
        <w:pStyle w:val="Heading2"/>
        <w:numPr>
          <w:ilvl w:val="1"/>
          <w:numId w:val="1"/>
        </w:numPr>
        <w:rPr/>
      </w:pPr>
      <w:bookmarkStart w:id="407" w:name="__RefHeading___Toc10741835_2142443653"/>
      <w:bookmarkStart w:id="408" w:name="_Toc141"/>
      <w:bookmarkEnd w:id="406"/>
      <w:bookmarkEnd w:id="407"/>
      <w:r>
        <w:rPr>
          <w:rtl w:val="true"/>
        </w:rPr>
        <w:t>الخاتمة</w:t>
      </w:r>
      <w:r>
        <w:rPr>
          <w:rtl w:val="true"/>
        </w:rPr>
        <w:t xml:space="preserve">: </w:t>
      </w:r>
      <w:r>
        <w:rPr>
          <w:rtl w:val="true"/>
        </w:rPr>
        <w:t>تجديد المصنّف غير مفيد ولا سديد</w:t>
      </w:r>
      <w:bookmarkEnd w:id="408"/>
    </w:p>
    <w:p>
      <w:pPr>
        <w:pStyle w:val="Heading3"/>
        <w:numPr>
          <w:ilvl w:val="2"/>
          <w:numId w:val="1"/>
        </w:numPr>
        <w:rPr/>
      </w:pPr>
      <w:bookmarkStart w:id="409" w:name="__RefHeading___Toc10741837_2142443653"/>
      <w:bookmarkStart w:id="410" w:name="_Toc142"/>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لقد ابتدع المصنّف نهجاً جديداً في ذكر أسباب النزول، فذكر في كتابه ما نزل في الأشخاص حسب تسلسل أسمائهم حسب الحروف الهجائية، فذكرنا نماذج ممّن ذكرهم وخبط في ذكر شأن نزول الآيات فيهم، وذكر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القبائل التي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ما يقارب من خمسين اسماً من أسماء القبائل، حشر بينها ثلاثة أسماء ليست هي من القبائل،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ونصارى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غير مستساغ، ويكشف عن مبلغ علمه إذ لم يفرّق بن الهرّ والبرّ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 واحدة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للقطع المشعوب بعضها من بعض، ومنه قبائل العرب الواحدة منها قبيلة وهي أبناء أب واحد</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الوبر، سكّان الخيام، وأهل المدر أو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الأبنية</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بين الأسمين من 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في مقام محاسبته على ما ورد عنده من خلط وخبط، لكنّنا نؤاخذه على ازدواجية المعايير عنده، فهو حين يذكر من الصحابة من رآهم أهلاً للذكر بحجّة نزول آي من القرآن فيهم، لماذا أغمض عينيه عن ذكر أولئك الذي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عَلِمْنَا</w:t>
      </w:r>
    </w:p>
    <w:p>
      <w:pPr>
        <w:pStyle w:val="BookText"/>
        <w:rPr/>
      </w:pPr>
      <w:r>
        <w:rPr>
          <w:rFonts w:ascii="Amiri" w:hAnsi="Amiri" w:eastAsia="Amiri" w:cs="Amiri"/>
          <w:color w:val="111111"/>
          <w:sz w:val="28"/>
          <w:sz w:val="28"/>
          <w:szCs w:val="28"/>
          <w:rtl w:val="true"/>
          <w:lang w:bidi="ar-SA"/>
        </w:rPr>
        <w:t>الْمُسْتَقْدِمِينَ مِنكُمْ وَلَقَدْ عَلِمْنَا الْمُسْتَأْخِرِينَ</w:t>
      </w:r>
      <w:r>
        <w:rPr>
          <w:rStyle w:val="FootnoteAnchor"/>
          <w:rtl w:val="true"/>
        </w:rPr>
        <w:footnoteReference w:id="1436"/>
      </w:r>
      <w:r>
        <w:rPr>
          <w:rFonts w:ascii="Amiri" w:hAnsi="Amiri" w:eastAsia="Amiri" w:cs="Amiri"/>
          <w:color w:val="111111"/>
          <w:sz w:val="28"/>
          <w:sz w:val="28"/>
          <w:szCs w:val="28"/>
          <w:rtl w:val="true"/>
          <w:lang w:bidi="ar-SA"/>
        </w:rPr>
        <w:t>، وقد روى أصحاب التفسير والحديث شأن نزول الآية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هو يعتمد رواية ابن عبّاس فيما زعم في أوّل كتابه، فلنا أن نذكر ما قاله ابن عبّاس في 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الطيالسي، وسعيد بن منصور، وأحمد، والترمذي، والنسائي، وابن ماجة، وابن جرير، وابن المنذر، وابن أبي حاتم، وابن خزيمة، وابن حبّان، والحاكم وصحّحه، وابن مردويه، والبيهقي في سننه، من طريق أبي الجوزاء،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تصلّي خلف رسول الله صلى الله عليه وآله وسلم حسناء من أحسن الناس، فكان بعض القوم يتقدّم حتّى يكون في الصف الأوّل لئلا يراها، ويستأخر بعضهم حتّى يكون في الصف المؤخر، فإذا ركع نظر من تحت أبطيه،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عَلِمْنَا الْمُسْتَقْدِمِينَ مِنكُمْ وَلَقَدْ عَلِمْنَا الْمُسْتَأْخِرِينَ</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 هذا الطبراني في معجمه الكبير أيضاً</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ممّا رواه ابن عبّاس وأخرجه عنه ستّة عشر علماً عالماً ممّن ليس فيهم من يتّهم على الصحابة، لماذا لم يذكرهم، ولو مع الذين ذكرهم على العموم بعنوان جماعات نزل فيهم القرآن؟</w:t>
      </w:r>
    </w:p>
    <w:p>
      <w:pPr>
        <w:pStyle w:val="BookText"/>
        <w:rPr/>
      </w:pPr>
      <w:r>
        <w:rPr>
          <w:rFonts w:ascii="Amiri" w:hAnsi="Amiri" w:eastAsia="Amiri" w:cs="Amiri"/>
          <w:color w:val="111111"/>
          <w:sz w:val="28"/>
          <w:sz w:val="28"/>
          <w:szCs w:val="28"/>
          <w:rtl w:val="true"/>
          <w:lang w:bidi="ar-SA"/>
        </w:rPr>
        <w:t>ولولا التطويل المملّ لأطلنا الوقوف معه لمحاسبته على عدم صحّة نسبة جميع ما في كتابه هو من رأي ابن عبّاس ولا من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 ورضي عن صحبه المهتدين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تحريره سحر ليلة الثلاثاء الثالث من شهر محرم الحرام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ملحق بذكر شواهد التباين بين كفاية التفسير لأبي عبد الرحمن الضرير الحيري، وبين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w:t>
      </w:r>
      <w:r>
        <w:rPr>
          <w:rFonts w:eastAsia="Amiri" w:cs="Amiri" w:ascii="Amiri" w:hAnsi="Amiri"/>
          <w:color w:val="111111"/>
          <w:sz w:val="28"/>
          <w:szCs w:val="28"/>
          <w:rtl w:val="true"/>
          <w:lang w:bidi="ar-SA"/>
        </w:rPr>
        <w:t xml:space="preserve">. </w:t>
      </w:r>
      <w:bookmarkStart w:id="411" w:name="pg15642_167816"/>
    </w:p>
    <w:p>
      <w:pPr>
        <w:pStyle w:val="Heading3"/>
        <w:numPr>
          <w:ilvl w:val="2"/>
          <w:numId w:val="1"/>
        </w:numPr>
        <w:rPr/>
      </w:pPr>
      <w:bookmarkStart w:id="412" w:name="__RefHeading___Toc10741839_2142443653"/>
      <w:bookmarkStart w:id="413" w:name="_Toc143"/>
      <w:bookmarkEnd w:id="411"/>
      <w:bookmarkEnd w:id="412"/>
      <w:r>
        <w:rPr>
          <w:rtl w:val="true"/>
        </w:rPr>
        <w:t xml:space="preserve">ملحق في بيان الشواهد على كذب نسبة ما في الكتاب إلى ابن عبّاس وعلى تغاير مصنّفي الكتابين </w:t>
      </w:r>
      <w:r>
        <w:rPr>
          <w:rtl w:val="true"/>
        </w:rPr>
        <w:t>(</w:t>
      </w:r>
      <w:r>
        <w:rPr>
          <w:rtl w:val="true"/>
        </w:rPr>
        <w:t>الأسامي</w:t>
      </w:r>
      <w:r>
        <w:rPr>
          <w:rtl w:val="true"/>
        </w:rPr>
        <w:t xml:space="preserve">) </w:t>
      </w:r>
      <w:r>
        <w:rPr>
          <w:rtl w:val="true"/>
        </w:rPr>
        <w:t>و</w:t>
      </w:r>
      <w:r>
        <w:rPr>
          <w:rtl w:val="true"/>
        </w:rPr>
        <w:t>(</w:t>
      </w:r>
      <w:r>
        <w:rPr>
          <w:rtl w:val="true"/>
        </w:rPr>
        <w:t>كفاية التفسير</w:t>
      </w:r>
      <w:r>
        <w:rPr>
          <w:rtl w:val="true"/>
        </w:rPr>
        <w:t>)</w:t>
      </w:r>
      <w:bookmarkEnd w:id="413"/>
    </w:p>
    <w:p>
      <w:pPr>
        <w:pStyle w:val="BookText"/>
        <w:rPr/>
      </w:pPr>
      <w:r>
        <w:rPr>
          <w:rFonts w:ascii="Amiri" w:hAnsi="Amiri" w:eastAsia="Amiri" w:cs="Amiri"/>
          <w:color w:val="111111"/>
          <w:sz w:val="28"/>
          <w:sz w:val="28"/>
          <w:szCs w:val="28"/>
          <w:rtl w:val="true"/>
          <w:lang w:bidi="ar-SA"/>
        </w:rPr>
        <w:t xml:space="preserve">إنّ من يقرأ الكتابين يجد اختلافاً بيّنا في المنهجية، ممّا يبدو تغاير مصنّفيهما، ولولا أن يكون الإعراض عن التنبيه على هذا يوهم القارئ بوحدة المصنّف، وبالتالي أخذ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إلى ابن عبّاس رأياً أو رواية يكون أمراً مقبولاً، لما مرّ من نسبته إلى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أحمد الضرير الحيري النيسابوري، وفي ترجمته في المصادر إطراء وثناء، وما ذكر 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ولدى المقارنة بين الكتابين اتّضح لي عدم 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لتغاير المنهجية وبيان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شواهد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اهتماماً واضحاً بالجانب اللغوي، مع ذكر أقوال جماعة من مشهوري المفسّرين، ولا ينكر مروره على الجوانب العقلية كما في النقلية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نهج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لم ينهجه غير القليل من المفسّرين، فهو يذكر في أوّل السورة مكان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مكّية، أو مدنية، ثمّ عدد </w:t>
      </w:r>
    </w:p>
    <w:p>
      <w:pPr>
        <w:pStyle w:val="BookText"/>
        <w:rPr/>
      </w:pPr>
      <w:r>
        <w:rPr>
          <w:rFonts w:ascii="Amiri" w:hAnsi="Amiri" w:eastAsia="Amiri" w:cs="Amiri"/>
          <w:color w:val="111111"/>
          <w:sz w:val="28"/>
          <w:sz w:val="28"/>
          <w:szCs w:val="28"/>
          <w:rtl w:val="true"/>
          <w:lang w:bidi="ar-SA"/>
        </w:rPr>
        <w:t xml:space="preserve">آياتها حسب اختلاف المصاحف العثمانية التي أرسلها إلى البلاد الإسلامية مضافاً إلى المدينة، فمن المكّي إلى المدني إلى الكوفي إلى البصري إلى الشامي، وقد شابهه في هذا الفيروزآبادي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ذوي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زاد عليه ذكر عدد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هذا من منهجية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Style w:val="FootnoteAnchor"/>
          <w:rtl w:val="true"/>
        </w:rPr>
        <w:footnoteReference w:id="1440"/>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دلّ على تقسيم التفسير إلى أسباع، ومهما يكن العدد، فليس يشبهه في هذا النهج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عن اختلاف النهجين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بيان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فسأذكر بعض الشواهد ممّا وقفت عليه في الجزء الذي حظيت برؤيته</w:t>
      </w:r>
      <w:r>
        <w:rPr>
          <w:rStyle w:val="FootnoteAnchor"/>
          <w:rtl w:val="true"/>
        </w:rPr>
        <w:footnoteReference w:id="1441"/>
      </w:r>
      <w:r>
        <w:rPr>
          <w:rFonts w:ascii="Amiri" w:hAnsi="Amiri" w:eastAsia="Amiri" w:cs="Amiri"/>
          <w:color w:val="111111"/>
          <w:sz w:val="28"/>
          <w:sz w:val="28"/>
          <w:szCs w:val="28"/>
          <w:rtl w:val="true"/>
          <w:lang w:bidi="ar-SA"/>
        </w:rPr>
        <w:t xml:space="preserve">، وهو يضم تفسير الآية الرابعة من سورة مريم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سورة مريم عليها السلام حفلت بكثرة الأسماء من أنبياء وأولياء وأعداء، فلم يذكر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منهم سوى ذكر ثلاثة من الأعداء، وزعم نزول آي من القرآن فيهم، ولمّا كانت الآيات التي ذكرها </w:t>
      </w:r>
      <w:bookmarkStart w:id="414" w:name="pg15642_167818"/>
    </w:p>
    <w:p>
      <w:pPr>
        <w:pStyle w:val="BookText"/>
        <w:rPr/>
      </w:pPr>
      <w:bookmarkEnd w:id="414"/>
      <w:r>
        <w:rPr>
          <w:rFonts w:ascii="Amiri" w:hAnsi="Amiri" w:eastAsia="Amiri" w:cs="Amiri"/>
          <w:color w:val="111111"/>
          <w:sz w:val="28"/>
          <w:sz w:val="28"/>
          <w:szCs w:val="28"/>
          <w:rtl w:val="true"/>
          <w:lang w:bidi="ar-SA"/>
        </w:rPr>
        <w:t xml:space="preserve">ليست من سورة مريم، وقد ورد ذكرهم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نزول آيات فيهم من سورة مريم، وحسبنا بهذا التغاير دليلاً على تعدد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ذكر ما في الكتابين في هذا الشأن</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0741841_2142443653"/>
      <w:bookmarkStart w:id="416" w:name="_Toc144"/>
      <w:bookmarkEnd w:id="415"/>
      <w:r>
        <w:rPr>
          <w:rtl w:val="true"/>
        </w:rPr>
        <w:t>الشاهد الأوّل</w:t>
      </w:r>
      <w:r>
        <w:rPr>
          <w:rtl w:val="true"/>
        </w:rPr>
        <w:t>:</w:t>
      </w:r>
      <w:bookmarkEnd w:id="41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الإِنسَانُ أَئِذَا مَا مِتُّ لَسَوْفَ أُخْرَجُ حَيّاً، نزلت في أبيّ ابن خلف الجمحي، وكان شديد الإنكار في البعث، وذلك أنّه جاء ذات يوم بعظم قديم بالي من المقبرة، وكانت مقبرتهم في الحصن، وجاء إلى النبيّ صلى الله عليه وآله وسلم ودلكه بيده حتّى صار تراباً، ثمّ قال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 يبعث هذا ويعيده بعدما رمّ وصار تراباً؟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w:t>
      </w:r>
      <w:r>
        <w:rPr>
          <w:rStyle w:val="FootnoteAnchor"/>
          <w:rtl w:val="true"/>
        </w:rPr>
        <w:footnoteReference w:id="1442"/>
      </w:r>
      <w:r>
        <w:rPr>
          <w:rFonts w:ascii="Amiri" w:hAnsi="Amiri" w:eastAsia="Amiri" w:cs="Amiri"/>
          <w:color w:val="111111"/>
          <w:sz w:val="28"/>
          <w:sz w:val="28"/>
          <w:szCs w:val="28"/>
          <w:rtl w:val="true"/>
          <w:lang w:bidi="ar-SA"/>
        </w:rPr>
        <w:t>إلى آخر الآيات،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w:t>
      </w:r>
      <w:r>
        <w:rPr>
          <w:rStyle w:val="FootnoteAnchor"/>
          <w:rtl w:val="true"/>
        </w:rPr>
        <w:footnoteReference w:id="1443"/>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الإِنسَانُ أَئِذَا مَا مِتُّ</w:t>
      </w:r>
      <w:r>
        <w:rPr>
          <w:rStyle w:val="FootnoteAnchor"/>
          <w:rtl w:val="true"/>
        </w:rPr>
        <w:footnoteReference w:id="1444"/>
      </w:r>
      <w:r>
        <w:rPr>
          <w:rFonts w:ascii="Amiri" w:hAnsi="Amiri" w:eastAsia="Amiri" w:cs="Amiri"/>
          <w:color w:val="111111"/>
          <w:sz w:val="28"/>
          <w:sz w:val="28"/>
          <w:szCs w:val="28"/>
          <w:rtl w:val="true"/>
          <w:lang w:bidi="ar-SA"/>
        </w:rPr>
        <w:t>الآية، الإنسان،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 الجمحي، وهذا استفهام مقلوب من أوّل الكلام إلى الآخر، 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مت لسوف أخرج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القبر حيّاً استهزاءاً، لأنّه لم ينكر الموت، وإنّما أنكر البعث، فلهذا قلنا أنّه مقلوب، ونظيره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مِتَّ فَهُمُ</w:t>
      </w:r>
      <w:r>
        <w:rPr>
          <w:rStyle w:val="FootnoteAnchor"/>
          <w:rtl w:val="true"/>
        </w:rPr>
        <w:footnoteReference w:id="1445"/>
      </w:r>
      <w:r>
        <w:rPr>
          <w:rFonts w:ascii="Amiri" w:hAnsi="Amiri" w:eastAsia="Amiri" w:cs="Amiri"/>
          <w:color w:val="111111"/>
          <w:sz w:val="28"/>
          <w:sz w:val="28"/>
          <w:szCs w:val="28"/>
          <w:rtl w:val="true"/>
          <w:lang w:bidi="ar-SA"/>
        </w:rPr>
        <w:t>الآية،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مت يا محمّد فهم الخالدون، وهذه اللام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التعجب، لأنّه يعجب من البعث،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يَذْكُرُ الإِنسَانُ</w:t>
      </w:r>
      <w:r>
        <w:rPr>
          <w:rStyle w:val="FootnoteAnchor"/>
          <w:rtl w:val="true"/>
        </w:rPr>
        <w:footnoteReference w:id="1446"/>
      </w:r>
      <w:r>
        <w:rPr>
          <w:rFonts w:ascii="Amiri" w:hAnsi="Amiri" w:eastAsia="Amiri" w:cs="Amiri"/>
          <w:color w:val="111111"/>
          <w:sz w:val="28"/>
          <w:sz w:val="28"/>
          <w:szCs w:val="28"/>
          <w:rtl w:val="true"/>
          <w:lang w:bidi="ar-SA"/>
        </w:rPr>
        <w:t>، دلالة على البعث،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يتذكر أبيّ بن خلف، أَنَّا خَلَقْنَاهُ مِن قَبْلُ، ومن قبل هذا نطفة ميتة، وَلَمْ يَكُ شَيْئاً، فكذلك إنّي قادر على أن أحييه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الآية التي نزلت في أبيّ بن خلف</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فلنقرأ ما ذكره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أبيّ بن خلف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 الجمحي، وهو دهري المذهب، ونزل فيه عدّة من الآيات، منها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w:t>
      </w:r>
      <w:r>
        <w:rPr>
          <w:rStyle w:val="FootnoteAnchor"/>
          <w:rtl w:val="true"/>
        </w:rPr>
        <w:footnoteReference w:id="1447"/>
      </w:r>
      <w:r>
        <w:rPr>
          <w:rFonts w:ascii="Amiri" w:hAnsi="Amiri" w:eastAsia="Amiri" w:cs="Amiri"/>
          <w:color w:val="111111"/>
          <w:sz w:val="28"/>
          <w:sz w:val="28"/>
          <w:szCs w:val="28"/>
          <w:rtl w:val="true"/>
          <w:lang w:bidi="ar-SA"/>
        </w:rPr>
        <w:t>، وهو الذي قتله النبيّ صلى الله عليه وآله وسلم بيده، وذلك لمّا رجع النبيّ صلى الله عليه وآله وسلم من أُحد، أدركه أبيّ بن خلف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نجوتَ،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نعطف عليه 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إذا دنا منه، تناول رسول الله صلى الله عليه وآله وسلم الحربة من الحرث بن الصمّة، ثمّ استقبله فطعنه في عنقه وخدشه خدشاً، فتهدهده عن فرسه، ورجع إلى مكّة فمات بموضع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سِرف، وكان قبل ذلك يلقى رسول الله صلى الله عليه وآله وسلم بمكّة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رمكة أعلفها كلّ يوم فرقاً من ذرة أقتلك عليها،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أقتلك إن شاء الله، وكان إذ رجع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محمّد صلي الله عليه وآله وسلم، 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الطعنة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من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أقتلك، ولو بزق عليَّ بعد تلك </w:t>
      </w:r>
      <w:bookmarkStart w:id="417" w:name="pg15642_167820"/>
    </w:p>
    <w:p>
      <w:pPr>
        <w:pStyle w:val="BookText"/>
        <w:rPr/>
      </w:pPr>
      <w:bookmarkEnd w:id="417"/>
      <w:r>
        <w:rPr>
          <w:rFonts w:ascii="Amiri" w:hAnsi="Amiri" w:eastAsia="Amiri" w:cs="Amiri"/>
          <w:color w:val="111111"/>
          <w:sz w:val="28"/>
          <w:sz w:val="28"/>
          <w:szCs w:val="28"/>
          <w:rtl w:val="true"/>
          <w:lang w:bidi="ar-SA"/>
        </w:rPr>
        <w:t>المقالة لقتلني، فمات قبل أن يصل إلى مكّة، فقال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مبلغ عنّي أبياً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ألقيت في جوف السعير</w:t>
      </w:r>
    </w:p>
    <w:p>
      <w:pPr>
        <w:pStyle w:val="BookText"/>
        <w:rPr/>
      </w:pPr>
      <w:r>
        <w:rPr>
          <w:rFonts w:ascii="Amiri" w:hAnsi="Amiri" w:eastAsia="Amiri" w:cs="Amiri"/>
          <w:color w:val="111111"/>
          <w:sz w:val="28"/>
          <w:sz w:val="28"/>
          <w:szCs w:val="28"/>
          <w:rtl w:val="true"/>
          <w:lang w:bidi="ar-SA"/>
        </w:rPr>
        <w:t>تمنيّت الضلالة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إذ نذرت مع النذور</w:t>
      </w:r>
    </w:p>
    <w:p>
      <w:pPr>
        <w:pStyle w:val="BookText"/>
        <w:rPr/>
      </w:pPr>
      <w:r>
        <w:rPr>
          <w:rFonts w:ascii="Amiri" w:hAnsi="Amiri" w:eastAsia="Amiri" w:cs="Amiri"/>
          <w:color w:val="111111"/>
          <w:sz w:val="28"/>
          <w:sz w:val="28"/>
          <w:szCs w:val="28"/>
          <w:rtl w:val="true"/>
          <w:lang w:bidi="ar-SA"/>
        </w:rPr>
        <w:t>تمنيك الأماني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الكفر يرجع في غرور</w:t>
      </w:r>
    </w:p>
    <w:p>
      <w:pPr>
        <w:pStyle w:val="BookText"/>
        <w:rPr/>
      </w:pPr>
      <w:r>
        <w:rPr>
          <w:rFonts w:ascii="Amiri" w:hAnsi="Amiri" w:eastAsia="Amiri" w:cs="Amiri"/>
          <w:color w:val="111111"/>
          <w:sz w:val="28"/>
          <w:sz w:val="28"/>
          <w:szCs w:val="28"/>
          <w:rtl w:val="true"/>
          <w:lang w:bidi="ar-SA"/>
        </w:rPr>
        <w:t>فقد لاقيت طعنة ذي 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الأصل ليس بذي فجور</w:t>
      </w:r>
    </w:p>
    <w:p>
      <w:pPr>
        <w:pStyle w:val="BookText"/>
        <w:rPr/>
      </w:pPr>
      <w:r>
        <w:rPr>
          <w:rFonts w:ascii="Amiri" w:hAnsi="Amiri" w:eastAsia="Amiri" w:cs="Amiri"/>
          <w:color w:val="111111"/>
          <w:sz w:val="28"/>
          <w:sz w:val="28"/>
          <w:szCs w:val="28"/>
          <w:rtl w:val="true"/>
          <w:lang w:bidi="ar-SA"/>
        </w:rPr>
        <w:t>له فضل على الأحياء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نابت ملمات الأمور</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ورث الضلالة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حين بارزه الرسول</w:t>
      </w:r>
    </w:p>
    <w:p>
      <w:pPr>
        <w:pStyle w:val="BookText"/>
        <w:rPr/>
      </w:pPr>
      <w:r>
        <w:rPr>
          <w:rFonts w:ascii="Amiri" w:hAnsi="Amiri" w:eastAsia="Amiri" w:cs="Amiri"/>
          <w:color w:val="111111"/>
          <w:sz w:val="28"/>
          <w:sz w:val="28"/>
          <w:szCs w:val="28"/>
          <w:rtl w:val="true"/>
          <w:lang w:bidi="ar-SA"/>
        </w:rPr>
        <w:t>أتيت إليه تحمل ثمّ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وتوعده وأنت به جهول</w:t>
      </w:r>
    </w:p>
    <w:p>
      <w:pPr>
        <w:pStyle w:val="BookText"/>
        <w:rPr/>
      </w:pPr>
      <w:r>
        <w:rPr>
          <w:rFonts w:ascii="Amiri" w:hAnsi="Amiri" w:eastAsia="Amiri" w:cs="Amiri"/>
          <w:color w:val="111111"/>
          <w:sz w:val="28"/>
          <w:sz w:val="28"/>
          <w:szCs w:val="28"/>
          <w:rtl w:val="true"/>
          <w:lang w:bidi="ar-SA"/>
        </w:rPr>
        <w:t>وقد قتلت بنو النجار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إذ تغيث به عدول</w:t>
      </w:r>
    </w:p>
    <w:p>
      <w:pPr>
        <w:pStyle w:val="Heading3"/>
        <w:numPr>
          <w:ilvl w:val="2"/>
          <w:numId w:val="1"/>
        </w:numPr>
        <w:rPr/>
      </w:pPr>
      <w:bookmarkStart w:id="418" w:name="__RefHeading___Toc10741843_2142443653"/>
      <w:bookmarkStart w:id="419" w:name="_Toc145"/>
      <w:bookmarkEnd w:id="418"/>
      <w:r>
        <w:rPr>
          <w:rtl w:val="true"/>
        </w:rPr>
        <w:t>الشاهد الثاني</w:t>
      </w:r>
      <w:r>
        <w:rPr>
          <w:rtl w:val="true"/>
        </w:rPr>
        <w:t>:</w:t>
      </w:r>
      <w:bookmarkEnd w:id="41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 عليها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 عَلَيْهِمْ آيَاتُنَا بَيِّنَاتٍ،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النضر بن الحرث وذويه، يعني أصحابه، وذلك أنّهم كانوا يرجّلون شعورهم، ويدهنون رؤسهم، ويلبسون حريراً ثيابهم، مفتخرين بزينتهم وهيئتهم على فقراء أصحاب رسول الله صلّى الله عليه وسلّم،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خيراً أم نحن؟ فالله تعالى يحكي عنهم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w:t>
      </w:r>
      <w:r>
        <w:rPr>
          <w:rFonts w:ascii="Amiri" w:hAnsi="Amiri" w:eastAsia="Amiri" w:cs="Amiri"/>
          <w:color w:val="111111"/>
          <w:sz w:val="28"/>
          <w:sz w:val="28"/>
          <w:szCs w:val="28"/>
          <w:rtl w:val="true"/>
          <w:lang w:bidi="ar-SA"/>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النضر بن الحرث وأصحابه، </w:t>
      </w:r>
      <w:r>
        <w:rPr>
          <w:rFonts w:ascii="Amiri" w:hAnsi="Amiri" w:eastAsia="Amiri" w:cs="Amiri"/>
          <w:color w:val="111111"/>
          <w:sz w:val="28"/>
          <w:sz w:val="28"/>
          <w:szCs w:val="28"/>
          <w:rtl w:val="true"/>
          <w:lang w:bidi="ar-SA"/>
        </w:rPr>
        <w:t>آيَاتُنَا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والنهي، قَالَ الَّذِينَ كَفَرُوا، بمحمّد والقرآن والبعث،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w:t>
      </w:r>
    </w:p>
    <w:p>
      <w:pPr>
        <w:pStyle w:val="BookText"/>
        <w:rPr/>
      </w:pPr>
      <w:r>
        <w:rPr>
          <w:rFonts w:ascii="IRNazanin" w:hAnsi="IRNazanin" w:eastAsia="IRNazanin"/>
          <w:color w:val="111111"/>
          <w:sz w:val="28"/>
          <w:sz w:val="28"/>
          <w:szCs w:val="28"/>
          <w:rtl w:val="true"/>
          <w:lang w:bidi="fa-IR"/>
        </w:rPr>
        <w:t xml:space="preserve">وأصحابه، </w:t>
      </w:r>
      <w:r>
        <w:rPr>
          <w:rFonts w:ascii="Amiri" w:hAnsi="Amiri" w:eastAsia="Amiri" w:cs="Amiri"/>
          <w:color w:val="111111"/>
          <w:sz w:val="28"/>
          <w:sz w:val="28"/>
          <w:szCs w:val="28"/>
          <w:rtl w:val="true"/>
          <w:lang w:bidi="ar-SA"/>
        </w:rPr>
        <w:t>لِلَّذِينَ آمَنُوا،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من أصحاب النبيّ محمّد صلّى الله عليه وسلّم، أَيُّ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أم أنتم، </w:t>
      </w:r>
      <w:r>
        <w:rPr>
          <w:rFonts w:ascii="Amiri" w:hAnsi="Amiri" w:eastAsia="Amiri" w:cs="Amiri"/>
          <w:color w:val="111111"/>
          <w:sz w:val="28"/>
          <w:sz w:val="28"/>
          <w:szCs w:val="28"/>
          <w:rtl w:val="true"/>
          <w:lang w:bidi="ar-SA"/>
        </w:rPr>
        <w:t>خَيْرٌ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منزلاً، وَأَحْسَنُ 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والنديّ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المجلس، والنديّ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الله تعالى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منفصل، والآخر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الفرقان،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w:t>
      </w:r>
      <w:r>
        <w:rPr>
          <w:rStyle w:val="FootnoteAnchor"/>
          <w:rtl w:val="true"/>
        </w:rPr>
        <w:footnoteReference w:id="1448"/>
      </w:r>
      <w:r>
        <w:rPr>
          <w:rFonts w:ascii="Amiri" w:hAnsi="Amiri" w:eastAsia="Amiri" w:cs="Amiri"/>
          <w:color w:val="111111"/>
          <w:sz w:val="28"/>
          <w:sz w:val="28"/>
          <w:szCs w:val="28"/>
          <w:rtl w:val="true"/>
          <w:lang w:bidi="ar-SA"/>
        </w:rPr>
        <w:t>الآية، وَأَحْسَنُ مَقِيلاً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أَهْلَكْنَا قَبْلَهُم،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أُمم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أَثَاثاً،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أحسن هيئة،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أحسن أثاثاً، وهم أحسن متاعاً وعيشاً، وَرِئْياً</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أحسن منظراً من أهل مكّة، وفي مصحف أبيّ وزيّا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الآيين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النضر بن الحرث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قتل صبراً يوم بدر،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 لَهُ فِي الدُّنْيَا خِزْيٌ وَنُذِيقُهُ يَوْمَ الْقِيَامَةِ عَذَابَ الْحَرِيقِ</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هذا ممّا ذكره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مستكبراً، والعِطف</w:t>
      </w:r>
      <w:r>
        <w:rPr>
          <w:rFonts w:eastAsia="Amiri" w:cs="Amiri" w:ascii="Amiri" w:hAnsi="Amiri"/>
          <w:color w:val="111111"/>
          <w:sz w:val="28"/>
          <w:szCs w:val="28"/>
          <w:rtl w:val="true"/>
          <w:lang w:bidi="ar-SA"/>
        </w:rPr>
        <w:t xml:space="preserve">: </w:t>
      </w:r>
      <w:bookmarkStart w:id="420" w:name="pg15642_167822"/>
    </w:p>
    <w:p>
      <w:pPr>
        <w:pStyle w:val="BookText"/>
        <w:rPr/>
      </w:pPr>
      <w:bookmarkEnd w:id="420"/>
      <w:r>
        <w:rPr>
          <w:rFonts w:ascii="Amiri" w:hAnsi="Amiri" w:eastAsia="Amiri" w:cs="Amiri"/>
          <w:color w:val="111111"/>
          <w:sz w:val="28"/>
          <w:sz w:val="28"/>
          <w:szCs w:val="28"/>
          <w:rtl w:val="true"/>
          <w:lang w:bidi="ar-SA"/>
        </w:rPr>
        <w:t>الجانب، وهذا على الاستعارة،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شامخاً بأنفه، قال أهل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لاوي عنقه، والأصل فيه يؤول إلى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لِيُضِلَّ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الله وطاعته، لَهُ فِي الدُّنْيَا خِزْيٌ،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القتل في يوم بدر، وَنُذِيقُهُ يَوْمَ الْقِيَامَةِ عَذَابَ الْحَرِيقِ،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 وفيه إضمار، ومعناه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القتل في يوم بدر، بِمَا قَدَّمَتْ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عملت يداك في الشرك، وَأَنَّ اللَّهَ لَيْسَ بِظَلاَّمٍ لِّلْعَبِيدِ،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العبيد، لأنّ الظلم ليس من فعله ولا من صفته، بل فعله العدل مع أعدائه، والتفضّل على أوليائه نزلت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يُجَادِلُ فِي اللَّهِ</w:t>
      </w:r>
      <w:r>
        <w:rPr>
          <w:rStyle w:val="FootnoteAnchor"/>
          <w:rtl w:val="true"/>
        </w:rPr>
        <w:footnoteReference w:id="1451"/>
      </w:r>
      <w:r>
        <w:rPr>
          <w:rFonts w:ascii="Amiri" w:hAnsi="Amiri" w:eastAsia="Amiri" w:cs="Amiri"/>
          <w:color w:val="111111"/>
          <w:sz w:val="28"/>
          <w:sz w:val="28"/>
          <w:szCs w:val="28"/>
          <w:rtl w:val="true"/>
          <w:lang w:bidi="ar-SA"/>
        </w:rPr>
        <w:t>إلى ههنا في النضر</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0741845_2142443653"/>
      <w:bookmarkStart w:id="422" w:name="_Toc146"/>
      <w:bookmarkEnd w:id="421"/>
      <w:r>
        <w:rPr>
          <w:rtl w:val="true"/>
        </w:rPr>
        <w:t>الشاهد الثالث</w:t>
      </w:r>
      <w:r>
        <w:rPr>
          <w:rtl w:val="true"/>
        </w:rPr>
        <w:t>:</w:t>
      </w:r>
      <w:bookmarkEnd w:id="42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الَّذِي كَفَرَ بِآيَاتِنَا</w:t>
      </w:r>
      <w:r>
        <w:rPr>
          <w:rStyle w:val="FootnoteAnchor"/>
          <w:rtl w:val="true"/>
        </w:rPr>
        <w:footnoteReference w:id="1452"/>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العاص بن وائل السهمي، وكان كافراً، وذلك أن خبّاب بن الأرت صحب رسول الله صلّى الله عليه وسلّم صاغ له شيئاً من الحلّي فاقتضاه أجره، وقال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إنّكم مبعوثون، وأنّ في الجنّة ذهباً وفضّة وحريراً، فأنا أقضيك مالك هناك، فأنّي أوتى مالاً وولداً إن كان البعث حقّاً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 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والقين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لعاص بن وايل عملاً، فوجب لي عليه أجره، فقاضيته،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 شيئاً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تكفر بمحمّد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أكفر بمحمّد صلّى الله عليه وسلّم حتّى تموت ثمّ تبعث، فقال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لمبعوثون؟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فأقضيك مالك هناك،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الَّذِي كَفَرَ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صلّى الله عليه وسلّم والقرآن، وهو العاص بن وايل السهمي، وَقَالَ لأُوتَيَنَّ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يقول محمّد في الآخرة حقّاً، فردّ الله تعالى عليه،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الْغَيْبَ،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اللوح المحفوظ أنّ له ما يقول،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علم الغيب، وهذه الألف ألف الاستفهام دخل على ألف الوصل، ولها ستّ نظائر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هاهنا،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أَصْطَفَى الْبَنَاتِ عَلَى الْبَنِينَ</w:t>
      </w:r>
      <w:r>
        <w:rPr>
          <w:rStyle w:val="FootnoteAnchor"/>
          <w:rtl w:val="true"/>
        </w:rPr>
        <w:footnoteReference w:id="1453"/>
      </w:r>
      <w:r>
        <w:rPr>
          <w:rFonts w:ascii="IRNazanin" w:hAnsi="IRNazanin" w:eastAsia="IRNazanin"/>
          <w:color w:val="111111"/>
          <w:sz w:val="28"/>
          <w:sz w:val="28"/>
          <w:szCs w:val="28"/>
          <w:rtl w:val="true"/>
          <w:lang w:bidi="fa-IR"/>
        </w:rPr>
        <w:t>، والثالث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افْتَرَى عَلَى اللَّهِ كَذِباً</w:t>
      </w:r>
      <w:r>
        <w:rPr>
          <w:rStyle w:val="FootnoteAnchor"/>
          <w:rtl w:val="true"/>
        </w:rPr>
        <w:footnoteReference w:id="1454"/>
      </w:r>
      <w:r>
        <w:rPr>
          <w:rFonts w:ascii="IRNazanin" w:hAnsi="IRNazanin" w:eastAsia="IRNazanin"/>
          <w:color w:val="111111"/>
          <w:sz w:val="28"/>
          <w:sz w:val="28"/>
          <w:szCs w:val="28"/>
          <w:rtl w:val="true"/>
          <w:lang w:bidi="fa-IR"/>
        </w:rPr>
        <w:t>، والرابع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أَتَّخَذْنَاهُمْ سِخْرِيّاً</w:t>
      </w:r>
      <w:r>
        <w:rPr>
          <w:rStyle w:val="FootnoteAnchor"/>
          <w:rtl w:val="true"/>
        </w:rPr>
        <w:footnoteReference w:id="1455"/>
      </w:r>
      <w:r>
        <w:rPr>
          <w:rFonts w:ascii="IRNazanin" w:hAnsi="IRNazanin" w:eastAsia="IRNazanin"/>
          <w:color w:val="111111"/>
          <w:sz w:val="28"/>
          <w:sz w:val="28"/>
          <w:szCs w:val="28"/>
          <w:rtl w:val="true"/>
          <w:lang w:bidi="fa-IR"/>
        </w:rPr>
        <w:t>، والخامس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بِيَدَيَّ أَسْتَكْبَرْتَ</w:t>
      </w:r>
      <w:r>
        <w:rPr>
          <w:rStyle w:val="FootnoteAnchor"/>
          <w:rtl w:val="true"/>
        </w:rPr>
        <w:footnoteReference w:id="1456"/>
      </w:r>
      <w:r>
        <w:rPr>
          <w:rFonts w:ascii="IRNazanin" w:hAnsi="IRNazanin" w:eastAsia="IRNazanin"/>
          <w:color w:val="111111"/>
          <w:sz w:val="28"/>
          <w:sz w:val="28"/>
          <w:szCs w:val="28"/>
          <w:rtl w:val="true"/>
          <w:lang w:bidi="fa-IR"/>
        </w:rPr>
        <w:t>، والسادس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عَلَيْهِمْ أَسْتَغْفَرْتَ لَهُمْ</w:t>
      </w:r>
      <w:r>
        <w:rPr>
          <w:rStyle w:val="FootnoteAnchor"/>
          <w:rtl w:val="true"/>
        </w:rPr>
        <w:footnoteReference w:id="1457"/>
      </w:r>
      <w:r>
        <w:rPr>
          <w:rFonts w:ascii="Amiri" w:hAnsi="Amiri" w:eastAsia="Amiri" w:cs="Amiri"/>
          <w:color w:val="111111"/>
          <w:sz w:val="28"/>
          <w:sz w:val="28"/>
          <w:szCs w:val="28"/>
          <w:rtl w:val="true"/>
          <w:lang w:bidi="ar-SA"/>
        </w:rPr>
        <w:t>، ثمّ اختلفوا في واحد منها،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إَتَّخَذْنَاهُمْ سِخْرِيّاً، بكسر الألف،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باستفهام، ومن قرأ بفتح الألف،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كسائرها،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علم الغيب، أَمِ اتَّخَذَ عِندَ الرَّحْمَنِ عَهْداً،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قدّم عملاً صالحاً عند الله، أم أخّر عهداً عند الله،كَلاَّ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في اللوح المحفوظ، ولم يتّخذ الرحمن عهدا، سَنَكْتُبُ مَا يَقُولُ، أي</w:t>
      </w:r>
      <w:r>
        <w:rPr>
          <w:rFonts w:eastAsia="Amiri" w:cs="Amiri" w:ascii="Amiri" w:hAnsi="Amiri"/>
          <w:color w:val="111111"/>
          <w:sz w:val="28"/>
          <w:szCs w:val="28"/>
          <w:rtl w:val="true"/>
          <w:lang w:bidi="ar-SA"/>
        </w:rPr>
        <w:t xml:space="preserve">: </w:t>
      </w:r>
      <w:bookmarkStart w:id="423" w:name="pg15642_167824"/>
    </w:p>
    <w:p>
      <w:pPr>
        <w:pStyle w:val="BookText"/>
        <w:rPr/>
      </w:pPr>
      <w:bookmarkEnd w:id="423"/>
      <w:r>
        <w:rPr>
          <w:rFonts w:ascii="Amiri" w:hAnsi="Amiri" w:eastAsia="Amiri" w:cs="Amiri"/>
          <w:color w:val="111111"/>
          <w:sz w:val="28"/>
          <w:sz w:val="28"/>
          <w:szCs w:val="28"/>
          <w:rtl w:val="true"/>
          <w:lang w:bidi="ar-SA"/>
        </w:rPr>
        <w:t>سنحفظ عليه ما يقول من الكذب، وَنَمُدُّ لَهُ مِنَ الْعَذَابِ مَدّاً،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عذاباً فوق العذاب، وَنَرِثُهُ مَا يَقُولُ،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لأوتين مالاً وولداً، ونعطيه غيره من المؤمنين، وَيَأْتِينَا فَرْداً،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ليس معه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العاص بن وائل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العاص بن وائل السهمي،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يُكَذِّبُ بِالدِّينِ</w:t>
      </w:r>
      <w:r>
        <w:rPr>
          <w:rStyle w:val="FootnoteAnchor"/>
          <w:rtl w:val="true"/>
        </w:rPr>
        <w:footnoteReference w:id="1458"/>
      </w:r>
      <w:r>
        <w:rPr>
          <w:rFonts w:ascii="Amiri" w:hAnsi="Amiri" w:eastAsia="Amiri" w:cs="Amiri"/>
          <w:color w:val="111111"/>
          <w:sz w:val="28"/>
          <w:sz w:val="28"/>
          <w:szCs w:val="28"/>
          <w:rtl w:val="true"/>
          <w:lang w:bidi="ar-SA"/>
        </w:rPr>
        <w:t>إلى منتهى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الآيات التي بعد قوله تعالى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ممّا تقدّم؟ وأين الفارس المغوار من مترجّل؟</w:t>
      </w:r>
    </w:p>
    <w:p>
      <w:pPr>
        <w:pStyle w:val="Heading3"/>
        <w:numPr>
          <w:ilvl w:val="2"/>
          <w:numId w:val="1"/>
        </w:numPr>
        <w:rPr/>
      </w:pPr>
      <w:bookmarkStart w:id="424" w:name="__RefHeading___Toc10741847_2142443653"/>
      <w:bookmarkStart w:id="425" w:name="_Toc147"/>
      <w:bookmarkEnd w:id="424"/>
      <w:r>
        <w:rPr>
          <w:rtl w:val="true"/>
        </w:rPr>
        <w:t>الشاهد الرابع</w:t>
      </w:r>
      <w:r>
        <w:rPr>
          <w:rtl w:val="true"/>
        </w:rPr>
        <w:t>:</w:t>
      </w:r>
      <w:bookmarkEnd w:id="425"/>
    </w:p>
    <w:p>
      <w:pPr>
        <w:pStyle w:val="BookText"/>
        <w:rPr/>
      </w:pPr>
      <w:r>
        <w:rPr>
          <w:rFonts w:ascii="Amiri" w:hAnsi="Amiri" w:eastAsia="Amiri" w:cs="Amiri"/>
          <w:color w:val="111111"/>
          <w:sz w:val="28"/>
          <w:sz w:val="28"/>
          <w:szCs w:val="28"/>
          <w:rtl w:val="true"/>
          <w:lang w:bidi="ar-SA"/>
        </w:rPr>
        <w:t xml:space="preserve">ذكر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سفيان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وَبَيْنَهُ عَدَاوَةٌ الآية،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وَلِيٌّ حَمِيمٌ</w:t>
      </w:r>
      <w:r>
        <w:rPr>
          <w:rStyle w:val="FootnoteAnchor"/>
          <w:rtl w:val="true"/>
        </w:rPr>
        <w:footnoteReference w:id="1459"/>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السيئة،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السيئة بالحسنة، قال ابن عبّاس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اصبر على أذى الكفّار،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آية القتال،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ادفع السيئة بالسلام،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خَاطَبَهُمُ الْجَاهِلُونَ قَالُوا سَلاَماً</w:t>
      </w:r>
      <w:r>
        <w:rPr>
          <w:rStyle w:val="FootnoteAnchor"/>
          <w:rtl w:val="true"/>
        </w:rPr>
        <w:footnoteReference w:id="146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عليهم</w:t>
      </w:r>
      <w:r>
        <w:rPr>
          <w:rFonts w:eastAsia="Amiri" w:cs="Amiri" w:ascii="Amiri" w:hAnsi="Amiri"/>
          <w:color w:val="111111"/>
          <w:sz w:val="28"/>
          <w:szCs w:val="28"/>
          <w:rtl w:val="true"/>
          <w:lang w:bidi="ar-SA"/>
        </w:rPr>
        <w:t xml:space="preserve">. </w:t>
      </w:r>
      <w:bookmarkStart w:id="426" w:name="pg15642_167825"/>
    </w:p>
    <w:p>
      <w:pPr>
        <w:pStyle w:val="Heading3"/>
        <w:numPr>
          <w:ilvl w:val="2"/>
          <w:numId w:val="1"/>
        </w:numPr>
        <w:rPr/>
      </w:pPr>
      <w:bookmarkStart w:id="427" w:name="__RefHeading___Toc10741849_2142443653"/>
      <w:bookmarkStart w:id="428" w:name="_Toc148"/>
      <w:bookmarkEnd w:id="426"/>
      <w:bookmarkEnd w:id="427"/>
      <w:r>
        <w:rPr>
          <w:rtl w:val="true"/>
        </w:rPr>
        <w:t>الشاهد الخامس</w:t>
      </w:r>
      <w:r>
        <w:rPr>
          <w:rtl w:val="true"/>
        </w:rPr>
        <w:t>:</w:t>
      </w:r>
      <w:bookmarkEnd w:id="428"/>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الهيثم ابن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ابن نيهان، واسمه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أحد النقباء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بالمدينة سنة عشرين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هذه الآية هي آية من سورة الأحزاب، فقد ورد في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وَلَقَدْ كَانُوا عَاهَدُوا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حرب الخندق، </w:t>
      </w:r>
      <w:r>
        <w:rPr>
          <w:rFonts w:ascii="Amiri" w:hAnsi="Amiri" w:eastAsia="Amiri" w:cs="Amiri"/>
          <w:color w:val="111111"/>
          <w:sz w:val="28"/>
          <w:sz w:val="28"/>
          <w:szCs w:val="28"/>
          <w:rtl w:val="true"/>
          <w:lang w:bidi="ar-SA"/>
        </w:rPr>
        <w:t>لا يُوَلُّونَ الأَدْبَارَ،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عهدهم لا يولون الأدبار،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يهربون منهزمين من المشركين، وَكَانَ عَهْدُ اللَّهِ مَسْؤُولاً،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الله ناقض العهد يوم القيامة عن نقضه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0741851_2142443653"/>
      <w:bookmarkStart w:id="430" w:name="_Toc149"/>
      <w:bookmarkEnd w:id="429"/>
      <w:r>
        <w:rPr>
          <w:rtl w:val="true"/>
        </w:rPr>
        <w:t>الشاهد السادس</w:t>
      </w:r>
      <w:r>
        <w:rPr>
          <w:rtl w:val="true"/>
        </w:rPr>
        <w:t>:</w:t>
      </w:r>
      <w:bookmarkEnd w:id="430"/>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 بن الصامت،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w:t>
      </w:r>
      <w:r>
        <w:rPr>
          <w:rStyle w:val="FootnoteAnchor"/>
          <w:rtl w:val="true"/>
        </w:rPr>
        <w:footnoteReference w:id="1463"/>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أَزْوَاجَكُمُ اللاَّئِي تُظَاهِرُونَ مِنْهُنَّ أُمَّهَاتِكُمْ</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هذه الآية هي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فقد ورد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r>
        <w:rPr>
          <w:rStyle w:val="FootnoteAnchor"/>
          <w:rtl w:val="true"/>
        </w:rPr>
        <w:footnoteReference w:id="1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نساءكم كأُمّهاتكم في </w:t>
      </w:r>
      <w:bookmarkStart w:id="431" w:name="pg15642_167826"/>
    </w:p>
    <w:p>
      <w:pPr>
        <w:pStyle w:val="BookText"/>
        <w:rPr/>
      </w:pPr>
      <w:bookmarkEnd w:id="431"/>
      <w:r>
        <w:rPr>
          <w:rFonts w:ascii="Amiri" w:hAnsi="Amiri" w:eastAsia="Amiri" w:cs="Amiri"/>
          <w:color w:val="111111"/>
          <w:sz w:val="28"/>
          <w:sz w:val="28"/>
          <w:szCs w:val="28"/>
          <w:rtl w:val="true"/>
          <w:lang w:bidi="ar-SA"/>
        </w:rPr>
        <w:t>الحرام بقولكم أنتِ عليَّ كظهر أُمّي</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0741853_2142443653"/>
      <w:bookmarkStart w:id="433" w:name="_Toc150"/>
      <w:bookmarkEnd w:id="432"/>
      <w:r>
        <w:rPr>
          <w:rtl w:val="true"/>
        </w:rPr>
        <w:t>الشاهد السابع</w:t>
      </w:r>
      <w:r>
        <w:rPr>
          <w:rtl w:val="true"/>
        </w:rPr>
        <w:t>:</w:t>
      </w:r>
      <w:bookmarkEnd w:id="433"/>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شريك بنت جابر من بني عامر بن لوي، فيها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مُّؤْمِنَةً إِن وَهَبَتْ نَفْسَهَا لِلنَّبِيِّ</w:t>
      </w:r>
      <w:r>
        <w:rPr>
          <w:rStyle w:val="FootnoteAnchor"/>
          <w:rtl w:val="true"/>
        </w:rPr>
        <w:footnoteReference w:id="14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مجاهد، فأمّا ابن عبّاس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مُّؤْمِنَةً ميمونة بنت الحارث،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أراد زينب بنت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الآية هي آية من سورة الأحزاب، فقد ورد في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أحللنا لك امرأة مؤمنة مصدقة بتوحيد الله، واختلف فيها،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ميمونة بنت الحارث،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خزيمة، قال الضحّاك ومقاتل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شريك بنت جابر</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0741855_2142443653"/>
      <w:bookmarkStart w:id="435" w:name="_Toc151"/>
      <w:bookmarkEnd w:id="434"/>
      <w:r>
        <w:rPr>
          <w:rtl w:val="true"/>
        </w:rPr>
        <w:t>الشاهد الثامن</w:t>
      </w:r>
      <w:r>
        <w:rPr>
          <w:rtl w:val="true"/>
        </w:rPr>
        <w:t>:</w:t>
      </w:r>
      <w:bookmarkEnd w:id="435"/>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أنيسة بنت كعب الأنصارية،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هي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فقد جاء في تفسيرها </w:t>
      </w:r>
      <w:bookmarkStart w:id="436" w:name="pg15642_167827"/>
    </w:p>
    <w:p>
      <w:pPr>
        <w:pStyle w:val="BookText"/>
        <w:rPr/>
      </w:pPr>
      <w:bookmarkEnd w:id="43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r>
        <w:rPr>
          <w:rStyle w:val="FootnoteAnchor"/>
          <w:rtl w:val="true"/>
        </w:rPr>
        <w:footnoteReference w:id="14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الْمُسْلِمِينَ وَالْمُسْلِمَاتِ، اختلفوا في سبب نزول هذه الآية، فروي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نسيّات رسول الله صلى الله عليه وآله وسلم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لا نذكر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أسماء بنت عميس رجعت من الحبشة مع زوجها جعفر بن أبي طالب الطيار، فدخلت على نسيّات رسول الله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فينا شيء من القرآن؟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فأتت رسول الله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النسيّات لفي خيبة وخسار،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لا يذكرن كما يذكر الرجال بخير،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نساء رسول الله صلى الله عليه وآله وسلم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نخاف أن لا تقبل منّا طاعة، لأنّ الله تعالى لا يذكرنا بالصلاح،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عمّار النبيّ صلى الله عليه وآله وسلم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ليس فينا خير،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لا يذكرنا بخير، فأنزل الله تعالى هذه الآية</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0741857_2142443653"/>
      <w:bookmarkStart w:id="438" w:name="_Toc152"/>
      <w:bookmarkEnd w:id="437"/>
      <w:r>
        <w:rPr>
          <w:rtl w:val="true"/>
        </w:rPr>
        <w:t>الشاهد التاسع</w:t>
      </w:r>
      <w:r>
        <w:rPr>
          <w:rtl w:val="true"/>
        </w:rPr>
        <w:t>:</w:t>
      </w:r>
      <w:bookmarkEnd w:id="438"/>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بنت مرثد،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أوّل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فقد جاء في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w:t>
      </w:r>
      <w:bookmarkStart w:id="439" w:name="pg15642_167828"/>
    </w:p>
    <w:p>
      <w:pPr>
        <w:pStyle w:val="BookText"/>
        <w:rPr/>
      </w:pPr>
      <w:bookmarkEnd w:id="439"/>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وَقُل لِّلْمُؤْمِنَاتِ يَغْضُضْنَ مِنْ أَبْصَارِهِنَّ وَيَحْفَظْنَ فُرُوجَهُنَّ الآية، حكمها كما ذكرنا وتفسيرها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ما مرّ في تفسيره قوله تعالى في الآية التي قبلها، قُل يا محمّد، لِّلْمُؤْمِنِينَ يَغُضُّوا مِنْ أَبْصَارِهِمْ، اختلف الناس فيه، فمنهم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صلة،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يغضوّن أبصارهم، 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مثبت، وهو حرف للتبعيض، فلم يؤمر المؤمنون بغضّ أبصارهم أصلاً عن كافّة النساء، بل أطلق لهم النظر إلى أهاليهم وأخواتهم وعماتهم وخالاتهم، فمن هاهنا ثابت في الحكم، وَيَحْفَظُوا فُرُوجَهُمْ، قال ابن عبّاس، والحسن، والضحّاك، وعكرمة،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العين النظر، قال عبد الرحمن بن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وَيَحْفَظُوا فُرُوجَهُمْ، فهو عن الزنا إلاّ في هذا الموضع، فإنّ المعنى هاهنا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ويستروا فروجهم، حتّى لا ينظر إليهم أحد، ذَلِكَ حفظ العين والفرج، أَزْكَى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لهم وأطيب لهم، إِنَّ اللَّهَ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ascii="Amiri" w:hAnsi="Amiri" w:eastAsia="Amiri" w:cs="Amiri"/>
          <w:color w:val="111111"/>
          <w:sz w:val="28"/>
          <w:sz w:val="28"/>
          <w:szCs w:val="28"/>
          <w:rtl w:val="true"/>
          <w:lang w:bidi="ar-SA"/>
        </w:rPr>
        <w:t>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والشر</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0741859_2142443653"/>
      <w:bookmarkStart w:id="441" w:name="_Toc153"/>
      <w:bookmarkEnd w:id="440"/>
      <w:r>
        <w:rPr>
          <w:rtl w:val="true"/>
        </w:rPr>
        <w:t>الشاهد العاشر</w:t>
      </w:r>
      <w:r>
        <w:rPr>
          <w:rtl w:val="true"/>
        </w:rPr>
        <w:t>:</w:t>
      </w:r>
      <w:bookmarkEnd w:id="441"/>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الأعور السلمي،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الْكَافِرِينَ وَالْمُنَافِقِينَ</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أوّل من ذكره المصنّف بعد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الرجال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w:t>
      </w:r>
      <w:bookmarkStart w:id="442" w:name="pg15642_167829"/>
    </w:p>
    <w:p>
      <w:pPr>
        <w:pStyle w:val="BookText"/>
        <w:rPr/>
      </w:pPr>
      <w:bookmarkEnd w:id="442"/>
      <w:r>
        <w:rPr>
          <w:rFonts w:ascii="Amiri" w:hAnsi="Amiri" w:eastAsia="Amiri" w:cs="Amiri"/>
          <w:color w:val="111111"/>
          <w:sz w:val="28"/>
          <w:sz w:val="28"/>
          <w:szCs w:val="28"/>
          <w:rtl w:val="true"/>
          <w:lang w:bidi="ar-SA"/>
        </w:rPr>
        <w:t xml:space="preserve">المذكورة هي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الأحزاب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الآية، وذلك أنّ أبا سفيان بن حرب، وعكرمة بن أبي جهل، وأبا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ابن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المدينة فنزلوا على عبد الله بن أبيّ رأس المنافقين، معهم طعمة بن أبيرق، وعبد الله بن سعد بن أبي سرح، وكان رسول الله صلى الله عليه وآله وسلم بالمدينة فأعطاهم الأمان على أن يكلّموه، فأتوا النبيّ صلى الله عليه وآله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أرفض آلهتنا اللات والعزى ومناة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شفاعة ومنفعة لمن عبدها، وندعك وإلهك، فشقّ ذلك على رسول الله صلى الله عليه وآله وسلم وحزن من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 يا رسول الله في قتلهم،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أعطيتهم الأمان فأخرجهم من المدينة،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في لعنة الله وغضبه،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اتَّقِ اللَّهَ وَلاَ تُطِعِ الْكَافِرِينَ وَالْمُنَافِقِينَ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0741861_2142443653"/>
      <w:bookmarkStart w:id="444" w:name="_Toc154"/>
      <w:bookmarkEnd w:id="443"/>
      <w:r>
        <w:rPr>
          <w:rtl w:val="true"/>
        </w:rPr>
        <w:t>الشاهد الحادي عشر</w:t>
      </w:r>
      <w:r>
        <w:rPr>
          <w:rtl w:val="true"/>
        </w:rPr>
        <w:t>:</w:t>
      </w:r>
      <w:bookmarkEnd w:id="444"/>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أُميّة بن خلف الجمحي، وكان أشدّ المشركين وأكثر أذى لبلال بن رباح، فلمّا كان يوم بدر بصر بلال أُميّة في المصاف،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نجا يا معشر المسلمين، فأسرع المسلمون إلى أُميّة وقتلوه، وفيه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عَاقَبَ بِمِثْلِ مَا عُوقِبَ بِهِ ثُمَّ بُغِيَ عَلَيْهِ لَيَنصُرَنَّهُ اللَّهُ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هي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وجاء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w:t>
      </w:r>
      <w:bookmarkStart w:id="445" w:name="pg15642_167830"/>
    </w:p>
    <w:p>
      <w:pPr>
        <w:pStyle w:val="BookText"/>
        <w:rPr/>
      </w:pPr>
      <w:bookmarkEnd w:id="445"/>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وَمَنْ عَاقَبَ بِمِثْلِ مَا عُوقِبَ بِهِ،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جماعة من المشركين بجماعة من المؤمنين وقد بقي من المحّرم يوم، فقال المشركون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 لا يقاتلون في الشهر الحرام، فتعالوا نشدّ عليهم ونقتلهم، فلمّا أخطر أصحاب النبيّ صلى الله عليه وآله وسلم قاتلوهم فغلبوهم، ثمّ حدّثوا أنفسهم مهتمين بما صنعوا من القتال في الشهر الحرام، فعذرهم الله تعالى وقبل عذرهم،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عَاقَبَ،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وغلب من أصحاب محمّد النبيّ صلى الله عليه وآله وسلم ، لَيَنصُرَنَّهُ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 الله أصحاب النبيّ صلى الله عليه وآله وسلم ، بِمِثْلِ مَا عُوقِبَ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قتلهم المشركون وغلبوا عليهم، ثُمَّ بُغِيَ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على أصحاب النبيّ صلى الله عليه وآله وسلم بالقتل مع المشركين والغلبة عليهم به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0741863_2142443653"/>
      <w:bookmarkStart w:id="447" w:name="_Toc155"/>
      <w:bookmarkEnd w:id="446"/>
      <w:r>
        <w:rPr>
          <w:rtl w:val="true"/>
        </w:rPr>
        <w:t>الشاهد الثاني عشر</w:t>
      </w:r>
      <w:r>
        <w:rPr>
          <w:rtl w:val="true"/>
        </w:rPr>
        <w:t>:</w:t>
      </w:r>
      <w:bookmarkEnd w:id="447"/>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معمر جميل بن أسد الفهري، وفيه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هي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جاء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r>
        <w:rPr>
          <w:rStyle w:val="FootnoteAnchor"/>
          <w:rtl w:val="true"/>
        </w:rPr>
        <w:footnoteReference w:id="14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جَعَلَ اللَّهُ لِرَجُلٍ مِّن قَلْبَيْنِ الآية، اختلفوا في </w:t>
      </w:r>
      <w:bookmarkStart w:id="448" w:name="pg15642_167831"/>
    </w:p>
    <w:p>
      <w:pPr>
        <w:pStyle w:val="BookText"/>
        <w:rPr/>
      </w:pPr>
      <w:bookmarkEnd w:id="448"/>
      <w:r>
        <w:rPr>
          <w:rFonts w:ascii="Amiri" w:hAnsi="Amiri" w:eastAsia="Amiri" w:cs="Amiri"/>
          <w:color w:val="111111"/>
          <w:sz w:val="28"/>
          <w:sz w:val="28"/>
          <w:szCs w:val="28"/>
          <w:rtl w:val="true"/>
          <w:lang w:bidi="ar-SA"/>
        </w:rPr>
        <w:t>نزول هذه الآية، فقال ابن عبّاس، والسدي،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أبي معمر جميل بن معمر بن حبيب الفهري من بني فهر، وذلك أنّه كان رجلاً حاذقاً حافظاً للأحاديث، يحفظ كلّ ما سمع، فسمّته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قلبين،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له قلبين لما حفظ هذه الأشياء، فأنزل الله تعالى ردّاً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فلمّا كان يوم بدر هرب أبو معمر من الحرب، وصعد جبلاً ثمّ نزل من الجبل وأحدى نعليه في رجله والأُخرى في يده، فرآه أبو سفيان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القوم؟ قال انهزموا،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نعليك أحداهما في يدك والأُخرى في رجليك،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أنّهما في رجلي، فعلمت قريش أنّه لو كان له قلبان لما نسي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يسار بن أبي فكيهة، وذلك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قلبين أحفظ بهما، فسمّوه ذا قلبين،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يمان بن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صلى الله عليه وآله وسلم سها في صلاته، فجرت كلمة على لسانه، وهي التي في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العلى،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ذا 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مع الله، وقلب مع غيره، فأنزل الله تعالى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كلاماً كثيراً بعد هذا حكى فيه أقوال الآخرين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0741865_2142443653"/>
      <w:bookmarkStart w:id="450" w:name="_Toc156"/>
      <w:bookmarkEnd w:id="449"/>
      <w:r>
        <w:rPr>
          <w:rtl w:val="true"/>
        </w:rPr>
        <w:t>الشاهد الثالث عشر</w:t>
      </w:r>
      <w:r>
        <w:rPr>
          <w:rtl w:val="true"/>
        </w:rPr>
        <w:t>:</w:t>
      </w:r>
      <w:bookmarkEnd w:id="45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مهزول،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451" w:name="pg15642_167832"/>
    </w:p>
    <w:p>
      <w:pPr>
        <w:pStyle w:val="BookText"/>
        <w:rPr/>
      </w:pPr>
      <w:bookmarkEnd w:id="451"/>
      <w:r>
        <w:rPr>
          <w:rFonts w:ascii="Amiri" w:hAnsi="Amiri" w:eastAsia="Amiri" w:cs="Amiri"/>
          <w:color w:val="111111"/>
          <w:sz w:val="28"/>
          <w:sz w:val="28"/>
          <w:szCs w:val="28"/>
          <w:rtl w:val="true"/>
          <w:lang w:bidi="ar-SA"/>
        </w:rPr>
        <w:t xml:space="preserve">والآية هي الثالثة من سورة النور، جاء في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التفسير</w:t>
      </w:r>
      <w:r>
        <w:rPr>
          <w:rFonts w:eastAsia="Amiri" w:cs="Amiri" w:ascii="Amiri" w:hAnsi="Amiri"/>
          <w:color w:val="111111"/>
          <w:sz w:val="28"/>
          <w:szCs w:val="28"/>
          <w:rtl w:val="true"/>
          <w:lang w:bidi="ar-SA"/>
        </w:rPr>
        <w:t>)</w:t>
      </w:r>
      <w:r>
        <w:rPr>
          <w:rStyle w:val="FootnoteAnchor"/>
          <w:rtl w:val="true"/>
        </w:rPr>
        <w:footnoteReference w:id="1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الزَّانِي لاَ يَنكِحُ إلاَّ زَانِيَةً أَوْ مُشْرِكَةً، اختلفوا في نزول هذه الآية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الكتاب،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من أهل الكتاب لا ينكح إلاّ زانية مثله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أهل الصفة، وذلك أنّه رغب في نكاح امرأة زانية واسمها أُمّ مهزول، فنهى الله تعالى ذلك الرجل عن نكاحها، وأنزل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المهاجرين أتوا المدينة فضاقت عليهم معيشتهم لغلاء السعر بها، وكان بالمدينة نساء فواجر زواني محصنات متسّعات في أيديهن، وكان لهن علامات مثل علامات البياطرة ليعرفن أنّهن زواني، 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تزوّجناهن لأحصنا وصرنا أغنياء، فإذا استغنينا عنهن طلقناهن، فسألوا رسول الله صلى الله عليه وآله وسلم عن ذلك؟ 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الآية</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0741867_2142443653"/>
      <w:bookmarkStart w:id="453" w:name="_Toc157"/>
      <w:bookmarkEnd w:id="452"/>
      <w:r>
        <w:rPr>
          <w:rtl w:val="true"/>
        </w:rPr>
        <w:t>الشاهد الرابع عشر</w:t>
      </w:r>
      <w:r>
        <w:rPr>
          <w:rtl w:val="true"/>
        </w:rPr>
        <w:t>:</w:t>
      </w:r>
      <w:bookmarkEnd w:id="45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الختام والكفاية، إذ لم يذكره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w:t>
      </w:r>
      <w:r>
        <w:rPr>
          <w:rStyle w:val="FootnoteAnchor"/>
          <w:rtl w:val="true"/>
        </w:rPr>
        <w:footnoteReference w:id="147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بعد الأنبياء والصالحين خلف،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الصالح،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ومن لحقهم من ذرية اليهود إلى يوم القيامة، أَضَاعُوا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شرّابون للقهوات، لعّابون بالكعبات، ركّابّون للشهوات، متبعّون للذات، تاركون للجمعات، مضيّعون للصلوات،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إذا قلنا نزلت في المتأخّرين،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يصلّوها لوقتها وأخّروها عن مواقيتها، ولو تركوها لكفروا، وَاتَّبَعُوا الشَّهَوَاتِ فَسَوْفَ يَلْقَوْنَ غَيّاً، قال أبو بكر بن عبدش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قصّة المؤمنين،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وإذا كان في قصّة الكافرين،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وأراد هنا الوعيد لأنّ الآية في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خسرانا،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النار بعيد قعره، خبيث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 يسيل قيحاً ودماً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تَابَ، إذا فسّرت الآية على اليهود،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من اليهودية، وإذا فسّرنا الآية على المتأخّرين،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عن إضاعة الصلاة، وعن 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الطاعة فيما بينه وبين ربّه،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هذه الصفة، يَدْخُلُونَ الْجَنَّةَ وَلاَ يُظْلَمُونَ شَيْئاً</w:t>
      </w:r>
      <w:r>
        <w:rPr>
          <w:rStyle w:val="FootnoteAnchor"/>
          <w:rtl w:val="true"/>
        </w:rPr>
        <w:footnoteReference w:id="147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ينقصون من جزاء أعمالهم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هذا من الشواهد الكثيرة الدالّة على تغاير المصنّفين، لتغاير المنهجية والمعلومة في الكتابين، وبعد الإطمئنان بتغايرهما، فلا عبرة بما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المعلومات الخاطئة، كما لا عبرة بنسبة المصنّف المجهول كتابه إلى ابن عبّاس رضي الله عنه، فالكتاب من مكذوب النسبة إليه، فهو في سلّة المهملات، ومن التراث المنبوذ من العطاء غير المجذوذ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تحريره يوم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جوار مولاي أمير المؤمنين عليه السلام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تم الجزء الثاني من الحلقة الثالثة، ويأتي في الذجزء الثالث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الله الدهلوي، صنو ما مضى في عدم صحّة النسبة إلى ابن عبّاس رضي الله عنه وغيره، ممّا أرجو أن يوفقني الله تعالى لإنجازه أنّه ولّي التوفيق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دار المأمون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ط حيدر آباد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ط المكتبة التجارية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2/262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ط المعارف التركية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ط حيدر آباد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الهميان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الأريب إلى معرفة الأديب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29/248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في المعجم الكبير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ط الثانية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بنا ما ذكره بعض مترجميه بأنّ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ووصفه السمعاني بأنّه في أربع مجلّدات، رواه عنه أبو علي الحداد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فهل هو المقصود؟ وقد حصلت أخيراً على صورة جزء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نسخته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استانه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الرضوية تاريخ نسخها سنة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تفضّل بها القائمون عليها عند تشرّفي بزيارتها في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فأعطوني الصورة على قرص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 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وأنا أعطيته لسماحة الأخ العلاّمة المحقّق السيّد علي الشهرستاني سلمه الله تعالى، فصوّره على الورق، فجزاه الله خيراً، وجزى القائمين على شؤون المكتبة الرضوية 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مقارنة بعض الموارد التي يذكر فيها شأن النزول، لم أجد توافقاً بين ما فيه وبين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المبحوث عنه، فلست فعلاً على يقين بأنّ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للضرير الحيري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وستأتي الشواهد على التباين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هندية في غيط النوبي بمصر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بالطِم والرِم،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بالمال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وبالرطب واليابس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يجده القارئ بين القوسين فهو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ما سيأتي إلى آخر الكتاب، ولم أشأ أن أثقل على القارئ بتكرار ذلك في كلّ صفحة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الداوودي في طبقات المفسّرين في ترجمة محمّد بن السائب الكلبي أنّ له تفسيراً مشهوراً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الآي الذي نزل في أقوام بأعيانهم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الاسكافي في نقض 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مقام الرئاسة العظمى لرسول الله صلي الله عليه وآله وسلم، وأين منزلة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ليسّوى بين المنزلتين، ويناسب بين الحالتين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يُؤْمِنُونَ بِالْغَيْبِ وَيُقِيمُونَ الصَّلاةَ وَمِمَّا رَزَقْنَاهُمْ يُنفِقُونَ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وَلَتَسْمَعُنَّ مِنَ الَّذِينَ أُوتُواْ الْكِتَابَ مِن قَبْلِكُمْ وَمِنَ الَّذِينَ أَشْرَكُواْ أَذًى كَثِيراً وَإِن تَصْبِرُواْ وَتَتَّقُواْ فَإِنَّ ذَلِكَ مِنْ عَزْمِ الأُمُورِ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وبقية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تَعْفُواْ عَن سُوَءٍ فَإِنَّ اللّهَ كَانَ عَفُوّاً قَدِيراً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الآية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وفيها تحريف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القرآن المجيد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يَتَوَلَّ اللّهَ وَرَسُولَهُ وَالَّذِينَ آمَنُوا فَإِنَّ حِزْبَ اللّهِ 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وبقية الآيات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وَصَدَّقَ بِالْحُسْنَى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فَسَنُيَسِّرُهُ لِلْيُسْرَى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وَأَمَّا مَن بَخِلَ وَاسْتَغْنَى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وَكَذَّبَ بِالْحُسْنَى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فَسَنُيَسِّرُهُ لِلْعُسْرَى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وَمَا يُغْنِي عَنْهُ مَالُهُ إِذَا تَرَدَّى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إِنَّ عَلَيْنَا لَلْهُدَى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وَإِنَّ لَنَا لَلآخِرَةَ وَالأُولَى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فَأَنذَرْتُكُمْ نَاراً تَلَظَّى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 يَصْلاَهَا إِلاَّ الأَشْقَى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الَّذِي كَذَّبَ وَتَوَلَّى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وَسَيُجَنَّبُهَا الأَتْقَى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الَّذِي يُؤْتِي مَالَهُ يَتَزَكَّى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وَمَا لأَحَدٍ عِندَهُ مِن نِّعْمَةٍ تُجْزَى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إِلاَّ ابْتِغَاء وَجْهِ رَبِّهِ الأَعْلَى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وَلَسَوْفَ يَرْضَى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وبقية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تَأْمُرُونَ بِالْمَعْرُوفِ وَتَنْهَوْنَ عَنِ الْمُنكَرِ وَتُؤْمِنُونَ بِاللّهِ وَلَوْ آمَنَ أهل الْكِتَابِ لَكَانَ خَيْراً لَّهُم مِّنْهُمُ الْمُؤْمِنُونَ وَأَكْثَرُهُمُ الْفَاسِقُونَ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يَسْتَوِي الْقَاعِدُونَ مِنَ الْمُؤْمِنِينَ غَيْرُ أُوْلِي الضَّرَرِ وَالْمُجَاهِدُونَ فِي سَبِيلِ اللّهِ بِأَمْوَالِهِمْ وَأَنفُسِهِمْ فَضَّلَ اللّهُ الْمُجَاهِدِينَ بِأَمْوَالِهِمْ وَأَنفُسِهِمْ عَلَى الْقَاعِدِينَ دَرَجَةً 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وَعَدَ اللّهُ الْحُسْنَى وَفَضَّلَ اللّهُ الْمُجَاهِدِينَ عَلَى الْقَاعِدِينَ أَجْراً عَظِيماً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لَرَؤُوفٌ رَّحِيمٌ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سَمِعُواْ مَا أُنزِلَ إِلَى الرَّسُولِ تَرَى أَعْيُنَهُمْ تَفِيضُ مِنَ الدَّمْعِ مِمَّا عَرَفُواْ مِنَ الْحَقِّ يَقُولُونَ رَبَّنَا آمَنَّا فَاكْتُبْنَا مَعَ الشَّاهِدِينَ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رَبَّكَ لِلَّذِينَ هَاجَرُواْ مِن بَعْدِ مَا فُتِنُواْ ثُمَّ جَاهَدُواْ وَصَبَرُواْ إِنَّ رَبَّكَ مِن بَعْدِهَا لَغَفُورٌ رَّحِيمٌ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ثلاث، أو أربع وخمسين سنة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الرَّسُولِ تَرَى أَعْيُنَهُمْ تَفِيضُ مِنَ الدَّمْعِ مِمَّا عَرَفُواْ مِنَ الْحَقِّ يَقُولُونَ رَبَّنَا آمَنَّا فَاكْتُبْنَا مَعَ الشَّاهِدِينَ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أُعْطُواْ مِنْهَا رَضُواْ وَإِن لَّمْ يُعْطَوْاْ مِنهَا إِذَا هُمْ يَسْخَطُونَ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 مِن تَحْتِهِمُ الأَنْهَارُ وَقَالُواْ الْحَمْدُ لِلّهِ الَّذِي هَدَانَا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وَمَا كُنَّا لِنَهْتَدِيَ لَوْلا أَنْ هَدَانَا اللّهُ لَقَدْ جَاءتْ رُسُلُ رَبِّنَا بِالْحَقِّ وَنُودُواْ أَن تِلْكُمُ الْجَنَّةُ أُورِثْتُمُوهَا بِمَا كُنتُمْ تَعْمَلُونَ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الشَّجَرَةِ فَعَلِمَ مَا فِي قُلُوبِهِمْ فَأَنزَلَ السَّكِينَةَ عَلَيْهِمْ وَأَثَابَهُمْ فَتْحاً قَرِيباً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الَّذِينَ كَفَرُوا وَصَدُّوكُمْ عَنِ الْمَسْجِدِ الْحَرَامِ وَالْهَدْيَ مَعْكُوفاً أَن يَبْلُغَ مَحِلَّهُ وَلَوْلاَ رِجَالٌ مُّؤْمِنُونَ وَنِسَاء مُّؤْمِنَاتٌ لَّمْ تَعْلَمُوهُمْ أَن تَطَؤُوهُمْ فَتُصِيبَكُم مِّنْهُم مَّعَرَّةٌ بِغَيْرِ عِلْمٍ لِيُدْخِلَ اللَّهُ فِي رَحْمَتِهِ مَن يَشَاءُ لَوْ تَزَيَّلُوا لَعَذَّبْنَا الَّذِينَ كَفَرُوا مِنْهُمْ عَذَاباً أَلِيما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نَفَرَ مِن كلّ فِرْقَةٍ مِّنْهُمْ طَآئِفَةٌ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النَّهَارِ وَزُلَفاً مِّنَ اللَّيْلِ إِنَّ الْحَسَنَاتِ يُذْهِبْنَ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يِّئَاتِ ذَلِكَ ذِكْرَى لِلذَّاكِرِينَ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الَّذِي بَيْنَكَ وَبَيْنَهُ عَدَاوَةٌ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بِالنَّاسِ لَرَؤُوفٌ رَّحِيمٌ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عَرَفُواْ مِنَ الْحَقِّ يَقُولُونَ رَبَّنَا آمَنَّا فَاكْتُبْنَا مَعَ الشَّاهِدِينَ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نَزَّلَهُ عَلَى قَلْبِكَ بِإِذْنِ اللّهِ مُصَدِّقاً لِّمَا بَيْنَ يَدَيْهِ وَهُدًى وَبُشْرَى لِلْمُؤْمِنِينَ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لِلَّذِينَ كَفَرُواْ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يَرْزُقُ مَن يَشَاءُ بِغَيْرِ حِسَابٍ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يَلْمِزُونَ الْمُطَّوِّعِينَ مِنَ الْمُؤْمِنِينَ فِي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 اللّهُ مِنْهُمْ وَلَهُمْ عَذَابٌ أَلِيمٌ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لَكُمْ لَيْلَةَ الصِّيَامِ الرَّفَثُ إِلَى نِسَآئِكُمْ هُنَّ لِبَاسٌ لَّكُمْ وَأَنتُمْ لِبَاسٌ لَّهُنَّ عَلِمَ اللّهُ أَنَّكُمْ كُنتُمْ تَخْتانُونَ أَنفُسَكُمْ فَتَابَ عَلَيْكُمْ وَعَفَا عَنكُمْ فَالآنَ بَاشِرُوهُنَّ وَابْتَغُواْ مَا كَتَبَ اللّهُ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الْخَيْطِ الأَسْوَدِ مِنَ الْفَجْرِ ثُمَّ أَتِمُّواْ الصِّيَامَ إِلَى الَّليْلِ وَلاَ تُبَاشِرُوهُنَّ وَأَنتُمْ عَاكِفُونَ فِي الْمَسَاجِدِ تِلْكَ حُدُودُ اللّهِ فَلاَ تَقْرَبُوهَا كَذَلِكَ يُبَيِّنُ اللّهُ آيَاتِهِ لِلنَّاسِ لَعَلَّهُمْ يَتَّقُونَ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وَالرَّسُولَ وَتَخُونُواْ أَمَانَاتِكُمْ وَأَنتُمْ تَعْلَمُونَ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تَكُن لِّلْخَآئِنِينَ خَصِيماً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عِندَ اللّهِ هُوَ خَيْرٌ لَّكُمْ إِن كُنتُمْ تَعْلَمُونَ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زَوْجِهَا وَتَشْتَكِي إِلَى اللَّهِ وَاللَّهُ يَسْمَعُ تَحَاوُرَكُمَا إِنَّ اللَّهَ سَمِيعٌ بَصِيرٌ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لِرَجُلٍ مِّن قَلْبَيْنِ فِي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 أَدْعِيَاءكُمْ أَبْنَاءكُمْ ذَلِكُمْ قَوْلُكُم بِأَفْوَاهِكُمْ وَاللَّهُ يَقُولُ الْحَقَّ وَهُوَ يَهْدِي السَّبِيلَ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لاَ يُوَلُّونَ الأَدْبَارَ وَكَانَ عَهْدُ اللَّهِ مَسْؤُولاً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الأَنفَالُ لِلّهِ وَالرَّسُولِ فَاتَّقُواْ اللّهَ وَأَصْلِحُواْ ذَاتَ بِيْنِكُمْ وَأَطِيعُواْ اللّهَ وَرَسُولَهُ إِن كُنتُم مُّؤْمِنِينَ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يُؤْمِنُونَ بِهِ وَمن يَكْفُرْ بِهِ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هُمُ الْخَاسِرُونَ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تَتَمَنَّوْاْ مَا فَضَّلَ اللّهُ بِهِ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اللّهَ مِن فَضْلِهِ إِنَّ اللّهَ كَانَ بِكُلِّ شَيْءٍ عَلِيماً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إِنَّا أَحْلَلْنَا لَكَ أَزْوَاجَكَ اللاَّتِي آتَيْتَ أُجُورَهُنَّ وَمَا مَلَكَتْ يَمِينُكَ مِمَّا أَفَاء اللَّهُ عَلَيْكَ وَبَنَاتِ عَمِّكَ وَبَنَاتِ عَمَّاتِكَ وَبَنَاتِ خَالِكَ وَبَنَاتِ خَالاَتِكَ اللاَّتِي هَاجَرْنَ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النَّبِيُّ أَن يَسْتَنكِحَهَا خَالِصَةً لَّكَ مِن دُونِ الْمُؤْمِنِينَ قَدْ عَلِمْنَا مَا فَرَضْنَا عَلَيْهِمْ فِي أَزْوَاجِهِمْ وَمَا مَلَكَتْ أَيْمَانُهُمْ لِكَيْلاَ يَكُونَ عَلَيْكَ حَرَجٌ وَكَانَ اللَّهُ غَفُوراً رَّحِيماً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مَرَّتَانِ فَإِمْسَاكٌ بِمَعْرُوفٍ أَوْ تَسْرِيحٌ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يَخَافَا أَلاَّ يُقِيمَا حُدُودَ اللّهِ فَإِنْ خِفْتُمْ أَلاَّ يُقِيمَا حُدُودَ اللّهِ فَلاَ جُنَاحَ عَلَيْهِمَا فِيمَا افْتَدَتْ بِهِ تِلْكَ حُدُودُ اللّهِ فَلاَ تَعْتَدُوهَا وَمَن يَتَعَدَّ حُدُودَ اللّهِ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هُمُ الظَّالِمُونَ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طَلَّقَهَا فَلاَ جُنَاحَ عَلَيْهِمَا أَن يَتَرَاجَعَا إِن ظَنَّا أَن يُقِيمَا حُدُودَ اللّهِ وَتِلْكَ حُدُودُ اللّهِ يُبَيِّنُهَا لِقَوْمٍ يَعْلَمُونَ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لِّلرِّجَالِ نَصيِبٌ مِّمَّا تَرَكَ الْوَالِدَانِ وَالأَقْرَبُونَ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قَلَّ مِنْهُ أَوْ كَثُرَ نَصِيباً مَّفْرُوضاً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تُنفِقُواْ مِنْ خَيْرٍ فَلأنفُسِكُمْ وَمَا تُنفِقُونَ إِلاَّ ابْتِغَاء وَجْهِ اللّهِ وَمَا تُنفِقُواْ مِنْ خَيْرٍ يُوَفَّ إِلَيْكُمْ وَأَنتُمْ لاَ تُظْلَمُونَ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 أَذَاهُمْ وَتَوَكَّلْ عَلَى اللَّهِ وَكَفَى بِاللَّهِ وَكِيلاً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لَقُواْ الَّذِينَ آمَنُواْ قَالُواْ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إِنَّا مَعَكْمْ إِنَّمَا نَحْنُ مُسْتَهْزِئُونَ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مَنْ يُحْيِي الْعِظَامَ وَهِيَ رَمِيمٌ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الَّذِينَ فُضِّلُواْ بِرَآدِّي رِزْقِهِمْ عَلَى مَا مَلَكَتْ أَيْمَانُهُمْ فَهُمْ فِيهِ سَوَاء أَفَبِنِعْمَةِ اللّهِ يَجْحَدُونَ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جَآؤُوكُمْ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وَيُشْهِدُ اللّهَ عَلَى مَا فِي قَلْبِهِ وَهُوَ أَلَدُّ الْخِصَامِ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دَعَانَا لِجَنبِهِ أَوْ قَاعِداً أَوْ قَآئِماً فَلَمَّا كَشَفْنَا عَنْهُ ضُرَّهُ مَرَّ كَأَن لَّمْ يَدْعُنَا إِلَى ضُرٍّ مَّسَّهُ كَذَلِكَ زُيِّنَ لِلْمُسْرِفِينَ مَا كَانُواْ يَعْمَلُونَ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وَيُسَبِّحُ الرَّعْدُ بِحَمْدِهِ وَالْمَلاَئِكَةُ مِنْ خِيفَتِهِ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 الْبُكْمُ الَّذِينَ لاَ يَعْقِلُونَ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لاَ يَحْزُنكَ الَّذِينَ يُسَارِعُونَ فِي الْكُفْرِ مِنَ الَّذِينَ قَالُواْ آمَنَّا بِأَفْوَاهِهِمْ وَلَمْ تُؤْمِن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سَمَّاعُونَ لِقَوْمٍ آخَرِينَ لَمْ يَأْتُوكَ يُحَرِّفُونَ الْكَلِمَ مِن بَعْدِ مَوَاضِعِهِ يَقُولُونَ إِنْ أُوتِيتُمْ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فَخُذُوهُ وَإِن لَّمْ تُؤْتَوْهُ فَاحْذَرُواْ وَمَن يُرِدِ اللّهُ فِتْنَتَهُ فَلَن تَمْلِكَ لَهُ مِنَ اللّهِ شَيْئاً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الَّذِينَ لَمْ يُرِدِ اللّهُ أَن يُطَهِّرَ قُلُوبَهُمْ لَهُمْ فِي الدُّنْيَا خِزْيٌ وَلَهُمْ فِي الآخِرَةِ عَذَابٌ عَظِيمٌ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 الْبُكْمُ الَّذِينَ لاَ يَعْقِلُونَ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لَقُواْ الَّذِينَ آمَنُواْ قَالُواْ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إِنَّا مَعَكْمْ إِنَّمَا نَحْنُ مُسْتَهْزِئُونَ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قَدْ سَلَفَ إِنَّهُ كَانَ فَاحِشَةً وَمَقْتاً وَسَاء سَبِيلاً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يَعْرِفُونَهُمْ بِسِيمَاهُمْ قَالُواْ مَا أَغْنَى عَنكُمْ جَمْعُكُمْ وَمَا كُنتُمْ تَسْتَكْبِرُونَ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أَكْثَرُهُمْ لاَ يَعْقِلُونَ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يُهْلِكُونَ إِلاَّ أَنفُسَهُمْ وَمَا يَشْعُرُونَ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أَعْلَمُ بِالْمُهْتَدِينَ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ليس بمحلّه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مطموسة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أبا طالب عليه السلام كان مؤمناً كتم إيمانه لأجل مصلحة، كما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أسلم بحساب الجمل، وغيره من الأخبار الصحيحة؛ فتبصّر حتّى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عفي عنه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 الْبُكْمُ الَّذِينَ لاَ يَعْقِلُونَ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يَقْدِرُ عَلَىَ شَيْءٍ وَهُوَ كلّ عَلَى مَوْلاهُ أَيْنَمَا يُوَجِّههُّ لاَ يَأْتِ بِخَيْرٍ هَلْ يَسْتَوِي هُوَ وَمَن يَأْمُرُ بِالْعَدْلِ وَهُوَ عَلَى صِرَاطٍ مُّسْتَقِيمٍ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لَعَفُوٌّ غَفُورٌ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يَتَوَكَّلْ عَلَى اللّهِ فَإِنَّ اللّهَ عَزِيزٌ حَكِيمٌ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فَأَتْبَعَهُ الشَّيْطَانُ فَكَانَ مِنَ الْغَاوِينَ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قَامُواْ إِلَى الصَّلاَةِ قَامُواْ كُسَالَى يُرَآؤُونَ النَّاسَ وَلاَ يَذْكُرُونَ اللّهَ إِلاَّ قَلِيلاً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 مِن تُرَابٍ ثِمَّ قَالَ لَهُ كُن فَيَكُونُ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أَأَنذَرْتَهُمْ أَمْ لَمْ تُنذِرْهُمْ لاَ يُؤْمِنُونَ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وَالزَّانِيَةُ لاَ يَنكِحُهَا إِلاَّ زَانٍ أَوْ مُشْرِكٌ وَحُرِّمَ ذَلِكَ عَلَى الْمُؤْمِنِينَ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وَلْيَسْتَعْفِفِ الَّذِينَ لاَ يَجِدُونَ نِكَاحاً حتّى يُغْنِيَهُمْ اللَّهُ مِن فَضْلِهِ وَالَّذِينَ يَبْتَغُونَ الْكِتَابَ مِمَّا مَلَكَتْ أَيْمَانُكُمْ فَكَاتِبُوهُمْ إِنْ عَلِمْتُمْ فِيهِمْ خَيْراً وَآتُوهُم مِّن مَّالِ اللَّهِ الَّذِي آتَاكُمْ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أَرَدْنَ تَحَصُّناً لِّتَبْتَغُوا عَرَضَ الْحَيَاةِ الدُّنْيَا وَمَن يُكْرِههُّنَّ فَإِنَّ اللَّهَ مِن بَعْدِ إِكْرَاهِهِنَّ غَفُورٌ رَّحِيمٌ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أَعْيُنَهُمْ تَفِيضُ مِنَ الدَّمْعِ مِمَّا عَرَفُواْ مِنَ الْحَقِّ يَقُولُونَ رَبَّنَا آمَنَّا فَاكْتُبْنَا مَعَ الشَّاهِدِينَ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بِالنَّاسِ لَرَؤُوفٌ رَّحِيمٌ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تَبَرُّواْ وَتَتَّقُواْ وَتُصْلِحُواْ بَيْنَ النَّاسِ وَاللّهُ سَمِيعٌ عَلِيمٌ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الَّذِي أَحْيَاكُمْ ثُمَّ يُمِيتُكُمْ ثُمَّ يُحْيِيكُمْ إِنَّ الإِنسَانَ لَكَفُورٌ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لِيَذْكُرُوا اسْمَ اللَّهِ عَلَى مَا رَزَقَهُم مِّن بَهِيمَةِ الأَنْعَامِ فَإِلَهُكُمْ إِلَهٌ وَاحِدٌ فَلَهُ أَسْلِمُوا وَبَشِّرِ الْمُخْبِتِينَ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قَالَ يُوسُفُ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وَالشَّمْسَ وَالْقَمَرَ رَأَيْتُهُمْ لِي سَاجِدِينَ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اللّهُ يُزَكِّي مَن يَشَاءُ وَلاَ يُظْلَمُونَ فَتِيلاً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لقد مرّت قريباً في اسم بحيرا الراهب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مرّت الآية قريباً في اسم بريدة أبي مارية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صَوْتِ النَّبِيِّ وَلاَ تَجْهَرُوا لَهُ بِالْقَوْلِ كَجَهْرِ بَعْضِكُمْ لِبَعْضٍ أَن تَحْبَطَ أَعْمَالُكُمْ وَأَنتُمْ لاَ تَشْعُرُونَ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لِكَيْلاَ تَأْسَوْا عَلَى مَا فَاتَكُمْ وَلاَ تَفْرَحُوا بِمَا آتَاكُمْ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الَّذِينَ أَنْعَمَ اللّهُ عَلَيْهِم مِّنَ النَّبِيِّينَ وَالصِّدِّيقِينَ وَالشُّهَدَاء وَالصَّالِحِينَ وَحَسُنَ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رَفِيقاً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 وَلَيْسَ الْبِرُّ بِأَنْ تَأْتُوْاْ الْبُيُوتَ مِن ظُهُورِهَا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الْبِرَّ مَنِ اتَّقَى وَأْتُواْ الْبُيُوتَ مِنْ أَبْوَابِهَا وَاتَّقُواْ اللّهَ لَعَلَّكُمْ تُفْلِحُونَ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الْمُنَافِقِينَ يَصُدُّونَ عَنكَ صُدُوداً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لَنَصَّدَّقَنَّ وَلَنَكُونَنَّ مِنَ الصَّالِحِينَ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فَرِيقاً مِّنْهُمْ لَيَكْتُمُونَ الْحَقَّ وَهُمْ يَعْلَمُونَ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 حَسَنَةً وَلَأَجْرُ الآخِرَةِ أَكْبَرُ لَوْ كَانُواْ يَعْلَمُونَ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الَّذِي يُلْحِدُونَ إِلَيْهِ أَعْجَمِيٌّ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لِسَانٌ عَرَبِيٌّ مُّبِينٌ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عَمَلاً صَالِحاً وَلاَ يُشْرِكْ بِعِبَادَةِ رَبِّهِ أَحَداً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طَلَّقْتُمُ النِّسَاء فَبَلَغْنَ أَجَلَهُنَّ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تَرَاضَوْاْ بَيْنَهُم بِالْمَعْرُوفِ ذَلِكَ يُوعَظُ بِهِ مَن كَانَ مِنكُمْ يُؤْمِنُ بِاللّهِ وَالْيَوْمِ الآخِرِ ذَلِكُمْ أَزْكَى لَكُمْ وَأَطْهَرُ وَاللّهُ يَعْلَمُ وَأَنتُمْ لاَ تَعْلَمُونَ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أَأَنذَرْتَهُمْ أَمْ لَمْ تُنذِرْهُمْ لاَ يُؤْمِنُونَ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وَبِالْيَوْمِ الآخِرِ وَمَا هُم بِمُؤْمِنِينَ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يَا لَيْتَنِي اتَّخَذْتُ مَعَ الرَّسُولِ سَبِيلاً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تَعْتَذِرُواْ قَدْ كَفَرْتُم بَعْدَ إِيمَانِكُمْ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كَانُواْ مُجْرِمِينَ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 فِي الأَرْضِ مُرَاغَماً كَثِيراً وَسَعَةً وَمَن يَخْرُجْ مِن بَيْتِهِ مُهَاجِراً إِلَى اللّهِ وَرَسُولِهِ ثُمَّ يُدْرِكْهُ الْمَوْتُ فَقَدْ وَقَعَ أَجْرُهُ عَلى اللّهِ وَكَانَ اللّهُ غَفُوراً رَّحِيماً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 وَأَقِمْنَ الصَّلاَةَ وَآتِينَ الزَّكَاةَ وَأَطِعْنَ اللَّهَ وَرَسُولَهُ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حَآجَّكَ فِيهِ مِن بَعْدِ مَا جَاءكَ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نَبْتَهِلْ فَنَجْعَل لَّعْنَةَ اللّهِ عَلَى الْكَاذِبِينَ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قَضَى نَحْبَهُ وَمِنْهُم مَّن يَنتَظِرُ وَمَا بَدَّلُوا تَبْدِيلاً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 كَثِيرٌ 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تَبَيَّنَ لَهُمُ الْحَقُّ فَاعْفُواْ وَاصْفَحُواْ حتّى يَأْتِيَ اللّهُ بِأَمْرِهِ إِنَّ اللّهَ عَلَى كلّ شَيْءٍ قَدِيرٌ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قَتَلَ مُؤْمِناً خَطَئاً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تُبْدَ لَكُمْ تَسُؤْكُمْ وَإِن تَسْأَلُواْ عَنْهَا حِينَ يُنَزَّلُ الْقُرْآنُ تُبْدَ لَكُمْ عَفَا اللّهُ عَنْهَا وَاللّهُ غَفُورٌ حَلِيمٌ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وَسَيَعْلَمُ الَّذِينَ ظَلَمُوا أَيَّ مُنقَلَبٍ يَنقَلِبُونَ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تَحْسَبُوهُ شَرّاً لَّكُم بَلْ هُوَ خَيْرٌ لَّكُمْ لِكُلِّ امْرِئٍ مِّنْهُم مَّا اكْتَسَبَ مِنَ الإِثْمِ وَالَّذِي تَوَلَّى كِبْرَهُ مِنْهُمْ لَهُ عَذَابٌ عَظِيمٌ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لِمَ تُحَرِّمُ مَا أَحَلَّ اللَّهُ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غَفُورٌ رَّحِيمٌ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أَسَرَّ النَّبِيُّ إِلَى بَعْضِ أَزْوَاجِهِ حَدِيثاً فَلَمَّا نَبَّأَتْ بِهِ وَأَظْهَرَهُ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نَبَّأَهَا بِهِ قَالَتْ مَنْ أَنبَأَكَ هَذَا قَالَ نَبَّأَنِيَ الْعَلِيمُ الْخَبِيرُ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أُوتُواْ نَصِيباً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لِلَّذِينَ كَفَرُواْ هَؤُلاء أَهْدَى مِنَ الَّذِينَ آمَنُواْ سَبِيلاً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آذَانِهِمْ وَقْراً وَإِن يَرَوْاْ كلّ آيَةٍ لاَّ يُؤْمِنُواْ بِهَا حتّى إِذَا جَآؤُوكَ يُجَادِلُونَكَ يَقُولُ الَّذِينَ كَفَرُواْ إِنْ هَذَا إِلاَّ أَسَاطِيرُ الأَوَّلِينَ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لاَ يُكَذِّبُونَكَ وَلَكِنَّ الظَّالِمِينَ بِآيَاتِ اللّهِ يَجْحَدُونَ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فَسَيُنفِقُونَهَا ثُمَّ تَكُونُ عَلَيْهِمْ حَسْرَةً ثُمَّ يُغْلَبُونَ وَالَّذِينَ كَفَرُواْ إِلَى جَهَنَّمَ يُحْشَرُونَ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 إِنَّمَا يَأْكُلُونَ فِي بُطُونِهِمْ نَاراً وَسَيَصْلَوْنَ سَعِيرا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هُمْ نَجْوَى إِذْ يَقُولُ الظَّالِمُونَ إِن تَتَّبِعُونَ إِلاَّ رَجُلاً مَّسْحُوراً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يَسْتَطِيعُونَ نَصْرَ أَنفُسِهِمْ وَلاَ هُم مِّنَّا يُصْحَبُونَ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نَّكَثُواْ أَيْمَانَهُم مِّن بَعْدِ عَهْدِهِمْ وَطَعَنُواْ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يَنتَهُونَ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أُعْطُواْ مِنْهَا رَضُواْ وَإِن لَّمْ يُعْطَوْاْ مِنهَا إِذَا هُمْ يَسْخَطُونَ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مُشْرِكَةً وَالزَّانِيَةُ لاَ يَنكِحُهَا إِلاَّ زَانٍ أَوْ مُشْرِكٌ وَحُرِّمَ ذَلِكَ عَلَى الْمُؤْمِنِينَ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النِّسَاء إِلاَّ مَا قَدْ سَلَفَ إِنَّهُ كَانَ فَاحِشَةً وَمَقْتاً وَسَاء سَبِيلاً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لِلَّذِينَ كَفَرُواْ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اتَّقَواْ فَوْقَهُمْ يَوْمَ الْقِيَامَةِ وَاللّهُ يَرْزُقُ مَن يَشَاءُ بِغَيْرِ حِسَابٍ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اسْتَزَلَّهُمُ الشَّيْطَانُ بِبَعْضِ مَا كَسَبُواْ وَلَقَدْ عَفَا اللّهُ عَنْهُمْ إِنَّ اللّهَ غَفُورٌ حَلِيمٌ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تَنَازَعْتُمْ فِي شَيْءٍ فَرُدُّوهُ إِلَى اللّهِ وَالرَّسُولِ إِن كُنتُمْ تُؤْمِنُونَ بِاللّهِ وَالْيَوْمِ الآخِرِ ذَلِكَ خَيْرٌ وَأَحْسَنُ تَأْوِيلاً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أَكْثَرُهُمْ لاَ يَعْقِلُونَ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بِأَنَّهُمْ قَوْمٌ لاَّ يَعْقِلُونَ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نِّسَائِكُمْ إِنِ ارْتَبْتُمْ فَعِدَّتُهُنَّ ثَلاَثَةُ أَشْهُرٍ وَاللاَّئِي لَمْ يَحِضْنَ وَأُوْلاَتُ الأَحْمَالِ أَجَلُهُنَّ أَن يَضَعْنَ حَمْلَهُنَّ وَمَن يَتَّقِ اللَّهَ يَجْعَل لَّهُ مِنْ أَمْرِهِ يُسْراً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آدَمَ خَلَقَهُ مِن تُرَابٍ ثِمَّ قَالَ لَهُ كُن فَيَكُونُ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 عَلَيْهِمَا أَن يُصْلِحَا بَيْنَهُمَا صُلْحاً وَالصُّلْحُ خَيْرٌ وَأُحْضِرَتِ الأَنفُسُ الشُّحَّ وَإِن تُحْسِنُواْ وَتَتَّقُواْ فَإِنَّ اللّهَ كَانَ بِمَا تَعْمَلُونَ خَبِيراً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وَتَشْتَكِي إِلَى اللَّهِ وَاللَّهُ يَسْمَعُ تَحَاوُرَكُمَا إِنَّ اللَّهَ سَمِيعٌ بَصِيرٌ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وَالَّذِينَ يَرْمُونَ أَزْوَاجَهُمْ وَلَمْ يَكُن لَّهُمْ شُهَدَاء إِلاَّ أَنفُسُهُمْ فَشَهَادَةُ أَحَدِهِمْ أَرْبَعُ شَهَادَاتٍ بِاللَّهِ إِنَّهُ لَمِنَ الصَّادِقِينَ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وَالْخَامِسَةُ أَنَّ لَعْنَتَ اللَّهِ عَلَيْهِ إِن كَانَ مِنَ الْكَاذِبِينَ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وَيَدْرَأُ عَنْهَا الْعَذَابَ أَنْ تَشْهَدَ أَرْبَعَ شَهَادَاتٍ بِاللَّهِ إِنَّهُ لَمِنَ الْكَاذِبِينَ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وَالْخَامِسَةَ أَنَّ غَضَبَ اللَّهِ عَلَيْهَا إِن كَانَ مِنَ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أَعْيُنَهُمْ تَفِيضُ مِنَ الدَّمْعِ مِمَّا عَرَفُواْ مِنَ الْحَقِّ يَقُولُونَ رَبَّنَا آمَنَّا فَاكْتُبْنَا مَعَ الشَّاهِدِينَ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لَهْواً انفَضُّوا إِلَيْهَا وَتَرَكُوكَ قَائِماً قُلْ مَا عِندَ اللَّهِ خَيْرٌ مِّنَ اللَّهْوِ وَمِنَ التِّجَارَةِ وَاللَّهُ خَيْرُ الرَّازِقِينَ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اسْتَزَلَّهُمُ الشَّيْطَانُ بِبَعْضِ مَا كَسَبُواْ وَلَقَدْ عَفَا اللّهُ عَنْهُمْ إِنَّ اللّهَ غَفُورٌ حَلِيمٌ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إِصْلاَحٌ لَّهُمْ خَيْرٌ وَإِنْ تُخَالِطُوهُمْ فَإِخْوَانُكُمْ وَاللّهُ يَعْلَمُ الْمُفْسِدَ مِنَ الْمُصْلِحِ وَلَوْ شَاء اللّهُ لأعْنَتَكُمْ إِنَّ اللّهَ عَزِيزٌ حَكِيمٌ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 عَلَيْهِمَا أَن يُصْلِحَا بَيْنَهُمَا صُلْحاً وَالصُّلْحُ خَيْرٌ وَأُحْضِرَتِ الأَنفُسُ الشُّحَّ وَإِن تُحْسِنُواْ وَتَتَّقُواْ فَإِنَّ اللّهَ كَانَ بِمَا تَعْمَلُونَ خَبِيراً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وَيُرِيدُونَ أَن تَضِلُّواْ السَّبِيلَ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وَرُسُلُنَا لَدَيْهِمْ يَكْتُبُونَ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قُوَّةٍ أَنكَاثاً تَتَّخِذُونَ أَيْمَانَكُمْ دَخَلاً بَيْنَكُمْ أَن تَكُونَ أُمَّةٌ هِيَ أَرْبَى مِنْ أُمَّةٍ إِنَّمَا يَبْلُوكُمُ اللّهُ بِهِ وَلَيُبَيِّنَنَّ لَكُمْ يَوْمَ الْقِيَامَةِ مَا كُنتُمْ فِيهِ تَخْتَلِفُونَ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ابْتِغَاء مَرْضَاتِ اللّهِ وَاللّهُ رَؤُوفٌ بِالْعِبَادِ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تَعْلَمُوا آبَاءهُمْ فَإِخْوَانُكُمْ فِي الدِّينِ وَمَوَالِيكُمْ وَلَيْسَ عَلَيْكُمْ جُنَاحٌ فِيمَا أَخْطَأْتُم بِهِ وَلَكِن مَّا تَعَمَّدَتْ قُلُوبُكُمْ وَكَانَ اللَّهُ غَفُوراً رَّحِيماً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تَقُولُ لِلَّذِي أَنْعَمَ اللَّهُ عَلَيْهِ وَأَنْعَمْتَ عَلَيْهِ أَمْسِكْ عَلَيْكَ زَوْجَكَ وَاتَّقِ اللَّهَ وَتُخْفِي فِي نَفْسِكَ مَا اللَّهُ مُبْدِيهِ وَتَخْشَى النَّاسَ وَاللَّهُ أَحَقُّ أَن تَخْشَاهُ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لاَ يَكُونَ عَلَى الْمُؤْمِنِينَ حَرَجٌ فِي أَزْوَاجِ أَدْعِيَائِهِمْ إِذَا قَضَوْا مِنْهُنَّ وَطَراً وَكَانَ أَمْرُ اللَّهِ مَفْعُولاً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يَقُولُونَ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مِنْ عِندِ اللّهِ لِيَشْتَرُواْ بِهِ ثَمَناً قَلِيلاً فَوَيْلٌ لَّهُم مِّمَّا كَتَبَتْ أَيْدِيهِمْ وَوَيْلٌ لَّهُمْ مِّمَّا يَكْسِبُونَ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احْتَمَلَ بُهْتَاناً وَإِثْماً مُّبِيناً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يَرُدُّونَكُم مِّن بَعْدِ إِيمَانِكُمْ كُفَّاراً حَسَداً مِّنْ عِندِ أَنفُسِهِم مِّن بَعْدِ مَا تَبَيَّنَ لَهُمُ الْحَقُّ فَاعْفُواْ وَاصْفَحُواْ حتّى يَأْتِيَ اللّهُ بِأَمْرِهِ إِنَّ اللّهَ عَلَى كلّ شَيْءٍ قَدِيرٌ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أُحِلَّ لَكُمُ الطَّيِّبَاتُ وَمَا عَلَّمْتُم مِّنَ الْجَوَارِحِ مُكَلِّبِينَ تُعَلِّمُونَهُنَّ مِمَّا عَلَّمَكُمُ اللّهُ فَكُلُواْ مِمَّا أَمْسَكْنَ عَلَيْكُمْ وَاذْكُرُواْ اسْمَ اللّهِ عَلَيْهِ وَاتَّقُواْ اللّهَ إِنَّ اللّهَ سَرِيعُ الْحِسَابِ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يَكْفُرُونَ بِاللّهِ وَرُسُلِهِ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وَرُسُلِهِ وَيقُولُونَ نُؤْمِنُ بِبَعْضٍ وَنَكْفُرُ بِبَعْضٍ وَيُرِيدُونَ أَن يَتَّخِذُواْ بَيْنَ ذَلِكَ سَبِيلاً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يَتَوَكَّلْ عَلَى اللّهِ فَإِنَّ اللّهَ عَزِيزٌ حَكِيمٌ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رَؤُوفٌ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الآية في اسم الزبير قريبا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الباب صفحة واحدة فكانت بياضاً، فالإضافة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مَرْجِعُكُمْ فَأُنَبِّئُكُم بِمَا كُنتُمْ تَعْمَلُونَ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الأَنفَالُ لِلّهِ وَالرَّسُولِ فَاتَّقُواْ اللّهَ وَأَصْلِحُواْ ذَاتَ بِيْنِكُمْ وَأَطِيعُواْ اللّهَ وَرَسُولَهُ إِن كُنتُم مُّؤْمِنِينَ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أَقْسَطُ عِندَ اللَّهِ فَإِن لَّمْ تَعْلَمُوا آبَاءهُمْ فَإِخْوَانُكُمْ فِي الدِّينِ وَمَوَالِيكُمْ وَلَيْسَ عَلَيْكُمْ جُنَاحٌ فِيمَا أَخْطَأْتُم بِهِ وَلَكِن مَّا تَعَمَّدَتْ قُلُوبُكُمْ وَكَانَ اللَّهُ غَفُوراً رَّحِيماً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تَأْمُرُونَ بِالْمَعْرُوفِ وَتَنْهَوْنَ عَنِ الْمُنكَرِ وَتُؤْمِنُونَ بِاللّهِ وَلَوْ آمَنَ أهل الْكِتَابِ لَكَانَ خَيْراً لَّهُم مِّنْهُمُ الْمُؤْمِنُونَ وَأَكْثَرُهُمُ الْفَاسِقُونَ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أَنتُمْ تَحْزَنُونَ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الَّذِينَ كَفَرُوا وَصَدُّوكُمْ عَنِ الْمَسْجِدِ الْحَرَامِ وَالْهَدْيَ مَعْكُوفاً أَن يَبْلُغَ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تَعْلَمُوهُمْ أَن تَطَؤُوهُمْ فَتُصِيبَكُم مِّنْهُم مَّعَرَّةٌ بِغَيْرِ عِلْمٍ لِيُدْخِلَ اللَّهُ فِي رَحْمَتِهِ مَن يَشَاءُ لَوْ تَزَيَّلُوا لَعَذَّبْنَا الَّذِينَ كَفَرُوا مِنْهُمْ عَذَاباً أَلِيماً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أُنزِلَ إِلَيْكُمْ وَمَا أُنزِلَ إِلَيْهِمْ خَاشِعِينَ لِلّهِ لاَ يَشْتَرُونَ بِآيَاتِ اللّهِ ثَمَناً قَلِيلاً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لَهُمْ أَجْرُهُمْ عِندَ رَبِّهِمْ إِنَّ اللّهَ سَرِيعُ الْحِسَابِ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تُبْدَ لَكُمْ تَسُؤْكُمْ وَإِن تَسْأَلُواْ عَنْهَا حِينَ يُنَزَّلُ الْقُرْآنُ تُبْدَ لَكُمْ عَفَا اللّهُ عَنْهَا وَاللّهُ غَفُورٌ حَلِيمٌ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جَآؤُوكُمْ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وَانطَلَقَ الْمَلَأُ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 مِن تُرَابٍ ثِمَّ قَالَ لَهُ كُن فَيَكُونُ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لَمْ تُنذِرْهُمْ لاَ يُؤْمِنُونَ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بِالْكِتَابِ لِتَحْسَبُوهُ مِنَ الْكِتَابِ وَمَا هُوَ مِنَ الْكِتَابِ وَيَقُولُونَ هُوَ مِنْ عِندِ اللّهِ وَمَا هُوَ مِنْ عِندِ اللّهِ وَيَقُولُونَ عَلَى اللّهِ الْكَذِبَ وَهُمْ يَعْلَمُونَ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لاَ يَعْقِلُونَ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يُنَادُونَكَ مِن وَرَاء الْحُجُرَاتِ أَكْثَرُهُمْ لاَ يَعْقِلُونَ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وَلِلنِّسَاء نَصِيبٌ مِّمَّا تَرَكَ الْوَالِدَانِ وَالأَقْرَبُونَ مِمَّا قَلَّ مِنْهُ أَوْ كَثُرَ نَصِيباً مَّفْرُوضاً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يَشْرِي نَفْسَهُ ابْتِغَاء مَرْضَاتِ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وَيَسْخَرُونَ مِنَ الَّذِينَ آمَنُواْ وَالَّذِينَ اتَّقَواْ فَوْقَهُمْ يَوْمَ الْقِيَامَةِ وَاللّهُ يَرْزُقُ مَن يَشَاءُ بِغَيْرِ حِسَابٍ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الشَّهْرَ الْحَرَامَ وَلاَ الْهَدْيَ وَلاَ الْقَلآئِدَ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الزَّانِي لاَ يَنكِحُ إلاَّ زَانِيَةً أَوْ مُشْرِكَةً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ذَلِكَ عَلَى الْمُؤْمِنِينَ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لَنُبَوِّئَنَّهُمْ فِي الدُّنْيَا حَسَنَةً وَلَأَجْرُ الآخِرَةِ أَكْبَرُ لَوْ كَانُواْ يَعْلَمُونَ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وَلْيَسْتَعْفِفِ الَّذِينَ لاَ يَجِدُونَ نِكَاحاً حتّى يُغْنِيَهُمْ اللَّهُ مِن فَضْلِهِ وَالَّذِينَ يَبْتَغُونَ الْكِتَابَ مِمَّا مَلَكَتْ أَيْمَانُكُمْ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وَآتُوهُم مِّن مَّالِ اللَّهِ الَّذِي آتَاكُمْ وَلاَ تُكْرِهُوا فَتَيَاتِكُمْ عَلَى الْبِغَاء إِنْ أَرَدْنَ تَحَصُّناً لِّتَبْتَغُوا عَرَضَ الْحَيَاةِ الدُّنْيَا وَمَن يُكْرِههُّنَّ فَإِنَّ اللَّهَ مِن بَعْدِ إِكْرَاهِهِنَّ غَفُورٌ رَّحِيمٌ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الْخَبِيثَاتُ لِلْخَبِيثِينَ وَالْخَبِيثُونَ لِلْخَبِيثَاتِ وَالطَّيِّبَاتُ لِلطَّيِّبِينَ وَالطَّيِّبُونَ لِلطَّيِّبَاتِ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أَنَّ اللَّهَ يَعْلَمُ مَا فِي السَّمَاوَاتِ وَمَا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وَسَعَةً وَمَن يَخْرُجْ مِن بَيْتِهِ مُهَاجِراً إِلَى اللّهِ وَرَسُولِهِ ثُمَّ يُدْرِكْهُ الْمَوْتُ فَقَدْ وَقَعَ أَجْرُهُ عَلى اللّهِ وَكَانَ اللّهُ غَفُوراً رَّحِيماً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تَرَ إِلَى الَّذِينَ قِيلَ لَهُمْ كُفُّواْ أَيْدِيَكُمْ وَأَقِيمُواْ الصَّلاَةَ وَآتُواْ الزَّكَاةَ فَلَمَّا كُتِبَ عَلَيْهِمُ الْقِتَالُ إِذَا فَرِيقٌ مِّنْهُمْ يَخْشَوْنَ النَّاسَ كَخَشْيَةِ اللّهِ أَوْ أَشَدَّ 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أَخَّرْتَنَا إِلَى أَجَلٍ قَرِيبٍ قُلْ مَتَاعُ الدَّنْيَا قَلِيلٌ وَالآخِرَةُ خَيْرٌ لِّمَنِ اتَّقَى وَلاَ تُظْلَمُونَ فَتِيلاً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وَيَتَّبِعْ غَيْرَ سَبِيلِ الْمُؤْمِنِينَ نُوَلِّهِ مَا تَوَلَّى وَنُصْلِهِ جَهَنَّمَ وَسَاءتْ مَصِيراً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مَن عَمِلَ مِنكُمْ سُوءاً بِجَهَالَةٍ ثُمَّ تَابَ مِن بَعْدِهِ وَأَصْلَحَ فَأَنَّهُ غَفُورٌ رَّحِيمٌ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آنَاء اللَّيْلِ سَاجِداً وَقَائِماً يَحْذَرُ الآخِرَةَ وَيَرْجُو رَحْمَةَ رَبِّهِ قُلْ هَلْ يَسْتَوِي الَّذِينَ يَعْلَمُونَ وَالَّذِينَ لاَ يَعْلَمُونَ إِنَّمَا يَتَذَكَّرُ أُوْلُوا الأَلْبَابِ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وَبِالآخِرَةِ هُمْ يُوقِنُونَ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تَأْمُرُونَ بِالْمَعْرُوفِ وَتَنْهَوْنَ عَنِ الْمُنكَرِ وَتُؤْمِنُونَ بِاللّهِ وَلَوْ آمَنَ أهل الْكِتَابِ لَكَانَ خَيْراً لَّهُم مِّنْهُمُ الْمُؤْمِنُونَ وَأَكْثَرُهُمُ الْفَاسِقُونَ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تَنَازَعْتُمْ فِي شَيْءٍ فَرُدُّوهُ إِلَى اللّهِ وَالرَّسُولِ إِن كُنتُمْ تُؤْمِنُونَ بِاللّهِ وَالْيَوْمِ الآخِرِ ذَلِكَ خَيْرٌ وَأَحْسَنُ تَأْوِيلاً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طَلَّقْتُمُ النِّسَاء فَبَلَغْنَ أَجَلَهُنَّ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يُوعَظُ بِهِ مَن كَانَ مِنكُمْ يُؤْمِنُ بِاللّهِ وَالْيَوْمِ الآخِرِ ذَلِكُمْ أَزْكَى لَكُمْ وَأَطْهَرُ وَاللّهُ يَعْلَمُ وَأَنتُمْ لاَ تَعْلَمُونَ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يَتَبَدَّلِ الْكُفْرَ بِالإِيمَانِ فَقَدْ ضَلَّ سَوَاء السَّبِيلِ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افْتَرَى عَلَى اللّهِ كَذِباً أَوْ قَالَ أُوْحِيَ إِلَيَّ وَلَمْ يُوحَ إِلَيْهِ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تَرَى إِذِ الظَّالِمُونَ فِي غَمَرَاتِ الْمَوْتِ وَالْمَلآئِكَةُ بَاسِطُواْ أَيْدِيهِمْ أَخْرِجُواْ أَنفُسَكُمُ الْيَوْمَ تُجْزَوْنَ عَذَابَ الْهُونِ بِمَا كُنتُمْ تَقُولُونَ عَلَى اللّهِ غَيْرَ الْحَقِّ وَكُنتُمْ عَنْ آيَاتِهِ تَسْتَكْبِرُونَ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وَيَصُدُّونَ عَن سَبِيلِ اللَّهِ وَالْمَسْجِدِ الْحَرَامِ الَّذِي جَعَلْنَاهُ لِلنَّاسِ سَوَاء الْعَاكِفُ فِيهِ وَالْبَادِ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فَلَهُمْ عَذَابٌ مُّهِينٌ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لَقُواْ الَّذِينَ آمَنُواْ قَالُواْ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إِنَّا مَعَكْمْ إِنَّمَا نَحْنُ مُسْتَهْزِئُونَ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طَلَّقَهَا فَلاَ تَحِلُّ لَهُ مِن بَعْدُ حتّى تَنكِحَ زَوْجاً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ظَنَّا أَن يُقِيمَا حُدُودَ اللّهِ وَتِلْكَ حُدُودُ اللّهِ يُبَيِّنُهَا لِقَوْمٍ يَعْلَمُونَ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وَإِيتَاء ذِي الْقُرْبَى وَيَنْهَى عَنِ الْفَحْشَاء وَالْمُنكَرِ وَالْبَغْيِ يَعِظُكُمْ لَعَلَّكُمْ تَذَكَّرُونَ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حَكَمْتُم بَيْنَ النَّاسِ أَن تَحْكُمُواْ بِالْعَدْلِ إِنَّ اللّهَ نِعِمَّا يَعِظُكُم بِهِ إِنَّ اللّهَ كَانَ سَمِيعاً بَصِيراً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الْجِنِّ وَالإِنسِ إِنَّهُمْ كَانُوا خَاسِرِينَ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الْخَمْرِ وَالْمَيْسِرِ قُلْ فِيهِمَا إِثْمٌ كَبِيرٌ وَمَنَافِعُ لِلنَّاسِ وَإِثْمُهُمَا أَكْبَرُ مِن نَّفْعِهِمَا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يُبيِّنُ اللّهُ لَكُمُ الآيَاتِ لَعَلَّكُمْ تَتَفَكَّرُونَ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فَيُضَاعِفَهُ لَهُ وَلَهُ أَجْرٌ كَرِيمٌ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وَزُلَفاً مِّنَ اللَّيْلِ إِنَّ الْحَسَنَاتِ يُذْهِبْنَ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يِّئَاتِ ذَلِكَ ذِكْرَى لِلذَّاكِرِينَ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وَصِيلَةٍ وَلاَ حَامٍ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الَّذِينَ كَفَرُواْ يَفْتَرُونَ عَلَى اللّهِ الْكَذِبَ وَأَكْثَرُهُمْ لاَ يَعْقِلُونَ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وَانطَلَقَ 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يَكْفُرُونَ بِاللّهِ وَرُسُلِهِ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نُؤْمِنُ بِبَعْضٍ وَنَكْفُرُ بِبَعْضٍ وَيُرِيدُونَ أَن يَتَّخِذُواْ بَيْنَ ذَلِكَ سَبِيلاً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يَكْفُرُونَ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نُؤْمِنُ بِبَعْضٍ وَنَكْفُرُ بِبَعْضٍ وَيُرِيدُونَ أَن يَتَّخِذُواْ بَيْنَ ذَلِكَ سَبِيلاً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وَيُسَبِّحُ الرَّعْدُ بِحَمْدِهِ وَالْمَلاَئِكَةُ مِنْ خِيفَتِهِ وَيُرْسِلُ الصَّوَاعِقَ فَيُصِيبُ بِهَا مَن يَشَاءُ وَهُمْ يُجَادِلُونَ فِي اللّهِ وَهُوَ شَدِيدُ الْمِحَالِ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وَانطَلَقَ 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يَقُولُ الْمُنَافِقُونَ وَالَّذِينَ فِي قُلُوبِهِم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يَتَوَكَّلْ عَلَى اللّهِ فَإِنَّ اللّهَ عَزِيزٌ حَكِيمٌ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أُحِلَّ لَكُمُ الطَّيِّبَاتُ وَمَا عَلَّمْتُم مِّنَ الْجَوَارِحِ مُكَلِّبِينَ تُعَلِّمُونَهُنَّ مِمَّا عَلَّمَكُمُ اللّهُ فَكُلُواْ مِمَّا أَمْسَكْنَ عَلَيْكُمْ وَاذْكُرُواْ اسْمَ اللّهِ عَلَيْهِ وَاتَّقُواْ اللّهَ إِنَّ اللّهَ سَرِيعُ الْحِسَابِ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فَآخَرَانِ يِقُومَانُ مَقَامَهُمَا مِنَ الَّذِينَ اسْتَحَقَّ عَلَيْهِمُ الأَوْلَيَانِ فَيُقْسِمَانِ بِاللّهِ لَشَهَادَتُنَا أَحَقُّ مِن شَهَادَتِهِمَا وَمَا اعْتَدَيْنَا إِنَّا إِذاً لَّمِنَ الظَّالِمِينَ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وَانطَلَقَ 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بَلَغْنَ أَجَلَهُنَّ فَأَمْسِكُوهُنَّ بِمَعْرُوفٍ أَوْ فَارِقُوهُنَّ بِمَعْرُوفٍ وَأَشْهِدُوا ذَوَيْ عَدْلٍ مِّنكُمْ وَأَقِيمُوا الشَّهَادَةَ لِلَّهِ ذَلِكُمْ يُوعَظُ بِهِ مَن كَانَ يُؤْمِنُ بِاللَّهِ وَالْيَوْمِ الآخِرِ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لَقُواْ الَّذِينَ آمَنُواْ قَالُواْ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إِنَّا مَعَكْمْ إِنَّمَا نَحْنُ مُسْتَهْزِئُونَ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الْمَعْزِ اثْنَيْنِ قُلْ الذَّكَرَيْنِ حَرَّمَ أَمِ الأُنثَيَيْنِ أَمَّا اشْتَمَلَتْ عَلَيْهِ أَرْحَامُ الأُنثَيَيْنِ نَبِّؤُونِي بِعِلْمٍ إِن كُنتُمْ صَادِقِينَ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 لاَ تَهْدِي مَنْ أَحْبَبْتَ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أُخِذَ مِنكُمْ وَيَغْفِرْ لَكُمْ وَاللّهُ غَفُورٌ رَّحِيمٌ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 مِنَ الرِّجَالِ وَالنِّسَاء وَالْوِلْدَانِ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 وَاجْعَل لَّنَا مِن لَّدُنكَ وَلِيّاً وَاجْعَل لَّنَا مِن لَّدُنكَ نَصِيراً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وَلِلنِّسَاء نَصِيبٌ مِّمَّا تَرَكَ الْوَالِدَانِ وَالأَقْرَبُونَ مِمَّا قَلَّ مِنْهُ أَوْ كَثُرَ نَصِيباً مَّفْرُوضاً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وَتُدْلُواْ بِهَا إِلَى الْحُكَّامِ لِتَأْكُلُواْ فَرِيقاً مِّنْ أَمْوَالِ النَّاسِ بِالإِثْمِ وَأَنتُمْ تَعْلَمُونَ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فَالَّذِينَ كَفَرُوا قُطِّعَتْ لَهُمْ ثِيَابٌ مِّن نَّارٍ يُصَبُّ مِن فَوْقِ رُؤُوسِهِمُ الْحَمِيمُ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لَنُبَوِّئَنَّهُمْ فِي الدُّنْيَا حَسَنَةً وَلَأَجْرُ الآخِرَةِ أَكْبَرُ لَوْ كَانُواْ يَعْلَمُونَ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رَؤُوفٌ بِالْعِبَادِ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قَتَلَ مُؤْمِناً خَطَئاً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وَاصْبِرْ نَفْسَكَ مَعَ الَّذِينَ يَدْعُونَ رَبَّهُم بِالْغَدَاةِ وَالْعَشِيِّ يُرِيدُونَ وَجْهَهُ وَلاَ تَعْدُ عَيْنَاكَ عَنْهُمْ تُرِيدُ زِينَةَ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وَاتَّبَعَ هَوَاهُ وَكَانَ أَمْرُهُ فُرُطاً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تَحْسَبُوهُ شَرّاً لَّكُم بَلْ هُوَ خَيْرٌ لَّكُمْ لِكُلِّ امْرِئٍ مِّنْهُم مَّا اكْتَسَبَ مِنَ الإِثْمِ وَالَّذِي تَوَلَّى كِبْرَهُ مِنْهُمْ لَهُ عَذَابٌ عَظِيمٌ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يأتي فهو من زوائد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وجميعه لا يصحّ فيه حديث، كما سيأتي بيان ذلك في نقد وإيضاح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إِذْ سَمِعْتُمُوهُ قُلْتُم مَّا يَكُونُ لَنَا أَن نَّتَكَلَّمَ بِهَذَا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فِي الدُّنْيَا وَالآخِرَةِ وَلَهُمْ عَذَابٌ عَظِيمٌ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عَلَى النِّسَاء بِمَا فَضَّلَ اللّهُ بَعْضَهُمْ عَلَى بَعْضٍ وَبِمَا أَنفَقُواْ مِنْ أَمْوَالِهِمْ فَالصَّالِحَاتُ قَانِتَاتٌ حَافِظَاتٌ لِّلْغَيْبِ بِمَا حَفِظَ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وَاضْرِبُوهُنَّ فَإِنْ أَطَعْنَكُمْ فَلاَ تَبْغُواْ عَلَيْهِنَّ سَبِيلاً إِنَّ اللّهَ كَانَ عَلِيّاً كَبِيراً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وَلأَمَةٌ مُّؤْمِنَةٌ خَيْرٌ مِّن مُّشْرِكَةٍ وَلَوْ أَعْجَبَتْكُمْ وَلاَ تُنكِحُواْ الْمُشِرِكِينَ حتّى يُؤْمِنُواْ وَلَعَبْدٌ مُّؤْمِنٌ خَيْرٌ مِّن مُّشْرِكٍ وَلَوْ أَعْجَبَكُمْ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يَدْعُونَ إِلَى النَّارِ وَاللّهُ يَدْعُوَ إِلَى الْجَنَّةِ وَالْمَغْفِرَةِ بِإِذْنِهِ وَيُبَيِّنُ آيَاتِهِ لِلنَّاسِ لَعَلَّهُمْ يَتَذَكَّرُونَ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الْحَقُّ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بِهِمْ سُرَادِقُهَا وَإِن يَسْتَغِيثُوا يُغَاثُوا بِمَاء كَالْمُهْلِ يَشْوِي الْوُجُوهَ بِئْسَ الشَّرَابُ وَسَاءتْ مُرْتَفَقاً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يَقُولُ الْمُنَافِقُونَ وَالَّذِينَ فِي قُلُوبِهِم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يَتَوَكَّلْ عَلَى اللّهِ فَإِنَّ اللّهَ عَزِيزٌ حَكِيمٌ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يَقُولُ الْمُنَافِقُونَ وَالَّذِينَ فِي قُلُوبِهِم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يَتَوَكَّلْ عَلَى اللّهِ فَإِنَّ اللّهَ عَزِيزٌ حَكِيمٌ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 مِن تُرَابٍ ثِمَّ قَالَ لَهُ كُن فَيَكُونُ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يَقُولُ يَا لَيْتَنِي اتَّخَذْتُ مَعَ الرَّسُولِ سَبِيلاً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حَآجَّكَ فِيهِ مِن بَعْدِ مَا جَاءكَ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نَبْتَهِلْ فَنَجْعَل لَّعْنَةَ اللّهِ عَلَى الْكَاذِبِينَ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وَقَتْلَهُمُ الأَنبِيَاءَ بِغَيْرِ حَقٍّ وَنَقُولُ ذُوقُواْ عَذَابَ الْحَرِيقِ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فِيمَ كُنتُمْ قَالُواْ كُنَّا مُسْتَضْعَفِينَ فِي الأَرْضِ قَالْوَاْ أَلَمْ تَكُنْ أَرْضُ اللّهِ وَاسِعَةً فَتُهَاجِرُواْ فِيهَا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مَأْوَاهُمْ جَهَنَّمُ وَسَاءتْ مَصِيراً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وَلِلنِّسَاء نَصِيبٌ مِّمَّا تَرَكَ الْوَالِدَانِ وَالأَقْرَبُونَ مِمَّا قَلَّ مِنْهُ أَوْ كَثُرَ نَصِيباً مَّفْرُوضاً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خِفْتُمْ أَلاَّ تُقْسِطُواْ فِي 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وَثُلاَثَ وَرُبَاعَ فَإِنْ خِفْتُمْ أَلاَّ تَعْدِلُواْ فَوَاحِدَةً أَوْ مَا مَلَكَتْ أَيْمَانُكُمْ ذَلِكَ أَدْنَى أَلاَّ تَعُولُواْ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أَتُوبُ عَلَيْهِمْ وَأَنَا التَّوَّابُ الرَّحِيمُ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يُضِلُّونَكُمْ وَمَا يُضِلُّونَ إِلاَّ أَنفُسَهُمْ وَمَا يَشْعُرُونَ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وَرَاء الْحُجُرَاتِ أَكْثَرُهُمْ لاَ يَعْقِلُونَ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وَرَاء الْحُجُرَاتِ أَكْثَرُهُمْ لاَ يَعْقِلُونَ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 الْبُكْمُ الَّذِينَ لاَ يَعْقِلُونَ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الزَّانِي لاَ يَنكِحُ إلاَّ زَانِيَةً أَوْ مُشْرِكَةً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ذَلِكَ عَلَى الْمُؤْمِنِينَ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وَانتَصَرُوا مِن بَعْدِ مَا ظُلِمُوا وَسَيَعْلَمُ الَّذِينَ ظَلَمُوا أَيَّ مُنقَلَبٍ يَنقَلِبُونَ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أَيَّاماً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أَيَّامٍ أُخَرَ وَعَلَى الَّذِينَ يُطِيقُونَهُ فِدْيَةٌ طَعَامُ مِسْكِينٍ فَمَن تَطَوَّعَ خَيْراً فَهُوَ خَيْرٌ لَّهُ وَأَن تَصُومُواْ خَيْرٌ لَّكُمْ إِن كُنتُمْ تَعْلَمُونَ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هُدًى لِّلْمُتَّقِينَ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أَوْلاَدُهُم مِّنَ اللّهِ شَيْئاً وَأُوْلَ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أَصْحَابُ النَّارِ هُمْ فِيهَا خَالِدُونَ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جَعَلْنَا أَصْحَابَ النَّارِ إِلاَّ 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قَدْ سَلَفَ إِنَّهُ كَانَ فَاحِشَةً وَمَقْتاً وَسَاء سَبِيلاً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 إِلَى كِتَابِ اللّهِ لِيَحْكُمَ بَيْنَهُمْ ثُمَّ يَتَوَلَّى فَرِيقٌ مِّنْهُمْ وَهُم مُّعْرِضُونَ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أُخْرِجَتْ لِلنَّاسِ تَأْمُرُونَ بِالْمَعْرُوفِ وَتَنْهَوْنَ عَنِ الْمُنكَرِ وَتُؤْمِنُونَ بِاللّهِ وَلَوْ آمَنَ أهل الْكِتَابِ لَكَانَ خَيْراً لَّهُم مِّنْهُمُ الْمُؤْمِنُونَ وَأَكْثَرُهُمُ الْفَاسِقُونَ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وَأَنَابُوا إِلَى اللَّهِ لَهُمُ الْبُشْرَى فَبَشِّرْ عِبَادِ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بِهِ الَّذِينَ يَخَافُونَ أَن يُحْشَرُواْ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تَعْضُلُوهُنَّ أَن يَنكِحْنَ أَزْوَاجَهُنَّ إِذَا تَرَاضَوْاْ بَيْنَهُم بِالْمَعْرُوفِ ذَلِكَ يُوعَظُ بِهِ مَن كَانَ مِنكُمْ يُؤْمِنُ بِاللّهِ وَالْيَوْمِ الآخِرِ ذَلِكُمْ أَزْكَى لَكُمْ وَأَطْهَرُ وَاللّهُ يَعْلَمُ وَأَنتُمْ لاَ تَعْلَمُونَ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وَلأَمَةٌ مُّؤْمِنَةٌ خَيْرٌ مِّن مُّشْرِكَةٍ وَلَوْ أَعْجَبَتْكُمْ وَلاَ تُنكِحُواْ الْمُشِرِكِينَ حتّى يُؤْمِنُواْ وَلَعَبْدٌ مُّؤْمِنٌ خَيْرٌ مِّن مُّشْرِكٍ وَلَوْ أَعْجَبَكُمْ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يَدْعُونَ إِلَى النَّارِ وَاللّهُ يَدْعُوَ إِلَى الْجَنَّةِ وَالْمَغْفِرَةِ بِإِذْنِهِ وَيُبَيِّنُ آيَاتِهِ لِلنَّاسِ لَعَلَّهُمْ يَتَذَكَّرُونَ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يَضُرُّكُم مَّن ضَلَّ إِذَا اهْتَدَيْتُمْ إِلَى اللّهِ مَرْجِعُكُمْ جَمِيعاً فَيُنَبِّئُكُم بِمَا كُنتُمْ تَعْمَلُونَ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أَحْيَاء عِندَ رَبِّهِمْ يُرْزَقُونَ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وَنَهَى النَّفْسَ عَنِ الْهَوَى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يُعَذِّبُهُمْ وَإِمَّا يَتُوبُ عَلَيْهِمْ وَاللّهُ عَلِيمٌ حَكِيمٌ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وَالسَّعَةِ أَن يُؤْتُوا أُوْلِي الْقُرْبَى وَالْمَسَاكِينَ وَالْمُهَاجِرِينَ فِي سَبِيلِ اللَّهِ وَلْيَعْفُوا وَلْيَصْفَحُوا أَلاَ تُحِبُّونَ أَن يَغْفِرَ اللَّهُ لَكُمْ وَاللَّهُ غَفُورٌ رَّحِيمٌ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تَبْتَغِي مَرْضَاتَ أَزْوَاجِكَ وَاللَّهُ غَفُورٌ رَّحِيمٌ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هُم بِمُؤْمِنِينَ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قَدْ سَلَفَ إِنَّهُ كَانَ فَاحِشَةً وَمَقْتاً وَسَاء سَبِيلاً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عُثِرَ عَلَى أَنَّهُمَا اسْتَحَقَّا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اسْتَحَقَّ عَلَيْهِمُ الأَوْلَيَانِ فَيُقْسِمَانِ بِاللّهِ لَشَهَادَتُنَا أَحَقُّ مِن شَهَادَتِهِمَا وَمَا اعْتَدَيْنَا إِنَّا إِذاً لَّمِنَ الظَّالِمِينَ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اللّهُ يُزَكِّي مَن يَشَاءُ وَلاَ يُظْلَمُونَ فَتِيلاً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وَغَضِبَ اللّهُ عَلَيْهِ وَلَعَنَهُ وَأَعَدَّ لَهُ عَذَاباً عَظِيماً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لِلْكَافِرِينَ نَصِيبٌ قَالُواْ أَلَمْ نَسْتَحْوِذْ عَلَيْكُمْ وَنَمْنَعْكُم مِّنَ الْمُؤْمِنِينَ فَاللّهُ يَحْكُمُ بَيْنَكُمْ يَوْمَ الْقِيَامَةِ وَلَن يَجْعَلَ اللّهُ لِلْكَافِرِينَ عَلَى الْمُؤْمِنِينَ سَبِيلاً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وَالْمُطَلَّقَاتُ يَتَرَبَّصْنَ بِأَنفُسِهِنَّ ثَلاَثَةَ قُرُوَءٍ وَلاَ يَحِلُّ لَهُنَّ أَن يَكْتُمْنَ مَا خَلَقَ اللّهُ فِي أَرْحَامِهِنَّ إِن كُنَّ يُؤْمِنَّ بِاللّهِ وَالْيَوْمِ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إِنْ أَرَادُواْ إِصْلاَحاً وَلَهُنَّ مِثْلُ الَّذِي عَلَيْهِنَّ بِالْمَعْرُوفِ وَلِلرِّجَالِ عَلَيْهِنَّ دَرَجَةٌ وَاللّهُ عَزِيزٌ حَكُيمٌ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تَأْكُلُوا جَمِيعاً أَوْ أَشْتَاتاً فَإِذَا دَخَلْتُم بُيُوتاً فَسَلِّمُوا عَلَى أَنفُسِكُمْ تَحِيَّةً مِّنْ عِندِ اللَّهِ مُبَارَكَةً طَيِّبَةً كَذَلِكَ يُبَيِّنُ اللَّهُ لَكُمُ الآيَاتِ لَعَلَّكُمْ تَعْقِلُون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وَعَدَكُمُ اللَّهُ مَغَانِمَ كَثِيرَةً تَأْخُذُونَهَا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وَلِتَكُونَ آيَةً لِّلْمُؤْمِنِينَ وَيَهْدِيَكُمْ صِرَاطاً مُّسْتَقِيماً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يَقُولُ الْمُنَافِقُونَ وَالَّذِينَ فِي قُلُوبِهِم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يَتَوَكَّلْ عَلَى اللّهِ فَإِنَّ اللّهَ عَزِيزٌ حَكِيمٌ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عَاهَدتُّم مِّنَ الْمُشْرِكِينَ ثُمَّ لَمْ يَنقُصُوكُمْ شَيْئاً وَلَمْ يُظَاهِرُواْ عَلَيْكُمْ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مُدَّتِهِمْ إِنَّ اللّهَ يُحِبُّ الْمُتَّقِينَ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تُنَبِّئُهُمْ بِمَا فِي قُلُوبِهِم قُلِ اسْتَهْزِئُواْ إِنَّ اللّهَ مُخْرِجٌ مَّا تَحْذَرُونَ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وَانطَلَقَ الْمَلَأُ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فَضَلُّواْ فَلاَ يَسْتَطِيعْونَ سَبِيلاً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وَانطَلَقَ الْمَلَأُ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الْمُؤْمِنِينَ وَإِرْصَاداً لِّمَنْ حَارَبَ اللّهَ وَرَسُولَهُ مِن قَبْلُ وَلَيَحْلِفَنَّ إِنْ أَرَدْنَا إِلاَّ الْحُسْنَى وَاللّهُ يَشْهَدُ إِنَّهُمْ لَكَاذِبُونَ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وَلْيَسْتَعْفِفِ الَّذِينَ لاَ يَجِدُونَ نِكَاحاً حتّى يُغْنِيَهُمْ اللَّهُ مِن فَضْلِهِ وَالَّذِينَ يَبْتَغُونَ الْكِتَابَ مِمَّا مَلَكَتْ أَيْمَانُكُمْ فَكَاتِبُوهُمْ إِنْ عَلِمْتُمْ فِيهِمْ خَيْراً وَآتُوهُم مِّن مَّالِ اللَّهِ الَّذِي آتَاكُمْ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أَرَدْنَ تَحَصُّناً لِّتَبْتَغُوا عَرَضَ الْحَيَاةِ الدُّنْيَا وَمَن يُكْرِههُّنَّ فَإِنَّ اللَّهَ مِن بَعْدِ إِكْرَاهِهِنَّ غَفُورٌ رَّحِيمٌ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ضَرَبْتُمْ فِي سَبِيلِ اللّهِ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تَبْتَغُونَ عَرَضَ الْحَيَاةِ الدُّنْيَا فَعِندَ اللّهِ مَغَانِمُ كَثِيرَةٌ كَذَلِكَ كُنتُم مِّن قَبْلُ فَمَنَّ اللّهُ عَلَيْكُمْ فَتَبَيَّنُواْ إِنَّ اللّهَ كَانَ بِمَا تَعْمَلُونَ خَبِيراً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فَاخْشَوْهُمْ فَزَادَهُمْ إِيمَاناً وَقَالُواْ حَسْبُنَا اللّهُ وَنِعْمَ الْوَكِيلُ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أَعْيُنَهُمْ تَفِيضُ مِنَ الدَّمْعِ مِمَّا عَرَفُواْ مِنَ الْحَقِّ يَقُولُونَ رَبَّنَا آمَنَّا فَاكْتُبْنَا مَعَ الشَّاهِدِينَ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يَعْلَمِ اللّهُ فِي قُلُوبِكُمْ خَيْراً يُؤْتِكُمْ خَيْراً مِّمَّا أُخِذَ مِنكُمْ وَيَغْفِرْ لَكُمْ وَاللّهُ غَفُورٌ رَّحِيمٌ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مَا غَضِبُوا هُمْ يَغْفِرُونَ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فَجَزَآؤُهُ جَهَنَّمُ خَالِداً فِيهَا وَغَضِبَ اللّهُ عَلَيْهِ وَلَعَنَهُ وَأَعَدَّ لَهُ عَذَاباً عَظِيماً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عَلِيمٌ حَكِيمٌ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يَكُن لَّهُمْ شُهَدَاء إِلاَّ أَنفُسُهُمْ فَشَهَادَةُ أَحَدِهِمْ أَرْبَعُ شَهَادَاتٍ بِاللَّهِ إِنَّهُ لَمِنَ الصَّادِقِينَ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أُكْرِهَ وَقَلْبُهُ مُطْمَئِنٌّ بِالإِيمَانِ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مَّن شَرَحَ بِالْكُفْرِ صَدْراً فَعَلَيْهِمْ غَضَبٌ مِّنَ اللّهِ وَلَهُمْ عَذَابٌ عَظِيمٌ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الأَرْضِ يَنبُوعاً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فَجَزَآؤُهُ جَهَنَّمُ خَالِداً فِيهَا وَغَضِبَ اللّهُ عَلَيْهِ وَلَعَنَهُ وَأَعَدَّ لَهُ عَذَاباً عَظِيماً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وَاسْأَلُوا مَا أَنفَقْتُمْ وَلْيَسْأَلُوا مَا أَنفَقُوا ذَلِكُمْ حُكْمُ اللَّهِ يَحْكُمُ بَيْنَكُمْ وَاللَّهُ عَلِيمٌ حَكِيمٌ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وَالشُّعَرَاء يَتَّبِعُهُمُ الْغَاوُونَ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أَلَمْ تَرَ أَنَّهُمْ فِي كلّ وَادٍ يَهِيمُونَ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وَأَنَّهُمْ يَقُولُونَ مَا لاَ يَفْعَلُونَ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إِلاَّ الَّذِينَ آمَنُوا وَعَمِلُوا الصَّالِحَاتِ وَذَكَرُوا اللَّهَ كَثِيراً وَانتَصَرُوا مِن بَعْدِ مَا ظُلِمُوا وَسَيَعْلَمُ الَّذِينَ ظَلَمُوا أَيَّ مُنقَلَبٍ يَنقَلِبُونَ </w:t>
      </w:r>
      <w:r>
        <w:rPr>
          <w:rFonts w:eastAsia="IRNazanin" w:cs="IRNazanin"/>
          <w:b w:val="false"/>
          <w:bCs w:val="false"/>
          <w:i w:val="false"/>
          <w:iCs w:val="false"/>
          <w:color w:val="333333"/>
          <w:sz w:val="20"/>
          <w:szCs w:val="20"/>
          <w:rtl w:val="true"/>
        </w:rPr>
        <w:t>_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يَدْخُلُونَ الْجَنَّةَ وَلاَ يُظْلَمُونَ شَيْئاً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اللّهُ أَن يَتُوبَ عَلَيْهِمْ إِنَّ اللّهَ غَفُورٌ رَّحِيمٌ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لَّهُ مَا فِي السَّمَاوَاتِ وَالأَرْضِ كلّ لَّهُ قَانِتُونَ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عِندَهُ عِلْمُ السَّاعَةِ وَيُنَزِّلُ الْغَيْثَ وَيَعْلَمُ مَا فِي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تَدْرِي نَفْسٌ بِأَيِّ أَرْضٍ تَمُوتُ إِنَّ اللَّهَ عَلِيمٌ خَبِيرٌ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فِيمَ كُنتُمْ قَالُواْ كُنَّا مُسْتَضْعَفِينَ فِي الأَرْضِ قَالْوَاْ أَلَمْ تَكُنْ أَرْضُ اللّهِ وَاسِعَةً فَتُهَاجِرُواْ فِيهَا فَأُوْلَ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مَأْوَاهُمْ جَهَنَّمُ وَسَاءتْ مَصِيراً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نَجْعَلُ الَّذِينَ آمَنُوا وَعَمِلُوا الصَّالِحَاتِ كَالْمُفْسِدِينَ فِي الأَرْضِ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تَتَّبِعُواْ خُطُوَاتِ الشَّيْطَانِ إِنَّهُ لَكُمْ عَدُوٌّ مُّبِينٌ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لَنُبَوِّئَنَّهُمْ فِي الدُّنْيَا حَسَنَةً وَلَأَجْرُ الآخِرَةِ أَكْبَرُ لَوْ كَانُواْ يَعْلَمُونَ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زَاغَتْ الأَبْصَارُ وَبَلَغَتِ الْقُلُوبُ الْحَنَاجِرَ وَتَظُنُّونَ بِاللَّهِ الظُّنُونَا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كَلِمَةٌ سَبَقَتْ مِن رَّبِّكَ إِلَى أَجَلٍ مُّسَمًّى لَّقُضِيَ بَيْنَهُمْ وَإِنَّ الَّذِينَ أُورِثُوا الْكِتَابَ مِن بَعْدِهِمْ لَفِي شَكٍّ مِّنْهُ مُرِيبٍ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لَقُواْ الَّذِينَ آمَنُواْ قَالُواْ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إِنَّا مَعَكْمْ إِنَّمَا نَحْنُ مُسْتَهْزِئُونَ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لِلَّذِينَ كَفَرُواْ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اتَّقَواْ فَوْقَهُمْ يَوْمَ الْقِيَامَةِ وَاللّهُ يَرْزُقُ مَن يَشَاءُ بِغَيْرِ حِسَابٍ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آدَمَ خَلَقَهُ مِن تُرَابٍ ثِمَّ قَالَ لَهُ كُن فَيَكُونُ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أَعْيُنَهُمْ تَفِيضُ مِنَ الدَّمْعِ مِمَّا عَرَفُواْ مِنَ الْحَقِّ يَقُولُونَ رَبَّنَا آمَنَّا فَاكْتُبْنَا مَعَ الشَّاهِدِينَ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فَسَيُنفِقُونَهَا ثُمَّ تَكُونُ عَلَيْهِمْ حَسْرَةً ثُمَّ يُغْلَبُونَ وَالَّذِينَ كَفَرُواْ إِلَى جَهَنَّمَ يُحْشَرُونَ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وَعَدَنَا اللَّهُ وَرَسُولُهُ إِلاَّ غُرُوراً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لاَ يَعْقِلُونَ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نَّكَثُواْ أَيْمَانَهُم مِّن بَعْدِ عَهْدِهِمْ وَطَعَنُواْ فِي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يَنتَهُونَ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أَنذِرِ النَّاسَ وَبَشِّرِ الَّذِينَ آمَنُواْ أَنَّ لَهُمْ قَدَمَ صِدْقٍ عِندَ رَبِّهِمْ قَالَ الْكَافِرُونَ إِنَّ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لَسَاحِرٌ مُّبِينٌ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وَالزَّانِيَةُ لاَ يَنكِحُهَا إِلاَّ زَانٍ أَوْ مُشْرِكٌ وَحُرِّمَ ذَلِكَ عَلَى الْمُؤْمِنِينَ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تَحْسَبُوهُ شَرّاً لَّكُم بَلْ هُوَ خَيْرٌ لَّكُمْ لِكُلِّ امْرِئٍ مِّنْهُم مَّا اكْتَسَبَ مِنَ الإِثْمِ وَالَّذِي تَوَلَّى كِبْرَهُ مِنْهُمْ لَهُ عَذَابٌ عَظِيمٌ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نهاية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وختمها الناسخ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الذي استنسخت منه تلك الآيات الشريفة كان معيوباً، لأنّ بعض الحيوانات كالأرضة مضغ مزق بعض كلماته مع قرض كثير بحيث لا يمكن استنساخه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يُفْسِدُونَ فِي الأَرْضِ وَلاَ يُصْلِحُونَ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أَكْثَرُهُمْ لاَ يَعْقِلُونَ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وَأُوْلُو الأَرْحَامِ بَعْضُهُمْ أَوْلَى بِبَعْضٍ فِي كِتَابِ اللَّهِ مِنَ الْمُؤْمِنِينَ وَالْمُهَاجِرِينَ إِلاَّ أَن تَفْعَلُوا إِلَى أَوْلِيَائِكُم مَّعْرُوفاً كَانَ ذَلِكَ فِي الْكِتَابِ مَسْطُوراً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فَأَصْبَحْتُم بِنِعْمَتِهِ إِخْوَاناً وَكُنتُمْ عَلَىَ شَفَا حُفْرَةٍ مِّنَ النَّارِ فَأَنقَذَكُم مِّنْهَا كَذَلِكَ يُبَيِّنُ اللّهُ لَكُمْ آيَاتِهِ لَعَلَّكُمْ تَهْتَدُونَ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أَذِلَّةٍ عَلَى الْمُؤْمِنِينَ أَعِزَّةٍ عَلَى الْكَافِرِينَ يُجَاهِدُونَ فِي سَبِيلِ اللّهِ وَلاَ يَخَافُونَ لَوْمَةَ لآئِمٍ ذَلِكَ فَضْلُ اللّهِ يُؤْتِيهِ مَن يَشَاءُ وَاللّهُ وَاسِعٌ عَلِيمٌ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الأَعْرَابِ أَن يَتَخَلَّفُواْ عَن رَّسُولِ اللّهِ وَلاَ يَرْغَبُواْ بِأَنفُسِهِمْ عَن نَّفْسِهِ 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الآية التي نزلت في بني أُميّة، فظن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ذكرتها اعتماداً على ما ورد في تفاسير العامّة؛ فراجع نقد وإيضاح،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لَكَ إِنَّ رَبَّكَ أَحَاطَ بِالنَّاسِ وَمَا جَعَلْنَا الرُّؤيَا الَّتِي أَرَيْنَاكَ إِلاَّ فِتْنَةً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وَنُخَوِّفُهُمْ فَمَا يَزِيدُهُمْ إِلاَّ طُغْيَاناً كَبِيراً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وَيَتَّخِذُ مَا يُنفِقُ قُرُبَاتٍ عِندَ اللّهِ وَصَلَوَاتِ الرَّسُولِ أَلا إِنَّهَا قُرْبَةٌ لَّهُمْ سَيُدْخِلُهُمُ اللّهُ فِي رَحْمَتِهِ إِنَّ اللّهَ غَفُورٌ رَّحِيمٌ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هَاأَنتُمْ هَؤُلاَء تُدْعَوْنَ لِتُنفِقُوا فِي سَبِيلِ اللَّهِ فَمِنكُم مَّن يَبْخَلُ وَمَن يَبْخَلْ فَإِنَّمَا يَبْخَلُ عَن نَّفْسِهِ وَاللَّهُ الْغَنِيُّ وَأَنتُمُ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يَكُونُوا أَمْثَالَكُمْ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فَقَالُوا رَبَّنَا بَاعِدْ بَيْنَ أَسْفَارِنَا وَظَلَمُوا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ذَلِكَ لآيَاتٍ لِّكُلِّ صَبَّارٍ شَكُورٍ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أَذِلَّةٍ عَلَى الْمُؤْمِنِينَ أَعِزَّةٍ عَلَى الْكَافِرِينَ يُجَاهِدُونَ فِي سَبِيلِ اللّهِ وَلاَ يَخَافُونَ لَوْمَةَ لآئِمٍ ذَلِكَ فَضْلُ اللّهِ يُؤْتِيهِ مَن يَشَاءُ وَاللّهُ وَاسِعٌ عَلِيمٌ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كُنتُم مُّؤْمِنِينَ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لِيُؤْذَنَ لَهُمْ وَقَعَدَ الَّذِينَ كَذَبُواْ اللّهَ وَرَسُولَهُ سَيُصِيبُ الَّذِينَ كَفَرُواْ مِنْهُمْ عَذَابٌ أَلِيمٌ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يُضَلُّ بِهِ الَّذِينَ كَفَرُواْ يُحِلِّونَهُ عَاماً وَيُحَرِّمُونَهُ عَاماً لِّيُوَاطِؤُواْ عِدَّةَ مَا حَرَّمَ اللّهُ فَيُحِلُّواْ مَا حَرَّمَ اللّهُ زُيِّنَ لَهُمْ سُوءُ أَعْمَالِهِمْ وَاللّهُ لاَ يَهْدِي الْقَوْمَ الْكَافِرِينَ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فَقَالُوا رَبَّنَا بَاعِدْ بَيْنَ أَسْفَارِنَا وَظَلَمُوا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وَمَزَّقْنَاهُمْ كلّ مُمَزَّقٍ إِنَّ فِي ذَلِكَ لَآيَاتٍ لِّكُلِّ صَبَّارٍ شَكُورٍ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وَاشْكُرُواْ لِلّهِ إِن كُنتُمْ إِيَّاهُ تَعْبُدُونَ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 أَن تَفْشَلاَ وَاللّهُ وَلِيُّهُمَا وَعَلَى اللّهِ فَلْيَتَوَكَّلِ الْمُؤْمِنُونَ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كُنتُم مُّؤْمِنِينَ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يَسْأَلُونَكَ عَنِ الأهِلَّةِ قُلْ هِيَ مَوَاقِيتُ لِلنَّاسِ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الْبِرَّ مَنِ اتَّقَى وَأْتُواْ الْبُيُوتَ مِنْ أَبْوَابِهَا وَاتَّقُواْ اللّهَ لَعَلَّكُمْ تُفْلِحُونَ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هَاأَنتُمْ هَؤُلاَء تُدْعَوْنَ لِتُنفِقُوا فِي سَبِيلِ اللَّهِ فَمِنكُم مَّن يَبْخَلُ وَمَن يَبْخَلْ فَإِنَّمَا يَبْخَلُ عَن نَّفْسِهِ وَاللَّهُ الْغَنِيُّ وَأَنتُمُ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يَكُونُوا أَمْثَالَكُمْ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حَجَّ الْبَيْتَ أَوِ اعْتَمَرَ فَلاَ جُنَاحَ عَلَيْهِ أَن يَطَّوَّفَ بِهِمَا وَمَن تَطَوَّعَ خَيْراً فَإِنَّ اللّهَ شَاكِرٌ عَلِيمٌ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فَأَصْبَحْتُم بِنِعْمَتِهِ إِخْوَاناً وَكُنتُمْ عَلَىَ شَفَا حُفْرَةٍ مِّنَ النَّارِ فَأَنقَذَكُم مِّنْهَا كَذَلِكَ يُبَيِّنُ اللّهُ لَكُمْ آيَاتِهِ لَعَلَّكُمْ تَهْتَدُونَ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الَّذِينَ عَاهَدتُّم مِّنَ الْمُشْرِكِينَ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وَطَعَنُواْ فِي دِينِكُمْ فَقَاتِلُواْ أَئِمَّةَ الْكُفْرِ إِنَّهُمْ لاَ أَيْمَانَ لَهُمْ لَعَلَّهُمْ يَنتَهُونَ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كُنتُم مُّؤْمِنِينَ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مَّنَعَ مَسَاجِدَ اللّهِ أَن يُذْكَرَ فِيهَا اسْمُهُ وَسَعَى فِي خَرَابِهَا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مَا كَانَ لَهُمْ أَن يَدْخُلُوهَا إِلاَّ خَآئِفِينَ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اسم القبيلة في النسختين، إلاّ أنّي وجدت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نزول الآية في مشركي أهل مكّة ومنعهم المسلمين من ذكر الله تعالى في المسجد الحرام في رواية عطاء عن ابن عبّاس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اللّهِ فَلْيَتَوَكَّلِ الْمُؤْمِنُونَ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يُظَاهِرُواْ عَلَيْكُمْ أَحَداً فَأَتِمُّواْ إِلَيْهِمْ عَهْدَهُمْ إِلَى مُدَّتِهِمْ إِنَّ اللّهَ يُحِبُّ الْمُتَّقِينَ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حَجَّ الْبَيْتَ أَوِ اعْتَمَرَ فَلاَ جُنَاحَ عَلَيْهِ أَن يَطَّوَّفَ بِهِمَا وَمَن تَطَوَّعَ خَيْراً فَإِنَّ اللّهَ شَاكِرٌ عَلِيمٌ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وَاشْكُرُواْ لِلّهِ إِن كُنتُمْ إِيَّاهُ تَعْبُدُونَ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يُوَارِي سَوْءَاتِكُمْ وَرِيشاً وَلِبَاسُ التَّقْوَىَ ذَلِكَ خَيْرٌ ذَلِكَ مِنْ آيَاتِ اللّهِ لَعَلَّهُمْ يَذَّكَّرُونَ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لِيُؤْذَنَ لَهُمْ وَقَعَدَ الَّذِينَ كَذَبُواْ اللّهَ وَرَسُولَهُ سَيُصِيبُ الَّذِينَ كَفَرُواْ مِنْهُمْ عَذَابٌ أَلِيمٌ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تَقَطَّعَ قُلُوبُهُمْ وَاللّهُ عَلِيمٌ حَكِيمٌ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وَصَلَوَاتِ الرَّسُولِ أَلا إِنَّهَا قُرْبَةٌ لَّهُمْ سَيُدْخِلُهُمُ اللّهُ فِي رَحْمَتِهِ إِنَّ اللّهَ غَفُورٌ رَّحِيمٌ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اللَّهُ عَلَى كلّ شَيْءٍ قَدِيراً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الْكِتَابِ وَيَعْفُو عَن كَثِيرٍ قَدْ جَاءكُم مِّنَ اللّهِ نُورٌ وَكِتَابٌ مُّبِينٌ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حَجَّ الْبَيْتَ أَوِ اعْتَمَرَ فَلاَ جُنَاحَ عَلَيْهِ أَن يَطَّوَّفَ بِهِمَا وَمَن تَطَوَّعَ خَيْراً فَإِنَّ اللّهَ شَاكِرٌ عَلِيمٌ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أَذِلَّةٍ عَلَى الْمُؤْمِنِينَ أَعِزَّةٍ عَلَى الْكَافِرِينَ يُجَاهِدُونَ فِي سَبِيلِ اللّهِ وَلاَ يَخَافُونَ لَوْمَةَ لآئِمٍ ذَلِكَ فَضْلُ اللّهِ يُؤْتِيهِ مَن يَشَاءُ وَاللّهُ وَاسِعٌ عَلِيمٌ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 رَبَّنَا بَاعِدْ بَيْنَ أَسْفَارِنَا وَظَلَمُوا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وَمَزَّقْنَاهُمْ كلّ مُمَزَّقٍ إِنَّ فِي ذَلِكَ لَآيَاتٍ لِّكُلِّ صَبَّارٍ شَكُورٍ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كُنتُم مُّؤْمِنِينَ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سَتُكْتَبُ شَهَادَتُهُمْ وَيُسْأَلُونَ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إِلَى الأَذْقَانِ فَهُم مُّقْمَحُونَ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لَوْلاَ اجْتَبَيْتَهَا قُلْ إِنَّمَا أَتَّبِعُ مَا يِوحَى إِلَيَّ مِن رَّبِّي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بَصَآئِرُ مِن رَّبِّكُمْ وَهُدًى وَرَحْمَةٌ لِّقَوْمٍ يُؤْمِنُونَ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لِيُؤْذَنَ لَهُمْ وَقَعَدَ الَّذِينَ كَذَبُواْ اللّهَ وَرَسُولَهُ سَيُصِيبُ الَّذِينَ كَفَرُواْ مِنْهُمْ عَذَابٌ أَلِيمٌ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الأهِلَّةِ قُلْ هِيَ مَوَاقِيتُ لِلنَّاسِ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الْبِرَّ مَنِ اتَّقَى وَأْتُواْ الْبُيُوتَ مِنْ أَبْوَابِهَا وَاتَّقُواْ اللّهَ لَعَلَّكُمْ تُفْلِحُونَ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نَقْضِهِم مِّيثَاقَهُمْ لَعنَّاهُمْ وَجَعَلْنَا قُلُوبَهُمْ قَاسِيَةً يُحَرِّفُونَ الْكَلِمَ عَن مَّوَاضِعِهِ وَنَسُواْ حَظّاً مِّمَّا ذُكِّرُواْ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قَلِيلاً مِّنْهُمُ فَاعْفُ عَنْهُمْ وَاصْفَحْ إِنَّ اللّهَ يُحِبُّ الْمُحْسِنِينَ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هَاأَنتُمْ هَؤُلاَء تُدْعَوْنَ لِتُنفِقُوا فِي سَبِيلِ اللَّهِ فَمِنكُم مَّن يَبْخَلُ وَمَن يَبْخَلْ فَإِنَّمَا يَبْخَلُ عَن نَّفْسِهِ وَاللَّهُ الْغَنِيُّ وَأَنتُمُ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يَكُونُوا أَمْثَالَكُمْ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فَمَن يَمْلِكُ مِنَ اللّهِ شَيْئاً إِنْ أَرَادَ أَن يُهْلِكَ الْمَسِيحَ ابْنَ مَرْيَمَ وَأُمَّهُ وَمَن فِي الأَرْضِ جَمِيعاً وَلِلّهِ مُلْكُ السَّمَاوَاتِ وَالأَرْضِ وَمَا بَيْنَهُمَا يَخْلُقُ مَا يَشَاءُ وَاللّهُ عَلَى كلّ شَيْءٍ قَدِيرٌ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السَّمِيعُ الْعَلِيمُ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وَيَسْعَوْنَ فِي الأَرْضِ فَسَاداً أَن يُقَتَّلُواْ أَوْ يُصَلَّبُواْ أَوْ تُقَطَّعَ أَيْدِيهِمْ وَأَرْجُلُهُم مِّنْ خِلافٍ أَوْ يُنفَوْاْ مِنَ الأَرْضِ ذَلِكَ لَهُمْ خِزْيٌ فِي الدُّنْيَا وَلَهُمْ فِي الآخِرَةِ عَذَابٌ عَظِيمٌ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وَسَعَى فِي خَرَابِهَا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مَا كَانَ لَهُمْ أَن يَدْخُلُوهَا إِلاَّ خَآئِفِينَ لهُمْ فِي الدُّنْيَا خِزْيٌ وَلَهُمْ فِي الآخِرَةِ عَذَابٌ عَظِيمٌ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أَنْعَمَ اللّهُ عَلَيْهِمَا ادْخُلُواْ عَلَيْهِمُ الْبَابَ فَإِذَا دَخَلْتُمُوهُ فَإِنَّكُمْ غَالِبُونَ وَعَلَى اللّهِ فَتَوَكَّلُواْ إِن كُنتُم مُّؤْمِنِينَ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امْرَأَتَهُ كَانَتْ مِنَ الْغَابِرِينَ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فَضَحِكَتْ فَبَشَّرْنَاهَا بِإِسْحَاقَ وَمِن وَرَاء إِسْحَاقَ يَعْقُوبَ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 خَطْبُكُنَّ إِذْ رَاوَدتُّنَّ يُوسُفَ عَن نَّفْسِهِ قُلْنَ حَاشَ لِلّهِ مَا عَلِمْنَا عَلَيْهِ مِن سُوءٍ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حَصْحَصَ الْحَقُّ أَنَاْ رَاوَدتُّهُ عَن نَّفْسِهِ وَإِنَّهُ لَمِنَ الصَّادِقِينَ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جَعَلْنَا لأَحَدِهِمَا جَنَّتَيْنِ مِنْ أَعْنَابٍ وَحَفَفْنَاهُمَا بِنَخْلٍ وَجَعَلْنَا بَيْنَهُمَا زَرْعاً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أَقَتَلْتَ نَفْساً زَكِيَّةً بِغَيْرِ نَفْسٍ لَّقَدْ جِئْتَ شَيْئاً نُّكْراً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قُصِّيهِ فَبَصُرَتْ بِهِ عَن جُنُبٍ وَهُمْ لاَ يَشْعُرُونَ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شِيعَتِهِ وَهَذَا مِنْ عَدُوِّهِ فَاسْتَغَاثَهُ الَّذِي مِن شِيعَتِهِ عَلَى الَّذِي مِنْ عَدُوِّهِ فَوَكَزَهُ مُوسَى فَقَضَى عَلَيْهِ قَالَ هَذَا مِنْ عَمَلِ الشَّيْطَانِ إِنَّهُ عَدُوٌّ مُّضِلٌّ مُّبِينٌ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وَرَدَ مَاء مَدْيَنَ وَجَدَ عَلَيْهِ أُمَّةً مِّنَ النَّاسِ يَسْقُونَ وَوَجَدَ مِن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خَطْبُكُمَا قَالَتَا لاَ نَسْقِي حتّى يُصْدِرَ الرِّعَاء وَأَبُونَا شَيْخٌ كَبِيرٌ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أَرْسَلْنَا إِلَيْهِمُ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إِنَّا إِلَيْكُم مُّرْسَلُونَ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قَوْمِ اتَّبِعُوا الْمُرْسَلِينَ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مِن قَبْلِهِمْ أَهْلَكْنَاهُمْ إِنَّهُمْ كَانُوا مُجْرِمِينَ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كَانَتَا تَحْتَ عَبْدَيْنِ مِنْ عِبَادِنَا صَالِحَيْنِ فَخَانَتَاهُمَا فَلَمْ يُغْنِيَا عَنْهُمَا مِنَ اللَّهِ شَيْئاً وَقِيلَ ادْخُلاَ النَّارَ مَعَ الدَّاخِلِينَ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صلي الله عليه وآله وسلم بسند صحيح</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89/366</w:t>
      </w:r>
      <w:r>
        <w:rPr>
          <w:rFonts w:ascii="IRNazanin" w:hAnsi="IRNazanin" w:eastAsia="IRNazanin"/>
          <w:b w:val="false"/>
          <w:b w:val="false"/>
          <w:bCs w:val="false"/>
          <w:i w:val="false"/>
          <w:i w:val="false"/>
          <w:iCs w:val="false"/>
          <w:color w:val="333333"/>
          <w:sz w:val="20"/>
          <w:sz w:val="20"/>
          <w:szCs w:val="20"/>
          <w:rtl w:val="true"/>
        </w:rPr>
        <w:t>، بتقديمي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التفسير، سورة الأنعام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ومروياته في التفسير من كتب السُنّة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تفسير الجلالين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من مقدّمتي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بن حيدر بن نور الدين الموسوي الحسيني العاملي، من علماء القرنين الحادي عشر والثاني عشر، وقد طبعته للمرّة الأُولى المكتبة الحيدرية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وبتحقيقي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ط مصر، السيرة النبوية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فَرَسٍ له، وإلاّ فهو من 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ط الحسينية بمصر، و</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ط دار المعارف تحقيق محمّد أبو الفضل إبراهيم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 هذا هو الجوزجاني المذكور بعد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والقاموس، وتاج العروس، وغيرها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والقصص حرفة استحوذت على مشاعر المسلمين، واتّخذها أولياء الأمور وسيلة إعلام تخدم مصالحهم، وتلهي الناس عن التفكير في واقعهم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استحدثت منذ عهد عمر حين أذن لتميم الداري بذلك، فكان أوّل قاصّ بإذن رسمي، والرجل نصراني من بيت لحم أظهر الإسلام في عهد عمر وهو صاحب قصّة الجساسة التي رواها مسلم وأحمد،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والإصابة، وأسد الغابة، 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فستجد نماذج ممّا أدخل على المسلمين من بلاء، وحسب القارئ في معرفة بلايا القصّاص مراجعة كتاب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تحذير الخواص من أكاذيب القصّاص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حرف الضاد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سنة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ط الأولي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الكتاب العلمية، بيروت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بعراضها يمشي في ناحية منها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صلاة الأموات يومئذ مشرعة، وإنّما شرعت بالمدينة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9930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طالب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طالب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السيرة الدحلانية هامش الحلبية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بتوسط الغدير </w:t>
      </w:r>
      <w:r>
        <w:rPr>
          <w:rFonts w:eastAsia="IRNazanin" w:cs="IRNazanin"/>
          <w:b w:val="false"/>
          <w:bCs w:val="false"/>
          <w:i w:val="false"/>
          <w:iCs w:val="false"/>
          <w:color w:val="333333"/>
          <w:sz w:val="20"/>
          <w:szCs w:val="20"/>
        </w:rPr>
        <w:t>7/369</w:t>
      </w:r>
      <w:r>
        <w:rPr>
          <w:rFonts w:ascii="IRNazanin" w:hAnsi="IRNazanin" w:eastAsia="IRNazanin"/>
          <w:b w:val="false"/>
          <w:b w:val="false"/>
          <w:bCs w:val="false"/>
          <w:i w:val="false"/>
          <w:i w:val="false"/>
          <w:iCs w:val="false"/>
          <w:color w:val="333333"/>
          <w:sz w:val="20"/>
          <w:sz w:val="20"/>
          <w:szCs w:val="20"/>
          <w:rtl w:val="true"/>
        </w:rPr>
        <w:t xml:space="preserve">، وفي تاريخ أبي الفداء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وكشف الغمة للشعراني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ذكرا ما قال عن أخيه أبي طالب وأنّ النبيّ صلي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هداك يا 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إن صحّ الخبر فيكون قول النبيّ صلي الله عليه وآله وسلم إرغاماً لمن حضره من طواغيت قريش الذين كانوا عند أبي طالب عند موته وكانوا ينهونه عن الإعلان بكلمتي الشهادتين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لزيني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 ثانية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ومنتخب النفائس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الإرب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ط الثالثة بمصر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حجرية، والسيوطي في الخصائص الكبرى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ط حيدر آباد، وبرهان الدين الحلبي في السيرة الحلبية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وزيني دحلان في سيرته بهامش الحلبية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والبرزنجي في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ورآها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أدلّة إيمانه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جدّاً أن يعرف أنّ الرشاد في اتّباعه ويأمر غيره بذلك ثمّ يتركه هو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الأُولى من نفائس المخطوطات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نسخة مصورة عندي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بتقديمي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ذخائر العقبى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بتحقيق سامي الغريري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الغراوي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11/241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سُنّة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نفاضل على عهد رسول الله صلي الله عليه وآله وسلم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ثمّ عمر، ثمّ عثمان، ثمّ سائر الناس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فضائل الصحابة، والحسكاني في شواهد التنزيل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 ورواه الطبراني كما في مجمع الزوائد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xml:space="preserve">، ورواه أبو نعيم في الحلية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والخوارزمي الحنفي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والزرندي في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وابن عساكر في ترجمة الإمام من تاريخ دمشق بستّة طرق، وغيرهم كثير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42/364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الرسول الأعظم صلي الله عليه وآله وسلم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الدكن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الإمام من تاريخ دمشق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المحمودي، والحسكاني في شواهد التنزيل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وأخرجه ابن مردويه في المناقب، وعنه الشهاب الآيجي في توضيح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وسيأتي عداك غضاباً مقمحين، فقال كرم الله تعالى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ومن عدوّي؟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تبرأ منك ولعنك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رحم الله عليّاً يرحمه 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الخصائص الواضحة للوطواط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في ترجمة العبّاس نقلاً عن الترمذي وأبي داود، وفي هامش الذخائر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مصادر كثيرة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 هندية بمصر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وقارن تفسير علي بن إبراهيم القمّي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ورواه في مجمع البيان في تفسير الآية نقلاً عن الثعلبي في تفسيره عن الضحّاك عن ابن عبّاس، تفسير البرهان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 الحسكاني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للوزير المغربي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والسير والمغازي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وعيون الأثر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 ب، 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السيوطي إلى البغوي، وابن قانع، وأبي بكر الشافعي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ط الثانية،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الحلقة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الفصل الأوّل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17/192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9/274</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بتقديمي للطبعة الحيدرية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11/330</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وأسد الغابة، والطبقات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حارثة بن شراحيل بن كعب بن عبد العزى بن كنانة بن بكر بن عوف ابن كلب بن وبرة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وأسد الغابة، والطبقات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حارثة أخا زيد، وكان أكبر من زيد، ويعنى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أخا زيد لأُمّه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قعيد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فإنّنا سنرفع لك في الفداء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والنصفة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وياقوت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قرمة بوادي القرى على سبع ليال من المدينة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ط الحديثة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كما في مجمع الزوائد للهيثمي </w:t>
      </w:r>
      <w:r>
        <w:rPr>
          <w:rFonts w:eastAsia="IRNazanin" w:cs="IRNazanin"/>
          <w:b w:val="false"/>
          <w:bCs w:val="false"/>
          <w:i w:val="false"/>
          <w:iCs w:val="false"/>
          <w:color w:val="333333"/>
          <w:sz w:val="20"/>
          <w:szCs w:val="20"/>
        </w:rPr>
        <w:t>9/15619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وتعقّبه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ليث بالتحديث،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سير أعلام النبلاء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دار الفكر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التشابه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يقفوه يتبعه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كانوا ينصبونه ويذبحون عليه فيحمر بالدم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الإصابة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قطري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البرود وفيه حمرة، ولها أعلام فيها بعض الخشونة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حلل جياد تحمل من قبل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أعراض البحرين قرية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وأحسب الثياب القطرية نسبت إليها، فكسروا القاف للنسبة وخفّفوا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يطق ابن حجر ذكرها لما فيها من مرارة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الإشارة إليها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تذكر أنى وأنت قد دخلنا خ ل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وأُمّهاتنا أنت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ضاحكاً خ 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دخلا خ 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خ 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عنقكم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أحداثاً كبيرة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كلام له خاطب به أبا ذرّ، بحار الأنوار 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6/79/771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بحار الأنوار 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6/79/772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مات مغاضباً لعثمان، وأوصى أن يصلّي عليه عمّار، وأوصى إلى الزبير في ماله وولده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تح عرفة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قصّة؟ لم يذكر في تاريخ البخاري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ديار بكر تركيا في ترجمة أُبيّ ابن كعب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لما وقع الناس في أمر عثمان أبا المنذر، ثمّ لا شيء سوى قول عمر لأبيّ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الذي غصّ بذكر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قصّة تلك؟ لأنّ فيها غُصّة؟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في أ</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ب، د، وفي الطبقات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إِلاَّ خُلُقُ الأَوَّلِينَ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ذلك فهو من المبشرّين بالجنّة عند المغالين في الصحابة أجمعين أكتعين أبصعين؟ وهو يفقد أدنى خصائص الإخاء بين المؤمنين، ولماذا لم يرض خلق المقداد ودينه فيزوّجه وهو يعلم أنّه أقدم منه إسلاماً، وأكثر سوابق في نصرة الإسلام، ومن جملة السبعة الذين هم أوّل من أظهر الإسلام، كما عن ابن مسعود وهو الذي تمنّى مشهداً من مشاهد المقداد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النفوس المريضة برواسب الجاهلية لا يزول ما فيها وإن طال العهد كالطينة السوداء ومن خبثها تسودّ سجاياها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العينين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 الحاجبين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تح علي محمّد عوض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دار المفيد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هندية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والتقريب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تهذيب التهذيب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تهذيب التهذيب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الخصال في باب الأربعة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ورواه ابن عبد البرّ في الاستيعاب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وراجع الغدير للمرحوم الشيخ الأميني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الكرامة تجد تحقيقاً وافياً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فصففنا، والمثبت في ب،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ترجمة أصحمة ساقط في 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ط أوربا، و</w:t>
      </w:r>
      <w:r>
        <w:rPr>
          <w:rFonts w:eastAsia="IRNazanin" w:cs="IRNazanin"/>
          <w:b w:val="false"/>
          <w:bCs w:val="false"/>
          <w:i w:val="false"/>
          <w:iCs w:val="false"/>
          <w:color w:val="333333"/>
          <w:sz w:val="20"/>
          <w:szCs w:val="20"/>
        </w:rPr>
        <w:t>10/197</w:t>
      </w:r>
      <w:r>
        <w:rPr>
          <w:rFonts w:ascii="IRNazanin" w:hAnsi="IRNazanin" w:eastAsia="IRNazanin"/>
          <w:b w:val="false"/>
          <w:b w:val="false"/>
          <w:bCs w:val="false"/>
          <w:i w:val="false"/>
          <w:i w:val="false"/>
          <w:iCs w:val="false"/>
          <w:color w:val="333333"/>
          <w:sz w:val="20"/>
          <w:sz w:val="20"/>
          <w:szCs w:val="20"/>
          <w:rtl w:val="true"/>
        </w:rPr>
        <w:t>، ط الخانجي بمصر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نقلاً عن تفسير فرات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النجف، وص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في الطبقات أيضاً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8/600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الكتب العلمية بيروت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الواقدي في المغازي </w:t>
      </w:r>
      <w:r>
        <w:rPr>
          <w:rFonts w:eastAsia="IRNazanin" w:cs="IRNazanin"/>
          <w:b w:val="false"/>
          <w:bCs w:val="false"/>
          <w:i w:val="false"/>
          <w:iCs w:val="false"/>
          <w:color w:val="333333"/>
          <w:sz w:val="20"/>
          <w:szCs w:val="20"/>
        </w:rPr>
        <w:t>3/1115</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الخانجي بمصر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ط أوربا، و</w:t>
      </w:r>
      <w:r>
        <w:rPr>
          <w:rFonts w:eastAsia="IRNazanin" w:cs="IRNazanin"/>
          <w:b w:val="false"/>
          <w:bCs w:val="false"/>
          <w:i w:val="false"/>
          <w:iCs w:val="false"/>
          <w:color w:val="333333"/>
          <w:sz w:val="20"/>
          <w:szCs w:val="20"/>
        </w:rPr>
        <w:t>10/197</w:t>
      </w:r>
      <w:r>
        <w:rPr>
          <w:rFonts w:ascii="IRNazanin" w:hAnsi="IRNazanin" w:eastAsia="IRNazanin"/>
          <w:b w:val="false"/>
          <w:b w:val="false"/>
          <w:bCs w:val="false"/>
          <w:i w:val="false"/>
          <w:i w:val="false"/>
          <w:iCs w:val="false"/>
          <w:color w:val="333333"/>
          <w:sz w:val="20"/>
          <w:sz w:val="20"/>
          <w:szCs w:val="20"/>
          <w:rtl w:val="true"/>
        </w:rPr>
        <w:t>، ط الخانجي بمصر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ط أوربا و</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ط مصر الخانجي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أكاذيب يجب أن تمحى من التأريخ لأنّها تسيء إلى أُمّ المؤمنين عائشة في نسبتها إليها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ق</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بتعليق الأستاذ الأفغاني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نلحق بهم الحافظ نور الدين الهيثمي، فقد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عزوه لمسانيد الثلاثة المذكورين عند الحافظ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ورجال أحمد رجال الصحيح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وهو الكثير وبر الوجه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الحوأب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ط المنيريّة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سعيد في شرف النبوّة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تفسير النظّام النسابوري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ط الميمنية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لابن كثير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الأذهان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ط الخيرية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ط مصطفى محمّد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وفي ط مصر أُفست دار المعرفة بيروت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الأذهان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فتح الباري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وتعقيبه على حديث الكمال المقصور على ذكر آسية ومريم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والمذيل بحديث الثريد كما رواه البخاري، وقد مرّ في المورد الأوّل من موارد الحديث؛ فراجع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ط المنيرية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 دار أنوار الهدى في قم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بيوت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ثلاثيات أحمد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ط المكتب الإسلامي بيروت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للسهيلي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الذي يكتب فيه أسماء الجيش وأهل العطاء والعمال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 الخانجي، وسير أعلام النبلاء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ط مصر الأُولي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للخوارزمي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 حيدر آباد، ومناقب أبي حنيفة للكردري بهامش المصدر السابق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تيمية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التي تمدّ على النهر حيث تدفع العطايا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الطبقات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8/204</w:t>
      </w:r>
      <w:r>
        <w:rPr>
          <w:rFonts w:ascii="IRNazanin" w:hAnsi="IRNazanin" w:eastAsia="IRNazanin"/>
          <w:b w:val="false"/>
          <w:b w:val="false"/>
          <w:bCs w:val="false"/>
          <w:i w:val="false"/>
          <w:i w:val="false"/>
          <w:iCs w:val="false"/>
          <w:color w:val="333333"/>
          <w:sz w:val="20"/>
          <w:sz w:val="20"/>
          <w:szCs w:val="20"/>
          <w:rtl w:val="true"/>
        </w:rPr>
        <w:t>، ط الخانجي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Pr>
        <w:t>23/153</w:t>
      </w:r>
      <w:r>
        <w:rPr>
          <w:rFonts w:ascii="IRNazanin" w:hAnsi="IRNazanin" w:eastAsia="IRNazanin"/>
          <w:b w:val="false"/>
          <w:b w:val="false"/>
          <w:bCs w:val="false"/>
          <w:i w:val="false"/>
          <w:i w:val="false"/>
          <w:iCs w:val="false"/>
          <w:color w:val="333333"/>
          <w:sz w:val="20"/>
          <w:sz w:val="20"/>
          <w:szCs w:val="20"/>
          <w:rtl w:val="true"/>
        </w:rPr>
        <w:t>، ط الموصل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انتشارات المكتبة الحيدرية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23/100</w:t>
      </w:r>
      <w:r>
        <w:rPr>
          <w:rFonts w:ascii="IRNazanin" w:hAnsi="IRNazanin" w:eastAsia="IRNazanin"/>
          <w:b w:val="false"/>
          <w:b w:val="false"/>
          <w:bCs w:val="false"/>
          <w:i w:val="false"/>
          <w:i w:val="false"/>
          <w:iCs w:val="false"/>
          <w:color w:val="333333"/>
          <w:sz w:val="20"/>
          <w:sz w:val="20"/>
          <w:szCs w:val="20"/>
          <w:rtl w:val="true"/>
        </w:rPr>
        <w:t>، ط الموصل، قال السلفي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خصيف، وقد وثقه جماعة وضعّفه آخرون، وبقية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 الأوسط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العرب وعظماء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التفسير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في ترجمتها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الذهبي لم يذكر هذه الترّهات منسوبة إلى أُمّ المؤمنين، وهي التي كانت تفتي بدخول أُناس كبار عليها بوسيلة الإرضاع بخمس رضعات بعد أن كانت عشراً، وقد خالفها في هذه المسألة جميع أُمّهات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ابن كثير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وَأُمَّهَاتُكُمُ اللاَّتِي أَرْضَعْنَكُمْ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وصحيح مسلم بشرح النووي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 الغمة للشعراني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العرب وعظماء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والإصابة، وأسد الغابة ترجمة قدامة بن مظعون، والمصنّف لعبد الرزاق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 ط المجلس العلمي، وتفسير القرطبي </w:t>
      </w:r>
      <w:r>
        <w:rPr>
          <w:rFonts w:eastAsia="IRNazanin" w:cs="IRNazanin"/>
          <w:b w:val="false"/>
          <w:bCs w:val="false"/>
          <w:i w:val="false"/>
          <w:iCs w:val="false"/>
          <w:color w:val="333333"/>
          <w:sz w:val="20"/>
          <w:szCs w:val="20"/>
        </w:rPr>
        <w:t>6/298</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وأحكام القرآن لابن العربي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والمحرّر الوجيز لابن عطية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وغيرها وغيرها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في حديثها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لبعض أهل العراق، منهم أبو عبد الله الجدلي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أيسبّ رسول الله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أو كلمة نحوها،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وآله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عليّاً فقد سبّني، ومن سبّني فقد سبّ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تجد مصادر هذا الحديث بلغت العشرين من التراث السنّي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رسالته في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كان من اعتزال الحسن عليه السلام تخليته الأمور عند انتشار أصحابه، وما رأى من الخلل في عسكره، وما عرف من اختلافهم على أبيه، وكثرة تلونهم عليه، فعندما استبد معاوية على الملك، واستبد على بقية الشورى، وعلى جماعة المسلمين من الأنصار والمهاجرين في العام الذي سمّوه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كان عام جماعة، بل كان عام فرقة وقهر وجبرية وغلبة، والعام الذي تحوّلت فيه الإمامة ملكاً كسروياً، والخلافة منصباً قيصرياً، ولم يعدُ ذلك أجمع الضلال والفسق، ثمّ ما زالت معاصيه من كلّ جنس ما حكينا، وعلى منازل ما رتّبنا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بقية كلامه في كتابي عليّ إمام البررة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نقلاً عن رسائل الجاحظ جمع ونشر حسن السندوبي بالقاهرة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السلمي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للحاكم الحسكاني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المحمودي، وكتابي المحسن السبط مولود أم 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نشر الشريف الرضي بقم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11/149</w:t>
      </w:r>
      <w:r>
        <w:rPr>
          <w:rFonts w:ascii="IRNazanin" w:hAnsi="IRNazanin" w:eastAsia="IRNazanin"/>
          <w:b w:val="false"/>
          <w:b w:val="false"/>
          <w:bCs w:val="false"/>
          <w:i w:val="false"/>
          <w:i w:val="false"/>
          <w:iCs w:val="false"/>
          <w:color w:val="333333"/>
          <w:sz w:val="20"/>
          <w:sz w:val="20"/>
          <w:szCs w:val="20"/>
          <w:rtl w:val="true"/>
        </w:rPr>
        <w:t>، ط الآداب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لابن حجر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كلّ من الشيخ النوري في مستدرك الوسائل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ط المؤسّسة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المحمودي، وكتاب المحسن السبط مولود أم 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ط الحسينية بمصر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الغدير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ط مؤسسة دار معارف الفقه الإسلامي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نقض الرسالة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ط مؤسسة آل البيت عليهم السلام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أحاديث الصحابة المذكورين وغيرهم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ط تصحيح النعساني،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 نعيم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ط مكتبتي الدار بالمدينة والحرمين بالرياض،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إسلامبول عن أحمد في مسنده وأبي نعيم وابن المغازلي والموفّق الخوارزمي، وص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أحمد، وص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الفتح الكبير للنبهاني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مشارق الأنوار للحمزاوي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 مصر بمطبعة الشرق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 الميمنية، شرح نهج البلاغة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ط مصر الأُولى، فردوس الأخبار للديلمي حرف الصاد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ط عبد الرحمن محمّد بمصر، الجامع الصغير للسيوطي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 بولاق، السراج المنير للعزيزي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ط الشرقية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الجوامع كما في ترتيبه كنز العمال </w:t>
      </w:r>
      <w:r>
        <w:rPr>
          <w:rFonts w:eastAsia="IRNazanin" w:cs="IRNazanin"/>
          <w:b w:val="false"/>
          <w:bCs w:val="false"/>
          <w:i w:val="false"/>
          <w:iCs w:val="false"/>
          <w:color w:val="333333"/>
          <w:sz w:val="20"/>
          <w:szCs w:val="20"/>
        </w:rPr>
        <w:t>12/291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 حيدر آباد الثانية، التيسير في شرح الجامع الصغير للمناوي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صدّيق هذه الأُمّة الأعظم، ولهذا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الصدّيق الأكبر، لا يقولها غيري، الأمالي الخميسية للإمام المرشد بالله يحيى بن الحسين الشجري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فيض القدير للمناوي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 أحاديثهم،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قي الرياض النضرة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وقد قال في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صدّيقاً، وحكى في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الخجندي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ويلقّب بيعسوب الدين وبالصدّيق الأكبر،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 ط مصطفى محمّد، المناقب للخوازمي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 تبريز، أُسد الغابة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ط مصر الأُولى، فرائد السمطين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أبو جعفر الإسكافي في نقض العثمانية للجاحظ، المطبوع معها بمصر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ونشر السندوبي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ط مصر الأُولى، اللئالي المصنوعة للسيوطي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1/1320</w:t>
      </w:r>
      <w:r>
        <w:rPr>
          <w:rFonts w:ascii="IRNazanin" w:hAnsi="IRNazanin" w:eastAsia="IRNazanin"/>
          <w:b w:val="false"/>
          <w:b w:val="false"/>
          <w:bCs w:val="false"/>
          <w:i w:val="false"/>
          <w:i w:val="false"/>
          <w:iCs w:val="false"/>
          <w:color w:val="333333"/>
          <w:sz w:val="20"/>
          <w:sz w:val="20"/>
          <w:szCs w:val="20"/>
          <w:rtl w:val="true"/>
        </w:rPr>
        <w:t xml:space="preserve">، البيان والتعريف لابن حمزة الحسيني نقيب دمشق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ط حلب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مجمع الزوائد للهيثمي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 xml:space="preserve">، ط القدسي، جمع الجوامع للسيوطي كما في ترتيبه كنز العمال </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xml:space="preserve">، ط حيدر آباد الثانية، منتخب كنز العمال للمتقي الهندي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ط الأُولى بمصر، الأمالي الخميسية للإمام المرشد بالله يحيى بن الحسين الشجري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ط السعادة بمصر، جمع الفوائد للروداني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اللفظ أو بألفاظ متقاربة،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 الغازية،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محقّقة،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مناقب الإمام لأحمد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النقض على العثمانية للأسكافي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مصر ونشر حسن السندوبي، وقال في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إسلامه عن تلقين وتربية لما أفتخر هو عليه السلام على رؤوس الأشهاد، ولا خطب على المنبر، وهو بين عدو محارب وخاذل منافق،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وأخو رسول الله، وأنا الصدّيق الأكبر، والفاروق الأعظم، صلّيت قبل الناس سبع سنين، وأسلمت قبل إسلام أبي بكر، وآمنت قبل 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بلغكم أنّ أحداً من أهل ذلك العصر أنكر ذلك، أو عابه أو ادّعاه لغيره، أو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كنت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في إثبات مرامه، مستدرك الحاكم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 حيدر آباد، تلخيص المستدرك للذهبي بذيل المستدرك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الكشف والبيان للثعلبي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 مصر الأُولى، الأوائل لأبي هلال العسكري، الضعفاء للعقيلي في ترجمة عباد بن عبد الله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تهذيب الكمال للمزي، المصنّف لابن أبي شيبة، فرائد السمطين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اللئالي المصنوعة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ط بولاق،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جمع الفوائد للروداني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المكتبة الجامعة بمكّة المكرمة، جمع الجوامع للسيوطي كما ترتيبه كنز العمال </w:t>
      </w:r>
      <w:r>
        <w:rPr>
          <w:rFonts w:eastAsia="IRNazanin" w:cs="IRNazanin"/>
          <w:b w:val="false"/>
          <w:bCs w:val="false"/>
          <w:i w:val="false"/>
          <w:iCs w:val="false"/>
          <w:color w:val="333333"/>
          <w:sz w:val="20"/>
          <w:szCs w:val="20"/>
        </w:rPr>
        <w:t>15/107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بيروت بتحقيق المحمودي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المائة لأبي الحسن ابن شاذان من طريق العامّة، وعن غيره من طريق الخاصّة في ثلاث منها النصوص المتقدّمة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 تبريز، والمحب الطبري في الرياض النضرة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عليه السلام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التحقيق فيما جرى في فدك للصدّيقة والصدّيق بالنص والتوثيق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بن الخطّاب 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المظالم والنصب،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والعلية المشرفة وغير المشرفة رقم</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الإيلاء واعتزال النساء وتخييرهن رقم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عن رسول الله، باب ومن سورة التحريم رقم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الشهر، رقم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الطلاق باب في الإيلاء واعتزال النساء وتخييرهن 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الحجرات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صبيان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في ا، 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الطبقات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للحافظ محمّد بن سليمان الكوفي القاضي من أعلام القرن الرابع الهجري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مجمع إحياء الثقافة الإسلامية إيران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للبلخي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أيضاً نقول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الغلو بعائشة، فهذا منك مردود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جعل الله لكلّ شيء قدرا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ألم يروِ مسروق وهو غير متّهم عليها أنّ امرأة قالت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أمّه؟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 رجالكم، ولست أُمّ نسائكم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ط أفست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إسلامية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قَالَ لِوَالِدَيْهِ أُفٍّ لَّكُمَا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مخنف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 بيروت سنة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20/250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جلال الدين الحسيني الأرموي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 الباقي قرنة الجزائري نقلاً عن الخلافة والملك لأبي الأعلى المودودي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الكتابين فيهما الحقّ مستبين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أحدّثكم بما حدّثني به الحارث الأعور؟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 يا أعور؟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فناشدني 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ليس عبد من عباد الله ممّن امتحن الله قلبه للإيمان إلاّ ويجد مودّتنا على قلبه فهو يحبّنا، وليس عبد من عباد الله ممّن سخط الله تعالى عليه إلاّ وهو يجد بغضنا على قلبه فهو يبغضنا، فأصبح محبّنا ينتظر الرحمة، وكأنّ أبواب الرحمة قد فتحت له، وأصبح مبغضنا على شفا جرف هارٍ فانهار به في نار جهنم، فهنيئاً لأهل الرحمة رحمتهم، وتعساً لأهل النار مثواهم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أ</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لا في مسند أحمد، ولا في الدارمي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أمامة الباهلي، رقم </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سبع مرار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رقم </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ورآني مرّة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سمط النجوم العوالي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ط السلفية بمصر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قال ذلك فقد أخطأ</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ب، وبعده بياض نحو ثلاث كلمات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الدائرة في وسط الشفة العليا، أو ما على الشارب من الشعر، أو طرفه، أو مجتمع الشاربين، أو ما على الذقن إلى طرف اللحية كلّها أو مقدّمها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ط هندية بمصر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عمر بن الخطّاب، في اسمه وكنيته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ومعرفة الرجال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عمر بن الخطّاب، في اسمه وكنيته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من الطعام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عقيق المدينة، وهي التي اشتراها عثمان بن عفّان، فتصدّق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الحلقة الأُولى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الحلقة الأُولى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كوكب، بفتح أوّله وتشديد ثانيه وبضم أوّله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وكوكب الذي أضيف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من الأنصار، وهو عند بقيع الغرقد اشتراه عثمان، وزاده في البقيع، ولمّا قتل القي فيه ثمّ دفن في 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حليمة،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حزيمة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 بالغوطة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باليمن، واسمه عمرو بن مالك</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البجاوي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لها العرقة لطيب ريحها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أًمّك سعدا، وفي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رواية ابن حجر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مقدّماً سدّ به مسدّا، والمثبت في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محي الدين عبد الحميد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صحيح</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برمية سهم،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مدى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التقريب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وذكر الاختلاف في اسم أبيه،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قلّبوا اسمه على مائة ليخفى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والصواب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المنصور على الزندقة وصلبه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 السعادة بمصر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أحمد محمّد شاكر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الحاكم في المستدرك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الوهاب الثقفي، ثنا خالد الحذّاء، عن أبي قلابة، عن أنس بن مالك، قال رسول اللهصلي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أرحم أُمّتي بأُمّتي أبو بكر، وأشدّهم في أمر الله عمر، وأصدقهم حياءً عثمان، وأقرؤهم لكتاب الله أبيّ بن كعب، وأفرضهم زيد بن ثابت، وأعلمهم بالحلال والحرام معاذ، ألاّ إنّ لكلّ أُمّة أميناً، وإنّ أمين هذه الأُمّة أبو عبيدة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للمعتزلي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ط السعادة بمصر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البجاوي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ق</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البجاوي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تاريخ الفتوح لابن أعثم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بتحقيق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عبّاس الحلقة الأُولى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التقدم بمصر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ج</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في بلاد نجد،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هذا الجبل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آأقطا حسبته أم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مشمعلاً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قال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يتصدّق به كلّه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عبد الله بن عبّاس الحلقة الأُولى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عبّاس الحلقة الأُولى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ط الأُولى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والتقريب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عبد الله،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11/278</w:t>
      </w:r>
      <w:r>
        <w:rPr>
          <w:rFonts w:ascii="IRNazanin" w:hAnsi="IRNazanin" w:eastAsia="IRNazanin"/>
          <w:b w:val="false"/>
          <w:b w:val="false"/>
          <w:bCs w:val="false"/>
          <w:i w:val="false"/>
          <w:i w:val="false"/>
          <w:iCs w:val="false"/>
          <w:color w:val="333333"/>
          <w:sz w:val="20"/>
          <w:sz w:val="20"/>
          <w:szCs w:val="20"/>
          <w:rtl w:val="true"/>
        </w:rPr>
        <w:t>، ط الهند الثانية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غير فطر بن خليفة وهو ثقة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ط أفست إسلامية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فأجاده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بهذا وهو الذي تمنّى عمر حياته ليستخلفه في أُمّة محمّد، وهو لم يرو عنه شيء، إمّا جهلاً وإمّا بخلاً، فكيف ما شئت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رواه بعد هذا ابن حجر حديثان، لا يستحقّان الذكر ولا يقيمان له عذر، لأنّ في سنديهما ضعفاً وانقطاعاً، كما ذكر ابن حجر هذا، فاقرأ ولا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 الشيء يعمي ويصمّ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متفضلة في ثوب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أ</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مصطفى محمّد بمصر بدون تاريخ</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في هامش</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رواه أحمد في مسنده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فيه علي بن زيد بن جدعان، وهو ضعيف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4/1472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 مرحاً ونشاطاً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3/1057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 للبيهقي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3/1053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3/1055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3/1279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وابن ماجة في المقدّمة باب فضائل خبّاب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الحاكم في المستدرك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 الأُولى بمصر و</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الأستانة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جملة من المصادر، كما يلي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ط السابعة دار المعارف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في المجلس من يحتشم، وقد قيل أنّه عليّ، ومهما كان شأن الحاضرين فإنّ عثمان كان لأبي سفيان وآله مطية طيّعة فقد عوضه عمّا اختانه من أموال المسلمين، فأخذه منه عمر ابن الخطّاب وطرحه في بيت المال، ومن يقرأ تاريخه أيام عمر يعجب من إذلاله له، كما ذكر ابن عبد ربّه في العقد الفريد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ط السابعة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بتوسط البحار </w:t>
      </w:r>
      <w:r>
        <w:rPr>
          <w:rFonts w:eastAsia="IRNazanin" w:cs="IRNazanin"/>
          <w:b w:val="false"/>
          <w:bCs w:val="false"/>
          <w:i w:val="false"/>
          <w:iCs w:val="false"/>
          <w:color w:val="333333"/>
          <w:sz w:val="20"/>
          <w:szCs w:val="20"/>
        </w:rPr>
        <w:t>31/446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63/235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ظم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الإمامة في نصوص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من روى شأن نزول الآية غير ابن عبّاس،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حسان بن ثابت، السدّي، عبد الرحمن بن أبي ليلى، عطاء بن يسار، محمّد بن السائب الكلبي، محمّد بن سيرين، سوى المراسيل والأقوال؛ ولاحظ ما ذكره المؤرخون وأهل الحديث ذيل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 ط أفست إسلامية، وج </w:t>
      </w:r>
      <w:r>
        <w:rPr>
          <w:rFonts w:eastAsia="IRNazanin" w:cs="IRNazanin"/>
          <w:b w:val="false"/>
          <w:bCs w:val="false"/>
          <w:i w:val="false"/>
          <w:iCs w:val="false"/>
          <w:color w:val="333333"/>
          <w:sz w:val="20"/>
          <w:szCs w:val="20"/>
        </w:rPr>
        <w:t>6/487</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ط دار الفكر بيروت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 أفست الإسلامية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 البهية بمصر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تفسير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صحيح مسلم، كتاب الإمارة،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طاعة الأمراء رقم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 أفست الإسلامية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بهامش الروض الأنف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ليرى بياض ما تحت منكبيه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عليّ إمام البررة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أسماء من ذكر الواقعة من أصحاب الصحاح والسنن والمسانيد والتاريخ والسير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سيرة ابن هشام ق</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ط الثانية بتحقيق مصطفى السقا وإبراهيم الأبياري وعبد الحفيظ شلبي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ط 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البجاوي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 الأستانة سنة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الاسيتعاب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تفسير القرآن عن رسول صلي الله عليه وآله وسلم،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الحجر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31221</w:t>
      </w:r>
      <w:r>
        <w:rPr>
          <w:rFonts w:ascii="IRNazanin" w:hAnsi="IRNazanin" w:eastAsia="IRNazanin"/>
          <w:b w:val="false"/>
          <w:b w:val="false"/>
          <w:bCs w:val="false"/>
          <w:i w:val="false"/>
          <w:i w:val="false"/>
          <w:iCs w:val="false"/>
          <w:color w:val="333333"/>
          <w:sz w:val="20"/>
          <w:sz w:val="20"/>
          <w:szCs w:val="20"/>
          <w:rtl w:val="true"/>
        </w:rPr>
        <w:t>، سنن النسائي في كتاب الإمامة،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 خلف الصف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سنن ابن ماجة، كتاب إقامة الصلاة والسُنّة فيها،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 في الصلاة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مسند أحمد، كتاب ومن مسند بني هاشم،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مسند عبد الله بن العبّاس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12/133</w:t>
      </w:r>
      <w:r>
        <w:rPr>
          <w:rFonts w:ascii="IRNazanin" w:hAnsi="IRNazanin" w:eastAsia="IRNazanin"/>
          <w:b w:val="false"/>
          <w:b w:val="false"/>
          <w:bCs w:val="false"/>
          <w:i w:val="false"/>
          <w:i w:val="false"/>
          <w:iCs w:val="false"/>
          <w:color w:val="333333"/>
          <w:sz w:val="20"/>
          <w:sz w:val="20"/>
          <w:szCs w:val="20"/>
          <w:rtl w:val="true"/>
        </w:rPr>
        <w:t>، ط الثانية بالموصل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واستظهر الحافظ ابن كثير في تفسير سورة الحجر أنّه من كلام ابن أبي الجوزاء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وفّقت بتشرفي بزيارة مولاي الإمام الرضا عليه السلام في شهر رجب من هذا العام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وتمام الزيارة كان زيارة المكتبة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كتابخانة آستانة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الغنية بنوادر المخطوطات، ومنها هذا الجزء الخطير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فطلبت تصويره، فاستجاب القائمون وتفضّلوا مشكورين فجزاهم الله خيراً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المصوّرة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المصورة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image" Target="media/image2.jpeg"/><Relationship Id="rId579" Type="http://schemas.openxmlformats.org/officeDocument/2006/relationships/image" Target="media/image2.jpeg"/><Relationship Id="rId580" Type="http://schemas.openxmlformats.org/officeDocument/2006/relationships/footer" Target="footer573.xml"/><Relationship Id="rId581" Type="http://schemas.openxmlformats.org/officeDocument/2006/relationships/footnotes" Target="footnotes.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99254</Words>
  <Characters>425791</Characters>
  <CharactersWithSpaces>522160</CharactersWithSpaces>
  <Paragraphs>3398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2026-08-25T02:42:26Z</dcterms:created>
  <dc:creator>ghaemiyeh.com</dc:creator>
  <dc:description/>
  <dc:language>en-US</dc:language>
  <cp:lastModifiedBy/>
  <dcterms:modified xsi:type="dcterms:W3CDTF">2026-08-25T06:12:45Z</dcterms:modified>
  <cp:revision>1</cp:revision>
  <dc:subject/>
  <dc:title>موسوعة عبد الله بن عبّاس حبر الأُمة وترجمان القرآن جلد 12</dc:title>
</cp:coreProperties>
</file>

<file path=docProps/custom.xml><?xml version="1.0" encoding="utf-8"?>
<Properties xmlns="http://schemas.openxmlformats.org/officeDocument/2006/custom-properties" xmlns:vt="http://schemas.openxmlformats.org/officeDocument/2006/docPropsVTypes"/>
</file>