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3465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53467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53469_2142443653">
            <w:r>
              <w:rPr>
                <w:webHidden/>
                <w:rStyle w:val="IndexLink"/>
                <w:rtl w:val="true"/>
              </w:rPr>
              <w:t>فهرست سوالات</w:t>
            </w:r>
            <w:r>
              <w:rPr>
                <w:rStyle w:val="IndexLink"/>
                <w:rtl w:val="true"/>
              </w:rPr>
              <w:tab/>
            </w:r>
            <w:r>
              <w:rPr>
                <w:rStyle w:val="IndexLink"/>
              </w:rPr>
              <w:t>7</w:t>
            </w:r>
          </w:hyperlink>
        </w:p>
        <w:p>
          <w:pPr>
            <w:pStyle w:val="Contents2"/>
            <w:tabs>
              <w:tab w:val="clear" w:pos="8743"/>
              <w:tab w:val="right" w:pos="9026" w:leader="dot"/>
            </w:tabs>
            <w:rPr/>
          </w:pPr>
          <w:hyperlink w:anchor="__RefHeading___Toc7453471_2142443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453473_2142443653">
            <w:r>
              <w:rPr>
                <w:webHidden/>
                <w:rStyle w:val="IndexLink"/>
                <w:rtl w:val="true"/>
              </w:rPr>
              <w:t>پرسشهایی پیرامون شناخت خداوند متعال</w:t>
            </w:r>
            <w:r>
              <w:rPr>
                <w:rStyle w:val="IndexLink"/>
                <w:rtl w:val="true"/>
              </w:rPr>
              <w:tab/>
            </w:r>
            <w:r>
              <w:rPr>
                <w:rStyle w:val="IndexLink"/>
              </w:rPr>
              <w:t>10</w:t>
            </w:r>
          </w:hyperlink>
        </w:p>
        <w:p>
          <w:pPr>
            <w:pStyle w:val="Contents2"/>
            <w:tabs>
              <w:tab w:val="clear" w:pos="8743"/>
              <w:tab w:val="right" w:pos="9026" w:leader="dot"/>
            </w:tabs>
            <w:rPr/>
          </w:pPr>
          <w:hyperlink w:anchor="__RefHeading___Toc7453475_2142443653">
            <w:r>
              <w:rPr>
                <w:webHidden/>
                <w:rStyle w:val="IndexLink"/>
                <w:rtl w:val="true"/>
              </w:rPr>
              <w:t>پرسشهایی در مورد امامت</w:t>
            </w:r>
            <w:r>
              <w:rPr>
                <w:rStyle w:val="IndexLink"/>
                <w:rtl w:val="true"/>
              </w:rPr>
              <w:tab/>
            </w:r>
            <w:r>
              <w:rPr>
                <w:rStyle w:val="IndexLink"/>
              </w:rPr>
              <w:t>24</w:t>
            </w:r>
          </w:hyperlink>
        </w:p>
        <w:p>
          <w:pPr>
            <w:pStyle w:val="Contents2"/>
            <w:tabs>
              <w:tab w:val="clear" w:pos="8743"/>
              <w:tab w:val="right" w:pos="9026" w:leader="dot"/>
            </w:tabs>
            <w:rPr/>
          </w:pPr>
          <w:hyperlink w:anchor="__RefHeading___Toc7453477_2142443653">
            <w:r>
              <w:rPr>
                <w:webHidden/>
                <w:rStyle w:val="IndexLink"/>
                <w:rtl w:val="true"/>
              </w:rPr>
              <w:t>پرسشهایی پیرامون اهل بیت علیهم السلام و مقامات آنها</w:t>
            </w:r>
            <w:r>
              <w:rPr>
                <w:rStyle w:val="IndexLink"/>
                <w:rtl w:val="true"/>
              </w:rPr>
              <w:tab/>
            </w:r>
            <w:r>
              <w:rPr>
                <w:rStyle w:val="IndexLink"/>
              </w:rPr>
              <w:t>69</w:t>
            </w:r>
          </w:hyperlink>
        </w:p>
        <w:p>
          <w:pPr>
            <w:pStyle w:val="Contents2"/>
            <w:tabs>
              <w:tab w:val="clear" w:pos="8743"/>
              <w:tab w:val="right" w:pos="9026" w:leader="dot"/>
            </w:tabs>
            <w:rPr/>
          </w:pPr>
          <w:hyperlink w:anchor="__RefHeading___Toc7453479_2142443653">
            <w:r>
              <w:rPr>
                <w:webHidden/>
                <w:rStyle w:val="IndexLink"/>
                <w:rtl w:val="true"/>
              </w:rPr>
              <w:t>پرسشهای مهدوی</w:t>
            </w:r>
            <w:r>
              <w:rPr>
                <w:rStyle w:val="IndexLink"/>
                <w:rtl w:val="true"/>
              </w:rPr>
              <w:tab/>
            </w:r>
            <w:r>
              <w:rPr>
                <w:rStyle w:val="IndexLink"/>
              </w:rPr>
              <w:t>74</w:t>
            </w:r>
          </w:hyperlink>
        </w:p>
        <w:p>
          <w:pPr>
            <w:pStyle w:val="Contents2"/>
            <w:tabs>
              <w:tab w:val="clear" w:pos="8743"/>
              <w:tab w:val="right" w:pos="9026" w:leader="dot"/>
            </w:tabs>
            <w:rPr/>
          </w:pPr>
          <w:hyperlink w:anchor="__RefHeading___Toc7453481_2142443653">
            <w:r>
              <w:rPr>
                <w:webHidden/>
                <w:rStyle w:val="IndexLink"/>
                <w:rtl w:val="true"/>
              </w:rPr>
              <w:t>پرسشهایی درباره شیطان</w:t>
            </w:r>
            <w:r>
              <w:rPr>
                <w:rStyle w:val="IndexLink"/>
                <w:rtl w:val="true"/>
              </w:rPr>
              <w:tab/>
            </w:r>
            <w:r>
              <w:rPr>
                <w:rStyle w:val="IndexLink"/>
              </w:rPr>
              <w:t>93</w:t>
            </w:r>
          </w:hyperlink>
        </w:p>
        <w:p>
          <w:pPr>
            <w:pStyle w:val="Contents2"/>
            <w:tabs>
              <w:tab w:val="clear" w:pos="8743"/>
              <w:tab w:val="right" w:pos="9026" w:leader="dot"/>
            </w:tabs>
            <w:rPr/>
          </w:pPr>
          <w:hyperlink w:anchor="__RefHeading___Toc7453483_2142443653">
            <w:r>
              <w:rPr>
                <w:webHidden/>
                <w:rStyle w:val="IndexLink"/>
                <w:rtl w:val="true"/>
              </w:rPr>
              <w:t>پرسشهایی پیرامون قبر و مرگ</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69_193939"/>
      <w:bookmarkStart w:id="1" w:name="pg17169_193939"/>
      <w:bookmarkEnd w:id="1"/>
    </w:p>
    <w:p>
      <w:pPr>
        <w:pStyle w:val="Heading2"/>
        <w:numPr>
          <w:ilvl w:val="1"/>
          <w:numId w:val="1"/>
        </w:numPr>
        <w:rPr/>
      </w:pPr>
      <w:bookmarkStart w:id="2" w:name="pg17169_193939"/>
      <w:bookmarkStart w:id="3" w:name="__RefHeading___Toc745346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پرسشها و پاسخها 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شيخ محمد يعقوبي</w:t>
      </w:r>
    </w:p>
    <w:p>
      <w:pPr>
        <w:pStyle w:val="BookText"/>
        <w:rPr/>
      </w:pPr>
      <w:r>
        <w:rPr>
          <w:rFonts w:ascii="IRNazanin" w:hAnsi="IRNazanin" w:eastAsia="IRNazanin"/>
          <w:color w:val="111111"/>
          <w:sz w:val="28"/>
          <w:sz w:val="28"/>
          <w:szCs w:val="28"/>
          <w:rtl w:val="true"/>
          <w:lang w:bidi="fa-IR"/>
        </w:rPr>
        <w:t>تهیه وترجمه موسسه نور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346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169_193942"/>
    </w:p>
    <w:p>
      <w:pPr>
        <w:pStyle w:val="Heading2"/>
        <w:numPr>
          <w:ilvl w:val="1"/>
          <w:numId w:val="1"/>
        </w:numPr>
        <w:rPr/>
      </w:pPr>
      <w:bookmarkStart w:id="8" w:name="__RefHeading___Toc7453469_2142443653"/>
      <w:bookmarkStart w:id="9" w:name="_Toc3"/>
      <w:bookmarkEnd w:id="7"/>
      <w:bookmarkEnd w:id="8"/>
      <w:r>
        <w:rPr>
          <w:rtl w:val="true"/>
        </w:rPr>
        <w:t>فهرست سوالات</w:t>
      </w:r>
      <w:bookmarkEnd w:id="9"/>
    </w:p>
    <w:p>
      <w:pPr>
        <w:pStyle w:val="BookText"/>
        <w:rPr/>
      </w:pPr>
      <w:r>
        <w:rPr>
          <w:rFonts w:ascii="IRNazanin" w:hAnsi="IRNazanin" w:eastAsia="IRNazanin"/>
          <w:color w:val="111111"/>
          <w:sz w:val="28"/>
          <w:sz w:val="28"/>
          <w:szCs w:val="28"/>
          <w:rtl w:val="true"/>
          <w:lang w:bidi="fa-IR"/>
        </w:rPr>
        <w:t>پرسشهایی پیرامون شناخت خداوند متعال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پرسشهایی در مورد امامت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پرسش هایی پیرامون اهل بیت علیهم السلام و مقامات آنها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پرسشهای مهدوي</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پرسشهایی درباره شیطان</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هایی پیرامون قبر و مرگ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 w:name="pg17169_193943"/>
    </w:p>
    <w:p>
      <w:pPr>
        <w:pStyle w:val="Heading2"/>
        <w:numPr>
          <w:ilvl w:val="1"/>
          <w:numId w:val="1"/>
        </w:numPr>
        <w:rPr/>
      </w:pPr>
      <w:bookmarkStart w:id="11" w:name="__RefHeading___Toc7453471_2142443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ویژگی اساسی انسان، و بهره گیری از عقل تنها راه قدم نهادن در مسیر تاريك و پرخطر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بنیان های اصلی نظام فکری خود را بر پایه خردمندی بشر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محققان و پژوهشگران دینی را وا می دارد تا با آغوشی باز از تراوش های فکری در جهت ساماندهی مباحث دینی، استقبال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رو حاوی پرسش ها و پاسخهایی است بر گرفته از سخنراني ها و بیانات راهگشا و ارزشمند مرجع عالیقدر حضرت آیت الله العظمی شیخ محمد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همت محققان موسسه تحقیقاتی نور بدین صورت در آمده است، هدف از انجام این نوع کار به جهت سرعت بخشیدن به مطالعه و دریافت پاسخ لازم است در عصر حاضر، که عصر سرعت و کیفیت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دانستیم مطالب مفید و مختصر که می تواند جذابیت ویژه ای داشته باشد و خواننده را به مطالعه فرا می خواند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از سری مجموعه پرسش 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مطالب معرفتی عقیدتی به معنای عام آن بسنده شده است و در ادامه به مطالب معرفتی دیگری پرداخته خواهد شد امیدواریم مورد پسند خوانندگان گرامی قرار بگیرد و کاستیهای آن را بر ما ببخشند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مجموعه سخنراني هایی که منبع کتاب بشمار می آیند بدین ترتیب می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خطط رسول الله للخلافة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تكتمل السعادة بالعمل الصالح إلاّ بعناصر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استغفار المعصومين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القرآن الكريم و صنوه أهل البيت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بالله تعالى من شياطين الجن والانس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قم مقدس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تحقیقاتی نور </w:t>
      </w:r>
      <w:bookmarkStart w:id="13" w:name="pg17169_193945"/>
    </w:p>
    <w:p>
      <w:pPr>
        <w:pStyle w:val="Heading2"/>
        <w:numPr>
          <w:ilvl w:val="1"/>
          <w:numId w:val="1"/>
        </w:numPr>
        <w:rPr/>
      </w:pPr>
      <w:bookmarkStart w:id="14" w:name="__RefHeading___Toc7453473_2142443653"/>
      <w:bookmarkStart w:id="15" w:name="_Toc5"/>
      <w:bookmarkEnd w:id="13"/>
      <w:bookmarkEnd w:id="14"/>
      <w:r>
        <w:rPr>
          <w:rtl w:val="true"/>
        </w:rPr>
        <w:t>پرسشهایی پیرامون شناخت خداوند متعال</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متعال در دین اسلام دارای چه اهمیت و جایگاهی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اساس دین، شناخت خداوند متعال است</w:t>
      </w:r>
      <w:r>
        <w:rPr>
          <w:rStyle w:val="FootnoteAnchor"/>
          <w:rtl w:val="true"/>
        </w:rPr>
        <w:footnoteReference w:id="2"/>
      </w:r>
      <w:r>
        <w:rPr>
          <w:rFonts w:ascii="Amiri" w:hAnsi="Amiri" w:eastAsia="Amiri" w:cs="Amiri"/>
          <w:color w:val="111111"/>
          <w:sz w:val="28"/>
          <w:sz w:val="28"/>
          <w:szCs w:val="28"/>
          <w:rtl w:val="true"/>
          <w:lang w:bidi="ar-SA"/>
        </w:rPr>
        <w:t>همان طور که امیر المؤمنين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خداوند متعال چگونه حاصل می شود؟ آیا با تفکر عقلی است یا می تواند از امور دیگری حاصل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شناخت خداوند متعال بواسطه عقل و براهين عقلي</w:t>
      </w:r>
      <w:r>
        <w:rPr>
          <w:rStyle w:val="FootnoteAnchor"/>
          <w:rtl w:val="true"/>
        </w:rPr>
        <w:footnoteReference w:id="3"/>
      </w:r>
      <w:r>
        <w:rPr>
          <w:rFonts w:ascii="IRNazanin" w:hAnsi="IRNazanin" w:eastAsia="IRNazanin"/>
          <w:color w:val="111111"/>
          <w:sz w:val="28"/>
          <w:sz w:val="28"/>
          <w:szCs w:val="28"/>
          <w:rtl w:val="true"/>
          <w:lang w:bidi="fa-IR"/>
        </w:rPr>
        <w:t xml:space="preserve">حاصل شود؛ این نوع شناخت علاوه بر امکان داشتن لزوم هم دارد؛ چون در </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بواسطه دلیلی به آن معتقد شد؛ البته ممکن است دلیل عقلی در قالبی ساده و براساس فطرت</w:t>
      </w:r>
      <w:r>
        <w:rPr>
          <w:rStyle w:val="FootnoteAnchor"/>
          <w:rtl w:val="true"/>
        </w:rPr>
        <w:footnoteReference w:id="4"/>
      </w:r>
      <w:r>
        <w:rPr>
          <w:rFonts w:ascii="IRNazanin" w:hAnsi="IRNazanin" w:eastAsia="IRNazanin"/>
          <w:color w:val="111111"/>
          <w:sz w:val="28"/>
          <w:sz w:val="28"/>
          <w:szCs w:val="28"/>
          <w:rtl w:val="true"/>
          <w:lang w:bidi="fa-IR"/>
        </w:rPr>
        <w:t>انسانها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شناخت شهودی بواسطه وجدان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از راه اول بهتر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الأنفسية خير من المعرفة الآفاقية</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هم، اشاره به این آیه شریف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زودی نشانه های خود را در کرانه ها و اطراف جهان و در نفوس خودشان به آنان نشان خواهیم داد تا بر آنان روشن شود که او حق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موثقی که مؤمن می تواند در شناخت خداوند متعال از آنها استفاده کند کدامند؟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منابع برای شناخت، منابع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و تفکر در قرآن کریم و ادعیه مأثوره و همچنین احادیثی که از معصومین علیه السلام وارد </w:t>
      </w:r>
    </w:p>
    <w:p>
      <w:pPr>
        <w:pStyle w:val="BookText"/>
        <w:rPr/>
      </w:pPr>
      <w:r>
        <w:rPr>
          <w:rFonts w:ascii="IRNazanin" w:hAnsi="IRNazanin" w:eastAsia="IRNazanin"/>
          <w:color w:val="111111"/>
          <w:sz w:val="28"/>
          <w:sz w:val="28"/>
          <w:szCs w:val="28"/>
          <w:rtl w:val="true"/>
          <w:lang w:bidi="fa-IR"/>
        </w:rPr>
        <w:t>شده بهترین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دعای صباح، کمیل، عرفه، ابو حمزه ثمالی، مناجات عارفین و بلکه تمامی مناجات امام سجاد علیه السلام که به مناجات خمس عشر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نظرات و شروح علمای ربانی هم همراه آن مطالعه شود فایده بیشتری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متعال دارای چه فضیلتی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فضیلت شناخت خداوند متعال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آن گونه که سزاوار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سزاوار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بی مثل و مانند دانی؛ او را معبودی یکتا و آفریننده و توانا و اول و آخر و آشکار و نهان دانی که نه همتایی دارد و نه همسانی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دانستند که شناخت خداوند متعال چه ارزشی دارد، به زرق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برق زندگی دنیا و نعمت های آن که خداوند دشمنان را از آنها بهره مند ساخته است چشم نمی دوختند و دنیای آنان در نظرشان کمتر از خاك زير پايشان بود و از معرفت خدا متنعم می شدند و چونان کسی از آن لذت می بردند که همراه در باغ های بهشت با اولیاء و دوستان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مونس هر تنهایی است و یار هر بی بی کسی و روشنایی هر تاریکی و نیروی هر ناتوانی و شفنای هر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پیش از شما مردمی بودند که کشته می شدند و سوخته می و سوخته می شدند و با اره، اره می شدند و زمین پهناور برای زندگی آنها تنگ می شد و هیچ چیز آنها را از عقیده ای که داشتند بر نمی گردانید، دشمنان از آنها خونی طلب نمی کردند و آزاری ندیده بودند که در برابر آن چنین کارهایی با آنها بکنند بلکه تنها از آنها انتقام می کشیدند که به خداوند عزیز حمید ایمان آوردند، شما از پروردگارتان درجات آنها را طلب کنید و بخواهید که با آنها هم درجه گردید و بر ناگواری های روزگار خود شکیبایی کنید تا به کوشش آنها برسید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متعال دارای چه شرایطی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ایمان، عقیده صحیح و عمل براساس آن است؛ همچنین ایمان به تمام آنچه قرآن آنها را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ذکر کرده است؛ پس هر کسی که به خداوند، ملائکه، انبیاء، حقانیت مرگ و سؤال در قبر، بعث و نشر و حقانیت حساب ایمان بیاورد، باعث می شود تا به سوری اعمال صالح کشیده شود و آنها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و اندیشه های پاك به سوی او بالا می رود و عمل شایسته آن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چراکه غیر معقول است انسان به تمام این موارد ایمان بیاورد و براساس آن عمل نکند؛ بنابراین هر چه را که فهمید یا گمان کرد که ممکن است خطری داشته باشد باید از آن احتراز کند و کاری کند که از خطر آن در امان بماند که اگر این طور نباشد ایمان و علمش هم بی معنا خواهد بود؛ همان طور که امام صادق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برای مؤمن ثابت نمی شود مگر با عمل و عمل </w:t>
      </w:r>
    </w:p>
    <w:p>
      <w:pPr>
        <w:pStyle w:val="BookText"/>
        <w:rPr/>
      </w:pPr>
      <w:r>
        <w:rPr>
          <w:rFonts w:ascii="IRNazanin" w:hAnsi="IRNazanin" w:eastAsia="IRNazanin"/>
          <w:color w:val="111111"/>
          <w:sz w:val="28"/>
          <w:sz w:val="28"/>
          <w:szCs w:val="28"/>
          <w:rtl w:val="true"/>
          <w:lang w:bidi="fa-IR"/>
        </w:rPr>
        <w:t>هم جزیی از ایمان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تفاوت اصلی به تفکر اسلامی و غربی،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محسوسات ایمان دارند و سعی دارند تا لذت های حسی خودشان را گسترش دهند؛ این امر منشأ خودکامگی، استکبار، ظلم، حرص، طمع و دیگر رذائلی شد که در رابطه آنها با دیگر ملتها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دلیلی بر وجود خدا و عظمتش برای ما تبیین کنید به طوری که فطرت انسان را برانگیزاند، علاوه بر آن بدون هر نوع کلفتی باشد و برای عموم مناسب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تدبر در برخی آیات الهی می تواند چنین دلیلی را بر انسان حقیقت جو نشان دهد؛ مثلاً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بِغَیْرِ عَمَدٍ تَرَوْنَهَا وَأَلْقَی فِی الْأَرْضِ رَوَاسِیَ أَن تَمِیدَ بِکُمْ وَ بَثَّ فِیهَا مِن کُلِّ دَابَّهٍ وَأَنزَلْنَا مِنَ السَّمَاءِ مَاءً فَأَنبَتْنَا فِیهَا مِن کُلِّ زَوْجٍ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ها را بدون ستونهایی که آنها را ببینید آفریده و در زمین کوه هایی استوار افکنده است تا شما را نلرزاند و به اضطراب نیندازد و در آن از هر </w:t>
      </w:r>
    </w:p>
    <w:p>
      <w:pPr>
        <w:pStyle w:val="BookText"/>
        <w:rPr/>
      </w:pPr>
      <w:r>
        <w:rPr>
          <w:rFonts w:ascii="IRNazanin" w:hAnsi="IRNazanin" w:eastAsia="IRNazanin"/>
          <w:color w:val="111111"/>
          <w:sz w:val="28"/>
          <w:sz w:val="28"/>
          <w:szCs w:val="28"/>
          <w:rtl w:val="true"/>
          <w:lang w:bidi="fa-IR"/>
        </w:rPr>
        <w:t>جنبندهای پراکنده کرده است و از آسمان آبی نازل کردیم پس به وسیله آن از هر نوع گیاه نیکو و با ارزش در آن رویاندیم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آیه اشاره به قانون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نظم قانونی است که خداوند متعال هستی را براساس آن نظام بخشیده است مثل قانون جاذبه، تراکم، سرعت، جرم و غیره؛ آیه مذکور به این واقعیت های علمی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شریفه برخی از نعم الهی و معجزات خلقت را ذکر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مطلبی که آیه به آن اشاره دارد این است که خداوند متعال، آسمان بی انتها را با تمام جزئیات خارق العاده، همانند سقفی برای زمین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آن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واقعیت هایی نجومی است که هر فرد غیر متخصصی هم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سقفی، محتاج ستونی است تا بر پایه آن استوار بماند اما آسمانها به ستونی که دیدنی باشد تکیه ندارد با این حال با تکیه بر ستون های غیر مرئی ثابت مانده است و وظیفه خودش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روایت کرده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ستونهایی که شما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ستون دارد اما شما آنها را نمی بینید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روی زمین کوههایی استوار قرار داد؛ همانند بادبانی که کشتی را در وسط دریا ثابت و متوازن نگه می دارد و آن را به ساحل می رساند، کوه ها هم وظیفه توازن زمین و جلوگیری از عدم تعادل آن را برعهده دارند؛ به طور حتم اگر کوه ها نبودند، زمین همانند بالنی میشد که در هنگام سوراخ شدن، هوا با شتاب از آن خارج می شود و محکم به هر چیزی برخورد می کرد؛ همچنین در صورت عدم وجود کوه ها، زمین بخار جذر و مد ناشی از ماه، همچون دریایی می شد که مدام در حال نوسان بود اما به لطف خداوند با وجود کوه ها زمین همچون گهواره ای امن</w:t>
      </w:r>
      <w:r>
        <w:rPr>
          <w:rStyle w:val="FootnoteAnchor"/>
          <w:rtl w:val="true"/>
        </w:rPr>
        <w:footnoteReference w:id="13"/>
      </w:r>
      <w:r>
        <w:rPr>
          <w:rFonts w:ascii="IRNazanin" w:hAnsi="IRNazanin" w:eastAsia="IRNazanin"/>
          <w:color w:val="111111"/>
          <w:sz w:val="28"/>
          <w:sz w:val="28"/>
          <w:szCs w:val="28"/>
          <w:rtl w:val="true"/>
          <w:lang w:bidi="fa-IR"/>
        </w:rPr>
        <w:t>در حال حرکت است؛ چراکه آنها همانند يك زنجیره ی ریشه دار مانند پی محكم يك ساختمان عمل می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فِیهَا مِن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و دریاهای در حال جریان، موجودات مختلف و متنوعی خلق کرد؛ از موجوادت تك سلولی گرفته تا انسان با این ترکیبات پیچیده؛ هر مخلوقی را در کمال خودش، ایجاد کرد تا قدرت، علم و حکمتش را آشکار سازد و حجت را بر کسانی که گمان می کنند خداوند از خلق کردن عاجز است،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پیش زیست </w:t>
      </w:r>
    </w:p>
    <w:p>
      <w:pPr>
        <w:pStyle w:val="BookText"/>
        <w:rPr/>
      </w:pPr>
      <w:r>
        <w:rPr>
          <w:rFonts w:ascii="IRNazanin" w:hAnsi="IRNazanin" w:eastAsia="IRNazanin"/>
          <w:color w:val="111111"/>
          <w:sz w:val="28"/>
          <w:sz w:val="28"/>
          <w:szCs w:val="28"/>
          <w:rtl w:val="true"/>
          <w:lang w:bidi="fa-IR"/>
        </w:rPr>
        <w:t>شناسان تنها انواع مختلف پرندگان را تا نهصد نوع ذکر کرده بودند؛ این مقدار تنوع علاوه بر اینکه حقیقتی علمی است، قطعاً معجزه ای از معجزات الهی است؛ معجزه ای که در آن هر مصداقش، خصائص و ویژگیهای متناسب با زندگی خودش را دارد و تأکید دارد که نظراتی مثل نظریه داروین قطعاً باطل است؛ چراکه این مخلوقات يك سلسله موجوداتی نیستند که هر دسته به خاطر تغییراتی نسبت به دسته قبل تکامل پیدا کرده باشد تا به نوع انسان به عنوان کامل ترین مخلوق رسيده باشد بلکه، مخلوقات با این تنوع آفریده شده و این تنوع هم باقی خواهد ماند و به مخلوقی دیگر تبدیل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توجه به خلقت از آب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که باعث ایجاد حیات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 زنده ای را از آب آفریدیم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حق تعالی آسمان، زمین، آب، باد، گرما و هر آنچه در نزول باران مؤثر است آماده کرده است به طوریکه منظم ببارد و ادامه داشته باشد؛ قطعاً این قوانین به هیچ عاقلی اجازه نمی دهد که گمان کند آنها بی هدف و تصادفی ایجاد شده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آخری که در این آیه به آن اشاره شده، مسئله تلقیح است؛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نوع گیاه نیکو و با ارزش در آن </w:t>
      </w:r>
    </w:p>
    <w:p>
      <w:pPr>
        <w:pStyle w:val="BookText"/>
        <w:rPr/>
      </w:pP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زوجیت در گیاهان و نیاز آنها به گرده افشانی جهت توليد مثل، يك واقعيت علمی دیگری است که این قسمت از آیه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 دیگری که در این فقره قرار دارد این است که خداوند متعال نباتات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چراکه غذای حیوانات و انسانها از نباتات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فقره تفاوت ضمیر آن با دیگر فقرات است؛ ظاهراً خداوند متعال به جهت نشان دادن توجه و عنایتش به این فقره، آن را به خودش منتسب کرده است و ضمیر را از غائب به متلکم برگردانده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ویژه ی خداوند در قرآن کریم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 و رشد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بخاطر همبستگی این مسئله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و تدبیر و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چراکه این مسائل از شؤون ربوبيت الهی است در حالیکه از سوی مشرکان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مشرکان خالقیت خداوند متعال را انکار نمی کنند و مدعی نیستند که آنچه آنها عبادت می کنند، موجودات را خلق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والْأَرْضَ لَيَقُولُنَّ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بلکه ادعا می کنند معبودهای آنها، تدبیر را از جانب خداوند برعهده گرفته اند و خداوند خالق، تدبير مخلوقات را به آنها واگذار کرده است؛ خداوند متعال در این آیات چنین با مشرکان </w:t>
      </w:r>
    </w:p>
    <w:p>
      <w:pPr>
        <w:pStyle w:val="BookText"/>
        <w:rPr/>
      </w:pPr>
      <w:r>
        <w:rPr>
          <w:rFonts w:ascii="IRNazanin" w:hAnsi="IRNazanin" w:eastAsia="IRNazanin"/>
          <w:color w:val="111111"/>
          <w:sz w:val="28"/>
          <w:sz w:val="28"/>
          <w:szCs w:val="28"/>
          <w:rtl w:val="true"/>
          <w:lang w:bidi="fa-IR"/>
        </w:rPr>
        <w:t>احتجاج می کند که اگر خداوندهای ادعایی شما، تدبیر را در دست داشتند حتماً می بایست ادوات و وسائل این تدبیر را هم خلق می کردند مثلاً باران نازل می کردند یا گیاه می رویاندند؛ این درحالی است که همه می دانند آنها از خلق عاجز هستند پس تدبیر هم نمی توانند بکنند؛ بنابراین مدبر، رب، خالق و الهی جز خداوند یکتا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نکاتی که بیان شد، حقایقی علمی و معجزاتی محیر العقول هستند كه يك آيه از قرآن به تنهایی به آن اشاره کرده است و گمان می رود اگر کسی اهل تفکر و تأمل باشد و بدنبال حقیقت بگردد، همين يك آيه برای او کفایت می کند و او را به سوی خداوند راهنمایی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 دانید که خداوند متعال خود را در قرآن کریم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نام جزء اسماء حسنای الهی، با تمام کثرتی که دارند هم نیامده؛ به نظر شما علت این مطلب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خودش را به آنچه با عدل ملازمه دارد وصف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خودش را وصف کرده به منصف بودن با مخلوقات؛ صفت دیگری که خداوند خودش را به آن </w:t>
      </w:r>
    </w:p>
    <w:p>
      <w:pPr>
        <w:pStyle w:val="BookText"/>
        <w:rPr/>
      </w:pPr>
      <w:r>
        <w:rPr>
          <w:rFonts w:ascii="IRNazanin" w:hAnsi="IRNazanin" w:eastAsia="IRNazanin"/>
          <w:color w:val="111111"/>
          <w:sz w:val="28"/>
          <w:sz w:val="28"/>
          <w:szCs w:val="28"/>
          <w:rtl w:val="true"/>
          <w:lang w:bidi="fa-IR"/>
        </w:rPr>
        <w:t xml:space="preserve">متصف کرده و با عدل ملازمه دارد، عدم خساست نسبت به بخشیدن آنچه مخلوقات به آن نیاز دارند است؛ و همچنین صفت ستمگر نبودن در زمان قضاوت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مقصود از عدل همان عدل ظلم و جور نسبت به بندگان است که خداوند خود را به آنها توصیف کرده است و خداوند می تواند هر کسی را مطابق با عملی که انجام داده جزا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خاطر خداوند متعال زمانی که می خواست کتب آسمانی را در يك بيان خلاصه کند و دستورات خود را بیان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ردیف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و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چرا که در برخی موارد علاوه بر اینکه عدل خوب نیست بلکه حتى با انصاف هم منافات دارد و در برخی دیگر می توان گفت اخلاقاً ظلم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ما به طور مفصل در مسئله ارث اولاد اولاد</w:t>
      </w:r>
      <w:r>
        <w:rPr>
          <w:rStyle w:val="FootnoteAnchor"/>
          <w:rtl w:val="true"/>
        </w:rPr>
        <w:footnoteReference w:id="19"/>
      </w:r>
      <w:r>
        <w:rPr>
          <w:rFonts w:ascii="IRNazanin" w:hAnsi="IRNazanin" w:eastAsia="IRNazanin"/>
          <w:color w:val="111111"/>
          <w:sz w:val="28"/>
          <w:sz w:val="28"/>
          <w:szCs w:val="28"/>
          <w:rtl w:val="true"/>
          <w:lang w:bidi="fa-IR"/>
        </w:rPr>
        <w:t>، با وجود دیگر اولاد بیان کرده 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که عدل وظلم با هم جمع شوند در حالیکه رابطه بین آنها ضدین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عدل و ظلم جزو موارد اجتماع ضدین نیست چراکه آنچه در لغت مقابل عدل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گذاشتن و ستم کردن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دارد عدل و ظلم در برخی موارد و لو در احکام اخلاقی با هم جمع شوند؛ به عبارت دیگر ممكن است يك حكم عادلانه باشد اما منصفانه نباشد و نسبت به طرف مقابل در حکم کردن لطف نشده باشد؛ همان طور که در روایات وارده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دَاوُودَ وَ سُلَیْمَانَ إذْ یَحْکُمَانِ فِی الحَرْثِ إذْ نَفَشَتْ فِیهِ غَنَمُ القَوْمِ وَ کنَّا لِحُکْمِهِمْ شَاهِدِینَ فَفَهَّمْنَاهَا سُلَیْمَانَ وَ کُلًّا آتَیْنَا حُکْمًا وَ عِلْمًا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آنچه از روایات و تفاسیر، پیرامون ماجرای مطرح در این آیه بدست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گوسفندانی شبانه وارد تاکستان شخصی می شوند و آن را ضایع و خراب می ک کنند، صاحب درختان انگور، شکایت به نزد داود علیه السلام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برد، و حضرت برای جبران خسارت، حكم به تحویل تمام آن گوسفندان به صاحب باغ می کند، اما فرزند ایشان، سلیمان، راه حل دیگری به پدر پیشنهاد می دهد و آن اینکه گوسفندان در اختیار شاکی قرار گیرد تا او از منافع آنها استفاده کند و باغ به صاحب گوسفندان تحویل گردد تا او به ترمیم آن بپردازد و بعد از جبران خسارت، هر يك مال اصلی خود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 دو پیامبر به دنبال راهی برای جبران خسارت بودند، لیکن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تحویل گوسفندان می دانست ولی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وسیله منافع گوسفندان آن را تدارك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به هر دو، علم و حکمت عطا کردیم، ولی در این مورد داوری سلیمان بهتر بود؛ چراکه داوری حضرت سلیمان علاوه بر اینکه مقتضای عدل بود، حکم به لزوم دادن گوسفندان به صاحب باغ هم نکرد تا باعث ضرر به صاحب گوسفندان نشود؛ به علاوه اینکه در این خسارت، صاحب گوسفندان، مقصر نبوده بلکه قاصر بوده است</w:t>
      </w:r>
      <w:r>
        <w:rPr>
          <w:rFonts w:eastAsia="IRNazanin" w:cs="IRNazanin"/>
          <w:color w:val="111111"/>
          <w:sz w:val="28"/>
          <w:szCs w:val="28"/>
          <w:rtl w:val="true"/>
          <w:lang w:bidi="fa-IR"/>
        </w:rPr>
        <w:t xml:space="preserve">. </w:t>
      </w:r>
      <w:bookmarkStart w:id="16" w:name="pg17169_193959"/>
    </w:p>
    <w:p>
      <w:pPr>
        <w:pStyle w:val="Heading2"/>
        <w:numPr>
          <w:ilvl w:val="1"/>
          <w:numId w:val="1"/>
        </w:numPr>
        <w:rPr/>
      </w:pPr>
      <w:bookmarkStart w:id="17" w:name="__RefHeading___Toc7453475_2142443653"/>
      <w:bookmarkStart w:id="18" w:name="_Toc6"/>
      <w:bookmarkEnd w:id="16"/>
      <w:bookmarkEnd w:id="17"/>
      <w:r>
        <w:rPr>
          <w:rtl w:val="true"/>
        </w:rPr>
        <w:t>پرسشهایی در مورد امامت</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نهاد امامت يك ضرورت عقلی است یا شرعی؟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امر بر مردم، هم ضرورتی عقلی است و هم شرعی؛ و تمامی عقلاء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استمرار حیات جامعه متمدن و نظام معیشت آن بدون وجود امام و رئیس که امور امت را اداره نماید،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نظام حاکم در جامعه، به منزله عقل در بدن آدمی است که قطب نمای زندگی را جهت داده و از پدید آمدن هرج و مرج، اختلاف، نزاع و تضييع منافع مردم و کشور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در همین خصوص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اوَ یُسْتَرَاحَ مِنْ </w:t>
      </w:r>
    </w:p>
    <w:p>
      <w:pPr>
        <w:pStyle w:val="BookText"/>
        <w:rPr/>
      </w:pPr>
      <w:r>
        <w:rPr>
          <w:rFonts w:ascii="Amiri" w:hAnsi="Amiri" w:eastAsia="Amiri" w:cs="Amiri"/>
          <w:color w:val="111111"/>
          <w:sz w:val="28"/>
          <w:sz w:val="28"/>
          <w:szCs w:val="28"/>
          <w:rtl w:val="true"/>
          <w:lang w:bidi="ar-SA"/>
        </w:rPr>
        <w:t>فَاجِرٍ</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حاکمی برای مردم لازم است چه نیکو کار و چه بدکار، که مؤمن در عرصه حکومت او به راه حقش ادامه دهد، و کافر بهره مند از زندگی گردد، و خدا هم روزگار مؤمن و کافر را در آن حکومت به سر آرد، و نیز به وسیله آن حاکم غنائم جمع گردد، و به توسط او جنگ با دشمن سامان گیرد و راه ها به سبب او امن گردد، و در حکومت وی حق ناتوان از قوی گرفته شود، تا مؤمن نیکو کار راحت شود، و مردم از شر بدکار در امان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شرع مقدس اسلام، هم مساله ای ضروری است؛ چه آن که علمای اسلام بر ضرورت وجود امام و رهبر جامعه اجماع کرده اند و اگر اختلافی در این میان مشاهده می شود تنها در کیفیت و جزئیات مساله، همچون کیفیت تعیین امام، شرایط و صلاحیت های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اصل نیاز امت به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اهل سنت به روش هایی چون شوری،</w:t>
      </w:r>
      <w:r>
        <w:rPr>
          <w:rStyle w:val="FootnoteAnchor"/>
          <w:rtl w:val="true"/>
        </w:rPr>
        <w:footnoteReference w:id="22"/>
      </w:r>
      <w:r>
        <w:rPr>
          <w:rFonts w:ascii="IRNazanin" w:hAnsi="IRNazanin" w:eastAsia="IRNazanin"/>
          <w:color w:val="111111"/>
          <w:sz w:val="28"/>
          <w:sz w:val="28"/>
          <w:szCs w:val="28"/>
          <w:rtl w:val="true"/>
          <w:lang w:bidi="fa-IR"/>
        </w:rPr>
        <w:t xml:space="preserve">زور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لمن غلب</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شیعیان به روش تعیین از سوی پیامبر یا ائمه پیشین</w:t>
      </w:r>
      <w:r>
        <w:rPr>
          <w:rStyle w:val="FootnoteAnchor"/>
          <w:rtl w:val="true"/>
        </w:rPr>
        <w:footnoteReference w:id="24"/>
      </w:r>
      <w:r>
        <w:rPr>
          <w:rFonts w:ascii="IRNazanin" w:hAnsi="IRNazanin" w:eastAsia="IRNazanin"/>
          <w:color w:val="111111"/>
          <w:sz w:val="28"/>
          <w:sz w:val="28"/>
          <w:szCs w:val="28"/>
          <w:rtl w:val="true"/>
          <w:lang w:bidi="fa-IR"/>
        </w:rPr>
        <w:t xml:space="preserve">باور </w:t>
      </w:r>
    </w:p>
    <w:p>
      <w:pPr>
        <w:pStyle w:val="BookText"/>
        <w:rPr/>
      </w:pPr>
      <w:r>
        <w:rPr>
          <w:rFonts w:ascii="IRNazanin" w:hAnsi="IRNazanin" w:eastAsia="IRNazanin"/>
          <w:color w:val="111111"/>
          <w:sz w:val="28"/>
          <w:sz w:val="28"/>
          <w:szCs w:val="28"/>
          <w:rtl w:val="true"/>
          <w:lang w:bidi="fa-IR"/>
        </w:rPr>
        <w:t>دارند که به مثابه حقی در نظر گرفته می شود که خداوند تبارك و تعالى آن را در کسی که واجد تمامی ویژگیها و شرائط آن 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این مساله که شرایط اجتماعی و سیاسی اجازه تصدی مقام زعامت جامعه را به امام بدهد و یا برعکس مانع از اعمال این حق و نقش امام گردد، خللی در مشروعیت مقام امامت و حقانیت ایشان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شریف از پیامبر اکرم صلى الله عليه وسلم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اِمامانِ إن قَامَا و إن قَعَدا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حسن و حسین امام هستند چه به پا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زعامت سیاسی جامعه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از رهبری جامعه محروم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از سیره پیامبر اکرم صلی الله علیه و آله شواهدی بر ضرورت وجود امامت یافت؟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شواهدی را می توان از سیره رسول خدا صلی الله علیه و آله نسبت به مساله رهبری و امامت جامعه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الْجَائِرُ خَيرٌ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رهبر ظالم بهتر از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ایشان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اِثنَان لِلسَفَرٍ فَليُؤمِّرا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به سفر می روند، یکی را به عنوان راهبر برگزینند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ظَلُوْمٌ غَشُوْمٌ خَيْرٌ مِنْ فِتْنَةٍ تَدُوْمُ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حاكم ستمگر کینه توز بهتر از هرج و مرج و فتنه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حضرتشان نیز آمده است که هیچ گاه 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اعزام نمی فرمود مگر آن که برای ایشان سرپرست را تعیین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هر گاه قصد جنگ با دشمنان اسلامی می نمودند، هیچگاه شهر را بدون انتخاب جانشین برای خودشان، ترك نمى کردند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همین رو تعامل ائمه معصومین علیهم السلام با حاکمان وقت را می بایست در چارچوب حفظ منافع مردم و حفظ نظام اجتماعی و پیشرفت دولت اسلامی و حراست از کرامت آن فهم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ایشان در برخی از شرایط، پرداخت زکات و خراج به حاکمان جور را جائز و این اقدام را همچون زمانی که زکات و خراج به معصومین علیه السلام پرداخت شده، موجب برائت ذمه پرداخت کننده عنوان می کردند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تعیین خلیفه و امام پس از پیامبر صلی الله علیه و آله از وظایف و مسئولیتهای پیامبر اکرم صلی الله علیه و آله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ضرورتی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خصوص آن اجماع عقلی و شرعی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پاسخهای پیشین بدان اشاره شد تعیین خلیفه و امام یکی از مسئولیتها و وظائف پیامبر صلی الله علیه و آله و بلکه مهم 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آثار و مصلحتی در تعیین خلیفه توسط پیامبر صلی الله علیه و آله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می توان چند اثر و مصلحت را ذکر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و استمرار نقش رسالت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منصب الهی از سوی افراد ناشایست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امت از تفرقه و فروپاشی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ارتباطی میان امامت و بقاء و استمرار رسالت پیامبراسلام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هر رسالتی به هر اندازه که از نقاط قوت برخوردار باشد با وفات پیامبر و حامل رسالت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ادیان و رسالت های آسمانی با فرستادگان آنها ارتباط محكم و وثیقی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خود آنها متولی، مدافع و در بردارنده اسرار دین هستند باشند آن ادیان و رسالتها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مساله است که ادیان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 ترین آیین ها 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کوتاهی از وفات پیامبرانشان، دچار تحریف در تعالیم و آموزه ها می شوند</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ولایت و خلافت پس از پیامبر اکرم صلى الله عليه وسلم ممکن است خود منشأ اختلاف و درگیری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موضوع فرمانروایی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رهبری دینی که از تقدس و شرافت خاصی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مسائلی که نفس اماره، به سوی آن تمایل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 شریفه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ينزع من قُلُوبِ الصّدِيقِينِ حُبُّ الْجاه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آخرین چیزی که از محبت دنیا از قلب صدیقین خارج می شود، حب 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بیشتری در کمین آن بوده و آرزومند نشستن بر کرسی آن و در تلاش برای کسب آن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روشن می شود که امت اسلامی، آنقدر که از مساله امامت و خلافت پس از نبی اکرم صلى الله عليه وسلم رنج برده است، از هیچ مساله ای رنج نبرده است و مصیبتهایی که به آن گرفتار شده و خون هایی که ریخته شده است در اصل به این مساله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بهترین گواه بر این قضیه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در تعدد متصديان منصب خلافت ممکن است بوجود بیاید که از آن باید جلوگیری بعمل 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تعدد و تکثر رهبران سیاسی به تکثر و تعدد احزاب و گروه های هوادار ایشان انجامیده و هر يك به سوی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امت با تفرقه مواجه شده و راه هایی گوناگون فراروی امت اسلامی قرار می گیرد که در نتیجه آن نسل های بعدی و پیش رو یکی پس از دیگری هزینه ضلالت و گمراهی پیشینیان را پرداخته و در نهایت کارشان به انحلال و فروپاشی منتهى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رِیحُکُمْ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با هم نزاع نکنید که سست شوید و هیبت شما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ماثور از پیامبر اکرم صلى الله عليه وسلم</w:t>
      </w:r>
      <w:r>
        <w:rPr>
          <w:rStyle w:val="FootnoteAnchor"/>
          <w:rtl w:val="true"/>
        </w:rPr>
        <w:footnoteReference w:id="34"/>
      </w:r>
      <w:r>
        <w:rPr>
          <w:rFonts w:ascii="IRNazanin" w:hAnsi="IRNazanin" w:eastAsia="IRNazanin"/>
          <w:color w:val="111111"/>
          <w:sz w:val="28"/>
          <w:sz w:val="28"/>
          <w:szCs w:val="28"/>
          <w:rtl w:val="true"/>
          <w:lang w:bidi="fa-IR"/>
        </w:rPr>
        <w:t xml:space="preserve">قرآن کریم و اهل بیت ایشان علیهم السلام ریسمان </w:t>
      </w:r>
    </w:p>
    <w:p>
      <w:pPr>
        <w:pStyle w:val="BookText"/>
        <w:rPr/>
      </w:pPr>
      <w:r>
        <w:rPr>
          <w:rFonts w:ascii="IRNazanin" w:hAnsi="IRNazanin" w:eastAsia="IRNazanin"/>
          <w:color w:val="111111"/>
          <w:sz w:val="28"/>
          <w:sz w:val="28"/>
          <w:szCs w:val="28"/>
          <w:rtl w:val="true"/>
          <w:lang w:bidi="fa-IR"/>
        </w:rPr>
        <w:t>الهی هستند که متصل کننده خلق به پروردگار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علیهاالسلام در خطبه مشهورشان پس از وفات پدر بزرگوارشان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إِمَامَتُنَا نِظَامًا لِلمِلَّةِ و أَمَانًا مِنْ الفُرْقَةِ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خداوند متعال امامت ما را موجب نظام یافتن امور ملت و پیشگیری کننده از تفرقه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شخص ولی و خلیفه برای استمرار رسالت آثاری وجود دارد یا حکمت آن تنها پس از رحلت پیامبر اکرم صلى الله عليه وسلم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حاملان رسالت پیش از آنکه از وجود يك جانشین اطمینان یابند نمی توانند طرح خود را تا پایان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نسبت به آینده رسالت خويش بيمناك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گاه اجتماع شروط جانشینی در کسی احراز شود، پیامبر می تواند بدون هیچ تردید یا ترسی، برنامه ها و طرحهای خود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این چنین ترسی در حضرت موسی صلی الله علیه و آله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اَهْلی هارُونَ اَخی اُشْدُدْ بِهِ أَزْری وَ أَشْرِکْهُ فی أَمْری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برای من </w:t>
      </w:r>
    </w:p>
    <w:p>
      <w:pPr>
        <w:pStyle w:val="BookText"/>
        <w:rPr/>
      </w:pPr>
      <w:r>
        <w:rPr>
          <w:rFonts w:ascii="IRNazanin" w:hAnsi="IRNazanin" w:eastAsia="IRNazanin"/>
          <w:color w:val="111111"/>
          <w:sz w:val="28"/>
          <w:sz w:val="28"/>
          <w:szCs w:val="28"/>
          <w:rtl w:val="true"/>
          <w:lang w:bidi="fa-IR"/>
        </w:rPr>
        <w:t>دستیاری از کسانم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شريك كارم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امیرمومنان علی علیه السلام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یُوجِسْ مُوسَی خِیفَةً عَلَی نَفْسِهِ بَلْ أَشْفَقَ مِنْ غَلَبَةِ الْجُهَّالِ وَ دُوَلِ الضَّلاَلِ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حضرت موسی بر نفس خويش بيمناك نبوده بلکه از غلبه یافتن نادانان و قدرت گرفتن گمراهان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امامت در منظومه فکری اسلامی کجاست؟ جایگاه آن را کجا باید ترسیم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مسلمين، ولایت امور ایشان و خلافت رسول خدا صلی الله علیه و آله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جایگاه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که مقدر شده است پهنه گیتی از شرق تا غرب را درنوردیده و به گوش همه جهانیان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که مورد تاکید قرآن کریم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خداوند غنیمتهای بی شماری را به شما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استناد آیه سیزدهم از سوره صف که وعده پیروزی و فتح قريب الوقوع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تُحِبُّونَها نَصْرٌ مِنَ اللَّهِ وَ فَتْحٌ قَریبٌ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برخی از مسلمانان اعتقاد دارند که پیامبر صلی الله علیه و آله بدون اینکه جانشینی برای خود معرفی کند از دنیا رفت، دیدگاه شما این باره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پاسخهای گذشته در مورد آثار تعیین جانشین سخن گفتیم پس چگونه می توان پذیرفت که پیامبراکرم صلى الله عليه وسلم به عنوان عاقل ترین و حکیم ترین مخلوق الهی که خطرات داخلی و خارجی فراروی امت را به عینه مشاهده می نمود، نسبت به تعیین جانشین برای دوره پس از حيات مبارك خويش غفلت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به وحی الهی متصل است نسبت به چنین امور واضحی جهل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در شأن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از روی هوای نفس سخن نمی گوید او جز وحی ای که به وی نازل شده است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یُوصِ مَاتَ مِیتَهً جَاهِلِیَّهً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هر كس که بمیرد و وصیت نکند به مرگ جاهلیت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آیا می توان پذیرفت که ایشان اولین کسی باشد که از دیانت اسلام خارج شده و به مرگ جاهلیت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این روایت شریفه را منحصر به امور مالی و ما ترك برای ورثه تلقی کنیم؟ به راستی آیا وصیت مسائل مالی از وصیت به امور امت و حفظ آن از گمراهی مهمتر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دارد که گفته شود پیامبر اکرم صلى الله عليه وسلم صلی الله علیه و آله بدون اینکه جانشینی برای خود بگمارد از دنیا 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صحیح است که ادعا شود که ایشان پیش از آن که به فکر آینده امت خویش بیافتند و قبل از آن که آماده برنامه ریزی برای انتخاب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شکل و طرحی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مرگ غافلگیر شده اند؟ حال آنکه حضرتشان بارها از قریب الوقوع بودن وفات خویش در حجة الوداع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جبريلَ كان یُعَارِضُنِی بِالْقُرْآنِ فی السَنَة مَرَّة، و عَارَضَنِی فِی هَذِهِ اَلسَّنَّةِ مَرَّتَیْنِ وَ مَا ذَلِک الا لِدنوِ أَجَلِي</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جبرئيل هر </w:t>
      </w:r>
    </w:p>
    <w:p>
      <w:pPr>
        <w:pStyle w:val="BookText"/>
        <w:rPr/>
      </w:pPr>
      <w:r>
        <w:rPr>
          <w:rFonts w:ascii="IRNazanin" w:hAnsi="IRNazanin" w:eastAsia="IRNazanin"/>
          <w:color w:val="111111"/>
          <w:sz w:val="28"/>
          <w:sz w:val="28"/>
          <w:szCs w:val="28"/>
          <w:rtl w:val="true"/>
          <w:lang w:bidi="fa-IR"/>
        </w:rPr>
        <w:t>ساله یکبار قرآن را بر من عرضه می نمود و امسال دو بار قرآن را بر من عرضه نمود و این جز به معنای نزديك شدن وفات من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مدعی شد که پیامبراکرم صلى الله عليه وآله و سلم نسبت به آینده امت خویش و امور آن بی تفاوت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معتقد بوده اند امتشان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خودش با سرنوشت خویش مواجه شود حتی اگر به نابودی امت اسلامی منتهی شود و رنج ها و زحمات ایشان برباد رود؟ روشن است که چنین اقدامی حتی از سوی ساده ترین مردم نیز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چوپان هنگامی که برای نیازی یا سفری از روستا یا شهر خود خارج می شود، تا چوپان دیگری را جایگزین خود ننماید، گوسفندانش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خلفا پس از نبی اکرم چنین کاری نکرده و برای بعد از خود جانشین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با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أخشى أن ألقى الله و قد تركت أمة محمد صلی الله علیه و آله دون أن أولى عليها أحداً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می ترسم خداوند را در حالی ملاقات کنم که امت محمد صلى الله عليه وسلم را بدون تعیین ولی امر ترك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را به جانشینی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پس از آن که عایشه به وی پس از مجروح شدن چنین توصیه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 پس از خویش وصیت کن و امت محمد را بدون سرپرست ترك نكن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خطراتی وجود داشت که امت اسلام را ممکن بود از مسیر استقامت جدا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پیامبر صلی الله علیه و آله واقف بر خطرات و تهدیدات از ناحیه منافقان و کوردلان داخلی</w:t>
      </w:r>
      <w:r>
        <w:rPr>
          <w:rStyle w:val="FootnoteAnchor"/>
          <w:rtl w:val="true"/>
        </w:rPr>
        <w:footnoteReference w:id="45"/>
      </w:r>
      <w:r>
        <w:rPr>
          <w:rFonts w:ascii="IRNazanin" w:hAnsi="IRNazanin" w:eastAsia="IRNazanin"/>
          <w:color w:val="111111"/>
          <w:sz w:val="28"/>
          <w:sz w:val="28"/>
          <w:szCs w:val="28"/>
          <w:rtl w:val="true"/>
          <w:lang w:bidi="fa-IR"/>
        </w:rPr>
        <w:t>که خطاب به مهاجرین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لَيُخْرِجَنَّ الْأَعَزُّ مِنْهَا الْأَذَلَّ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عزيزان، ذلیلان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قدرتشان پس از فتح مکه بسیاری از دشمنان به کمین نشسته به واسطه اسلام آوردن ظاهری و از روی اجبار و با سوء نیت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 گاه اسلام نیاورده و به رسالت پیامبر اکرم صلى الله عليه وسلم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بگویید که تسلیم شده ایم، و هنوز ایمان در دل هایتان داخل نشده است و اگر خدا و پیامبرش را اطاعت کنید از ثواب اعمال شما کاسته نمی شود،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کسانی بودند که یا به صورت علنی از رسول خدا انتقاد کرده و در صحت رفتارهای ایشان تشكيك مي کردند، یا با اقدامات حضرتشان مقابله علنی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زیادی در این خصوص </w:t>
      </w:r>
    </w:p>
    <w:p>
      <w:pPr>
        <w:pStyle w:val="BookText"/>
        <w:rPr/>
      </w:pPr>
      <w:r>
        <w:rPr>
          <w:rFonts w:ascii="IRNazanin" w:hAnsi="IRNazanin" w:eastAsia="IRNazanin"/>
          <w:color w:val="111111"/>
          <w:sz w:val="28"/>
          <w:sz w:val="28"/>
          <w:szCs w:val="28"/>
          <w:rtl w:val="true"/>
          <w:lang w:bidi="fa-IR"/>
        </w:rPr>
        <w:t>همچون منع حضرت از امضای صلح حدیبیه</w:t>
      </w:r>
      <w:r>
        <w:rPr>
          <w:rStyle w:val="FootnoteAnchor"/>
          <w:rtl w:val="true"/>
        </w:rPr>
        <w:footnoteReference w:id="48"/>
      </w:r>
      <w:r>
        <w:rPr>
          <w:rFonts w:ascii="IRNazanin" w:hAnsi="IRNazanin" w:eastAsia="IRNazanin"/>
          <w:color w:val="111111"/>
          <w:sz w:val="28"/>
          <w:sz w:val="28"/>
          <w:szCs w:val="28"/>
          <w:rtl w:val="true"/>
          <w:lang w:bidi="fa-IR"/>
        </w:rPr>
        <w:t>، مخالفت با خروج از احرام در حج تمتع</w:t>
      </w:r>
      <w:r>
        <w:rPr>
          <w:rStyle w:val="FootnoteAnchor"/>
          <w:rtl w:val="true"/>
        </w:rPr>
        <w:footnoteReference w:id="49"/>
      </w:r>
      <w:r>
        <w:rPr>
          <w:rFonts w:ascii="IRNazanin" w:hAnsi="IRNazanin" w:eastAsia="IRNazanin"/>
          <w:color w:val="111111"/>
          <w:sz w:val="28"/>
          <w:sz w:val="28"/>
          <w:szCs w:val="28"/>
          <w:rtl w:val="true"/>
          <w:lang w:bidi="fa-IR"/>
        </w:rPr>
        <w:t>، ممانعت از نوشتن وصیت ایشان در روز پنج شنبه قبل از وفات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در این حدیث دست برده شده و آن را نقل به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کلمه قطعی که خلیفه دوم استعمال کرد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يهجر؛ یعنی پیامبر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هدف کاستن از قبح و زشتی عبارت و در دفاع از خلیفه دوم آن را تحریف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عبدالحسین شرف الدین موسوی عاملی، 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اقامه نوافل ماه رمضان به صروت جماعت و علیرغم نهی مکرر از سوی پیامبر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سرپیچی از پیوستن به ارتش</w:t>
      </w:r>
    </w:p>
    <w:p>
      <w:pPr>
        <w:pStyle w:val="BookText"/>
        <w:rPr/>
      </w:pPr>
      <w:r>
        <w:rPr>
          <w:rFonts w:ascii="IRNazanin" w:hAnsi="IRNazanin" w:eastAsia="IRNazanin"/>
          <w:color w:val="111111"/>
          <w:sz w:val="28"/>
          <w:sz w:val="28"/>
          <w:szCs w:val="28"/>
          <w:rtl w:val="true"/>
          <w:lang w:bidi="fa-IR"/>
        </w:rPr>
        <w:t>اسامه علیرغم آن که حضرت کسانی را که از پیوستن به ارتش اسامه تخلف کردند، لعن نمود</w:t>
      </w:r>
      <w:r>
        <w:rPr>
          <w:rStyle w:val="FootnoteAnchor"/>
          <w:rtl w:val="true"/>
        </w:rPr>
        <w:footnoteReference w:id="51"/>
      </w:r>
      <w:r>
        <w:rPr>
          <w:rFonts w:ascii="IRNazanin" w:hAnsi="IRNazanin" w:eastAsia="IRNazanin"/>
          <w:color w:val="111111"/>
          <w:sz w:val="28"/>
          <w:sz w:val="28"/>
          <w:szCs w:val="28"/>
          <w:rtl w:val="true"/>
          <w:lang w:bidi="fa-IR"/>
        </w:rPr>
        <w:t>، و شواهد بسیاری از این دست وجود دارد که بررسی همه آنها خارج از طاقت این پاسخ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باعث شد که منافقین بتوانند به مرحله ای برسند كه يك تهدید برای امت اسلامی شوند در حالیکه پیامبراکرم صلى الله عليه وسلم اسلام را برای تمام مردم آورده بود و ابلاغ فرمود؟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سریع اسلام و کوتاهی دوره آن در قبال عظمت تکلیفی که برای آن نازل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ساختن امت از حضیض جاهلیت و تاریکی به نور اسلام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پیدایش پایگاه گسترده ای در جامعه گردید که فهم کافی و درك لازم در خصوص فهم رسالت و فراگیری آن را نداشته و در نتیجه با نخستین امتحانی که در حال فقدان پیامبر صلی الله علیه و آله به وجود می آمد در معرض فروپاشی و شکست قرار می گرفتند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ای که قرآن کریم از قبل به آن اشاره نموده و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نسبت به آن تذکر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مُحَمَّدٌ اِلّا رَسُولٌ قَدْ خَلَتْ مِنْ قَبْلِهِ الرُّسُلُ 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محمد پیامبری است که پیش از او پیامبرانی دیگر بوده اند آیا اگر بمیرد یا کشته شود، شما به آیین پیشین خود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که درست اندکی پس از ارتحال پیامبراکرم صلى الله عليه وسلم صحت آن آشکار شده و جز تعداد اندکی در مدینه منوره که امتحان سخت خود را با پیامبر گرامی اسلام صلى الله عليه وسلم پس داده بوده و در آزمونهای مختلف و مستمر با حضرتشان سربلند خارج شده بودند، تمامی شبه جزیره مرتد شدند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قرائن و شواهدی بر ایجاد جریانهای انحراف در بین مسلمانان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انحرافاتی صورت گرفت که می توان از خود کسانیکه در آن قضایا نقش آفرین بودند نقل کنیم یکی از آنها انحرافی که عایشه در زمانی که مردم را بر ضد خلیفه سوم عثمان می شوراند اشاره کرد و خود آن را به مثابه انحرافی در مسیر حرکت مسلمین قلمداد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تاریخ خود به این مساله اشاره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السيدة عائشة من أشد الناس على عثمان، حتى أنها أخرجت ثوباً من ثياب رسول الله صلى الله عليه وسلم فنصبته في منزلها، وكانت تقول للداخلين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لم يبل و قد أبلى عثمان سنته، و قالوا إنها كانت أول من سمى عثمان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أحد اليهود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يمر على وفاة رسول الله صلی الله علیه و آله أكثر من عقدين من الزمان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بیشترین دشمنی را با عثمان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پیراهنی را از رسول خدا در منزل خویش برافراشته بود و به کسانی که به منزل پیامبر آمدند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رسول خداست، عثمان سنت ایشان را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منسوخ نمود قبل از این که پیراهن ایشان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وی اولین کسی بود که عثمان را نعثل</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یکی از یهودیان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نعثل را بکشد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همه اینها در حالی بود که از وفات رسول خدا دو دهه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داخل قلمرو حکومت پیامبر صلی الله علیه و آله یهودیانی وجود داشتند که زوال نفوذ خود در شبه جزیره و به ویژه مدینه را فراموش نکرده و به شدت نسبت به پیامبر گرامی و دیانت اسلام کینه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دوره پس از وفات پیامبر صلی الله علیه و آله یهودیان شبه جزیره اقدام به حمله تبلیغاتی سنگینی علیه مبانی اسلام به راه انداخته و موجی از شبهات را در میان امت اسلامی سرازیر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گوناگون و فراوان ایشان که عموما با عجز خلفا و صحابه در پاسخ به آنها همراه می شد، موجب سرخوردگی و احساس ضعف و شکست مسلمانان در برابر یهودیان می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 بر این است که نهاد امامت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واگذار شده است و امت است که امام و جانشین پیامبر صلی الله علیه و آله را انتخاب می کند، پاسخ شما در این مورد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به دلایل متعددی باطل و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توده مردم از تحمل چنین مسئولیتی و حتی مسائلی کم اهمیت تر از این،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بر این مدعا آن است که ایشان در چالشهای پس از وفات رسول خدا صلی الله علیه و آله ناتوان مانده و حتی در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بعد و علیرغم برخورداری از تربیت دینی با سابقه طولاني تر، نتوانستند رسالت سیاسی و اجتماعی خود را به درستی انجام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نظریه توکیل یا واگذاری صحیح می بود به طور قطع پیامبر اکرم صلى الله عليه وسلم جزئیات آن همچون کیفیت گزینش خلیفه، چهره های حائز صلاحیت برای تصدی این امر، شرایط نامزدهای منصب امامت، ضوابط انتخاب امام، مرجع تعیین کننده در صورت اختلاف میان امت در انتخاب امام و مواردی از این دست را برای مردم تبیین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 بر این مساله واقفیم که رسول خدا صلی الله علیه و آله حتی از تبیین حتی از تبیین ساده ترین جزئیات شریعت همچون آداب </w:t>
      </w:r>
    </w:p>
    <w:p>
      <w:pPr>
        <w:pStyle w:val="BookText"/>
        <w:rPr/>
      </w:pPr>
      <w:r>
        <w:rPr>
          <w:rFonts w:ascii="IRNazanin" w:hAnsi="IRNazanin" w:eastAsia="IRNazanin"/>
          <w:color w:val="111111"/>
          <w:sz w:val="28"/>
          <w:sz w:val="28"/>
          <w:szCs w:val="28"/>
          <w:rtl w:val="true"/>
          <w:lang w:bidi="fa-IR"/>
        </w:rPr>
        <w:t>طعام و احکام تخلی غفلت نورزیده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چگونه می توان پذیرفت که ایشان از مساله مهمی چون امامت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و اساس شریعت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مساله انتخاب خلیفه جزو اختيارات امت بوده و به ایشان واگذار شده است، چرا خلفای پس از پیامبر به این اصل ملتزم نمانده و خود اقدام به انتخاب خلفای پس از خود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ابوبکر خود اقدام به نصب خلیفه دوم نموده</w:t>
      </w:r>
      <w:r>
        <w:rPr>
          <w:rStyle w:val="FootnoteAnchor"/>
          <w:rtl w:val="true"/>
        </w:rPr>
        <w:footnoteReference w:id="55"/>
      </w:r>
      <w:r>
        <w:rPr>
          <w:rFonts w:ascii="IRNazanin" w:hAnsi="IRNazanin" w:eastAsia="IRNazanin"/>
          <w:color w:val="111111"/>
          <w:sz w:val="28"/>
          <w:sz w:val="28"/>
          <w:szCs w:val="28"/>
          <w:rtl w:val="true"/>
          <w:lang w:bidi="fa-IR"/>
        </w:rPr>
        <w:t>و وی نیز اقدام به تفویض انتخاب خلیفه به شورای شش نفره از مهاجرین نمود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نتیجه آیا می توان ایشان را اولین مخالفت کنندگان با سنت رسول خدا صلی الله علیه و آله قلمداد نمود؟</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این منصب عظیم و بزرگ نیازمند صلاحیت های دقیقی است که تنها آگاهان به غیب و زوایای پنهان عالم هستی از آن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مجموع آنها این شایستگی را به فرد می دهد تا صلاحیت زمامداری سیاسی و دینی امت را متصدی شده و به اداره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ویژگی مهم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کسی که در گناهان غوطه ور است مورد اشمئزاز مردم بوده، </w:t>
      </w:r>
    </w:p>
    <w:p>
      <w:pPr>
        <w:pStyle w:val="BookText"/>
        <w:rPr/>
      </w:pPr>
      <w:r>
        <w:rPr>
          <w:rFonts w:ascii="IRNazanin" w:hAnsi="IRNazanin" w:eastAsia="IRNazanin"/>
          <w:color w:val="111111"/>
          <w:sz w:val="28"/>
          <w:sz w:val="28"/>
          <w:szCs w:val="28"/>
          <w:rtl w:val="true"/>
          <w:lang w:bidi="fa-IR"/>
        </w:rPr>
        <w:t>نمی تواند منصب ولایت امری را برعهده گیرد و تبعیت مردم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استقراء آیات شریفه قرآن می توان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جعل الهی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آیه پیشین، آیات دیگری مثل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این امر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تعیین امام به امر الهی یکی از مسائل ارتکازی و بدیهی در میان افراد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ظاهرا به آن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این آیه شریفه را بر برای بیان مقام خلافت اللهى زبان جاری می ساختند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خداوند خود بهتر می داند که رسالتش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از آن دارد که در ذهنیت تمامی ایشان بر این مهم اتفاق نظر وجود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است که توسط خداوند جعل شده هیچ کس نمی تواند در آن مداخله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 دیگر دلیل بر بطلان مكتب توكيل آن است که اساسا شخص رسول خدا صلی الله علیه و آله نیز به خویش چنین حقی نمی داد که جانشینی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سیره ابن هشام آمده است که زمانی که پیامبر اکرم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موسم حج به اسلام </w:t>
      </w:r>
    </w:p>
    <w:p>
      <w:pPr>
        <w:pStyle w:val="BookText"/>
        <w:rPr/>
      </w:pPr>
      <w:r>
        <w:rPr>
          <w:rFonts w:ascii="IRNazanin" w:hAnsi="IRNazanin" w:eastAsia="IRNazanin"/>
          <w:color w:val="111111"/>
          <w:sz w:val="28"/>
          <w:sz w:val="28"/>
          <w:szCs w:val="28"/>
          <w:rtl w:val="true"/>
          <w:lang w:bidi="fa-IR"/>
        </w:rPr>
        <w:t>دعوت نمودند، رئیس این قبیله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نموده و خدواند تو را بر مخالفانت پیروز گردانید، آیا پس از تو سهمی در حکومت داریم يا خير؟ حضرت صلی الله علیه و آله در پاسخ آنان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للهِ يَضَعُهُ حَيْثُ يَشَاءُ</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مساله از آن خداست که آن را هر کجا که خواهد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پیامبر با بنی عامر این گونه برخورد نموده اند چگونه می توان مدعی توکیل امت در امر انتخاب جانشین برای امت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نصب خلیفه به وسیله پیامبر صلی الله علیه و آله يك سنت اللهی است که در سیره پیامبران گذشته وجود داشت؟</w:t>
      </w:r>
    </w:p>
    <w:p>
      <w:pPr>
        <w:pStyle w:val="BookText"/>
        <w:rPr/>
      </w:pPr>
      <w:r>
        <w:rPr>
          <w:rFonts w:ascii="IRNazanin" w:hAnsi="IRNazanin" w:eastAsia="IRNazanin"/>
          <w:color w:val="111111"/>
          <w:sz w:val="28"/>
          <w:sz w:val="28"/>
          <w:szCs w:val="28"/>
          <w:rtl w:val="true"/>
          <w:lang w:bidi="fa-IR"/>
        </w:rPr>
        <w:t>پاسخ</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در تاریخ و سیره انبیاء علیه السلام می بینیم ایشان از وصی برخوردار بودند، پس چگونه است که رسول خدا از این قاعده مستثنی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منطوق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شریفه احقاف، پیامبر اسلام تفاوتی با سایر پیامبران الهی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دیگر پیامبران بدعتی تازه نیستم، و بر اساس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سنن الهی قابل تبديل و </w:t>
      </w:r>
    </w:p>
    <w:p>
      <w:pPr>
        <w:pStyle w:val="BookText"/>
        <w:rPr/>
      </w:pPr>
      <w:r>
        <w:rPr>
          <w:rFonts w:ascii="IRNazanin" w:hAnsi="IRNazanin" w:eastAsia="IRNazanin"/>
          <w:color w:val="111111"/>
          <w:sz w:val="28"/>
          <w:sz w:val="28"/>
          <w:szCs w:val="28"/>
          <w:rtl w:val="true"/>
          <w:lang w:bidi="fa-IR"/>
        </w:rPr>
        <w:t>تغییر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خدا هیچ تبدیلی نمی یابی و در سنت خدا هیچ تغییری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کتابهای متعددی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که مشهورترین آنها متعلق به علی بن حسین مسعودی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این اساس می بایست شخصی برای جایگزینی انتخاب شود که از شایستگی لازم برای تصدی و وظایف و مسئولیت های امامت و خلافت و رهبری به شکل تام، کامل و فعالانه و موثر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سنت اللهی تعیین جانشین و امام توسط خداوند متعال، چرا باید خلیفه پس از پیامبر اکرم صلی الله علیه و آله علی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امامت با قابلیت ها و شایستگی هایی که در شخص امیرمومنان على علیه السلام وجود دارد، تطابق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کثرت فضایل وی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أخفى أولياؤه فضائله خوفاً، و أخفاها أعداؤه حسداً و </w:t>
      </w:r>
    </w:p>
    <w:p>
      <w:pPr>
        <w:pStyle w:val="BookText"/>
        <w:rPr/>
      </w:pPr>
      <w:r>
        <w:rPr>
          <w:rFonts w:ascii="Amiri" w:hAnsi="Amiri" w:eastAsia="Amiri" w:cs="Amiri"/>
          <w:color w:val="111111"/>
          <w:sz w:val="28"/>
          <w:sz w:val="28"/>
          <w:szCs w:val="28"/>
          <w:rtl w:val="true"/>
          <w:lang w:bidi="ar-SA"/>
        </w:rPr>
        <w:t>حقداً، و ظهر ما بين ذلك ما ملأ الخافقين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دوستانش از روی ترس و دشمنانش از حسادت و کینه فضایل او را کتمان کرده اند و در میان این دو مانع، فضایلی از وی آشکار گشت، که شرق و غرب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خصوص فضیلت های بي شمار حضرتش چنین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لأحد من أصحاب رسول الله صلى الله عليه وسلم من الفضائل ما جاء لعلى بن أبي طالب</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اندازه ای که برای علی فضیلت نقل شده است برای هيچ يك از صحابه رسول الله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و تفاوت على علیه السلام در تمامی صفات کمالیه از دیگر صحابه رسول خدا صلی الله علیه و آله کاملا آشکار و ملموس بوده و هواداری صحابه بصیر و مخلص پیامبر همچون سلمان</w:t>
      </w:r>
      <w:r>
        <w:rPr>
          <w:rStyle w:val="FootnoteAnchor"/>
          <w:rtl w:val="true"/>
        </w:rPr>
        <w:footnoteReference w:id="63"/>
      </w:r>
      <w:r>
        <w:rPr>
          <w:rFonts w:ascii="IRNazanin" w:hAnsi="IRNazanin" w:eastAsia="IRNazanin"/>
          <w:color w:val="111111"/>
          <w:sz w:val="28"/>
          <w:sz w:val="28"/>
          <w:szCs w:val="28"/>
          <w:rtl w:val="true"/>
          <w:lang w:bidi="fa-IR"/>
        </w:rPr>
        <w:t>، ابوذر</w:t>
      </w:r>
      <w:r>
        <w:rPr>
          <w:rStyle w:val="FootnoteAnchor"/>
          <w:rtl w:val="true"/>
        </w:rPr>
        <w:footnoteReference w:id="64"/>
      </w:r>
      <w:r>
        <w:rPr>
          <w:rFonts w:ascii="IRNazanin" w:hAnsi="IRNazanin" w:eastAsia="IRNazanin"/>
          <w:color w:val="111111"/>
          <w:sz w:val="28"/>
          <w:sz w:val="28"/>
          <w:szCs w:val="28"/>
          <w:rtl w:val="true"/>
          <w:lang w:bidi="fa-IR"/>
        </w:rPr>
        <w:t>، مقداد و عمار در هر دو دوره حیات پیامبر و پس از آن مشهور و معروف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ویژه و آماده سازی متمرکزی در دوران کودکی درباره ایشان از سوی پیامبر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در این خصوص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 صلى الله عليه وسلم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ضَعَنِي فِي حِجْرِهِ وَ أَنَا وَلَدٌ يَضُمُّنِي إِلَى صَدْرِهِ، وَ يَكْنُفُنِي فِي فِرَاشِهِ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شما از منزلت من در نزد رسول الله صلى الله عليه وسلم آگاه هستید، هم از جهت خویشاوندی و هم از جهت حرمت خاصی که برای من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خردسال بودم که مرا در کنار خود می نشاند و بر سینه خود می چسباند و در بستر خود می خوابانید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حضرت امیر علیه السلام پس از رحلت پیامبر صلی الله علیه و آله متصدی خلافت نشد با وجود آن آیا نقش مثبتی را از خود در تاریخ بر جای گذاشت؟</w:t>
      </w:r>
    </w:p>
    <w:p>
      <w:pPr>
        <w:pStyle w:val="BookText"/>
        <w:rPr/>
      </w:pPr>
      <w:r>
        <w:rPr>
          <w:rFonts w:ascii="IRNazanin" w:hAnsi="IRNazanin" w:eastAsia="IRNazanin"/>
          <w:color w:val="111111"/>
          <w:sz w:val="28"/>
          <w:sz w:val="28"/>
          <w:szCs w:val="28"/>
          <w:rtl w:val="true"/>
          <w:lang w:bidi="fa-IR"/>
        </w:rPr>
        <w:t>پاسخ</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پس از وفات رسول خدا صلی الله علیه و اله در حفظ اسلام از گمراهی وظیفه خود را به خوبی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خلیفه دوم همواره از این که در مخمصه ای گیر بیفتد که علی علیه السلام در آن حضور نداشته باشد، به خدا پناه می برد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حقیقت آن است که امامت و زعامت على علیه السلام بعد از وفات نبی صلی الله علیه و آله نتیجه طبیعی و منطقی ضرورت استمرار چرخه حکمت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ایشان برای زعامت دینی و سیاسی پس از پیامبر صلی الله علیه و آله براساس نص حدیث غدیر نیست تا بتوان در دلالت آن مناقشه نموده و آن را زیر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پیش از آن که با حدیث غدیر به این منصب برگزیده شود به واسطه برخورداری از صفات کمالیه، شایسته این انتصاب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حدیث غدیر از يك سو تنها برای اشاره به مصداق شایسته ترین فرد برخوردار از صفات کمالیه و از دیگر سو با هدف مسدود سازی بهانه ها و عذرهای واهی و اتمام حجت با مخالفان ارائه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پیامبراکرم صلى الله عليه وسلم برنامه هایی جهت زمینه سازی خلافت و امامت علی علیه السلام در دوران پیامبری داشتند؟ به بیانی دیگر، رسول خدا صلی الله علیه و آله از چه روش و سازکاری برای تبیین این مساله مهم و معرفی خلفای پس از خود بهره برده و چگونه مردم را با مساله ولایت آشنا نموده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صلى الله عليه وسلم در طول دوره رسالت خویش از سه روش مختلف و البته همسو در این خصوص بهره برده اند که به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مستقیم در تعیین ولی امر</w:t>
      </w:r>
    </w:p>
    <w:p>
      <w:pPr>
        <w:pStyle w:val="BookText"/>
        <w:rPr/>
      </w:pPr>
      <w:r>
        <w:rPr>
          <w:rFonts w:ascii="IRNazanin" w:hAnsi="IRNazanin" w:eastAsia="IRNazanin"/>
          <w:color w:val="111111"/>
          <w:sz w:val="28"/>
          <w:sz w:val="28"/>
          <w:szCs w:val="28"/>
          <w:rtl w:val="true"/>
          <w:lang w:bidi="fa-IR"/>
        </w:rPr>
        <w:t>یکی از روش های پیامبر گرامی اسلام در آشناسازی مردم با مساله ولایتعهدی خود، معرفی علنی علی و ائمه علیهم السلام به عنوان جانشینان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خودداری از چنین اقدامی می توانست به ابهام و در نهایت تفسیرها و تاویل های متفاوتی میان مردم در انتخاب مصداق خلیفه پس از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صحابه بصیر و مخلص</w:t>
      </w:r>
    </w:p>
    <w:p>
      <w:pPr>
        <w:pStyle w:val="BookText"/>
        <w:rPr/>
      </w:pPr>
      <w:r>
        <w:rPr>
          <w:rFonts w:ascii="IRNazanin" w:hAnsi="IRNazanin" w:eastAsia="IRNazanin"/>
          <w:color w:val="111111"/>
          <w:sz w:val="28"/>
          <w:sz w:val="28"/>
          <w:szCs w:val="28"/>
          <w:rtl w:val="true"/>
          <w:lang w:bidi="fa-IR"/>
        </w:rPr>
        <w:t>روش دوم حضرت اشاره مستمر به مخلص ترین و با بصیرت ترین صحابه خویش بود که حضرت می دانستند آنها حضرت می دانستند آنها همواره بر خط و مسیر حق ثابت قدم بوده و نسبت به اهداف رسالت بیدار و هشیار و در خصوص اصول و ارزش ها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از سرزنش هیچ سرزنش گری نمی هراسند و به هر قیمتی و تحت هر شرایطی، حرف حق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صحابه بلند مرتبه که همواره نامشان به نیکی بر زبان پیامبر گرامی اسلام صلی الله علیه و آله جاری بود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سلمان، مقداد، ابوذر، عمار، خزيمة بن ثابت ذو الشهادتين، بلال حبشي، أم ايمن و أم السلمه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قواعد و ضوابط افراد واجد صلاحیت مقام ولایت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روش حضرت را میبایست تبیین و وضع يك سلسله قواعد و ضوابطی عنوان کرد که بر اساس آن امت توانایی شناسایی افراد شایسته تصدی مقام خلافت پس از پیامبر و تمییز ایشان از افراد ناشایست و </w:t>
      </w:r>
    </w:p>
    <w:p>
      <w:pPr>
        <w:pStyle w:val="BookText"/>
        <w:rPr/>
      </w:pPr>
      <w:r>
        <w:rPr>
          <w:rFonts w:ascii="IRNazanin" w:hAnsi="IRNazanin" w:eastAsia="IRNazanin"/>
          <w:color w:val="111111"/>
          <w:sz w:val="28"/>
          <w:sz w:val="28"/>
          <w:szCs w:val="28"/>
          <w:rtl w:val="true"/>
          <w:lang w:bidi="fa-IR"/>
        </w:rPr>
        <w:t>متمسك به بهانه های واهی برای اثبات شایستگی و لیاقت برای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غصب مقام خلافت و محروم ساختن اهل بیت از مقام زعامت سیاسی امت، حتی به سیاه نمایی علیه ایشان پرداخته و بهانه ها و دروغ های واهی همچون مخالفت قریش با جمع مقام نبوت و خلافت در بنی هاشم</w:t>
      </w:r>
      <w:r>
        <w:rPr>
          <w:rStyle w:val="FootnoteAnchor"/>
          <w:rtl w:val="true"/>
        </w:rPr>
        <w:footnoteReference w:id="67"/>
      </w:r>
      <w:r>
        <w:rPr>
          <w:rFonts w:ascii="IRNazanin" w:hAnsi="IRNazanin" w:eastAsia="IRNazanin"/>
          <w:color w:val="111111"/>
          <w:sz w:val="28"/>
          <w:sz w:val="28"/>
          <w:szCs w:val="28"/>
          <w:rtl w:val="true"/>
          <w:lang w:bidi="fa-IR"/>
        </w:rPr>
        <w:t>، مسن تر بودن خلیفه اول نسبت به على علیه السلام</w:t>
      </w:r>
      <w:r>
        <w:rPr>
          <w:rStyle w:val="FootnoteAnchor"/>
          <w:rtl w:val="true"/>
        </w:rPr>
        <w:footnoteReference w:id="68"/>
      </w:r>
      <w:r>
        <w:rPr>
          <w:rFonts w:ascii="IRNazanin" w:hAnsi="IRNazanin" w:eastAsia="IRNazanin"/>
          <w:color w:val="111111"/>
          <w:sz w:val="28"/>
          <w:sz w:val="28"/>
          <w:szCs w:val="28"/>
          <w:rtl w:val="true"/>
          <w:lang w:bidi="fa-IR"/>
        </w:rPr>
        <w:t>، شوخ طبع بودن امير مومنان علیه السلام</w:t>
      </w:r>
      <w:r>
        <w:rPr>
          <w:rStyle w:val="FootnoteAnchor"/>
          <w:rtl w:val="true"/>
        </w:rPr>
        <w:footnoteReference w:id="69"/>
      </w:r>
      <w:r>
        <w:rPr>
          <w:rFonts w:ascii="IRNazanin" w:hAnsi="IRNazanin" w:eastAsia="IRNazanin"/>
          <w:color w:val="111111"/>
          <w:sz w:val="28"/>
          <w:sz w:val="28"/>
          <w:szCs w:val="28"/>
          <w:rtl w:val="true"/>
          <w:lang w:bidi="fa-IR"/>
        </w:rPr>
        <w:t>و مواردی از این دست استناد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امامت خیلی مهم و دارای جایگاه رفیعی است چرا پیامبر صلى الله عليه وسلم قبل از وفات به صراحت نام علی علیه السلام را به عنوان جانشین معرفی نکرد؟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زیاد دیگری در این خصوص از پیامبر اکرم صلى الله عليه وسلم نقل شده که نشان از آن دارد که پیامبر بارها و بارها و به مناسبتهای مختلف این مسئله را برای نهادینه کردن آن مطرح کردند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مِنِّی </w:t>
      </w:r>
    </w:p>
    <w:p>
      <w:pPr>
        <w:pStyle w:val="BookText"/>
        <w:rPr/>
      </w:pPr>
      <w:r>
        <w:rPr>
          <w:rFonts w:ascii="IRNazanin" w:hAnsi="IRNazanin" w:eastAsia="IRNazanin"/>
          <w:color w:val="111111"/>
          <w:sz w:val="28"/>
          <w:sz w:val="28"/>
          <w:szCs w:val="28"/>
          <w:rtl w:val="true"/>
          <w:lang w:bidi="fa-IR"/>
        </w:rPr>
        <w:t>بمنزلة هارون من موسى إلا أنه لا نبی بعدی</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پس از واقعه غدیر در جایگاه خود نشستند و مردم به محضر ایشان شرفیاب شده و به او تبريک و تهنیت می گفتند، از افراد سرشناسی که به او تبريك گفتند ابوبکر و عمر بودند و نیز خطاب به على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 زن و مرد مومنی شدی</w:t>
      </w:r>
      <w:r>
        <w:rPr>
          <w:rStyle w:val="FootnoteAnchor"/>
          <w:rtl w:val="true"/>
        </w:rPr>
        <w:footnoteReference w:id="72"/>
      </w:r>
      <w:r>
        <w:rPr>
          <w:rFonts w:ascii="IRNazanin" w:hAnsi="IRNazanin" w:eastAsia="IRNazanin"/>
          <w:color w:val="111111"/>
          <w:sz w:val="28"/>
          <w:sz w:val="28"/>
          <w:szCs w:val="28"/>
          <w:rtl w:val="true"/>
          <w:lang w:bidi="fa-IR"/>
        </w:rPr>
        <w:t>ابن عباس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تعهد بر ولايت امير المؤمنين علیه السلام ذمه و عهده قوم ثابت و برقرار شد، و همه گردنگیر شدند</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تبلیغ و آیه ولایت در سوره مائده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برای پاسخ به این سوال يك قضیه را در این رابطه تعریف می کنم، رسول خدا صلی الله علیه و آله در سال دهم پس از هجرت به قصد حج تمتع از مدینه </w:t>
      </w:r>
    </w:p>
    <w:p>
      <w:pPr>
        <w:pStyle w:val="BookText"/>
        <w:rPr/>
      </w:pP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w:t>
      </w:r>
      <w:r>
        <w:rPr>
          <w:rStyle w:val="FootnoteAnchor"/>
          <w:rtl w:val="true"/>
        </w:rPr>
        <w:footnoteReference w:id="74"/>
      </w:r>
      <w:r>
        <w:rPr>
          <w:rFonts w:ascii="IRNazanin" w:hAnsi="IRNazanin" w:eastAsia="IRNazanin"/>
          <w:color w:val="111111"/>
          <w:sz w:val="28"/>
          <w:sz w:val="28"/>
          <w:szCs w:val="28"/>
          <w:rtl w:val="true"/>
          <w:lang w:bidi="fa-IR"/>
        </w:rPr>
        <w:t>در رکاب ایشان حضور یافته و به مقصد مکه با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اتمام مناسك حج و به پایان رساندن فریضه خود به همراه کاروانی بزرگ به سوی مدینه باز می گشتند تا این که در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غدیر خم رسیدند که در آن جا مسیر کاروانهای مدینه، مصر و عراق از یکدگر جدا می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که جبرئیل امین بر حضرت نازل شده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را بر حضرت نازل فرموده و به ایشان این دستور الهی را منتقل ساخت که علی علیه السلام را بر نقطه ای مرتفع قرار داده و پیام الهی را در خصوص جانشینی وی پس از رسول خدا صلی الله علیه و آله و ضرورت اطاعت از وی از سوی همگان را بر ایشان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احمد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تکرار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حسب نقل راویان حدیث، هنوز مردم متفرق نشده بودند که فرشته وحی جبریل امین فرود آورد و این آیه را بر 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یعنی امروز آیین شما را کامل و نعمت خود را بر شما تمام کردم و اسلام را آیین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عید غدیر را باید اهمیت داد؟ و چرا به عنوان اعظم اعياد در فرهنگ اسلامی معرفی شده است؟ به بیان دیگر براستی دلایل اهمیت و خاستگاه های توجه و عنایت ویژه اهل بيت و پیامبر گرامی اسلام صلی الله علیه و آله به این روز مهم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دلایل اهمیت عید غدیر و وجوه تمایز آن از دیگر اعياد اسلامی را می توان اینگونه مطرح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روز عید غدیر روز اطمینان یافتن از بقاء و استمرار رسالت، پس از منتقل شدن رسالت از شخص حضرت رسول صلى الله عليه وسلمه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مانند رسول الله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بود با وفات ایشان رسالت نیز از </w:t>
      </w:r>
    </w:p>
    <w:p>
      <w:pPr>
        <w:pStyle w:val="BookText"/>
        <w:rPr/>
      </w:pPr>
      <w:r>
        <w:rPr>
          <w:rFonts w:ascii="IRNazanin" w:hAnsi="IRNazanin" w:eastAsia="IRNazanin"/>
          <w:color w:val="111111"/>
          <w:sz w:val="28"/>
          <w:sz w:val="28"/>
          <w:szCs w:val="28"/>
          <w:rtl w:val="true"/>
          <w:lang w:bidi="fa-IR"/>
        </w:rPr>
        <w:t xml:space="preserve">میان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غدیر، وجود و بقای رسالت منوط به بقای شخص حضرت رسول صلى الله عليه وسلمه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غدیر، روز پیروزی نهایی بر حیله های دشمنانی بود که آخرین تیر ترکششان وفات رسول خدا و پایان یافتن دعوت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 انتصاب على علیه السلام به مقام امامت و خلافت امید شیطانی ایشان با ناکامی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عید غدیر، روز بازداشتن امت از تفرقه و گمراهی است که با تعیین ریسمان الهی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چنگ زدن به آن موجب تقویت امت و پیشرفت و اعتلای کلمه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غدیر را می توان روز پاسداشت امت از انحراف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پرچم هدایت برافراشته شده و محور گردش بر دور آن، تعیین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روز غدیر را می بایست روز امان زمین و هر آنچه بر اوست از نابودی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احادیث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الارض لَا تَخْلُو مِنْ حُجَّةٍ أَوْ مَسْتُورُ ، وَ لَوْلَاهُ لَسَاخَتْ الْأَرْضِ بِأَهْلِهَا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زمین نمی تواند از حجت ظاهری یا مخفی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طور گردد، زمین اهل خود را فرو می بلعد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غدیر، روز هدایت به سوی دین و روشن شدن حق با شناخت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ادعیه مکررا به ملازمه میان شناخت حجت الهی و هدایت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روز غدیر،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و شوکت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اهمیت غدير حتی از روز بعثت پیامبر اکرم صلی الله علیه و آله که نور اسلام آفاق را درنوردید، نیز 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آیا می توان روز عید غدیر را روز تبلور مذهب حق بشمار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با توجه به روایات اسلامی این روز به عنوان بزرگ ترین عید در دین مبین اسلام به شمار آمده که در آن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متبلور شده و پس از آن که هسته ی آن را رسول خدا صلی الله علیه و آله در مناسبتهای متعدد و از نخستین روز علنی ساختن رسالت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يوم الدار و انذار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زمانی که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پیامبر اکرم صلى الله عليه وسلم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عموی خود ابوطالب دعوت نمود که در میان ایشان عموهای حضرت همچون ابوطالب، حمزه، عباس و ابولهب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صحاح سته اهل سنت نيز نقل شده است، در آخر این جلسه پیامبر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چیزی بهتر از آن چه برایتان آورده ام سراغ ندارم، برای شما خیر دنیا و آخرت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امر کرده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مرا كمك و مساعدت می نماید تا برادر من و وصی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علی که کم سن ترین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ایشان امتناع کرده و تنها علی علیه السلام بود که به پا 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ياور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شانه وی را گرفته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علی، برادر، وصی و جانشین من در میان شما خواهد بود، به حرف او گوش دهید و او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افراد برخاسته و مسخره کنان به ابوطالب طعنه می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تو امر کرد که به فرزندت گوش فرادهی و او را اطاعت کنی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کاشت، به کمال رسیده و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آیا نام شیعه در زمان پیامبر اکرم صلى الله عليه وسلم متداول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بارها و در مناسبتهای متعدد از ذکر اسم آن اظهار شیفتگی نموده و آن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روایات که از منابع اهل سنت استخراج شده اند اشاره می شود تا به اقناع بهتر بیانجامد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به سند خویش از جابر ابن عبدالله انصاری این گونه نقل می کند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النبی صلى الله عليه وسلم فأقبل على علیه السلام، فقال النبی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إِنَّ هَذَا وَ شِیعَتَهُ لَهُمُ اَلْفَائِزُونَ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الْبَرِیَّهِ؛</w:t>
      </w:r>
      <w:r>
        <w:rPr>
          <w:rStyle w:val="FootnoteAnchor"/>
          <w:rtl w:val="true"/>
        </w:rPr>
        <w:footnoteReference w:id="80"/>
      </w:r>
      <w:r>
        <w:rPr>
          <w:rFonts w:ascii="IRNazanin" w:hAnsi="IRNazanin" w:eastAsia="IRNazanin"/>
          <w:color w:val="111111"/>
          <w:sz w:val="28"/>
          <w:sz w:val="28"/>
          <w:szCs w:val="28"/>
          <w:rtl w:val="true"/>
          <w:lang w:bidi="fa-IR"/>
        </w:rPr>
        <w:t>نزد پیامبر صلی الله علیه و آله بودیم که علی علیه السلام وارد مجلس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صلی الله علیه و آله فرمودند که قسم به آن کسی که جانم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شیعه او در روز قیامت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شریفه نازل شد که کسانی که ایمان آورده و عمل صالح به جا می آورند، بهترین مخلوقات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از ابن عباس نقل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أَنْتَ وَ شِيعَتُكَ تَأْتُونَ يَوْمَ الْقِيَامَةِ راضين مَرْضِيَّيْنِ وَ يَأْتِى عَدُوِّكَ غضاباً مقمحین؛</w:t>
      </w:r>
      <w:r>
        <w:rPr>
          <w:rStyle w:val="FootnoteAnchor"/>
          <w:rtl w:val="true"/>
        </w:rPr>
        <w:footnoteReference w:id="81"/>
      </w:r>
      <w:r>
        <w:rPr>
          <w:rFonts w:ascii="IRNazanin" w:hAnsi="IRNazanin" w:eastAsia="IRNazanin"/>
          <w:color w:val="111111"/>
          <w:sz w:val="28"/>
          <w:sz w:val="28"/>
          <w:szCs w:val="28"/>
          <w:rtl w:val="true"/>
          <w:lang w:bidi="fa-IR"/>
        </w:rPr>
        <w:t xml:space="preserve">هنگامی که خداوند متعال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صالح به جا می آورند، بهترین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رسول خدا صلی الله علیه و آله خطاب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روز قیامت راضی و 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دشمنانت عصبانی و سر در هوا وارد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نیز در کتاب ينابيع الموده خود، 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شیعته هم الفائزون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وی روز قیامت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جایگاه امامت در اسلام با توضیحاتی که صورت گرفت روشن شد، سوال دیگری مطرح می شود و آن این است که چگونه می توان این جایگاه را از نا اهلان و غاصبان حفظ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ضوابطی در قرآن ذکر شده است که می تواند به امت اسلامی در شناخت خلیفه واقعی از مدعیان خلافت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اشاره در ذیل از مهم ترین ضوابط قرآنی شناسائی صاحب حق از مدعیان حق در امر خلافت است، همچنین روایات دیگری نیز از رسول خدا صلی الله علیه و آله نقل شده که هر يك به مثابه چراغ هدایت بخش راه برای جویندگان طریق حق به شمار می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آیه شریفه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عهد من به ظالمان نمی رسد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طور قطع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امامت امر امت است و نه صرف رسالت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این بخش از آیه شریفه درست پس از اعطای مقام امامت به حضرت ابراهيم علیه السلام و درخواست حضرت از اعطای این مقام به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مِنْ قَبْلِ الْفَتْحِ وَ قاتَلَ أُولئِکَ أَعْظَمُ دَرَجَهً مِنَ الَّذِینَ أَنْفَقُوا مِنْ بَعْدُ وَ قاتَلُوا از میان شما آنان که پیش از فتح انفاق کرده و به جنگ رفته با آنان که بعد از فتح انفاق کرده اند و به جنگ رفته اند برابر نیستند درجات آنان فراتر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لايلى أمر هذه الأمة طليق؛ طلقاء</w:t>
      </w:r>
      <w:r>
        <w:rPr>
          <w:rStyle w:val="FootnoteAnchor"/>
          <w:rtl w:val="true"/>
        </w:rPr>
        <w:footnoteReference w:id="82"/>
      </w:r>
      <w:r>
        <w:rPr>
          <w:rFonts w:ascii="IRNazanin" w:hAnsi="IRNazanin" w:eastAsia="IRNazanin"/>
          <w:color w:val="111111"/>
          <w:sz w:val="28"/>
          <w:sz w:val="28"/>
          <w:szCs w:val="28"/>
          <w:rtl w:val="true"/>
          <w:lang w:bidi="fa-IR"/>
        </w:rPr>
        <w:t>شایسته و لایق زعامت این امت نیستند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فَاطِمَةُ بَضْعَةٌ مِنِّی، یَرْضَی اَللَّهُ لِرِضَاهَا وَ یَغْضَبُ لِغَضَبِهَا </w:t>
      </w:r>
      <w:r>
        <w:rPr>
          <w:rStyle w:val="FootnoteAnchor"/>
          <w:rtl w:val="true"/>
        </w:rPr>
        <w:footnoteReference w:id="83"/>
      </w:r>
      <w:r>
        <w:rPr>
          <w:rFonts w:ascii="IRNazanin" w:hAnsi="IRNazanin" w:eastAsia="IRNazanin"/>
          <w:color w:val="111111"/>
          <w:sz w:val="28"/>
          <w:sz w:val="28"/>
          <w:szCs w:val="28"/>
          <w:rtl w:val="true"/>
          <w:lang w:bidi="fa-IR"/>
        </w:rPr>
        <w:t>فاطمه پاره تن من است خداوند متعال با خوشنودی وی خوشحال و با ناراحتی وی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عمار تقتلك الفئة الباغية</w:t>
      </w:r>
      <w:r>
        <w:rPr>
          <w:rStyle w:val="FootnoteAnchor"/>
          <w:rtl w:val="true"/>
        </w:rPr>
        <w:footnoteReference w:id="84"/>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تو را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گسیل داشتن دشمنان خط امامت با ارتش اسامه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دستور فوری به حرکت این ارتش و لعنت کردن سرپيچي کنندگان از این دستور</w:t>
      </w:r>
      <w:r>
        <w:rPr>
          <w:rStyle w:val="FootnoteAnchor"/>
          <w:rtl w:val="true"/>
        </w:rPr>
        <w:footnoteReference w:id="85"/>
      </w:r>
      <w:r>
        <w:rPr>
          <w:rFonts w:ascii="IRNazanin" w:hAnsi="IRNazanin" w:eastAsia="IRNazanin"/>
          <w:color w:val="111111"/>
          <w:sz w:val="28"/>
          <w:sz w:val="28"/>
          <w:szCs w:val="28"/>
          <w:rtl w:val="true"/>
          <w:lang w:bidi="fa-IR"/>
        </w:rPr>
        <w:t>بود که با هدف خالی کردن عرصه و شهر مدینه از مخالفان امامت امیرمومنان علی علیه السلام صورت می گرفت نیز از جمله ضوابطی بود که حضرت برای رسواسازی جریان قدرت طلب و باطل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چرا پیامبر اکرم صلى الله عليه وسلم خلافت پس از خود را منحصر به علی علیه السلام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معیارها و ضوابطی که ذکر کردیم می توان روش های طرح ریزی و برنامه ریزی رسول خدا صلی الله علیه و آله جهت منحصر سازی مصداق خلافت و امامت در علی و اهل بیت صلی الله علیه و آله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برخی از غاصبان خلافت حضرت فاطمه علیهاالسلام را آزرده کرده و این ناراحتی تا پایان عمر مبارك حضرتش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ایشان </w:t>
      </w:r>
    </w:p>
    <w:p>
      <w:pPr>
        <w:pStyle w:val="BookText"/>
        <w:rPr/>
      </w:pPr>
      <w:r>
        <w:rPr>
          <w:rFonts w:ascii="IRNazanin" w:hAnsi="IRNazanin" w:eastAsia="IRNazanin"/>
          <w:color w:val="111111"/>
          <w:sz w:val="28"/>
          <w:sz w:val="28"/>
          <w:szCs w:val="28"/>
          <w:rtl w:val="true"/>
          <w:lang w:bidi="fa-IR"/>
        </w:rPr>
        <w:t>گرفتار خشم خداوند متعال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کسانی که مغضوب خداوند گردیده است صلاحیت تصدی مقام ولایت امری امت خواهند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مَوْلَی الَّذِینَ آمَنُوا وَ أَنَّ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چیست، و به کدام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است؛ سرپرست گاهی حق تصمیم گیری در امور فردی خاص را دارد؛ مانند حق تصمیم گیری و ولایت مولا بر بنده؛ و گاهی حق تصمیم گیری بر گروهی را دارد مانند حق ولایت و سرپرستی خداوند در امور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علاوه بر این نوع حق تدبیر، در امور بندگان، حق ولایت تشریعی را هم دارد؛ خداوند حق دارد بندگان را به اموری که زندگی آنها را سامان می بخشد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آیه شریفه ظاهراً به نوع دیگری از ولایت اشاره شده است؛ ولایت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حقیقت یکی از ثمرات ایمان به خدا و تفاوت مؤمنان با مشرکان، را تبیین می کند؛ براساس مفاد </w:t>
      </w:r>
    </w:p>
    <w:p>
      <w:pPr>
        <w:pStyle w:val="BookText"/>
        <w:rPr/>
      </w:pPr>
      <w:r>
        <w:rPr>
          <w:rFonts w:ascii="IRNazanin" w:hAnsi="IRNazanin" w:eastAsia="IRNazanin"/>
          <w:color w:val="111111"/>
          <w:sz w:val="28"/>
          <w:sz w:val="28"/>
          <w:szCs w:val="28"/>
          <w:rtl w:val="true"/>
          <w:lang w:bidi="fa-IR"/>
        </w:rPr>
        <w:t>این آیه، مؤمنان، ولی و ربی دارند که آنها را هدایت کرده، امورشان را تدبیر می کند، در زندگی یاریشان کرده، کاستی هایشان را جبران می کند، آنها را به کمال می رساند و آنها را با رحمت خاصه اش مورد ترحم قرار می دهد؛ پس این نوع ولایت تنها مختص مؤمنان است؛ اما ولایت عامی که در بالا بیان شد شامل تمام انسان ها اعم از مؤمنان و مشرکان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إِلَى اللَّهِ مَوْلاهُمُ الْحَقِّ وَ ضَلَّ عَنْهُمْ ما كانُوا يَفْتَرُونَ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سوی مولای حقیقی شان که راست و برحق است برگردانده می شوند، بدانید که حکم از آن اوست و او سریع ترین حساب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بنابر پاسخ قبل روشن شد که خداوند سرپرست و ولی مؤمنان است و کافران هم ولی و سرپرستی ندارند؛ بنابراین آیا می توان نتیجه گرفت که مشرکان هیچ گونه ولی و سرپرستی ندارند؟ تکلیف مؤمنان گنهکار چه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شامل کافرانی می شود که منکر وجود خالق هستند و هم شامل مشرکانی می شود که خدایی غیر از خداوند یگانه را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ولی و سرپرستی داشته باشند؛ اما سرپرست و ولی غیر مؤمنان معمولاً قدرت، خویشان و نزدیکان، مال و مقامشان، </w:t>
      </w:r>
    </w:p>
    <w:p>
      <w:pPr>
        <w:pStyle w:val="BookText"/>
        <w:rPr/>
      </w:pPr>
      <w:r>
        <w:rPr>
          <w:rFonts w:ascii="IRNazanin" w:hAnsi="IRNazanin" w:eastAsia="IRNazanin"/>
          <w:color w:val="111111"/>
          <w:sz w:val="28"/>
          <w:sz w:val="28"/>
          <w:szCs w:val="28"/>
          <w:rtl w:val="true"/>
          <w:lang w:bidi="fa-IR"/>
        </w:rPr>
        <w:t>حزب شان، نیرویی ابرقدرت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عناوين ممكن است، ولی و سرپرست مؤمنان عاصی هم قرار بگیرند؛ مؤمنان عاصی هر چند بحسب عنوان جزء مسلمانان هستند اما در عمل خداوند را عبادت نمی کنند بلکه به دنبال تبعیت از شهوات، غرایز و انسانیت های نفسانی هستند بدون آنکه توجهی به اراده و رضای الهی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به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این سؤال را به ذهن متبادر می کند که، ظاهر این آیه با اعتقاد به عصمت پیامبر و ائمه، منافات دارد؛ بنابر آنچه ما بدان اعتقاد داریم گمان می کنیم که گناه و معصیت از معصومین صادر نمی شود اما این آیه و برخی روایات به صدور آن از پیامبر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ادعیه و مناجات هایی که از ائمه به ما رسیده رجوع کنیم، اشکال واضح تر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جواب این سؤال گفته اند که احیاناً آنها این جملات را از زبان دیگران گفته اند؛ چراکه که آنها در مقام تعلیم مردم هستند، و بهمین خاطر آنچه باید مردم بگویند را هنگام عبادت به آنها آموزش </w:t>
      </w:r>
    </w:p>
    <w:p>
      <w:pPr>
        <w:pStyle w:val="BookText"/>
        <w:rPr/>
      </w:pPr>
      <w:r>
        <w:rPr>
          <w:rFonts w:ascii="IRNazanin" w:hAnsi="IRNazanin" w:eastAsia="IRNazanin"/>
          <w:color w:val="111111"/>
          <w:sz w:val="28"/>
          <w:sz w:val="28"/>
          <w:szCs w:val="28"/>
          <w:rtl w:val="true"/>
          <w:lang w:bidi="fa-IR"/>
        </w:rPr>
        <w:t>داده اند؛ همان طور که خداوند به ما یاد داده که در هنگام نماز چه بگوییم و خدا را چگونه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هر چند برای برخی ادعیه مناسب است اما نمی تواند پاسخ کاملی باشد چراکه ظاهراً امام علیه السلام در برخی موارد، این تعبیر را در مواجهه فعلی با خداوند مطرح می کند نه در حالی که بقیه او را مشاهده می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مذکور از ابن طاووس نقل شده است؛ اربلی در کشف الغمه می گوید؟ دعای امام موسی بن جعفر علیه السلام را دیدم که در سجده شکر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زبانم تو را نافرمانی کردم و به عزت خودت سوگند اگر می خواستی زبانم را می گرفتی و با چشمانم گناه کردم و اگر تو می خواستی، به عزتت سوگند که می توانستی مرا نابینا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اعضایم که تو آنها را به من داده بودی گناه کردم، و این سزای عطایای تو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مدام به معنای این دعا فکر می کردم و می گفتم، چگونه این دعا با عقاید شیعیان نسبت به عصمت ائمه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دلیلی بر توجیه این ناسازگاری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سيد بن طاووس برخورد کردم و پرسش این شبهه را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مؤیدالدین علقمی، این سؤال را از من پرسیده است و من در پاسخ به او گفتم، آنها این جملات را بیان کرده اند تا به دیگران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دوباره فکر کردم و گفتم، حضرت این دعا را در سجده شبش بیان کرده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هم پیش او نبوده تا به او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اشکال من متحیر شد تا اینکه خداوند متعال به من توفیق داد پاسخ این شبهه پیدا کنم و نسبت به معنا و فحوای آن آگاهی پیدا کنم وعالم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انبیاء و ائمه علیه السلام همیشه به یاد خداوند هستند و قلوبشان مملو از یاد خداوند است؛ اندیشه ی آنها درباره ملاء اعلی است و همیشه در حال مراقبه هستند؛ همانطور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كَأَنَّكَ تَرَاهُ فَإِنْ لَمْ تَرَهُ فَإِنَّهُ يَرَاكَ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همیشه به آن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معصومین همیشه متوجه ذات الهی هستند و با تمام وجود، به آن توجه دارند؛ اما زمانی که از این مراقبه کامل و توجه خاص به اموری که مباحی مثل خوردن و خوابیدن و جماع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 شوند، احساس می کنند گناه مرتكب شده اند و از آن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مواجهه عبید با موالی دنیوی هم قابل انطباق است؛ اگر يك عبدى در حال الكل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مولای او در حال نگاه کردن به او باشد، در نزد مردم مورد سرزنش قرار می گیرد و مردم به او می گویند، چرا زمانی که باید به مولایت توجه می کردی، از او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قلبم را غباری می پوشاند و من هر روز هفتاد مرتبه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مطلب اشاره داشته باشد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این تفسیر با توجه به برخی فقرات وضوح بیشتری پیدا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امام علیه السلام در فقرات بعدی این دعا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همبستری، تو را معصیت کردم و اگر می خواستی به عزتت سوگند که مرا عقيم می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عقیم کسی است که توانایی فرزند آوری ندارد، در حالیکه آنکه از زنا متولد می شود اصلاً فرزند نخواهد بود پس معلوم می شود که حضرت تمام کارهایی که بدنهای مادی به آن احتیاج دارند را، معصیت حساب می کرده و از آنها استغفار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 را هم می توان با این توجیه پاسخ داد</w:t>
      </w:r>
      <w:r>
        <w:rPr>
          <w:rFonts w:eastAsia="IRNazanin" w:cs="IRNazanin"/>
          <w:color w:val="111111"/>
          <w:sz w:val="28"/>
          <w:szCs w:val="28"/>
          <w:rtl w:val="true"/>
          <w:lang w:bidi="fa-IR"/>
        </w:rPr>
        <w:t xml:space="preserve">. </w:t>
      </w:r>
      <w:bookmarkStart w:id="19" w:name="pg17169_194004"/>
    </w:p>
    <w:p>
      <w:pPr>
        <w:pStyle w:val="Heading2"/>
        <w:numPr>
          <w:ilvl w:val="1"/>
          <w:numId w:val="1"/>
        </w:numPr>
        <w:rPr/>
      </w:pPr>
      <w:bookmarkStart w:id="20" w:name="__RefHeading___Toc7453477_2142443653"/>
      <w:bookmarkStart w:id="21" w:name="_Toc7"/>
      <w:bookmarkEnd w:id="19"/>
      <w:bookmarkEnd w:id="20"/>
      <w:r>
        <w:rPr>
          <w:rtl w:val="true"/>
        </w:rPr>
        <w:t>پرسشهایی پیرامون اهل بیت علیهم السلام و مقامات آنها</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هیچ مسلمانی در معنای اهل بيت شکی ندارد؛ چرا که پیامبر صلی الله علیه و آله آنها را با قول و فعل خود در موارد مختلفی،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 علیه السلام، فاطمه علیها السلام و حسن و حسین علیهما السلام صاحب مستدرك صحيحن با اسناد خودش از ام سلمه علیها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نازل شد؛ ام سلمه می گوید پیامبر صلی الله علیه و آله به سراغ علی، فاطمه، حسن و حسین علیهم السلام فرستاد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آيا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اما در زمره اين گروه نيستی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این نمونه از تصریحاتی که در روایات آمده، دیگر احتیاجی نیست به برخی مباحث مثل، معنای لغوی اهل بیت و مصادیق آن شویم؛ چراکه پیامبر صلی الله علیه و آله مصادیق آن و مراد آیه را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مسلمین، قائل به ملازمت داشتن اهل بیت با قرآن هستند لطفاً شما نظر خودتان را درباره آن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بین اهل بیت و قرآن ملازمت وجود دارد؛ این ملازمت در حدیث ثقلین بیان شده است؛ حدیثی که اهل سنت</w:t>
      </w:r>
      <w:r>
        <w:rPr>
          <w:rStyle w:val="FootnoteAnchor"/>
          <w:rtl w:val="true"/>
        </w:rPr>
        <w:footnoteReference w:id="90"/>
      </w:r>
      <w:r>
        <w:rPr>
          <w:rFonts w:ascii="IRNazanin" w:hAnsi="IRNazanin" w:eastAsia="IRNazanin"/>
          <w:color w:val="111111"/>
          <w:sz w:val="28"/>
          <w:sz w:val="28"/>
          <w:szCs w:val="28"/>
          <w:rtl w:val="true"/>
          <w:lang w:bidi="fa-IR"/>
        </w:rPr>
        <w:t>و شیعه بر صحت و صدور آن از پیامبر صلی الله علیه و آله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نقل شده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چیز گرانبها در بین شما قرار دادم؛ کتاب خداوند که همانند ریسمانی بین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تا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 و خانواده ام،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در حوض کوثر بر من وارد شوند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این روایت همچنین از جمع کثیری از دیگر صحابه هم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بدیل و عدل قرآن هستند و از همدیگر جدا نمی شوند تا اینکه در روز قیامت وارد بر حوض کوثر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ملازمت و همسانی، خصائص و مقامات رفیعی برای اهل بيت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روایاتی که دلالت بر امامت حضرت امیر علیه السلام و برتری ایشان، نسبت به تمام انسانها، بعد از پیامبر صلی الله علیه و آله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پاسخ قبل فرمودید که از ملازمت اهل بیت با قرآن خصائص و مقامات والایی برای آنها ثابت می شود؛ اگر ممکن است برخی از آنها 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مقامات اهل بیت را با محوریت حضرت فاطمه علیها السلام، دختر پیامبر، همسر علی و مادر ائمه، ذکر خواهیم کرد؛ البته باید توجه کرد که تمام این خصائص، همان طور که برای ایشان ثابت هستند، در دیگر ائمه هم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از پیش رو و پشت سرش به سویش نمی آید، نازل شده از سوی حکیم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احاطه آنها به تمام آنچه خداوند متعال به آنها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بر تو نازل کردیم که بیانگر هر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امامت، رهبری، حجیت و لزوم 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معیت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حق است چراکه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يَنْطِقُ عَلَيْكُمْ بِالْحَقِّ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در جایی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 السَّمَاءِ وَالْأَرْضِ إِنَّهُ لَحَقٌّ مِثْلَ مَا أَنَّكُمْ تَنْطِقُونَ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آسمان و زمین که آنچه را که وعده داده می شود، حق و یقینی است؛ همان 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سخن گفتن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قیومیت</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قرآن نسبت به تمامی خلائق مقام برتری و تولی آنها را عهده دار است همان طور که 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ها ویژه خداست، که این کتاب را بر بنده اش نازل کرد و برای آن هیچ گونه انحراف و کژی قرار نداد؛ کتابی درست و استوار و برپا دارنده مصالح حیات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توصیف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أَنْزَلْناهُ مُبارَكٌ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قرآن پناهگاه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آن پناهگاهی برای امت از افتراق، دو دستگی و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 ۚ وَاذْكُرُوا نِعْمَتَ اللَّهِ عَلَيْكُمْ إِذْ كُنْتُمْ أَعْدَاءً فَأَلَّفَ بَيْنَ قُلُوبِكُمْ فَأَصْبَحْتُمْ بِنِعْمَتِهِ إِخْوَانًا</w:t>
      </w:r>
      <w:r>
        <w:rPr>
          <w:rFonts w:eastAsia="IRNazanin" w:cs="IRNazanin"/>
          <w:color w:val="111111"/>
          <w:sz w:val="28"/>
          <w:szCs w:val="28"/>
          <w:rtl w:val="true"/>
          <w:lang w:bidi="fa-IR"/>
        </w:rPr>
        <w:t>).</w:t>
      </w:r>
      <w:r>
        <w:rPr>
          <w:rStyle w:val="FootnoteAnchor"/>
          <w:rtl w:val="true"/>
        </w:rPr>
        <w:footnoteReference w:id="100"/>
      </w:r>
      <w:bookmarkStart w:id="22" w:name="pg17169_194009"/>
    </w:p>
    <w:p>
      <w:pPr>
        <w:pStyle w:val="Heading2"/>
        <w:numPr>
          <w:ilvl w:val="1"/>
          <w:numId w:val="1"/>
        </w:numPr>
        <w:rPr/>
      </w:pPr>
      <w:bookmarkStart w:id="23" w:name="__RefHeading___Toc7453479_2142443653"/>
      <w:bookmarkStart w:id="24" w:name="_Toc8"/>
      <w:bookmarkEnd w:id="22"/>
      <w:bookmarkEnd w:id="23"/>
      <w:r>
        <w:rPr>
          <w:rtl w:val="true"/>
        </w:rPr>
        <w:t>پرسشهای مهدوی</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کلامی و مکتوب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تکرار شده است؛ اگر امکان دارد تفاوت آنها 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 ترین فرقی که بین این دو اصطلاح هست، از تفاوت لغوی آنها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چیزی است که در تحقق مشروط، به صورت علی، مدخلیت دارد؛ مثلاً وجود آتش به تنهایی سبب سوزاندن نمی شود بلکه سوزاندن وقتی اتفاق می افتد که آتش با جسمی مماس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سؤال هم مراد از شروط، اموری هستند که حصول ظهور بدون آنها محال است و اگر ظهور بدون تحقق آن شروط اتفاق بیافتد، ابتر خواهد 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علائم ظهور، اموری هستند که مدخلیت علی در تحقق ظهور ندارند اما، با توجه به آنها می توان حصول ظهور را حدس زد؛ همان طور که با وجود دود می توان وجود آتش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وجود آتش بدون دود ممکن است اما دود، نشانه ی وجود آتش است؛ بنابراین ظهور با شرائط آن به صورت سببی و ارتباط آن به علائم، دلالی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پاسخ قبل روشن می شود که علائم ظهور، در تحقق آن ضرورت ندارند؛ حال سؤال این است که فایده آنها چیست و چرا اهل بیت علیهم السلام آنها را ذکر کرده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بروز علائم ظهور دخلی در اصل ظهور ندارد اما به دلایل دیگری باید به آن توجه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علائم باعث می شود که امام زمان علیه السلام را تکذیب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رابطه علائم و اصل ظهور، تنها ارتباطی کشفی و دلالی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پاسخهای فوق، ظاهراً شما اهمیت مسئله علائم ظهور را کم می دانید؛ اگر ممکن است علت آن را پاسخ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آنچه باعث تقلیل اهمیت علائم ظهور می شود موارد ذیل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 برخی روایات؛ هر چند وقتی چند حدیث را با نگاه کنیم می توان به صدور آنها اعتماد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برخی از آنها با هم در 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انطباق این علائم بر اتفاقات مختلف؛ مانند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سيد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آن ده ها نفر از ذریه امام حسن علیه السلام دوران حکومت اموی و عباسی قیام کردند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دیگری که می توان آن را به مصادیق مختلفى تطبيق کرد، رسیدن ترك ها به بين النحرين </w:t>
      </w:r>
      <w:r>
        <w:rPr>
          <w:rStyle w:val="FootnoteAnchor"/>
          <w:rtl w:val="true"/>
        </w:rPr>
        <w:footnoteReference w:id="1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بارها در تاریخ اتفاق افتاده خصوصاً در دوره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پرچم های سیاه از مشرق هم، از دیگر علائمی است که، قابلیت انطباق بر مصادیق بسیاری دارد و تاریخ آنها را ذکر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در اختیار ما نیستند در حالیکه شروط، على الخصوص شرط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آمادگی برای یاری امام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ماست؛ از آنجا که برای مکلفین، شناخت تکلیف و آنچه باید انجام دهد، اهمیت بیشتری دارد پس باید اهتمام اصلی را صرف مسئله شروط ظهور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شما برای کسانیکه به علائم ایمان دارند اما در عین حال مراقب و مواظب نفس و رفتارهای خود 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اهل ایمان و تقوی نباشیم</w:t>
      </w:r>
      <w:r>
        <w:rPr>
          <w:rStyle w:val="FootnoteAnchor"/>
          <w:rtl w:val="true"/>
        </w:rPr>
        <w:footnoteReference w:id="103"/>
      </w:r>
      <w:r>
        <w:rPr>
          <w:rFonts w:ascii="IRNazanin" w:hAnsi="IRNazanin" w:eastAsia="IRNazanin"/>
          <w:color w:val="111111"/>
          <w:sz w:val="28"/>
          <w:sz w:val="28"/>
          <w:szCs w:val="28"/>
          <w:rtl w:val="true"/>
          <w:lang w:bidi="fa-IR"/>
        </w:rPr>
        <w:t>، تحقق علائم ظهور و بلکه تحقق ظهور سودی به حال ما نخواهد داشت چراکه نمی توانیم امام را یاری دهیم؛ بنابراین باید اهتمام و توجه اصلی به این مسئله منعطف شود که چگونه می توان به مقام نصرت امام زمان علیه السلام رسید و شرائط ظهور را رقم زد؛ و الا زمان ظهور امام علیه السلام همزمان با نابودی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آیات شریفه تدبر کرد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مَتَىٰ هَٰذَا الْفَتْحُ إِنْ كُنْتُمْ صَادِقِينَ ،قُلْ يَوْمَ الْفَتْحِ لَا يَنْفَعُ الَّذِينَ كَفَرُوا إِيمَانُهُمْ وَلَا هُمْ يُنْظَرُونَ، فَأَعْرِضْ عَنْهُمْ وَانْتَظِرْ إِنَّهُمْ مُنْتَظِرُونَ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این فتح و پیروزی کی خواهد بود؟ بگو روز فتح و پیروزی، کسانی که کفر ورزیدند، نه ایمان آوردنشان سود می دهد و نه به آنان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روی برگردان و منتظر باش که آنان هم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يَأْتِي بَعْضُ آيَاتِ رَبِّكَ لَا يَنْفَعُ نَفْسًا إِيمَانُهَا لَمْ تَكُنْ </w:t>
      </w:r>
    </w:p>
    <w:p>
      <w:pPr>
        <w:pStyle w:val="BookText"/>
        <w:rPr/>
      </w:pPr>
      <w:r>
        <w:rPr>
          <w:rFonts w:ascii="IRNazanin" w:hAnsi="IRNazanin" w:eastAsia="IRNazanin"/>
          <w:color w:val="111111"/>
          <w:sz w:val="28"/>
          <w:sz w:val="28"/>
          <w:szCs w:val="28"/>
          <w:rtl w:val="true"/>
          <w:lang w:bidi="fa-IR"/>
        </w:rPr>
        <w:t>آمَنَتْ مِنْ قَبْلُ أَوْ كَسَبَتْ فِي إِيمَانِهَا خَيْرًا ۗ قُلِ انْتَظِرُوا إِنَّا مُنْتَظِرُونَ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برخی نشانه های پروردگار تحقق یابد، ایمان آوردن کسی که پیش از این ایمان نیاورده یا در حال ایمانش عمل شایسته ای انجام نداده،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بگوشما منتظر باشید و ما هم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شك يكی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ظهور است؛ آن روز به حال کسی سودی ندارد مگر کسی که تهذیب نفس کرده باشد و به همراه ایمان، عمل صالح انجام داده باشد؛ این معنای واقعی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تتبع در مسئله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صفات گوناگونی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زیاد شنیده و دیده شده است؛ آیا این عنوان، به شخص خاصی تعلق دارد یا نشانه ای از يك امر دیگری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مسئله علائم ظهور پرداخته، معمولاً به صورت کنایی و رمزی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تفاسیر مختلفی می توان از آن بیان کرد و هیچ کدام را هم به طور قطعی نمی توان پذیرفت؛ در يك دسته از این روایات که علائم اصلی قبل از ظهور را بیان می کنند به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در این روایات آنقدر نشانه برای شناسایی دجال بیان شده که تطبیق همه آنها بر يك </w:t>
      </w:r>
    </w:p>
    <w:p>
      <w:pPr>
        <w:pStyle w:val="BookText"/>
        <w:rPr/>
      </w:pPr>
      <w:r>
        <w:rPr>
          <w:rFonts w:ascii="IRNazanin" w:hAnsi="IRNazanin" w:eastAsia="IRNazanin"/>
          <w:color w:val="111111"/>
          <w:sz w:val="28"/>
          <w:sz w:val="28"/>
          <w:szCs w:val="28"/>
          <w:rtl w:val="true"/>
          <w:lang w:bidi="fa-IR"/>
        </w:rPr>
        <w:t xml:space="preserve">شخص، شبیه معجزه است؛ پس یا باید کل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به قصه های هزار و يك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شویم یا آن که آنها را به صورتی معقول، و با توجه به تمام اوصافی که بیان شده، توجیه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پاسخهای فوق اگر امکان دارد بیان کنید که روایات دجال به چه چیزی اشاره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w:t>
      </w:r>
      <w:r>
        <w:rPr>
          <w:rStyle w:val="FootnoteAnchor"/>
          <w:rtl w:val="true"/>
        </w:rPr>
        <w:footnoteReference w:id="104"/>
      </w:r>
      <w:r>
        <w:rPr>
          <w:rFonts w:ascii="IRNazanin" w:hAnsi="IRNazanin" w:eastAsia="IRNazanin"/>
          <w:color w:val="111111"/>
          <w:sz w:val="28"/>
          <w:sz w:val="28"/>
          <w:szCs w:val="28"/>
          <w:rtl w:val="true"/>
          <w:lang w:bidi="fa-IR"/>
        </w:rPr>
        <w:t>با توجه به درگیری غرب با اسلام و مسلمین، بیانی کاربردی همراه با دوراندیشی، جمع بندی و توجه به واقعیت های معاصر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دجال را به جنبش های خصمانه با اسلام معرفی کرده اند؛ جنبش هایی که با استمداد از تمدن غربی و زرق و برقی که این تمدن دارد، سعی دارند تفکر خود را در کل دنیا غالب کنند و برنامه های خود را گسترش دهند تا آنجا که مسلمانان در عمل</w:t>
      </w:r>
      <w:r>
        <w:rPr>
          <w:rStyle w:val="FootnoteAnchor"/>
          <w:rtl w:val="true"/>
        </w:rPr>
        <w:footnoteReference w:id="105"/>
      </w:r>
      <w:r>
        <w:rPr>
          <w:rFonts w:ascii="IRNazanin" w:hAnsi="IRNazanin" w:eastAsia="IRNazanin"/>
          <w:color w:val="111111"/>
          <w:sz w:val="28"/>
          <w:sz w:val="28"/>
          <w:szCs w:val="28"/>
          <w:rtl w:val="true"/>
          <w:lang w:bidi="fa-IR"/>
        </w:rPr>
        <w:t>از اسلام خارج شوند و ظلم و فساد ناشی از، آموزه های این تمدن غربی را، بپذیرند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روایات، اوصاف دجال ذکر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در کتب شیعه و اهل سنت درباره دجال وارد شده، و با توجه به تطبیقی که پیرامون آن بیان شد می توان گفت، در بین تمام مخلوقات، موجودی منحرف تر از دجال وجود ندارد ؛</w:t>
      </w:r>
      <w:r>
        <w:rPr>
          <w:rStyle w:val="FootnoteAnchor"/>
          <w:rtl w:val="true"/>
        </w:rPr>
        <w:footnoteReference w:id="106"/>
      </w:r>
      <w:r>
        <w:rPr>
          <w:rFonts w:ascii="IRNazanin" w:hAnsi="IRNazanin" w:eastAsia="IRNazanin"/>
          <w:color w:val="111111"/>
          <w:sz w:val="28"/>
          <w:sz w:val="28"/>
          <w:szCs w:val="28"/>
          <w:rtl w:val="true"/>
          <w:lang w:bidi="fa-IR"/>
        </w:rPr>
        <w:t>بیان شد که مراد از دجال، جنبش های خصمانه علیه اسلام است که با استمداد از تمدن بزرگ غربی و اختراعاتی که انجام داده و همچنین با تمسك به سلاحهای کشنده و سیطره ای که بر انسان پیدا کرده است باعث شده تا انسان امروزی به شکلی به خداوند شرك بورزد که در طول تاریخ بی سابقه بوده است و در آینده هم مثل آن نخواهد بود؛ چراکه آینده متعلق به دفاع از حق و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با توجه به برخی روایات که بیان می کند دجال شخص خاصی نیست بلکه ظهور تمدنی ضد اسلامی است، وضوح بیشتری پیدا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دجال، فتنهی بزرگی ایجاد خواهد کرد؛ اگر ممکن است درباره آن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چنین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فتته های دجال این است که به آسمان امر می کند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اطاعت کرده و باران می بارد؛ و به زمین امر می کند که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اطاعت کرده و می رویاند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همچنین در برخی دیگر از روایات به سیطره او نسبت به امکانات طبیعی، اشاره شده؛ تسلطی که تمدن غربی عمدتاً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ناشی از سیطره تمدن غربی است قطعاً مخفی نخواهد ماند؛ تعدادی از نوجوانان و جوانان، با دیدن سیطره و جمال فرهنگ غربی، گمان می کنند آراء و عقایدی که باعث شکل گیری این تمدن شده، در کل صحیح هستند؛ این تصور یکی از وسوسه ها و توهماتی است که بسیاری را در عصر حاضر، اسیر خود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ملازمه ای میان پیشرفت در تکنولوجی و روابط اجتماعی و میان باورها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تلازمی بین پیشرفت در تکنولوژی با صحت اصول اعتقادی و اخلاقی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يك جامعه از منظر مدنی بسیار پیشرفته است در حالی که از منظر فرهنگی و اخلاقی، در قهقراست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تفاوت، رژیم غاصب صهیونیستی است چون این رژیم از لحاظ پیشرفت تکلنولوژی، در صدر جوامع پیشرفته است در حالیکه رفتار آنها، از منظر فرهنگی و اخلاقی هیچ گونه توجیهی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وحشیانه آنها برخلاف تمامی ارزشهای انسانی است که همه جوامع خود را ملزم به رعایت آنها می دانند؛ همچنین ایالات متحده آمریکا به عنوان کشوری که بهترین مدل پیشرفت غربی است اما از نظر اخلاقی در پایین ترین سطح قرار دارد؛ جنایات این کشور در عراق، ژاپن، ویتنام، فلسطين، بوسنی و افغانستان، شاهدی بر این مدعاست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مصادیقی از فتنه دجال در روایات وجود دارد که دلالت بر تمدن مادی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فتنه های دجال این است که به جمعیتی گذر می کند پس او را تکذیب می کنند، پس ایشان با اشاره ای به گلهای از گوسفند، همه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فتنه های دیگر او این است که به عده ای وارد می شود، پس آنها دجال را تأیید می کنند و دجال امر به باریدن آسمان می کند پس باران می بارد و امر به روئیدن زمین، پس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ای به بیابان خشك و بی آب و علف، بیابان تبدیل به کشت و علفزار می شود به گونه ای که گله گوسفندها هنگام بازگشت از چراگاه، همه چاق و فربه برمی گردند و پستان گوسفندها پر از شیر است</w:t>
      </w:r>
      <w:r>
        <w:rPr>
          <w:rStyle w:val="FootnoteAnchor"/>
          <w:rtl w:val="true"/>
        </w:rPr>
        <w:footnoteReference w:id="1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تکذیب و نپذیرفتن جریان تمدن مادی اروپایی، به معنای روبرو شدن با سختی 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پول و اعتبار اقتصادی در همراه بودن با جریان مادی غربی است و الا بازار اقتصادی و ارزش پولشان رو به رکود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p>
    <w:p>
      <w:pPr>
        <w:pStyle w:val="BookText"/>
        <w:rPr/>
      </w:pPr>
      <w:r>
        <w:rPr>
          <w:rFonts w:ascii="IRNazanin" w:hAnsi="IRNazanin" w:eastAsia="IRNazanin"/>
          <w:color w:val="111111"/>
          <w:sz w:val="28"/>
          <w:sz w:val="28"/>
          <w:szCs w:val="28"/>
          <w:rtl w:val="true"/>
          <w:lang w:bidi="fa-IR"/>
        </w:rPr>
        <w:t xml:space="preserve">حی در روایت، منظور جامعه ای است که آنها را بپذیرد و فرهنگ و تمدنشان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فرهنگ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 که در این صورت، چنین جامعه ای اقتصادش رونق می گیرد و بازارشان سودآور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یا اشخاصی زیر بار آنها نروند، ولی این جریان مادی را باید اقوام و دولت ها بپذیرند؛ پس مراد از دجال يك جريان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دجال چیست که با صدای بلند آن را فریاد می زند تا به واسطه آن با زور یا فریب، بر مردم غلبه پیدا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دجالی که ادعای خدایی می کند، با صدایی بلند به گونه ای که همه آن را بشنوند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أوليائی،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الذی خلق فسوى و قدر فهدى، 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و بندگان من به سوى من آئيد من همان کسی هستم که آفرید و درست اندام آفرید و آن که اندازه معین کرد، من پروردگار برتر شما هستم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ascii="IRNazanin" w:hAnsi="IRNazanin" w:eastAsia="IRNazanin"/>
          <w:color w:val="111111"/>
          <w:sz w:val="28"/>
          <w:sz w:val="28"/>
          <w:szCs w:val="28"/>
          <w:rtl w:val="true"/>
          <w:lang w:bidi="fa-IR"/>
        </w:rPr>
        <w:t xml:space="preserve">همه این مسائل تطبيق بر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تمدن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 آمده که صدای دجال را مابین زمین و آسمان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صدای فرهنگ غرب با وسایل جدید مادی به گوش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انسان از خداشناسی و توحید فاصله گرفته، اخلاق و عدالت از بین خواهد رفت و در عوض ولایت دجال بر بشیریت اعلام می گردد؛ به جای ولایت الهی، ایدئولوژی خودش را به عقاید و قوانین جوامع مختلف تحمیل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ربوبیتی است که دجال آن را ادعا می کند، یعنی او کسی است که امور مردم را رهبری می کند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می توان به فرهنگ آمریکایی تطبیق داد؛ آنچه آنها به اسم جهانی سازی یا فرهنگ نوین جهانی به دنبال آن هستند، همین سیطره مادی و نفی خداوند از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اجرای اهداف خود سازو کارهایی اختصاص داده اند تا به اهداف خود برسند؛ سازمان تجارت جهانی، شورای امنیت و حتی سازمان ملل متحد دستگاههایی است که تمدن غربی آنها را در جهت پیشبرد اهداف خود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جایی برای کسانی که با آن موافق نیستند،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تفکری است که سابق بر این، فرعون همراه با ادعای ربوبیت آن را بیان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أُرِيكُمْ إِلَّا مَا أَرَى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غربی با محوریت آمريكا هم امروز همین شعار را تکرار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فراخوان دجال، نسبت به تمامی طرفدارانش از اطرف زمین هم، این است که طرفدارانش زیر نظر این فرهنگ، از منظر فكرى، اخلاقی و رفتاری تربیت می شوند و علایق اجتماعی و اقتصادی آنها با آن فرهنگ مرتبط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برخی از رفتارهای پیروان تمدن غربی نگاه کنیم، این مطلب واضح خواهد بود چون می بینیم برای ترک برخی تکالیف الهی همچون موالات با دوستان </w:t>
      </w:r>
      <w:r>
        <w:rPr>
          <w:rStyle w:val="FootnoteAnchor"/>
          <w:rtl w:val="true"/>
        </w:rPr>
        <w:footnoteReference w:id="111"/>
      </w:r>
      <w:r>
        <w:rPr>
          <w:rFonts w:ascii="IRNazanin" w:hAnsi="IRNazanin" w:eastAsia="IRNazanin"/>
          <w:color w:val="111111"/>
          <w:sz w:val="28"/>
          <w:sz w:val="28"/>
          <w:szCs w:val="28"/>
          <w:rtl w:val="true"/>
          <w:lang w:bidi="fa-IR"/>
        </w:rPr>
        <w:t>، دشمنی با دشمنان، هرگز عذرخواهی نمی کنند؛ امکانات نظامی را گسترش می دهند، کالاهای مختلف را ترویج می کنند، بازارها را گسترش داده و تحت عناوین مختلف از مردم اخاذی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 توجه به سؤالهای سابق چنین به نظر می رسد که جنبش دجال يك جنبش جهانی است؛ آیا ممکن است برخی مناطق از دسترس دجال در امان بمانند؟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در موسوعه اش به حسب برخی روایات چنین قائل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نقطه از زمین نیست مگر آنکه دجال بر آن غالب می شود مگر </w:t>
      </w:r>
    </w:p>
    <w:p>
      <w:pPr>
        <w:pStyle w:val="BookText"/>
        <w:rPr/>
      </w:pP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کل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همان چیزی است که واقع شده است و بسیاری مناطق بخاطر تقلید کورکورانه یا بجهت شیفتگی، مسحور فرهنگ غربی شده اند و نمی توان دولتی را یافت که این فرهنگ را نشناسد و روند کلی خود را براساس قوانین آن ترسیم نکرده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استثناء مکه و مدینه را می توان چنین توجیه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الهی مکه تشبیه شده است و تفکر اسلامی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فرهنگ غربی متأثر نخواهد شد و در ذهن کسانی که به آن ایمان دارند، باقی خواهند ماند؛ این، دلالت بر حفظ حق در بین بشر خواهد داشت و بیان می کند که انحراف دجال دامن تمام مردم را نمی گیرد هر چند ممکن است نسبت مؤمنین با مشرکان، مثل نسبت مکه و مدینه با کل زمین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تفکر دجال مختص عصر غیبت کبر است یا ریشه در تاریخ اسلام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ریشه در زمان پیامبر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طولانی است؛ از زمانی که به رسالت پیامبر صلی الله علیه و آله ایمان نیاورد و ادعایی دیگر را مطرح کرد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او تابحال مانند سابق،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دجال یا تفکر مادی، از زمان پیامبرصلی الله علیه و آله پیدا شد در آن زمان که منافقین بجای ایمان به رسالت پیامبر، تفکر مادی را جایگزین کردند و با بالا بردن صفوف آن و اهمیت دادن به آن، نقش بسزایی در شکل گیری آن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هسته اول تفکر مادی را تشکیل دادند و به مرور زمان با افول تفكر اسلامی، آن تکفر به شکل تفکر ماتریالیستی خود را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منافقینی که به پیامبرایمان نیاوردند، کسانی بودند که راه و روش خدعه و نیرنگ و دجال را در پیش گرفته بودند چون غیر از آنچه در دل داشتند اظهار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تفکر مادی داشتند اما در ظاهر مفاهیم اسلامی همچون عدالت و مساوات را اظهار می کردند؛ این همان تفکر دجال است که از آن زمان تا بحال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رسالتی که دجال ادعا می کند به چه معناست؟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معنای رسالت دجال، ماتریالیسم و ماده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همیشه به دنبال تحمیل خود بر انسانها بوده است؛ البته در زمان پیامبر صلی الله علیه و آله بسیار ضعیف شده بود و نمی توانست با انسان ها ارتباط برقرار کند اما زمانی که پیامبر صلی الله علیه و آله رحلت کردند، دجال فرصت پیدا کرد</w:t>
      </w:r>
      <w:r>
        <w:rPr>
          <w:rStyle w:val="FootnoteAnchor"/>
          <w:rtl w:val="true"/>
        </w:rPr>
        <w:footnoteReference w:id="116"/>
      </w:r>
      <w:r>
        <w:rPr>
          <w:rFonts w:ascii="IRNazanin" w:hAnsi="IRNazanin" w:eastAsia="IRNazanin"/>
          <w:color w:val="111111"/>
          <w:sz w:val="28"/>
          <w:sz w:val="28"/>
          <w:szCs w:val="28"/>
          <w:rtl w:val="true"/>
          <w:lang w:bidi="fa-IR"/>
        </w:rPr>
        <w:t>تا دوباره خود را بر جامعه تحمیل کرده و ولایتش را ظاهر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معتقد هستید که دجال يك شخص خاص نیست پس چگونه در روایات آمده که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دجال اعور است</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تمدن مادی به هستی، با يك چشم نگاه می کند بدون آنکه بتواند روح آن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نمی تواند حقائق را مشاهده کند، اعور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 تواند ولایت صحیحی بر بشریت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تنها مختص کسانی است که با دو چشم سالم و صحیح، به طور متوازن، به هستی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كُلَّ شَيْ‌ءٍ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مختص کسی است که با هر موجودی هم بر اساس روح آن و هم بر اساس جسم آن ارتباط برقرار کند؛ و به هر جنبه از موجودات، هر آنچه حقشان است عنايت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رَبَّكُمُ لَيْسَ بِأَعْوَرَ بَلْ إِنَّ رَبِّي عَلَى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هَٰذَا صِرَاطِي مُسْتَقِيمًا فَاتَّبِعُوهُ ۖ وَلَا تَتَّبِعُوا السُّبُلَ فَتَفَرَّقَ بِكُمْ عَنْ سَبِيلِهِ ۚ ذَٰلِكُمْ وَصَّاكُمْ بِهِ لَعَلَّكُمْ </w:t>
      </w:r>
    </w:p>
    <w:p>
      <w:pPr>
        <w:pStyle w:val="BookText"/>
        <w:rPr/>
      </w:pP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راست من است؛ بنابراین از آن پیروی کنید و از راه های دیگر پیروی مکنید که شما را از راه او پراکنده می کند؛ خدا این گونه به شما سفارش کرده تا پرهیزگار شوید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دجال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کافر است چون او ماده و مصالح مادی را عبادت می کند؛ همچنین خدا را عبادت و اطاعت نمی کند و به او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مطيع شهوات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مَنِ اتَّخَذَ إِلَٰهَهُ هَوَاهُ وَأَضَلَّهُ اللَّهُ عَلَىٰ عِلْمٍ وَخَتَمَ عَلَىٰ سَمْعِهِ وَقَلْبِهِ وَجَعَلَ عَلَىٰ بَصَرِهِ غِشَاوَةً فَمَنْ يَهْدِيهِ مِنْ بَعْدِ اللَّهِ ۚ أَفَلَا تَذَكَّرُونَ وَقَالُوا مَا هِيَ إِلَّا حَيَاتُنَا الدُّنْيَا نَمُوتُ وَنَحْيَا وَمَا يُهْلِكُنَا إِلَّا الدَّهْرُ</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معبودش را هوای نفسش قرار داه دیدی؟ و خدا او را از روی علم و آگاهی خود گمراه کرد و بر گوش و دلش مهر نهاد و بر چشم دلش پرده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است که بعد از خدا او را هدایت کند؟ آیا متذکر نمی شوید؟ گفتند زندگی و حیاتی جز همین زندگی و حیات دنیای ما نیست که می میریم و زندگی می کنیم، ما را فقط روزگار هلاك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کلام تمدن غرب است؛ حیات اخروی در زندگی آنها، هیچ جایگاهی ندارد؛ از منظر این تمدن، انسان خلق شده تا لذت ببرد و با شهوات و امیال حیوانی، به هر اندازه که می تواند، سر گرم شود؛ حتی اگر مطامع دنیوی، به قیمت از بین رفتن ارزش های انسانی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تفكر الهی، مانع خواسته های مادی ماده گرایان می شود، و با آنها مقابله می کند، آنها نیز با اسلام دشمنی کرده و از مسیر حق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دو چشم دجال نوشته شده که او کافر است </w:t>
      </w:r>
      <w:r>
        <w:rPr>
          <w:rStyle w:val="FootnoteAnchor"/>
          <w:rtl w:val="true"/>
        </w:rPr>
        <w:footnoteReference w:id="119"/>
      </w:r>
      <w:r>
        <w:rPr>
          <w:rFonts w:ascii="IRNazanin" w:hAnsi="IRNazanin" w:eastAsia="IRNazanin"/>
          <w:color w:val="111111"/>
          <w:sz w:val="28"/>
          <w:sz w:val="28"/>
          <w:szCs w:val="28"/>
          <w:rtl w:val="true"/>
          <w:lang w:bidi="fa-IR"/>
        </w:rPr>
        <w:t>هر مؤمنی چه خواندن بداند یا نداند، می تواند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از نوع نوشته های معمول نیست، بلکه اشاره به این دارد که مؤمنين، کفر و نفاقی را که در میان منحرفین است، به خوبی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معرفت نیاز به توانایی خواندن و نوشتن ندارد معلوم می شود که مؤمنين، وسیله ارزیابی و ارزش گذاری واقعی انسان ها را در اختیار دارند در حالیکه منحرفان، توانایی خواندن آن جمله و درك انحراف دجال را ندارند هر چند که از لحاظ تمدن مادی پیشرفته باشند؛ عدم اين درك هم ناشی از آن می شود که کافر، خودشان مانند دجال کافر هستند بهمین خاطر نمی توانند تصور کنند کسی که با آنها هم عقیده است، کافر باشد</w:t>
      </w:r>
      <w:r>
        <w:rPr>
          <w:rFonts w:eastAsia="IRNazanin" w:cs="IRNazanin"/>
          <w:color w:val="111111"/>
          <w:sz w:val="28"/>
          <w:szCs w:val="28"/>
          <w:rtl w:val="true"/>
          <w:lang w:bidi="fa-IR"/>
        </w:rPr>
        <w:t xml:space="preserve">. </w:t>
      </w:r>
      <w:bookmarkStart w:id="25" w:name="pg17169_194028"/>
    </w:p>
    <w:p>
      <w:pPr>
        <w:pStyle w:val="Heading2"/>
        <w:numPr>
          <w:ilvl w:val="1"/>
          <w:numId w:val="1"/>
        </w:numPr>
        <w:rPr/>
      </w:pPr>
      <w:bookmarkStart w:id="26" w:name="__RefHeading___Toc7453481_2142443653"/>
      <w:bookmarkStart w:id="27" w:name="_Toc9"/>
      <w:bookmarkEnd w:id="25"/>
      <w:bookmarkEnd w:id="26"/>
      <w:r>
        <w:rPr>
          <w:rtl w:val="true"/>
        </w:rPr>
        <w:t>پرسشهایی درباره شیطان</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باعث می شود انسان به سمت شیطان سوق پیدا می کند و در تله و دام شیطان گرفتار می شود آیا طبیعت انسان چنین اقتضایی دارد یا امر دیگری در این خصوص دخیل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انسان به گونه ای است که می تواند به سهولت راه مستقیم وصول به خداوند را طی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بر سر این راه در کمین نشسته و منتظر است تا آنها را این مسیر منحرف سازد و از طریق اطاعت الهی به طرق و راههای انحرافی مختلف دیگری بکشاند؛ این مطلب بدین صورت در این حدیث شریف مورد اشاره قرار گرفته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إِنْسَانٍ يُولَدُ عَلَى الْفِطْرَةِ حَتَّى يَكُونَ أَبَواهُ يُهَوِّدَانِهِ أَوْ يُنَصِّرَانِهِ أَوْ يُمَجِّسَانِهِ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بنابر فطرت الهی به دنیا می آید تا اینکه والدینش او را یهودی یا نصرانی یا مجوس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 معنای این قسمت از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لَآتِيَنَّهُمْ 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به سراغشان می روم؛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آینده ی آنها باشد؛ چرا که شیطان انسان را از آینده اش می ترساند تا مبادا انفاق کند یا از مرگ و قتل می ترساند تا انسان از جهاد سرباز زند، یا اینکه از سختی و مشقت می ترساند تا از حج و عمره و زیارت خانه خدا محروم گردد و زندگی دنیا و آرزوهای انسان را در نظر او زینت میبخشد تا با آنها سرگرم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الهی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ذلِكُمُ الشَّيْطانُ يُخَوِّفُ أَوْلِياءَهُ فَلا تَخافُوهُمْ وَ خافُونِ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شیطان است که دوستانش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شایعه پراکنی و گفتار وحشت زا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تهیدستی و فقر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يَعِدُهُمْ وَ يُمَنِّيهِمْ وَ ما يَعِدُهُمُ الشَّيْطانُ إِلاَّ غُرُوراً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در آرزوها می اندازد، و جز وعده فریبنده به آنان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ممکن است مراد از آنچه در پیش رو دارند، آخرت باشد که در این صورت معنای آیه این می شود که شیطان سعی می کند انسانها مرگ و ترس از آن و اتفاقات بعد از آن را فراموش کنند و سعی دارد تا انسانها درباره حیات پس از مرگ و برانگیخته شدنشان تردید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آیه شریفه ذیل به آن دلالت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هؤُلاءِ يُحِبُّونَ الْعاجِلَةَ وَ يَذَرُونَ وَراءَهُمْ يَوْماً ثَقيلاً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 معنای این قسمت از آیه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سر، به سراغشان می روم؛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اعمالی باشد که در گذشته انجام داده اند باشد؛ و ممكن است معاصی را از یاد برده باشند و در استغفار و توبه اهمال ورزند و گناهانی که در گذشته انجام داده اند در نزدشان كوچك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معنای این فقره، ترساندن از آنچیزهایی باشد که انسان پس از مرگش از خود به جای می گذارد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و خانواده و موقعیت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پرداختن به اینها از طاعت الهی باز بماند؛ یا ممکن است معنای این قسمت، ترساندن از آن چیزهایی باشد که گذشتگان بر جای گذاشته اند مانند </w:t>
      </w:r>
    </w:p>
    <w:p>
      <w:pPr>
        <w:pStyle w:val="BookText"/>
        <w:rPr/>
      </w:pPr>
      <w:r>
        <w:rPr>
          <w:rFonts w:ascii="IRNazanin" w:hAnsi="IRNazanin" w:eastAsia="IRNazanin"/>
          <w:color w:val="111111"/>
          <w:sz w:val="28"/>
          <w:sz w:val="28"/>
          <w:szCs w:val="28"/>
          <w:rtl w:val="true"/>
          <w:lang w:bidi="fa-IR"/>
        </w:rPr>
        <w:t>سیره و روش آنها یا لزوم تقلید از آنها، تا بدین سبب بتی برای او تراشیده شود تا آن را بپرستد و از آن تبعیت کند و بدین وسیله مانعی شود از راه هدایت و تهذیب و اصلاح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أَيْمَانِهِمْ وَعَنْ شَمَائِلِهِمْ ۖ وَلَا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چپ آنها، به سراغشان می روم؛ و بیشتر آنها را شکر 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دینشان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معنای این فقره از آیه شریفه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چیزهایی را که از دین آنها نیست در دینشان وارد می کند و به آن جلوه ی مقدسی می دهد و چنین می انگارد که حقیقت دین این است و هر که غیر این انجام دهد به جهنم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معنای فریب به واسطه تبعیت از بزرگان دینی باشد چرا که برخی از آنها که به ظاهر جزء بزرگان دینی دینی هستند خود گمراه اند و به همین خاطر وسیله ای می شوند در دستان شیطان برای گمراه ساختن دیگران </w:t>
      </w:r>
    </w:p>
    <w:p>
      <w:pPr>
        <w:pStyle w:val="BookText"/>
        <w:rPr/>
      </w:pPr>
      <w:r>
        <w:rPr>
          <w:rFonts w:ascii="IRNazanin" w:hAnsi="IRNazanin" w:eastAsia="IRNazanin"/>
          <w:color w:val="111111"/>
          <w:sz w:val="28"/>
          <w:sz w:val="28"/>
          <w:szCs w:val="28"/>
          <w:rtl w:val="true"/>
          <w:lang w:bidi="fa-IR"/>
        </w:rPr>
        <w:t>و هدایت مردم به سوی جهنم و چه بسا ممکن است که شیطان به وسیله ی برخی از بزرگان دینی، مردم را وارد در کشمکش ها و جنگ هایی کند که افراد بسیاری جان خود را از دست بدهند و آبروی بسیاری ریخته شود و شهرها نابود گردد و این امر ممكن است تا جایی پیش برود که به اسم دین و حمایت از دین، از عده ای بخواهند برخی دیگر را به عنوان گمراه بودن و یا منحرف بودن و نظیر آن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شَمَائِلِهِمْ ۖ وَلَا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چپ آنها، به سراغشان می روم؛ و بیشتر آنها را شکر 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گناهان و برانگیختن شهوات باشد تا به سوی ارتکاب افعال زشت بروند و به تبعیت از هوای نفس بپردازند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به واسطه ی چنین تصرفاتی در عواطف و امیال و خواهش ها و آرزوهای انسان و به واسطه ی ایجاد بحران در قوه شهوانیه و غضبيه </w:t>
      </w:r>
    </w:p>
    <w:p>
      <w:pPr>
        <w:pStyle w:val="BookText"/>
        <w:rPr/>
      </w:pPr>
      <w:r>
        <w:rPr>
          <w:rFonts w:ascii="IRNazanin" w:hAnsi="IRNazanin" w:eastAsia="IRNazanin"/>
          <w:color w:val="111111"/>
          <w:sz w:val="28"/>
          <w:sz w:val="28"/>
          <w:szCs w:val="28"/>
          <w:rtl w:val="true"/>
          <w:lang w:bidi="fa-IR"/>
        </w:rPr>
        <w:t>سعی می کند بر فکر و تصمیمات انسان تأثیر بگذارد و افکار باطلی را بر انسان حاکم سازد، افکار باطلی که نمونه ی آن را می توان در خود ابلیس دید چرا که گمان می کند هیچ سیطره ای بر انسانها برای انجام افعال بد ندارد و فقط از آنها دعوت می کند تا کارهای زشت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عَلَيْكُمْ مِنْ سُلْطانٍ إِلاَّ أَنْ دَعَوْتُكُمْ فَاسْتَجَبْتُمْ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هیچ غلبه و تسلطی نبود، فقط شما را دعوت کردم و شما هم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قدرت شیطان را در برابر انسان این گونه به تصویر می کشد و بیان کرده که شیطان چگونه مانع از هوشیاری و بصیرت انسان می شود و چگونه انسان را در غفلت فرو می برد، همچنین بیان کرده که شیطان چقدر در گمراه ساختن انسان حرص دارد، تا انسان همیشه از شیطان برحذر باشد و آگاهی و بصیرتش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ابلیس یا همان شیطان همکار و یاور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یاورانی از جن دارد که کارهای او را انجام می دهند و او را در رسیدن به اهدافش كمك می كنند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يَراكُمْ هُوَ وَ قَبيلُهُ مِنْ حَيْثُ لا تَرَوْنَهُمْ </w:t>
      </w:r>
      <w:r>
        <w:rPr>
          <w:rFonts w:ascii="IRNazanin" w:hAnsi="IRNazanin" w:eastAsia="IRNazanin"/>
          <w:color w:val="111111"/>
          <w:sz w:val="28"/>
          <w:sz w:val="28"/>
          <w:szCs w:val="28"/>
          <w:rtl w:val="true"/>
          <w:lang w:bidi="fa-IR"/>
        </w:rPr>
        <w:t xml:space="preserve"> او و دار و دسته اش شما را از آنجا که شما </w:t>
      </w:r>
    </w:p>
    <w:p>
      <w:pPr>
        <w:pStyle w:val="BookText"/>
        <w:rPr/>
      </w:pPr>
      <w:r>
        <w:rPr>
          <w:rFonts w:ascii="IRNazanin" w:hAnsi="IRNazanin" w:eastAsia="IRNazanin"/>
          <w:color w:val="111111"/>
          <w:sz w:val="28"/>
          <w:sz w:val="28"/>
          <w:szCs w:val="28"/>
          <w:rtl w:val="true"/>
          <w:lang w:bidi="fa-IR"/>
        </w:rPr>
        <w:t xml:space="preserve">آنان را نمی بینید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أَفَتَتَّخِذُونَهُ وَذُرِّيَّتَهُ أَوْلِيَاءَ مِنْ دُونِي وَهُمْ لَكُمْ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 نسلش را به جای من سرپرست و یاور خود می گیرید، در حالی که آنها دشمن شمایند؟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شیطان تنها از راه گمراه کردن انسان کارهای خود را پیش می 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لعین در گمراه کردن افراد به فریفتن باطنی بسنده نکرده چرا که می داند حسیات تأثیرات بیشتری بر انسان دارد به همین خاطر برخی از شیاطین انسی وظیفه ی شیاطین را در گمراه کردن انسان ها، به عهده گرفته اند، از همین رو منتظر فرصتی هستند تا سایر انسانها را از راه هدایت و رستگاری با وسایل مختلف فریبنده،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 از طریق جنیست و برانگیختن شهوات فریب می دهند و هم اکنون شبکه ها و سایت ها و مجله های زیادی این عمل را انجام می دهند و برخی را از طریق برانگیختن تعصبات و دشمنی های جاهلانه فریب می دهند؛ برخی هم به واسطه ی تفکر و فرهنگ منحرف الحاد فریب می خورند و برخی هم به واسطه ی تسلط و ظلم </w:t>
      </w:r>
    </w:p>
    <w:p>
      <w:pPr>
        <w:pStyle w:val="BookText"/>
        <w:rPr/>
      </w:pPr>
      <w:r>
        <w:rPr>
          <w:rFonts w:ascii="IRNazanin" w:hAnsi="IRNazanin" w:eastAsia="IRNazanin"/>
          <w:color w:val="111111"/>
          <w:sz w:val="28"/>
          <w:sz w:val="28"/>
          <w:szCs w:val="28"/>
          <w:rtl w:val="true"/>
          <w:lang w:bidi="fa-IR"/>
        </w:rPr>
        <w:t>و غلبه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جانشینان ابلیس زیاد هستند، و تمام آنان راهزنان مسیر راست و خوشبختی و رستگاری هستند و تمامشان ابزاری در دستان ابلیس هستند که نیازهایش را به وسیله ی آنها بر آورده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نصیحتی برای جوانان دارید که بتوانند رضای پروردگار را کسب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به ورع و تقوایی مجهز باشیم که باعث شود از معصیت خداوند متعال در امان باشیم و بخاطر لذائذ دنیای فانی و اموال و مقام و شهرت و هر آنچه که لذتش زود تمام می شود اما عقوبتش پایدار است، دچار معصیت الهی نگردیم؛ خداوند متعال با ترحم و دلسوزی درمورد افرادی که فریب دنیا را خورده اند و برای اینکه آنها را آگاه کند تا شاید برگردند،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اینان دنیای زودگذر را دوست دارند و روز هولناك و سختی را که پیش رو دارند وا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 سختی در پیش خواهند داشت چرا که هم زمان آن طولانی است و هم عذاب آن ماندگار است و هم </w:t>
      </w:r>
    </w:p>
    <w:p>
      <w:pPr>
        <w:pStyle w:val="BookText"/>
        <w:rPr/>
      </w:pPr>
      <w:r>
        <w:rPr>
          <w:rFonts w:ascii="IRNazanin" w:hAnsi="IRNazanin" w:eastAsia="IRNazanin"/>
          <w:color w:val="111111"/>
          <w:sz w:val="28"/>
          <w:sz w:val="28"/>
          <w:szCs w:val="28"/>
          <w:rtl w:val="true"/>
          <w:lang w:bidi="fa-IR"/>
        </w:rPr>
        <w:t>شدت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یاد آوری این حقیقت روی گردان هستند چرا که به دنبال لذائذ زود گذر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طبع انسانی که از یاد خدا غافل باشد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نیست، بلکه شما عاشق این دنیای زودگذر هستید و همواره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عشق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وعده حق در این آیه مبارکه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خداوند متعال تمام انسان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مخاطبان آن فقط کافران یا فاسقین یا فقط مسلمان یا مومنان نیستند، بلکه تمام انسانها در این آیه مورد خطاب هستند و همانگونه که متعارف هست وقتی کسی 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تمام مردم به او توجه می کنند و به سخن او گوش می دهند، چون </w:t>
      </w:r>
    </w:p>
    <w:p>
      <w:pPr>
        <w:pStyle w:val="BookText"/>
        <w:rPr/>
      </w:pPr>
      <w:r>
        <w:rPr>
          <w:rFonts w:ascii="IRNazanin" w:hAnsi="IRNazanin" w:eastAsia="IRNazanin"/>
          <w:color w:val="111111"/>
          <w:sz w:val="28"/>
          <w:sz w:val="28"/>
          <w:szCs w:val="28"/>
          <w:rtl w:val="true"/>
          <w:lang w:bidi="fa-IR"/>
        </w:rPr>
        <w:t>اینگونه گفتار و خطاب ها نشان از امر مهم و خطیری دارد؛ حال اگر خداوند عزوجل به وسیله صد و بیست و چهار هزار پیامبر و فرستاده، این پیام را متوجه انسانها کند چه اندازه اهمیت پیدا می کند و چه امر عظیمی را می خواهد متوجه ما 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اللهى حق است و تخلف ناپذیر؛ پیامی که در چند موضع از قرآن کریم به آن اشاره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وَعْدَ اللَّهِ حَقٌّ ۖ فَلَا تَغُرَّنَّكُمُ الْحَيَاةُ الدُّنْيَا وَ لَا يَغُرَّنَّكُمْ بِاللَّهِ الْغَرُورُ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وعده ی خداوند متعال به این تعلق گرفته که حیات و زندگانی دنیا با مرگ تمام می شود و در سرای آخرت به افراد نیکو کار نیکی و به افراد بد کردار بدی می شود، و هر کس به اندازه عمل خوب و بد خود، به نعمت و خوشی یا به درد و گرفتاری مبتلا می گردد، و هر کدام از این ها حق است و باید واقع شوند که اگر اینچنین نشود ظلم است در حالی که خداوند منزه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لَيْسَ بِظَلَّامٍ لِلْعَبِيدِ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در غیر این صورت ظالم و مظلوم، خوب و بد در يك سطح و رتبه واقع می شوند و اين يك امر مردود و باطل، و </w:t>
      </w:r>
    </w:p>
    <w:p>
      <w:pPr>
        <w:pStyle w:val="BookText"/>
        <w:rPr/>
      </w:pPr>
      <w:r>
        <w:rPr>
          <w:rFonts w:ascii="Amiri" w:hAnsi="Amiri" w:eastAsia="Amiri" w:cs="Amiri"/>
          <w:color w:val="111111"/>
          <w:sz w:val="28"/>
          <w:sz w:val="28"/>
          <w:szCs w:val="28"/>
          <w:rtl w:val="true"/>
          <w:lang w:bidi="ar-SA"/>
        </w:rPr>
        <w:t xml:space="preserve">خلاف حکمت و عدالت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بَيْنَهُما لاعِبِينَ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ما آسمان و زمین، و آنچه را در میان آنهاست از روی بازی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پیام به وعده ی حق پروردگار، که هشداری به گناهکاران و متجاوزان و ظالمان است تا از کردار بد خود دست بکشند، و امید به مظلومان و محرومان است که روزی که حق به حقدار می رسد خواهد آمد و آرامش و استقرار در راه است اشاره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بدانید مادام که مرگ حق است و منکر و نکیر حق است و حشر و حساب و بهشت و جهنم حق است و هر آنچه رسولان و پیامبران به آن خبر دادند حق است پس دنیا شما را فریب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تَغُرَّنَّكُمُ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زينتها و زيبائيهای دنیا چه مال و چه فرزند و خاندان و مقام و ریاست و جایگاه سیاسی و هر امر دیگر، از این امور شما را گمراه نکند؛ زیرا همه ی اینها زائل شدنی است و فقط تبعات آن دامنگیر ما می شود، پس بر حذر باشید و بدانید که مظاهر دنیایی که شما را از خداوند متعال دور می کند دشمن شماست و بر انسان لازم </w:t>
      </w:r>
    </w:p>
    <w:p>
      <w:pPr>
        <w:pStyle w:val="BookText"/>
        <w:rPr/>
      </w:pPr>
      <w:r>
        <w:rPr>
          <w:rFonts w:ascii="IRNazanin" w:hAnsi="IRNazanin" w:eastAsia="IRNazanin"/>
          <w:color w:val="111111"/>
          <w:sz w:val="28"/>
          <w:sz w:val="28"/>
          <w:szCs w:val="28"/>
          <w:rtl w:val="true"/>
          <w:lang w:bidi="fa-IR"/>
        </w:rPr>
        <w:t xml:space="preserve">است که هر آنچه را خداوند به او موهبت کرده در مسیر تعالی و پیشرفت خود قرار دهد و آن را مسخر خود کند تا بهشت را تحصیل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مراد از غرور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 وَعْدَ اللَّهِ حَقٌّ فَلَا تَغُرَّنَّكُمُ الْحَيَاةُ الدُّنْيَا وَلَا 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شیطان است که در آیه مبارکه به غرور از آن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غرور در آیه صفت مشبهه يا صيغه مبالغه است یعنی فریب دادن دیگران، صفت لازم ذات شيطان و وظیفه ای که از آن کوتاه نمی آید، و به كمك ديگر دشمنان انسان، علیه انسان می شتابد، و آن یعنی نفس اماره که دشمن بزرگ انسان، که او را سوق می دهد به شهوت و لهو و لعب و غرائز که سیری ناپذیر است آنی که در حدیث شریف از رسول خدا صلی الله علیه و آله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دشمنان یعنی دنیا و شیطان، نفس اماره را تحريك مي کنند و باعث رشد آن می شوند و مسیر را برای آن هموار می کنند و بر فطرت و عقل سرپوش می گذارند تا انسان نتواند درست ببیند و امر بر او مشتبه می شود و حق را از باطل </w:t>
      </w:r>
    </w:p>
    <w:p>
      <w:pPr>
        <w:pStyle w:val="BookText"/>
        <w:rPr/>
      </w:pPr>
      <w:r>
        <w:rPr>
          <w:rFonts w:ascii="IRNazanin" w:hAnsi="IRNazanin" w:eastAsia="IRNazanin"/>
          <w:color w:val="111111"/>
          <w:sz w:val="28"/>
          <w:sz w:val="28"/>
          <w:szCs w:val="28"/>
          <w:rtl w:val="true"/>
          <w:lang w:bidi="fa-IR"/>
        </w:rPr>
        <w:t xml:space="preserve">تشخیص نمی دهد و مانند آن؛ در علم شیمی از عنصری نام می برند که برای فعالسازی دیگر عناصر بکار برده می شود و به آن سرعت می بخشد مانند نفط و بنزین که در سوزاندن چوب نقش بسزایی را ایفا می کند، شیطان و دنیا اینگونه عملکردی را برای تحريك نفس اماره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الشَّيْطَانُ لَمَّا قُضِيَ الْأَمْرُ إِنَّ اللَّهَ وَعَدَكُمْ وَعْدَ الْحَقِّ وَوَعَدْتُكُمْ فَأَخْلَفْتُكُمْ ۖ وَمَا كَانَ لِيَ عَلَيْكُمْ مِنْ سُلْطَانٍ إِلَّا أَنْ دَعَوْتُكُمْ فَاسْتَجَبْتُمْ لِي ۖ فَلَا تَلُومُونِي وَلُومُوا أَنْفُسَكُمْ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و شیطان، هنگامی که کار تمام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دعوتتان کردم و شما دعوت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 سرزنش نکنید؛ خود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شیطان از چه راههایی ممکن است انسان را گمراه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فریب انسان از دو راه استفاده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زینت بخشیدن به آنچه که مورد رغبت نفس است، مانند شهوت و غضب و حسد و نظیر آن و همچنین زیبایی های دنیا با غض </w:t>
      </w:r>
    </w:p>
    <w:p>
      <w:pPr>
        <w:pStyle w:val="BookText"/>
        <w:rPr/>
      </w:pPr>
      <w:r>
        <w:rPr>
          <w:rFonts w:ascii="IRNazanin" w:hAnsi="IRNazanin" w:eastAsia="IRNazanin"/>
          <w:color w:val="111111"/>
          <w:sz w:val="28"/>
          <w:sz w:val="28"/>
          <w:szCs w:val="28"/>
          <w:rtl w:val="true"/>
          <w:lang w:bidi="fa-IR"/>
        </w:rPr>
        <w:t>نظر از اینکه مورد رضایت خداوند متعال باشد یا نباشد و آنها را برای انسان قشنگ و زیبا نمایان می سازد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فریب از راه امید به حلم و بزرگواری خداوند متعال و عفو و گذشت و کرم او، که انسان را به ارتکاب گناه و معصیت سوق می دهد و به او می گوید بعد از آن توبه کند در حالی که می داند این کار معصیت و گناه است و غضب خداوند را در پی دارد اما با این وجود آنرا مرتکب می شود اگر این فریب و گمراهی نباشد انسان دست به چنین جنایتی نمی زند امام سجاد علیه السلام در دعای ابو حمزه ثمالی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أعصك حِينَ عَصَيْتُكَ وَ أَنَا بِرُبُوبِيَّتِكَ جَاحِدُ وَ لَا يَأْمُرُكَ مُسْتَخِفُّ وَ لَا لِعُقُوبَتِكَ مُتَعَرِّضُ وَ لَا لوعيدك مُتَهَاوِنُ ، لكِنِ خَطِيئَةٍ عَرَضَتْ وَ سَوَّلَتْ لِى نَفْسِى وَ غلبنى هَوَاىَ وَ أَعَانَنِي عَلَيْهَا شِقْوَتِي وَ غَرَّنِى سِتْرَكَ الْمُرْخِي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این فرصت را غنیمت می شمارد و نعمت های ارزانی شده به انسان را دستاویز قرار داده و به انسان تلقین می کند که اگر مسیر و عملکرد تو بد بود خداوند این نعمتها را به تو نمی بخشید پس تو در راه و مسیری هستی که مورد رضایت خداوند می باشد و انسان اسیر این القائات شیطان قرار می گیرد و به مسیر خود یعنی گناه و معصیت و دوری از خداوند منان ادامه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شیطان در صدد است انسان را از راه مستقیم و راهی که او را بسوی کمال میبرد گمراه و منحرف سازد؟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فاطر دلیل و سبب این رفتار و عملکرد شیطان را بیان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لَكُمْ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شیطان دشمن است و به مقتضای دشمنی چنین رفتار می کند و در ابتدای آفرینش زمانی که از درگاه اللهی به علت تکبر از سجود برای آدم و اخراج شدن از زمره ملائکه و رانده و طرد شدن، آن را علنی کرد و سلاح را از رو بست و تمام توانائیهای خود را برای دشمنی با انسان بکار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فَبِمَا أَغْوَيْتَنِي لَأَقْعُدَنَّ لَهُمْ صِرَاطَكَ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لَآتِيَنَّهُمْ مِنْ بَيْنِ أَيْدِيهِمْ وَمِنْ خَلْفِهِمْ وَعَنْ أَيْمَانِهِمْ وَعَنْ شَمَائِلِهِمْ ۖ وَلَا تَجِدُ أَكْثَرَهُمْ شَاكِرِينَ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 روم؛ و بیشتر آنها را شکر گزار نخواهی یافت</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دشمنی او با انسان دائمی و مستمر است و از هر جهت که بتواند به شما ضربه می زند حتی از جهاتی که اصلا توقع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يَرَاكُمْ هُوَ وَقَبِيلُهُ مِنْ حَيْثُ لَا تَرَوْنَهُمْ ۗ إِنَّا جَعَلْنَا الشَّيَاطِينَ أَوْلِيَاءَ لِلَّذِينَ لَا يُؤْمِنُونَ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چه اینکه او و همکارانش شما را می بینند از جایی که شما آنها را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خفاء و پوشش او مقابله با او را دشوارتر و سختتر می کند ببینید یکی از فریب های او شرک خفی است همانند ریا، که در روایت شریف نبوی اینگونه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الشرك اخفى من دبيب النمل على 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في ليلة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پنهان تر است از موری که در شب ظلمانی بر روی سنگ سیاه راه می رود؛ پس اگر لطف و عنایت خداوند متعال نباشد چطور می توان خدعه و فریب های شیطان را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برای در امان ماندن از شر شیطان همانطور که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 فرماید دشمن شماست چکار باید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آیه مبارکه این سوال را پاسخ داده و آن را در دشمن شناسی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دشمن بدانید و بدارید؛ و عاقلانه و حکیمانه نیست که از او غافل شد یا با مسامحه و تساهل با او تعامل کرد چه رسد به این که از نیرنگ و فریب های او تبعیت و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أَفَتَتَّخِذُونَهُ وَذُرِّيَّتَهُ أَوْلِيَاءَ مِنْ دُونِي وَهُمْ لَكُمْ عَدُوٌّ</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شاید بتوان گفت امروزه بیشتر از گذشته راههای فریب انسان را بلد باشد در ابتدا حضرت آدم علیه السلام را با يك روش خدعه و فریب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فدلأ 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روشهای شیطانی زیاد شده و شیاطین جن و انس به كمك علیه انسان یورش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إِلَيْكُمْ يَا بَنِي آدَمَ أَنْ لَا تَعْبُدُوا الشَّيْطَانَ ۖ إِنَّهُ لَكُمْ عَدُوٌّ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اعْبُدُونِي ۚ هَٰذَا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أَضَلَّ مِنْكُمْ جِبِلًّا كَثِيرًا ۖ أَفَلَمْ تَكُونُوا تَعْقِلُونَ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آیا با شما عهد نکردم ای </w:t>
      </w:r>
    </w:p>
    <w:p>
      <w:pPr>
        <w:pStyle w:val="BookText"/>
        <w:rPr/>
      </w:pPr>
      <w:r>
        <w:rPr>
          <w:rFonts w:ascii="IRNazanin" w:hAnsi="IRNazanin" w:eastAsia="IRNazanin"/>
          <w:color w:val="111111"/>
          <w:sz w:val="28"/>
          <w:sz w:val="28"/>
          <w:szCs w:val="28"/>
          <w:rtl w:val="true"/>
          <w:lang w:bidi="fa-IR"/>
        </w:rPr>
        <w:t>فرزندان آدم که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زیادی از شما را گمراه کرد، آیا اندیشه نکردید؟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 شیطان از دشمنی دست نمی کشد تا اینکه انسان را به جهنم برساند؛ تمام اعوان و جماعت و حزب خود را در این راه دعوت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يَدْعُو حِزْبَهُ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حزب مجموعه ای که هدف معین آنها را دور هم جمع می کند که برای تحقق آن دست به دست دهند تا به ثمر 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لِيَكُونُوا مِنْ أَصْحَابِ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انسان جهنمی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استکبار جهانی و جریان ماسونری هم در این مسیر حرکت می کنند و تا مادام که انسان ها را به انحطاط نکشانند از فعالیت دست نمی کشند و انسان را به کارهایی وادار می کنند که حتی حیوانات نیز آنها را مرتکب نمی شوند مانند ترویج ازدواج همجنس، که در برخی از کشورهای مدعی تمدن به قانون تبدیل می شود و به آن مباهات می کنند</w:t>
      </w:r>
      <w:r>
        <w:rPr>
          <w:rFonts w:eastAsia="IRNazanin" w:cs="IRNazanin"/>
          <w:color w:val="111111"/>
          <w:sz w:val="28"/>
          <w:szCs w:val="28"/>
          <w:rtl w:val="true"/>
          <w:lang w:bidi="fa-IR"/>
        </w:rPr>
        <w:t xml:space="preserve">. </w:t>
      </w:r>
      <w:bookmarkStart w:id="28" w:name="pg17169_194046"/>
    </w:p>
    <w:p>
      <w:pPr>
        <w:pStyle w:val="Heading2"/>
        <w:numPr>
          <w:ilvl w:val="1"/>
          <w:numId w:val="1"/>
        </w:numPr>
        <w:rPr/>
      </w:pPr>
      <w:bookmarkStart w:id="29" w:name="__RefHeading___Toc7453483_2142443653"/>
      <w:bookmarkStart w:id="30" w:name="_Toc10"/>
      <w:bookmarkEnd w:id="28"/>
      <w:bookmarkEnd w:id="29"/>
      <w:r>
        <w:rPr>
          <w:rtl w:val="true"/>
        </w:rPr>
        <w:t>پرسشهایی پیرامون قبر و مرگ</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خداوند متعال از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قصد دارد تا یهودیان را به مبارزه طلبیده و تفکر آنها را به چالش بکشد؛ یهودیان گمان می کنند که، اولیای الهی، قوم آنها هست، یهود گروه برگزیده خداوند است، بهشت تنها مخصوص آنهاست و این قوم یهود است که فرزندان و دوستان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الْيَهُودُ وَ النَّصارى 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این آیه، شوق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خداوند متعال، تمنای مرگ، آرزوی خروج از این دنیا و علائق مادی آن، به عنوان علامت ایمان صادقانه و محبتی واقعی خداوند، معرفی شده است؛ تا در سایه بر آورده شدن این امیدها و آرزوها، موانع دیدار محبوب حاصل شود و انسان به نعم الهی دست پیدا کند؛ بنابراین باید دقت شود و معنای مناسبی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گردد چراکه، آرزوی مرگ، در شریعت اسلام، امری ناپسند معرفی شده است؛ ناپسند بودن آرزوی مرگ در برخی اخبار از جمله این روایت نبوی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يَتَمَنَّى أَحَدُ كَمِ الْمَوْتِ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می توان معنای دیگری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متصور شد؛ مثل کراهت نداشتن از مرگ، و غافلگیر نشدن از آن و همچنین راضی بودن به قضا و قدر الهی؛ چراکه هر این امور را مقدر فرموده است؛ همچنین می توان گفت 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باید به لوازم این آرزو، یعنی آمادگی برای مرگ، پایبند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ملاقات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صدد برخورد با کسانی است که جنگ را جزء عوامل مرگ دانسته اند؛ و بدنبال حفظ جان، به هر قیمتی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آنها را متوجه يك حقيقت حتمی می کند که نمی توان نسبت به آن بی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از آن فرار می کنید، بزودی بر شما نازل می شود؛ بنابراین بزودی با آن روبرو خواهید شد و ملاقات می کنید؛ هر چه هم از عوامل مرگ دوری کنید،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با دقت در معانی جملات عربی چنین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دلالت اسم فاعل بر استمرار، مرگ همین حالا با آنها ملاقات کرده و این ملاقات تا زمان مرگ استمرار دارد؛ با توجه به اینکه آنها در حال حاضر زنده هستند و با این حال آیه درصدد است تا بگوید، مرگ همین حالا هم با آنها </w:t>
      </w:r>
    </w:p>
    <w:p>
      <w:pPr>
        <w:pStyle w:val="BookText"/>
        <w:rPr/>
      </w:pPr>
      <w:r>
        <w:rPr>
          <w:rFonts w:ascii="IRNazanin" w:hAnsi="IRNazanin" w:eastAsia="IRNazanin"/>
          <w:color w:val="111111"/>
          <w:sz w:val="28"/>
          <w:sz w:val="28"/>
          <w:szCs w:val="28"/>
          <w:rtl w:val="true"/>
          <w:lang w:bidi="fa-IR"/>
        </w:rPr>
        <w:t>ملاقات داشته است، این نکته روشن می شود که آیه بیش از يك تفسير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آنها از نظر روحی، مرده هستند؛ درونشان مرده است و اعضایشان سودی به حالشان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استمرار مرگ ناشی از آن است که، هر روز که می گذرد، عمر آنها کوتاه تر می شود و به مرگ نزديك تر می شوند؛ گویا که هر لحظه بیشتر از قبل به مقدمات مرگ داخل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یهودیانی که در زمان پیامبر بودند درباره این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آلهتحدی نکردند و برای اثبات درستی گفتارشان، هر چند زبانی، آرزوی مرگ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بر مباهله میان پیامبر صلی الله علیه و آله و يهود دارد؛ چراکه آنها ادعای حقانیت داشتند و مدعی بودند که تبلیغ پیامبر صلی الله علیه و آله شامل آنها نمی شود بلکه مخصوص أمييون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 لَيْسَ عَلَيْنَا فِي الْأُمِّيِّينَ سَبِيلٌ</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مسؤول </w:t>
      </w:r>
    </w:p>
    <w:p>
      <w:pPr>
        <w:pStyle w:val="BookText"/>
        <w:rPr/>
      </w:pP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آنها با این آیه، به تحدی دعوت شدند و لازمه تحدی هم این بود که هر کسی کاذب باشد، مورد عذاب الهی واقع خواهد شد؛ از آنجا که یهودیان می دانستند دروغگو هستند، از نزول بلا ترسیدند و میدان مبارزه و تحدی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یهودیان آرزوی مرگ کرده بودند، می مردند و جایگاهشان در جهنم را مشاهده می کردند و اگر آنها که مقابل رسول الله صلی الله علیه و آله برای مباهله خارج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به اوطان شان برمی گشتند خانواده و اموال شان را از دست داده بودند چون خود آنها عذاب را خواسته بودند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برخی مردم، از مرگ می ترسند؛ بلکه گاهی بدشان می آید که بمیرند و تمام توجه شان را به دنیا معطوف ساخته اند؛ آیا دلیلی بر این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منکر وجود دنیای بعد از مرگ هستند؛ آنها مرگ را همچون عدم می پندارند بنابراین، تمایلی ندارند که از عالم وجود به </w:t>
      </w:r>
    </w:p>
    <w:p>
      <w:pPr>
        <w:pStyle w:val="BookText"/>
        <w:rPr/>
      </w:pPr>
      <w:r>
        <w:rPr>
          <w:rFonts w:ascii="IRNazanin" w:hAnsi="IRNazanin" w:eastAsia="IRNazanin"/>
          <w:color w:val="111111"/>
          <w:sz w:val="28"/>
          <w:sz w:val="28"/>
          <w:szCs w:val="28"/>
          <w:rtl w:val="true"/>
          <w:lang w:bidi="fa-IR"/>
        </w:rPr>
        <w:t>عدم منتقل شوند؛ این تفکر، يك نوع تفکر غریزی است، مثل کسی که از تاریکی می ترسد؛ کسانی که این تفکر را دارند باید متوجه آخرت و زنده شدن انسانها در قیامت کرد؛ همچنین باید با دلیل و برهان، آنها را قانع ساخت و شبهات آنها را با تبیین مثلهایی واقعی، همچون امثال قرآنی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آمادگی مرگ ندارند و توشه ای برای این سفر فراهم نکرده اند؛ مانند محصلی که دوست دارد زمان امتحان فرا نرسد؛ چراکه برای امتحان مهیا نشده است؛ در حالیکه اگر برای امتحان آماده شده بود دوست داشت هر چه زودتر وقت امتحان برسد یا زودتر اتفاق بیافتد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حقیقت مرگ آشنا نشده اند؛ آنها نمی دانند که مرگ، انتقالی از يك عالم كوچك و تیره، به عالمی بزرگ و زیباست؛ همچون کودکی که با تولد، از رحم كوچك مادر به دنیای بزرگ منتقل می شود؛ مرگ هم چنین حالتی دارد و انتقالی به يك عالم برتر و کامل تر هست؛ همچنین مرگ راهی به سوی نعمت های خداوند است و بواسطه آن، انسان از ظلم و شر و افراد پست،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روز سه شنبه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أَصْلِحْ لِي آخِرَتِيَ فَإِنَّهَا دَارُ مقرى ، وَ إِلَيْهَا مِنْ مُجَاوَرَةِ اللِّئَامِ مفري</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ٱلَّذِينَ ءَامَنُواْ ٱتَّقُواْ ٱللَّهَ وَلۡتَنظُرۡ نَفۡسٞ مَّا قَدَّمَتۡ لِغَدٖۖ وَٱتَّقُواْ ٱللَّهَۚ إِنَّ ٱللَّهَ خَبِيرُۢ بِمَا تَعۡمَلُونَ وَلَا تَكُونُواْ كَٱلَّذِينَ نَسُواْ ٱللَّهَ فَأَنسَىٰهُمۡ أَنفُسَهُمۡۚ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ٱلۡفَٰاسِقُونَ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طولانی است که از لحظه مرگ انسان شروع می شود و حتی با قیامت و حساب هم به پایان نمی رسد چراکه مردم در آن دنیا همیشه جاویدان هستند؛ البته برخی در بهشت و برخی در جهنم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از ما می خواهی تا به درون خود رجوع کنیم و ببینیم که چه چیزی برای این فردای سخت و ناشناخته تهیه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سختی های و دشواری های آن را تنها خداوند متعال می داند؛ ما چیزی از آن روز نمی دانیم؛ حتی نمی دانیم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تا خود را برای آن آماده کنیم و چیزی مناسب با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تهیه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متعال صاحب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مالك آن است؛ او خالق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جهت برای ما بیان کرده که چه چیزی در آن دنیا به سود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از خداوند تبارك و تعالی، از خداوند رحیم و رئوفی که با بندگانش به احسان رفتار کند، که آنها را رها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خداوند هدفی است که انسانها برای حرکت به سمت آن و نیل به آن خلق شده اند؛ شاهد این کلام حدیثی است که در آن از امام حسین علیه الله درباره معنای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و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ها خلق شده اند تا نسبت به خداوند شناخت پیدا 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کلامی و عقاید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آیه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آسمان و زمین معبودی غیر از الله بود بی تردید آن دو تباه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احادیثی از معصومین نقل شده که بر این مضمون دلالت دارند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مَعْرِفَهُ اَلنَّفْسِ أَنْفَعُ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جَهِلَ نَفْسَهُ کَانَ بِغَیْرِ نَفْسِهِ أَجْهَلَ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اَلنَّاسِ مَعْرِفَهً لِنَفْسِهِ أَخْوَفُهُمْ 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اَلْجَهْلِ جَهْلُ اَلْإِنْسَانِ أَمْرَ نَفْسِهِ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دیگری هم بر فضیلت شناخت خداوند متعال دلالت دارند مثلاً حضرت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در حقیقت کسی بندگی می کند که خداشناس باشد، اما کسی که خداشناس نیست، او را این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عامه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گمراهانه می پرستد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شناخت خدا به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داشتن خداى عزوجل و باور داشتن رسول او و پذیرش ولایت علی علیه السلام و پیروی از او و از ائمه هدی علیهم السلام و پناه بردن به خدای عزوجل از دشمنان آنان؛ این است شناخت خدای عزوجل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موسوعه فقه الخلاف، ج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ابوعبدالله محمد بن اسماعیل بخاری، صحیح بخاری، باب رجم الحبلی،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عبدالحسین شرف الدین موسوی عاملی، المراجعات، مراجعه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ابویعلى الفراء حنبلي، الأحكام السلطانية،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أقوال مدرسة الخلفاء،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صافی گلپایگانی در کتاب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پنجاه روایت در این خصوص را إحصاء نموده و میگوید احادیث وارده در خصوص ائمه دوازدگانه ما از چنان کثرتی برخوردار است که شمارش آن ها سخت و ذکر آن ها خارج از توان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عبدالواحد تمیمی آمدی، الغرر والدرر، ح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جانشیان پیامبر در مدینه در غزوات حضرت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زكاة، باب مستحقین،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مجرد صعود حضرت عیسی مسیح علیه السلام كتاب مقدس انجیل که حامل تمامی رسالت ایشان بود، به چندین انجیل ساختگی و جعلی همچون انجيل متى، يوحنا و مرقس تبدیل گردیده و در نتیجه از دیانت مسیحیت چیزی به جز نام آن باقی نماند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محسن فیض کاشانی، محجة البيضاء،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 حب جاه،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یعقوبی، شكوى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ابوعبدالله محمد بن اسماعیل بخاری، صحیح بخاری، باب عرض جبرائيل القرآن على النبي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شقشقیه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مرتضی عسکری، معالم المدرستين،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والمرجفون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طائی، نظریات الخليفتين،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براء بن عازب و به نقل از کتاب سنن ابن ماجه و مسند احمد نقل شده که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رسول خدا صلی الله علیه و آله و صحابه وی از مدینه خارج شده و برای حج احرام بسته و وارد مکه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پیامبر گرامی فرمودند، حج خود را به عمره تبدیل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 که ای رسول خدا صلی الله علیه و آله چگونه در حالی که برای حج احرام بسته ایم، حج خود را به عمره تبدیل کنیم؟ حضرت فرمودند که به آن چه دستور داده ام عمل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عده ای مجددا از این مساله سرباز زدند و همین مساله به ناراحتی حضرت منجر شده و ایشان به نزد عایشه رفتند و وی خشم را در چهره ایشان مشاهده نموده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تو را خشمگین سازد خداوند را خشمگین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خشمناك نباشم در حالی که دستوری می دهم و اطاعت نمی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روز پنج 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رزية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بخاری با سند خود از عبیدالله بن عتبة بن مسعود از ابن عباس نقل کرده است، از این قرار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منزلرسول خدا صلی الله علیه و آله در آن روز افراد زیادی و از جمله خلیفه دوم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فرمودند برای من برگه ای بیاورید تا برای شما چیزی بنویسم که پس از آن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حضرت، خلیفه دوم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بر پیامبر چیره شده و نزد شما قرآن وجود دارد و همین ما را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مساله، افراد موجود در خانه به ستیزه با یکدیگر مشغول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ایشان فرامایش پیامبر و دیگری گفته عمر را تکرار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اختلاف نزد حضرت بالا گرفت، فرمودند که از گرد من دور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و تمام مصیبت همین بود که اختلاف و هیاهیوی افراد مانع از نوشتن آن وصیت گردید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استقراء این موارد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سيد عبدالحسین شرف الدین عاملی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از مدت ها قبل و در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پیش بینی ارتداد بسیاری از سست ایمان های شبه جزیره را پیش بینی کرده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وَاللَّهُ وَاسِعٌ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هر کس از شما از دین خود بر گردد، به زودی خدا گروهی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آورد که آنان را دوست می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کافران سرفرازند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جهاد می کنند و از سرزنش هیچ ملامتگری نمی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فضل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هر که بخواهد می دهد، و خدا گشایشگر داناست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پیر خرفت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بنور فاطمة اهتديت،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خطبه شقشقیه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حسین مسعودی تاریخ نویس، جغرافیدان و دانشمند قرن چهارم هجری قمری است که در سال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چشم از جهان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وی به صحابی معروف پیامبر اسلام عبدالله بن مسعود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 های وی را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أسماء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 سيرة الأئمة الاثنى عشر، ج</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نیشابورى، السمتدرك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کتاب بنور فاطمة اهتديت،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ترین و حکیم ترین اصحاب امیرالمومنین و در دوره خلافت عمربن خطاب به ولایت شهر مدائن منصوب شده و در اواخر دوره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شهر چشم از دنیا فروبسته و توسط علي علیه السلام غسل داده شد و کفن گردید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گرانقدر رسول خداست که اگر چه زود اسلام آورد با این حال هجرتش به مدینه تا پس از جنگ بدر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تبعیدگاه خود صحرای ربذه در گذشت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أبقانى الله لمعضلة ليس لها أبو الحسن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عزالدين على بن ابى الكريم ابن الأثير،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معروف الحسني، سيرة الأئمة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فلان – وهو الأول – أسن من على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معروف الحسني، سيرة الأئمة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فيه دعابة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أحمد در جلد اول مسند در آخر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نسائی در خصائص العلوية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المستدرك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در تلخیص خود اعتراف به صحت این روایت از عمرو بن میمون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بن ابی طالب أصبحت وأمسيت مولاي ومولى كل مؤمن ومؤمنة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والله في أعناق القوم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عددی میان نه هزار تا صدوبیست و چهار هزار نفر نقل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 وَ إِنْ لَمْ تَفْعَلْ فَمَا بَلَّغْتَ رِسَالَتَهُ ۚ وَاللَّهُ يَعْصِمُكَ مِنَ النَّاسِ ۗ إِنَّ 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آنچه از جانب پروردگارت به سوی تو نازل شده، ابلاغ کن و اگر نکنی پیامش را نرسانده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تو را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خدا گروه کافران را هدایت نمی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کسی که ویژگیها و شرایط امامت در وی وجود 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حياة محمد، فصل پنجم،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بينة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سیوطی، 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الصواعق المحرقة،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لغت به اسیری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اسلامی این واژه به کسانی همانند ابوسفیان، معاویه و عموما اهل مکه اطلاق می شود که پس از فتح این شهر، ظاهرا اسلام آورده و سپس رسول اکرم صلی الله علیه و آله آنها را آزاد کرد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أعلام النساء في عالمي العرب والإسلام،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مقدمه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عبدالحسین شرف الدین موسوی عاملی، المراجعات، مراجعه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عبدالحسین شرف الدین موسوی عاملی، النص و الاجتهاد، بخش سرية جيش أسامة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فی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این صفات از کلام الله را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الرَّسُولُ يَا رَبِّ إِنَّ قَوْمِي اتَّخَذُوا هَٰذَا الْقُرْآنَ مَهْجُورًا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كرديم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چندین روایت با شرایطی خاص بر يك مسئله دلالت کند، اطمینان به مسئله آن حاصل می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بین النهرین، کشور عراق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کسانی است که به علائم بیشتر از شروط اهمیت می دهند نه همه افراد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اعمالی مثل رفتارها، حرکات، لباس، مدل مو و شخصیت شان، از فرهنگ غربی تبعیت کنند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چنین وارد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خلقت آدم تا قیامت خلقی بزرگ تر از دجال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الغيبه الكبرى،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به نقل از صحیح مسلم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برخی روایات درباره دجال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زبان حال ایالات متحده آمریکاست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ابن ماجه و اکمال الدین مرحوم صدوق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توجه کنید که برخی چگونه به عادی سازی روابط با رژیم غاصب صهیونیستی پرداخته 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ابن ماجه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تفکر تمدن غربی تمام جامعه ما را اسیر خود کرده است و رفتارها و باید و نبایدهای ما بر اساس آن تغییر کرده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مسلم به عبدالله چنین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پیامبر به کودکانی برخورد کردیم که در میان آنها بچه يك صياد هم بود؛ همه کودکان با دیدن ما فرار کردند مگر آن كودك پيامبر صلی الله علیه و آله از رفتار او خوشش نیامد و به او گفت دستانت را بالا بیاور؛ آیا شهادت می دهی که من رسول الله هستم؟ او گفت نه، من شهادت می دهم که خودم رسول الله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 اجازه دهید تا او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فرمودند اگر آنچه من می دیدم شما هم می دیدید نمی توانستید این کار را انجام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حدیثی دارد که در صحیح مسلم از زبان دجال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منتظر بودم تا اجازه ظهور پیدا کنم پس ظاهر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اشاره به حدیثی دارد که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پیامبری مبعوث نشد مگر اینکه آن اعور کذاب، آن امت را ترساند؛ او اعور بود اما پروردگار شما اعور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هم مانند آن را نقل کرده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شهید سید محمد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خداوند حق است؛ مبادا زندگی دنیا شما را بفریبد، و مبادا شیطان شما را فریب دهد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مغرور سازد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جماعت یهود، اگر پندارید که شما به حقیقت دوستداران خدایید نه مردم دیگر، پس تمنای مرگ کنید اگر راست می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در اثر آن کردار بد که به دست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آخرت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فرستاده اند ابدا آرزوی مرگ نخواهند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از مرگ سخت ترسان و هراسانند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ستمکاران داناست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مرگی که از آن می گریزید شما را البته ملاقات خواهد کرد و پس از مرگ به سوی خدایی که دانای پیدا و پنهان است بازگردانیده می شوید و او شما را به آنچه می کرده اید آگاه می سازد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ترمزی، نسایی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ای اهل ایمان، خداترس شوید و هر نفسی نيك بنگرد تا چه عملی برای فردای قیامت خود پیش می فرستد، و از خدا بترسید که او به همه کردارتان به خوبی آگاه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22065</Words>
  <Characters>82414</Characters>
  <CharactersWithSpaces>103968</CharactersWithSpaces>
  <Paragraphs>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2026-08-25T00:45:23Z</dcterms:created>
  <dc:creator>ghaemiyeh.com</dc:creator>
  <dc:description/>
  <dc:language>en-US</dc:language>
  <cp:lastModifiedBy/>
  <dcterms:modified xsi:type="dcterms:W3CDTF">2026-08-25T04:15:27Z</dcterms:modified>
  <cp:revision>1</cp:revision>
  <dc:subject/>
  <dc:title>پرسش ها و پاسخ ها جلد 1</dc:title>
</cp:coreProperties>
</file>

<file path=docProps/custom.xml><?xml version="1.0" encoding="utf-8"?>
<Properties xmlns="http://schemas.openxmlformats.org/officeDocument/2006/custom-properties" xmlns:vt="http://schemas.openxmlformats.org/officeDocument/2006/docPropsVTypes"/>
</file>