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 نور القرآن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90674_2142443653">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5590676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590678_2142443653">
            <w:r>
              <w:rPr>
                <w:webHidden/>
                <w:rStyle w:val="IndexLink"/>
                <w:rtl w:val="true"/>
              </w:rPr>
              <w:t xml:space="preserve">القبس </w:t>
            </w:r>
            <w:r>
              <w:rPr>
                <w:rStyle w:val="IndexLink"/>
                <w:rtl w:val="true"/>
              </w:rPr>
              <w:t>/</w:t>
            </w:r>
            <w:r>
              <w:rPr>
                <w:rStyle w:val="IndexLink"/>
              </w:rPr>
              <w:t>114</w:t>
            </w:r>
            <w:r>
              <w:rPr>
                <w:rStyle w:val="IndexLink"/>
                <w:rtl w:val="true"/>
              </w:rPr>
              <w:t xml:space="preserve">: </w:t>
            </w:r>
            <w:r>
              <w:rPr>
                <w:rStyle w:val="IndexLink"/>
                <w:rtl w:val="true"/>
              </w:rPr>
              <w:t>سورة النمل</w:t>
            </w:r>
            <w:r>
              <w:rPr>
                <w:rStyle w:val="IndexLink"/>
                <w:rtl w:val="true"/>
              </w:rPr>
              <w:t>:</w:t>
            </w:r>
            <w:r>
              <w:rPr>
                <w:rStyle w:val="IndexLink"/>
              </w:rPr>
              <w:t>62</w:t>
            </w:r>
            <w:r>
              <w:rPr>
                <w:rStyle w:val="IndexLink"/>
                <w:rtl w:val="true"/>
              </w:rPr>
              <w:tab/>
            </w:r>
            <w:r>
              <w:rPr>
                <w:rStyle w:val="IndexLink"/>
              </w:rPr>
              <w:t>13</w:t>
            </w:r>
          </w:hyperlink>
        </w:p>
        <w:p>
          <w:pPr>
            <w:pStyle w:val="Contents2"/>
            <w:tabs>
              <w:tab w:val="clear" w:pos="8743"/>
              <w:tab w:val="right" w:pos="9026" w:leader="dot"/>
            </w:tabs>
            <w:rPr/>
          </w:pPr>
          <w:hyperlink w:anchor="__RefHeading___Toc5590680_2142443653">
            <w:r>
              <w:rPr>
                <w:webHidden/>
                <w:rStyle w:val="IndexLink"/>
                <w:rtl w:val="true"/>
              </w:rPr>
              <w:t xml:space="preserve">القبس </w:t>
            </w:r>
            <w:r>
              <w:rPr>
                <w:rStyle w:val="IndexLink"/>
                <w:rtl w:val="true"/>
              </w:rPr>
              <w:t>/</w:t>
            </w:r>
            <w:r>
              <w:rPr>
                <w:rStyle w:val="IndexLink"/>
              </w:rPr>
              <w:t>115</w:t>
            </w:r>
            <w:r>
              <w:rPr>
                <w:rStyle w:val="IndexLink"/>
                <w:rtl w:val="true"/>
              </w:rPr>
              <w:t xml:space="preserve">: </w:t>
            </w:r>
            <w:r>
              <w:rPr>
                <w:rStyle w:val="IndexLink"/>
                <w:rtl w:val="true"/>
              </w:rPr>
              <w:t>سورة القصص</w:t>
            </w:r>
            <w:r>
              <w:rPr>
                <w:rStyle w:val="IndexLink"/>
                <w:rtl w:val="true"/>
              </w:rPr>
              <w:t>:</w:t>
            </w:r>
            <w:r>
              <w:rPr>
                <w:rStyle w:val="IndexLink"/>
              </w:rPr>
              <w:t>5</w:t>
            </w:r>
            <w:r>
              <w:rPr>
                <w:rStyle w:val="IndexLink"/>
                <w:rtl w:val="true"/>
              </w:rPr>
              <w:tab/>
            </w:r>
            <w:r>
              <w:rPr>
                <w:rStyle w:val="IndexLink"/>
              </w:rPr>
              <w:t>27</w:t>
            </w:r>
          </w:hyperlink>
        </w:p>
        <w:p>
          <w:pPr>
            <w:pStyle w:val="Contents3"/>
            <w:tabs>
              <w:tab w:val="clear" w:pos="8459"/>
              <w:tab w:val="right" w:pos="9026" w:leader="dot"/>
            </w:tabs>
            <w:rPr/>
          </w:pPr>
          <w:hyperlink w:anchor="__RefHeading___Toc5590682_2142443653">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5590684_2142443653">
            <w:r>
              <w:rPr>
                <w:webHidden/>
                <w:rStyle w:val="IndexLink"/>
                <w:rtl w:val="true"/>
              </w:rPr>
              <w:t>موضوع القبس</w:t>
            </w:r>
            <w:r>
              <w:rPr>
                <w:rStyle w:val="IndexLink"/>
                <w:rtl w:val="true"/>
              </w:rPr>
              <w:t>:</w:t>
            </w:r>
            <w:r>
              <w:rPr>
                <w:rStyle w:val="IndexLink"/>
                <w:rtl w:val="true"/>
              </w:rPr>
              <w:t>المستضعفون وخلافة الأرض</w:t>
            </w:r>
            <w:r>
              <w:rPr>
                <w:rStyle w:val="IndexLink"/>
                <w:rtl w:val="true"/>
              </w:rPr>
              <w:tab/>
            </w:r>
            <w:r>
              <w:rPr>
                <w:rStyle w:val="IndexLink"/>
              </w:rPr>
              <w:t>27</w:t>
            </w:r>
          </w:hyperlink>
        </w:p>
        <w:p>
          <w:pPr>
            <w:pStyle w:val="Contents3"/>
            <w:tabs>
              <w:tab w:val="clear" w:pos="8459"/>
              <w:tab w:val="right" w:pos="9026" w:leader="dot"/>
            </w:tabs>
            <w:rPr/>
          </w:pPr>
          <w:hyperlink w:anchor="__RefHeading___Toc5590686_2142443653">
            <w:r>
              <w:rPr>
                <w:webHidden/>
                <w:rStyle w:val="IndexLink"/>
                <w:rtl w:val="true"/>
              </w:rPr>
              <w:t>أنتم المستضعفون بعدي</w:t>
            </w:r>
            <w:r>
              <w:rPr>
                <w:rStyle w:val="IndexLink"/>
                <w:rtl w:val="true"/>
              </w:rPr>
              <w:t>:</w:t>
              <w:tab/>
            </w:r>
            <w:r>
              <w:rPr>
                <w:rStyle w:val="IndexLink"/>
              </w:rPr>
              <w:t>27</w:t>
            </w:r>
          </w:hyperlink>
        </w:p>
        <w:p>
          <w:pPr>
            <w:pStyle w:val="Contents3"/>
            <w:tabs>
              <w:tab w:val="clear" w:pos="8459"/>
              <w:tab w:val="right" w:pos="9026" w:leader="dot"/>
            </w:tabs>
            <w:rPr/>
          </w:pPr>
          <w:hyperlink w:anchor="__RefHeading___Toc5590688_2142443653">
            <w:r>
              <w:rPr>
                <w:webHidden/>
                <w:rStyle w:val="IndexLink"/>
                <w:rtl w:val="true"/>
              </w:rPr>
              <w:t>الأحداث المحزنة</w:t>
            </w:r>
            <w:r>
              <w:rPr>
                <w:rStyle w:val="IndexLink"/>
                <w:rtl w:val="true"/>
              </w:rPr>
              <w:t>:</w:t>
              <w:tab/>
            </w:r>
            <w:r>
              <w:rPr>
                <w:rStyle w:val="IndexLink"/>
              </w:rPr>
              <w:t>27</w:t>
            </w:r>
          </w:hyperlink>
        </w:p>
        <w:p>
          <w:pPr>
            <w:pStyle w:val="Contents3"/>
            <w:tabs>
              <w:tab w:val="clear" w:pos="8459"/>
              <w:tab w:val="right" w:pos="9026" w:leader="dot"/>
            </w:tabs>
            <w:rPr/>
          </w:pPr>
          <w:hyperlink w:anchor="__RefHeading___Toc5590690_2142443653">
            <w:r>
              <w:rPr>
                <w:webHidden/>
                <w:rStyle w:val="IndexLink"/>
                <w:rtl w:val="true"/>
              </w:rPr>
              <w:t>الأمل بوراثة المستضعفين</w:t>
            </w:r>
            <w:r>
              <w:rPr>
                <w:rStyle w:val="IndexLink"/>
                <w:rtl w:val="true"/>
              </w:rPr>
              <w:t>:</w:t>
              <w:tab/>
            </w:r>
            <w:r>
              <w:rPr>
                <w:rStyle w:val="IndexLink"/>
              </w:rPr>
              <w:t>29</w:t>
            </w:r>
          </w:hyperlink>
        </w:p>
        <w:p>
          <w:pPr>
            <w:pStyle w:val="Contents3"/>
            <w:tabs>
              <w:tab w:val="clear" w:pos="8459"/>
              <w:tab w:val="right" w:pos="9026" w:leader="dot"/>
            </w:tabs>
            <w:rPr/>
          </w:pPr>
          <w:hyperlink w:anchor="__RefHeading___Toc5590692_2142443653">
            <w:r>
              <w:rPr>
                <w:webHidden/>
                <w:rStyle w:val="IndexLink"/>
                <w:rtl w:val="true"/>
              </w:rPr>
              <w:t>لماذا سمّوا بالمستضعفين؟</w:t>
            </w:r>
            <w:r>
              <w:rPr>
                <w:rStyle w:val="IndexLink"/>
                <w:rtl w:val="true"/>
              </w:rPr>
              <w:tab/>
            </w:r>
            <w:r>
              <w:rPr>
                <w:rStyle w:val="IndexLink"/>
              </w:rPr>
              <w:t>31</w:t>
            </w:r>
          </w:hyperlink>
        </w:p>
        <w:p>
          <w:pPr>
            <w:pStyle w:val="Contents3"/>
            <w:tabs>
              <w:tab w:val="clear" w:pos="8459"/>
              <w:tab w:val="right" w:pos="9026" w:leader="dot"/>
            </w:tabs>
            <w:rPr/>
          </w:pPr>
          <w:hyperlink w:anchor="__RefHeading___Toc5590694_2142443653">
            <w:r>
              <w:rPr>
                <w:webHidden/>
                <w:rStyle w:val="IndexLink"/>
                <w:rtl w:val="true"/>
              </w:rPr>
              <w:t>مَا كَانَ لَهُمُ الْخِيَرَةُ</w:t>
            </w:r>
            <w:r>
              <w:rPr>
                <w:rStyle w:val="IndexLink"/>
                <w:rtl w:val="true"/>
              </w:rPr>
              <w:t>:</w:t>
              <w:tab/>
            </w:r>
            <w:r>
              <w:rPr>
                <w:rStyle w:val="IndexLink"/>
              </w:rPr>
              <w:t>32</w:t>
            </w:r>
          </w:hyperlink>
        </w:p>
        <w:p>
          <w:pPr>
            <w:pStyle w:val="Contents3"/>
            <w:tabs>
              <w:tab w:val="clear" w:pos="8459"/>
              <w:tab w:val="right" w:pos="9026" w:leader="dot"/>
            </w:tabs>
            <w:rPr/>
          </w:pPr>
          <w:hyperlink w:anchor="__RefHeading___Toc5590696_2142443653">
            <w:r>
              <w:rPr>
                <w:webHidden/>
                <w:rStyle w:val="IndexLink"/>
                <w:rtl w:val="true"/>
              </w:rPr>
              <w:t>البركة في التوحّد خلف القيادة الصالحة</w:t>
            </w:r>
            <w:r>
              <w:rPr>
                <w:rStyle w:val="IndexLink"/>
                <w:rtl w:val="true"/>
              </w:rPr>
              <w:t>:</w:t>
              <w:tab/>
            </w:r>
            <w:r>
              <w:rPr>
                <w:rStyle w:val="IndexLink"/>
              </w:rPr>
              <w:t>33</w:t>
            </w:r>
          </w:hyperlink>
        </w:p>
        <w:p>
          <w:pPr>
            <w:pStyle w:val="Contents3"/>
            <w:tabs>
              <w:tab w:val="clear" w:pos="8459"/>
              <w:tab w:val="right" w:pos="9026" w:leader="dot"/>
            </w:tabs>
            <w:rPr/>
          </w:pPr>
          <w:hyperlink w:anchor="__RefHeading___Toc5590698_2142443653">
            <w:r>
              <w:rPr>
                <w:webHidden/>
                <w:rStyle w:val="IndexLink"/>
                <w:rtl w:val="true"/>
              </w:rPr>
              <w:t>حركة الأمة نحو وراثة الأرض</w:t>
            </w:r>
            <w:r>
              <w:rPr>
                <w:rStyle w:val="IndexLink"/>
                <w:rtl w:val="true"/>
              </w:rPr>
              <w:t>:</w:t>
              <w:tab/>
            </w:r>
            <w:r>
              <w:rPr>
                <w:rStyle w:val="IndexLink"/>
              </w:rPr>
              <w:t>33</w:t>
            </w:r>
          </w:hyperlink>
        </w:p>
        <w:p>
          <w:pPr>
            <w:pStyle w:val="Contents3"/>
            <w:tabs>
              <w:tab w:val="clear" w:pos="8459"/>
              <w:tab w:val="right" w:pos="9026" w:leader="dot"/>
            </w:tabs>
            <w:rPr/>
          </w:pPr>
          <w:hyperlink w:anchor="__RefHeading___Toc5590700_2142443653">
            <w:r>
              <w:rPr>
                <w:webHidden/>
                <w:rStyle w:val="IndexLink"/>
                <w:rtl w:val="true"/>
              </w:rPr>
              <w:t>للتمكين في الأرض درجات</w:t>
            </w:r>
            <w:r>
              <w:rPr>
                <w:rStyle w:val="IndexLink"/>
                <w:rtl w:val="true"/>
              </w:rPr>
              <w:t>:</w:t>
              <w:tab/>
            </w:r>
            <w:r>
              <w:rPr>
                <w:rStyle w:val="IndexLink"/>
              </w:rPr>
              <w:t>34</w:t>
            </w:r>
          </w:hyperlink>
        </w:p>
        <w:p>
          <w:pPr>
            <w:pStyle w:val="Contents3"/>
            <w:tabs>
              <w:tab w:val="clear" w:pos="8459"/>
              <w:tab w:val="right" w:pos="9026" w:leader="dot"/>
            </w:tabs>
            <w:rPr/>
          </w:pPr>
          <w:hyperlink w:anchor="__RefHeading___Toc5590702_2142443653">
            <w:r>
              <w:rPr>
                <w:webHidden/>
                <w:rStyle w:val="IndexLink"/>
                <w:rtl w:val="true"/>
              </w:rPr>
              <w:t>التركيز نحو السنن الإلهية بشروطها</w:t>
            </w:r>
            <w:r>
              <w:rPr>
                <w:rStyle w:val="IndexLink"/>
                <w:rtl w:val="true"/>
              </w:rPr>
              <w:t>:</w:t>
              <w:tab/>
            </w:r>
            <w:r>
              <w:rPr>
                <w:rStyle w:val="IndexLink"/>
              </w:rPr>
              <w:t>35</w:t>
            </w:r>
          </w:hyperlink>
        </w:p>
        <w:p>
          <w:pPr>
            <w:pStyle w:val="Contents3"/>
            <w:tabs>
              <w:tab w:val="clear" w:pos="8459"/>
              <w:tab w:val="right" w:pos="9026" w:leader="dot"/>
            </w:tabs>
            <w:rPr/>
          </w:pPr>
          <w:hyperlink w:anchor="__RefHeading___Toc5590704_2142443653">
            <w:r>
              <w:rPr>
                <w:webHidden/>
                <w:rStyle w:val="IndexLink"/>
                <w:rtl w:val="true"/>
              </w:rPr>
              <w:t>خصائص المستضعفين</w:t>
            </w:r>
            <w:r>
              <w:rPr>
                <w:rStyle w:val="IndexLink"/>
                <w:rtl w:val="true"/>
              </w:rPr>
              <w:t>:</w:t>
              <w:tab/>
            </w:r>
            <w:r>
              <w:rPr>
                <w:rStyle w:val="IndexLink"/>
              </w:rPr>
              <w:t>36</w:t>
            </w:r>
          </w:hyperlink>
        </w:p>
        <w:p>
          <w:pPr>
            <w:pStyle w:val="Contents3"/>
            <w:tabs>
              <w:tab w:val="clear" w:pos="8459"/>
              <w:tab w:val="right" w:pos="9026" w:leader="dot"/>
            </w:tabs>
            <w:rPr/>
          </w:pPr>
          <w:hyperlink w:anchor="__RefHeading___Toc5590706_2142443653">
            <w:r>
              <w:rPr>
                <w:webHidden/>
                <w:rStyle w:val="IndexLink"/>
                <w:rtl w:val="true"/>
              </w:rPr>
              <w:t>كَالَّتِي نَقَضَتْ غَزْلَهَا مِنْ بَعْدِ قُوَّةٍ</w:t>
            </w:r>
            <w:r>
              <w:rPr>
                <w:rStyle w:val="IndexLink"/>
                <w:rtl w:val="true"/>
              </w:rPr>
              <w:t>:</w:t>
              <w:tab/>
            </w:r>
            <w:r>
              <w:rPr>
                <w:rStyle w:val="IndexLink"/>
              </w:rPr>
              <w:t>38</w:t>
            </w:r>
          </w:hyperlink>
        </w:p>
        <w:p>
          <w:pPr>
            <w:pStyle w:val="Contents2"/>
            <w:tabs>
              <w:tab w:val="clear" w:pos="8743"/>
              <w:tab w:val="right" w:pos="9026" w:leader="dot"/>
            </w:tabs>
            <w:rPr/>
          </w:pPr>
          <w:hyperlink w:anchor="__RefHeading___Toc5590708_2142443653">
            <w:r>
              <w:rPr>
                <w:webHidden/>
                <w:rStyle w:val="IndexLink"/>
                <w:rtl w:val="true"/>
              </w:rPr>
              <w:t xml:space="preserve">القبس </w:t>
            </w:r>
            <w:r>
              <w:rPr>
                <w:rStyle w:val="IndexLink"/>
                <w:rtl w:val="true"/>
              </w:rPr>
              <w:t>/</w:t>
            </w:r>
            <w:r>
              <w:rPr>
                <w:rStyle w:val="IndexLink"/>
              </w:rPr>
              <w:t>116</w:t>
            </w:r>
            <w:r>
              <w:rPr>
                <w:rStyle w:val="IndexLink"/>
                <w:rtl w:val="true"/>
              </w:rPr>
              <w:t xml:space="preserve">: </w:t>
            </w:r>
            <w:r>
              <w:rPr>
                <w:rStyle w:val="IndexLink"/>
                <w:rtl w:val="true"/>
              </w:rPr>
              <w:t>سورة العنكبوت</w:t>
            </w:r>
            <w:r>
              <w:rPr>
                <w:rStyle w:val="IndexLink"/>
                <w:rtl w:val="true"/>
              </w:rPr>
              <w:t>:</w:t>
            </w:r>
            <w:r>
              <w:rPr>
                <w:rStyle w:val="IndexLink"/>
              </w:rPr>
              <w:t>2</w:t>
            </w:r>
            <w:r>
              <w:rPr>
                <w:rStyle w:val="IndexLink"/>
                <w:rtl w:val="true"/>
              </w:rPr>
              <w:tab/>
            </w:r>
            <w:r>
              <w:rPr>
                <w:rStyle w:val="IndexLink"/>
              </w:rPr>
              <w:t>39</w:t>
            </w:r>
          </w:hyperlink>
        </w:p>
        <w:p>
          <w:pPr>
            <w:pStyle w:val="Contents3"/>
            <w:tabs>
              <w:tab w:val="clear" w:pos="8459"/>
              <w:tab w:val="right" w:pos="9026" w:leader="dot"/>
            </w:tabs>
            <w:rPr/>
          </w:pPr>
          <w:hyperlink w:anchor="__RefHeading___Toc5590710_2142443653">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5590712_2142443653">
            <w:r>
              <w:rPr>
                <w:webHidden/>
                <w:rStyle w:val="IndexLink"/>
                <w:rtl w:val="true"/>
              </w:rPr>
              <w:t>موضوع القبس</w:t>
            </w:r>
            <w:r>
              <w:rPr>
                <w:rStyle w:val="IndexLink"/>
                <w:rtl w:val="true"/>
              </w:rPr>
              <w:t xml:space="preserve">: </w:t>
            </w:r>
            <w:r>
              <w:rPr>
                <w:rStyle w:val="IndexLink"/>
                <w:rtl w:val="true"/>
              </w:rPr>
              <w:t>الفتن تصقل شخصية المؤمن وتفجّر طاقاته</w:t>
            </w:r>
            <w:r>
              <w:rPr>
                <w:rStyle w:val="IndexLink"/>
                <w:rtl w:val="true"/>
              </w:rPr>
              <w:tab/>
            </w:r>
            <w:r>
              <w:rPr>
                <w:rStyle w:val="IndexLink"/>
              </w:rPr>
              <w:t>39</w:t>
            </w:r>
          </w:hyperlink>
        </w:p>
        <w:p>
          <w:pPr>
            <w:pStyle w:val="Contents3"/>
            <w:tabs>
              <w:tab w:val="clear" w:pos="8459"/>
              <w:tab w:val="right" w:pos="9026" w:leader="dot"/>
            </w:tabs>
            <w:rPr/>
          </w:pPr>
          <w:hyperlink w:anchor="__RefHeading___Toc5590714_2142443653">
            <w:r>
              <w:rPr>
                <w:webHidden/>
                <w:rStyle w:val="IndexLink"/>
                <w:rtl w:val="true"/>
              </w:rPr>
              <w:t>ملحق</w:t>
            </w:r>
            <w:r>
              <w:rPr>
                <w:rStyle w:val="IndexLink"/>
                <w:rtl w:val="true"/>
              </w:rPr>
              <w:t xml:space="preserve">: </w:t>
            </w:r>
            <w:r>
              <w:rPr>
                <w:rStyle w:val="IndexLink"/>
                <w:rtl w:val="true"/>
              </w:rPr>
              <w:t>شُ</w:t>
            </w:r>
            <w:r>
              <w:rPr>
                <w:rStyle w:val="IndexLink"/>
                <w:rtl w:val="true"/>
              </w:rPr>
              <w:t>-</w:t>
            </w:r>
            <w:r>
              <w:rPr>
                <w:rStyle w:val="IndexLink"/>
                <w:rtl w:val="true"/>
              </w:rPr>
              <w:t>ق</w:t>
            </w:r>
            <w:r>
              <w:rPr>
                <w:rStyle w:val="IndexLink"/>
                <w:rtl w:val="true"/>
              </w:rPr>
              <w:t>-</w:t>
            </w:r>
            <w:r>
              <w:rPr>
                <w:rStyle w:val="IndexLink"/>
                <w:rtl w:val="true"/>
              </w:rPr>
              <w:t>ّوا أمواج الفتن بسفن النجاة</w:t>
            </w:r>
            <w:r>
              <w:rPr>
                <w:rStyle w:val="IndexLink"/>
                <w:rtl w:val="true"/>
              </w:rPr>
              <w:tab/>
            </w:r>
            <w:r>
              <w:rPr>
                <w:rStyle w:val="IndexLink"/>
              </w:rPr>
              <w:t>54</w:t>
            </w:r>
          </w:hyperlink>
        </w:p>
        <w:p>
          <w:pPr>
            <w:pStyle w:val="Contents2"/>
            <w:tabs>
              <w:tab w:val="clear" w:pos="8743"/>
              <w:tab w:val="right" w:pos="9026" w:leader="dot"/>
            </w:tabs>
            <w:rPr/>
          </w:pPr>
          <w:hyperlink w:anchor="__RefHeading___Toc5590716_2142443653">
            <w:r>
              <w:rPr>
                <w:webHidden/>
                <w:rStyle w:val="IndexLink"/>
                <w:rtl w:val="true"/>
              </w:rPr>
              <w:t xml:space="preserve">القبس </w:t>
            </w:r>
            <w:r>
              <w:rPr>
                <w:rStyle w:val="IndexLink"/>
                <w:rtl w:val="true"/>
              </w:rPr>
              <w:t>/</w:t>
            </w:r>
            <w:r>
              <w:rPr>
                <w:rStyle w:val="IndexLink"/>
              </w:rPr>
              <w:t>117</w:t>
            </w:r>
            <w:r>
              <w:rPr>
                <w:rStyle w:val="IndexLink"/>
                <w:rtl w:val="true"/>
              </w:rPr>
              <w:t xml:space="preserve">: </w:t>
            </w:r>
            <w:r>
              <w:rPr>
                <w:rStyle w:val="IndexLink"/>
                <w:rtl w:val="true"/>
              </w:rPr>
              <w:t>سورة العنكبوت</w:t>
            </w:r>
            <w:r>
              <w:rPr>
                <w:rStyle w:val="IndexLink"/>
                <w:rtl w:val="true"/>
              </w:rPr>
              <w:t>:</w:t>
            </w:r>
            <w:r>
              <w:rPr>
                <w:rStyle w:val="IndexLink"/>
              </w:rPr>
              <w:t>45</w:t>
            </w:r>
            <w:r>
              <w:rPr>
                <w:rStyle w:val="IndexLink"/>
                <w:rtl w:val="true"/>
              </w:rPr>
              <w:tab/>
            </w:r>
            <w:r>
              <w:rPr>
                <w:rStyle w:val="IndexLink"/>
              </w:rPr>
              <w:t>60</w:t>
            </w:r>
          </w:hyperlink>
        </w:p>
        <w:p>
          <w:pPr>
            <w:pStyle w:val="Contents3"/>
            <w:tabs>
              <w:tab w:val="clear" w:pos="8459"/>
              <w:tab w:val="right" w:pos="9026" w:leader="dot"/>
            </w:tabs>
            <w:rPr/>
          </w:pPr>
          <w:hyperlink w:anchor="__RefHeading___Toc5590718_2142443653">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5590720_2142443653">
            <w:r>
              <w:rPr>
                <w:webHidden/>
                <w:rStyle w:val="IndexLink"/>
                <w:rtl w:val="true"/>
              </w:rPr>
              <w:t>شكوى الشباب</w:t>
            </w:r>
            <w:r>
              <w:rPr>
                <w:rStyle w:val="IndexLink"/>
                <w:rtl w:val="true"/>
              </w:rPr>
              <w:t>:</w:t>
              <w:tab/>
            </w:r>
            <w:r>
              <w:rPr>
                <w:rStyle w:val="IndexLink"/>
              </w:rPr>
              <w:t>60</w:t>
            </w:r>
          </w:hyperlink>
        </w:p>
        <w:p>
          <w:pPr>
            <w:pStyle w:val="Contents3"/>
            <w:tabs>
              <w:tab w:val="clear" w:pos="8459"/>
              <w:tab w:val="right" w:pos="9026" w:leader="dot"/>
            </w:tabs>
            <w:rPr/>
          </w:pPr>
          <w:hyperlink w:anchor="__RefHeading___Toc5590722_2142443653">
            <w:r>
              <w:rPr>
                <w:webHidden/>
                <w:rStyle w:val="IndexLink"/>
                <w:rtl w:val="true"/>
              </w:rPr>
              <w:t>الصلاة وسيلة للتحصين</w:t>
            </w:r>
            <w:r>
              <w:rPr>
                <w:rStyle w:val="IndexLink"/>
                <w:rtl w:val="true"/>
              </w:rPr>
              <w:t>:</w:t>
              <w:tab/>
            </w:r>
            <w:r>
              <w:rPr>
                <w:rStyle w:val="IndexLink"/>
              </w:rPr>
              <w:t>60</w:t>
            </w:r>
          </w:hyperlink>
        </w:p>
        <w:p>
          <w:pPr>
            <w:pStyle w:val="Contents3"/>
            <w:tabs>
              <w:tab w:val="clear" w:pos="8459"/>
              <w:tab w:val="right" w:pos="9026" w:leader="dot"/>
            </w:tabs>
            <w:rPr/>
          </w:pPr>
          <w:hyperlink w:anchor="__RefHeading___Toc5590724_2142443653">
            <w:r>
              <w:rPr>
                <w:webHidden/>
                <w:rStyle w:val="IndexLink"/>
                <w:rtl w:val="true"/>
              </w:rPr>
              <w:t>الحماية من المعاصي</w:t>
            </w:r>
            <w:r>
              <w:rPr>
                <w:rStyle w:val="IndexLink"/>
                <w:rtl w:val="true"/>
              </w:rPr>
              <w:t>:</w:t>
              <w:tab/>
            </w:r>
            <w:r>
              <w:rPr>
                <w:rStyle w:val="IndexLink"/>
              </w:rPr>
              <w:t>61</w:t>
            </w:r>
          </w:hyperlink>
        </w:p>
        <w:p>
          <w:pPr>
            <w:pStyle w:val="Contents3"/>
            <w:tabs>
              <w:tab w:val="clear" w:pos="8459"/>
              <w:tab w:val="right" w:pos="9026" w:leader="dot"/>
            </w:tabs>
            <w:rPr/>
          </w:pPr>
          <w:hyperlink w:anchor="__RefHeading___Toc5590726_2142443653">
            <w:r>
              <w:rPr>
                <w:webHidden/>
                <w:rStyle w:val="IndexLink"/>
                <w:rtl w:val="true"/>
              </w:rPr>
              <w:t>الثمرة الأبرز لإقامة الصلاة</w:t>
            </w:r>
            <w:r>
              <w:rPr>
                <w:rStyle w:val="IndexLink"/>
                <w:rtl w:val="true"/>
              </w:rPr>
              <w:t>:</w:t>
              <w:tab/>
            </w:r>
            <w:r>
              <w:rPr>
                <w:rStyle w:val="IndexLink"/>
              </w:rPr>
              <w:t>62</w:t>
            </w:r>
          </w:hyperlink>
        </w:p>
        <w:p>
          <w:pPr>
            <w:pStyle w:val="Contents3"/>
            <w:tabs>
              <w:tab w:val="clear" w:pos="8459"/>
              <w:tab w:val="right" w:pos="9026" w:leader="dot"/>
            </w:tabs>
            <w:rPr/>
          </w:pPr>
          <w:hyperlink w:anchor="__RefHeading___Toc5590728_2142443653">
            <w:r>
              <w:rPr>
                <w:webHidden/>
                <w:rStyle w:val="IndexLink"/>
                <w:rtl w:val="true"/>
              </w:rPr>
              <w:t>الصلاة حبل النجاة</w:t>
            </w:r>
            <w:r>
              <w:rPr>
                <w:rStyle w:val="IndexLink"/>
                <w:rtl w:val="true"/>
              </w:rPr>
              <w:t>:</w:t>
              <w:tab/>
            </w:r>
            <w:r>
              <w:rPr>
                <w:rStyle w:val="IndexLink"/>
              </w:rPr>
              <w:t>63</w:t>
            </w:r>
          </w:hyperlink>
        </w:p>
        <w:p>
          <w:pPr>
            <w:pStyle w:val="Contents3"/>
            <w:tabs>
              <w:tab w:val="clear" w:pos="8459"/>
              <w:tab w:val="right" w:pos="9026" w:leader="dot"/>
            </w:tabs>
            <w:rPr/>
          </w:pPr>
          <w:hyperlink w:anchor="__RefHeading___Toc5590730_2142443653">
            <w:r>
              <w:rPr>
                <w:webHidden/>
                <w:rStyle w:val="IndexLink"/>
                <w:rtl w:val="true"/>
              </w:rPr>
              <w:t>موقع الصلاة في الدين</w:t>
            </w:r>
            <w:r>
              <w:rPr>
                <w:rStyle w:val="IndexLink"/>
                <w:rtl w:val="true"/>
              </w:rPr>
              <w:t>:</w:t>
              <w:tab/>
            </w:r>
            <w:r>
              <w:rPr>
                <w:rStyle w:val="IndexLink"/>
              </w:rPr>
              <w:t>64</w:t>
            </w:r>
          </w:hyperlink>
        </w:p>
        <w:p>
          <w:pPr>
            <w:pStyle w:val="Contents3"/>
            <w:tabs>
              <w:tab w:val="clear" w:pos="8459"/>
              <w:tab w:val="right" w:pos="9026" w:leader="dot"/>
            </w:tabs>
            <w:rPr/>
          </w:pPr>
          <w:hyperlink w:anchor="__RefHeading___Toc5590732_2142443653">
            <w:r>
              <w:rPr>
                <w:webHidden/>
                <w:rStyle w:val="IndexLink"/>
                <w:rtl w:val="true"/>
              </w:rPr>
              <w:t>التشديد على تارك الصلاة</w:t>
            </w:r>
            <w:r>
              <w:rPr>
                <w:rStyle w:val="IndexLink"/>
                <w:rtl w:val="true"/>
              </w:rPr>
              <w:t>:</w:t>
              <w:tab/>
            </w:r>
            <w:r>
              <w:rPr>
                <w:rStyle w:val="IndexLink"/>
              </w:rPr>
              <w:t>65</w:t>
            </w:r>
          </w:hyperlink>
        </w:p>
        <w:p>
          <w:pPr>
            <w:pStyle w:val="Contents3"/>
            <w:tabs>
              <w:tab w:val="clear" w:pos="8459"/>
              <w:tab w:val="right" w:pos="9026" w:leader="dot"/>
            </w:tabs>
            <w:rPr/>
          </w:pPr>
          <w:hyperlink w:anchor="__RefHeading___Toc5590734_2142443653">
            <w:r>
              <w:rPr>
                <w:webHidden/>
                <w:rStyle w:val="IndexLink"/>
                <w:rtl w:val="true"/>
              </w:rPr>
              <w:t>كيفية الصلاة التي تؤدي دورها الكامل في حياة الإنسان؟</w:t>
            </w:r>
            <w:r>
              <w:rPr>
                <w:rStyle w:val="IndexLink"/>
                <w:rtl w:val="true"/>
              </w:rPr>
              <w:tab/>
            </w:r>
            <w:r>
              <w:rPr>
                <w:rStyle w:val="IndexLink"/>
              </w:rPr>
              <w:t>65</w:t>
            </w:r>
          </w:hyperlink>
        </w:p>
        <w:p>
          <w:pPr>
            <w:pStyle w:val="Contents3"/>
            <w:tabs>
              <w:tab w:val="clear" w:pos="8459"/>
              <w:tab w:val="right" w:pos="9026" w:leader="dot"/>
            </w:tabs>
            <w:rPr/>
          </w:pPr>
          <w:hyperlink w:anchor="__RefHeading___Toc5590736_2142443653">
            <w:r>
              <w:rPr>
                <w:webHidden/>
                <w:rStyle w:val="IndexLink"/>
                <w:rtl w:val="true"/>
              </w:rPr>
              <w:t>موانع تأثير الصلاة في حياة الإنسان</w:t>
            </w:r>
            <w:r>
              <w:rPr>
                <w:rStyle w:val="IndexLink"/>
                <w:rtl w:val="true"/>
              </w:rPr>
              <w:t>:</w:t>
              <w:tab/>
            </w:r>
            <w:r>
              <w:rPr>
                <w:rStyle w:val="IndexLink"/>
              </w:rPr>
              <w:t>66</w:t>
            </w:r>
          </w:hyperlink>
        </w:p>
        <w:p>
          <w:pPr>
            <w:pStyle w:val="Contents3"/>
            <w:tabs>
              <w:tab w:val="clear" w:pos="8459"/>
              <w:tab w:val="right" w:pos="9026" w:leader="dot"/>
            </w:tabs>
            <w:rPr/>
          </w:pPr>
          <w:hyperlink w:anchor="__RefHeading___Toc5590738_2142443653">
            <w:r>
              <w:rPr>
                <w:webHidden/>
                <w:rStyle w:val="IndexLink"/>
                <w:rtl w:val="true"/>
              </w:rPr>
              <w:t>نصيحة وتوصية</w:t>
            </w:r>
            <w:r>
              <w:rPr>
                <w:rStyle w:val="IndexLink"/>
                <w:rtl w:val="true"/>
              </w:rPr>
              <w:t>:</w:t>
              <w:tab/>
            </w:r>
            <w:r>
              <w:rPr>
                <w:rStyle w:val="IndexLink"/>
              </w:rPr>
              <w:t>66</w:t>
            </w:r>
          </w:hyperlink>
        </w:p>
        <w:p>
          <w:pPr>
            <w:pStyle w:val="Contents3"/>
            <w:tabs>
              <w:tab w:val="clear" w:pos="8459"/>
              <w:tab w:val="right" w:pos="9026" w:leader="dot"/>
            </w:tabs>
            <w:rPr/>
          </w:pPr>
          <w:hyperlink w:anchor="__RefHeading___Toc5590740_2142443653">
            <w:r>
              <w:rPr>
                <w:webHidden/>
                <w:rStyle w:val="IndexLink"/>
                <w:rtl w:val="true"/>
              </w:rPr>
              <w:t xml:space="preserve">السيدة الزهراء </w:t>
            </w:r>
            <w:r>
              <w:rPr>
                <w:rStyle w:val="IndexLink"/>
                <w:rtl w:val="true"/>
              </w:rPr>
              <w:t>(</w:t>
            </w:r>
            <w:r>
              <w:rPr>
                <w:rStyle w:val="IndexLink"/>
                <w:rtl w:val="true"/>
              </w:rPr>
              <w:t>س</w:t>
            </w:r>
            <w:r>
              <w:rPr>
                <w:rStyle w:val="IndexLink"/>
                <w:rtl w:val="true"/>
              </w:rPr>
              <w:t xml:space="preserve">) </w:t>
            </w:r>
            <w:r>
              <w:rPr>
                <w:rStyle w:val="IndexLink"/>
                <w:rtl w:val="true"/>
              </w:rPr>
              <w:t>تبيّن سر تشريع الصلاة وفضلها</w:t>
            </w:r>
            <w:r>
              <w:rPr>
                <w:rStyle w:val="IndexLink"/>
                <w:rtl w:val="true"/>
              </w:rPr>
              <w:t>:</w:t>
              <w:tab/>
            </w:r>
            <w:r>
              <w:rPr>
                <w:rStyle w:val="IndexLink"/>
              </w:rPr>
              <w:t>67</w:t>
            </w:r>
          </w:hyperlink>
        </w:p>
        <w:p>
          <w:pPr>
            <w:pStyle w:val="Contents2"/>
            <w:tabs>
              <w:tab w:val="clear" w:pos="8743"/>
              <w:tab w:val="right" w:pos="9026" w:leader="dot"/>
            </w:tabs>
            <w:rPr/>
          </w:pPr>
          <w:hyperlink w:anchor="__RefHeading___Toc5590742_2142443653">
            <w:r>
              <w:rPr>
                <w:webHidden/>
                <w:rStyle w:val="IndexLink"/>
                <w:rtl w:val="true"/>
              </w:rPr>
              <w:t xml:space="preserve">القبس </w:t>
            </w:r>
            <w:r>
              <w:rPr>
                <w:rStyle w:val="IndexLink"/>
                <w:rtl w:val="true"/>
              </w:rPr>
              <w:t>/</w:t>
            </w:r>
            <w:r>
              <w:rPr>
                <w:rStyle w:val="IndexLink"/>
              </w:rPr>
              <w:t>118</w:t>
            </w:r>
            <w:r>
              <w:rPr>
                <w:rStyle w:val="IndexLink"/>
                <w:rtl w:val="true"/>
              </w:rPr>
              <w:t xml:space="preserve">: </w:t>
            </w:r>
            <w:r>
              <w:rPr>
                <w:rStyle w:val="IndexLink"/>
                <w:rtl w:val="true"/>
              </w:rPr>
              <w:t>سورة الروم</w:t>
            </w:r>
            <w:r>
              <w:rPr>
                <w:rStyle w:val="IndexLink"/>
                <w:rtl w:val="true"/>
              </w:rPr>
              <w:t>:</w:t>
            </w:r>
            <w:r>
              <w:rPr>
                <w:rStyle w:val="IndexLink"/>
              </w:rPr>
              <w:t>54</w:t>
            </w:r>
            <w:r>
              <w:rPr>
                <w:rStyle w:val="IndexLink"/>
                <w:rtl w:val="true"/>
              </w:rPr>
              <w:tab/>
            </w:r>
            <w:r>
              <w:rPr>
                <w:rStyle w:val="IndexLink"/>
              </w:rPr>
              <w:t>68</w:t>
            </w:r>
          </w:hyperlink>
        </w:p>
        <w:p>
          <w:pPr>
            <w:pStyle w:val="Contents3"/>
            <w:tabs>
              <w:tab w:val="clear" w:pos="8459"/>
              <w:tab w:val="right" w:pos="9026" w:leader="dot"/>
            </w:tabs>
            <w:rPr/>
          </w:pPr>
          <w:hyperlink w:anchor="__RefHeading___Toc5590744_2142443653">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5590746_2142443653">
            <w:r>
              <w:rPr>
                <w:webHidden/>
                <w:rStyle w:val="IndexLink"/>
                <w:rtl w:val="true"/>
              </w:rPr>
              <w:t>لكي نتفكر في خلق الله وصنعه</w:t>
            </w:r>
            <w:r>
              <w:rPr>
                <w:rStyle w:val="IndexLink"/>
                <w:rtl w:val="true"/>
              </w:rPr>
              <w:t>:</w:t>
              <w:tab/>
            </w:r>
            <w:r>
              <w:rPr>
                <w:rStyle w:val="IndexLink"/>
              </w:rPr>
              <w:t>68</w:t>
            </w:r>
          </w:hyperlink>
        </w:p>
        <w:p>
          <w:pPr>
            <w:pStyle w:val="Contents3"/>
            <w:tabs>
              <w:tab w:val="clear" w:pos="8459"/>
              <w:tab w:val="right" w:pos="9026" w:leader="dot"/>
            </w:tabs>
            <w:rPr/>
          </w:pPr>
          <w:hyperlink w:anchor="__RefHeading___Toc5590748_2142443653">
            <w:r>
              <w:rPr>
                <w:webHidden/>
                <w:rStyle w:val="IndexLink"/>
                <w:rtl w:val="true"/>
              </w:rPr>
              <w:t>(</w:t>
            </w:r>
            <w:r>
              <w:rPr>
                <w:rStyle w:val="IndexLink"/>
                <w:rtl w:val="true"/>
              </w:rPr>
              <w:t>خَلَقَكُم مِّن ضَعْفٍ</w:t>
            </w:r>
            <w:r>
              <w:rPr>
                <w:rStyle w:val="IndexLink"/>
                <w:rtl w:val="true"/>
              </w:rPr>
              <w:t>):</w:t>
              <w:tab/>
            </w:r>
            <w:r>
              <w:rPr>
                <w:rStyle w:val="IndexLink"/>
              </w:rPr>
              <w:t>68</w:t>
            </w:r>
          </w:hyperlink>
        </w:p>
        <w:p>
          <w:pPr>
            <w:pStyle w:val="Contents3"/>
            <w:tabs>
              <w:tab w:val="clear" w:pos="8459"/>
              <w:tab w:val="right" w:pos="9026" w:leader="dot"/>
            </w:tabs>
            <w:rPr/>
          </w:pPr>
          <w:hyperlink w:anchor="__RefHeading___Toc5590750_2142443653">
            <w:r>
              <w:rPr>
                <w:webHidden/>
                <w:rStyle w:val="IndexLink"/>
                <w:rtl w:val="true"/>
              </w:rPr>
              <w:t>(</w:t>
            </w:r>
            <w:r>
              <w:rPr>
                <w:rStyle w:val="IndexLink"/>
                <w:rtl w:val="true"/>
              </w:rPr>
              <w:t>ثُمَّ جَعَلَ مِن بَعْدِ ضَعْفٍ قُوَّةً</w:t>
            </w:r>
            <w:r>
              <w:rPr>
                <w:rStyle w:val="IndexLink"/>
                <w:rtl w:val="true"/>
              </w:rPr>
              <w:t>):</w:t>
              <w:tab/>
            </w:r>
            <w:r>
              <w:rPr>
                <w:rStyle w:val="IndexLink"/>
              </w:rPr>
              <w:t>69</w:t>
            </w:r>
          </w:hyperlink>
        </w:p>
        <w:p>
          <w:pPr>
            <w:pStyle w:val="Contents3"/>
            <w:tabs>
              <w:tab w:val="clear" w:pos="8459"/>
              <w:tab w:val="right" w:pos="9026" w:leader="dot"/>
            </w:tabs>
            <w:rPr/>
          </w:pPr>
          <w:hyperlink w:anchor="__RefHeading___Toc5590752_2142443653">
            <w:r>
              <w:rPr>
                <w:webHidden/>
                <w:rStyle w:val="IndexLink"/>
                <w:rtl w:val="true"/>
              </w:rPr>
              <w:t>(</w:t>
            </w:r>
            <w:r>
              <w:rPr>
                <w:rStyle w:val="IndexLink"/>
                <w:rtl w:val="true"/>
              </w:rPr>
              <w:t>ثُمَّ جَعَلَ مِن بَعْدِ قُوَّةٍ ضَعْفاً وَشَيْبَةً</w:t>
            </w:r>
            <w:r>
              <w:rPr>
                <w:rStyle w:val="IndexLink"/>
                <w:rtl w:val="true"/>
              </w:rPr>
              <w:t>):</w:t>
              <w:tab/>
            </w:r>
            <w:r>
              <w:rPr>
                <w:rStyle w:val="IndexLink"/>
              </w:rPr>
              <w:t>69</w:t>
            </w:r>
          </w:hyperlink>
        </w:p>
        <w:p>
          <w:pPr>
            <w:pStyle w:val="Contents3"/>
            <w:tabs>
              <w:tab w:val="clear" w:pos="8459"/>
              <w:tab w:val="right" w:pos="9026" w:leader="dot"/>
            </w:tabs>
            <w:rPr/>
          </w:pPr>
          <w:hyperlink w:anchor="__RefHeading___Toc5590754_2142443653">
            <w:r>
              <w:rPr>
                <w:webHidden/>
                <w:rStyle w:val="IndexLink"/>
                <w:rtl w:val="true"/>
              </w:rPr>
              <w:t>الدروس المستفادة من الآية الكريمة</w:t>
            </w:r>
            <w:r>
              <w:rPr>
                <w:rStyle w:val="IndexLink"/>
                <w:rtl w:val="true"/>
              </w:rPr>
              <w:t>:</w:t>
              <w:tab/>
            </w:r>
            <w:r>
              <w:rPr>
                <w:rStyle w:val="IndexLink"/>
              </w:rPr>
              <w:t>70</w:t>
            </w:r>
          </w:hyperlink>
        </w:p>
        <w:p>
          <w:pPr>
            <w:pStyle w:val="Contents3"/>
            <w:tabs>
              <w:tab w:val="clear" w:pos="8459"/>
              <w:tab w:val="right" w:pos="9026" w:leader="dot"/>
            </w:tabs>
            <w:rPr/>
          </w:pPr>
          <w:hyperlink w:anchor="__RefHeading___Toc5590756_2142443653">
            <w:r>
              <w:rPr>
                <w:webHidden/>
                <w:rStyle w:val="IndexLink"/>
                <w:rtl w:val="true"/>
              </w:rPr>
              <w:t>لنحذر زوال النعمة</w:t>
            </w:r>
            <w:r>
              <w:rPr>
                <w:rStyle w:val="IndexLink"/>
                <w:rtl w:val="true"/>
              </w:rPr>
              <w:t>:</w:t>
              <w:tab/>
            </w:r>
            <w:r>
              <w:rPr>
                <w:rStyle w:val="IndexLink"/>
              </w:rPr>
              <w:t>72</w:t>
            </w:r>
          </w:hyperlink>
        </w:p>
        <w:p>
          <w:pPr>
            <w:pStyle w:val="Contents3"/>
            <w:tabs>
              <w:tab w:val="clear" w:pos="8459"/>
              <w:tab w:val="right" w:pos="9026" w:leader="dot"/>
            </w:tabs>
            <w:rPr/>
          </w:pPr>
          <w:hyperlink w:anchor="__RefHeading___Toc5590758_2142443653">
            <w:r>
              <w:rPr>
                <w:webHidden/>
                <w:rStyle w:val="IndexLink"/>
                <w:rtl w:val="true"/>
              </w:rPr>
              <w:t>التفتوا الى هذه الحقائق</w:t>
            </w:r>
            <w:r>
              <w:rPr>
                <w:rStyle w:val="IndexLink"/>
                <w:rtl w:val="true"/>
              </w:rPr>
              <w:t>:</w:t>
              <w:tab/>
            </w:r>
            <w:r>
              <w:rPr>
                <w:rStyle w:val="IndexLink"/>
              </w:rPr>
              <w:t>73</w:t>
            </w:r>
          </w:hyperlink>
        </w:p>
        <w:p>
          <w:pPr>
            <w:pStyle w:val="Contents3"/>
            <w:tabs>
              <w:tab w:val="clear" w:pos="8459"/>
              <w:tab w:val="right" w:pos="9026" w:leader="dot"/>
            </w:tabs>
            <w:rPr/>
          </w:pPr>
          <w:hyperlink w:anchor="__RefHeading___Toc5590760_2142443653">
            <w:r>
              <w:rPr>
                <w:webHidden/>
                <w:rStyle w:val="IndexLink"/>
                <w:rtl w:val="true"/>
              </w:rPr>
              <w:t>ملحق</w:t>
            </w:r>
            <w:r>
              <w:rPr>
                <w:rStyle w:val="IndexLink"/>
                <w:rtl w:val="true"/>
              </w:rPr>
              <w:t>:</w:t>
            </w:r>
            <w:r>
              <w:rPr>
                <w:rStyle w:val="IndexLink"/>
                <w:rtl w:val="true"/>
              </w:rPr>
              <w:t>اغتنم شبابك</w:t>
            </w:r>
            <w:r>
              <w:rPr>
                <w:rStyle w:val="IndexLink"/>
                <w:rtl w:val="true"/>
              </w:rPr>
              <w:tab/>
            </w:r>
            <w:r>
              <w:rPr>
                <w:rStyle w:val="IndexLink"/>
              </w:rPr>
              <w:t>76</w:t>
            </w:r>
          </w:hyperlink>
        </w:p>
        <w:p>
          <w:pPr>
            <w:pStyle w:val="Contents3"/>
            <w:tabs>
              <w:tab w:val="clear" w:pos="8459"/>
              <w:tab w:val="right" w:pos="9026" w:leader="dot"/>
            </w:tabs>
            <w:rPr/>
          </w:pPr>
          <w:hyperlink w:anchor="__RefHeading___Toc5590762_2142443653">
            <w:r>
              <w:rPr>
                <w:webHidden/>
                <w:rStyle w:val="IndexLink"/>
                <w:rtl w:val="true"/>
              </w:rPr>
              <w:t>اغتنم خمساً</w:t>
            </w:r>
            <w:r>
              <w:rPr>
                <w:rStyle w:val="IndexLink"/>
                <w:rtl w:val="true"/>
              </w:rPr>
              <w:t>:</w:t>
              <w:tab/>
            </w:r>
            <w:r>
              <w:rPr>
                <w:rStyle w:val="IndexLink"/>
              </w:rPr>
              <w:t>76</w:t>
            </w:r>
          </w:hyperlink>
        </w:p>
        <w:p>
          <w:pPr>
            <w:pStyle w:val="Contents3"/>
            <w:tabs>
              <w:tab w:val="clear" w:pos="8459"/>
              <w:tab w:val="right" w:pos="9026" w:leader="dot"/>
            </w:tabs>
            <w:rPr/>
          </w:pPr>
          <w:hyperlink w:anchor="__RefHeading___Toc5590764_2142443653">
            <w:r>
              <w:rPr>
                <w:webHidden/>
                <w:rStyle w:val="IndexLink"/>
                <w:rtl w:val="true"/>
              </w:rPr>
              <w:t>ليلتفت الشباب الى عناصر قوتهم</w:t>
            </w:r>
            <w:r>
              <w:rPr>
                <w:rStyle w:val="IndexLink"/>
                <w:rtl w:val="true"/>
              </w:rPr>
              <w:t>:</w:t>
              <w:tab/>
            </w:r>
            <w:r>
              <w:rPr>
                <w:rStyle w:val="IndexLink"/>
              </w:rPr>
              <w:t>76</w:t>
            </w:r>
          </w:hyperlink>
        </w:p>
        <w:p>
          <w:pPr>
            <w:pStyle w:val="Contents3"/>
            <w:tabs>
              <w:tab w:val="clear" w:pos="8459"/>
              <w:tab w:val="right" w:pos="9026" w:leader="dot"/>
            </w:tabs>
            <w:rPr/>
          </w:pPr>
          <w:hyperlink w:anchor="__RefHeading___Toc5590766_2142443653">
            <w:r>
              <w:rPr>
                <w:webHidden/>
                <w:rStyle w:val="IndexLink"/>
                <w:rtl w:val="true"/>
              </w:rPr>
              <w:t>عناصر القوة في الشباب</w:t>
            </w:r>
            <w:r>
              <w:rPr>
                <w:rStyle w:val="IndexLink"/>
                <w:rtl w:val="true"/>
              </w:rPr>
              <w:t>:</w:t>
              <w:tab/>
            </w:r>
            <w:r>
              <w:rPr>
                <w:rStyle w:val="IndexLink"/>
              </w:rPr>
              <w:t>77</w:t>
            </w:r>
          </w:hyperlink>
        </w:p>
        <w:p>
          <w:pPr>
            <w:pStyle w:val="Contents3"/>
            <w:tabs>
              <w:tab w:val="clear" w:pos="8459"/>
              <w:tab w:val="right" w:pos="9026" w:leader="dot"/>
            </w:tabs>
            <w:rPr/>
          </w:pPr>
          <w:hyperlink w:anchor="__RefHeading___Toc5590768_2142443653">
            <w:r>
              <w:rPr>
                <w:webHidden/>
                <w:rStyle w:val="IndexLink"/>
                <w:rtl w:val="true"/>
              </w:rPr>
              <w:t>معنى أن نغتنم الشباب</w:t>
            </w:r>
            <w:r>
              <w:rPr>
                <w:rStyle w:val="IndexLink"/>
                <w:rtl w:val="true"/>
              </w:rPr>
              <w:t>:</w:t>
              <w:tab/>
            </w:r>
            <w:r>
              <w:rPr>
                <w:rStyle w:val="IndexLink"/>
              </w:rPr>
              <w:t>78</w:t>
            </w:r>
          </w:hyperlink>
        </w:p>
        <w:p>
          <w:pPr>
            <w:pStyle w:val="Contents3"/>
            <w:tabs>
              <w:tab w:val="clear" w:pos="8459"/>
              <w:tab w:val="right" w:pos="9026" w:leader="dot"/>
            </w:tabs>
            <w:rPr/>
          </w:pPr>
          <w:hyperlink w:anchor="__RefHeading___Toc5590770_2142443653">
            <w:r>
              <w:rPr>
                <w:webHidden/>
                <w:rStyle w:val="IndexLink"/>
                <w:rtl w:val="true"/>
              </w:rPr>
              <w:t>نصيحتي بأن تجعلوا لكم دفتر ملاحظات</w:t>
            </w:r>
            <w:r>
              <w:rPr>
                <w:rStyle w:val="IndexLink"/>
                <w:rtl w:val="true"/>
              </w:rPr>
              <w:t>:</w:t>
              <w:tab/>
            </w:r>
            <w:r>
              <w:rPr>
                <w:rStyle w:val="IndexLink"/>
              </w:rPr>
              <w:t>79</w:t>
            </w:r>
          </w:hyperlink>
        </w:p>
        <w:p>
          <w:pPr>
            <w:pStyle w:val="Contents3"/>
            <w:tabs>
              <w:tab w:val="clear" w:pos="8459"/>
              <w:tab w:val="right" w:pos="9026" w:leader="dot"/>
            </w:tabs>
            <w:rPr/>
          </w:pPr>
          <w:hyperlink w:anchor="__RefHeading___Toc5590772_2142443653">
            <w:r>
              <w:rPr>
                <w:webHidden/>
                <w:rStyle w:val="IndexLink"/>
                <w:rtl w:val="true"/>
              </w:rPr>
              <w:t>عليكم أن تبنوا أنفسكم ثم تنطلقوا الى المجتمع</w:t>
            </w:r>
            <w:r>
              <w:rPr>
                <w:rStyle w:val="IndexLink"/>
                <w:rtl w:val="true"/>
              </w:rPr>
              <w:t>:</w:t>
              <w:tab/>
            </w:r>
            <w:r>
              <w:rPr>
                <w:rStyle w:val="IndexLink"/>
              </w:rPr>
              <w:t>81</w:t>
            </w:r>
          </w:hyperlink>
        </w:p>
        <w:p>
          <w:pPr>
            <w:pStyle w:val="Contents2"/>
            <w:tabs>
              <w:tab w:val="clear" w:pos="8743"/>
              <w:tab w:val="right" w:pos="9026" w:leader="dot"/>
            </w:tabs>
            <w:rPr/>
          </w:pPr>
          <w:hyperlink w:anchor="__RefHeading___Toc5590774_2142443653">
            <w:r>
              <w:rPr>
                <w:webHidden/>
                <w:rStyle w:val="IndexLink"/>
                <w:rtl w:val="true"/>
              </w:rPr>
              <w:t xml:space="preserve">القبس </w:t>
            </w:r>
            <w:r>
              <w:rPr>
                <w:rStyle w:val="IndexLink"/>
                <w:rtl w:val="true"/>
              </w:rPr>
              <w:t>/</w:t>
            </w:r>
            <w:r>
              <w:rPr>
                <w:rStyle w:val="IndexLink"/>
              </w:rPr>
              <w:t>119</w:t>
            </w:r>
            <w:r>
              <w:rPr>
                <w:rStyle w:val="IndexLink"/>
                <w:rtl w:val="true"/>
              </w:rPr>
              <w:t xml:space="preserve">: </w:t>
            </w:r>
            <w:r>
              <w:rPr>
                <w:rStyle w:val="IndexLink"/>
                <w:rtl w:val="true"/>
              </w:rPr>
              <w:t>سورة لقمان</w:t>
            </w:r>
            <w:r>
              <w:rPr>
                <w:rStyle w:val="IndexLink"/>
                <w:rtl w:val="true"/>
              </w:rPr>
              <w:t>:</w:t>
            </w:r>
            <w:r>
              <w:rPr>
                <w:rStyle w:val="IndexLink"/>
              </w:rPr>
              <w:t>10</w:t>
            </w:r>
            <w:r>
              <w:rPr>
                <w:rStyle w:val="IndexLink"/>
                <w:rtl w:val="true"/>
              </w:rPr>
              <w:tab/>
            </w:r>
            <w:r>
              <w:rPr>
                <w:rStyle w:val="IndexLink"/>
              </w:rPr>
              <w:t>82</w:t>
            </w:r>
          </w:hyperlink>
        </w:p>
        <w:p>
          <w:pPr>
            <w:pStyle w:val="Contents3"/>
            <w:tabs>
              <w:tab w:val="clear" w:pos="8459"/>
              <w:tab w:val="right" w:pos="9026" w:leader="dot"/>
            </w:tabs>
            <w:rPr/>
          </w:pPr>
          <w:hyperlink w:anchor="__RefHeading___Toc5590776_2142443653">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5590778_2142443653">
            <w:r>
              <w:rPr>
                <w:webHidden/>
                <w:rStyle w:val="IndexLink"/>
                <w:rtl w:val="true"/>
              </w:rPr>
              <w:t>سَقْفاً مَّحْفُوظاً</w:t>
            </w:r>
            <w:r>
              <w:rPr>
                <w:rStyle w:val="IndexLink"/>
                <w:rtl w:val="true"/>
              </w:rPr>
              <w:t>:</w:t>
              <w:tab/>
            </w:r>
            <w:r>
              <w:rPr>
                <w:rStyle w:val="IndexLink"/>
              </w:rPr>
              <w:t>82</w:t>
            </w:r>
          </w:hyperlink>
        </w:p>
        <w:p>
          <w:pPr>
            <w:pStyle w:val="Contents3"/>
            <w:tabs>
              <w:tab w:val="clear" w:pos="8459"/>
              <w:tab w:val="right" w:pos="9026" w:leader="dot"/>
            </w:tabs>
            <w:rPr/>
          </w:pPr>
          <w:hyperlink w:anchor="__RefHeading___Toc5590780_2142443653">
            <w:r>
              <w:rPr>
                <w:webHidden/>
                <w:rStyle w:val="IndexLink"/>
                <w:rtl w:val="true"/>
              </w:rPr>
              <w:t>من عجائب خلق الكون</w:t>
            </w:r>
            <w:r>
              <w:rPr>
                <w:rStyle w:val="IndexLink"/>
                <w:rtl w:val="true"/>
              </w:rPr>
              <w:t>:</w:t>
              <w:tab/>
            </w:r>
            <w:r>
              <w:rPr>
                <w:rStyle w:val="IndexLink"/>
              </w:rPr>
              <w:t>83</w:t>
            </w:r>
          </w:hyperlink>
        </w:p>
        <w:p>
          <w:pPr>
            <w:pStyle w:val="Contents3"/>
            <w:tabs>
              <w:tab w:val="clear" w:pos="8459"/>
              <w:tab w:val="right" w:pos="9026" w:leader="dot"/>
            </w:tabs>
            <w:rPr/>
          </w:pPr>
          <w:hyperlink w:anchor="__RefHeading___Toc5590782_2142443653">
            <w:r>
              <w:rPr>
                <w:webHidden/>
                <w:rStyle w:val="IndexLink"/>
                <w:rtl w:val="true"/>
              </w:rPr>
              <w:t>في معنى</w:t>
            </w:r>
            <w:r>
              <w:rPr>
                <w:rStyle w:val="IndexLink"/>
                <w:rtl w:val="true"/>
              </w:rPr>
              <w:t>:</w:t>
            </w:r>
            <w:r>
              <w:rPr>
                <w:rStyle w:val="IndexLink"/>
                <w:rtl w:val="true"/>
              </w:rPr>
              <w:t>وَبَثَّ فِيهَا مِن كُلِّ دَابَّةٍ</w:t>
            </w:r>
            <w:r>
              <w:rPr>
                <w:rStyle w:val="IndexLink"/>
                <w:rtl w:val="true"/>
              </w:rPr>
              <w:tab/>
            </w:r>
            <w:r>
              <w:rPr>
                <w:rStyle w:val="IndexLink"/>
              </w:rPr>
              <w:t>83</w:t>
            </w:r>
          </w:hyperlink>
        </w:p>
        <w:p>
          <w:pPr>
            <w:pStyle w:val="Contents3"/>
            <w:tabs>
              <w:tab w:val="clear" w:pos="8459"/>
              <w:tab w:val="right" w:pos="9026" w:leader="dot"/>
            </w:tabs>
            <w:rPr/>
          </w:pPr>
          <w:hyperlink w:anchor="__RefHeading___Toc5590784_2142443653">
            <w:r>
              <w:rPr>
                <w:webHidden/>
                <w:rStyle w:val="IndexLink"/>
                <w:rtl w:val="true"/>
              </w:rPr>
              <w:t>معنى</w:t>
            </w:r>
            <w:r>
              <w:rPr>
                <w:rStyle w:val="IndexLink"/>
                <w:rtl w:val="true"/>
              </w:rPr>
              <w:t>:</w:t>
            </w:r>
            <w:r>
              <w:rPr>
                <w:rStyle w:val="IndexLink"/>
                <w:rtl w:val="true"/>
              </w:rPr>
              <w:t>وَأَنزَلْنَا مِنَ السَّمَاءِ مَاءً</w:t>
            </w:r>
            <w:r>
              <w:rPr>
                <w:rStyle w:val="IndexLink"/>
                <w:rtl w:val="true"/>
              </w:rPr>
              <w:tab/>
            </w:r>
            <w:r>
              <w:rPr>
                <w:rStyle w:val="IndexLink"/>
              </w:rPr>
              <w:t>85</w:t>
            </w:r>
          </w:hyperlink>
        </w:p>
        <w:p>
          <w:pPr>
            <w:pStyle w:val="Contents3"/>
            <w:tabs>
              <w:tab w:val="clear" w:pos="8459"/>
              <w:tab w:val="right" w:pos="9026" w:leader="dot"/>
            </w:tabs>
            <w:rPr/>
          </w:pPr>
          <w:hyperlink w:anchor="__RefHeading___Toc5590786_2142443653">
            <w:r>
              <w:rPr>
                <w:webHidden/>
                <w:rStyle w:val="IndexLink"/>
                <w:rtl w:val="true"/>
              </w:rPr>
              <w:t>الخلق والتدبير والقيمومة</w:t>
            </w:r>
            <w:r>
              <w:rPr>
                <w:rStyle w:val="IndexLink"/>
                <w:rtl w:val="true"/>
              </w:rPr>
              <w:t>:</w:t>
              <w:tab/>
            </w:r>
            <w:r>
              <w:rPr>
                <w:rStyle w:val="IndexLink"/>
              </w:rPr>
              <w:t>85</w:t>
            </w:r>
          </w:hyperlink>
        </w:p>
        <w:p>
          <w:pPr>
            <w:pStyle w:val="Contents2"/>
            <w:tabs>
              <w:tab w:val="clear" w:pos="8743"/>
              <w:tab w:val="right" w:pos="9026" w:leader="dot"/>
            </w:tabs>
            <w:rPr/>
          </w:pPr>
          <w:hyperlink w:anchor="__RefHeading___Toc5590788_2142443653">
            <w:r>
              <w:rPr>
                <w:webHidden/>
                <w:rStyle w:val="IndexLink"/>
                <w:rtl w:val="true"/>
              </w:rPr>
              <w:t xml:space="preserve">القبس </w:t>
            </w:r>
            <w:r>
              <w:rPr>
                <w:rStyle w:val="IndexLink"/>
                <w:rtl w:val="true"/>
              </w:rPr>
              <w:t>/</w:t>
            </w:r>
            <w:r>
              <w:rPr>
                <w:rStyle w:val="IndexLink"/>
              </w:rPr>
              <w:t>120</w:t>
            </w:r>
            <w:r>
              <w:rPr>
                <w:rStyle w:val="IndexLink"/>
                <w:rtl w:val="true"/>
              </w:rPr>
              <w:t xml:space="preserve">: </w:t>
            </w:r>
            <w:r>
              <w:rPr>
                <w:rStyle w:val="IndexLink"/>
                <w:rtl w:val="true"/>
              </w:rPr>
              <w:t>سورة لقمان</w:t>
            </w:r>
            <w:r>
              <w:rPr>
                <w:rStyle w:val="IndexLink"/>
                <w:rtl w:val="true"/>
              </w:rPr>
              <w:t>:</w:t>
            </w:r>
            <w:r>
              <w:rPr>
                <w:rStyle w:val="IndexLink"/>
              </w:rPr>
              <w:t>11</w:t>
            </w:r>
            <w:r>
              <w:rPr>
                <w:rStyle w:val="IndexLink"/>
                <w:rtl w:val="true"/>
              </w:rPr>
              <w:tab/>
            </w:r>
            <w:r>
              <w:rPr>
                <w:rStyle w:val="IndexLink"/>
              </w:rPr>
              <w:t>87</w:t>
            </w:r>
          </w:hyperlink>
        </w:p>
        <w:p>
          <w:pPr>
            <w:pStyle w:val="Contents3"/>
            <w:tabs>
              <w:tab w:val="clear" w:pos="8459"/>
              <w:tab w:val="right" w:pos="9026" w:leader="dot"/>
            </w:tabs>
            <w:rPr/>
          </w:pPr>
          <w:hyperlink w:anchor="__RefHeading___Toc5590790_2142443653">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5590792_2142443653">
            <w:r>
              <w:rPr>
                <w:webHidden/>
                <w:rStyle w:val="IndexLink"/>
                <w:rtl w:val="true"/>
              </w:rPr>
              <w:t>معنى الخلق</w:t>
            </w:r>
            <w:r>
              <w:rPr>
                <w:rStyle w:val="IndexLink"/>
                <w:rtl w:val="true"/>
              </w:rPr>
              <w:t>:</w:t>
              <w:tab/>
            </w:r>
            <w:r>
              <w:rPr>
                <w:rStyle w:val="IndexLink"/>
              </w:rPr>
              <w:t>87</w:t>
            </w:r>
          </w:hyperlink>
        </w:p>
        <w:p>
          <w:pPr>
            <w:pStyle w:val="Contents3"/>
            <w:tabs>
              <w:tab w:val="clear" w:pos="8459"/>
              <w:tab w:val="right" w:pos="9026" w:leader="dot"/>
            </w:tabs>
            <w:rPr/>
          </w:pPr>
          <w:hyperlink w:anchor="__RefHeading___Toc5590794_2142443653">
            <w:r>
              <w:rPr>
                <w:webHidden/>
                <w:rStyle w:val="IndexLink"/>
                <w:rtl w:val="true"/>
              </w:rPr>
              <w:t>ماذا وجد من فقدك</w:t>
            </w:r>
            <w:r>
              <w:rPr>
                <w:rStyle w:val="IndexLink"/>
                <w:rtl w:val="true"/>
              </w:rPr>
              <w:t>:</w:t>
              <w:tab/>
            </w:r>
            <w:r>
              <w:rPr>
                <w:rStyle w:val="IndexLink"/>
              </w:rPr>
              <w:t>87</w:t>
            </w:r>
          </w:hyperlink>
        </w:p>
        <w:p>
          <w:pPr>
            <w:pStyle w:val="Contents3"/>
            <w:tabs>
              <w:tab w:val="clear" w:pos="8459"/>
              <w:tab w:val="right" w:pos="9026" w:leader="dot"/>
            </w:tabs>
            <w:rPr/>
          </w:pPr>
          <w:hyperlink w:anchor="__RefHeading___Toc5590796_2142443653">
            <w:r>
              <w:rPr>
                <w:webHidden/>
                <w:rStyle w:val="IndexLink"/>
                <w:rtl w:val="true"/>
              </w:rPr>
              <w:t>الذين ظلموا أنفسهم</w:t>
            </w:r>
            <w:r>
              <w:rPr>
                <w:rStyle w:val="IndexLink"/>
                <w:rtl w:val="true"/>
              </w:rPr>
              <w:t>:</w:t>
              <w:tab/>
            </w:r>
            <w:r>
              <w:rPr>
                <w:rStyle w:val="IndexLink"/>
              </w:rPr>
              <w:t>88</w:t>
            </w:r>
          </w:hyperlink>
        </w:p>
        <w:p>
          <w:pPr>
            <w:pStyle w:val="Contents3"/>
            <w:tabs>
              <w:tab w:val="clear" w:pos="8459"/>
              <w:tab w:val="right" w:pos="9026" w:leader="dot"/>
            </w:tabs>
            <w:rPr/>
          </w:pPr>
          <w:hyperlink w:anchor="__RefHeading___Toc5590798_2142443653">
            <w:r>
              <w:rPr>
                <w:webHidden/>
                <w:rStyle w:val="IndexLink"/>
                <w:rtl w:val="true"/>
              </w:rPr>
              <w:t>العلم والإيمان جناحا المعرفة</w:t>
            </w:r>
            <w:r>
              <w:rPr>
                <w:rStyle w:val="IndexLink"/>
                <w:rtl w:val="true"/>
              </w:rPr>
              <w:t>:</w:t>
              <w:tab/>
            </w:r>
            <w:r>
              <w:rPr>
                <w:rStyle w:val="IndexLink"/>
              </w:rPr>
              <w:t>89</w:t>
            </w:r>
          </w:hyperlink>
        </w:p>
        <w:p>
          <w:pPr>
            <w:pStyle w:val="Contents3"/>
            <w:tabs>
              <w:tab w:val="clear" w:pos="8459"/>
              <w:tab w:val="right" w:pos="9026" w:leader="dot"/>
            </w:tabs>
            <w:rPr/>
          </w:pPr>
          <w:hyperlink w:anchor="__RefHeading___Toc5590800_2142443653">
            <w:r>
              <w:rPr>
                <w:webHidden/>
                <w:rStyle w:val="IndexLink"/>
                <w:rtl w:val="true"/>
              </w:rPr>
              <w:t>تجارة مربحة</w:t>
            </w:r>
            <w:r>
              <w:rPr>
                <w:rStyle w:val="IndexLink"/>
                <w:rtl w:val="true"/>
              </w:rPr>
              <w:t>:</w:t>
              <w:tab/>
            </w:r>
            <w:r>
              <w:rPr>
                <w:rStyle w:val="IndexLink"/>
              </w:rPr>
              <w:t>90</w:t>
            </w:r>
          </w:hyperlink>
        </w:p>
        <w:p>
          <w:pPr>
            <w:pStyle w:val="Contents2"/>
            <w:tabs>
              <w:tab w:val="clear" w:pos="8743"/>
              <w:tab w:val="right" w:pos="9026" w:leader="dot"/>
            </w:tabs>
            <w:rPr/>
          </w:pPr>
          <w:hyperlink w:anchor="__RefHeading___Toc5590802_2142443653">
            <w:r>
              <w:rPr>
                <w:webHidden/>
                <w:rStyle w:val="IndexLink"/>
                <w:rtl w:val="true"/>
              </w:rPr>
              <w:t xml:space="preserve">القبس </w:t>
            </w:r>
            <w:r>
              <w:rPr>
                <w:rStyle w:val="IndexLink"/>
                <w:rtl w:val="true"/>
              </w:rPr>
              <w:t>/</w:t>
            </w:r>
            <w:r>
              <w:rPr>
                <w:rStyle w:val="IndexLink"/>
              </w:rPr>
              <w:t>121</w:t>
            </w:r>
            <w:r>
              <w:rPr>
                <w:rStyle w:val="IndexLink"/>
                <w:rtl w:val="true"/>
              </w:rPr>
              <w:t xml:space="preserve">: </w:t>
            </w:r>
            <w:r>
              <w:rPr>
                <w:rStyle w:val="IndexLink"/>
                <w:rtl w:val="true"/>
              </w:rPr>
              <w:t>سورة لقمان</w:t>
            </w:r>
            <w:r>
              <w:rPr>
                <w:rStyle w:val="IndexLink"/>
                <w:rtl w:val="true"/>
              </w:rPr>
              <w:t>:</w:t>
            </w:r>
            <w:r>
              <w:rPr>
                <w:rStyle w:val="IndexLink"/>
              </w:rPr>
              <w:t>17</w:t>
            </w:r>
            <w:r>
              <w:rPr>
                <w:rStyle w:val="IndexLink"/>
                <w:rtl w:val="true"/>
              </w:rPr>
              <w:tab/>
            </w:r>
            <w:r>
              <w:rPr>
                <w:rStyle w:val="IndexLink"/>
              </w:rPr>
              <w:t>92</w:t>
            </w:r>
          </w:hyperlink>
        </w:p>
        <w:p>
          <w:pPr>
            <w:pStyle w:val="Contents3"/>
            <w:tabs>
              <w:tab w:val="clear" w:pos="8459"/>
              <w:tab w:val="right" w:pos="9026" w:leader="dot"/>
            </w:tabs>
            <w:rPr/>
          </w:pPr>
          <w:hyperlink w:anchor="__RefHeading___Toc5590804_2142443653">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5590806_2142443653">
            <w:r>
              <w:rPr>
                <w:webHidden/>
                <w:rStyle w:val="IndexLink"/>
                <w:rtl w:val="true"/>
              </w:rPr>
              <w:t>موضوع القبس</w:t>
            </w:r>
            <w:r>
              <w:rPr>
                <w:rStyle w:val="IndexLink"/>
                <w:rtl w:val="true"/>
              </w:rPr>
              <w:t xml:space="preserve">: </w:t>
            </w:r>
            <w:r>
              <w:rPr>
                <w:rStyle w:val="IndexLink"/>
                <w:rtl w:val="true"/>
              </w:rPr>
              <w:t>وجوب الامر بالمعروف والنهي عن المنكر قرآنيا</w:t>
            </w:r>
            <w:r>
              <w:rPr>
                <w:rStyle w:val="IndexLink"/>
                <w:rtl w:val="true"/>
              </w:rPr>
              <w:t>:</w:t>
            </w:r>
            <w:r>
              <w:rPr>
                <w:rStyle w:val="IndexLink"/>
              </w:rPr>
              <w:t>6</w:t>
            </w:r>
            <w:r>
              <w:rPr>
                <w:rStyle w:val="IndexLink"/>
                <w:rtl w:val="true"/>
              </w:rPr>
              <w:tab/>
            </w:r>
            <w:r>
              <w:rPr>
                <w:rStyle w:val="IndexLink"/>
              </w:rPr>
              <w:t>92</w:t>
            </w:r>
          </w:hyperlink>
        </w:p>
        <w:p>
          <w:pPr>
            <w:pStyle w:val="Contents3"/>
            <w:tabs>
              <w:tab w:val="clear" w:pos="8459"/>
              <w:tab w:val="right" w:pos="9026" w:leader="dot"/>
            </w:tabs>
            <w:rPr/>
          </w:pPr>
          <w:hyperlink w:anchor="__RefHeading___Toc5590808_2142443653">
            <w:r>
              <w:rPr>
                <w:webHidden/>
                <w:rStyle w:val="IndexLink"/>
                <w:rtl w:val="true"/>
              </w:rPr>
              <w:t>فريضة الأمر بالمعروف والنهي عن المنكر في القرآن الكريم</w:t>
            </w:r>
            <w:r>
              <w:rPr>
                <w:rStyle w:val="IndexLink"/>
                <w:rtl w:val="true"/>
              </w:rPr>
              <w:t>:</w:t>
              <w:tab/>
            </w:r>
            <w:r>
              <w:rPr>
                <w:rStyle w:val="IndexLink"/>
              </w:rPr>
              <w:t>99</w:t>
            </w:r>
          </w:hyperlink>
        </w:p>
        <w:p>
          <w:pPr>
            <w:pStyle w:val="Contents2"/>
            <w:tabs>
              <w:tab w:val="clear" w:pos="8743"/>
              <w:tab w:val="right" w:pos="9026" w:leader="dot"/>
            </w:tabs>
            <w:rPr/>
          </w:pPr>
          <w:hyperlink w:anchor="__RefHeading___Toc5590810_2142443653">
            <w:r>
              <w:rPr>
                <w:webHidden/>
                <w:rStyle w:val="IndexLink"/>
                <w:rtl w:val="true"/>
              </w:rPr>
              <w:t xml:space="preserve">القبس </w:t>
            </w:r>
            <w:r>
              <w:rPr>
                <w:rStyle w:val="IndexLink"/>
                <w:rtl w:val="true"/>
              </w:rPr>
              <w:t>/</w:t>
            </w:r>
            <w:r>
              <w:rPr>
                <w:rStyle w:val="IndexLink"/>
              </w:rPr>
              <w:t>122</w:t>
            </w:r>
            <w:r>
              <w:rPr>
                <w:rStyle w:val="IndexLink"/>
                <w:rtl w:val="true"/>
              </w:rPr>
              <w:t xml:space="preserve">: </w:t>
            </w:r>
            <w:r>
              <w:rPr>
                <w:rStyle w:val="IndexLink"/>
                <w:rtl w:val="true"/>
              </w:rPr>
              <w:t>سورة الأحزاب</w:t>
            </w:r>
            <w:r>
              <w:rPr>
                <w:rStyle w:val="IndexLink"/>
                <w:rtl w:val="true"/>
              </w:rPr>
              <w:t>:</w:t>
            </w:r>
            <w:r>
              <w:rPr>
                <w:rStyle w:val="IndexLink"/>
              </w:rPr>
              <w:t>21</w:t>
            </w:r>
            <w:r>
              <w:rPr>
                <w:rStyle w:val="IndexLink"/>
                <w:rtl w:val="true"/>
              </w:rPr>
              <w:tab/>
            </w:r>
            <w:r>
              <w:rPr>
                <w:rStyle w:val="IndexLink"/>
              </w:rPr>
              <w:t>105</w:t>
            </w:r>
          </w:hyperlink>
        </w:p>
        <w:p>
          <w:pPr>
            <w:pStyle w:val="Contents3"/>
            <w:tabs>
              <w:tab w:val="clear" w:pos="8459"/>
              <w:tab w:val="right" w:pos="9026" w:leader="dot"/>
            </w:tabs>
            <w:rPr/>
          </w:pPr>
          <w:hyperlink w:anchor="__RefHeading___Toc5590812_2142443653">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5590814_2142443653">
            <w:r>
              <w:rPr>
                <w:webHidden/>
                <w:rStyle w:val="IndexLink"/>
                <w:rtl w:val="true"/>
              </w:rPr>
              <w:t>موضوع القبس</w:t>
            </w:r>
            <w:r>
              <w:rPr>
                <w:rStyle w:val="IndexLink"/>
                <w:rtl w:val="true"/>
              </w:rPr>
              <w:t>:</w:t>
            </w:r>
            <w:r>
              <w:rPr>
                <w:rStyle w:val="IndexLink"/>
                <w:rtl w:val="true"/>
              </w:rPr>
              <w:t xml:space="preserve">دعوة الى التأسي برسول الله </w:t>
            </w:r>
            <w:r>
              <w:rPr>
                <w:rStyle w:val="IndexLink"/>
                <w:rtl w:val="true"/>
              </w:rPr>
              <w:t>(</w:t>
            </w:r>
            <w:r>
              <w:rPr>
                <w:rStyle w:val="IndexLink"/>
                <w:rtl w:val="true"/>
              </w:rPr>
              <w:t>صَلَّى اَللَّهُ عَلَيْهِ وَ آلِهِ</w:t>
            </w:r>
            <w:r>
              <w:rPr>
                <w:rStyle w:val="IndexLink"/>
                <w:rtl w:val="true"/>
              </w:rPr>
              <w:t>)</w:t>
              <w:tab/>
            </w:r>
            <w:r>
              <w:rPr>
                <w:rStyle w:val="IndexLink"/>
              </w:rPr>
              <w:t>105</w:t>
            </w:r>
          </w:hyperlink>
        </w:p>
        <w:p>
          <w:pPr>
            <w:pStyle w:val="Contents3"/>
            <w:tabs>
              <w:tab w:val="clear" w:pos="8459"/>
              <w:tab w:val="right" w:pos="9026" w:leader="dot"/>
            </w:tabs>
            <w:rPr/>
          </w:pPr>
          <w:hyperlink w:anchor="__RefHeading___Toc5590816_2142443653">
            <w:r>
              <w:rPr>
                <w:webHidden/>
                <w:rStyle w:val="IndexLink"/>
                <w:rtl w:val="true"/>
              </w:rPr>
              <w:t xml:space="preserve">ملحق </w:t>
            </w:r>
            <w:r>
              <w:rPr>
                <w:rStyle w:val="IndexLink"/>
                <w:rtl w:val="true"/>
              </w:rPr>
              <w:t>(</w:t>
            </w:r>
            <w:r>
              <w:rPr>
                <w:rStyle w:val="IndexLink"/>
              </w:rPr>
              <w:t>1</w:t>
            </w:r>
            <w:r>
              <w:rPr>
                <w:rStyle w:val="IndexLink"/>
                <w:rtl w:val="true"/>
              </w:rPr>
              <w:t>):</w:t>
            </w:r>
            <w:r>
              <w:rPr>
                <w:rStyle w:val="IndexLink"/>
                <w:rtl w:val="true"/>
              </w:rPr>
              <w:t xml:space="preserve">كراهة عدم الاتيان بسنن النبي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ولو مرة واحدة في العمر</w:t>
            </w:r>
            <w:r>
              <w:rPr>
                <w:rStyle w:val="IndexLink"/>
                <w:rtl w:val="true"/>
              </w:rPr>
              <w:tab/>
            </w:r>
            <w:r>
              <w:rPr>
                <w:rStyle w:val="IndexLink"/>
              </w:rPr>
              <w:t>118</w:t>
            </w:r>
          </w:hyperlink>
        </w:p>
        <w:p>
          <w:pPr>
            <w:pStyle w:val="Contents3"/>
            <w:tabs>
              <w:tab w:val="clear" w:pos="8459"/>
              <w:tab w:val="right" w:pos="9026" w:leader="dot"/>
            </w:tabs>
            <w:rPr/>
          </w:pPr>
          <w:hyperlink w:anchor="__RefHeading___Toc5590818_2142443653">
            <w:r>
              <w:rPr>
                <w:webHidden/>
                <w:rStyle w:val="IndexLink"/>
                <w:rtl w:val="true"/>
              </w:rPr>
              <w:t>ملحق</w:t>
            </w:r>
            <w:r>
              <w:rPr>
                <w:rStyle w:val="IndexLink"/>
                <w:rtl w:val="true"/>
              </w:rPr>
              <w:t>(</w:t>
            </w:r>
            <w:r>
              <w:rPr>
                <w:rStyle w:val="IndexLink"/>
              </w:rPr>
              <w:t>2</w:t>
            </w:r>
            <w:r>
              <w:rPr>
                <w:rStyle w:val="IndexLink"/>
                <w:rtl w:val="true"/>
              </w:rPr>
              <w:t>):</w:t>
            </w:r>
            <w:r>
              <w:rPr>
                <w:rStyle w:val="IndexLink"/>
                <w:rtl w:val="true"/>
              </w:rPr>
              <w:t>حاجتنا الى الاسوة الحسنة</w:t>
            </w:r>
            <w:r>
              <w:rPr>
                <w:rStyle w:val="IndexLink"/>
                <w:rtl w:val="true"/>
              </w:rPr>
              <w:tab/>
            </w:r>
            <w:r>
              <w:rPr>
                <w:rStyle w:val="IndexLink"/>
              </w:rPr>
              <w:t>124</w:t>
            </w:r>
          </w:hyperlink>
        </w:p>
        <w:p>
          <w:pPr>
            <w:pStyle w:val="Contents3"/>
            <w:tabs>
              <w:tab w:val="clear" w:pos="8459"/>
              <w:tab w:val="right" w:pos="9026" w:leader="dot"/>
            </w:tabs>
            <w:rPr/>
          </w:pPr>
          <w:hyperlink w:anchor="__RefHeading___Toc5590820_2142443653">
            <w:r>
              <w:rPr>
                <w:webHidden/>
                <w:rStyle w:val="IndexLink"/>
                <w:rtl w:val="true"/>
              </w:rPr>
              <w:t>أهمية الأسوة الحسنة</w:t>
            </w:r>
            <w:r>
              <w:rPr>
                <w:rStyle w:val="IndexLink"/>
                <w:rtl w:val="true"/>
              </w:rPr>
              <w:t>:</w:t>
              <w:tab/>
            </w:r>
            <w:r>
              <w:rPr>
                <w:rStyle w:val="IndexLink"/>
              </w:rPr>
              <w:t>129</w:t>
            </w:r>
          </w:hyperlink>
        </w:p>
        <w:p>
          <w:pPr>
            <w:pStyle w:val="Contents3"/>
            <w:tabs>
              <w:tab w:val="clear" w:pos="8459"/>
              <w:tab w:val="right" w:pos="9026" w:leader="dot"/>
            </w:tabs>
            <w:rPr/>
          </w:pPr>
          <w:hyperlink w:anchor="__RefHeading___Toc5590822_2142443653">
            <w:r>
              <w:rPr>
                <w:webHidden/>
                <w:rStyle w:val="IndexLink"/>
                <w:rtl w:val="true"/>
              </w:rPr>
              <w:t>مسؤوليتنا اليوم أضخم من الماضي</w:t>
            </w:r>
            <w:r>
              <w:rPr>
                <w:rStyle w:val="IndexLink"/>
                <w:rtl w:val="true"/>
              </w:rPr>
              <w:t>:</w:t>
              <w:tab/>
            </w:r>
            <w:r>
              <w:rPr>
                <w:rStyle w:val="IndexLink"/>
              </w:rPr>
              <w:t>131</w:t>
            </w:r>
          </w:hyperlink>
        </w:p>
        <w:p>
          <w:pPr>
            <w:pStyle w:val="Contents2"/>
            <w:tabs>
              <w:tab w:val="clear" w:pos="8743"/>
              <w:tab w:val="right" w:pos="9026" w:leader="dot"/>
            </w:tabs>
            <w:rPr/>
          </w:pPr>
          <w:hyperlink w:anchor="__RefHeading___Toc5590824_2142443653">
            <w:r>
              <w:rPr>
                <w:webHidden/>
                <w:rStyle w:val="IndexLink"/>
                <w:rtl w:val="true"/>
              </w:rPr>
              <w:t xml:space="preserve">القبس </w:t>
            </w:r>
            <w:r>
              <w:rPr>
                <w:rStyle w:val="IndexLink"/>
                <w:rtl w:val="true"/>
              </w:rPr>
              <w:t>/</w:t>
            </w:r>
            <w:r>
              <w:rPr>
                <w:rStyle w:val="IndexLink"/>
              </w:rPr>
              <w:t>123</w:t>
            </w:r>
            <w:r>
              <w:rPr>
                <w:rStyle w:val="IndexLink"/>
                <w:rtl w:val="true"/>
              </w:rPr>
              <w:t xml:space="preserve">: </w:t>
            </w:r>
            <w:r>
              <w:rPr>
                <w:rStyle w:val="IndexLink"/>
                <w:rtl w:val="true"/>
              </w:rPr>
              <w:t>سورة الأحزاب</w:t>
            </w:r>
            <w:r>
              <w:rPr>
                <w:rStyle w:val="IndexLink"/>
                <w:rtl w:val="true"/>
              </w:rPr>
              <w:t>:</w:t>
            </w:r>
            <w:r>
              <w:rPr>
                <w:rStyle w:val="IndexLink"/>
              </w:rPr>
              <w:t>22</w:t>
            </w:r>
            <w:r>
              <w:rPr>
                <w:rStyle w:val="IndexLink"/>
                <w:rtl w:val="true"/>
              </w:rPr>
              <w:tab/>
            </w:r>
            <w:r>
              <w:rPr>
                <w:rStyle w:val="IndexLink"/>
              </w:rPr>
              <w:t>150</w:t>
            </w:r>
          </w:hyperlink>
        </w:p>
        <w:p>
          <w:pPr>
            <w:pStyle w:val="Contents3"/>
            <w:tabs>
              <w:tab w:val="clear" w:pos="8459"/>
              <w:tab w:val="right" w:pos="9026" w:leader="dot"/>
            </w:tabs>
            <w:rPr/>
          </w:pPr>
          <w:hyperlink w:anchor="__RefHeading___Toc5590826_2142443653">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5590828_2142443653">
            <w:r>
              <w:rPr>
                <w:webHidden/>
                <w:rStyle w:val="IndexLink"/>
                <w:rtl w:val="true"/>
              </w:rPr>
              <w:t>موضوع القبس</w:t>
            </w:r>
            <w:r>
              <w:rPr>
                <w:rStyle w:val="IndexLink"/>
                <w:rtl w:val="true"/>
              </w:rPr>
              <w:t>:</w:t>
            </w:r>
            <w:r>
              <w:rPr>
                <w:rStyle w:val="IndexLink"/>
                <w:rtl w:val="true"/>
              </w:rPr>
              <w:t>التحديات التي يواجهها العراق المعاصر</w:t>
            </w:r>
            <w:r>
              <w:rPr>
                <w:rStyle w:val="IndexLink"/>
                <w:rtl w:val="true"/>
              </w:rPr>
              <w:tab/>
            </w:r>
            <w:r>
              <w:rPr>
                <w:rStyle w:val="IndexLink"/>
              </w:rPr>
              <w:t>150</w:t>
            </w:r>
          </w:hyperlink>
        </w:p>
        <w:p>
          <w:pPr>
            <w:pStyle w:val="Contents3"/>
            <w:tabs>
              <w:tab w:val="clear" w:pos="8459"/>
              <w:tab w:val="right" w:pos="9026" w:leader="dot"/>
            </w:tabs>
            <w:rPr/>
          </w:pPr>
          <w:hyperlink w:anchor="__RefHeading___Toc5590830_2142443653">
            <w:r>
              <w:rPr>
                <w:webHidden/>
                <w:rStyle w:val="IndexLink"/>
                <w:rtl w:val="true"/>
              </w:rPr>
              <w:t>تحديات العراق المعاصر</w:t>
            </w:r>
            <w:r>
              <w:rPr>
                <w:rStyle w:val="IndexLink"/>
                <w:rtl w:val="true"/>
              </w:rPr>
              <w:t>:</w:t>
              <w:tab/>
            </w:r>
            <w:r>
              <w:rPr>
                <w:rStyle w:val="IndexLink"/>
              </w:rPr>
              <w:t>152</w:t>
            </w:r>
          </w:hyperlink>
        </w:p>
        <w:p>
          <w:pPr>
            <w:pStyle w:val="Contents3"/>
            <w:tabs>
              <w:tab w:val="clear" w:pos="8459"/>
              <w:tab w:val="right" w:pos="9026" w:leader="dot"/>
            </w:tabs>
            <w:rPr/>
          </w:pPr>
          <w:hyperlink w:anchor="__RefHeading___Toc5590832_2142443653">
            <w:r>
              <w:rPr>
                <w:webHidden/>
                <w:rStyle w:val="IndexLink"/>
                <w:rtl w:val="true"/>
              </w:rPr>
              <w:t>تحدي الاحتلال وتخريبه للمنظومة الثقافية والأخلاقية</w:t>
            </w:r>
            <w:r>
              <w:rPr>
                <w:rStyle w:val="IndexLink"/>
                <w:rtl w:val="true"/>
              </w:rPr>
              <w:t>:</w:t>
              <w:tab/>
            </w:r>
            <w:r>
              <w:rPr>
                <w:rStyle w:val="IndexLink"/>
              </w:rPr>
              <w:t>152</w:t>
            </w:r>
          </w:hyperlink>
        </w:p>
        <w:p>
          <w:pPr>
            <w:pStyle w:val="Contents3"/>
            <w:tabs>
              <w:tab w:val="clear" w:pos="8459"/>
              <w:tab w:val="right" w:pos="9026" w:leader="dot"/>
            </w:tabs>
            <w:rPr/>
          </w:pPr>
          <w:hyperlink w:anchor="__RefHeading___Toc5590834_2142443653">
            <w:r>
              <w:rPr>
                <w:webHidden/>
                <w:rStyle w:val="IndexLink"/>
                <w:rtl w:val="true"/>
              </w:rPr>
              <w:t>تحدي الإرهاب</w:t>
            </w:r>
            <w:r>
              <w:rPr>
                <w:rStyle w:val="IndexLink"/>
                <w:rtl w:val="true"/>
              </w:rPr>
              <w:t>:</w:t>
              <w:tab/>
            </w:r>
            <w:r>
              <w:rPr>
                <w:rStyle w:val="IndexLink"/>
              </w:rPr>
              <w:t>152</w:t>
            </w:r>
          </w:hyperlink>
        </w:p>
        <w:p>
          <w:pPr>
            <w:pStyle w:val="Contents3"/>
            <w:tabs>
              <w:tab w:val="clear" w:pos="8459"/>
              <w:tab w:val="right" w:pos="9026" w:leader="dot"/>
            </w:tabs>
            <w:rPr/>
          </w:pPr>
          <w:hyperlink w:anchor="__RefHeading___Toc5590836_2142443653">
            <w:r>
              <w:rPr>
                <w:webHidden/>
                <w:rStyle w:val="IndexLink"/>
                <w:rtl w:val="true"/>
              </w:rPr>
              <w:t>فساد المتسلطين</w:t>
            </w:r>
            <w:r>
              <w:rPr>
                <w:rStyle w:val="IndexLink"/>
                <w:rtl w:val="true"/>
              </w:rPr>
              <w:t>:</w:t>
              <w:tab/>
            </w:r>
            <w:r>
              <w:rPr>
                <w:rStyle w:val="IndexLink"/>
              </w:rPr>
              <w:t>153</w:t>
            </w:r>
          </w:hyperlink>
        </w:p>
        <w:p>
          <w:pPr>
            <w:pStyle w:val="Contents3"/>
            <w:tabs>
              <w:tab w:val="clear" w:pos="8459"/>
              <w:tab w:val="right" w:pos="9026" w:leader="dot"/>
            </w:tabs>
            <w:rPr/>
          </w:pPr>
          <w:hyperlink w:anchor="__RefHeading___Toc5590838_2142443653">
            <w:r>
              <w:rPr>
                <w:webHidden/>
                <w:rStyle w:val="IndexLink"/>
                <w:rtl w:val="true"/>
              </w:rPr>
              <w:t>التحدي الخطير في تبعية أغلب السياسيين لأجندات أجنبية</w:t>
            </w:r>
            <w:r>
              <w:rPr>
                <w:rStyle w:val="IndexLink"/>
                <w:rtl w:val="true"/>
              </w:rPr>
              <w:t>:</w:t>
              <w:tab/>
            </w:r>
            <w:r>
              <w:rPr>
                <w:rStyle w:val="IndexLink"/>
              </w:rPr>
              <w:t>153</w:t>
            </w:r>
          </w:hyperlink>
        </w:p>
        <w:p>
          <w:pPr>
            <w:pStyle w:val="Contents3"/>
            <w:tabs>
              <w:tab w:val="clear" w:pos="8459"/>
              <w:tab w:val="right" w:pos="9026" w:leader="dot"/>
            </w:tabs>
            <w:rPr/>
          </w:pPr>
          <w:hyperlink w:anchor="__RefHeading___Toc5590840_2142443653">
            <w:r>
              <w:rPr>
                <w:webHidden/>
                <w:rStyle w:val="IndexLink"/>
                <w:rtl w:val="true"/>
              </w:rPr>
              <w:t>حينما نتكلم نحن ويسكت الاخرون</w:t>
            </w:r>
            <w:r>
              <w:rPr>
                <w:rStyle w:val="IndexLink"/>
                <w:rtl w:val="true"/>
              </w:rPr>
              <w:t>:</w:t>
              <w:tab/>
            </w:r>
            <w:r>
              <w:rPr>
                <w:rStyle w:val="IndexLink"/>
              </w:rPr>
              <w:t>154</w:t>
            </w:r>
          </w:hyperlink>
        </w:p>
        <w:p>
          <w:pPr>
            <w:pStyle w:val="Contents3"/>
            <w:tabs>
              <w:tab w:val="clear" w:pos="8459"/>
              <w:tab w:val="right" w:pos="9026" w:leader="dot"/>
            </w:tabs>
            <w:rPr/>
          </w:pPr>
          <w:hyperlink w:anchor="__RefHeading___Toc5590842_2142443653">
            <w:r>
              <w:rPr>
                <w:webHidden/>
                <w:rStyle w:val="IndexLink"/>
                <w:rtl w:val="true"/>
              </w:rPr>
              <w:t>تجهيل العقول وتسطيحها</w:t>
            </w:r>
            <w:r>
              <w:rPr>
                <w:rStyle w:val="IndexLink"/>
                <w:rtl w:val="true"/>
              </w:rPr>
              <w:t>:</w:t>
              <w:tab/>
            </w:r>
            <w:r>
              <w:rPr>
                <w:rStyle w:val="IndexLink"/>
              </w:rPr>
              <w:t>154</w:t>
            </w:r>
          </w:hyperlink>
        </w:p>
        <w:p>
          <w:pPr>
            <w:pStyle w:val="Contents3"/>
            <w:tabs>
              <w:tab w:val="clear" w:pos="8459"/>
              <w:tab w:val="right" w:pos="9026" w:leader="dot"/>
            </w:tabs>
            <w:rPr/>
          </w:pPr>
          <w:hyperlink w:anchor="__RefHeading___Toc5590844_2142443653">
            <w:r>
              <w:rPr>
                <w:webHidden/>
                <w:rStyle w:val="IndexLink"/>
                <w:rtl w:val="true"/>
              </w:rPr>
              <w:t>الفتنة القذرة</w:t>
            </w:r>
            <w:r>
              <w:rPr>
                <w:rStyle w:val="IndexLink"/>
                <w:rtl w:val="true"/>
              </w:rPr>
              <w:t>:</w:t>
            </w:r>
            <w:r>
              <w:rPr>
                <w:rStyle w:val="IndexLink"/>
                <w:rtl w:val="true"/>
              </w:rPr>
              <w:t>الحرب الطائفية وتقسيم البلد</w:t>
            </w:r>
            <w:r>
              <w:rPr>
                <w:rStyle w:val="IndexLink"/>
                <w:rtl w:val="true"/>
              </w:rPr>
              <w:t>:</w:t>
              <w:tab/>
            </w:r>
            <w:r>
              <w:rPr>
                <w:rStyle w:val="IndexLink"/>
              </w:rPr>
              <w:t>155</w:t>
            </w:r>
          </w:hyperlink>
        </w:p>
        <w:p>
          <w:pPr>
            <w:pStyle w:val="Contents3"/>
            <w:tabs>
              <w:tab w:val="clear" w:pos="8459"/>
              <w:tab w:val="right" w:pos="9026" w:leader="dot"/>
            </w:tabs>
            <w:rPr/>
          </w:pPr>
          <w:hyperlink w:anchor="__RefHeading___Toc5590846_2142443653">
            <w:r>
              <w:rPr>
                <w:webHidden/>
                <w:rStyle w:val="IndexLink"/>
                <w:rtl w:val="true"/>
              </w:rPr>
              <w:t>الأزمة الاقتصادية</w:t>
            </w:r>
            <w:r>
              <w:rPr>
                <w:rStyle w:val="IndexLink"/>
                <w:rtl w:val="true"/>
              </w:rPr>
              <w:t>:</w:t>
              <w:tab/>
            </w:r>
            <w:r>
              <w:rPr>
                <w:rStyle w:val="IndexLink"/>
              </w:rPr>
              <w:t>156</w:t>
            </w:r>
          </w:hyperlink>
        </w:p>
        <w:p>
          <w:pPr>
            <w:pStyle w:val="Contents3"/>
            <w:tabs>
              <w:tab w:val="clear" w:pos="8459"/>
              <w:tab w:val="right" w:pos="9026" w:leader="dot"/>
            </w:tabs>
            <w:rPr/>
          </w:pPr>
          <w:hyperlink w:anchor="__RefHeading___Toc5590848_2142443653">
            <w:r>
              <w:rPr>
                <w:webHidden/>
                <w:rStyle w:val="IndexLink"/>
                <w:rtl w:val="true"/>
              </w:rPr>
              <w:t>العراق يشبه الحسين</w:t>
            </w:r>
            <w:r>
              <w:rPr>
                <w:rStyle w:val="IndexLink"/>
                <w:rtl w:val="true"/>
              </w:rPr>
              <w:t>(</w:t>
            </w:r>
            <w:r>
              <w:rPr>
                <w:rStyle w:val="IndexLink"/>
                <w:rtl w:val="true"/>
              </w:rPr>
              <w:t>عَلَيْهِ السَّلاَمُ</w:t>
            </w:r>
            <w:r>
              <w:rPr>
                <w:rStyle w:val="IndexLink"/>
                <w:rtl w:val="true"/>
              </w:rPr>
              <w:t xml:space="preserve">) </w:t>
            </w:r>
            <w:r>
              <w:rPr>
                <w:rStyle w:val="IndexLink"/>
                <w:rtl w:val="true"/>
              </w:rPr>
              <w:t>في وحدته ومظلوميته</w:t>
            </w:r>
            <w:r>
              <w:rPr>
                <w:rStyle w:val="IndexLink"/>
                <w:rtl w:val="true"/>
              </w:rPr>
              <w:t>:</w:t>
              <w:tab/>
            </w:r>
            <w:r>
              <w:rPr>
                <w:rStyle w:val="IndexLink"/>
              </w:rPr>
              <w:t>156</w:t>
            </w:r>
          </w:hyperlink>
        </w:p>
        <w:p>
          <w:pPr>
            <w:pStyle w:val="Contents3"/>
            <w:tabs>
              <w:tab w:val="clear" w:pos="8459"/>
              <w:tab w:val="right" w:pos="9026" w:leader="dot"/>
            </w:tabs>
            <w:rPr/>
          </w:pPr>
          <w:hyperlink w:anchor="__RefHeading___Toc5590850_2142443653">
            <w:r>
              <w:rPr>
                <w:webHidden/>
                <w:rStyle w:val="IndexLink"/>
                <w:rtl w:val="true"/>
              </w:rPr>
              <w:t>مسؤولياتنا أمام كل الأعداء</w:t>
            </w:r>
            <w:r>
              <w:rPr>
                <w:rStyle w:val="IndexLink"/>
                <w:rtl w:val="true"/>
              </w:rPr>
              <w:t>:</w:t>
            </w:r>
            <w:r>
              <w:rPr>
                <w:rStyle w:val="IndexLink"/>
                <w:rtl w:val="true"/>
              </w:rPr>
              <w:t>درس من سورة الأحزاب</w:t>
            </w:r>
            <w:r>
              <w:rPr>
                <w:rStyle w:val="IndexLink"/>
                <w:rtl w:val="true"/>
              </w:rPr>
              <w:t>:</w:t>
              <w:tab/>
            </w:r>
            <w:r>
              <w:rPr>
                <w:rStyle w:val="IndexLink"/>
              </w:rPr>
              <w:t>157</w:t>
            </w:r>
          </w:hyperlink>
        </w:p>
        <w:p>
          <w:pPr>
            <w:pStyle w:val="Contents2"/>
            <w:tabs>
              <w:tab w:val="clear" w:pos="8743"/>
              <w:tab w:val="right" w:pos="9026" w:leader="dot"/>
            </w:tabs>
            <w:rPr/>
          </w:pPr>
          <w:hyperlink w:anchor="__RefHeading___Toc5590852_2142443653">
            <w:r>
              <w:rPr>
                <w:webHidden/>
                <w:rStyle w:val="IndexLink"/>
                <w:rtl w:val="true"/>
              </w:rPr>
              <w:t xml:space="preserve">القبس </w:t>
            </w:r>
            <w:r>
              <w:rPr>
                <w:rStyle w:val="IndexLink"/>
                <w:rtl w:val="true"/>
              </w:rPr>
              <w:t>/</w:t>
            </w:r>
            <w:r>
              <w:rPr>
                <w:rStyle w:val="IndexLink"/>
              </w:rPr>
              <w:t>124</w:t>
            </w:r>
            <w:r>
              <w:rPr>
                <w:rStyle w:val="IndexLink"/>
                <w:rtl w:val="true"/>
              </w:rPr>
              <w:t xml:space="preserve">: </w:t>
            </w:r>
            <w:r>
              <w:rPr>
                <w:rStyle w:val="IndexLink"/>
                <w:rtl w:val="true"/>
              </w:rPr>
              <w:t>سورة الأحزاب</w:t>
            </w:r>
            <w:r>
              <w:rPr>
                <w:rStyle w:val="IndexLink"/>
                <w:rtl w:val="true"/>
              </w:rPr>
              <w:t>:</w:t>
            </w:r>
            <w:r>
              <w:rPr>
                <w:rStyle w:val="IndexLink"/>
              </w:rPr>
              <w:t>41</w:t>
            </w:r>
            <w:r>
              <w:rPr>
                <w:rStyle w:val="IndexLink"/>
                <w:rtl w:val="true"/>
              </w:rPr>
              <w:tab/>
            </w:r>
            <w:r>
              <w:rPr>
                <w:rStyle w:val="IndexLink"/>
              </w:rPr>
              <w:t>158</w:t>
            </w:r>
          </w:hyperlink>
        </w:p>
        <w:p>
          <w:pPr>
            <w:pStyle w:val="Contents3"/>
            <w:tabs>
              <w:tab w:val="clear" w:pos="8459"/>
              <w:tab w:val="right" w:pos="9026" w:leader="dot"/>
            </w:tabs>
            <w:rPr/>
          </w:pPr>
          <w:hyperlink w:anchor="__RefHeading___Toc5590854_2142443653">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5590856_2142443653">
            <w:r>
              <w:rPr>
                <w:webHidden/>
                <w:rStyle w:val="IndexLink"/>
                <w:rtl w:val="true"/>
              </w:rPr>
              <w:t xml:space="preserve">موضوع القبس </w:t>
            </w:r>
            <w:r>
              <w:rPr>
                <w:rStyle w:val="IndexLink"/>
                <w:rtl w:val="true"/>
              </w:rPr>
              <w:t>:</w:t>
            </w:r>
            <w:r>
              <w:rPr>
                <w:rStyle w:val="IndexLink"/>
                <w:rtl w:val="true"/>
              </w:rPr>
              <w:t>ذكر الله تعالى على كل حال</w:t>
            </w:r>
            <w:r>
              <w:rPr>
                <w:rStyle w:val="IndexLink"/>
                <w:rtl w:val="true"/>
              </w:rPr>
              <w:tab/>
            </w:r>
            <w:r>
              <w:rPr>
                <w:rStyle w:val="IndexLink"/>
              </w:rPr>
              <w:t>158</w:t>
            </w:r>
          </w:hyperlink>
        </w:p>
        <w:p>
          <w:pPr>
            <w:pStyle w:val="Contents3"/>
            <w:tabs>
              <w:tab w:val="clear" w:pos="8459"/>
              <w:tab w:val="right" w:pos="9026" w:leader="dot"/>
            </w:tabs>
            <w:rPr/>
          </w:pPr>
          <w:hyperlink w:anchor="__RefHeading___Toc5590858_2142443653">
            <w:r>
              <w:rPr>
                <w:webHidden/>
                <w:rStyle w:val="IndexLink"/>
                <w:rtl w:val="true"/>
              </w:rPr>
              <w:t>الذكر في القرآن الكريم</w:t>
            </w:r>
            <w:r>
              <w:rPr>
                <w:rStyle w:val="IndexLink"/>
                <w:rtl w:val="true"/>
              </w:rPr>
              <w:t>:</w:t>
              <w:tab/>
            </w:r>
            <w:r>
              <w:rPr>
                <w:rStyle w:val="IndexLink"/>
              </w:rPr>
              <w:t>158</w:t>
            </w:r>
          </w:hyperlink>
        </w:p>
        <w:p>
          <w:pPr>
            <w:pStyle w:val="Contents3"/>
            <w:tabs>
              <w:tab w:val="clear" w:pos="8459"/>
              <w:tab w:val="right" w:pos="9026" w:leader="dot"/>
            </w:tabs>
            <w:rPr/>
          </w:pPr>
          <w:hyperlink w:anchor="__RefHeading___Toc5590860_2142443653">
            <w:r>
              <w:rPr>
                <w:webHidden/>
                <w:rStyle w:val="IndexLink"/>
                <w:rtl w:val="true"/>
              </w:rPr>
              <w:t xml:space="preserve">معنى </w:t>
            </w:r>
            <w:r>
              <w:rPr>
                <w:rStyle w:val="IndexLink"/>
                <w:rtl w:val="true"/>
              </w:rPr>
              <w:t>(</w:t>
            </w:r>
            <w:r>
              <w:rPr>
                <w:rStyle w:val="IndexLink"/>
                <w:rtl w:val="true"/>
              </w:rPr>
              <w:t>ذكر الله تعالى على كل حال</w:t>
            </w:r>
            <w:r>
              <w:rPr>
                <w:rStyle w:val="IndexLink"/>
                <w:rtl w:val="true"/>
              </w:rPr>
              <w:t>):</w:t>
              <w:tab/>
            </w:r>
            <w:r>
              <w:rPr>
                <w:rStyle w:val="IndexLink"/>
              </w:rPr>
              <w:t>160</w:t>
            </w:r>
          </w:hyperlink>
        </w:p>
        <w:p>
          <w:pPr>
            <w:pStyle w:val="Contents3"/>
            <w:tabs>
              <w:tab w:val="clear" w:pos="8459"/>
              <w:tab w:val="right" w:pos="9026" w:leader="dot"/>
            </w:tabs>
            <w:rPr/>
          </w:pPr>
          <w:hyperlink w:anchor="__RefHeading___Toc5590862_2142443653">
            <w:r>
              <w:rPr>
                <w:webHidden/>
                <w:rStyle w:val="IndexLink"/>
                <w:rtl w:val="true"/>
              </w:rPr>
              <w:t>جزاء الذكر وآثاره وفضل مجالس الذكر</w:t>
            </w:r>
            <w:r>
              <w:rPr>
                <w:rStyle w:val="IndexLink"/>
                <w:rtl w:val="true"/>
              </w:rPr>
              <w:t>:</w:t>
              <w:tab/>
            </w:r>
            <w:r>
              <w:rPr>
                <w:rStyle w:val="IndexLink"/>
              </w:rPr>
              <w:t>163</w:t>
            </w:r>
          </w:hyperlink>
        </w:p>
        <w:p>
          <w:pPr>
            <w:pStyle w:val="Contents3"/>
            <w:tabs>
              <w:tab w:val="clear" w:pos="8459"/>
              <w:tab w:val="right" w:pos="9026" w:leader="dot"/>
            </w:tabs>
            <w:rPr/>
          </w:pPr>
          <w:hyperlink w:anchor="__RefHeading___Toc5590864_2142443653">
            <w:r>
              <w:rPr>
                <w:webHidden/>
                <w:rStyle w:val="IndexLink"/>
                <w:rtl w:val="true"/>
              </w:rPr>
              <w:t>جزاء الذكر وآثاره</w:t>
            </w:r>
            <w:r>
              <w:rPr>
                <w:rStyle w:val="IndexLink"/>
                <w:rtl w:val="true"/>
              </w:rPr>
              <w:t>:</w:t>
              <w:tab/>
            </w:r>
            <w:r>
              <w:rPr>
                <w:rStyle w:val="IndexLink"/>
              </w:rPr>
              <w:t>164</w:t>
            </w:r>
          </w:hyperlink>
        </w:p>
        <w:p>
          <w:pPr>
            <w:pStyle w:val="Contents3"/>
            <w:tabs>
              <w:tab w:val="clear" w:pos="8459"/>
              <w:tab w:val="right" w:pos="9026" w:leader="dot"/>
            </w:tabs>
            <w:rPr/>
          </w:pPr>
          <w:hyperlink w:anchor="__RefHeading___Toc5590866_2142443653">
            <w:r>
              <w:rPr>
                <w:webHidden/>
                <w:rStyle w:val="IndexLink"/>
                <w:rtl w:val="true"/>
              </w:rPr>
              <w:t>جزاء الذكر في الأحاديث الشريفة</w:t>
            </w:r>
            <w:r>
              <w:rPr>
                <w:rStyle w:val="IndexLink"/>
                <w:rtl w:val="true"/>
              </w:rPr>
              <w:t>:</w:t>
              <w:tab/>
            </w:r>
            <w:r>
              <w:rPr>
                <w:rStyle w:val="IndexLink"/>
              </w:rPr>
              <w:t>166</w:t>
            </w:r>
          </w:hyperlink>
        </w:p>
        <w:p>
          <w:pPr>
            <w:pStyle w:val="Contents3"/>
            <w:tabs>
              <w:tab w:val="clear" w:pos="8459"/>
              <w:tab w:val="right" w:pos="9026" w:leader="dot"/>
            </w:tabs>
            <w:rPr/>
          </w:pPr>
          <w:hyperlink w:anchor="__RefHeading___Toc5590868_2142443653">
            <w:r>
              <w:rPr>
                <w:webHidden/>
                <w:rStyle w:val="IndexLink"/>
                <w:rtl w:val="true"/>
              </w:rPr>
              <w:t xml:space="preserve">خطبة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في فضل الذكر</w:t>
            </w:r>
            <w:r>
              <w:rPr>
                <w:rStyle w:val="IndexLink"/>
                <w:rtl w:val="true"/>
              </w:rPr>
              <w:t>:</w:t>
              <w:tab/>
            </w:r>
            <w:r>
              <w:rPr>
                <w:rStyle w:val="IndexLink"/>
              </w:rPr>
              <w:t>169</w:t>
            </w:r>
          </w:hyperlink>
        </w:p>
        <w:p>
          <w:pPr>
            <w:pStyle w:val="Contents3"/>
            <w:tabs>
              <w:tab w:val="clear" w:pos="8459"/>
              <w:tab w:val="right" w:pos="9026" w:leader="dot"/>
            </w:tabs>
            <w:rPr/>
          </w:pPr>
          <w:hyperlink w:anchor="__RefHeading___Toc5590870_2142443653">
            <w:r>
              <w:rPr>
                <w:webHidden/>
                <w:rStyle w:val="IndexLink"/>
                <w:rtl w:val="true"/>
              </w:rPr>
              <w:t>من مصاديق الذكر الكثير</w:t>
            </w:r>
            <w:r>
              <w:rPr>
                <w:rStyle w:val="IndexLink"/>
                <w:rtl w:val="true"/>
              </w:rPr>
              <w:t>:</w:t>
              <w:tab/>
            </w:r>
            <w:r>
              <w:rPr>
                <w:rStyle w:val="IndexLink"/>
              </w:rPr>
              <w:t>169</w:t>
            </w:r>
          </w:hyperlink>
        </w:p>
        <w:p>
          <w:pPr>
            <w:pStyle w:val="Contents3"/>
            <w:tabs>
              <w:tab w:val="clear" w:pos="8459"/>
              <w:tab w:val="right" w:pos="9026" w:leader="dot"/>
            </w:tabs>
            <w:rPr/>
          </w:pPr>
          <w:hyperlink w:anchor="__RefHeading___Toc5590872_2142443653">
            <w:r>
              <w:rPr>
                <w:webHidden/>
                <w:rStyle w:val="IndexLink"/>
                <w:rtl w:val="true"/>
              </w:rPr>
              <w:t>خسارة الغفلة والإعراض عن الذكر</w:t>
            </w:r>
            <w:r>
              <w:rPr>
                <w:rStyle w:val="IndexLink"/>
                <w:rtl w:val="true"/>
              </w:rPr>
              <w:t>:</w:t>
              <w:tab/>
            </w:r>
            <w:r>
              <w:rPr>
                <w:rStyle w:val="IndexLink"/>
              </w:rPr>
              <w:t>170</w:t>
            </w:r>
          </w:hyperlink>
        </w:p>
        <w:p>
          <w:pPr>
            <w:pStyle w:val="Contents3"/>
            <w:tabs>
              <w:tab w:val="clear" w:pos="8459"/>
              <w:tab w:val="right" w:pos="9026" w:leader="dot"/>
            </w:tabs>
            <w:rPr/>
          </w:pPr>
          <w:hyperlink w:anchor="__RefHeading___Toc5590874_2142443653">
            <w:r>
              <w:rPr>
                <w:webHidden/>
                <w:rStyle w:val="IndexLink"/>
                <w:rtl w:val="true"/>
              </w:rPr>
              <w:t>الروايات المحذرة من الغفلة</w:t>
            </w:r>
            <w:r>
              <w:rPr>
                <w:rStyle w:val="IndexLink"/>
                <w:rtl w:val="true"/>
              </w:rPr>
              <w:t>:</w:t>
              <w:tab/>
            </w:r>
            <w:r>
              <w:rPr>
                <w:rStyle w:val="IndexLink"/>
              </w:rPr>
              <w:t>171</w:t>
            </w:r>
          </w:hyperlink>
        </w:p>
        <w:p>
          <w:pPr>
            <w:pStyle w:val="Contents3"/>
            <w:tabs>
              <w:tab w:val="clear" w:pos="8459"/>
              <w:tab w:val="right" w:pos="9026" w:leader="dot"/>
            </w:tabs>
            <w:rPr/>
          </w:pPr>
          <w:hyperlink w:anchor="__RefHeading___Toc5590876_2142443653">
            <w:r>
              <w:rPr>
                <w:webHidden/>
                <w:rStyle w:val="IndexLink"/>
                <w:rtl w:val="true"/>
              </w:rPr>
              <w:t>حقيقة الذكر</w:t>
            </w:r>
            <w:r>
              <w:rPr>
                <w:rStyle w:val="IndexLink"/>
                <w:rtl w:val="true"/>
              </w:rPr>
              <w:t>:</w:t>
              <w:tab/>
            </w:r>
            <w:r>
              <w:rPr>
                <w:rStyle w:val="IndexLink"/>
              </w:rPr>
              <w:t>172</w:t>
            </w:r>
          </w:hyperlink>
        </w:p>
        <w:p>
          <w:pPr>
            <w:pStyle w:val="Contents3"/>
            <w:tabs>
              <w:tab w:val="clear" w:pos="8459"/>
              <w:tab w:val="right" w:pos="9026" w:leader="dot"/>
            </w:tabs>
            <w:rPr/>
          </w:pPr>
          <w:hyperlink w:anchor="__RefHeading___Toc5590878_2142443653">
            <w:r>
              <w:rPr>
                <w:webHidden/>
                <w:rStyle w:val="IndexLink"/>
                <w:rtl w:val="true"/>
              </w:rPr>
              <w:t xml:space="preserve">مجالس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من الذكر</w:t>
            </w:r>
            <w:r>
              <w:rPr>
                <w:rStyle w:val="IndexLink"/>
                <w:rtl w:val="true"/>
              </w:rPr>
              <w:t>:</w:t>
              <w:tab/>
            </w:r>
            <w:r>
              <w:rPr>
                <w:rStyle w:val="IndexLink"/>
              </w:rPr>
              <w:t>173</w:t>
            </w:r>
          </w:hyperlink>
        </w:p>
        <w:p>
          <w:pPr>
            <w:pStyle w:val="Contents2"/>
            <w:tabs>
              <w:tab w:val="clear" w:pos="8743"/>
              <w:tab w:val="right" w:pos="9026" w:leader="dot"/>
            </w:tabs>
            <w:rPr/>
          </w:pPr>
          <w:hyperlink w:anchor="__RefHeading___Toc5590880_2142443653">
            <w:r>
              <w:rPr>
                <w:webHidden/>
                <w:rStyle w:val="IndexLink"/>
                <w:rtl w:val="true"/>
              </w:rPr>
              <w:t xml:space="preserve">القبس </w:t>
            </w:r>
            <w:r>
              <w:rPr>
                <w:rStyle w:val="IndexLink"/>
                <w:rtl w:val="true"/>
              </w:rPr>
              <w:t>/</w:t>
            </w:r>
            <w:r>
              <w:rPr>
                <w:rStyle w:val="IndexLink"/>
              </w:rPr>
              <w:t>125</w:t>
            </w:r>
            <w:r>
              <w:rPr>
                <w:rStyle w:val="IndexLink"/>
                <w:rtl w:val="true"/>
              </w:rPr>
              <w:t xml:space="preserve">: </w:t>
            </w:r>
            <w:r>
              <w:rPr>
                <w:rStyle w:val="IndexLink"/>
                <w:rtl w:val="true"/>
              </w:rPr>
              <w:t>سورة سبأ</w:t>
            </w:r>
            <w:r>
              <w:rPr>
                <w:rStyle w:val="IndexLink"/>
                <w:rtl w:val="true"/>
              </w:rPr>
              <w:t>:</w:t>
            </w:r>
            <w:r>
              <w:rPr>
                <w:rStyle w:val="IndexLink"/>
              </w:rPr>
              <w:t>20</w:t>
            </w:r>
            <w:r>
              <w:rPr>
                <w:rStyle w:val="IndexLink"/>
                <w:rtl w:val="true"/>
              </w:rPr>
              <w:tab/>
            </w:r>
            <w:r>
              <w:rPr>
                <w:rStyle w:val="IndexLink"/>
              </w:rPr>
              <w:t>175</w:t>
            </w:r>
          </w:hyperlink>
        </w:p>
        <w:p>
          <w:pPr>
            <w:pStyle w:val="Contents2"/>
            <w:tabs>
              <w:tab w:val="clear" w:pos="8743"/>
              <w:tab w:val="right" w:pos="9026" w:leader="dot"/>
            </w:tabs>
            <w:rPr/>
          </w:pPr>
          <w:hyperlink w:anchor="__RefHeading___Toc5590882_2142443653">
            <w:r>
              <w:rPr>
                <w:webHidden/>
                <w:rStyle w:val="IndexLink"/>
                <w:rtl w:val="true"/>
              </w:rPr>
              <w:t xml:space="preserve">القبس </w:t>
            </w:r>
            <w:r>
              <w:rPr>
                <w:rStyle w:val="IndexLink"/>
                <w:rtl w:val="true"/>
              </w:rPr>
              <w:t>/</w:t>
            </w:r>
            <w:r>
              <w:rPr>
                <w:rStyle w:val="IndexLink"/>
              </w:rPr>
              <w:t>126</w:t>
            </w:r>
            <w:r>
              <w:rPr>
                <w:rStyle w:val="IndexLink"/>
                <w:rtl w:val="true"/>
              </w:rPr>
              <w:t xml:space="preserve">: </w:t>
            </w:r>
            <w:r>
              <w:rPr>
                <w:rStyle w:val="IndexLink"/>
                <w:rtl w:val="true"/>
              </w:rPr>
              <w:t>سورة سبأ</w:t>
            </w:r>
            <w:r>
              <w:rPr>
                <w:rStyle w:val="IndexLink"/>
                <w:rtl w:val="true"/>
              </w:rPr>
              <w:t>:</w:t>
            </w:r>
            <w:r>
              <w:rPr>
                <w:rStyle w:val="IndexLink"/>
              </w:rPr>
              <w:t>32</w:t>
            </w:r>
            <w:r>
              <w:rPr>
                <w:rStyle w:val="IndexLink"/>
                <w:rtl w:val="true"/>
              </w:rPr>
              <w:tab/>
            </w:r>
            <w:r>
              <w:rPr>
                <w:rStyle w:val="IndexLink"/>
              </w:rPr>
              <w:t>184</w:t>
            </w:r>
          </w:hyperlink>
        </w:p>
        <w:p>
          <w:pPr>
            <w:pStyle w:val="Contents3"/>
            <w:tabs>
              <w:tab w:val="clear" w:pos="8459"/>
              <w:tab w:val="right" w:pos="9026" w:leader="dot"/>
            </w:tabs>
            <w:rPr/>
          </w:pPr>
          <w:hyperlink w:anchor="__RefHeading___Toc5590884_2142443653">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5590886_2142443653">
            <w:r>
              <w:rPr>
                <w:webHidden/>
                <w:rStyle w:val="IndexLink"/>
                <w:rtl w:val="true"/>
              </w:rPr>
              <w:t>موضوع القبس</w:t>
            </w:r>
            <w:r>
              <w:rPr>
                <w:rStyle w:val="IndexLink"/>
                <w:rtl w:val="true"/>
              </w:rPr>
              <w:t>:</w:t>
            </w:r>
            <w:r>
              <w:rPr>
                <w:rStyle w:val="IndexLink"/>
                <w:rtl w:val="true"/>
              </w:rPr>
              <w:t>حوار يوم القيامة بين القادة واتباعهم</w:t>
            </w:r>
            <w:r>
              <w:rPr>
                <w:rStyle w:val="IndexLink"/>
                <w:rtl w:val="true"/>
              </w:rPr>
              <w:tab/>
            </w:r>
            <w:r>
              <w:rPr>
                <w:rStyle w:val="IndexLink"/>
              </w:rPr>
              <w:t>184</w:t>
            </w:r>
          </w:hyperlink>
        </w:p>
        <w:p>
          <w:pPr>
            <w:pStyle w:val="Contents2"/>
            <w:tabs>
              <w:tab w:val="clear" w:pos="8743"/>
              <w:tab w:val="right" w:pos="9026" w:leader="dot"/>
            </w:tabs>
            <w:rPr/>
          </w:pPr>
          <w:hyperlink w:anchor="__RefHeading___Toc5590888_2142443653">
            <w:r>
              <w:rPr>
                <w:webHidden/>
                <w:rStyle w:val="IndexLink"/>
                <w:rtl w:val="true"/>
              </w:rPr>
              <w:t xml:space="preserve">القبس </w:t>
            </w:r>
            <w:r>
              <w:rPr>
                <w:rStyle w:val="IndexLink"/>
                <w:rtl w:val="true"/>
              </w:rPr>
              <w:t>/</w:t>
            </w:r>
            <w:r>
              <w:rPr>
                <w:rStyle w:val="IndexLink"/>
              </w:rPr>
              <w:t>127</w:t>
            </w:r>
            <w:r>
              <w:rPr>
                <w:rStyle w:val="IndexLink"/>
                <w:rtl w:val="true"/>
              </w:rPr>
              <w:t xml:space="preserve">: </w:t>
            </w:r>
            <w:r>
              <w:rPr>
                <w:rStyle w:val="IndexLink"/>
                <w:rtl w:val="true"/>
              </w:rPr>
              <w:t>سورة سبأ</w:t>
            </w:r>
            <w:r>
              <w:rPr>
                <w:rStyle w:val="IndexLink"/>
                <w:rtl w:val="true"/>
              </w:rPr>
              <w:t>:</w:t>
            </w:r>
            <w:r>
              <w:rPr>
                <w:rStyle w:val="IndexLink"/>
              </w:rPr>
              <w:t>46</w:t>
            </w:r>
            <w:r>
              <w:rPr>
                <w:rStyle w:val="IndexLink"/>
                <w:rtl w:val="true"/>
              </w:rPr>
              <w:tab/>
            </w:r>
            <w:r>
              <w:rPr>
                <w:rStyle w:val="IndexLink"/>
              </w:rPr>
              <w:t>189</w:t>
            </w:r>
          </w:hyperlink>
        </w:p>
        <w:p>
          <w:pPr>
            <w:pStyle w:val="Contents3"/>
            <w:tabs>
              <w:tab w:val="clear" w:pos="8459"/>
              <w:tab w:val="right" w:pos="9026" w:leader="dot"/>
            </w:tabs>
            <w:rPr/>
          </w:pPr>
          <w:hyperlink w:anchor="__RefHeading___Toc5590890_2142443653">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5590892_2142443653">
            <w:r>
              <w:rPr>
                <w:webHidden/>
                <w:rStyle w:val="IndexLink"/>
                <w:rtl w:val="true"/>
              </w:rPr>
              <w:t>معنى</w:t>
            </w:r>
            <w:r>
              <w:rPr>
                <w:rStyle w:val="IndexLink"/>
                <w:rtl w:val="true"/>
              </w:rPr>
              <w:t>:</w:t>
            </w:r>
            <w:r>
              <w:rPr>
                <w:rStyle w:val="IndexLink"/>
                <w:rtl w:val="true"/>
              </w:rPr>
              <w:t>قُلْ</w:t>
            </w:r>
            <w:r>
              <w:rPr>
                <w:rStyle w:val="IndexLink"/>
                <w:rtl w:val="true"/>
              </w:rPr>
              <w:tab/>
            </w:r>
            <w:r>
              <w:rPr>
                <w:rStyle w:val="IndexLink"/>
              </w:rPr>
              <w:t>189</w:t>
            </w:r>
          </w:hyperlink>
        </w:p>
        <w:p>
          <w:pPr>
            <w:pStyle w:val="Contents3"/>
            <w:tabs>
              <w:tab w:val="clear" w:pos="8459"/>
              <w:tab w:val="right" w:pos="9026" w:leader="dot"/>
            </w:tabs>
            <w:rPr/>
          </w:pPr>
          <w:hyperlink w:anchor="__RefHeading___Toc5590894_2142443653">
            <w:r>
              <w:rPr>
                <w:webHidden/>
                <w:rStyle w:val="IndexLink"/>
                <w:rtl w:val="true"/>
              </w:rPr>
              <w:t>في معنى</w:t>
            </w:r>
            <w:r>
              <w:rPr>
                <w:rStyle w:val="IndexLink"/>
                <w:rtl w:val="true"/>
              </w:rPr>
              <w:t>:</w:t>
            </w:r>
            <w:r>
              <w:rPr>
                <w:rStyle w:val="IndexLink"/>
                <w:rtl w:val="true"/>
              </w:rPr>
              <w:t>أَعِظُكُم</w:t>
            </w:r>
            <w:r>
              <w:rPr>
                <w:rStyle w:val="IndexLink"/>
                <w:rtl w:val="true"/>
              </w:rPr>
              <w:tab/>
            </w:r>
            <w:r>
              <w:rPr>
                <w:rStyle w:val="IndexLink"/>
              </w:rPr>
              <w:t>189</w:t>
            </w:r>
          </w:hyperlink>
        </w:p>
        <w:p>
          <w:pPr>
            <w:pStyle w:val="Contents3"/>
            <w:tabs>
              <w:tab w:val="clear" w:pos="8459"/>
              <w:tab w:val="right" w:pos="9026" w:leader="dot"/>
            </w:tabs>
            <w:rPr/>
          </w:pPr>
          <w:hyperlink w:anchor="__RefHeading___Toc5590896_2142443653">
            <w:r>
              <w:rPr>
                <w:webHidden/>
                <w:rStyle w:val="IndexLink"/>
                <w:rtl w:val="true"/>
              </w:rPr>
              <w:t>اكسروا أغلال الهوى</w:t>
            </w:r>
            <w:r>
              <w:rPr>
                <w:rStyle w:val="IndexLink"/>
                <w:rtl w:val="true"/>
              </w:rPr>
              <w:t>:</w:t>
              <w:tab/>
            </w:r>
            <w:r>
              <w:rPr>
                <w:rStyle w:val="IndexLink"/>
              </w:rPr>
              <w:t>190</w:t>
            </w:r>
          </w:hyperlink>
        </w:p>
        <w:p>
          <w:pPr>
            <w:pStyle w:val="Contents3"/>
            <w:tabs>
              <w:tab w:val="clear" w:pos="8459"/>
              <w:tab w:val="right" w:pos="9026" w:leader="dot"/>
            </w:tabs>
            <w:rPr/>
          </w:pPr>
          <w:hyperlink w:anchor="__RefHeading___Toc5590898_2142443653">
            <w:r>
              <w:rPr>
                <w:webHidden/>
                <w:rStyle w:val="IndexLink"/>
                <w:rtl w:val="true"/>
              </w:rPr>
              <w:t>قوموا بإخلاص</w:t>
            </w:r>
            <w:r>
              <w:rPr>
                <w:rStyle w:val="IndexLink"/>
                <w:rtl w:val="true"/>
              </w:rPr>
              <w:t>:</w:t>
              <w:tab/>
            </w:r>
            <w:r>
              <w:rPr>
                <w:rStyle w:val="IndexLink"/>
              </w:rPr>
              <w:t>190</w:t>
            </w:r>
          </w:hyperlink>
        </w:p>
        <w:p>
          <w:pPr>
            <w:pStyle w:val="Contents3"/>
            <w:tabs>
              <w:tab w:val="clear" w:pos="8459"/>
              <w:tab w:val="right" w:pos="9026" w:leader="dot"/>
            </w:tabs>
            <w:rPr/>
          </w:pPr>
          <w:hyperlink w:anchor="__RefHeading___Toc5590900_2142443653">
            <w:r>
              <w:rPr>
                <w:webHidden/>
                <w:rStyle w:val="IndexLink"/>
                <w:rtl w:val="true"/>
              </w:rPr>
              <w:t>ثُمَّ تَتَفَكَّرُوا</w:t>
            </w:r>
            <w:r>
              <w:rPr>
                <w:rStyle w:val="IndexLink"/>
                <w:rtl w:val="true"/>
              </w:rPr>
              <w:t>:</w:t>
              <w:tab/>
            </w:r>
            <w:r>
              <w:rPr>
                <w:rStyle w:val="IndexLink"/>
              </w:rPr>
              <w:t>190</w:t>
            </w:r>
          </w:hyperlink>
        </w:p>
        <w:p>
          <w:pPr>
            <w:pStyle w:val="Contents3"/>
            <w:tabs>
              <w:tab w:val="clear" w:pos="8459"/>
              <w:tab w:val="right" w:pos="9026" w:leader="dot"/>
            </w:tabs>
            <w:rPr/>
          </w:pPr>
          <w:hyperlink w:anchor="__RefHeading___Toc5590902_2142443653">
            <w:r>
              <w:rPr>
                <w:webHidden/>
                <w:rStyle w:val="IndexLink"/>
                <w:rtl w:val="true"/>
              </w:rPr>
              <w:t>مَثْنَى وَفُرَادَى</w:t>
            </w:r>
            <w:r>
              <w:rPr>
                <w:rStyle w:val="IndexLink"/>
                <w:rtl w:val="true"/>
              </w:rPr>
              <w:t>:</w:t>
              <w:tab/>
            </w:r>
            <w:r>
              <w:rPr>
                <w:rStyle w:val="IndexLink"/>
              </w:rPr>
              <w:t>191</w:t>
            </w:r>
          </w:hyperlink>
        </w:p>
        <w:p>
          <w:pPr>
            <w:pStyle w:val="Contents3"/>
            <w:tabs>
              <w:tab w:val="clear" w:pos="8459"/>
              <w:tab w:val="right" w:pos="9026" w:leader="dot"/>
            </w:tabs>
            <w:rPr/>
          </w:pPr>
          <w:hyperlink w:anchor="__RefHeading___Toc5590904_2142443653">
            <w:r>
              <w:rPr>
                <w:webHidden/>
                <w:rStyle w:val="IndexLink"/>
                <w:rtl w:val="true"/>
              </w:rPr>
              <w:t>البيئة الصالحة للتكامل</w:t>
            </w:r>
            <w:r>
              <w:rPr>
                <w:rStyle w:val="IndexLink"/>
                <w:rtl w:val="true"/>
              </w:rPr>
              <w:t>:</w:t>
              <w:tab/>
            </w:r>
            <w:r>
              <w:rPr>
                <w:rStyle w:val="IndexLink"/>
              </w:rPr>
              <w:t>192</w:t>
            </w:r>
          </w:hyperlink>
        </w:p>
        <w:p>
          <w:pPr>
            <w:pStyle w:val="Contents3"/>
            <w:tabs>
              <w:tab w:val="clear" w:pos="8459"/>
              <w:tab w:val="right" w:pos="9026" w:leader="dot"/>
            </w:tabs>
            <w:rPr/>
          </w:pPr>
          <w:hyperlink w:anchor="__RefHeading___Toc5590906_2142443653">
            <w:r>
              <w:rPr>
                <w:webHidden/>
                <w:rStyle w:val="IndexLink"/>
                <w:rtl w:val="true"/>
              </w:rPr>
              <w:t>لا عزّ إلا بالله</w:t>
            </w:r>
            <w:r>
              <w:rPr>
                <w:rStyle w:val="IndexLink"/>
                <w:rtl w:val="true"/>
              </w:rPr>
              <w:t>:</w:t>
              <w:tab/>
            </w:r>
            <w:r>
              <w:rPr>
                <w:rStyle w:val="IndexLink"/>
              </w:rPr>
              <w:t>192</w:t>
            </w:r>
          </w:hyperlink>
        </w:p>
        <w:p>
          <w:pPr>
            <w:pStyle w:val="Contents3"/>
            <w:tabs>
              <w:tab w:val="clear" w:pos="8459"/>
              <w:tab w:val="right" w:pos="9026" w:leader="dot"/>
            </w:tabs>
            <w:rPr/>
          </w:pPr>
          <w:hyperlink w:anchor="__RefHeading___Toc5590908_2142443653">
            <w:r>
              <w:rPr>
                <w:webHidden/>
                <w:rStyle w:val="IndexLink"/>
                <w:rtl w:val="true"/>
              </w:rPr>
              <w:t>لا وسيلة للنجاة إلا بواحدة</w:t>
            </w:r>
            <w:r>
              <w:rPr>
                <w:rStyle w:val="IndexLink"/>
                <w:rtl w:val="true"/>
              </w:rPr>
              <w:t>:</w:t>
              <w:tab/>
            </w:r>
            <w:r>
              <w:rPr>
                <w:rStyle w:val="IndexLink"/>
              </w:rPr>
              <w:t>193</w:t>
            </w:r>
          </w:hyperlink>
        </w:p>
        <w:p>
          <w:pPr>
            <w:pStyle w:val="Contents3"/>
            <w:tabs>
              <w:tab w:val="clear" w:pos="8459"/>
              <w:tab w:val="right" w:pos="9026" w:leader="dot"/>
            </w:tabs>
            <w:rPr/>
          </w:pPr>
          <w:hyperlink w:anchor="__RefHeading___Toc5590910_2142443653">
            <w:r>
              <w:rPr>
                <w:webHidden/>
                <w:rStyle w:val="IndexLink"/>
                <w:rtl w:val="true"/>
              </w:rPr>
              <w:t>نموذج من الرجوع الى الله تعالى</w:t>
            </w:r>
            <w:r>
              <w:rPr>
                <w:rStyle w:val="IndexLink"/>
                <w:rtl w:val="true"/>
              </w:rPr>
              <w:t>:</w:t>
              <w:tab/>
            </w:r>
            <w:r>
              <w:rPr>
                <w:rStyle w:val="IndexLink"/>
              </w:rPr>
              <w:t>194</w:t>
            </w:r>
          </w:hyperlink>
        </w:p>
        <w:p>
          <w:pPr>
            <w:pStyle w:val="Contents3"/>
            <w:tabs>
              <w:tab w:val="clear" w:pos="8459"/>
              <w:tab w:val="right" w:pos="9026" w:leader="dot"/>
            </w:tabs>
            <w:rPr/>
          </w:pPr>
          <w:hyperlink w:anchor="__RefHeading___Toc5590912_2142443653">
            <w:r>
              <w:rPr>
                <w:webHidden/>
                <w:rStyle w:val="IndexLink"/>
                <w:rtl w:val="true"/>
              </w:rPr>
              <w:t>لنستمطر غمام رحمته</w:t>
            </w:r>
            <w:r>
              <w:rPr>
                <w:rStyle w:val="IndexLink"/>
                <w:rtl w:val="true"/>
              </w:rPr>
              <w:t>:</w:t>
              <w:tab/>
            </w:r>
            <w:r>
              <w:rPr>
                <w:rStyle w:val="IndexLink"/>
              </w:rPr>
              <w:t>195</w:t>
            </w:r>
          </w:hyperlink>
        </w:p>
        <w:p>
          <w:pPr>
            <w:pStyle w:val="Contents2"/>
            <w:tabs>
              <w:tab w:val="clear" w:pos="8743"/>
              <w:tab w:val="right" w:pos="9026" w:leader="dot"/>
            </w:tabs>
            <w:rPr/>
          </w:pPr>
          <w:hyperlink w:anchor="__RefHeading___Toc5590914_2142443653">
            <w:r>
              <w:rPr>
                <w:webHidden/>
                <w:rStyle w:val="IndexLink"/>
                <w:rtl w:val="true"/>
              </w:rPr>
              <w:t xml:space="preserve">القبس </w:t>
            </w:r>
            <w:r>
              <w:rPr>
                <w:rStyle w:val="IndexLink"/>
                <w:rtl w:val="true"/>
              </w:rPr>
              <w:t>/</w:t>
            </w:r>
            <w:r>
              <w:rPr>
                <w:rStyle w:val="IndexLink"/>
              </w:rPr>
              <w:t>128</w:t>
            </w:r>
            <w:r>
              <w:rPr>
                <w:rStyle w:val="IndexLink"/>
                <w:rtl w:val="true"/>
              </w:rPr>
              <w:t xml:space="preserve">: </w:t>
            </w:r>
            <w:r>
              <w:rPr>
                <w:rStyle w:val="IndexLink"/>
                <w:rtl w:val="true"/>
              </w:rPr>
              <w:t>سورة فاطر</w:t>
            </w:r>
            <w:r>
              <w:rPr>
                <w:rStyle w:val="IndexLink"/>
                <w:rtl w:val="true"/>
              </w:rPr>
              <w:t>:</w:t>
            </w:r>
            <w:r>
              <w:rPr>
                <w:rStyle w:val="IndexLink"/>
              </w:rPr>
              <w:t>5</w:t>
            </w:r>
            <w:r>
              <w:rPr>
                <w:rStyle w:val="IndexLink"/>
                <w:rtl w:val="true"/>
              </w:rPr>
              <w:tab/>
            </w:r>
            <w:r>
              <w:rPr>
                <w:rStyle w:val="IndexLink"/>
              </w:rPr>
              <w:t>197</w:t>
            </w:r>
          </w:hyperlink>
        </w:p>
        <w:p>
          <w:pPr>
            <w:pStyle w:val="Contents2"/>
            <w:tabs>
              <w:tab w:val="clear" w:pos="8743"/>
              <w:tab w:val="right" w:pos="9026" w:leader="dot"/>
            </w:tabs>
            <w:rPr/>
          </w:pPr>
          <w:hyperlink w:anchor="__RefHeading___Toc5590916_2142443653">
            <w:r>
              <w:rPr>
                <w:webHidden/>
                <w:rStyle w:val="IndexLink"/>
                <w:rtl w:val="true"/>
              </w:rPr>
              <w:t xml:space="preserve">القبس </w:t>
            </w:r>
            <w:r>
              <w:rPr>
                <w:rStyle w:val="IndexLink"/>
                <w:rtl w:val="true"/>
              </w:rPr>
              <w:t>/</w:t>
            </w:r>
            <w:r>
              <w:rPr>
                <w:rStyle w:val="IndexLink"/>
              </w:rPr>
              <w:t>129</w:t>
            </w:r>
            <w:r>
              <w:rPr>
                <w:rStyle w:val="IndexLink"/>
                <w:rtl w:val="true"/>
              </w:rPr>
              <w:t xml:space="preserve">: </w:t>
            </w:r>
            <w:r>
              <w:rPr>
                <w:rStyle w:val="IndexLink"/>
                <w:rtl w:val="true"/>
              </w:rPr>
              <w:t>سورة فاطر</w:t>
            </w:r>
            <w:r>
              <w:rPr>
                <w:rStyle w:val="IndexLink"/>
                <w:rtl w:val="true"/>
              </w:rPr>
              <w:t>:</w:t>
            </w:r>
            <w:r>
              <w:rPr>
                <w:rStyle w:val="IndexLink"/>
              </w:rPr>
              <w:t>32</w:t>
            </w:r>
            <w:r>
              <w:rPr>
                <w:rStyle w:val="IndexLink"/>
                <w:rtl w:val="true"/>
              </w:rPr>
              <w:tab/>
            </w:r>
            <w:r>
              <w:rPr>
                <w:rStyle w:val="IndexLink"/>
              </w:rPr>
              <w:t>204</w:t>
            </w:r>
          </w:hyperlink>
        </w:p>
        <w:p>
          <w:pPr>
            <w:pStyle w:val="Contents3"/>
            <w:tabs>
              <w:tab w:val="clear" w:pos="8459"/>
              <w:tab w:val="right" w:pos="9026" w:leader="dot"/>
            </w:tabs>
            <w:rPr/>
          </w:pPr>
          <w:hyperlink w:anchor="__RefHeading___Toc5590918_2142443653">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5590920_2142443653">
            <w:r>
              <w:rPr>
                <w:webHidden/>
                <w:rStyle w:val="IndexLink"/>
                <w:rtl w:val="true"/>
              </w:rPr>
              <w:t>موضوع القبس</w:t>
            </w:r>
            <w:r>
              <w:rPr>
                <w:rStyle w:val="IndexLink"/>
                <w:rtl w:val="true"/>
              </w:rPr>
              <w:t>:</w:t>
            </w:r>
            <w:r>
              <w:rPr>
                <w:rStyle w:val="IndexLink"/>
                <w:rtl w:val="true"/>
              </w:rPr>
              <w:t>القرآن الكريم يدعو الى التعامل مع الحياة بإيجابية</w:t>
            </w:r>
            <w:r>
              <w:rPr>
                <w:rStyle w:val="IndexLink"/>
                <w:rtl w:val="true"/>
              </w:rPr>
              <w:tab/>
            </w:r>
            <w:r>
              <w:rPr>
                <w:rStyle w:val="IndexLink"/>
              </w:rPr>
              <w:t>204</w:t>
            </w:r>
          </w:hyperlink>
        </w:p>
        <w:p>
          <w:pPr>
            <w:pStyle w:val="Contents3"/>
            <w:tabs>
              <w:tab w:val="clear" w:pos="8459"/>
              <w:tab w:val="right" w:pos="9026" w:leader="dot"/>
            </w:tabs>
            <w:rPr/>
          </w:pPr>
          <w:hyperlink w:anchor="__RefHeading___Toc5590922_2142443653">
            <w:r>
              <w:rPr>
                <w:webHidden/>
                <w:rStyle w:val="IndexLink"/>
                <w:rtl w:val="true"/>
              </w:rPr>
              <w:t>معنى أن نقول المؤمن خَيِّر</w:t>
            </w:r>
            <w:r>
              <w:rPr>
                <w:rStyle w:val="IndexLink"/>
                <w:rtl w:val="true"/>
              </w:rPr>
              <w:t>:</w:t>
              <w:tab/>
            </w:r>
            <w:r>
              <w:rPr>
                <w:rStyle w:val="IndexLink"/>
              </w:rPr>
              <w:t>204</w:t>
            </w:r>
          </w:hyperlink>
        </w:p>
        <w:p>
          <w:pPr>
            <w:pStyle w:val="Contents3"/>
            <w:tabs>
              <w:tab w:val="clear" w:pos="8459"/>
              <w:tab w:val="right" w:pos="9026" w:leader="dot"/>
            </w:tabs>
            <w:rPr/>
          </w:pPr>
          <w:hyperlink w:anchor="__RefHeading___Toc5590924_2142443653">
            <w:r>
              <w:rPr>
                <w:webHidden/>
                <w:rStyle w:val="IndexLink"/>
                <w:rtl w:val="true"/>
              </w:rPr>
              <w:t>الحث على قضاء الحوائج وإدخال السرور</w:t>
            </w:r>
            <w:r>
              <w:rPr>
                <w:rStyle w:val="IndexLink"/>
                <w:rtl w:val="true"/>
              </w:rPr>
              <w:t>:</w:t>
              <w:tab/>
            </w:r>
            <w:r>
              <w:rPr>
                <w:rStyle w:val="IndexLink"/>
              </w:rPr>
              <w:t>204</w:t>
            </w:r>
          </w:hyperlink>
        </w:p>
        <w:p>
          <w:pPr>
            <w:pStyle w:val="Contents3"/>
            <w:tabs>
              <w:tab w:val="clear" w:pos="8459"/>
              <w:tab w:val="right" w:pos="9026" w:leader="dot"/>
            </w:tabs>
            <w:rPr/>
          </w:pPr>
          <w:hyperlink w:anchor="__RefHeading___Toc5590926_2142443653">
            <w:r>
              <w:rPr>
                <w:webHidden/>
                <w:rStyle w:val="IndexLink"/>
                <w:rtl w:val="true"/>
              </w:rPr>
              <w:t>العفو والصفح عن الإساءة</w:t>
            </w:r>
            <w:r>
              <w:rPr>
                <w:rStyle w:val="IndexLink"/>
                <w:rtl w:val="true"/>
              </w:rPr>
              <w:t>:</w:t>
              <w:tab/>
            </w:r>
            <w:r>
              <w:rPr>
                <w:rStyle w:val="IndexLink"/>
              </w:rPr>
              <w:t>205</w:t>
            </w:r>
          </w:hyperlink>
        </w:p>
        <w:p>
          <w:pPr>
            <w:pStyle w:val="Contents3"/>
            <w:tabs>
              <w:tab w:val="clear" w:pos="8459"/>
              <w:tab w:val="right" w:pos="9026" w:leader="dot"/>
            </w:tabs>
            <w:rPr/>
          </w:pPr>
          <w:hyperlink w:anchor="__RefHeading___Toc5590928_2142443653">
            <w:r>
              <w:rPr>
                <w:webHidden/>
                <w:rStyle w:val="IndexLink"/>
                <w:rtl w:val="true"/>
              </w:rPr>
              <w:t>الحمل على الحسن</w:t>
            </w:r>
            <w:r>
              <w:rPr>
                <w:rStyle w:val="IndexLink"/>
                <w:rtl w:val="true"/>
              </w:rPr>
              <w:t>:</w:t>
              <w:tab/>
            </w:r>
            <w:r>
              <w:rPr>
                <w:rStyle w:val="IndexLink"/>
              </w:rPr>
              <w:t>206</w:t>
            </w:r>
          </w:hyperlink>
        </w:p>
        <w:p>
          <w:pPr>
            <w:pStyle w:val="Contents3"/>
            <w:tabs>
              <w:tab w:val="clear" w:pos="8459"/>
              <w:tab w:val="right" w:pos="9026" w:leader="dot"/>
            </w:tabs>
            <w:rPr/>
          </w:pPr>
          <w:hyperlink w:anchor="__RefHeading___Toc5590930_2142443653">
            <w:r>
              <w:rPr>
                <w:webHidden/>
                <w:rStyle w:val="IndexLink"/>
                <w:rtl w:val="true"/>
              </w:rPr>
              <w:t>بركة الانسجام مع الكون</w:t>
            </w:r>
            <w:r>
              <w:rPr>
                <w:rStyle w:val="IndexLink"/>
                <w:rtl w:val="true"/>
              </w:rPr>
              <w:t>:</w:t>
              <w:tab/>
            </w:r>
            <w:r>
              <w:rPr>
                <w:rStyle w:val="IndexLink"/>
              </w:rPr>
              <w:t>207</w:t>
            </w:r>
          </w:hyperlink>
        </w:p>
        <w:p>
          <w:pPr>
            <w:pStyle w:val="Contents3"/>
            <w:tabs>
              <w:tab w:val="clear" w:pos="8459"/>
              <w:tab w:val="right" w:pos="9026" w:leader="dot"/>
            </w:tabs>
            <w:rPr/>
          </w:pPr>
          <w:hyperlink w:anchor="__RefHeading___Toc5590932_2142443653">
            <w:r>
              <w:rPr>
                <w:webHidden/>
                <w:rStyle w:val="IndexLink"/>
                <w:rtl w:val="true"/>
              </w:rPr>
              <w:t>أهمية التفكير الإيجابي في التنمية البشرية</w:t>
            </w:r>
            <w:r>
              <w:rPr>
                <w:rStyle w:val="IndexLink"/>
                <w:rtl w:val="true"/>
              </w:rPr>
              <w:t>:</w:t>
              <w:tab/>
            </w:r>
            <w:r>
              <w:rPr>
                <w:rStyle w:val="IndexLink"/>
              </w:rPr>
              <w:t>207</w:t>
            </w:r>
          </w:hyperlink>
        </w:p>
        <w:p>
          <w:pPr>
            <w:pStyle w:val="Contents3"/>
            <w:tabs>
              <w:tab w:val="clear" w:pos="8459"/>
              <w:tab w:val="right" w:pos="9026" w:leader="dot"/>
            </w:tabs>
            <w:rPr/>
          </w:pPr>
          <w:hyperlink w:anchor="__RefHeading___Toc5590934_2142443653">
            <w:r>
              <w:rPr>
                <w:webHidden/>
                <w:rStyle w:val="IndexLink"/>
                <w:rtl w:val="true"/>
              </w:rPr>
              <w:t>وَبَشِّرِ الصَّابِرِينَ</w:t>
            </w:r>
            <w:r>
              <w:rPr>
                <w:rStyle w:val="IndexLink"/>
                <w:rtl w:val="true"/>
              </w:rPr>
              <w:t>:</w:t>
              <w:tab/>
            </w:r>
            <w:r>
              <w:rPr>
                <w:rStyle w:val="IndexLink"/>
              </w:rPr>
              <w:t>208</w:t>
            </w:r>
          </w:hyperlink>
        </w:p>
        <w:p>
          <w:pPr>
            <w:pStyle w:val="Contents3"/>
            <w:tabs>
              <w:tab w:val="clear" w:pos="8459"/>
              <w:tab w:val="right" w:pos="9026" w:leader="dot"/>
            </w:tabs>
            <w:rPr/>
          </w:pPr>
          <w:hyperlink w:anchor="__RefHeading___Toc5590936_2142443653">
            <w:r>
              <w:rPr>
                <w:webHidden/>
                <w:rStyle w:val="IndexLink"/>
                <w:rtl w:val="true"/>
              </w:rPr>
              <w:t>أمثلة من التفكير الإيجابي</w:t>
            </w:r>
            <w:r>
              <w:rPr>
                <w:rStyle w:val="IndexLink"/>
                <w:rtl w:val="true"/>
              </w:rPr>
              <w:t>:</w:t>
              <w:tab/>
            </w:r>
            <w:r>
              <w:rPr>
                <w:rStyle w:val="IndexLink"/>
              </w:rPr>
              <w:t>209</w:t>
            </w:r>
          </w:hyperlink>
        </w:p>
        <w:p>
          <w:pPr>
            <w:pStyle w:val="Contents3"/>
            <w:tabs>
              <w:tab w:val="clear" w:pos="8459"/>
              <w:tab w:val="right" w:pos="9026" w:leader="dot"/>
            </w:tabs>
            <w:rPr/>
          </w:pPr>
          <w:hyperlink w:anchor="__RefHeading___Toc5590938_2142443653">
            <w:r>
              <w:rPr>
                <w:webHidden/>
                <w:rStyle w:val="IndexLink"/>
                <w:rtl w:val="true"/>
              </w:rPr>
              <w:t>نتيجة التفكير السلبي</w:t>
            </w:r>
            <w:r>
              <w:rPr>
                <w:rStyle w:val="IndexLink"/>
                <w:rtl w:val="true"/>
              </w:rPr>
              <w:t>:</w:t>
              <w:tab/>
            </w:r>
            <w:r>
              <w:rPr>
                <w:rStyle w:val="IndexLink"/>
              </w:rPr>
              <w:t>210</w:t>
            </w:r>
          </w:hyperlink>
        </w:p>
        <w:p>
          <w:pPr>
            <w:pStyle w:val="Contents3"/>
            <w:tabs>
              <w:tab w:val="clear" w:pos="8459"/>
              <w:tab w:val="right" w:pos="9026" w:leader="dot"/>
            </w:tabs>
            <w:rPr/>
          </w:pPr>
          <w:hyperlink w:anchor="__RefHeading___Toc5590940_2142443653">
            <w:r>
              <w:rPr>
                <w:webHidden/>
                <w:rStyle w:val="IndexLink"/>
                <w:rtl w:val="true"/>
              </w:rPr>
              <w:t>مثال عن التفكير السلبي</w:t>
            </w:r>
            <w:r>
              <w:rPr>
                <w:rStyle w:val="IndexLink"/>
                <w:rtl w:val="true"/>
              </w:rPr>
              <w:t>:</w:t>
              <w:tab/>
            </w:r>
            <w:r>
              <w:rPr>
                <w:rStyle w:val="IndexLink"/>
              </w:rPr>
              <w:t>210</w:t>
            </w:r>
          </w:hyperlink>
        </w:p>
        <w:p>
          <w:pPr>
            <w:pStyle w:val="Contents3"/>
            <w:tabs>
              <w:tab w:val="clear" w:pos="8459"/>
              <w:tab w:val="right" w:pos="9026" w:leader="dot"/>
            </w:tabs>
            <w:rPr/>
          </w:pPr>
          <w:hyperlink w:anchor="__RefHeading___Toc5590942_2142443653">
            <w:r>
              <w:rPr>
                <w:webHidden/>
                <w:rStyle w:val="IndexLink"/>
                <w:rtl w:val="true"/>
              </w:rPr>
              <w:t>لكي تفكر بإيجابية</w:t>
            </w:r>
            <w:r>
              <w:rPr>
                <w:rStyle w:val="IndexLink"/>
                <w:rtl w:val="true"/>
              </w:rPr>
              <w:t>:</w:t>
              <w:tab/>
            </w:r>
            <w:r>
              <w:rPr>
                <w:rStyle w:val="IndexLink"/>
              </w:rPr>
              <w:t>211</w:t>
            </w:r>
          </w:hyperlink>
        </w:p>
        <w:p>
          <w:pPr>
            <w:pStyle w:val="Contents2"/>
            <w:tabs>
              <w:tab w:val="clear" w:pos="8743"/>
              <w:tab w:val="right" w:pos="9026" w:leader="dot"/>
            </w:tabs>
            <w:rPr/>
          </w:pPr>
          <w:hyperlink w:anchor="__RefHeading___Toc5590944_2142443653">
            <w:r>
              <w:rPr>
                <w:webHidden/>
                <w:rStyle w:val="IndexLink"/>
                <w:rtl w:val="true"/>
              </w:rPr>
              <w:t xml:space="preserve">القبس </w:t>
            </w:r>
            <w:r>
              <w:rPr>
                <w:rStyle w:val="IndexLink"/>
                <w:rtl w:val="true"/>
              </w:rPr>
              <w:t>/</w:t>
            </w:r>
            <w:r>
              <w:rPr>
                <w:rStyle w:val="IndexLink"/>
              </w:rPr>
              <w:t>130</w:t>
            </w:r>
            <w:r>
              <w:rPr>
                <w:rStyle w:val="IndexLink"/>
                <w:rtl w:val="true"/>
              </w:rPr>
              <w:t xml:space="preserve">: </w:t>
            </w:r>
            <w:r>
              <w:rPr>
                <w:rStyle w:val="IndexLink"/>
                <w:rtl w:val="true"/>
              </w:rPr>
              <w:t>سورة الصافات</w:t>
            </w:r>
            <w:r>
              <w:rPr>
                <w:rStyle w:val="IndexLink"/>
                <w:rtl w:val="true"/>
              </w:rPr>
              <w:t>:</w:t>
            </w:r>
            <w:r>
              <w:rPr>
                <w:rStyle w:val="IndexLink"/>
              </w:rPr>
              <w:t>24</w:t>
            </w:r>
            <w:r>
              <w:rPr>
                <w:rStyle w:val="IndexLink"/>
                <w:rtl w:val="true"/>
              </w:rPr>
              <w:tab/>
            </w:r>
            <w:r>
              <w:rPr>
                <w:rStyle w:val="IndexLink"/>
              </w:rPr>
              <w:t>213</w:t>
            </w:r>
          </w:hyperlink>
        </w:p>
        <w:p>
          <w:pPr>
            <w:pStyle w:val="Contents3"/>
            <w:tabs>
              <w:tab w:val="clear" w:pos="8459"/>
              <w:tab w:val="right" w:pos="9026" w:leader="dot"/>
            </w:tabs>
            <w:rPr/>
          </w:pPr>
          <w:hyperlink w:anchor="__RefHeading___Toc5590946_2142443653">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5590948_2142443653">
            <w:r>
              <w:rPr>
                <w:webHidden/>
                <w:rStyle w:val="IndexLink"/>
                <w:rtl w:val="true"/>
              </w:rPr>
              <w:t>موضوع القبس</w:t>
            </w:r>
            <w:r>
              <w:rPr>
                <w:rStyle w:val="IndexLink"/>
                <w:rtl w:val="true"/>
              </w:rPr>
              <w:t>:</w:t>
            </w:r>
            <w:r>
              <w:rPr>
                <w:rStyle w:val="IndexLink"/>
                <w:rtl w:val="true"/>
              </w:rPr>
              <w:t>المسؤوليات الثابتة والمتحركة</w:t>
            </w:r>
            <w:r>
              <w:rPr>
                <w:rStyle w:val="IndexLink"/>
                <w:rtl w:val="true"/>
              </w:rPr>
              <w:tab/>
            </w:r>
            <w:r>
              <w:rPr>
                <w:rStyle w:val="IndexLink"/>
              </w:rPr>
              <w:t>213</w:t>
            </w:r>
          </w:hyperlink>
        </w:p>
        <w:p>
          <w:pPr>
            <w:pStyle w:val="Contents3"/>
            <w:tabs>
              <w:tab w:val="clear" w:pos="8459"/>
              <w:tab w:val="right" w:pos="9026" w:leader="dot"/>
            </w:tabs>
            <w:rPr/>
          </w:pPr>
          <w:hyperlink w:anchor="__RefHeading___Toc5590950_2142443653">
            <w:r>
              <w:rPr>
                <w:webHidden/>
                <w:rStyle w:val="IndexLink"/>
                <w:rtl w:val="true"/>
              </w:rPr>
              <w:t>لكي نؤدي مسؤوليتنا</w:t>
            </w:r>
            <w:r>
              <w:rPr>
                <w:rStyle w:val="IndexLink"/>
                <w:rtl w:val="true"/>
              </w:rPr>
              <w:t>:</w:t>
              <w:tab/>
            </w:r>
            <w:r>
              <w:rPr>
                <w:rStyle w:val="IndexLink"/>
              </w:rPr>
              <w:t>213</w:t>
            </w:r>
          </w:hyperlink>
        </w:p>
        <w:p>
          <w:pPr>
            <w:pStyle w:val="Contents3"/>
            <w:tabs>
              <w:tab w:val="clear" w:pos="8459"/>
              <w:tab w:val="right" w:pos="9026" w:leader="dot"/>
            </w:tabs>
            <w:rPr/>
          </w:pPr>
          <w:hyperlink w:anchor="__RefHeading___Toc5590952_2142443653">
            <w:r>
              <w:rPr>
                <w:webHidden/>
                <w:rStyle w:val="IndexLink"/>
                <w:rtl w:val="true"/>
              </w:rPr>
              <w:t>أصناف المسؤوليات</w:t>
            </w:r>
            <w:r>
              <w:rPr>
                <w:rStyle w:val="IndexLink"/>
                <w:rtl w:val="true"/>
              </w:rPr>
              <w:t>:</w:t>
              <w:tab/>
            </w:r>
            <w:r>
              <w:rPr>
                <w:rStyle w:val="IndexLink"/>
              </w:rPr>
              <w:t>214</w:t>
            </w:r>
          </w:hyperlink>
        </w:p>
        <w:p>
          <w:pPr>
            <w:pStyle w:val="Contents3"/>
            <w:tabs>
              <w:tab w:val="clear" w:pos="8459"/>
              <w:tab w:val="right" w:pos="9026" w:leader="dot"/>
            </w:tabs>
            <w:rPr/>
          </w:pPr>
          <w:hyperlink w:anchor="__RefHeading___Toc5590954_2142443653">
            <w:r>
              <w:rPr>
                <w:webHidden/>
                <w:rStyle w:val="IndexLink"/>
                <w:rtl w:val="true"/>
              </w:rPr>
              <w:t>التأثر بالموقع</w:t>
            </w:r>
            <w:r>
              <w:rPr>
                <w:rStyle w:val="IndexLink"/>
                <w:rtl w:val="true"/>
              </w:rPr>
              <w:t>:</w:t>
              <w:tab/>
            </w:r>
            <w:r>
              <w:rPr>
                <w:rStyle w:val="IndexLink"/>
              </w:rPr>
              <w:t>215</w:t>
            </w:r>
          </w:hyperlink>
        </w:p>
        <w:p>
          <w:pPr>
            <w:pStyle w:val="Contents3"/>
            <w:tabs>
              <w:tab w:val="clear" w:pos="8459"/>
              <w:tab w:val="right" w:pos="9026" w:leader="dot"/>
            </w:tabs>
            <w:rPr/>
          </w:pPr>
          <w:hyperlink w:anchor="__RefHeading___Toc5590956_2142443653">
            <w:r>
              <w:rPr>
                <w:webHidden/>
                <w:rStyle w:val="IndexLink"/>
                <w:rtl w:val="true"/>
              </w:rPr>
              <w:t>تأثر المسؤولية بالظروف المحيطة</w:t>
            </w:r>
            <w:r>
              <w:rPr>
                <w:rStyle w:val="IndexLink"/>
                <w:rtl w:val="true"/>
              </w:rPr>
              <w:t>:</w:t>
              <w:tab/>
            </w:r>
            <w:r>
              <w:rPr>
                <w:rStyle w:val="IndexLink"/>
              </w:rPr>
              <w:t>216</w:t>
            </w:r>
          </w:hyperlink>
        </w:p>
        <w:p>
          <w:pPr>
            <w:pStyle w:val="Contents3"/>
            <w:tabs>
              <w:tab w:val="clear" w:pos="8459"/>
              <w:tab w:val="right" w:pos="9026" w:leader="dot"/>
            </w:tabs>
            <w:rPr/>
          </w:pPr>
          <w:hyperlink w:anchor="__RefHeading___Toc5590958_2142443653">
            <w:r>
              <w:rPr>
                <w:webHidden/>
                <w:rStyle w:val="IndexLink"/>
                <w:rtl w:val="true"/>
              </w:rPr>
              <w:t>تأثر المسؤولية بالبلد</w:t>
            </w:r>
            <w:r>
              <w:rPr>
                <w:rStyle w:val="IndexLink"/>
                <w:rtl w:val="true"/>
              </w:rPr>
              <w:t>:</w:t>
              <w:tab/>
            </w:r>
            <w:r>
              <w:rPr>
                <w:rStyle w:val="IndexLink"/>
              </w:rPr>
              <w:t>217</w:t>
            </w:r>
          </w:hyperlink>
        </w:p>
        <w:p>
          <w:pPr>
            <w:pStyle w:val="Contents3"/>
            <w:tabs>
              <w:tab w:val="clear" w:pos="8459"/>
              <w:tab w:val="right" w:pos="9026" w:leader="dot"/>
            </w:tabs>
            <w:rPr/>
          </w:pPr>
          <w:hyperlink w:anchor="__RefHeading___Toc5590960_2142443653">
            <w:r>
              <w:rPr>
                <w:webHidden/>
                <w:rStyle w:val="IndexLink"/>
                <w:rtl w:val="true"/>
              </w:rPr>
              <w:t>تأثر المسؤولية بالعلم</w:t>
            </w:r>
            <w:r>
              <w:rPr>
                <w:rStyle w:val="IndexLink"/>
                <w:rtl w:val="true"/>
              </w:rPr>
              <w:t>:</w:t>
              <w:tab/>
            </w:r>
            <w:r>
              <w:rPr>
                <w:rStyle w:val="IndexLink"/>
              </w:rPr>
              <w:t>217</w:t>
            </w:r>
          </w:hyperlink>
        </w:p>
        <w:p>
          <w:pPr>
            <w:pStyle w:val="Contents3"/>
            <w:tabs>
              <w:tab w:val="clear" w:pos="8459"/>
              <w:tab w:val="right" w:pos="9026" w:leader="dot"/>
            </w:tabs>
            <w:rPr/>
          </w:pPr>
          <w:hyperlink w:anchor="__RefHeading___Toc5590962_2142443653">
            <w:r>
              <w:rPr>
                <w:webHidden/>
                <w:rStyle w:val="IndexLink"/>
                <w:rtl w:val="true"/>
              </w:rPr>
              <w:t>تأثر المسؤولية بالمعرفة الإلهية</w:t>
            </w:r>
            <w:r>
              <w:rPr>
                <w:rStyle w:val="IndexLink"/>
                <w:rtl w:val="true"/>
              </w:rPr>
              <w:t>:</w:t>
              <w:tab/>
            </w:r>
            <w:r>
              <w:rPr>
                <w:rStyle w:val="IndexLink"/>
              </w:rPr>
              <w:t>218</w:t>
            </w:r>
          </w:hyperlink>
        </w:p>
        <w:p>
          <w:pPr>
            <w:pStyle w:val="Contents3"/>
            <w:tabs>
              <w:tab w:val="clear" w:pos="8459"/>
              <w:tab w:val="right" w:pos="9026" w:leader="dot"/>
            </w:tabs>
            <w:rPr/>
          </w:pPr>
          <w:hyperlink w:anchor="__RefHeading___Toc5590964_2142443653">
            <w:r>
              <w:rPr>
                <w:webHidden/>
                <w:rStyle w:val="IndexLink"/>
                <w:rtl w:val="true"/>
              </w:rPr>
              <w:t>الإيمان عشر درجات</w:t>
            </w:r>
            <w:r>
              <w:rPr>
                <w:rStyle w:val="IndexLink"/>
                <w:rtl w:val="true"/>
              </w:rPr>
              <w:t>:</w:t>
              <w:tab/>
            </w:r>
            <w:r>
              <w:rPr>
                <w:rStyle w:val="IndexLink"/>
              </w:rPr>
              <w:t>219</w:t>
            </w:r>
          </w:hyperlink>
        </w:p>
        <w:p>
          <w:pPr>
            <w:pStyle w:val="Contents3"/>
            <w:tabs>
              <w:tab w:val="clear" w:pos="8459"/>
              <w:tab w:val="right" w:pos="9026" w:leader="dot"/>
            </w:tabs>
            <w:rPr/>
          </w:pPr>
          <w:hyperlink w:anchor="__RefHeading___Toc5590966_2142443653">
            <w:r>
              <w:rPr>
                <w:webHidden/>
                <w:rStyle w:val="IndexLink"/>
                <w:rtl w:val="true"/>
              </w:rPr>
              <w:t>قصة للجد الشيخ اليعقوبي مع الميرزا النائيني</w:t>
            </w:r>
            <w:r>
              <w:rPr>
                <w:rStyle w:val="IndexLink"/>
                <w:rtl w:val="true"/>
              </w:rPr>
              <w:t>:</w:t>
              <w:tab/>
            </w:r>
            <w:r>
              <w:rPr>
                <w:rStyle w:val="IndexLink"/>
              </w:rPr>
              <w:t>219</w:t>
            </w:r>
          </w:hyperlink>
        </w:p>
        <w:p>
          <w:pPr>
            <w:pStyle w:val="Contents3"/>
            <w:tabs>
              <w:tab w:val="clear" w:pos="8459"/>
              <w:tab w:val="right" w:pos="9026" w:leader="dot"/>
            </w:tabs>
            <w:rPr/>
          </w:pPr>
          <w:hyperlink w:anchor="__RefHeading___Toc5590968_2142443653">
            <w:r>
              <w:rPr>
                <w:webHidden/>
                <w:rStyle w:val="IndexLink"/>
                <w:rtl w:val="true"/>
              </w:rPr>
              <w:t>تأثر المسؤولية بالانتماء</w:t>
            </w:r>
            <w:r>
              <w:rPr>
                <w:rStyle w:val="IndexLink"/>
                <w:rtl w:val="true"/>
              </w:rPr>
              <w:t>:</w:t>
              <w:tab/>
            </w:r>
            <w:r>
              <w:rPr>
                <w:rStyle w:val="IndexLink"/>
              </w:rPr>
              <w:t>220</w:t>
            </w:r>
          </w:hyperlink>
        </w:p>
        <w:p>
          <w:pPr>
            <w:pStyle w:val="Contents3"/>
            <w:tabs>
              <w:tab w:val="clear" w:pos="8459"/>
              <w:tab w:val="right" w:pos="9026" w:leader="dot"/>
            </w:tabs>
            <w:rPr/>
          </w:pPr>
          <w:hyperlink w:anchor="__RefHeading___Toc5590970_2142443653">
            <w:r>
              <w:rPr>
                <w:webHidden/>
                <w:rStyle w:val="IndexLink"/>
                <w:rtl w:val="true"/>
              </w:rPr>
              <w:t xml:space="preserve">مسؤولية الإيمان بالإمام المهدي </w:t>
            </w:r>
            <w:r>
              <w:rPr>
                <w:rStyle w:val="IndexLink"/>
                <w:rtl w:val="true"/>
              </w:rPr>
              <w:t>(</w:t>
            </w:r>
            <w:r>
              <w:rPr>
                <w:rStyle w:val="IndexLink"/>
                <w:rtl w:val="true"/>
              </w:rPr>
              <w:t>عج</w:t>
            </w:r>
            <w:r>
              <w:rPr>
                <w:rStyle w:val="IndexLink"/>
                <w:rtl w:val="true"/>
              </w:rPr>
              <w:t>):</w:t>
              <w:tab/>
            </w:r>
            <w:r>
              <w:rPr>
                <w:rStyle w:val="IndexLink"/>
              </w:rPr>
              <w:t>220</w:t>
            </w:r>
          </w:hyperlink>
        </w:p>
        <w:p>
          <w:pPr>
            <w:pStyle w:val="Contents3"/>
            <w:tabs>
              <w:tab w:val="clear" w:pos="8459"/>
              <w:tab w:val="right" w:pos="9026" w:leader="dot"/>
            </w:tabs>
            <w:rPr/>
          </w:pPr>
          <w:hyperlink w:anchor="__RefHeading___Toc5590972_2142443653">
            <w:r>
              <w:rPr>
                <w:webHidden/>
                <w:rStyle w:val="IndexLink"/>
                <w:rtl w:val="true"/>
              </w:rPr>
              <w:t>ما الذي نفهمه من دعاء الفرج؟</w:t>
            </w:r>
            <w:r>
              <w:rPr>
                <w:rStyle w:val="IndexLink"/>
                <w:rtl w:val="true"/>
              </w:rPr>
              <w:tab/>
            </w:r>
            <w:r>
              <w:rPr>
                <w:rStyle w:val="IndexLink"/>
              </w:rPr>
              <w:t>221</w:t>
            </w:r>
          </w:hyperlink>
        </w:p>
        <w:p>
          <w:pPr>
            <w:pStyle w:val="Contents3"/>
            <w:tabs>
              <w:tab w:val="clear" w:pos="8459"/>
              <w:tab w:val="right" w:pos="9026" w:leader="dot"/>
            </w:tabs>
            <w:rPr/>
          </w:pPr>
          <w:hyperlink w:anchor="__RefHeading___Toc5590974_2142443653">
            <w:r>
              <w:rPr>
                <w:webHidden/>
                <w:rStyle w:val="IndexLink"/>
                <w:rtl w:val="true"/>
              </w:rPr>
              <w:t>تكاليفنا تجاه أحداث الظهور</w:t>
            </w:r>
            <w:r>
              <w:rPr>
                <w:rStyle w:val="IndexLink"/>
                <w:rtl w:val="true"/>
              </w:rPr>
              <w:t>:</w:t>
              <w:tab/>
            </w:r>
            <w:r>
              <w:rPr>
                <w:rStyle w:val="IndexLink"/>
              </w:rPr>
              <w:t>223</w:t>
            </w:r>
          </w:hyperlink>
        </w:p>
        <w:p>
          <w:pPr>
            <w:pStyle w:val="Contents3"/>
            <w:tabs>
              <w:tab w:val="clear" w:pos="8459"/>
              <w:tab w:val="right" w:pos="9026" w:leader="dot"/>
            </w:tabs>
            <w:rPr/>
          </w:pPr>
          <w:hyperlink w:anchor="__RefHeading___Toc5590976_2142443653">
            <w:r>
              <w:rPr>
                <w:webHidden/>
                <w:rStyle w:val="IndexLink"/>
                <w:rtl w:val="true"/>
              </w:rPr>
              <w:t>لا تكونوا من المطففين</w:t>
            </w:r>
            <w:r>
              <w:rPr>
                <w:rStyle w:val="IndexLink"/>
                <w:rtl w:val="true"/>
              </w:rPr>
              <w:t>:</w:t>
              <w:tab/>
            </w:r>
            <w:r>
              <w:rPr>
                <w:rStyle w:val="IndexLink"/>
              </w:rPr>
              <w:t>223</w:t>
            </w:r>
          </w:hyperlink>
        </w:p>
        <w:p>
          <w:pPr>
            <w:pStyle w:val="Contents3"/>
            <w:tabs>
              <w:tab w:val="clear" w:pos="8459"/>
              <w:tab w:val="right" w:pos="9026" w:leader="dot"/>
            </w:tabs>
            <w:rPr/>
          </w:pPr>
          <w:hyperlink w:anchor="__RefHeading___Toc5590978_2142443653">
            <w:r>
              <w:rPr>
                <w:webHidden/>
                <w:rStyle w:val="IndexLink"/>
                <w:rtl w:val="true"/>
              </w:rPr>
              <w:t>لنحاسب أنفسنا على ما أدينا من مسؤوليات</w:t>
            </w:r>
            <w:r>
              <w:rPr>
                <w:rStyle w:val="IndexLink"/>
                <w:rtl w:val="true"/>
              </w:rPr>
              <w:t>:</w:t>
              <w:tab/>
            </w:r>
            <w:r>
              <w:rPr>
                <w:rStyle w:val="IndexLink"/>
              </w:rPr>
              <w:t>224</w:t>
            </w:r>
          </w:hyperlink>
        </w:p>
        <w:p>
          <w:pPr>
            <w:pStyle w:val="Contents3"/>
            <w:tabs>
              <w:tab w:val="clear" w:pos="8459"/>
              <w:tab w:val="right" w:pos="9026" w:leader="dot"/>
            </w:tabs>
            <w:rPr/>
          </w:pPr>
          <w:hyperlink w:anchor="__RefHeading___Toc5590980_2142443653">
            <w:r>
              <w:rPr>
                <w:webHidden/>
                <w:rStyle w:val="IndexLink"/>
                <w:rtl w:val="true"/>
              </w:rPr>
              <w:t>ما الذي يقتضيه الشعور بالمسؤولية؟</w:t>
            </w:r>
            <w:r>
              <w:rPr>
                <w:rStyle w:val="IndexLink"/>
                <w:rtl w:val="true"/>
              </w:rPr>
              <w:tab/>
            </w:r>
            <w:r>
              <w:rPr>
                <w:rStyle w:val="IndexLink"/>
              </w:rPr>
              <w:t>225</w:t>
            </w:r>
          </w:hyperlink>
        </w:p>
        <w:p>
          <w:pPr>
            <w:pStyle w:val="Contents3"/>
            <w:tabs>
              <w:tab w:val="clear" w:pos="8459"/>
              <w:tab w:val="right" w:pos="9026" w:leader="dot"/>
            </w:tabs>
            <w:rPr/>
          </w:pPr>
          <w:hyperlink w:anchor="__RefHeading___Toc5590982_2142443653">
            <w:r>
              <w:rPr>
                <w:webHidden/>
                <w:rStyle w:val="IndexLink"/>
                <w:rtl w:val="true"/>
              </w:rPr>
              <w:t xml:space="preserve">ملحق </w:t>
            </w:r>
            <w:r>
              <w:rPr>
                <w:rStyle w:val="IndexLink"/>
                <w:rtl w:val="true"/>
              </w:rPr>
              <w:t>:</w:t>
            </w:r>
            <w:r>
              <w:rPr>
                <w:rStyle w:val="IndexLink"/>
                <w:rtl w:val="true"/>
              </w:rPr>
              <w:t>صفات المسؤول</w:t>
            </w:r>
            <w:r>
              <w:rPr>
                <w:rStyle w:val="IndexLink"/>
                <w:rtl w:val="true"/>
              </w:rPr>
              <w:tab/>
            </w:r>
            <w:r>
              <w:rPr>
                <w:rStyle w:val="IndexLink"/>
              </w:rPr>
              <w:t>226</w:t>
            </w:r>
          </w:hyperlink>
        </w:p>
        <w:p>
          <w:pPr>
            <w:pStyle w:val="Contents2"/>
            <w:tabs>
              <w:tab w:val="clear" w:pos="8743"/>
              <w:tab w:val="right" w:pos="9026" w:leader="dot"/>
            </w:tabs>
            <w:rPr/>
          </w:pPr>
          <w:hyperlink w:anchor="__RefHeading___Toc5590984_2142443653">
            <w:r>
              <w:rPr>
                <w:webHidden/>
                <w:rStyle w:val="IndexLink"/>
                <w:rtl w:val="true"/>
              </w:rPr>
              <w:t xml:space="preserve">القبس </w:t>
            </w:r>
            <w:r>
              <w:rPr>
                <w:rStyle w:val="IndexLink"/>
                <w:rtl w:val="true"/>
              </w:rPr>
              <w:t>/</w:t>
            </w:r>
            <w:r>
              <w:rPr>
                <w:rStyle w:val="IndexLink"/>
              </w:rPr>
              <w:t>131</w:t>
            </w:r>
            <w:r>
              <w:rPr>
                <w:rStyle w:val="IndexLink"/>
                <w:rtl w:val="true"/>
              </w:rPr>
              <w:t xml:space="preserve">: </w:t>
            </w:r>
            <w:r>
              <w:rPr>
                <w:rStyle w:val="IndexLink"/>
                <w:rtl w:val="true"/>
              </w:rPr>
              <w:t>سورة</w:t>
            </w:r>
            <w:r>
              <w:rPr>
                <w:rStyle w:val="IndexLink"/>
                <w:rtl w:val="true"/>
              </w:rPr>
              <w:tab/>
            </w:r>
            <w:r>
              <w:rPr>
                <w:rStyle w:val="IndexLink"/>
              </w:rPr>
              <w:t>243</w:t>
            </w:r>
          </w:hyperlink>
        </w:p>
        <w:p>
          <w:pPr>
            <w:pStyle w:val="Contents3"/>
            <w:tabs>
              <w:tab w:val="clear" w:pos="8459"/>
              <w:tab w:val="right" w:pos="9026" w:leader="dot"/>
            </w:tabs>
            <w:rPr/>
          </w:pPr>
          <w:hyperlink w:anchor="__RefHeading___Toc5590986_2142443653">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5590988_2142443653">
            <w:r>
              <w:rPr>
                <w:webHidden/>
                <w:rStyle w:val="IndexLink"/>
                <w:rtl w:val="true"/>
              </w:rPr>
              <w:t>موضوع القبس</w:t>
            </w:r>
            <w:r>
              <w:rPr>
                <w:rStyle w:val="IndexLink"/>
                <w:rtl w:val="true"/>
              </w:rPr>
              <w:t>:</w:t>
            </w:r>
            <w:r>
              <w:rPr>
                <w:rStyle w:val="IndexLink"/>
                <w:rtl w:val="true"/>
              </w:rPr>
              <w:t>ضع الله تعالى نصب عينيك عندما تكون في خلاف مع الآخر</w:t>
            </w:r>
            <w:r>
              <w:rPr>
                <w:rStyle w:val="IndexLink"/>
                <w:rtl w:val="true"/>
              </w:rPr>
              <w:tab/>
            </w:r>
            <w:r>
              <w:rPr>
                <w:rStyle w:val="IndexLink"/>
              </w:rPr>
              <w:t>243</w:t>
            </w:r>
          </w:hyperlink>
        </w:p>
        <w:p>
          <w:pPr>
            <w:pStyle w:val="Contents2"/>
            <w:tabs>
              <w:tab w:val="clear" w:pos="8743"/>
              <w:tab w:val="right" w:pos="9026" w:leader="dot"/>
            </w:tabs>
            <w:rPr/>
          </w:pPr>
          <w:hyperlink w:anchor="__RefHeading___Toc5590990_2142443653">
            <w:r>
              <w:rPr>
                <w:webHidden/>
                <w:rStyle w:val="IndexLink"/>
                <w:rtl w:val="true"/>
              </w:rPr>
              <w:t xml:space="preserve">القبس </w:t>
            </w:r>
            <w:r>
              <w:rPr>
                <w:rStyle w:val="IndexLink"/>
                <w:rtl w:val="true"/>
              </w:rPr>
              <w:t>/</w:t>
            </w:r>
            <w:r>
              <w:rPr>
                <w:rStyle w:val="IndexLink"/>
              </w:rPr>
              <w:t>132</w:t>
            </w:r>
            <w:r>
              <w:rPr>
                <w:rStyle w:val="IndexLink"/>
                <w:rtl w:val="true"/>
              </w:rPr>
              <w:t xml:space="preserve">: </w:t>
            </w:r>
            <w:r>
              <w:rPr>
                <w:rStyle w:val="IndexLink"/>
                <w:rtl w:val="true"/>
              </w:rPr>
              <w:t>سورة الزمر</w:t>
            </w:r>
            <w:r>
              <w:rPr>
                <w:rStyle w:val="IndexLink"/>
                <w:rtl w:val="true"/>
              </w:rPr>
              <w:t>:</w:t>
            </w:r>
            <w:r>
              <w:rPr>
                <w:rStyle w:val="IndexLink"/>
              </w:rPr>
              <w:t>30</w:t>
            </w:r>
            <w:r>
              <w:rPr>
                <w:rStyle w:val="IndexLink"/>
                <w:rtl w:val="true"/>
              </w:rPr>
              <w:tab/>
            </w:r>
            <w:r>
              <w:rPr>
                <w:rStyle w:val="IndexLink"/>
              </w:rPr>
              <w:t>247</w:t>
            </w:r>
          </w:hyperlink>
        </w:p>
        <w:p>
          <w:pPr>
            <w:pStyle w:val="Contents3"/>
            <w:tabs>
              <w:tab w:val="clear" w:pos="8459"/>
              <w:tab w:val="right" w:pos="9026" w:leader="dot"/>
            </w:tabs>
            <w:rPr/>
          </w:pPr>
          <w:hyperlink w:anchor="__RefHeading___Toc5590992_2142443653">
            <w:r>
              <w:rPr>
                <w:webHidden/>
                <w:rStyle w:val="IndexLink"/>
                <w:rtl w:val="true"/>
              </w:rPr>
              <w:t>اشارة</w:t>
            </w:r>
            <w:r>
              <w:rPr>
                <w:rStyle w:val="IndexLink"/>
                <w:rtl w:val="true"/>
              </w:rPr>
              <w:tab/>
            </w:r>
            <w:r>
              <w:rPr>
                <w:rStyle w:val="IndexLink"/>
              </w:rPr>
              <w:t>247</w:t>
            </w:r>
          </w:hyperlink>
        </w:p>
        <w:p>
          <w:pPr>
            <w:pStyle w:val="Contents3"/>
            <w:tabs>
              <w:tab w:val="clear" w:pos="8459"/>
              <w:tab w:val="right" w:pos="9026" w:leader="dot"/>
            </w:tabs>
            <w:rPr/>
          </w:pPr>
          <w:hyperlink w:anchor="__RefHeading___Toc5590994_2142443653">
            <w:r>
              <w:rPr>
                <w:webHidden/>
                <w:rStyle w:val="IndexLink"/>
                <w:rtl w:val="true"/>
              </w:rPr>
              <w:t>موضوع القبس</w:t>
            </w:r>
            <w:r>
              <w:rPr>
                <w:rStyle w:val="IndexLink"/>
                <w:rtl w:val="true"/>
              </w:rPr>
              <w:t>:</w:t>
            </w:r>
            <w:r>
              <w:rPr>
                <w:rStyle w:val="IndexLink"/>
                <w:rtl w:val="true"/>
              </w:rPr>
              <w:t xml:space="preserve">دروس وعبر من وفاة رسول الله </w:t>
            </w:r>
            <w:r>
              <w:rPr>
                <w:rStyle w:val="IndexLink"/>
                <w:rtl w:val="true"/>
              </w:rPr>
              <w:t>(</w:t>
            </w:r>
            <w:r>
              <w:rPr>
                <w:rStyle w:val="IndexLink"/>
                <w:rtl w:val="true"/>
              </w:rPr>
              <w:t>صَلَّى اَللَّهُ عَلَيْهِ وَ آلِهِ</w:t>
            </w:r>
            <w:r>
              <w:rPr>
                <w:rStyle w:val="IndexLink"/>
                <w:rtl w:val="true"/>
              </w:rPr>
              <w:t>)</w:t>
              <w:tab/>
            </w:r>
            <w:r>
              <w:rPr>
                <w:rStyle w:val="IndexLink"/>
              </w:rPr>
              <w:t>247</w:t>
            </w:r>
          </w:hyperlink>
        </w:p>
        <w:p>
          <w:pPr>
            <w:pStyle w:val="Contents2"/>
            <w:tabs>
              <w:tab w:val="clear" w:pos="8743"/>
              <w:tab w:val="right" w:pos="9026" w:leader="dot"/>
            </w:tabs>
            <w:rPr/>
          </w:pPr>
          <w:hyperlink w:anchor="__RefHeading___Toc5590996_2142443653">
            <w:r>
              <w:rPr>
                <w:webHidden/>
                <w:rStyle w:val="IndexLink"/>
                <w:rtl w:val="true"/>
              </w:rPr>
              <w:t xml:space="preserve">القبس </w:t>
            </w:r>
            <w:r>
              <w:rPr>
                <w:rStyle w:val="IndexLink"/>
                <w:rtl w:val="true"/>
              </w:rPr>
              <w:t>/</w:t>
            </w:r>
            <w:r>
              <w:rPr>
                <w:rStyle w:val="IndexLink"/>
              </w:rPr>
              <w:t>133</w:t>
            </w:r>
            <w:r>
              <w:rPr>
                <w:rStyle w:val="IndexLink"/>
                <w:rtl w:val="true"/>
              </w:rPr>
              <w:t xml:space="preserve">: </w:t>
            </w:r>
            <w:r>
              <w:rPr>
                <w:rStyle w:val="IndexLink"/>
                <w:rtl w:val="true"/>
              </w:rPr>
              <w:t>سورة الزمر</w:t>
            </w:r>
            <w:r>
              <w:rPr>
                <w:rStyle w:val="IndexLink"/>
                <w:rtl w:val="true"/>
              </w:rPr>
              <w:t>:</w:t>
            </w:r>
            <w:r>
              <w:rPr>
                <w:rStyle w:val="IndexLink"/>
              </w:rPr>
              <w:t>54</w:t>
            </w:r>
            <w:r>
              <w:rPr>
                <w:rStyle w:val="IndexLink"/>
                <w:rtl w:val="true"/>
              </w:rPr>
              <w:tab/>
            </w:r>
            <w:r>
              <w:rPr>
                <w:rStyle w:val="IndexLink"/>
              </w:rPr>
              <w:t>255</w:t>
            </w:r>
          </w:hyperlink>
        </w:p>
        <w:p>
          <w:pPr>
            <w:pStyle w:val="Contents3"/>
            <w:tabs>
              <w:tab w:val="clear" w:pos="8459"/>
              <w:tab w:val="right" w:pos="9026" w:leader="dot"/>
            </w:tabs>
            <w:rPr/>
          </w:pPr>
          <w:hyperlink w:anchor="__RefHeading___Toc5590998_2142443653">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5591000_2142443653">
            <w:r>
              <w:rPr>
                <w:webHidden/>
                <w:rStyle w:val="IndexLink"/>
                <w:rtl w:val="true"/>
              </w:rPr>
              <w:t>موضوع القبس</w:t>
            </w:r>
            <w:r>
              <w:rPr>
                <w:rStyle w:val="IndexLink"/>
                <w:rtl w:val="true"/>
              </w:rPr>
              <w:t>:</w:t>
            </w:r>
            <w:r>
              <w:rPr>
                <w:rStyle w:val="IndexLink"/>
                <w:rtl w:val="true"/>
              </w:rPr>
              <w:t>دعوة إلى الرجوع إلى الله تعالى والانقياد له</w:t>
            </w:r>
            <w:r>
              <w:rPr>
                <w:rStyle w:val="IndexLink"/>
                <w:rtl w:val="true"/>
              </w:rPr>
              <w:tab/>
            </w:r>
            <w:r>
              <w:rPr>
                <w:rStyle w:val="IndexLink"/>
              </w:rPr>
              <w:t>255</w:t>
            </w:r>
          </w:hyperlink>
        </w:p>
        <w:p>
          <w:pPr>
            <w:pStyle w:val="Contents3"/>
            <w:tabs>
              <w:tab w:val="clear" w:pos="8459"/>
              <w:tab w:val="right" w:pos="9026" w:leader="dot"/>
            </w:tabs>
            <w:rPr/>
          </w:pPr>
          <w:hyperlink w:anchor="__RefHeading___Toc5591002_2142443653">
            <w:r>
              <w:rPr>
                <w:webHidden/>
                <w:rStyle w:val="IndexLink"/>
                <w:rtl w:val="true"/>
              </w:rPr>
              <w:t xml:space="preserve">أيها المؤمنون الموالون للصديقة الطاهرة فاطمة الزهراء </w:t>
            </w:r>
            <w:r>
              <w:rPr>
                <w:rStyle w:val="IndexLink"/>
                <w:rtl w:val="true"/>
              </w:rPr>
              <w:t>(</w:t>
            </w:r>
            <w:r>
              <w:rPr>
                <w:rStyle w:val="IndexLink"/>
                <w:rtl w:val="true"/>
              </w:rPr>
              <w:t>س</w:t>
            </w:r>
            <w:r>
              <w:rPr>
                <w:rStyle w:val="IndexLink"/>
                <w:rtl w:val="true"/>
              </w:rPr>
              <w:t>)</w:t>
              <w:tab/>
            </w:r>
            <w:r>
              <w:rPr>
                <w:rStyle w:val="IndexLink"/>
              </w:rPr>
              <w:t>259</w:t>
            </w:r>
          </w:hyperlink>
        </w:p>
        <w:p>
          <w:pPr>
            <w:pStyle w:val="Contents3"/>
            <w:tabs>
              <w:tab w:val="clear" w:pos="8459"/>
              <w:tab w:val="right" w:pos="9026" w:leader="dot"/>
            </w:tabs>
            <w:rPr/>
          </w:pPr>
          <w:hyperlink w:anchor="__RefHeading___Toc5591004_2142443653">
            <w:r>
              <w:rPr>
                <w:webHidden/>
                <w:rStyle w:val="IndexLink"/>
                <w:rtl w:val="true"/>
              </w:rPr>
              <w:t xml:space="preserve">أيها الأحبَّة </w:t>
            </w:r>
            <w:r>
              <w:rPr>
                <w:rStyle w:val="IndexLink"/>
                <w:rtl w:val="true"/>
              </w:rPr>
              <w:t>:</w:t>
              <w:tab/>
            </w:r>
            <w:r>
              <w:rPr>
                <w:rStyle w:val="IndexLink"/>
              </w:rPr>
              <w:t>261</w:t>
            </w:r>
          </w:hyperlink>
        </w:p>
        <w:p>
          <w:pPr>
            <w:pStyle w:val="Contents3"/>
            <w:tabs>
              <w:tab w:val="clear" w:pos="8459"/>
              <w:tab w:val="right" w:pos="9026" w:leader="dot"/>
            </w:tabs>
            <w:rPr/>
          </w:pPr>
          <w:hyperlink w:anchor="__RefHeading___Toc5591006_2142443653">
            <w:r>
              <w:rPr>
                <w:webHidden/>
                <w:rStyle w:val="IndexLink"/>
                <w:rtl w:val="true"/>
              </w:rPr>
              <w:t>أيها الأخوة والاخوات</w:t>
            </w:r>
            <w:r>
              <w:rPr>
                <w:rStyle w:val="IndexLink"/>
                <w:rtl w:val="true"/>
              </w:rPr>
              <w:tab/>
            </w:r>
            <w:r>
              <w:rPr>
                <w:rStyle w:val="IndexLink"/>
              </w:rPr>
              <w:t>263</w:t>
            </w:r>
          </w:hyperlink>
        </w:p>
        <w:p>
          <w:pPr>
            <w:pStyle w:val="Contents2"/>
            <w:tabs>
              <w:tab w:val="clear" w:pos="8743"/>
              <w:tab w:val="right" w:pos="9026" w:leader="dot"/>
            </w:tabs>
            <w:rPr/>
          </w:pPr>
          <w:hyperlink w:anchor="__RefHeading___Toc5591008_2142443653">
            <w:r>
              <w:rPr>
                <w:webHidden/>
                <w:rStyle w:val="IndexLink"/>
                <w:rtl w:val="true"/>
              </w:rPr>
              <w:t xml:space="preserve">القبس </w:t>
            </w:r>
            <w:r>
              <w:rPr>
                <w:rStyle w:val="IndexLink"/>
                <w:rtl w:val="true"/>
              </w:rPr>
              <w:t>/</w:t>
            </w:r>
            <w:r>
              <w:rPr>
                <w:rStyle w:val="IndexLink"/>
              </w:rPr>
              <w:t>134</w:t>
            </w:r>
            <w:r>
              <w:rPr>
                <w:rStyle w:val="IndexLink"/>
                <w:rtl w:val="true"/>
              </w:rPr>
              <w:t xml:space="preserve">: </w:t>
            </w:r>
            <w:r>
              <w:rPr>
                <w:rStyle w:val="IndexLink"/>
                <w:rtl w:val="true"/>
              </w:rPr>
              <w:t>سورة الزمر</w:t>
            </w:r>
            <w:r>
              <w:rPr>
                <w:rStyle w:val="IndexLink"/>
                <w:rtl w:val="true"/>
              </w:rPr>
              <w:t>:</w:t>
            </w:r>
            <w:r>
              <w:rPr>
                <w:rStyle w:val="IndexLink"/>
              </w:rPr>
              <w:t>67</w:t>
            </w:r>
            <w:r>
              <w:rPr>
                <w:rStyle w:val="IndexLink"/>
                <w:rtl w:val="true"/>
              </w:rPr>
              <w:tab/>
            </w:r>
            <w:r>
              <w:rPr>
                <w:rStyle w:val="IndexLink"/>
              </w:rPr>
              <w:t>264</w:t>
            </w:r>
          </w:hyperlink>
        </w:p>
        <w:p>
          <w:pPr>
            <w:pStyle w:val="Contents3"/>
            <w:tabs>
              <w:tab w:val="clear" w:pos="8459"/>
              <w:tab w:val="right" w:pos="9026" w:leader="dot"/>
            </w:tabs>
            <w:rPr/>
          </w:pPr>
          <w:hyperlink w:anchor="__RefHeading___Toc5591010_2142443653">
            <w:r>
              <w:rPr>
                <w:webHidden/>
                <w:rStyle w:val="IndexLink"/>
                <w:rtl w:val="true"/>
              </w:rPr>
              <w:t>اشارة</w:t>
            </w:r>
            <w:r>
              <w:rPr>
                <w:rStyle w:val="IndexLink"/>
                <w:rtl w:val="true"/>
              </w:rPr>
              <w:tab/>
            </w:r>
            <w:r>
              <w:rPr>
                <w:rStyle w:val="IndexLink"/>
              </w:rPr>
              <w:t>264</w:t>
            </w:r>
          </w:hyperlink>
        </w:p>
        <w:p>
          <w:pPr>
            <w:pStyle w:val="Contents3"/>
            <w:tabs>
              <w:tab w:val="clear" w:pos="8459"/>
              <w:tab w:val="right" w:pos="9026" w:leader="dot"/>
            </w:tabs>
            <w:rPr/>
          </w:pPr>
          <w:hyperlink w:anchor="__RefHeading___Toc5591012_2142443653">
            <w:r>
              <w:rPr>
                <w:webHidden/>
                <w:rStyle w:val="IndexLink"/>
                <w:rtl w:val="true"/>
              </w:rPr>
              <w:t>معنى وَمَا قَدَرُوا اللَّهَ حَقَّ قَدْرِهِ</w:t>
            </w:r>
            <w:r>
              <w:rPr>
                <w:rStyle w:val="IndexLink"/>
                <w:rtl w:val="true"/>
              </w:rPr>
              <w:t>:</w:t>
              <w:tab/>
            </w:r>
            <w:r>
              <w:rPr>
                <w:rStyle w:val="IndexLink"/>
              </w:rPr>
              <w:t>264</w:t>
            </w:r>
          </w:hyperlink>
        </w:p>
        <w:p>
          <w:pPr>
            <w:pStyle w:val="Contents3"/>
            <w:tabs>
              <w:tab w:val="clear" w:pos="8459"/>
              <w:tab w:val="right" w:pos="9026" w:leader="dot"/>
            </w:tabs>
            <w:rPr/>
          </w:pPr>
          <w:hyperlink w:anchor="__RefHeading___Toc5591014_2142443653">
            <w:r>
              <w:rPr>
                <w:webHidden/>
                <w:rStyle w:val="IndexLink"/>
                <w:rtl w:val="true"/>
              </w:rPr>
              <w:t>معنى الزجر والتوبيخ في الآية</w:t>
            </w:r>
            <w:r>
              <w:rPr>
                <w:rStyle w:val="IndexLink"/>
                <w:rtl w:val="true"/>
              </w:rPr>
              <w:t>:</w:t>
              <w:tab/>
            </w:r>
            <w:r>
              <w:rPr>
                <w:rStyle w:val="IndexLink"/>
              </w:rPr>
              <w:t>265</w:t>
            </w:r>
          </w:hyperlink>
        </w:p>
        <w:p>
          <w:pPr>
            <w:pStyle w:val="Contents3"/>
            <w:tabs>
              <w:tab w:val="clear" w:pos="8459"/>
              <w:tab w:val="right" w:pos="9026" w:leader="dot"/>
            </w:tabs>
            <w:rPr/>
          </w:pPr>
          <w:hyperlink w:anchor="__RefHeading___Toc5591016_2142443653">
            <w:r>
              <w:rPr>
                <w:webHidden/>
                <w:rStyle w:val="IndexLink"/>
                <w:rtl w:val="true"/>
              </w:rPr>
              <w:t>الهيمنة اللا محدودة</w:t>
            </w:r>
            <w:r>
              <w:rPr>
                <w:rStyle w:val="IndexLink"/>
                <w:rtl w:val="true"/>
              </w:rPr>
              <w:t>:</w:t>
              <w:tab/>
            </w:r>
            <w:r>
              <w:rPr>
                <w:rStyle w:val="IndexLink"/>
              </w:rPr>
              <w:t>267</w:t>
            </w:r>
          </w:hyperlink>
        </w:p>
        <w:p>
          <w:pPr>
            <w:pStyle w:val="Contents3"/>
            <w:tabs>
              <w:tab w:val="clear" w:pos="8459"/>
              <w:tab w:val="right" w:pos="9026" w:leader="dot"/>
            </w:tabs>
            <w:rPr/>
          </w:pPr>
          <w:hyperlink w:anchor="__RefHeading___Toc5591018_2142443653">
            <w:r>
              <w:rPr>
                <w:webHidden/>
                <w:rStyle w:val="IndexLink"/>
                <w:rtl w:val="true"/>
              </w:rPr>
              <w:t>المؤمنون ما قدروا حق ربهم</w:t>
            </w:r>
            <w:r>
              <w:rPr>
                <w:rStyle w:val="IndexLink"/>
                <w:rtl w:val="true"/>
              </w:rPr>
              <w:t>:</w:t>
              <w:tab/>
            </w:r>
            <w:r>
              <w:rPr>
                <w:rStyle w:val="IndexLink"/>
              </w:rPr>
              <w:t>267</w:t>
            </w:r>
          </w:hyperlink>
        </w:p>
        <w:p>
          <w:pPr>
            <w:pStyle w:val="Contents3"/>
            <w:tabs>
              <w:tab w:val="clear" w:pos="8459"/>
              <w:tab w:val="right" w:pos="9026" w:leader="dot"/>
            </w:tabs>
            <w:rPr/>
          </w:pPr>
          <w:hyperlink w:anchor="__RefHeading___Toc5591020_2142443653">
            <w:r>
              <w:rPr>
                <w:webHidden/>
                <w:rStyle w:val="IndexLink"/>
                <w:rtl w:val="true"/>
              </w:rPr>
              <w:t xml:space="preserve">من أشكال </w:t>
            </w:r>
            <w:r>
              <w:rPr>
                <w:rStyle w:val="IndexLink"/>
                <w:rtl w:val="true"/>
              </w:rPr>
              <w:t>(</w:t>
            </w:r>
            <w:r>
              <w:rPr>
                <w:rStyle w:val="IndexLink"/>
                <w:rtl w:val="true"/>
              </w:rPr>
              <w:t>َمَا قَدَرُوا اللَّهَ حَقَّ قَدْرِهِ</w:t>
            </w:r>
            <w:r>
              <w:rPr>
                <w:rStyle w:val="IndexLink"/>
                <w:rtl w:val="true"/>
              </w:rPr>
              <w:t>):</w:t>
              <w:tab/>
            </w:r>
            <w:r>
              <w:rPr>
                <w:rStyle w:val="IndexLink"/>
              </w:rPr>
              <w:t>268</w:t>
            </w:r>
          </w:hyperlink>
        </w:p>
        <w:p>
          <w:pPr>
            <w:pStyle w:val="Contents3"/>
            <w:tabs>
              <w:tab w:val="clear" w:pos="8459"/>
              <w:tab w:val="right" w:pos="9026" w:leader="dot"/>
            </w:tabs>
            <w:rPr/>
          </w:pPr>
          <w:hyperlink w:anchor="__RefHeading___Toc5591022_2142443653">
            <w:r>
              <w:rPr>
                <w:webHidden/>
                <w:rStyle w:val="IndexLink"/>
                <w:rtl w:val="true"/>
              </w:rPr>
              <w:t>علاقة غير منصفة مع الله تعالى</w:t>
            </w:r>
            <w:r>
              <w:rPr>
                <w:rStyle w:val="IndexLink"/>
                <w:rtl w:val="true"/>
              </w:rPr>
              <w:t>:</w:t>
              <w:tab/>
            </w:r>
            <w:r>
              <w:rPr>
                <w:rStyle w:val="IndexLink"/>
              </w:rPr>
              <w:t>269</w:t>
            </w:r>
          </w:hyperlink>
        </w:p>
        <w:p>
          <w:pPr>
            <w:pStyle w:val="Contents2"/>
            <w:tabs>
              <w:tab w:val="clear" w:pos="8743"/>
              <w:tab w:val="right" w:pos="9026" w:leader="dot"/>
            </w:tabs>
            <w:rPr/>
          </w:pPr>
          <w:hyperlink w:anchor="__RefHeading___Toc5591024_2142443653">
            <w:r>
              <w:rPr>
                <w:webHidden/>
                <w:rStyle w:val="IndexLink"/>
                <w:rtl w:val="true"/>
              </w:rPr>
              <w:t xml:space="preserve">القبس </w:t>
            </w:r>
            <w:r>
              <w:rPr>
                <w:rStyle w:val="IndexLink"/>
                <w:rtl w:val="true"/>
              </w:rPr>
              <w:t>/</w:t>
            </w:r>
            <w:r>
              <w:rPr>
                <w:rStyle w:val="IndexLink"/>
              </w:rPr>
              <w:t>135</w:t>
            </w:r>
            <w:r>
              <w:rPr>
                <w:rStyle w:val="IndexLink"/>
                <w:rtl w:val="true"/>
              </w:rPr>
              <w:t xml:space="preserve">: </w:t>
            </w:r>
            <w:r>
              <w:rPr>
                <w:rStyle w:val="IndexLink"/>
                <w:rtl w:val="true"/>
              </w:rPr>
              <w:t>سورة الزمر</w:t>
            </w:r>
            <w:r>
              <w:rPr>
                <w:rStyle w:val="IndexLink"/>
                <w:rtl w:val="true"/>
              </w:rPr>
              <w:t>:</w:t>
            </w:r>
            <w:r>
              <w:rPr>
                <w:rStyle w:val="IndexLink"/>
              </w:rPr>
              <w:t>73</w:t>
            </w:r>
            <w:r>
              <w:rPr>
                <w:rStyle w:val="IndexLink"/>
                <w:rtl w:val="true"/>
              </w:rPr>
              <w:tab/>
            </w:r>
            <w:r>
              <w:rPr>
                <w:rStyle w:val="IndexLink"/>
              </w:rPr>
              <w:t>272</w:t>
            </w:r>
          </w:hyperlink>
        </w:p>
        <w:p>
          <w:pPr>
            <w:pStyle w:val="Contents3"/>
            <w:tabs>
              <w:tab w:val="clear" w:pos="8459"/>
              <w:tab w:val="right" w:pos="9026" w:leader="dot"/>
            </w:tabs>
            <w:rPr/>
          </w:pPr>
          <w:hyperlink w:anchor="__RefHeading___Toc5591026_2142443653">
            <w:r>
              <w:rPr>
                <w:webHidden/>
                <w:rStyle w:val="IndexLink"/>
                <w:rtl w:val="true"/>
              </w:rPr>
              <w:t>اشارة</w:t>
            </w:r>
            <w:r>
              <w:rPr>
                <w:rStyle w:val="IndexLink"/>
                <w:rtl w:val="true"/>
              </w:rPr>
              <w:tab/>
            </w:r>
            <w:r>
              <w:rPr>
                <w:rStyle w:val="IndexLink"/>
              </w:rPr>
              <w:t>272</w:t>
            </w:r>
          </w:hyperlink>
        </w:p>
        <w:p>
          <w:pPr>
            <w:pStyle w:val="Contents3"/>
            <w:tabs>
              <w:tab w:val="clear" w:pos="8459"/>
              <w:tab w:val="right" w:pos="9026" w:leader="dot"/>
            </w:tabs>
            <w:rPr/>
          </w:pPr>
          <w:hyperlink w:anchor="__RefHeading___Toc5591028_2142443653">
            <w:r>
              <w:rPr>
                <w:webHidden/>
                <w:rStyle w:val="IndexLink"/>
                <w:rtl w:val="true"/>
              </w:rPr>
              <w:t>موضوع القبس</w:t>
            </w:r>
            <w:r>
              <w:rPr>
                <w:rStyle w:val="IndexLink"/>
                <w:rtl w:val="true"/>
              </w:rPr>
              <w:t>:</w:t>
            </w:r>
            <w:r>
              <w:rPr>
                <w:rStyle w:val="IndexLink"/>
                <w:rtl w:val="true"/>
              </w:rPr>
              <w:t xml:space="preserve">الأنس بالامام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يشغل الذين اتقوا عن دخّول الجنة</w:t>
            </w:r>
            <w:r>
              <w:rPr>
                <w:rStyle w:val="IndexLink"/>
                <w:rtl w:val="true"/>
              </w:rPr>
              <w:tab/>
            </w:r>
            <w:r>
              <w:rPr>
                <w:rStyle w:val="IndexLink"/>
              </w:rPr>
              <w:t>272</w:t>
            </w:r>
          </w:hyperlink>
        </w:p>
        <w:p>
          <w:pPr>
            <w:pStyle w:val="Contents2"/>
            <w:tabs>
              <w:tab w:val="clear" w:pos="8743"/>
              <w:tab w:val="right" w:pos="9026" w:leader="dot"/>
            </w:tabs>
            <w:rPr/>
          </w:pPr>
          <w:hyperlink w:anchor="__RefHeading___Toc5591030_2142443653">
            <w:r>
              <w:rPr>
                <w:webHidden/>
                <w:rStyle w:val="IndexLink"/>
                <w:rtl w:val="true"/>
              </w:rPr>
              <w:t xml:space="preserve">القبس </w:t>
            </w:r>
            <w:r>
              <w:rPr>
                <w:rStyle w:val="IndexLink"/>
                <w:rtl w:val="true"/>
              </w:rPr>
              <w:t>/</w:t>
            </w:r>
            <w:r>
              <w:rPr>
                <w:rStyle w:val="IndexLink"/>
              </w:rPr>
              <w:t>136</w:t>
            </w:r>
            <w:r>
              <w:rPr>
                <w:rStyle w:val="IndexLink"/>
                <w:rtl w:val="true"/>
              </w:rPr>
              <w:t xml:space="preserve">: </w:t>
            </w:r>
            <w:r>
              <w:rPr>
                <w:rStyle w:val="IndexLink"/>
                <w:rtl w:val="true"/>
              </w:rPr>
              <w:t>سورة غافر</w:t>
            </w:r>
            <w:r>
              <w:rPr>
                <w:rStyle w:val="IndexLink"/>
                <w:rtl w:val="true"/>
              </w:rPr>
              <w:t>:</w:t>
            </w:r>
            <w:r>
              <w:rPr>
                <w:rStyle w:val="IndexLink"/>
              </w:rPr>
              <w:t>60</w:t>
            </w:r>
            <w:r>
              <w:rPr>
                <w:rStyle w:val="IndexLink"/>
                <w:rtl w:val="true"/>
              </w:rPr>
              <w:tab/>
            </w:r>
            <w:r>
              <w:rPr>
                <w:rStyle w:val="IndexLink"/>
              </w:rPr>
              <w:t>283</w:t>
            </w:r>
          </w:hyperlink>
        </w:p>
        <w:p>
          <w:pPr>
            <w:pStyle w:val="Contents3"/>
            <w:tabs>
              <w:tab w:val="clear" w:pos="8459"/>
              <w:tab w:val="right" w:pos="9026" w:leader="dot"/>
            </w:tabs>
            <w:rPr/>
          </w:pPr>
          <w:hyperlink w:anchor="__RefHeading___Toc5591032_2142443653">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5591034_2142443653">
            <w:r>
              <w:rPr>
                <w:webHidden/>
                <w:rStyle w:val="IndexLink"/>
                <w:rtl w:val="true"/>
              </w:rPr>
              <w:t>موضوع القبس</w:t>
            </w:r>
            <w:r>
              <w:rPr>
                <w:rStyle w:val="IndexLink"/>
                <w:rtl w:val="true"/>
              </w:rPr>
              <w:t>:</w:t>
            </w:r>
            <w:r>
              <w:rPr>
                <w:rStyle w:val="IndexLink"/>
                <w:rtl w:val="true"/>
              </w:rPr>
              <w:t>الدعاء</w:t>
            </w:r>
            <w:r>
              <w:rPr>
                <w:rStyle w:val="IndexLink"/>
                <w:rtl w:val="true"/>
              </w:rPr>
              <w:t>:</w:t>
            </w:r>
            <w:r>
              <w:rPr>
                <w:rStyle w:val="IndexLink"/>
                <w:rtl w:val="true"/>
              </w:rPr>
              <w:t>فضله وظروف استجابته</w:t>
            </w:r>
            <w:r>
              <w:rPr>
                <w:rStyle w:val="IndexLink"/>
                <w:rtl w:val="true"/>
              </w:rPr>
              <w:tab/>
            </w:r>
            <w:r>
              <w:rPr>
                <w:rStyle w:val="IndexLink"/>
              </w:rPr>
              <w:t>283</w:t>
            </w:r>
          </w:hyperlink>
        </w:p>
        <w:p>
          <w:pPr>
            <w:pStyle w:val="Contents3"/>
            <w:tabs>
              <w:tab w:val="clear" w:pos="8459"/>
              <w:tab w:val="right" w:pos="9026" w:leader="dot"/>
            </w:tabs>
            <w:rPr/>
          </w:pPr>
          <w:hyperlink w:anchor="__RefHeading___Toc5591036_2142443653">
            <w:r>
              <w:rPr>
                <w:webHidden/>
                <w:rStyle w:val="IndexLink"/>
                <w:rtl w:val="true"/>
              </w:rPr>
              <w:t>الأعمال بآثارها وخواتيمها</w:t>
            </w:r>
            <w:r>
              <w:rPr>
                <w:rStyle w:val="IndexLink"/>
                <w:rtl w:val="true"/>
              </w:rPr>
              <w:t>:</w:t>
              <w:tab/>
            </w:r>
            <w:r>
              <w:rPr>
                <w:rStyle w:val="IndexLink"/>
              </w:rPr>
              <w:t>283</w:t>
            </w:r>
          </w:hyperlink>
        </w:p>
        <w:p>
          <w:pPr>
            <w:pStyle w:val="Contents3"/>
            <w:tabs>
              <w:tab w:val="clear" w:pos="8459"/>
              <w:tab w:val="right" w:pos="9026" w:leader="dot"/>
            </w:tabs>
            <w:rPr/>
          </w:pPr>
          <w:hyperlink w:anchor="__RefHeading___Toc5591038_2142443653">
            <w:r>
              <w:rPr>
                <w:webHidden/>
                <w:rStyle w:val="IndexLink"/>
                <w:rtl w:val="true"/>
              </w:rPr>
              <w:t>الدعاء أيسر الوسائل إلى أعظم الخزائن</w:t>
            </w:r>
            <w:r>
              <w:rPr>
                <w:rStyle w:val="IndexLink"/>
                <w:rtl w:val="true"/>
              </w:rPr>
              <w:t>:</w:t>
              <w:tab/>
            </w:r>
            <w:r>
              <w:rPr>
                <w:rStyle w:val="IndexLink"/>
              </w:rPr>
              <w:t>283</w:t>
            </w:r>
          </w:hyperlink>
        </w:p>
        <w:p>
          <w:pPr>
            <w:pStyle w:val="Contents3"/>
            <w:tabs>
              <w:tab w:val="clear" w:pos="8459"/>
              <w:tab w:val="right" w:pos="9026" w:leader="dot"/>
            </w:tabs>
            <w:rPr/>
          </w:pPr>
          <w:hyperlink w:anchor="__RefHeading___Toc5591040_2142443653">
            <w:r>
              <w:rPr>
                <w:webHidden/>
                <w:rStyle w:val="IndexLink"/>
                <w:rtl w:val="true"/>
              </w:rPr>
              <w:t>الدعاء لكل حاجة</w:t>
            </w:r>
            <w:r>
              <w:rPr>
                <w:rStyle w:val="IndexLink"/>
                <w:rtl w:val="true"/>
              </w:rPr>
              <w:t>:</w:t>
              <w:tab/>
            </w:r>
            <w:r>
              <w:rPr>
                <w:rStyle w:val="IndexLink"/>
              </w:rPr>
              <w:t>285</w:t>
            </w:r>
          </w:hyperlink>
        </w:p>
        <w:p>
          <w:pPr>
            <w:pStyle w:val="Contents3"/>
            <w:tabs>
              <w:tab w:val="clear" w:pos="8459"/>
              <w:tab w:val="right" w:pos="9026" w:leader="dot"/>
            </w:tabs>
            <w:rPr/>
          </w:pPr>
          <w:hyperlink w:anchor="__RefHeading___Toc5591042_2142443653">
            <w:r>
              <w:rPr>
                <w:webHidden/>
                <w:rStyle w:val="IndexLink"/>
                <w:rtl w:val="true"/>
              </w:rPr>
              <w:t>الدعاء في كل زمان</w:t>
            </w:r>
            <w:r>
              <w:rPr>
                <w:rStyle w:val="IndexLink"/>
                <w:rtl w:val="true"/>
              </w:rPr>
              <w:t>:</w:t>
              <w:tab/>
            </w:r>
            <w:r>
              <w:rPr>
                <w:rStyle w:val="IndexLink"/>
              </w:rPr>
              <w:t>285</w:t>
            </w:r>
          </w:hyperlink>
        </w:p>
        <w:p>
          <w:pPr>
            <w:pStyle w:val="Contents3"/>
            <w:tabs>
              <w:tab w:val="clear" w:pos="8459"/>
              <w:tab w:val="right" w:pos="9026" w:leader="dot"/>
            </w:tabs>
            <w:rPr/>
          </w:pPr>
          <w:hyperlink w:anchor="__RefHeading___Toc5591044_2142443653">
            <w:r>
              <w:rPr>
                <w:webHidden/>
                <w:rStyle w:val="IndexLink"/>
                <w:rtl w:val="true"/>
              </w:rPr>
              <w:t>الدعاء يمنع اليأس والإحباط</w:t>
            </w:r>
            <w:r>
              <w:rPr>
                <w:rStyle w:val="IndexLink"/>
                <w:rtl w:val="true"/>
              </w:rPr>
              <w:t>:</w:t>
              <w:tab/>
            </w:r>
            <w:r>
              <w:rPr>
                <w:rStyle w:val="IndexLink"/>
              </w:rPr>
              <w:t>287</w:t>
            </w:r>
          </w:hyperlink>
        </w:p>
        <w:p>
          <w:pPr>
            <w:pStyle w:val="Contents3"/>
            <w:tabs>
              <w:tab w:val="clear" w:pos="8459"/>
              <w:tab w:val="right" w:pos="9026" w:leader="dot"/>
            </w:tabs>
            <w:rPr/>
          </w:pPr>
          <w:hyperlink w:anchor="__RefHeading___Toc5591046_2142443653">
            <w:r>
              <w:rPr>
                <w:webHidden/>
                <w:rStyle w:val="IndexLink"/>
                <w:rtl w:val="true"/>
              </w:rPr>
              <w:t>ظروف استجابة الدعاء</w:t>
            </w:r>
            <w:r>
              <w:rPr>
                <w:rStyle w:val="IndexLink"/>
                <w:rtl w:val="true"/>
              </w:rPr>
              <w:t>:</w:t>
              <w:tab/>
            </w:r>
            <w:r>
              <w:rPr>
                <w:rStyle w:val="IndexLink"/>
              </w:rPr>
              <w:t>287</w:t>
            </w:r>
          </w:hyperlink>
        </w:p>
        <w:p>
          <w:pPr>
            <w:pStyle w:val="Contents3"/>
            <w:tabs>
              <w:tab w:val="clear" w:pos="8459"/>
              <w:tab w:val="right" w:pos="9026" w:leader="dot"/>
            </w:tabs>
            <w:rPr/>
          </w:pPr>
          <w:hyperlink w:anchor="__RefHeading___Toc5591048_2142443653">
            <w:r>
              <w:rPr>
                <w:webHidden/>
                <w:rStyle w:val="IndexLink"/>
                <w:rtl w:val="true"/>
              </w:rPr>
              <w:t>إشكال ورد</w:t>
            </w:r>
            <w:r>
              <w:rPr>
                <w:rStyle w:val="IndexLink"/>
                <w:rtl w:val="true"/>
              </w:rPr>
              <w:t>:</w:t>
              <w:tab/>
            </w:r>
            <w:r>
              <w:rPr>
                <w:rStyle w:val="IndexLink"/>
              </w:rPr>
              <w:t>288</w:t>
            </w:r>
          </w:hyperlink>
        </w:p>
        <w:p>
          <w:pPr>
            <w:pStyle w:val="Contents3"/>
            <w:tabs>
              <w:tab w:val="clear" w:pos="8459"/>
              <w:tab w:val="right" w:pos="9026" w:leader="dot"/>
            </w:tabs>
            <w:rPr/>
          </w:pPr>
          <w:hyperlink w:anchor="__RefHeading___Toc5591050_2142443653">
            <w:r>
              <w:rPr>
                <w:webHidden/>
                <w:rStyle w:val="IndexLink"/>
                <w:rtl w:val="true"/>
              </w:rPr>
              <w:t>ظروف الاستجابة بحسب الأحاديث</w:t>
            </w:r>
            <w:r>
              <w:rPr>
                <w:rStyle w:val="IndexLink"/>
                <w:rtl w:val="true"/>
              </w:rPr>
              <w:t>:</w:t>
              <w:tab/>
            </w:r>
            <w:r>
              <w:rPr>
                <w:rStyle w:val="IndexLink"/>
              </w:rPr>
              <w:t>289</w:t>
            </w:r>
          </w:hyperlink>
        </w:p>
        <w:p>
          <w:pPr>
            <w:pStyle w:val="Contents3"/>
            <w:tabs>
              <w:tab w:val="clear" w:pos="8459"/>
              <w:tab w:val="right" w:pos="9026" w:leader="dot"/>
            </w:tabs>
            <w:rPr/>
          </w:pPr>
          <w:hyperlink w:anchor="__RefHeading___Toc5591052_2142443653">
            <w:r>
              <w:rPr>
                <w:webHidden/>
                <w:rStyle w:val="IndexLink"/>
                <w:rtl w:val="true"/>
              </w:rPr>
              <w:t>فوائد الدعاء</w:t>
            </w:r>
            <w:r>
              <w:rPr>
                <w:rStyle w:val="IndexLink"/>
                <w:rtl w:val="true"/>
              </w:rPr>
              <w:t>:</w:t>
              <w:tab/>
            </w:r>
            <w:r>
              <w:rPr>
                <w:rStyle w:val="IndexLink"/>
              </w:rPr>
              <w:t>291</w:t>
            </w:r>
          </w:hyperlink>
        </w:p>
        <w:p>
          <w:pPr>
            <w:pStyle w:val="Contents2"/>
            <w:tabs>
              <w:tab w:val="clear" w:pos="8743"/>
              <w:tab w:val="right" w:pos="9026" w:leader="dot"/>
            </w:tabs>
            <w:rPr/>
          </w:pPr>
          <w:hyperlink w:anchor="__RefHeading___Toc5591054_2142443653">
            <w:r>
              <w:rPr>
                <w:webHidden/>
                <w:rStyle w:val="IndexLink"/>
                <w:rtl w:val="true"/>
              </w:rPr>
              <w:t xml:space="preserve">القبس </w:t>
            </w:r>
            <w:r>
              <w:rPr>
                <w:rStyle w:val="IndexLink"/>
                <w:rtl w:val="true"/>
              </w:rPr>
              <w:t>/</w:t>
            </w:r>
            <w:r>
              <w:rPr>
                <w:rStyle w:val="IndexLink"/>
              </w:rPr>
              <w:t>137</w:t>
            </w:r>
            <w:r>
              <w:rPr>
                <w:rStyle w:val="IndexLink"/>
                <w:rtl w:val="true"/>
              </w:rPr>
              <w:t xml:space="preserve">: </w:t>
            </w:r>
            <w:r>
              <w:rPr>
                <w:rStyle w:val="IndexLink"/>
                <w:rtl w:val="true"/>
              </w:rPr>
              <w:t>سورة فُصلت</w:t>
            </w:r>
            <w:r>
              <w:rPr>
                <w:rStyle w:val="IndexLink"/>
              </w:rPr>
              <w:t>36</w:t>
            </w:r>
            <w:r>
              <w:rPr>
                <w:rStyle w:val="IndexLink"/>
                <w:rtl w:val="true"/>
              </w:rPr>
              <w:tab/>
            </w:r>
            <w:r>
              <w:rPr>
                <w:rStyle w:val="IndexLink"/>
              </w:rPr>
              <w:t>293</w:t>
            </w:r>
          </w:hyperlink>
        </w:p>
        <w:p>
          <w:pPr>
            <w:pStyle w:val="Contents3"/>
            <w:tabs>
              <w:tab w:val="clear" w:pos="8459"/>
              <w:tab w:val="right" w:pos="9026" w:leader="dot"/>
            </w:tabs>
            <w:rPr/>
          </w:pPr>
          <w:hyperlink w:anchor="__RefHeading___Toc5591056_2142443653">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5591058_2142443653">
            <w:r>
              <w:rPr>
                <w:webHidden/>
                <w:rStyle w:val="IndexLink"/>
                <w:rtl w:val="true"/>
              </w:rPr>
              <w:t>موضوع القبس</w:t>
            </w:r>
            <w:r>
              <w:rPr>
                <w:rStyle w:val="IndexLink"/>
                <w:rtl w:val="true"/>
              </w:rPr>
              <w:t>:</w:t>
            </w:r>
            <w:r>
              <w:rPr>
                <w:rStyle w:val="IndexLink"/>
                <w:rtl w:val="true"/>
              </w:rPr>
              <w:t>الاستعاذة بالله تعالى من شياطين الجن والانس</w:t>
            </w:r>
            <w:r>
              <w:rPr>
                <w:rStyle w:val="IndexLink"/>
                <w:rtl w:val="true"/>
              </w:rPr>
              <w:tab/>
            </w:r>
            <w:r>
              <w:rPr>
                <w:rStyle w:val="IndexLink"/>
              </w:rPr>
              <w:t>293</w:t>
            </w:r>
          </w:hyperlink>
        </w:p>
        <w:p>
          <w:pPr>
            <w:pStyle w:val="Contents2"/>
            <w:tabs>
              <w:tab w:val="clear" w:pos="8743"/>
              <w:tab w:val="right" w:pos="9026" w:leader="dot"/>
            </w:tabs>
            <w:rPr/>
          </w:pPr>
          <w:hyperlink w:anchor="__RefHeading___Toc5591060_2142443653">
            <w:r>
              <w:rPr>
                <w:webHidden/>
                <w:rStyle w:val="IndexLink"/>
                <w:rtl w:val="true"/>
              </w:rPr>
              <w:t xml:space="preserve">القبس </w:t>
            </w:r>
            <w:r>
              <w:rPr>
                <w:rStyle w:val="IndexLink"/>
                <w:rtl w:val="true"/>
              </w:rPr>
              <w:t>/</w:t>
            </w:r>
            <w:r>
              <w:rPr>
                <w:rStyle w:val="IndexLink"/>
              </w:rPr>
              <w:t>138</w:t>
            </w:r>
            <w:r>
              <w:rPr>
                <w:rStyle w:val="IndexLink"/>
                <w:rtl w:val="true"/>
              </w:rPr>
              <w:t xml:space="preserve">: </w:t>
            </w:r>
            <w:r>
              <w:rPr>
                <w:rStyle w:val="IndexLink"/>
                <w:rtl w:val="true"/>
              </w:rPr>
              <w:t>سورة الشورى</w:t>
            </w:r>
            <w:r>
              <w:rPr>
                <w:rStyle w:val="IndexLink"/>
                <w:rtl w:val="true"/>
              </w:rPr>
              <w:t>:</w:t>
            </w:r>
            <w:r>
              <w:rPr>
                <w:rStyle w:val="IndexLink"/>
              </w:rPr>
              <w:t>13</w:t>
            </w:r>
            <w:r>
              <w:rPr>
                <w:rStyle w:val="IndexLink"/>
                <w:rtl w:val="true"/>
              </w:rPr>
              <w:tab/>
            </w:r>
            <w:r>
              <w:rPr>
                <w:rStyle w:val="IndexLink"/>
              </w:rPr>
              <w:t>301</w:t>
            </w:r>
          </w:hyperlink>
        </w:p>
        <w:p>
          <w:pPr>
            <w:pStyle w:val="Contents3"/>
            <w:tabs>
              <w:tab w:val="clear" w:pos="8459"/>
              <w:tab w:val="right" w:pos="9026" w:leader="dot"/>
            </w:tabs>
            <w:rPr/>
          </w:pPr>
          <w:hyperlink w:anchor="__RefHeading___Toc5591062_2142443653">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5591064_2142443653">
            <w:r>
              <w:rPr>
                <w:webHidden/>
                <w:rStyle w:val="IndexLink"/>
                <w:rtl w:val="true"/>
              </w:rPr>
              <w:t>موضوع القبس</w:t>
            </w:r>
            <w:r>
              <w:rPr>
                <w:rStyle w:val="IndexLink"/>
                <w:rtl w:val="true"/>
              </w:rPr>
              <w:t>:</w:t>
            </w:r>
            <w:r>
              <w:rPr>
                <w:rStyle w:val="IndexLink"/>
                <w:rtl w:val="true"/>
              </w:rPr>
              <w:t>مسؤوليتنا عن إقامة الدين ووحدة الأمة</w:t>
            </w:r>
            <w:r>
              <w:rPr>
                <w:rStyle w:val="IndexLink"/>
                <w:rtl w:val="true"/>
              </w:rPr>
              <w:tab/>
            </w:r>
            <w:r>
              <w:rPr>
                <w:rStyle w:val="IndexLink"/>
              </w:rPr>
              <w:t>301</w:t>
            </w:r>
          </w:hyperlink>
        </w:p>
        <w:p>
          <w:pPr>
            <w:pStyle w:val="Contents2"/>
            <w:tabs>
              <w:tab w:val="clear" w:pos="8743"/>
              <w:tab w:val="right" w:pos="9026" w:leader="dot"/>
            </w:tabs>
            <w:rPr/>
          </w:pPr>
          <w:hyperlink w:anchor="__RefHeading___Toc5591066_2142443653">
            <w:r>
              <w:rPr>
                <w:webHidden/>
                <w:rStyle w:val="IndexLink"/>
                <w:rtl w:val="true"/>
              </w:rPr>
              <w:t xml:space="preserve">القبس </w:t>
            </w:r>
            <w:r>
              <w:rPr>
                <w:rStyle w:val="IndexLink"/>
                <w:rtl w:val="true"/>
              </w:rPr>
              <w:t>/</w:t>
            </w:r>
            <w:r>
              <w:rPr>
                <w:rStyle w:val="IndexLink"/>
              </w:rPr>
              <w:t>139</w:t>
            </w:r>
            <w:r>
              <w:rPr>
                <w:rStyle w:val="IndexLink"/>
                <w:rtl w:val="true"/>
              </w:rPr>
              <w:t xml:space="preserve">: </w:t>
            </w:r>
            <w:r>
              <w:rPr>
                <w:rStyle w:val="IndexLink"/>
                <w:rtl w:val="true"/>
              </w:rPr>
              <w:t>سورة الشورى</w:t>
            </w:r>
            <w:r>
              <w:rPr>
                <w:rStyle w:val="IndexLink"/>
                <w:rtl w:val="true"/>
              </w:rPr>
              <w:t>:</w:t>
            </w:r>
            <w:r>
              <w:rPr>
                <w:rStyle w:val="IndexLink"/>
              </w:rPr>
              <w:t>30</w:t>
            </w:r>
            <w:r>
              <w:rPr>
                <w:rStyle w:val="IndexLink"/>
                <w:rtl w:val="true"/>
              </w:rPr>
              <w:tab/>
            </w:r>
            <w:r>
              <w:rPr>
                <w:rStyle w:val="IndexLink"/>
              </w:rPr>
              <w:t>309</w:t>
            </w:r>
          </w:hyperlink>
        </w:p>
        <w:p>
          <w:pPr>
            <w:pStyle w:val="Contents2"/>
            <w:tabs>
              <w:tab w:val="clear" w:pos="8743"/>
              <w:tab w:val="right" w:pos="9026" w:leader="dot"/>
            </w:tabs>
            <w:rPr/>
          </w:pPr>
          <w:hyperlink w:anchor="__RefHeading___Toc5591068_2142443653">
            <w:r>
              <w:rPr>
                <w:webHidden/>
                <w:rStyle w:val="IndexLink"/>
                <w:rtl w:val="true"/>
              </w:rPr>
              <w:t xml:space="preserve">القبس </w:t>
            </w:r>
            <w:r>
              <w:rPr>
                <w:rStyle w:val="IndexLink"/>
                <w:rtl w:val="true"/>
              </w:rPr>
              <w:t>/</w:t>
            </w:r>
            <w:r>
              <w:rPr>
                <w:rStyle w:val="IndexLink"/>
              </w:rPr>
              <w:t>140</w:t>
            </w:r>
            <w:r>
              <w:rPr>
                <w:rStyle w:val="IndexLink"/>
                <w:rtl w:val="true"/>
              </w:rPr>
              <w:t xml:space="preserve">: </w:t>
            </w:r>
            <w:r>
              <w:rPr>
                <w:rStyle w:val="IndexLink"/>
                <w:rtl w:val="true"/>
              </w:rPr>
              <w:t>سورة الزُخرف</w:t>
            </w:r>
            <w:r>
              <w:rPr>
                <w:rStyle w:val="IndexLink"/>
                <w:rtl w:val="true"/>
              </w:rPr>
              <w:t>:</w:t>
            </w:r>
            <w:r>
              <w:rPr>
                <w:rStyle w:val="IndexLink"/>
              </w:rPr>
              <w:t>54</w:t>
            </w:r>
            <w:r>
              <w:rPr>
                <w:rStyle w:val="IndexLink"/>
                <w:rtl w:val="true"/>
              </w:rPr>
              <w:tab/>
            </w:r>
            <w:r>
              <w:rPr>
                <w:rStyle w:val="IndexLink"/>
              </w:rPr>
              <w:t>318</w:t>
            </w:r>
          </w:hyperlink>
        </w:p>
        <w:p>
          <w:pPr>
            <w:pStyle w:val="Contents3"/>
            <w:tabs>
              <w:tab w:val="clear" w:pos="8459"/>
              <w:tab w:val="right" w:pos="9026" w:leader="dot"/>
            </w:tabs>
            <w:rPr/>
          </w:pPr>
          <w:hyperlink w:anchor="__RefHeading___Toc5591070_2142443653">
            <w:r>
              <w:rPr>
                <w:webHidden/>
                <w:rStyle w:val="IndexLink"/>
                <w:rtl w:val="true"/>
              </w:rPr>
              <w:t>اشارة</w:t>
            </w:r>
            <w:r>
              <w:rPr>
                <w:rStyle w:val="IndexLink"/>
                <w:rtl w:val="true"/>
              </w:rPr>
              <w:tab/>
            </w:r>
            <w:r>
              <w:rPr>
                <w:rStyle w:val="IndexLink"/>
              </w:rPr>
              <w:t>318</w:t>
            </w:r>
          </w:hyperlink>
        </w:p>
        <w:p>
          <w:pPr>
            <w:pStyle w:val="Contents3"/>
            <w:tabs>
              <w:tab w:val="clear" w:pos="8459"/>
              <w:tab w:val="right" w:pos="9026" w:leader="dot"/>
            </w:tabs>
            <w:rPr/>
          </w:pPr>
          <w:hyperlink w:anchor="__RefHeading___Toc5591072_2142443653">
            <w:r>
              <w:rPr>
                <w:webHidden/>
                <w:rStyle w:val="IndexLink"/>
                <w:rtl w:val="true"/>
              </w:rPr>
              <w:t>موضوع القبس</w:t>
            </w:r>
            <w:r>
              <w:rPr>
                <w:rStyle w:val="IndexLink"/>
                <w:rtl w:val="true"/>
              </w:rPr>
              <w:t>:</w:t>
            </w:r>
            <w:r>
              <w:rPr>
                <w:rStyle w:val="IndexLink"/>
                <w:rtl w:val="true"/>
              </w:rPr>
              <w:t>قابلية الشعوب على الاستعباد</w:t>
            </w:r>
            <w:r>
              <w:rPr>
                <w:rStyle w:val="IndexLink"/>
                <w:rtl w:val="true"/>
              </w:rPr>
              <w:tab/>
            </w:r>
            <w:r>
              <w:rPr>
                <w:rStyle w:val="IndexLink"/>
              </w:rPr>
              <w:t>318</w:t>
            </w:r>
          </w:hyperlink>
        </w:p>
        <w:p>
          <w:pPr>
            <w:pStyle w:val="Contents2"/>
            <w:tabs>
              <w:tab w:val="clear" w:pos="8743"/>
              <w:tab w:val="right" w:pos="9026" w:leader="dot"/>
            </w:tabs>
            <w:rPr/>
          </w:pPr>
          <w:hyperlink w:anchor="__RefHeading___Toc5591074_2142443653">
            <w:r>
              <w:rPr>
                <w:webHidden/>
                <w:rStyle w:val="IndexLink"/>
                <w:rtl w:val="true"/>
              </w:rPr>
              <w:t xml:space="preserve">القبس </w:t>
            </w:r>
            <w:r>
              <w:rPr>
                <w:rStyle w:val="IndexLink"/>
                <w:rtl w:val="true"/>
              </w:rPr>
              <w:t>/</w:t>
            </w:r>
            <w:r>
              <w:rPr>
                <w:rStyle w:val="IndexLink"/>
              </w:rPr>
              <w:t>141</w:t>
            </w:r>
            <w:r>
              <w:rPr>
                <w:rStyle w:val="IndexLink"/>
                <w:rtl w:val="true"/>
              </w:rPr>
              <w:t xml:space="preserve">: </w:t>
            </w:r>
            <w:r>
              <w:rPr>
                <w:rStyle w:val="IndexLink"/>
                <w:rtl w:val="true"/>
              </w:rPr>
              <w:t>سورة الأحقاف</w:t>
            </w:r>
            <w:r>
              <w:rPr>
                <w:rStyle w:val="IndexLink"/>
                <w:rtl w:val="true"/>
              </w:rPr>
              <w:t>:</w:t>
            </w:r>
            <w:r>
              <w:rPr>
                <w:rStyle w:val="IndexLink"/>
              </w:rPr>
              <w:t>13</w:t>
            </w:r>
            <w:r>
              <w:rPr>
                <w:rStyle w:val="IndexLink"/>
                <w:rtl w:val="true"/>
              </w:rPr>
              <w:tab/>
            </w:r>
            <w:r>
              <w:rPr>
                <w:rStyle w:val="IndexLink"/>
              </w:rPr>
              <w:t>328</w:t>
            </w:r>
          </w:hyperlink>
        </w:p>
        <w:p>
          <w:pPr>
            <w:pStyle w:val="Contents3"/>
            <w:tabs>
              <w:tab w:val="clear" w:pos="8459"/>
              <w:tab w:val="right" w:pos="9026" w:leader="dot"/>
            </w:tabs>
            <w:rPr/>
          </w:pPr>
          <w:hyperlink w:anchor="__RefHeading___Toc5591076_2142443653">
            <w:r>
              <w:rPr>
                <w:webHidden/>
                <w:rStyle w:val="IndexLink"/>
                <w:rtl w:val="true"/>
              </w:rPr>
              <w:t>اشارة</w:t>
            </w:r>
            <w:r>
              <w:rPr>
                <w:rStyle w:val="IndexLink"/>
                <w:rtl w:val="true"/>
              </w:rPr>
              <w:tab/>
            </w:r>
            <w:r>
              <w:rPr>
                <w:rStyle w:val="IndexLink"/>
              </w:rPr>
              <w:t>328</w:t>
            </w:r>
          </w:hyperlink>
        </w:p>
        <w:p>
          <w:pPr>
            <w:pStyle w:val="Contents3"/>
            <w:tabs>
              <w:tab w:val="clear" w:pos="8459"/>
              <w:tab w:val="right" w:pos="9026" w:leader="dot"/>
            </w:tabs>
            <w:rPr/>
          </w:pPr>
          <w:hyperlink w:anchor="__RefHeading___Toc5591078_2142443653">
            <w:r>
              <w:rPr>
                <w:webHidden/>
                <w:rStyle w:val="IndexLink"/>
                <w:rtl w:val="true"/>
              </w:rPr>
              <w:t>موضوع القبس</w:t>
            </w:r>
            <w:r>
              <w:rPr>
                <w:rStyle w:val="IndexLink"/>
                <w:rtl w:val="true"/>
              </w:rPr>
              <w:t>:</w:t>
            </w:r>
            <w:r>
              <w:rPr>
                <w:rStyle w:val="IndexLink"/>
                <w:rtl w:val="true"/>
              </w:rPr>
              <w:t>الاستقامة</w:t>
            </w:r>
            <w:r>
              <w:rPr>
                <w:rStyle w:val="IndexLink"/>
                <w:rtl w:val="true"/>
              </w:rPr>
              <w:tab/>
            </w:r>
            <w:r>
              <w:rPr>
                <w:rStyle w:val="IndexLink"/>
              </w:rPr>
              <w:t>328</w:t>
            </w:r>
          </w:hyperlink>
        </w:p>
        <w:p>
          <w:pPr>
            <w:pStyle w:val="Contents3"/>
            <w:tabs>
              <w:tab w:val="clear" w:pos="8459"/>
              <w:tab w:val="right" w:pos="9026" w:leader="dot"/>
            </w:tabs>
            <w:rPr/>
          </w:pPr>
          <w:hyperlink w:anchor="__RefHeading___Toc5591080_2142443653">
            <w:r>
              <w:rPr>
                <w:webHidden/>
                <w:rStyle w:val="IndexLink"/>
                <w:rtl w:val="true"/>
              </w:rPr>
              <w:t>لنستفد من القرآن الكريم</w:t>
            </w:r>
            <w:r>
              <w:rPr>
                <w:rStyle w:val="IndexLink"/>
                <w:rtl w:val="true"/>
              </w:rPr>
              <w:t>:</w:t>
              <w:tab/>
            </w:r>
            <w:r>
              <w:rPr>
                <w:rStyle w:val="IndexLink"/>
              </w:rPr>
              <w:t>328</w:t>
            </w:r>
          </w:hyperlink>
        </w:p>
        <w:p>
          <w:pPr>
            <w:pStyle w:val="Contents3"/>
            <w:tabs>
              <w:tab w:val="clear" w:pos="8459"/>
              <w:tab w:val="right" w:pos="9026" w:leader="dot"/>
            </w:tabs>
            <w:rPr/>
          </w:pPr>
          <w:hyperlink w:anchor="__RefHeading___Toc5591082_2142443653">
            <w:r>
              <w:rPr>
                <w:webHidden/>
                <w:rStyle w:val="IndexLink"/>
                <w:rtl w:val="true"/>
              </w:rPr>
              <w:t>مفردة الاستقامة</w:t>
            </w:r>
            <w:r>
              <w:rPr>
                <w:rStyle w:val="IndexLink"/>
                <w:rtl w:val="true"/>
              </w:rPr>
              <w:t>:</w:t>
              <w:tab/>
            </w:r>
            <w:r>
              <w:rPr>
                <w:rStyle w:val="IndexLink"/>
              </w:rPr>
              <w:t>329</w:t>
            </w:r>
          </w:hyperlink>
        </w:p>
        <w:p>
          <w:pPr>
            <w:pStyle w:val="Contents3"/>
            <w:tabs>
              <w:tab w:val="clear" w:pos="8459"/>
              <w:tab w:val="right" w:pos="9026" w:leader="dot"/>
            </w:tabs>
            <w:rPr/>
          </w:pPr>
          <w:hyperlink w:anchor="__RefHeading___Toc5591084_2142443653">
            <w:r>
              <w:rPr>
                <w:webHidden/>
                <w:rStyle w:val="IndexLink"/>
                <w:rtl w:val="true"/>
              </w:rPr>
              <w:t>ثمرات الاستقامة</w:t>
            </w:r>
            <w:r>
              <w:rPr>
                <w:rStyle w:val="IndexLink"/>
                <w:rtl w:val="true"/>
              </w:rPr>
              <w:t>:</w:t>
              <w:tab/>
            </w:r>
            <w:r>
              <w:rPr>
                <w:rStyle w:val="IndexLink"/>
              </w:rPr>
              <w:t>330</w:t>
            </w:r>
          </w:hyperlink>
        </w:p>
        <w:p>
          <w:pPr>
            <w:pStyle w:val="Contents3"/>
            <w:tabs>
              <w:tab w:val="clear" w:pos="8459"/>
              <w:tab w:val="right" w:pos="9026" w:leader="dot"/>
            </w:tabs>
            <w:rPr/>
          </w:pPr>
          <w:hyperlink w:anchor="__RefHeading___Toc5591086_2142443653">
            <w:r>
              <w:rPr>
                <w:webHidden/>
                <w:rStyle w:val="IndexLink"/>
                <w:rtl w:val="true"/>
              </w:rPr>
              <w:t>معنى الاستقامة</w:t>
            </w:r>
            <w:r>
              <w:rPr>
                <w:rStyle w:val="IndexLink"/>
                <w:rtl w:val="true"/>
              </w:rPr>
              <w:t>:</w:t>
              <w:tab/>
            </w:r>
            <w:r>
              <w:rPr>
                <w:rStyle w:val="IndexLink"/>
              </w:rPr>
              <w:t>331</w:t>
            </w:r>
          </w:hyperlink>
        </w:p>
        <w:p>
          <w:pPr>
            <w:pStyle w:val="Contents3"/>
            <w:tabs>
              <w:tab w:val="clear" w:pos="8459"/>
              <w:tab w:val="right" w:pos="9026" w:leader="dot"/>
            </w:tabs>
            <w:rPr/>
          </w:pPr>
          <w:hyperlink w:anchor="__RefHeading___Toc5591088_2142443653">
            <w:r>
              <w:rPr>
                <w:webHidden/>
                <w:rStyle w:val="IndexLink"/>
                <w:rtl w:val="true"/>
              </w:rPr>
              <w:t>صعوبة الاستقامة</w:t>
            </w:r>
            <w:r>
              <w:rPr>
                <w:rStyle w:val="IndexLink"/>
                <w:rtl w:val="true"/>
              </w:rPr>
              <w:t>:</w:t>
              <w:tab/>
            </w:r>
            <w:r>
              <w:rPr>
                <w:rStyle w:val="IndexLink"/>
              </w:rPr>
              <w:t>333</w:t>
            </w:r>
          </w:hyperlink>
        </w:p>
        <w:p>
          <w:pPr>
            <w:pStyle w:val="Contents3"/>
            <w:tabs>
              <w:tab w:val="clear" w:pos="8459"/>
              <w:tab w:val="right" w:pos="9026" w:leader="dot"/>
            </w:tabs>
            <w:rPr/>
          </w:pPr>
          <w:hyperlink w:anchor="__RefHeading___Toc5591090_2142443653">
            <w:r>
              <w:rPr>
                <w:webHidden/>
                <w:rStyle w:val="IndexLink"/>
                <w:rtl w:val="true"/>
              </w:rPr>
              <w:t>كيف نحقق الاستقامة؟</w:t>
            </w:r>
            <w:r>
              <w:rPr>
                <w:rStyle w:val="IndexLink"/>
                <w:rtl w:val="true"/>
              </w:rPr>
              <w:tab/>
            </w:r>
            <w:r>
              <w:rPr>
                <w:rStyle w:val="IndexLink"/>
              </w:rPr>
              <w:t>336</w:t>
            </w:r>
          </w:hyperlink>
        </w:p>
        <w:p>
          <w:pPr>
            <w:pStyle w:val="Contents3"/>
            <w:tabs>
              <w:tab w:val="clear" w:pos="8459"/>
              <w:tab w:val="right" w:pos="9026" w:leader="dot"/>
            </w:tabs>
            <w:rPr/>
          </w:pPr>
          <w:hyperlink w:anchor="__RefHeading___Toc5591092_2142443653">
            <w:r>
              <w:rPr>
                <w:webHidden/>
                <w:rStyle w:val="IndexLink"/>
                <w:rtl w:val="true"/>
              </w:rPr>
              <w:t>مفردات عملية لتحقيق الاستقامة</w:t>
            </w:r>
            <w:r>
              <w:rPr>
                <w:rStyle w:val="IndexLink"/>
                <w:rtl w:val="true"/>
              </w:rPr>
              <w:t>:</w:t>
              <w:tab/>
            </w:r>
            <w:r>
              <w:rPr>
                <w:rStyle w:val="IndexLink"/>
              </w:rPr>
              <w:t>337</w:t>
            </w:r>
          </w:hyperlink>
        </w:p>
        <w:p>
          <w:pPr>
            <w:pStyle w:val="Contents3"/>
            <w:tabs>
              <w:tab w:val="clear" w:pos="8459"/>
              <w:tab w:val="right" w:pos="9026" w:leader="dot"/>
            </w:tabs>
            <w:rPr/>
          </w:pPr>
          <w:hyperlink w:anchor="__RefHeading___Toc5591094_2142443653">
            <w:r>
              <w:rPr>
                <w:webHidden/>
                <w:rStyle w:val="IndexLink"/>
                <w:rtl w:val="true"/>
              </w:rPr>
              <w:t>موعظة وتذكير</w:t>
            </w:r>
            <w:r>
              <w:rPr>
                <w:rStyle w:val="IndexLink"/>
                <w:rtl w:val="true"/>
              </w:rPr>
              <w:t>:</w:t>
              <w:tab/>
            </w:r>
            <w:r>
              <w:rPr>
                <w:rStyle w:val="IndexLink"/>
              </w:rPr>
              <w:t>338</w:t>
            </w:r>
          </w:hyperlink>
        </w:p>
        <w:p>
          <w:pPr>
            <w:pStyle w:val="Contents2"/>
            <w:tabs>
              <w:tab w:val="clear" w:pos="8743"/>
              <w:tab w:val="right" w:pos="9026" w:leader="dot"/>
            </w:tabs>
            <w:rPr/>
          </w:pPr>
          <w:hyperlink w:anchor="__RefHeading___Toc5591096_2142443653">
            <w:r>
              <w:rPr>
                <w:webHidden/>
                <w:rStyle w:val="IndexLink"/>
                <w:rtl w:val="true"/>
              </w:rPr>
              <w:t xml:space="preserve">القبس </w:t>
            </w:r>
            <w:r>
              <w:rPr>
                <w:rStyle w:val="IndexLink"/>
                <w:rtl w:val="true"/>
              </w:rPr>
              <w:t>/</w:t>
            </w:r>
            <w:r>
              <w:rPr>
                <w:rStyle w:val="IndexLink"/>
              </w:rPr>
              <w:t>142</w:t>
            </w:r>
            <w:r>
              <w:rPr>
                <w:rStyle w:val="IndexLink"/>
                <w:rtl w:val="true"/>
              </w:rPr>
              <w:t xml:space="preserve">: </w:t>
            </w:r>
            <w:r>
              <w:rPr>
                <w:rStyle w:val="IndexLink"/>
                <w:rtl w:val="true"/>
              </w:rPr>
              <w:t>سورة الأحقاف</w:t>
            </w:r>
            <w:r>
              <w:rPr>
                <w:rStyle w:val="IndexLink"/>
                <w:rtl w:val="true"/>
              </w:rPr>
              <w:t>:</w:t>
            </w:r>
            <w:r>
              <w:rPr>
                <w:rStyle w:val="IndexLink"/>
              </w:rPr>
              <w:t>35</w:t>
            </w:r>
            <w:r>
              <w:rPr>
                <w:rStyle w:val="IndexLink"/>
                <w:rtl w:val="true"/>
              </w:rPr>
              <w:tab/>
            </w:r>
            <w:r>
              <w:rPr>
                <w:rStyle w:val="IndexLink"/>
              </w:rPr>
              <w:t>341</w:t>
            </w:r>
          </w:hyperlink>
        </w:p>
        <w:p>
          <w:pPr>
            <w:pStyle w:val="Contents3"/>
            <w:tabs>
              <w:tab w:val="clear" w:pos="8459"/>
              <w:tab w:val="right" w:pos="9026" w:leader="dot"/>
            </w:tabs>
            <w:rPr/>
          </w:pPr>
          <w:hyperlink w:anchor="__RefHeading___Toc5591098_2142443653">
            <w:r>
              <w:rPr>
                <w:webHidden/>
                <w:rStyle w:val="IndexLink"/>
                <w:rtl w:val="true"/>
              </w:rPr>
              <w:t>اشارة</w:t>
            </w:r>
            <w:r>
              <w:rPr>
                <w:rStyle w:val="IndexLink"/>
                <w:rtl w:val="true"/>
              </w:rPr>
              <w:tab/>
            </w:r>
            <w:r>
              <w:rPr>
                <w:rStyle w:val="IndexLink"/>
              </w:rPr>
              <w:t>341</w:t>
            </w:r>
          </w:hyperlink>
        </w:p>
        <w:p>
          <w:pPr>
            <w:pStyle w:val="Contents3"/>
            <w:tabs>
              <w:tab w:val="clear" w:pos="8459"/>
              <w:tab w:val="right" w:pos="9026" w:leader="dot"/>
            </w:tabs>
            <w:rPr/>
          </w:pPr>
          <w:hyperlink w:anchor="__RefHeading___Toc5591100_2142443653">
            <w:r>
              <w:rPr>
                <w:webHidden/>
                <w:rStyle w:val="IndexLink"/>
                <w:rtl w:val="true"/>
              </w:rPr>
              <w:t>موضوع القبس</w:t>
            </w:r>
            <w:r>
              <w:rPr>
                <w:rStyle w:val="IndexLink"/>
                <w:rtl w:val="true"/>
              </w:rPr>
              <w:t>:</w:t>
            </w:r>
            <w:r>
              <w:rPr>
                <w:rStyle w:val="IndexLink"/>
                <w:rtl w:val="true"/>
              </w:rPr>
              <w:t>لا تعاجل الذنب بالعقوبة</w:t>
            </w:r>
            <w:r>
              <w:rPr>
                <w:rStyle w:val="IndexLink"/>
                <w:rtl w:val="true"/>
              </w:rPr>
              <w:tab/>
            </w:r>
            <w:r>
              <w:rPr>
                <w:rStyle w:val="IndexLink"/>
              </w:rPr>
              <w:t>341</w:t>
            </w:r>
          </w:hyperlink>
        </w:p>
        <w:p>
          <w:pPr>
            <w:pStyle w:val="Contents2"/>
            <w:tabs>
              <w:tab w:val="clear" w:pos="8743"/>
              <w:tab w:val="right" w:pos="9026" w:leader="dot"/>
            </w:tabs>
            <w:rPr/>
          </w:pPr>
          <w:hyperlink w:anchor="__RefHeading___Toc5591102_2142443653">
            <w:r>
              <w:rPr>
                <w:webHidden/>
                <w:rStyle w:val="IndexLink"/>
                <w:rtl w:val="true"/>
              </w:rPr>
              <w:t xml:space="preserve">القبس </w:t>
            </w:r>
            <w:r>
              <w:rPr>
                <w:rStyle w:val="IndexLink"/>
                <w:rtl w:val="true"/>
              </w:rPr>
              <w:t>/</w:t>
            </w:r>
            <w:r>
              <w:rPr>
                <w:rStyle w:val="IndexLink"/>
              </w:rPr>
              <w:t>143</w:t>
            </w:r>
            <w:r>
              <w:rPr>
                <w:rStyle w:val="IndexLink"/>
                <w:rtl w:val="true"/>
              </w:rPr>
              <w:t xml:space="preserve">: </w:t>
            </w:r>
            <w:r>
              <w:rPr>
                <w:rStyle w:val="IndexLink"/>
                <w:rtl w:val="true"/>
              </w:rPr>
              <w:t>سورة محمد</w:t>
            </w:r>
            <w:r>
              <w:rPr>
                <w:rStyle w:val="IndexLink"/>
                <w:rtl w:val="true"/>
              </w:rPr>
              <w:t>:</w:t>
            </w:r>
            <w:r>
              <w:rPr>
                <w:rStyle w:val="IndexLink"/>
              </w:rPr>
              <w:t>7</w:t>
            </w:r>
            <w:r>
              <w:rPr>
                <w:rStyle w:val="IndexLink"/>
                <w:rtl w:val="true"/>
              </w:rPr>
              <w:tab/>
            </w:r>
            <w:r>
              <w:rPr>
                <w:rStyle w:val="IndexLink"/>
              </w:rPr>
              <w:t>345</w:t>
            </w:r>
          </w:hyperlink>
        </w:p>
        <w:p>
          <w:pPr>
            <w:pStyle w:val="Contents3"/>
            <w:tabs>
              <w:tab w:val="clear" w:pos="8459"/>
              <w:tab w:val="right" w:pos="9026" w:leader="dot"/>
            </w:tabs>
            <w:rPr/>
          </w:pPr>
          <w:hyperlink w:anchor="__RefHeading___Toc5591104_2142443653">
            <w:r>
              <w:rPr>
                <w:webHidden/>
                <w:rStyle w:val="IndexLink"/>
                <w:rtl w:val="true"/>
              </w:rPr>
              <w:t>اشارة</w:t>
            </w:r>
            <w:r>
              <w:rPr>
                <w:rStyle w:val="IndexLink"/>
                <w:rtl w:val="true"/>
              </w:rPr>
              <w:tab/>
            </w:r>
            <w:r>
              <w:rPr>
                <w:rStyle w:val="IndexLink"/>
              </w:rPr>
              <w:t>345</w:t>
            </w:r>
          </w:hyperlink>
        </w:p>
        <w:p>
          <w:pPr>
            <w:pStyle w:val="Contents3"/>
            <w:tabs>
              <w:tab w:val="clear" w:pos="8459"/>
              <w:tab w:val="right" w:pos="9026" w:leader="dot"/>
            </w:tabs>
            <w:rPr/>
          </w:pPr>
          <w:hyperlink w:anchor="__RefHeading___Toc5591106_2142443653">
            <w:r>
              <w:rPr>
                <w:webHidden/>
                <w:rStyle w:val="IndexLink"/>
                <w:rtl w:val="true"/>
              </w:rPr>
              <w:t>من السنن الإلهية</w:t>
            </w:r>
            <w:r>
              <w:rPr>
                <w:rStyle w:val="IndexLink"/>
                <w:rtl w:val="true"/>
              </w:rPr>
              <w:t>:</w:t>
              <w:tab/>
            </w:r>
            <w:r>
              <w:rPr>
                <w:rStyle w:val="IndexLink"/>
              </w:rPr>
              <w:t>345</w:t>
            </w:r>
          </w:hyperlink>
        </w:p>
        <w:p>
          <w:pPr>
            <w:pStyle w:val="Contents3"/>
            <w:tabs>
              <w:tab w:val="clear" w:pos="8459"/>
              <w:tab w:val="right" w:pos="9026" w:leader="dot"/>
            </w:tabs>
            <w:rPr/>
          </w:pPr>
          <w:hyperlink w:anchor="__RefHeading___Toc5591108_2142443653">
            <w:r>
              <w:rPr>
                <w:webHidden/>
                <w:rStyle w:val="IndexLink"/>
                <w:rtl w:val="true"/>
              </w:rPr>
              <w:t>معنى نصرة الله تعالى</w:t>
            </w:r>
            <w:r>
              <w:rPr>
                <w:rStyle w:val="IndexLink"/>
                <w:rtl w:val="true"/>
              </w:rPr>
              <w:t>:</w:t>
              <w:tab/>
            </w:r>
            <w:r>
              <w:rPr>
                <w:rStyle w:val="IndexLink"/>
              </w:rPr>
              <w:t>345</w:t>
            </w:r>
          </w:hyperlink>
        </w:p>
        <w:p>
          <w:pPr>
            <w:pStyle w:val="Contents3"/>
            <w:tabs>
              <w:tab w:val="clear" w:pos="8459"/>
              <w:tab w:val="right" w:pos="9026" w:leader="dot"/>
            </w:tabs>
            <w:rPr/>
          </w:pPr>
          <w:hyperlink w:anchor="__RefHeading___Toc5591110_2142443653">
            <w:r>
              <w:rPr>
                <w:webHidden/>
                <w:rStyle w:val="IndexLink"/>
                <w:rtl w:val="true"/>
              </w:rPr>
              <w:t>موارد من الالتفاتات حول الآية</w:t>
            </w:r>
            <w:r>
              <w:rPr>
                <w:rStyle w:val="IndexLink"/>
                <w:rtl w:val="true"/>
              </w:rPr>
              <w:t>:</w:t>
              <w:tab/>
            </w:r>
            <w:r>
              <w:rPr>
                <w:rStyle w:val="IndexLink"/>
              </w:rPr>
              <w:t>347</w:t>
            </w:r>
          </w:hyperlink>
        </w:p>
        <w:p>
          <w:pPr>
            <w:pStyle w:val="Contents2"/>
            <w:tabs>
              <w:tab w:val="clear" w:pos="8743"/>
              <w:tab w:val="right" w:pos="9026" w:leader="dot"/>
            </w:tabs>
            <w:rPr/>
          </w:pPr>
          <w:hyperlink w:anchor="__RefHeading___Toc5591112_2142443653">
            <w:r>
              <w:rPr>
                <w:webHidden/>
                <w:rStyle w:val="IndexLink"/>
                <w:rtl w:val="true"/>
              </w:rPr>
              <w:t xml:space="preserve">القبس </w:t>
            </w:r>
            <w:r>
              <w:rPr>
                <w:rStyle w:val="IndexLink"/>
                <w:rtl w:val="true"/>
              </w:rPr>
              <w:t>/</w:t>
            </w:r>
            <w:r>
              <w:rPr>
                <w:rStyle w:val="IndexLink"/>
              </w:rPr>
              <w:t>144</w:t>
            </w:r>
            <w:r>
              <w:rPr>
                <w:rStyle w:val="IndexLink"/>
                <w:rtl w:val="true"/>
              </w:rPr>
              <w:t xml:space="preserve">: </w:t>
            </w:r>
            <w:r>
              <w:rPr>
                <w:rStyle w:val="IndexLink"/>
                <w:rtl w:val="true"/>
              </w:rPr>
              <w:t>سورة محمد</w:t>
            </w:r>
            <w:r>
              <w:rPr>
                <w:rStyle w:val="IndexLink"/>
                <w:rtl w:val="true"/>
              </w:rPr>
              <w:t>:</w:t>
            </w:r>
            <w:r>
              <w:rPr>
                <w:rStyle w:val="IndexLink"/>
              </w:rPr>
              <w:t>11</w:t>
            </w:r>
            <w:r>
              <w:rPr>
                <w:rStyle w:val="IndexLink"/>
                <w:rtl w:val="true"/>
              </w:rPr>
              <w:tab/>
            </w:r>
            <w:r>
              <w:rPr>
                <w:rStyle w:val="IndexLink"/>
              </w:rPr>
              <w:t>351</w:t>
            </w:r>
          </w:hyperlink>
        </w:p>
        <w:p>
          <w:pPr>
            <w:pStyle w:val="Contents3"/>
            <w:tabs>
              <w:tab w:val="clear" w:pos="8459"/>
              <w:tab w:val="right" w:pos="9026" w:leader="dot"/>
            </w:tabs>
            <w:rPr/>
          </w:pPr>
          <w:hyperlink w:anchor="__RefHeading___Toc5591114_2142443653">
            <w:r>
              <w:rPr>
                <w:webHidden/>
                <w:rStyle w:val="IndexLink"/>
                <w:rtl w:val="true"/>
              </w:rPr>
              <w:t>اشارة</w:t>
            </w:r>
            <w:r>
              <w:rPr>
                <w:rStyle w:val="IndexLink"/>
                <w:rtl w:val="true"/>
              </w:rPr>
              <w:tab/>
            </w:r>
            <w:r>
              <w:rPr>
                <w:rStyle w:val="IndexLink"/>
              </w:rPr>
              <w:t>351</w:t>
            </w:r>
          </w:hyperlink>
        </w:p>
        <w:p>
          <w:pPr>
            <w:pStyle w:val="Contents2"/>
            <w:tabs>
              <w:tab w:val="clear" w:pos="8743"/>
              <w:tab w:val="right" w:pos="9026" w:leader="dot"/>
            </w:tabs>
            <w:rPr/>
          </w:pPr>
          <w:hyperlink w:anchor="__RefHeading___Toc5591116_2142443653">
            <w:r>
              <w:rPr>
                <w:webHidden/>
                <w:rStyle w:val="IndexLink"/>
                <w:rtl w:val="true"/>
              </w:rPr>
              <w:t xml:space="preserve">القبس </w:t>
            </w:r>
            <w:r>
              <w:rPr>
                <w:rStyle w:val="IndexLink"/>
                <w:rtl w:val="true"/>
              </w:rPr>
              <w:t>/</w:t>
            </w:r>
            <w:r>
              <w:rPr>
                <w:rStyle w:val="IndexLink"/>
              </w:rPr>
              <w:t>145</w:t>
            </w:r>
            <w:r>
              <w:rPr>
                <w:rStyle w:val="IndexLink"/>
                <w:rtl w:val="true"/>
              </w:rPr>
              <w:t xml:space="preserve">: </w:t>
            </w:r>
            <w:r>
              <w:rPr>
                <w:rStyle w:val="IndexLink"/>
                <w:rtl w:val="true"/>
              </w:rPr>
              <w:t>سورة محمد</w:t>
            </w:r>
            <w:r>
              <w:rPr>
                <w:rStyle w:val="IndexLink"/>
                <w:rtl w:val="true"/>
              </w:rPr>
              <w:t>:</w:t>
            </w:r>
            <w:r>
              <w:rPr>
                <w:rStyle w:val="IndexLink"/>
              </w:rPr>
              <w:t>19</w:t>
            </w:r>
            <w:r>
              <w:rPr>
                <w:rStyle w:val="IndexLink"/>
                <w:rtl w:val="true"/>
              </w:rPr>
              <w:tab/>
            </w:r>
            <w:r>
              <w:rPr>
                <w:rStyle w:val="IndexLink"/>
              </w:rPr>
              <w:t>356</w:t>
            </w:r>
          </w:hyperlink>
        </w:p>
        <w:p>
          <w:pPr>
            <w:pStyle w:val="Contents3"/>
            <w:tabs>
              <w:tab w:val="clear" w:pos="8459"/>
              <w:tab w:val="right" w:pos="9026" w:leader="dot"/>
            </w:tabs>
            <w:rPr/>
          </w:pPr>
          <w:hyperlink w:anchor="__RefHeading___Toc5591118_2142443653">
            <w:r>
              <w:rPr>
                <w:webHidden/>
                <w:rStyle w:val="IndexLink"/>
                <w:rtl w:val="true"/>
              </w:rPr>
              <w:t>اشارة</w:t>
            </w:r>
            <w:r>
              <w:rPr>
                <w:rStyle w:val="IndexLink"/>
                <w:rtl w:val="true"/>
              </w:rPr>
              <w:tab/>
            </w:r>
            <w:r>
              <w:rPr>
                <w:rStyle w:val="IndexLink"/>
              </w:rPr>
              <w:t>356</w:t>
            </w:r>
          </w:hyperlink>
        </w:p>
        <w:p>
          <w:pPr>
            <w:pStyle w:val="Contents3"/>
            <w:tabs>
              <w:tab w:val="clear" w:pos="8459"/>
              <w:tab w:val="right" w:pos="9026" w:leader="dot"/>
            </w:tabs>
            <w:rPr/>
          </w:pPr>
          <w:hyperlink w:anchor="__RefHeading___Toc5591120_2142443653">
            <w:r>
              <w:rPr>
                <w:webHidden/>
                <w:rStyle w:val="IndexLink"/>
                <w:rtl w:val="true"/>
              </w:rPr>
              <w:t>موضوع القبس</w:t>
            </w:r>
            <w:r>
              <w:rPr>
                <w:rStyle w:val="IndexLink"/>
                <w:rtl w:val="true"/>
              </w:rPr>
              <w:t>:</w:t>
            </w:r>
            <w:r>
              <w:rPr>
                <w:rStyle w:val="IndexLink"/>
                <w:rtl w:val="true"/>
              </w:rPr>
              <w:t>نبذ الآلهة من دون الله تعالى</w:t>
            </w:r>
            <w:r>
              <w:rPr>
                <w:rStyle w:val="IndexLink"/>
                <w:rtl w:val="true"/>
              </w:rPr>
              <w:tab/>
            </w:r>
            <w:r>
              <w:rPr>
                <w:rStyle w:val="IndexLink"/>
              </w:rPr>
              <w:t>356</w:t>
            </w:r>
          </w:hyperlink>
        </w:p>
        <w:p>
          <w:pPr>
            <w:pStyle w:val="Contents3"/>
            <w:tabs>
              <w:tab w:val="clear" w:pos="8459"/>
              <w:tab w:val="right" w:pos="9026" w:leader="dot"/>
            </w:tabs>
            <w:rPr/>
          </w:pPr>
          <w:hyperlink w:anchor="__RefHeading___Toc5591122_2142443653">
            <w:r>
              <w:rPr>
                <w:webHidden/>
                <w:rStyle w:val="IndexLink"/>
                <w:rtl w:val="true"/>
              </w:rPr>
              <w:t>ما المراد من رمي الجمرات؟</w:t>
            </w:r>
            <w:r>
              <w:rPr>
                <w:rStyle w:val="IndexLink"/>
                <w:rtl w:val="true"/>
              </w:rPr>
              <w:tab/>
            </w:r>
            <w:r>
              <w:rPr>
                <w:rStyle w:val="IndexLink"/>
              </w:rPr>
              <w:t>356</w:t>
            </w:r>
          </w:hyperlink>
        </w:p>
        <w:p>
          <w:pPr>
            <w:pStyle w:val="Contents3"/>
            <w:tabs>
              <w:tab w:val="clear" w:pos="8459"/>
              <w:tab w:val="right" w:pos="9026" w:leader="dot"/>
            </w:tabs>
            <w:rPr/>
          </w:pPr>
          <w:hyperlink w:anchor="__RefHeading___Toc5591124_2142443653">
            <w:r>
              <w:rPr>
                <w:webHidden/>
                <w:rStyle w:val="IndexLink"/>
                <w:rtl w:val="true"/>
              </w:rPr>
              <w:t>الاصنام التي تعبد من دون الله تعالى</w:t>
            </w:r>
            <w:r>
              <w:rPr>
                <w:rStyle w:val="IndexLink"/>
                <w:rtl w:val="true"/>
              </w:rPr>
              <w:t>:</w:t>
              <w:tab/>
            </w:r>
            <w:r>
              <w:rPr>
                <w:rStyle w:val="IndexLink"/>
              </w:rPr>
              <w:t>357</w:t>
            </w:r>
          </w:hyperlink>
        </w:p>
        <w:p>
          <w:pPr>
            <w:pStyle w:val="Contents3"/>
            <w:tabs>
              <w:tab w:val="clear" w:pos="8459"/>
              <w:tab w:val="right" w:pos="9026" w:leader="dot"/>
            </w:tabs>
            <w:rPr/>
          </w:pPr>
          <w:hyperlink w:anchor="__RefHeading___Toc5591126_2142443653">
            <w:r>
              <w:rPr>
                <w:webHidden/>
                <w:rStyle w:val="IndexLink"/>
                <w:rtl w:val="true"/>
              </w:rPr>
              <w:t>التشريعات البشرية</w:t>
            </w:r>
            <w:r>
              <w:rPr>
                <w:rStyle w:val="IndexLink"/>
                <w:rtl w:val="true"/>
              </w:rPr>
              <w:t>:</w:t>
              <w:tab/>
            </w:r>
            <w:r>
              <w:rPr>
                <w:rStyle w:val="IndexLink"/>
              </w:rPr>
              <w:t>358</w:t>
            </w:r>
          </w:hyperlink>
        </w:p>
        <w:p>
          <w:pPr>
            <w:pStyle w:val="Contents3"/>
            <w:tabs>
              <w:tab w:val="clear" w:pos="8459"/>
              <w:tab w:val="right" w:pos="9026" w:leader="dot"/>
            </w:tabs>
            <w:rPr/>
          </w:pPr>
          <w:hyperlink w:anchor="__RefHeading___Toc5591128_2142443653">
            <w:r>
              <w:rPr>
                <w:webHidden/>
                <w:rStyle w:val="IndexLink"/>
                <w:rtl w:val="true"/>
              </w:rPr>
              <w:t>آلهة الأعراف والتقاليد غير الصحيحة</w:t>
            </w:r>
            <w:r>
              <w:rPr>
                <w:rStyle w:val="IndexLink"/>
                <w:rtl w:val="true"/>
              </w:rPr>
              <w:t>:</w:t>
              <w:tab/>
            </w:r>
            <w:r>
              <w:rPr>
                <w:rStyle w:val="IndexLink"/>
              </w:rPr>
              <w:t>359</w:t>
            </w:r>
          </w:hyperlink>
        </w:p>
        <w:p>
          <w:pPr>
            <w:pStyle w:val="Contents3"/>
            <w:tabs>
              <w:tab w:val="clear" w:pos="8459"/>
              <w:tab w:val="right" w:pos="9026" w:leader="dot"/>
            </w:tabs>
            <w:rPr/>
          </w:pPr>
          <w:hyperlink w:anchor="__RefHeading___Toc5591130_2142443653">
            <w:r>
              <w:rPr>
                <w:webHidden/>
                <w:rStyle w:val="IndexLink"/>
                <w:rtl w:val="true"/>
              </w:rPr>
              <w:t>الحكام والطواغيت</w:t>
            </w:r>
            <w:r>
              <w:rPr>
                <w:rStyle w:val="IndexLink"/>
                <w:rtl w:val="true"/>
              </w:rPr>
              <w:t>:</w:t>
              <w:tab/>
            </w:r>
            <w:r>
              <w:rPr>
                <w:rStyle w:val="IndexLink"/>
              </w:rPr>
              <w:t>360</w:t>
            </w:r>
          </w:hyperlink>
        </w:p>
        <w:p>
          <w:pPr>
            <w:pStyle w:val="Contents3"/>
            <w:tabs>
              <w:tab w:val="clear" w:pos="8459"/>
              <w:tab w:val="right" w:pos="9026" w:leader="dot"/>
            </w:tabs>
            <w:rPr/>
          </w:pPr>
          <w:hyperlink w:anchor="__RefHeading___Toc5591132_2142443653">
            <w:r>
              <w:rPr>
                <w:webHidden/>
                <w:rStyle w:val="IndexLink"/>
                <w:rtl w:val="true"/>
              </w:rPr>
              <w:t>كونوا موحدين</w:t>
            </w:r>
            <w:r>
              <w:rPr>
                <w:rStyle w:val="IndexLink"/>
                <w:rtl w:val="true"/>
              </w:rPr>
              <w:t>:</w:t>
              <w:tab/>
            </w:r>
            <w:r>
              <w:rPr>
                <w:rStyle w:val="IndexLink"/>
              </w:rPr>
              <w:t>360</w:t>
            </w:r>
          </w:hyperlink>
        </w:p>
        <w:p>
          <w:pPr>
            <w:pStyle w:val="Contents3"/>
            <w:tabs>
              <w:tab w:val="clear" w:pos="8459"/>
              <w:tab w:val="right" w:pos="9026" w:leader="dot"/>
            </w:tabs>
            <w:rPr/>
          </w:pPr>
          <w:hyperlink w:anchor="__RefHeading___Toc5591134_2142443653">
            <w:r>
              <w:rPr>
                <w:webHidden/>
                <w:rStyle w:val="IndexLink"/>
                <w:rtl w:val="true"/>
              </w:rPr>
              <w:t>موعظة الشيخ جعفر الشوشتري</w:t>
            </w:r>
            <w:r>
              <w:rPr>
                <w:rStyle w:val="IndexLink"/>
                <w:rtl w:val="true"/>
              </w:rPr>
              <w:t>:</w:t>
              <w:tab/>
            </w:r>
            <w:r>
              <w:rPr>
                <w:rStyle w:val="IndexLink"/>
              </w:rPr>
              <w:t>361</w:t>
            </w:r>
          </w:hyperlink>
        </w:p>
        <w:p>
          <w:pPr>
            <w:pStyle w:val="Contents3"/>
            <w:tabs>
              <w:tab w:val="clear" w:pos="8459"/>
              <w:tab w:val="right" w:pos="9026" w:leader="dot"/>
            </w:tabs>
            <w:rPr/>
          </w:pPr>
          <w:hyperlink w:anchor="__RefHeading___Toc5591136_2142443653">
            <w:r>
              <w:rPr>
                <w:webHidden/>
                <w:rStyle w:val="IndexLink"/>
                <w:rtl w:val="true"/>
              </w:rPr>
              <w:t>خسرت صفقة عبد لم تجعل له من حبك نصيباً</w:t>
            </w:r>
            <w:r>
              <w:rPr>
                <w:rStyle w:val="IndexLink"/>
                <w:rtl w:val="true"/>
              </w:rPr>
              <w:t>:</w:t>
              <w:tab/>
            </w:r>
            <w:r>
              <w:rPr>
                <w:rStyle w:val="IndexLink"/>
              </w:rPr>
              <w:t>361</w:t>
            </w:r>
          </w:hyperlink>
        </w:p>
        <w:p>
          <w:pPr>
            <w:pStyle w:val="Contents2"/>
            <w:tabs>
              <w:tab w:val="clear" w:pos="8743"/>
              <w:tab w:val="right" w:pos="9026" w:leader="dot"/>
            </w:tabs>
            <w:rPr/>
          </w:pPr>
          <w:hyperlink w:anchor="__RefHeading___Toc5591138_2142443653">
            <w:r>
              <w:rPr>
                <w:webHidden/>
                <w:rStyle w:val="IndexLink"/>
                <w:rtl w:val="true"/>
              </w:rPr>
              <w:t xml:space="preserve">القبس </w:t>
            </w:r>
            <w:r>
              <w:rPr>
                <w:rStyle w:val="IndexLink"/>
                <w:rtl w:val="true"/>
              </w:rPr>
              <w:t>/</w:t>
            </w:r>
            <w:r>
              <w:rPr>
                <w:rStyle w:val="IndexLink"/>
              </w:rPr>
              <w:t>146</w:t>
            </w:r>
            <w:r>
              <w:rPr>
                <w:rStyle w:val="IndexLink"/>
                <w:rtl w:val="true"/>
              </w:rPr>
              <w:t xml:space="preserve">: </w:t>
            </w:r>
            <w:r>
              <w:rPr>
                <w:rStyle w:val="IndexLink"/>
                <w:rtl w:val="true"/>
              </w:rPr>
              <w:t>سورة محمد</w:t>
            </w:r>
            <w:r>
              <w:rPr>
                <w:rStyle w:val="IndexLink"/>
                <w:rtl w:val="true"/>
              </w:rPr>
              <w:t>:</w:t>
            </w:r>
            <w:r>
              <w:rPr>
                <w:rStyle w:val="IndexLink"/>
              </w:rPr>
              <w:t>38</w:t>
            </w:r>
            <w:r>
              <w:rPr>
                <w:rStyle w:val="IndexLink"/>
                <w:rtl w:val="true"/>
              </w:rPr>
              <w:tab/>
            </w:r>
            <w:r>
              <w:rPr>
                <w:rStyle w:val="IndexLink"/>
              </w:rPr>
              <w:t>363</w:t>
            </w:r>
          </w:hyperlink>
        </w:p>
        <w:p>
          <w:pPr>
            <w:pStyle w:val="Contents3"/>
            <w:tabs>
              <w:tab w:val="clear" w:pos="8459"/>
              <w:tab w:val="right" w:pos="9026" w:leader="dot"/>
            </w:tabs>
            <w:rPr/>
          </w:pPr>
          <w:hyperlink w:anchor="__RefHeading___Toc5591140_2142443653">
            <w:r>
              <w:rPr>
                <w:webHidden/>
                <w:rStyle w:val="IndexLink"/>
                <w:rtl w:val="true"/>
              </w:rPr>
              <w:t>اشارة</w:t>
            </w:r>
            <w:r>
              <w:rPr>
                <w:rStyle w:val="IndexLink"/>
                <w:rtl w:val="true"/>
              </w:rPr>
              <w:tab/>
            </w:r>
            <w:r>
              <w:rPr>
                <w:rStyle w:val="IndexLink"/>
              </w:rPr>
              <w:t>363</w:t>
            </w:r>
          </w:hyperlink>
        </w:p>
        <w:p>
          <w:pPr>
            <w:pStyle w:val="Contents3"/>
            <w:tabs>
              <w:tab w:val="clear" w:pos="8459"/>
              <w:tab w:val="right" w:pos="9026" w:leader="dot"/>
            </w:tabs>
            <w:rPr/>
          </w:pPr>
          <w:hyperlink w:anchor="__RefHeading___Toc5591142_2142443653">
            <w:r>
              <w:rPr>
                <w:webHidden/>
                <w:rStyle w:val="IndexLink"/>
                <w:rtl w:val="true"/>
              </w:rPr>
              <w:t>موضوع القبس</w:t>
            </w:r>
            <w:r>
              <w:rPr>
                <w:rStyle w:val="IndexLink"/>
                <w:rtl w:val="true"/>
              </w:rPr>
              <w:t>:</w:t>
            </w:r>
            <w:r>
              <w:rPr>
                <w:rStyle w:val="IndexLink"/>
                <w:rtl w:val="true"/>
              </w:rPr>
              <w:t>سنة الاستبدال</w:t>
            </w:r>
            <w:r>
              <w:rPr>
                <w:rStyle w:val="IndexLink"/>
                <w:rtl w:val="true"/>
              </w:rPr>
              <w:tab/>
            </w:r>
            <w:r>
              <w:rPr>
                <w:rStyle w:val="IndexLink"/>
              </w:rPr>
              <w:t>363</w:t>
            </w:r>
          </w:hyperlink>
        </w:p>
        <w:p>
          <w:pPr>
            <w:pStyle w:val="Contents3"/>
            <w:tabs>
              <w:tab w:val="clear" w:pos="8459"/>
              <w:tab w:val="right" w:pos="9026" w:leader="dot"/>
            </w:tabs>
            <w:rPr/>
          </w:pPr>
          <w:hyperlink w:anchor="__RefHeading___Toc5591144_2142443653">
            <w:r>
              <w:rPr>
                <w:webHidden/>
                <w:rStyle w:val="IndexLink"/>
                <w:rtl w:val="true"/>
              </w:rPr>
              <w:t>من السنن الإلهية</w:t>
            </w:r>
            <w:r>
              <w:rPr>
                <w:rStyle w:val="IndexLink"/>
                <w:rtl w:val="true"/>
              </w:rPr>
              <w:t>:</w:t>
              <w:tab/>
            </w:r>
            <w:r>
              <w:rPr>
                <w:rStyle w:val="IndexLink"/>
              </w:rPr>
              <w:t>363</w:t>
            </w:r>
          </w:hyperlink>
        </w:p>
        <w:p>
          <w:pPr>
            <w:pStyle w:val="Contents3"/>
            <w:tabs>
              <w:tab w:val="clear" w:pos="8459"/>
              <w:tab w:val="right" w:pos="9026" w:leader="dot"/>
            </w:tabs>
            <w:rPr/>
          </w:pPr>
          <w:hyperlink w:anchor="__RefHeading___Toc5591146_2142443653">
            <w:r>
              <w:rPr>
                <w:webHidden/>
                <w:rStyle w:val="IndexLink"/>
                <w:rtl w:val="true"/>
              </w:rPr>
              <w:t>لماذا التقاعس والارتماء في الايديولوجيات الفاسدة؟</w:t>
            </w:r>
            <w:r>
              <w:rPr>
                <w:rStyle w:val="IndexLink"/>
                <w:rtl w:val="true"/>
              </w:rPr>
              <w:tab/>
            </w:r>
            <w:r>
              <w:rPr>
                <w:rStyle w:val="IndexLink"/>
              </w:rPr>
              <w:t>364</w:t>
            </w:r>
          </w:hyperlink>
        </w:p>
        <w:p>
          <w:pPr>
            <w:pStyle w:val="Contents3"/>
            <w:tabs>
              <w:tab w:val="clear" w:pos="8459"/>
              <w:tab w:val="right" w:pos="9026" w:leader="dot"/>
            </w:tabs>
            <w:rPr/>
          </w:pPr>
          <w:hyperlink w:anchor="__RefHeading___Toc5591148_2142443653">
            <w:r>
              <w:rPr>
                <w:webHidden/>
                <w:rStyle w:val="IndexLink"/>
                <w:rtl w:val="true"/>
              </w:rPr>
              <w:t xml:space="preserve">الإعراض عن طاعة النبي </w:t>
            </w:r>
            <w:r>
              <w:rPr>
                <w:rStyle w:val="IndexLink"/>
                <w:rtl w:val="true"/>
              </w:rPr>
              <w:t>(</w:t>
            </w:r>
            <w:r>
              <w:rPr>
                <w:rStyle w:val="IndexLink"/>
                <w:rtl w:val="true"/>
              </w:rPr>
              <w:t>صَلَّى اَللَّهُ عَلَيْهِ وَ آلِهِ</w:t>
            </w:r>
            <w:r>
              <w:rPr>
                <w:rStyle w:val="IndexLink"/>
                <w:rtl w:val="true"/>
              </w:rPr>
              <w:t>):</w:t>
              <w:tab/>
            </w:r>
            <w:r>
              <w:rPr>
                <w:rStyle w:val="IndexLink"/>
              </w:rPr>
              <w:t>365</w:t>
            </w:r>
          </w:hyperlink>
        </w:p>
        <w:p>
          <w:pPr>
            <w:pStyle w:val="Contents3"/>
            <w:tabs>
              <w:tab w:val="clear" w:pos="8459"/>
              <w:tab w:val="right" w:pos="9026" w:leader="dot"/>
            </w:tabs>
            <w:rPr/>
          </w:pPr>
          <w:hyperlink w:anchor="__RefHeading___Toc5591150_2142443653">
            <w:r>
              <w:rPr>
                <w:webHidden/>
                <w:rStyle w:val="IndexLink"/>
                <w:rtl w:val="true"/>
              </w:rPr>
              <w:t>نموذج معاصر من الإعراض عن طاعة الله تعالى</w:t>
            </w:r>
            <w:r>
              <w:rPr>
                <w:rStyle w:val="IndexLink"/>
                <w:rtl w:val="true"/>
              </w:rPr>
              <w:t>:</w:t>
              <w:tab/>
            </w:r>
            <w:r>
              <w:rPr>
                <w:rStyle w:val="IndexLink"/>
              </w:rPr>
              <w:t>365</w:t>
            </w:r>
          </w:hyperlink>
        </w:p>
        <w:p>
          <w:pPr>
            <w:pStyle w:val="Contents3"/>
            <w:tabs>
              <w:tab w:val="clear" w:pos="8459"/>
              <w:tab w:val="right" w:pos="9026" w:leader="dot"/>
            </w:tabs>
            <w:rPr/>
          </w:pPr>
          <w:hyperlink w:anchor="__RefHeading___Toc5591152_2142443653">
            <w:r>
              <w:rPr>
                <w:webHidden/>
                <w:rStyle w:val="IndexLink"/>
                <w:rtl w:val="true"/>
              </w:rPr>
              <w:t>نموذج تاريخي في وجدان الطف</w:t>
            </w:r>
            <w:r>
              <w:rPr>
                <w:rStyle w:val="IndexLink"/>
                <w:rtl w:val="true"/>
              </w:rPr>
              <w:t>:</w:t>
              <w:tab/>
            </w:r>
            <w:r>
              <w:rPr>
                <w:rStyle w:val="IndexLink"/>
              </w:rPr>
              <w:t>366</w:t>
            </w:r>
          </w:hyperlink>
        </w:p>
        <w:p>
          <w:pPr>
            <w:pStyle w:val="Contents3"/>
            <w:tabs>
              <w:tab w:val="clear" w:pos="8459"/>
              <w:tab w:val="right" w:pos="9026" w:leader="dot"/>
            </w:tabs>
            <w:rPr/>
          </w:pPr>
          <w:hyperlink w:anchor="__RefHeading___Toc5591154_2142443653">
            <w:r>
              <w:rPr>
                <w:webHidden/>
                <w:rStyle w:val="IndexLink"/>
                <w:rtl w:val="true"/>
              </w:rPr>
              <w:t>الهزيمة الداخلية هي التي انتجت الاستبدال</w:t>
            </w:r>
            <w:r>
              <w:rPr>
                <w:rStyle w:val="IndexLink"/>
                <w:rtl w:val="true"/>
              </w:rPr>
              <w:t>:</w:t>
              <w:tab/>
            </w:r>
            <w:r>
              <w:rPr>
                <w:rStyle w:val="IndexLink"/>
              </w:rPr>
              <w:t>368</w:t>
            </w:r>
          </w:hyperlink>
        </w:p>
        <w:p>
          <w:pPr>
            <w:pStyle w:val="Contents2"/>
            <w:tabs>
              <w:tab w:val="clear" w:pos="8743"/>
              <w:tab w:val="right" w:pos="9026" w:leader="dot"/>
            </w:tabs>
            <w:rPr/>
          </w:pPr>
          <w:hyperlink w:anchor="__RefHeading___Toc5591156_2142443653">
            <w:r>
              <w:rPr>
                <w:webHidden/>
                <w:rStyle w:val="IndexLink"/>
                <w:rtl w:val="true"/>
              </w:rPr>
              <w:t xml:space="preserve">القبس </w:t>
            </w:r>
            <w:r>
              <w:rPr>
                <w:rStyle w:val="IndexLink"/>
                <w:rtl w:val="true"/>
              </w:rPr>
              <w:t>/</w:t>
            </w:r>
            <w:r>
              <w:rPr>
                <w:rStyle w:val="IndexLink"/>
              </w:rPr>
              <w:t>147</w:t>
            </w:r>
            <w:r>
              <w:rPr>
                <w:rStyle w:val="IndexLink"/>
                <w:rtl w:val="true"/>
              </w:rPr>
              <w:t xml:space="preserve">: </w:t>
            </w:r>
            <w:r>
              <w:rPr>
                <w:rStyle w:val="IndexLink"/>
                <w:rtl w:val="true"/>
              </w:rPr>
              <w:t>سورة الفتح</w:t>
            </w:r>
            <w:r>
              <w:rPr>
                <w:rStyle w:val="IndexLink"/>
                <w:rtl w:val="true"/>
              </w:rPr>
              <w:t>:</w:t>
            </w:r>
            <w:r>
              <w:rPr>
                <w:rStyle w:val="IndexLink"/>
              </w:rPr>
              <w:t>2</w:t>
            </w:r>
            <w:r>
              <w:rPr>
                <w:rStyle w:val="IndexLink"/>
                <w:rtl w:val="true"/>
              </w:rPr>
              <w:tab/>
            </w:r>
            <w:r>
              <w:rPr>
                <w:rStyle w:val="IndexLink"/>
              </w:rPr>
              <w:t>369</w:t>
            </w:r>
          </w:hyperlink>
        </w:p>
        <w:p>
          <w:pPr>
            <w:pStyle w:val="Contents3"/>
            <w:tabs>
              <w:tab w:val="clear" w:pos="8459"/>
              <w:tab w:val="right" w:pos="9026" w:leader="dot"/>
            </w:tabs>
            <w:rPr/>
          </w:pPr>
          <w:hyperlink w:anchor="__RefHeading___Toc5591158_2142443653">
            <w:r>
              <w:rPr>
                <w:webHidden/>
                <w:rStyle w:val="IndexLink"/>
                <w:rtl w:val="true"/>
              </w:rPr>
              <w:t>اشارة</w:t>
            </w:r>
            <w:r>
              <w:rPr>
                <w:rStyle w:val="IndexLink"/>
                <w:rtl w:val="true"/>
              </w:rPr>
              <w:tab/>
            </w:r>
            <w:r>
              <w:rPr>
                <w:rStyle w:val="IndexLink"/>
              </w:rPr>
              <w:t>369</w:t>
            </w:r>
          </w:hyperlink>
        </w:p>
        <w:p>
          <w:pPr>
            <w:pStyle w:val="Contents3"/>
            <w:tabs>
              <w:tab w:val="clear" w:pos="8459"/>
              <w:tab w:val="right" w:pos="9026" w:leader="dot"/>
            </w:tabs>
            <w:rPr/>
          </w:pPr>
          <w:hyperlink w:anchor="__RefHeading___Toc5591160_2142443653">
            <w:r>
              <w:rPr>
                <w:webHidden/>
                <w:rStyle w:val="IndexLink"/>
                <w:rtl w:val="true"/>
              </w:rPr>
              <w:t>موضوع القبس</w:t>
            </w:r>
            <w:r>
              <w:rPr>
                <w:rStyle w:val="IndexLink"/>
                <w:rtl w:val="true"/>
              </w:rPr>
              <w:t>:</w:t>
            </w:r>
            <w:r>
              <w:rPr>
                <w:rStyle w:val="IndexLink"/>
                <w:rtl w:val="true"/>
              </w:rPr>
              <w:t xml:space="preserve">معنى استغفار المعصومين </w:t>
            </w:r>
            <w:r>
              <w:rPr>
                <w:rStyle w:val="IndexLink"/>
                <w:rtl w:val="true"/>
              </w:rPr>
              <w:t>(</w:t>
            </w:r>
            <w:r>
              <w:rPr>
                <w:rStyle w:val="IndexLink"/>
                <w:rtl w:val="true"/>
              </w:rPr>
              <w:t>عَلَيْهِم السَّلاَمُ</w:t>
            </w:r>
            <w:r>
              <w:rPr>
                <w:rStyle w:val="IndexLink"/>
                <w:rtl w:val="true"/>
              </w:rPr>
              <w:t xml:space="preserve">) </w:t>
            </w:r>
            <w:r>
              <w:rPr>
                <w:rStyle w:val="IndexLink"/>
                <w:rtl w:val="true"/>
              </w:rPr>
              <w:t>من الذنوب</w:t>
            </w:r>
            <w:r>
              <w:rPr>
                <w:rStyle w:val="IndexLink"/>
                <w:rtl w:val="true"/>
              </w:rPr>
              <w:tab/>
            </w:r>
            <w:r>
              <w:rPr>
                <w:rStyle w:val="IndexLink"/>
              </w:rPr>
              <w:t>369</w:t>
            </w:r>
          </w:hyperlink>
        </w:p>
        <w:p>
          <w:pPr>
            <w:pStyle w:val="Contents3"/>
            <w:tabs>
              <w:tab w:val="clear" w:pos="8459"/>
              <w:tab w:val="right" w:pos="9026" w:leader="dot"/>
            </w:tabs>
            <w:rPr/>
          </w:pPr>
          <w:hyperlink w:anchor="__RefHeading___Toc5591162_2142443653">
            <w:r>
              <w:rPr>
                <w:webHidden/>
                <w:rStyle w:val="IndexLink"/>
                <w:rtl w:val="true"/>
              </w:rPr>
              <w:t>إثارة لإشكال</w:t>
            </w:r>
            <w:r>
              <w:rPr>
                <w:rStyle w:val="IndexLink"/>
                <w:rtl w:val="true"/>
              </w:rPr>
              <w:t>:</w:t>
              <w:tab/>
            </w:r>
            <w:r>
              <w:rPr>
                <w:rStyle w:val="IndexLink"/>
              </w:rPr>
              <w:t>369</w:t>
            </w:r>
          </w:hyperlink>
        </w:p>
        <w:p>
          <w:pPr>
            <w:pStyle w:val="Contents3"/>
            <w:tabs>
              <w:tab w:val="clear" w:pos="8459"/>
              <w:tab w:val="right" w:pos="9026" w:leader="dot"/>
            </w:tabs>
            <w:rPr/>
          </w:pPr>
          <w:hyperlink w:anchor="__RefHeading___Toc5591164_2142443653">
            <w:r>
              <w:rPr>
                <w:webHidden/>
                <w:rStyle w:val="IndexLink"/>
                <w:rtl w:val="true"/>
              </w:rPr>
              <w:t>جواب الإشكال</w:t>
            </w:r>
            <w:r>
              <w:rPr>
                <w:rStyle w:val="IndexLink"/>
                <w:rtl w:val="true"/>
              </w:rPr>
              <w:t>:</w:t>
              <w:tab/>
            </w:r>
            <w:r>
              <w:rPr>
                <w:rStyle w:val="IndexLink"/>
              </w:rPr>
              <w:t>370</w:t>
            </w:r>
          </w:hyperlink>
        </w:p>
        <w:p>
          <w:pPr>
            <w:pStyle w:val="Contents3"/>
            <w:tabs>
              <w:tab w:val="clear" w:pos="8459"/>
              <w:tab w:val="right" w:pos="9026" w:leader="dot"/>
            </w:tabs>
            <w:rPr/>
          </w:pPr>
          <w:hyperlink w:anchor="__RefHeading___Toc5591166_2142443653">
            <w:r>
              <w:rPr>
                <w:webHidden/>
                <w:rStyle w:val="IndexLink"/>
                <w:rtl w:val="true"/>
              </w:rPr>
              <w:t>وجوه أخرى لجواب الإشكال</w:t>
            </w:r>
            <w:r>
              <w:rPr>
                <w:rStyle w:val="IndexLink"/>
                <w:rtl w:val="true"/>
              </w:rPr>
              <w:t>:</w:t>
              <w:tab/>
            </w:r>
            <w:r>
              <w:rPr>
                <w:rStyle w:val="IndexLink"/>
              </w:rPr>
              <w:t>372</w:t>
            </w:r>
          </w:hyperlink>
        </w:p>
        <w:p>
          <w:pPr>
            <w:pStyle w:val="Contents3"/>
            <w:tabs>
              <w:tab w:val="clear" w:pos="8459"/>
              <w:tab w:val="right" w:pos="9026" w:leader="dot"/>
            </w:tabs>
            <w:rPr/>
          </w:pPr>
          <w:hyperlink w:anchor="__RefHeading___Toc5591168_2142443653">
            <w:r>
              <w:rPr>
                <w:webHidden/>
                <w:rStyle w:val="IndexLink"/>
                <w:rtl w:val="true"/>
              </w:rPr>
              <w:t xml:space="preserve">وجوه أخرى لفهم معنى استغفارهم </w:t>
            </w:r>
            <w:r>
              <w:rPr>
                <w:rStyle w:val="IndexLink"/>
                <w:rtl w:val="true"/>
              </w:rPr>
              <w:t>(</w:t>
            </w:r>
            <w:r>
              <w:rPr>
                <w:rStyle w:val="IndexLink"/>
                <w:rtl w:val="true"/>
              </w:rPr>
              <w:t>عَلَيْهِ السَّلاَمُ</w:t>
            </w:r>
            <w:r>
              <w:rPr>
                <w:rStyle w:val="IndexLink"/>
                <w:rtl w:val="true"/>
              </w:rPr>
              <w:t xml:space="preserve">) </w:t>
            </w:r>
            <w:r>
              <w:rPr>
                <w:rStyle w:val="IndexLink"/>
                <w:rtl w:val="true"/>
              </w:rPr>
              <w:t>من الذنوب</w:t>
            </w:r>
            <w:r>
              <w:rPr>
                <w:rStyle w:val="IndexLink"/>
                <w:rtl w:val="true"/>
              </w:rPr>
              <w:t>:</w:t>
              <w:tab/>
            </w:r>
            <w:r>
              <w:rPr>
                <w:rStyle w:val="IndexLink"/>
              </w:rPr>
              <w:t>374</w:t>
            </w:r>
          </w:hyperlink>
        </w:p>
        <w:p>
          <w:pPr>
            <w:pStyle w:val="Contents3"/>
            <w:tabs>
              <w:tab w:val="clear" w:pos="8459"/>
              <w:tab w:val="right" w:pos="9026" w:leader="dot"/>
            </w:tabs>
            <w:rPr/>
          </w:pPr>
          <w:hyperlink w:anchor="__RefHeading___Toc5591170_2142443653">
            <w:r>
              <w:rPr>
                <w:webHidden/>
                <w:rStyle w:val="IndexLink"/>
                <w:rtl w:val="true"/>
              </w:rPr>
              <w:t>ما الذي استفدناه من هذه الإثارات</w:t>
            </w:r>
            <w:r>
              <w:rPr>
                <w:rStyle w:val="IndexLink"/>
                <w:rtl w:val="true"/>
              </w:rPr>
              <w:t>:</w:t>
              <w:tab/>
            </w:r>
            <w:r>
              <w:rPr>
                <w:rStyle w:val="IndexLink"/>
              </w:rPr>
              <w:t>379</w:t>
            </w:r>
          </w:hyperlink>
        </w:p>
        <w:p>
          <w:pPr>
            <w:pStyle w:val="Contents2"/>
            <w:tabs>
              <w:tab w:val="clear" w:pos="8743"/>
              <w:tab w:val="right" w:pos="9026" w:leader="dot"/>
            </w:tabs>
            <w:rPr/>
          </w:pPr>
          <w:hyperlink w:anchor="__RefHeading___Toc5591172_2142443653">
            <w:r>
              <w:rPr>
                <w:webHidden/>
                <w:rStyle w:val="IndexLink"/>
                <w:rtl w:val="true"/>
              </w:rPr>
              <w:t xml:space="preserve">القبس </w:t>
            </w:r>
            <w:r>
              <w:rPr>
                <w:rStyle w:val="IndexLink"/>
                <w:rtl w:val="true"/>
              </w:rPr>
              <w:t>/</w:t>
            </w:r>
            <w:r>
              <w:rPr>
                <w:rStyle w:val="IndexLink"/>
              </w:rPr>
              <w:t>148</w:t>
            </w:r>
            <w:r>
              <w:rPr>
                <w:rStyle w:val="IndexLink"/>
                <w:rtl w:val="true"/>
              </w:rPr>
              <w:t xml:space="preserve">: </w:t>
            </w:r>
            <w:r>
              <w:rPr>
                <w:rStyle w:val="IndexLink"/>
                <w:rtl w:val="true"/>
              </w:rPr>
              <w:t>سورة الفتح</w:t>
            </w:r>
            <w:r>
              <w:rPr>
                <w:rStyle w:val="IndexLink"/>
                <w:rtl w:val="true"/>
              </w:rPr>
              <w:t>:</w:t>
            </w:r>
            <w:r>
              <w:rPr>
                <w:rStyle w:val="IndexLink"/>
              </w:rPr>
              <w:t>25</w:t>
            </w:r>
            <w:r>
              <w:rPr>
                <w:rStyle w:val="IndexLink"/>
                <w:rtl w:val="true"/>
              </w:rPr>
              <w:tab/>
            </w:r>
            <w:r>
              <w:rPr>
                <w:rStyle w:val="IndexLink"/>
              </w:rPr>
              <w:t>380</w:t>
            </w:r>
          </w:hyperlink>
        </w:p>
        <w:p>
          <w:pPr>
            <w:pStyle w:val="Contents3"/>
            <w:tabs>
              <w:tab w:val="clear" w:pos="8459"/>
              <w:tab w:val="right" w:pos="9026" w:leader="dot"/>
            </w:tabs>
            <w:rPr/>
          </w:pPr>
          <w:hyperlink w:anchor="__RefHeading___Toc5591174_2142443653">
            <w:r>
              <w:rPr>
                <w:webHidden/>
                <w:rStyle w:val="IndexLink"/>
                <w:rtl w:val="true"/>
              </w:rPr>
              <w:t>اشارة</w:t>
            </w:r>
            <w:r>
              <w:rPr>
                <w:rStyle w:val="IndexLink"/>
                <w:rtl w:val="true"/>
              </w:rPr>
              <w:tab/>
            </w:r>
            <w:r>
              <w:rPr>
                <w:rStyle w:val="IndexLink"/>
              </w:rPr>
              <w:t>380</w:t>
            </w:r>
          </w:hyperlink>
        </w:p>
        <w:p>
          <w:pPr>
            <w:pStyle w:val="Contents3"/>
            <w:tabs>
              <w:tab w:val="clear" w:pos="8459"/>
              <w:tab w:val="right" w:pos="9026" w:leader="dot"/>
            </w:tabs>
            <w:rPr/>
          </w:pPr>
          <w:hyperlink w:anchor="__RefHeading___Toc5591176_2142443653">
            <w:r>
              <w:rPr>
                <w:webHidden/>
                <w:rStyle w:val="IndexLink"/>
                <w:rtl w:val="true"/>
              </w:rPr>
              <w:t>السياقات التاريخية للآية الكريمة</w:t>
            </w:r>
            <w:r>
              <w:rPr>
                <w:rStyle w:val="IndexLink"/>
                <w:rtl w:val="true"/>
              </w:rPr>
              <w:t>:</w:t>
              <w:tab/>
            </w:r>
            <w:r>
              <w:rPr>
                <w:rStyle w:val="IndexLink"/>
              </w:rPr>
              <w:t>380</w:t>
            </w:r>
          </w:hyperlink>
        </w:p>
        <w:p>
          <w:pPr>
            <w:pStyle w:val="Contents3"/>
            <w:tabs>
              <w:tab w:val="clear" w:pos="8459"/>
              <w:tab w:val="right" w:pos="9026" w:leader="dot"/>
            </w:tabs>
            <w:rPr/>
          </w:pPr>
          <w:hyperlink w:anchor="__RefHeading___Toc5591178_2142443653">
            <w:r>
              <w:rPr>
                <w:webHidden/>
                <w:rStyle w:val="IndexLink"/>
                <w:rtl w:val="true"/>
              </w:rPr>
              <w:t>معنى الآية الكريمة</w:t>
            </w:r>
            <w:r>
              <w:rPr>
                <w:rStyle w:val="IndexLink"/>
                <w:rtl w:val="true"/>
              </w:rPr>
              <w:t>:</w:t>
              <w:tab/>
            </w:r>
            <w:r>
              <w:rPr>
                <w:rStyle w:val="IndexLink"/>
              </w:rPr>
              <w:t>381</w:t>
            </w:r>
          </w:hyperlink>
        </w:p>
        <w:p>
          <w:pPr>
            <w:pStyle w:val="Contents3"/>
            <w:tabs>
              <w:tab w:val="clear" w:pos="8459"/>
              <w:tab w:val="right" w:pos="9026" w:leader="dot"/>
            </w:tabs>
            <w:rPr/>
          </w:pPr>
          <w:hyperlink w:anchor="__RefHeading___Toc5591180_2142443653">
            <w:r>
              <w:rPr>
                <w:webHidden/>
                <w:rStyle w:val="IndexLink"/>
                <w:rtl w:val="true"/>
              </w:rPr>
              <w:t>من معاني الرحمة في الآية</w:t>
            </w:r>
            <w:r>
              <w:rPr>
                <w:rStyle w:val="IndexLink"/>
                <w:rtl w:val="true"/>
              </w:rPr>
              <w:t>:</w:t>
              <w:tab/>
            </w:r>
            <w:r>
              <w:rPr>
                <w:rStyle w:val="IndexLink"/>
              </w:rPr>
              <w:t>382</w:t>
            </w:r>
          </w:hyperlink>
        </w:p>
        <w:p>
          <w:pPr>
            <w:pStyle w:val="Contents3"/>
            <w:tabs>
              <w:tab w:val="clear" w:pos="8459"/>
              <w:tab w:val="right" w:pos="9026" w:leader="dot"/>
            </w:tabs>
            <w:rPr/>
          </w:pPr>
          <w:hyperlink w:anchor="__RefHeading___Toc5591182_2142443653">
            <w:r>
              <w:rPr>
                <w:webHidden/>
                <w:rStyle w:val="IndexLink"/>
                <w:rtl w:val="true"/>
              </w:rPr>
              <w:t>سنة الله في عباده</w:t>
            </w:r>
            <w:r>
              <w:rPr>
                <w:rStyle w:val="IndexLink"/>
                <w:rtl w:val="true"/>
              </w:rPr>
              <w:t>:</w:t>
              <w:tab/>
            </w:r>
            <w:r>
              <w:rPr>
                <w:rStyle w:val="IndexLink"/>
              </w:rPr>
              <w:t>383</w:t>
            </w:r>
          </w:hyperlink>
        </w:p>
        <w:p>
          <w:pPr>
            <w:pStyle w:val="Contents3"/>
            <w:tabs>
              <w:tab w:val="clear" w:pos="8459"/>
              <w:tab w:val="right" w:pos="9026" w:leader="dot"/>
            </w:tabs>
            <w:rPr/>
          </w:pPr>
          <w:hyperlink w:anchor="__RefHeading___Toc5591184_2142443653">
            <w:r>
              <w:rPr>
                <w:webHidden/>
                <w:rStyle w:val="IndexLink"/>
                <w:rtl w:val="true"/>
              </w:rPr>
              <w:t>دروس من الآية</w:t>
            </w:r>
            <w:r>
              <w:rPr>
                <w:rStyle w:val="IndexLink"/>
                <w:rtl w:val="true"/>
              </w:rPr>
              <w:t>:</w:t>
              <w:tab/>
            </w:r>
            <w:r>
              <w:rPr>
                <w:rStyle w:val="IndexLink"/>
              </w:rPr>
              <w:t>383</w:t>
            </w:r>
          </w:hyperlink>
        </w:p>
        <w:p>
          <w:pPr>
            <w:pStyle w:val="Contents2"/>
            <w:tabs>
              <w:tab w:val="clear" w:pos="8743"/>
              <w:tab w:val="right" w:pos="9026" w:leader="dot"/>
            </w:tabs>
            <w:rPr/>
          </w:pPr>
          <w:hyperlink w:anchor="__RefHeading___Toc5591186_2142443653">
            <w:r>
              <w:rPr>
                <w:webHidden/>
                <w:rStyle w:val="IndexLink"/>
                <w:rtl w:val="true"/>
              </w:rPr>
              <w:t xml:space="preserve">القبس </w:t>
            </w:r>
            <w:r>
              <w:rPr>
                <w:rStyle w:val="IndexLink"/>
                <w:rtl w:val="true"/>
              </w:rPr>
              <w:t>/</w:t>
            </w:r>
            <w:r>
              <w:rPr>
                <w:rStyle w:val="IndexLink"/>
              </w:rPr>
              <w:t>149</w:t>
            </w:r>
            <w:r>
              <w:rPr>
                <w:rStyle w:val="IndexLink"/>
                <w:rtl w:val="true"/>
              </w:rPr>
              <w:t xml:space="preserve">: </w:t>
            </w:r>
            <w:r>
              <w:rPr>
                <w:rStyle w:val="IndexLink"/>
                <w:rtl w:val="true"/>
              </w:rPr>
              <w:t>سورة الفتح</w:t>
            </w:r>
            <w:r>
              <w:rPr>
                <w:rStyle w:val="IndexLink"/>
                <w:rtl w:val="true"/>
              </w:rPr>
              <w:t>:</w:t>
            </w:r>
            <w:r>
              <w:rPr>
                <w:rStyle w:val="IndexLink"/>
              </w:rPr>
              <w:t>26</w:t>
            </w:r>
            <w:r>
              <w:rPr>
                <w:rStyle w:val="IndexLink"/>
                <w:rtl w:val="true"/>
              </w:rPr>
              <w:tab/>
            </w:r>
            <w:r>
              <w:rPr>
                <w:rStyle w:val="IndexLink"/>
              </w:rPr>
              <w:t>389</w:t>
            </w:r>
          </w:hyperlink>
        </w:p>
        <w:p>
          <w:pPr>
            <w:pStyle w:val="Contents3"/>
            <w:tabs>
              <w:tab w:val="clear" w:pos="8459"/>
              <w:tab w:val="right" w:pos="9026" w:leader="dot"/>
            </w:tabs>
            <w:rPr/>
          </w:pPr>
          <w:hyperlink w:anchor="__RefHeading___Toc5591188_2142443653">
            <w:r>
              <w:rPr>
                <w:webHidden/>
                <w:rStyle w:val="IndexLink"/>
                <w:rtl w:val="true"/>
              </w:rPr>
              <w:t>اشارة</w:t>
            </w:r>
            <w:r>
              <w:rPr>
                <w:rStyle w:val="IndexLink"/>
                <w:rtl w:val="true"/>
              </w:rPr>
              <w:tab/>
            </w:r>
            <w:r>
              <w:rPr>
                <w:rStyle w:val="IndexLink"/>
              </w:rPr>
              <w:t>389</w:t>
            </w:r>
          </w:hyperlink>
        </w:p>
        <w:p>
          <w:pPr>
            <w:pStyle w:val="Contents3"/>
            <w:tabs>
              <w:tab w:val="clear" w:pos="8459"/>
              <w:tab w:val="right" w:pos="9026" w:leader="dot"/>
            </w:tabs>
            <w:rPr/>
          </w:pPr>
          <w:hyperlink w:anchor="__RefHeading___Toc5591190_2142443653">
            <w:r>
              <w:rPr>
                <w:webHidden/>
                <w:rStyle w:val="IndexLink"/>
                <w:rtl w:val="true"/>
              </w:rPr>
              <w:t>موضوع القبس</w:t>
            </w:r>
            <w:r>
              <w:rPr>
                <w:rStyle w:val="IndexLink"/>
                <w:rtl w:val="true"/>
              </w:rPr>
              <w:t>:</w:t>
            </w:r>
            <w:r>
              <w:rPr>
                <w:rStyle w:val="IndexLink"/>
                <w:rtl w:val="true"/>
              </w:rPr>
              <w:t>السياسة النبوية المباركة في مكافحة داء التعصب</w:t>
            </w:r>
            <w:r>
              <w:rPr>
                <w:rStyle w:val="IndexLink"/>
                <w:rtl w:val="true"/>
              </w:rPr>
              <w:tab/>
            </w:r>
            <w:r>
              <w:rPr>
                <w:rStyle w:val="IndexLink"/>
              </w:rPr>
              <w:t>389</w:t>
            </w:r>
          </w:hyperlink>
        </w:p>
        <w:p>
          <w:pPr>
            <w:pStyle w:val="Contents3"/>
            <w:tabs>
              <w:tab w:val="clear" w:pos="8459"/>
              <w:tab w:val="right" w:pos="9026" w:leader="dot"/>
            </w:tabs>
            <w:rPr/>
          </w:pPr>
          <w:hyperlink w:anchor="__RefHeading___Toc5591192_2142443653">
            <w:r>
              <w:rPr>
                <w:webHidden/>
                <w:rStyle w:val="IndexLink"/>
                <w:rtl w:val="true"/>
              </w:rPr>
              <w:t>ذم التعصب</w:t>
            </w:r>
            <w:r>
              <w:rPr>
                <w:rStyle w:val="IndexLink"/>
                <w:rtl w:val="true"/>
              </w:rPr>
              <w:t>:</w:t>
              <w:tab/>
            </w:r>
            <w:r>
              <w:rPr>
                <w:rStyle w:val="IndexLink"/>
              </w:rPr>
              <w:t>393</w:t>
            </w:r>
          </w:hyperlink>
        </w:p>
        <w:p>
          <w:pPr>
            <w:pStyle w:val="Contents3"/>
            <w:tabs>
              <w:tab w:val="clear" w:pos="8459"/>
              <w:tab w:val="right" w:pos="9026" w:leader="dot"/>
            </w:tabs>
            <w:rPr/>
          </w:pPr>
          <w:hyperlink w:anchor="__RefHeading___Toc5591194_2142443653">
            <w:r>
              <w:rPr>
                <w:webHidden/>
                <w:rStyle w:val="IndexLink"/>
                <w:rtl w:val="true"/>
              </w:rPr>
              <w:t>ما هو التعصب</w:t>
            </w:r>
            <w:r>
              <w:rPr>
                <w:rStyle w:val="IndexLink"/>
                <w:rtl w:val="true"/>
              </w:rPr>
              <w:t>:</w:t>
              <w:tab/>
            </w:r>
            <w:r>
              <w:rPr>
                <w:rStyle w:val="IndexLink"/>
              </w:rPr>
              <w:t>394</w:t>
            </w:r>
          </w:hyperlink>
        </w:p>
        <w:p>
          <w:pPr>
            <w:pStyle w:val="Contents3"/>
            <w:tabs>
              <w:tab w:val="clear" w:pos="8459"/>
              <w:tab w:val="right" w:pos="9026" w:leader="dot"/>
            </w:tabs>
            <w:rPr/>
          </w:pPr>
          <w:hyperlink w:anchor="__RefHeading___Toc5591196_2142443653">
            <w:r>
              <w:rPr>
                <w:webHidden/>
                <w:rStyle w:val="IndexLink"/>
                <w:rtl w:val="true"/>
              </w:rPr>
              <w:t>تاريخ التعصب وما يتعصب له</w:t>
            </w:r>
            <w:r>
              <w:rPr>
                <w:rStyle w:val="IndexLink"/>
                <w:rtl w:val="true"/>
              </w:rPr>
              <w:t>:</w:t>
              <w:tab/>
            </w:r>
            <w:r>
              <w:rPr>
                <w:rStyle w:val="IndexLink"/>
              </w:rPr>
              <w:t>396</w:t>
            </w:r>
          </w:hyperlink>
        </w:p>
        <w:p>
          <w:pPr>
            <w:pStyle w:val="Contents3"/>
            <w:tabs>
              <w:tab w:val="clear" w:pos="8459"/>
              <w:tab w:val="right" w:pos="9026" w:leader="dot"/>
            </w:tabs>
            <w:rPr/>
          </w:pPr>
          <w:hyperlink w:anchor="__RefHeading___Toc5591198_2142443653">
            <w:r>
              <w:rPr>
                <w:webHidden/>
                <w:rStyle w:val="IndexLink"/>
                <w:rtl w:val="true"/>
              </w:rPr>
              <w:t>علاج التعصب</w:t>
            </w:r>
            <w:r>
              <w:rPr>
                <w:rStyle w:val="IndexLink"/>
                <w:rtl w:val="true"/>
              </w:rPr>
              <w:t>:</w:t>
              <w:tab/>
            </w:r>
            <w:r>
              <w:rPr>
                <w:rStyle w:val="IndexLink"/>
              </w:rPr>
              <w:t>402</w:t>
            </w:r>
          </w:hyperlink>
        </w:p>
        <w:p>
          <w:pPr>
            <w:pStyle w:val="Contents3"/>
            <w:tabs>
              <w:tab w:val="clear" w:pos="8459"/>
              <w:tab w:val="right" w:pos="9026" w:leader="dot"/>
            </w:tabs>
            <w:rPr/>
          </w:pPr>
          <w:hyperlink w:anchor="__RefHeading___Toc5591200_2142443653">
            <w:r>
              <w:rPr>
                <w:webHidden/>
                <w:rStyle w:val="IndexLink"/>
                <w:rtl w:val="true"/>
              </w:rPr>
              <w:t>التعصب المحمود</w:t>
            </w:r>
            <w:r>
              <w:rPr>
                <w:rStyle w:val="IndexLink"/>
                <w:rtl w:val="true"/>
              </w:rPr>
              <w:t>:</w:t>
              <w:tab/>
            </w:r>
            <w:r>
              <w:rPr>
                <w:rStyle w:val="IndexLink"/>
              </w:rPr>
              <w:t>404</w:t>
            </w:r>
          </w:hyperlink>
        </w:p>
        <w:p>
          <w:pPr>
            <w:pStyle w:val="Contents2"/>
            <w:tabs>
              <w:tab w:val="clear" w:pos="8743"/>
              <w:tab w:val="right" w:pos="9026" w:leader="dot"/>
            </w:tabs>
            <w:rPr/>
          </w:pPr>
          <w:hyperlink w:anchor="__RefHeading___Toc5591202_2142443653">
            <w:r>
              <w:rPr>
                <w:webHidden/>
                <w:rStyle w:val="IndexLink"/>
                <w:rtl w:val="true"/>
              </w:rPr>
              <w:t xml:space="preserve">القبس </w:t>
            </w:r>
            <w:r>
              <w:rPr>
                <w:rStyle w:val="IndexLink"/>
                <w:rtl w:val="true"/>
              </w:rPr>
              <w:t>/</w:t>
            </w:r>
            <w:r>
              <w:rPr>
                <w:rStyle w:val="IndexLink"/>
              </w:rPr>
              <w:t>150</w:t>
            </w:r>
            <w:r>
              <w:rPr>
                <w:rStyle w:val="IndexLink"/>
                <w:rtl w:val="true"/>
              </w:rPr>
              <w:t xml:space="preserve">: </w:t>
            </w:r>
            <w:r>
              <w:rPr>
                <w:rStyle w:val="IndexLink"/>
                <w:rtl w:val="true"/>
              </w:rPr>
              <w:t>سورة الحُجُرات</w:t>
            </w:r>
            <w:r>
              <w:rPr>
                <w:rStyle w:val="IndexLink"/>
                <w:rtl w:val="true"/>
              </w:rPr>
              <w:t xml:space="preserve">: </w:t>
            </w:r>
            <w:r>
              <w:rPr>
                <w:rStyle w:val="IndexLink"/>
              </w:rPr>
              <w:t>10</w:t>
            </w:r>
            <w:r>
              <w:rPr>
                <w:rStyle w:val="IndexLink"/>
                <w:rtl w:val="true"/>
              </w:rPr>
              <w:tab/>
            </w:r>
            <w:r>
              <w:rPr>
                <w:rStyle w:val="IndexLink"/>
              </w:rPr>
              <w:t>406</w:t>
            </w:r>
          </w:hyperlink>
        </w:p>
        <w:p>
          <w:pPr>
            <w:pStyle w:val="Contents3"/>
            <w:tabs>
              <w:tab w:val="clear" w:pos="8459"/>
              <w:tab w:val="right" w:pos="9026" w:leader="dot"/>
            </w:tabs>
            <w:rPr/>
          </w:pPr>
          <w:hyperlink w:anchor="__RefHeading___Toc5591204_2142443653">
            <w:r>
              <w:rPr>
                <w:webHidden/>
                <w:rStyle w:val="IndexLink"/>
                <w:rtl w:val="true"/>
              </w:rPr>
              <w:t>اشارة</w:t>
            </w:r>
            <w:r>
              <w:rPr>
                <w:rStyle w:val="IndexLink"/>
                <w:rtl w:val="true"/>
              </w:rPr>
              <w:tab/>
            </w:r>
            <w:r>
              <w:rPr>
                <w:rStyle w:val="IndexLink"/>
              </w:rPr>
              <w:t>406</w:t>
            </w:r>
          </w:hyperlink>
        </w:p>
        <w:p>
          <w:pPr>
            <w:pStyle w:val="Contents3"/>
            <w:tabs>
              <w:tab w:val="clear" w:pos="8459"/>
              <w:tab w:val="right" w:pos="9026" w:leader="dot"/>
            </w:tabs>
            <w:rPr/>
          </w:pPr>
          <w:hyperlink w:anchor="__RefHeading___Toc5591206_2142443653">
            <w:r>
              <w:rPr>
                <w:webHidden/>
                <w:rStyle w:val="IndexLink"/>
                <w:rtl w:val="true"/>
              </w:rPr>
              <w:t>موضوع القبس</w:t>
            </w:r>
            <w:r>
              <w:rPr>
                <w:rStyle w:val="IndexLink"/>
                <w:rtl w:val="true"/>
              </w:rPr>
              <w:t>:</w:t>
            </w:r>
            <w:r>
              <w:rPr>
                <w:rStyle w:val="IndexLink"/>
                <w:rtl w:val="true"/>
              </w:rPr>
              <w:t>ماذا يعني عقد المؤاخاة يوم الغدير</w:t>
            </w:r>
            <w:r>
              <w:rPr>
                <w:rStyle w:val="IndexLink"/>
                <w:rtl w:val="true"/>
              </w:rPr>
              <w:tab/>
            </w:r>
            <w:r>
              <w:rPr>
                <w:rStyle w:val="IndexLink"/>
              </w:rPr>
              <w:t>406</w:t>
            </w:r>
          </w:hyperlink>
        </w:p>
        <w:p>
          <w:pPr>
            <w:pStyle w:val="Contents2"/>
            <w:tabs>
              <w:tab w:val="clear" w:pos="8743"/>
              <w:tab w:val="right" w:pos="9026" w:leader="dot"/>
            </w:tabs>
            <w:rPr/>
          </w:pPr>
          <w:hyperlink w:anchor="__RefHeading___Toc5591208_2142443653">
            <w:r>
              <w:rPr>
                <w:webHidden/>
                <w:rStyle w:val="IndexLink"/>
                <w:rtl w:val="true"/>
              </w:rPr>
              <w:t xml:space="preserve">القبس </w:t>
            </w:r>
            <w:r>
              <w:rPr>
                <w:rStyle w:val="IndexLink"/>
                <w:rtl w:val="true"/>
              </w:rPr>
              <w:t>/</w:t>
            </w:r>
            <w:r>
              <w:rPr>
                <w:rStyle w:val="IndexLink"/>
              </w:rPr>
              <w:t>151</w:t>
            </w:r>
            <w:r>
              <w:rPr>
                <w:rStyle w:val="IndexLink"/>
                <w:rtl w:val="true"/>
              </w:rPr>
              <w:t xml:space="preserve">: </w:t>
            </w:r>
            <w:r>
              <w:rPr>
                <w:rStyle w:val="IndexLink"/>
                <w:rtl w:val="true"/>
              </w:rPr>
              <w:t>سورة الحُجُرات</w:t>
            </w:r>
            <w:r>
              <w:rPr>
                <w:rStyle w:val="IndexLink"/>
                <w:rtl w:val="true"/>
              </w:rPr>
              <w:t>:</w:t>
            </w:r>
            <w:r>
              <w:rPr>
                <w:rStyle w:val="IndexLink"/>
              </w:rPr>
              <w:t>13</w:t>
            </w:r>
            <w:r>
              <w:rPr>
                <w:rStyle w:val="IndexLink"/>
                <w:rtl w:val="true"/>
              </w:rPr>
              <w:tab/>
            </w:r>
            <w:r>
              <w:rPr>
                <w:rStyle w:val="IndexLink"/>
              </w:rPr>
              <w:t>410</w:t>
            </w:r>
          </w:hyperlink>
        </w:p>
        <w:p>
          <w:pPr>
            <w:pStyle w:val="Contents3"/>
            <w:tabs>
              <w:tab w:val="clear" w:pos="8459"/>
              <w:tab w:val="right" w:pos="9026" w:leader="dot"/>
            </w:tabs>
            <w:rPr/>
          </w:pPr>
          <w:hyperlink w:anchor="__RefHeading___Toc5591210_2142443653">
            <w:r>
              <w:rPr>
                <w:webHidden/>
                <w:rStyle w:val="IndexLink"/>
                <w:rtl w:val="true"/>
              </w:rPr>
              <w:t>اشارة</w:t>
            </w:r>
            <w:r>
              <w:rPr>
                <w:rStyle w:val="IndexLink"/>
                <w:rtl w:val="true"/>
              </w:rPr>
              <w:tab/>
            </w:r>
            <w:r>
              <w:rPr>
                <w:rStyle w:val="IndexLink"/>
              </w:rPr>
              <w:t>410</w:t>
            </w:r>
          </w:hyperlink>
        </w:p>
        <w:p>
          <w:pPr>
            <w:pStyle w:val="Contents3"/>
            <w:tabs>
              <w:tab w:val="clear" w:pos="8459"/>
              <w:tab w:val="right" w:pos="9026" w:leader="dot"/>
            </w:tabs>
            <w:rPr/>
          </w:pPr>
          <w:hyperlink w:anchor="__RefHeading___Toc5591212_2142443653">
            <w:r>
              <w:rPr>
                <w:webHidden/>
                <w:rStyle w:val="IndexLink"/>
                <w:rtl w:val="true"/>
              </w:rPr>
              <w:t>موضوع القبس</w:t>
            </w:r>
            <w:r>
              <w:rPr>
                <w:rStyle w:val="IndexLink"/>
                <w:rtl w:val="true"/>
              </w:rPr>
              <w:t>:</w:t>
            </w:r>
            <w:r>
              <w:rPr>
                <w:rStyle w:val="IndexLink"/>
                <w:rtl w:val="true"/>
              </w:rPr>
              <w:t>تقييم الواقع العشائري</w:t>
            </w:r>
            <w:r>
              <w:rPr>
                <w:rStyle w:val="IndexLink"/>
                <w:rtl w:val="true"/>
              </w:rPr>
              <w:tab/>
            </w:r>
            <w:r>
              <w:rPr>
                <w:rStyle w:val="IndexLink"/>
              </w:rPr>
              <w:t>410</w:t>
            </w:r>
          </w:hyperlink>
        </w:p>
        <w:p>
          <w:pPr>
            <w:pStyle w:val="Contents3"/>
            <w:tabs>
              <w:tab w:val="clear" w:pos="8459"/>
              <w:tab w:val="right" w:pos="9026" w:leader="dot"/>
            </w:tabs>
            <w:rPr/>
          </w:pPr>
          <w:hyperlink w:anchor="__RefHeading___Toc5591214_2142443653">
            <w:r>
              <w:rPr>
                <w:webHidden/>
                <w:rStyle w:val="IndexLink"/>
                <w:rtl w:val="true"/>
              </w:rPr>
              <w:t>وَجَعَلْنَاكُمْ شُعُوباً وَقَبَائِلَ لِتَعَارَفُوا</w:t>
            </w:r>
            <w:r>
              <w:rPr>
                <w:rStyle w:val="IndexLink"/>
                <w:rtl w:val="true"/>
              </w:rPr>
              <w:t>:</w:t>
              <w:tab/>
            </w:r>
            <w:r>
              <w:rPr>
                <w:rStyle w:val="IndexLink"/>
              </w:rPr>
              <w:t>410</w:t>
            </w:r>
          </w:hyperlink>
        </w:p>
        <w:p>
          <w:pPr>
            <w:pStyle w:val="Contents3"/>
            <w:tabs>
              <w:tab w:val="clear" w:pos="8459"/>
              <w:tab w:val="right" w:pos="9026" w:leader="dot"/>
            </w:tabs>
            <w:rPr/>
          </w:pPr>
          <w:hyperlink w:anchor="__RefHeading___Toc5591216_2142443653">
            <w:r>
              <w:rPr>
                <w:webHidden/>
                <w:rStyle w:val="IndexLink"/>
                <w:rtl w:val="true"/>
              </w:rPr>
              <w:t>أهمية الرابطة العشائرية</w:t>
            </w:r>
            <w:r>
              <w:rPr>
                <w:rStyle w:val="IndexLink"/>
                <w:rtl w:val="true"/>
              </w:rPr>
              <w:t>:</w:t>
              <w:tab/>
            </w:r>
            <w:r>
              <w:rPr>
                <w:rStyle w:val="IndexLink"/>
              </w:rPr>
              <w:t>410</w:t>
            </w:r>
          </w:hyperlink>
        </w:p>
        <w:p>
          <w:pPr>
            <w:pStyle w:val="Contents3"/>
            <w:tabs>
              <w:tab w:val="clear" w:pos="8459"/>
              <w:tab w:val="right" w:pos="9026" w:leader="dot"/>
            </w:tabs>
            <w:rPr/>
          </w:pPr>
          <w:hyperlink w:anchor="__RefHeading___Toc5591218_2142443653">
            <w:r>
              <w:rPr>
                <w:webHidden/>
                <w:rStyle w:val="IndexLink"/>
                <w:rtl w:val="true"/>
              </w:rPr>
              <w:t>انحراف الرابطة العشائرية عن أهدافها</w:t>
            </w:r>
            <w:r>
              <w:rPr>
                <w:rStyle w:val="IndexLink"/>
                <w:rtl w:val="true"/>
              </w:rPr>
              <w:t>:</w:t>
              <w:tab/>
            </w:r>
            <w:r>
              <w:rPr>
                <w:rStyle w:val="IndexLink"/>
              </w:rPr>
              <w:t>411</w:t>
            </w:r>
          </w:hyperlink>
        </w:p>
        <w:p>
          <w:pPr>
            <w:pStyle w:val="Contents3"/>
            <w:tabs>
              <w:tab w:val="clear" w:pos="8459"/>
              <w:tab w:val="right" w:pos="9026" w:leader="dot"/>
            </w:tabs>
            <w:rPr/>
          </w:pPr>
          <w:hyperlink w:anchor="__RefHeading___Toc5591220_2142443653">
            <w:r>
              <w:rPr>
                <w:webHidden/>
                <w:rStyle w:val="IndexLink"/>
                <w:rtl w:val="true"/>
              </w:rPr>
              <w:t>حال العشائر اليوم</w:t>
            </w:r>
            <w:r>
              <w:rPr>
                <w:rStyle w:val="IndexLink"/>
                <w:rtl w:val="true"/>
              </w:rPr>
              <w:t>:</w:t>
              <w:tab/>
            </w:r>
            <w:r>
              <w:rPr>
                <w:rStyle w:val="IndexLink"/>
              </w:rPr>
              <w:t>413</w:t>
            </w:r>
          </w:hyperlink>
        </w:p>
        <w:p>
          <w:pPr>
            <w:pStyle w:val="Contents3"/>
            <w:tabs>
              <w:tab w:val="clear" w:pos="8459"/>
              <w:tab w:val="right" w:pos="9026" w:leader="dot"/>
            </w:tabs>
            <w:rPr/>
          </w:pPr>
          <w:hyperlink w:anchor="__RefHeading___Toc5591222_2142443653">
            <w:r>
              <w:rPr>
                <w:webHidden/>
                <w:rStyle w:val="IndexLink"/>
                <w:rtl w:val="true"/>
              </w:rPr>
              <w:t>جهود المرجعية الرشيدة في إصلاح الواقع العشائري</w:t>
            </w:r>
            <w:r>
              <w:rPr>
                <w:rStyle w:val="IndexLink"/>
                <w:rtl w:val="true"/>
              </w:rPr>
              <w:t>:</w:t>
              <w:tab/>
            </w:r>
            <w:r>
              <w:rPr>
                <w:rStyle w:val="IndexLink"/>
              </w:rPr>
              <w:t>413</w:t>
            </w:r>
          </w:hyperlink>
        </w:p>
        <w:p>
          <w:pPr>
            <w:pStyle w:val="Contents3"/>
            <w:tabs>
              <w:tab w:val="clear" w:pos="8459"/>
              <w:tab w:val="right" w:pos="9026" w:leader="dot"/>
            </w:tabs>
            <w:rPr/>
          </w:pPr>
          <w:hyperlink w:anchor="__RefHeading___Toc5591224_2142443653">
            <w:r>
              <w:rPr>
                <w:webHidden/>
                <w:rStyle w:val="IndexLink"/>
                <w:rtl w:val="true"/>
              </w:rPr>
              <w:t>الايجابي والسلبي من مبررات النظام العشائري</w:t>
            </w:r>
            <w:r>
              <w:rPr>
                <w:rStyle w:val="IndexLink"/>
                <w:rtl w:val="true"/>
              </w:rPr>
              <w:t>:</w:t>
              <w:tab/>
            </w:r>
            <w:r>
              <w:rPr>
                <w:rStyle w:val="IndexLink"/>
              </w:rPr>
              <w:t>414</w:t>
            </w:r>
          </w:hyperlink>
        </w:p>
        <w:p>
          <w:pPr>
            <w:pStyle w:val="Contents3"/>
            <w:tabs>
              <w:tab w:val="clear" w:pos="8459"/>
              <w:tab w:val="right" w:pos="9026" w:leader="dot"/>
            </w:tabs>
            <w:rPr/>
          </w:pPr>
          <w:hyperlink w:anchor="__RefHeading___Toc5591226_2142443653">
            <w:r>
              <w:rPr>
                <w:webHidden/>
                <w:rStyle w:val="IndexLink"/>
                <w:rtl w:val="true"/>
              </w:rPr>
              <w:t>العشائر والعمل الجماعي المشترك</w:t>
            </w:r>
            <w:r>
              <w:rPr>
                <w:rStyle w:val="IndexLink"/>
                <w:rtl w:val="true"/>
              </w:rPr>
              <w:t>:</w:t>
              <w:tab/>
            </w:r>
            <w:r>
              <w:rPr>
                <w:rStyle w:val="IndexLink"/>
              </w:rPr>
              <w:t>414</w:t>
            </w:r>
          </w:hyperlink>
        </w:p>
        <w:p>
          <w:pPr>
            <w:pStyle w:val="Contents3"/>
            <w:tabs>
              <w:tab w:val="clear" w:pos="8459"/>
              <w:tab w:val="right" w:pos="9026" w:leader="dot"/>
            </w:tabs>
            <w:rPr/>
          </w:pPr>
          <w:hyperlink w:anchor="__RefHeading___Toc5591228_2142443653">
            <w:r>
              <w:rPr>
                <w:webHidden/>
                <w:rStyle w:val="IndexLink"/>
                <w:rtl w:val="true"/>
              </w:rPr>
              <w:t>دور العشائر في التمهيد للظهور الميمون</w:t>
            </w:r>
            <w:r>
              <w:rPr>
                <w:rStyle w:val="IndexLink"/>
                <w:rtl w:val="true"/>
              </w:rPr>
              <w:t>:</w:t>
              <w:tab/>
            </w:r>
            <w:r>
              <w:rPr>
                <w:rStyle w:val="IndexLink"/>
              </w:rPr>
              <w:t>415</w:t>
            </w:r>
          </w:hyperlink>
        </w:p>
        <w:p>
          <w:pPr>
            <w:pStyle w:val="Contents3"/>
            <w:tabs>
              <w:tab w:val="clear" w:pos="8459"/>
              <w:tab w:val="right" w:pos="9026" w:leader="dot"/>
            </w:tabs>
            <w:rPr/>
          </w:pPr>
          <w:hyperlink w:anchor="__RefHeading___Toc5591230_2142443653">
            <w:r>
              <w:rPr>
                <w:webHidden/>
                <w:rStyle w:val="IndexLink"/>
                <w:rtl w:val="true"/>
              </w:rPr>
              <w:t>التحذير من الرئاسات الباطلة</w:t>
            </w:r>
            <w:r>
              <w:rPr>
                <w:rStyle w:val="IndexLink"/>
                <w:rtl w:val="true"/>
              </w:rPr>
              <w:t>:</w:t>
              <w:tab/>
            </w:r>
            <w:r>
              <w:rPr>
                <w:rStyle w:val="IndexLink"/>
              </w:rPr>
              <w:t>415</w:t>
            </w:r>
          </w:hyperlink>
        </w:p>
        <w:p>
          <w:pPr>
            <w:pStyle w:val="Contents3"/>
            <w:tabs>
              <w:tab w:val="clear" w:pos="8459"/>
              <w:tab w:val="right" w:pos="9026" w:leader="dot"/>
            </w:tabs>
            <w:rPr/>
          </w:pPr>
          <w:hyperlink w:anchor="__RefHeading___Toc5591232_2142443653">
            <w:r>
              <w:rPr>
                <w:webHidden/>
                <w:rStyle w:val="IndexLink"/>
                <w:rtl w:val="true"/>
              </w:rPr>
              <w:t>على العشائر أن تكون زيناً لا شيناً</w:t>
            </w:r>
            <w:r>
              <w:rPr>
                <w:rStyle w:val="IndexLink"/>
                <w:rtl w:val="true"/>
              </w:rPr>
              <w:t>:</w:t>
              <w:tab/>
            </w:r>
            <w:r>
              <w:rPr>
                <w:rStyle w:val="IndexLink"/>
              </w:rPr>
              <w:t>416</w:t>
            </w:r>
          </w:hyperlink>
        </w:p>
        <w:p>
          <w:pPr>
            <w:pStyle w:val="Contents3"/>
            <w:tabs>
              <w:tab w:val="clear" w:pos="8459"/>
              <w:tab w:val="right" w:pos="9026" w:leader="dot"/>
            </w:tabs>
            <w:rPr/>
          </w:pPr>
          <w:hyperlink w:anchor="__RefHeading___Toc5591234_2142443653">
            <w:r>
              <w:rPr>
                <w:webHidden/>
                <w:rStyle w:val="IndexLink"/>
                <w:rtl w:val="true"/>
              </w:rPr>
              <w:t>خطوات عملية في إصلاح النظام العشائري</w:t>
            </w:r>
            <w:r>
              <w:rPr>
                <w:rStyle w:val="IndexLink"/>
                <w:rtl w:val="true"/>
              </w:rPr>
              <w:t>:</w:t>
              <w:tab/>
            </w:r>
            <w:r>
              <w:rPr>
                <w:rStyle w:val="IndexLink"/>
              </w:rPr>
              <w:t>417</w:t>
            </w:r>
          </w:hyperlink>
        </w:p>
        <w:p>
          <w:pPr>
            <w:pStyle w:val="Contents3"/>
            <w:tabs>
              <w:tab w:val="clear" w:pos="8459"/>
              <w:tab w:val="right" w:pos="9026" w:leader="dot"/>
            </w:tabs>
            <w:rPr/>
          </w:pPr>
          <w:hyperlink w:anchor="__RefHeading___Toc5591236_2142443653">
            <w:r>
              <w:rPr>
                <w:webHidden/>
                <w:rStyle w:val="IndexLink"/>
                <w:rtl w:val="true"/>
              </w:rPr>
              <w:t>الخطر من الانفتاح على المفاسد الإخلاقية</w:t>
            </w:r>
            <w:r>
              <w:rPr>
                <w:rStyle w:val="IndexLink"/>
                <w:rtl w:val="true"/>
              </w:rPr>
              <w:t>:</w:t>
              <w:tab/>
            </w:r>
            <w:r>
              <w:rPr>
                <w:rStyle w:val="IndexLink"/>
              </w:rPr>
              <w:t>418</w:t>
            </w:r>
          </w:hyperlink>
        </w:p>
        <w:p>
          <w:pPr>
            <w:pStyle w:val="Contents2"/>
            <w:tabs>
              <w:tab w:val="clear" w:pos="8743"/>
              <w:tab w:val="right" w:pos="9026" w:leader="dot"/>
            </w:tabs>
            <w:rPr/>
          </w:pPr>
          <w:hyperlink w:anchor="__RefHeading___Toc5591238_2142443653">
            <w:r>
              <w:rPr>
                <w:webHidden/>
                <w:rStyle w:val="IndexLink"/>
                <w:rtl w:val="true"/>
              </w:rPr>
              <w:t>الفهرس الإجمالی</w:t>
            </w:r>
            <w:r>
              <w:rPr>
                <w:rStyle w:val="IndexLink"/>
                <w:rtl w:val="true"/>
              </w:rPr>
              <w:tab/>
            </w:r>
            <w:r>
              <w:rPr>
                <w:rStyle w:val="IndexLink"/>
              </w:rPr>
              <w:t>421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59_168009"/>
      <w:bookmarkStart w:id="1" w:name="pg15359_168009"/>
      <w:bookmarkEnd w:id="1"/>
    </w:p>
    <w:p>
      <w:pPr>
        <w:pStyle w:val="Heading2"/>
        <w:numPr>
          <w:ilvl w:val="1"/>
          <w:numId w:val="1"/>
        </w:numPr>
        <w:rPr/>
      </w:pPr>
      <w:bookmarkStart w:id="2" w:name="pg15359_168009"/>
      <w:bookmarkStart w:id="3" w:name="__RefHeading___Toc5590674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القرآن</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الشيخ محمد اليعقوبي</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p>
    <w:p>
      <w:pPr>
        <w:pStyle w:val="BookText"/>
        <w:rPr/>
      </w:pPr>
      <w:r>
        <w:rPr>
          <w:rFonts w:ascii="IRNazanin" w:hAnsi="IRNazanin" w:eastAsia="IRNazanin"/>
          <w:color w:val="111111"/>
          <w:sz w:val="28"/>
          <w:sz w:val="28"/>
          <w:szCs w:val="28"/>
          <w:rtl w:val="true"/>
          <w:lang w:bidi="fa-IR"/>
        </w:rPr>
        <w:t xml:space="preserve">مشخصات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90676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نور القرآن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 نور القرآن</w:t>
      </w:r>
    </w:p>
    <w:p>
      <w:pPr>
        <w:pStyle w:val="BookText"/>
        <w:rPr/>
      </w:pPr>
      <w:r>
        <w:rPr>
          <w:rFonts w:ascii="Amiri" w:hAnsi="Amiri" w:eastAsia="Amiri" w:cs="Amiri"/>
          <w:color w:val="111111"/>
          <w:sz w:val="28"/>
          <w:sz w:val="28"/>
          <w:szCs w:val="28"/>
          <w:rtl w:val="true"/>
          <w:lang w:bidi="ar-SA"/>
        </w:rPr>
        <w:t>تفسير موضوعي حركي يقتبس من القرآن الكريم</w:t>
      </w:r>
    </w:p>
    <w:p>
      <w:pPr>
        <w:pStyle w:val="BookText"/>
        <w:rPr/>
      </w:pPr>
      <w:r>
        <w:rPr>
          <w:rFonts w:ascii="Amiri" w:hAnsi="Amiri" w:eastAsia="Amiri" w:cs="Amiri"/>
          <w:color w:val="111111"/>
          <w:sz w:val="28"/>
          <w:sz w:val="28"/>
          <w:szCs w:val="28"/>
          <w:rtl w:val="true"/>
          <w:lang w:bidi="ar-SA"/>
        </w:rPr>
        <w:t>ما يلقي ضوءاً على قضايا عقائدية أو أخلاقية</w:t>
      </w:r>
    </w:p>
    <w:p>
      <w:pPr>
        <w:pStyle w:val="BookText"/>
        <w:rPr/>
      </w:pPr>
      <w:r>
        <w:rPr>
          <w:rFonts w:ascii="Amiri" w:hAnsi="Amiri" w:eastAsia="Amiri" w:cs="Amiri"/>
          <w:color w:val="111111"/>
          <w:sz w:val="28"/>
          <w:sz w:val="28"/>
          <w:szCs w:val="28"/>
          <w:rtl w:val="true"/>
          <w:lang w:bidi="ar-SA"/>
        </w:rPr>
        <w:t>أو فكرية أو اجتماعية</w:t>
      </w:r>
    </w:p>
    <w:p>
      <w:pPr>
        <w:pStyle w:val="BookText"/>
        <w:rPr/>
      </w:pPr>
      <w:r>
        <w:rPr>
          <w:rFonts w:ascii="IRNazanin" w:hAnsi="IRNazanin" w:eastAsia="IRNazanin"/>
          <w:color w:val="111111"/>
          <w:sz w:val="28"/>
          <w:sz w:val="28"/>
          <w:szCs w:val="28"/>
          <w:rtl w:val="true"/>
          <w:lang w:bidi="fa-IR"/>
        </w:rPr>
        <w:t>سماحة المرجع الدینی الشیخ محمد الیعقوبی</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سورة النمل – سورة الحجرات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الصادقين </w:t>
      </w:r>
      <w:bookmarkStart w:id="7" w:name="pg15359_168013"/>
    </w:p>
    <w:p>
      <w:pPr>
        <w:pStyle w:val="Heading2"/>
        <w:numPr>
          <w:ilvl w:val="1"/>
          <w:numId w:val="1"/>
        </w:numPr>
        <w:rPr/>
      </w:pPr>
      <w:bookmarkStart w:id="8" w:name="__RefHeading___Toc5590678_2142443653"/>
      <w:bookmarkStart w:id="9" w:name="_Toc3"/>
      <w:bookmarkEnd w:id="7"/>
      <w:bookmarkEnd w:id="8"/>
      <w:r>
        <w:rPr>
          <w:rtl w:val="true"/>
        </w:rPr>
        <w:t xml:space="preserve">القبس </w:t>
      </w:r>
      <w:r>
        <w:rPr>
          <w:rtl w:val="true"/>
        </w:rPr>
        <w:t>/</w:t>
      </w:r>
      <w:r>
        <w:rPr/>
        <w:t>114</w:t>
      </w:r>
      <w:r>
        <w:rPr>
          <w:rtl w:val="true"/>
        </w:rPr>
        <w:t xml:space="preserve">: </w:t>
      </w:r>
      <w:r>
        <w:rPr>
          <w:rtl w:val="true"/>
        </w:rPr>
        <w:t>سورة النمل</w:t>
      </w:r>
      <w:r>
        <w:rPr>
          <w:rtl w:val="true"/>
        </w:rPr>
        <w:t>:</w:t>
      </w:r>
      <w:r>
        <w:rPr/>
        <w:t>62</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ٱلمُضطَرَّ إِذَا دَعَاهُ وَيَكشِفُ ٱلسُّوءَ وَيَجعَلُكُم خُلَفَاءَ ٱلأَرضِ ۗ أَءِلَٰه مَّعَ ٱللَّهِ ۚ قَلِيلا مَّا تَذَكَّرُونَ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المضطر من به ضُرّ ويعني سوء الحال وهو ما دلّت عليه نفس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وَيَكْشِفُ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 مقابل النفع كما أن الضرّاء مقابل السراء والنعماء، وقد يكون الضر مادياً كفقدان المال ونقص البدن بفقدان عضو فيه، أو معنوياً كنقص الإيمان أو العلم أو الأخلاق أو المكانة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فإن الضر قد يمسّ الفرد كالأمثلة التي ذكرناها وقد يمس المجتمع كالحروب والأوبئة وفقدان الأمن وتسلّط الأشرار وانهيار الدولة والفوضى والخوف وتخريب الاقتصاد والبطالة وعدم العدالة الاجتماعية ونحو ذلك الذي قد يكون بسبب خارجي كالقهر والإكراه والتهديد أو الإغراء وقد يكون بسبب داخلي كالجوع المؤدي إلى الهلاك،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فِي مَخْمَصَةٍ غَيْرَ مُتَجَانِفٍ لِّإِثْمٍ فَإِنَّ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 فَلا إِثْمَ عَلَيْهِ 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كلها أشكال للضرّ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الكريمة تسأل عمَّن يجيب المضطر المنقطع إذا دعاه وطلب منه غير الله تعالى، وهي تقع ضمن سلسلة من الاستفهامات الاستنكارية والإقرارية، وهي تخاطب مراتب عديدة وواسعة ابتداءً من المنكرين لوجود الله تبارك وتعالى إلى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المتخذين أنداداً وشركاء له سبحانه ويزعمون أن بيدهم تدبير الخلق إلى الذين يؤمنون بالله تعالى ويشهدون له بالوحدانية إلا أنهم معرضون عنه عاصون له متمردون عليه في غفلة لا يستحضرون وجوده تبارك وتعالى، فتستنطق الآية فطرة كل هؤلاء وتلفت نظرهم إلى هذه الحقيقة التي مهما أنكرها الإنسان بلسانه أو غفل عنها في حياته فإن وجوده وفقره واحتياجه الذاتيين ينطقان بها فالآية تقرّرهم بهذه الحقيقة كمقدمة للإيمان بالله تعالى وأنه وحده مدبّر الأمور، وبنفس الوقت تستنكر كفرهم وشركهم وتمردهم وهم بهذه الحاجة الحقيقية إلى الله تعالى،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الضُّرُّ دَعَانَا لِجَنبِهِ أَوْ قَاعِداً أَوْ قَآئِماً فَلَمَّا كَشَفْنَا عَنْهُ ضُرَّهُ مَرَّ كَأَن لَّمْ يَدْعُنَا إِلَى ضُرٍّ مَّسَّهُ كَذَلِكَ زُيِّنَ لِلْمُسْرِفِينَ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مَسَّكُمُ الْضُّرُّ فِي الْبَحْرِ ضَلَّ مَن تَدْعُونَ إِلاَّ إِيَّاهُ فَلَمَّا نَجَّاكُمْ إِلَى الْبَرِّ أَعْرَضْتُمْ وَكَانَ الإِنْسَانُ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 النَّاسَ ضُرٌّ دَعَوْا رَبَّهُم مُّنِيبِينَ إِلَيْهِ ثُمَّ إِذَا أَذَاقَهُم مِّنْهُ رَحْمَةً إِذَا فَرِيقٌ مِّنْهُم بِرَبِّهِمْ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مَسَّ الْإِنسَانَ ضُرٌّ دَعَانَا ثُمَّ إِذَا خَوَّلْنَاهُ نِعْمَةً مِّنَّا قَالَ إِنَّمَا أُوتِيتُهُ عَلَى عِلْمٍ بَلْ هِيَ فِتْنَةٌ وَلَكِنَّ أَكْثَرَهُمْ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بِكُم مِّن نِّعْمَةٍ فَمِنَ اللّهِ ثُمَّ إِذَا مَسَّكُمُ الضُّرُّ فَإِلَيْهِ تَجْأَرُونَ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هذا المعنى كثيراً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فالإنسان يدرك بفطرته عند وقوعه في الضرّ والبلاء الخانق وتقطّع الأسباب عنه أن قوة غيبية حكيمة رؤوفة حاضرة عنده ومطّلعة على حاله، وهي قادرة على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تمدّ يد الرحمة إليه وتنقذه ولا يعجزها شيء وتجيبه إذا طلب منها التدخل لإنقاذه ولا تنتظر من أحد جزاءً ولا شكوراً، هذه الحالة التي يعيشها المسجون في الزنزانة الانفرادية المظلمة تحت التعذيب القاسي لجلاوزة الطواغيت</w:t>
      </w:r>
      <w:r>
        <w:rPr>
          <w:rStyle w:val="FootnoteAnchor"/>
          <w:rtl w:val="true"/>
        </w:rPr>
        <w:footnoteReference w:id="2"/>
      </w:r>
      <w:r>
        <w:rPr>
          <w:rFonts w:ascii="Amiri" w:hAnsi="Amiri" w:eastAsia="Amiri" w:cs="Amiri"/>
          <w:color w:val="111111"/>
          <w:sz w:val="28"/>
          <w:sz w:val="28"/>
          <w:szCs w:val="28"/>
          <w:rtl w:val="true"/>
          <w:lang w:bidi="ar-SA"/>
        </w:rPr>
        <w:t>، أو مَن تحطمت به السفينة التي يركبها وهو في عرض البحر أو من تتعرض الطائرة التي يركبها في أعالي الجوّ إلى عطل يسقطها، أو مَن يعاني من آلام الأمراض الفتاكة وهو يقترب من الموت ونحو ذلك من صور الاضطرار التي أشار إليها دعاء الجوشن الصغير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فالآية الكريمة تثير هذا الشعور العاطفي الوجداني لتقرّب الإنسان إلى الهداية والصلاح، وهو الأسلوب الذي اعتمده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لإثارة الفطرة السليمة التي تدعو إلى الإيمان بالله تعالى والالتجاء إليه وحده، روي أن رجلاً قال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رسول الله، دلّني على اللّه ما هو فقد أكثر علىّ المجادلون وحيّروني،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هل ركبت سفينة قطّ؟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كُسِرت بك حيث لا سفينة تنجيك ولا سباحة تغنيك؟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تعلّق قلبك هناك أنّ شيئاً من الأشياء قادر على أن يخلّصك من ورطتك؟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الشيء هو اللّه القادر على الإنجاء حين لامنجي و على الإغاثة حيث لا مغيث</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في الدر المنثور أن رجلاً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 ندعو؟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الله وحده الذي إن نزل بك ضرّ فدعوته كشف عنك، والذي إن ضللت بأرض قفر فدعوته رد عليك، والذي إن أصابك سنة فدعوته أنزل لك</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والإنسان المنصف حينما يقرأ هذه الآية الكريمة يشعر بالخجل حقيقة أمام الله تعالى من الجحود والانحطاط الذي وصل إليه البشر بحيث يتوسل الله تبارك وتعالى بهذه الحقائق الواضحة ويثير هذه المشاعر الوجدانية لكي يهديه إلى الإيمان به تعالى هذه الحقيقة التي بيّنها القرآن الكريم في أكثر من آية قبل أن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يسأل عنها،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يَمْسَسْكَ اللّهُ بِضُرٍّ فَلاَ كَاشِفَ 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لا نستغرب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ارتعد عجباً واستنكاراً من جحود الناس وتمرّدهم حين سماعه هذه الآية والآيات التي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خَلَقَ السَّمَاوَاتِ وَالْأَرْضَ وَأَنزَلَ لَكُم مِّنَ السَّمَاءِ مَاء فَأَنبَتْنَا بِهِ حَدَائِقَ ذَاتَ بَهْجَةٍ مَّا كَانَ لَكُمْ أَن تُنبِتُوا شَجَرَهَا أَإِلَهٌ مَّعَ اللَّهِ بَلْ هُمْ قَوْمٌ يَعْدِلُونَ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بعدها وكلها تنتهي بالسؤال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أَإِلَهٌ مَعَ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ابن شهرآشوب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الآيات الخمس في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جَعَلَ الأرضَ 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انتفض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انتفاض العصفور، 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كفرهم وحِلم الله تعالى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فإنه لا يبغضك مؤمن ولا يحبك منافق، ولولا أنت لم يُعرف حزب الله</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وسيأتي بيان الوجه في الإجابة بهذه البشرى</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ذكرت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ينقطع في حال الاضطرار وتقطّع كل الأسباب والوسائل إلا الله تبارك وتعالى فتساعده هذه الحالة على تحقيق شرط إجابة الدعاء وهو التوجه الخالص الصادق إلى مَن بيده مقاليد الأمور فحينئذٍ يتطابق لسان مقاله بالدعاء مع حاله المتوجه فطرياً إلى الله تعالى، أي يتطابق الطلب التكويني بالفطرة مع الطلب التشريعي وهو التوجه بالدعاء حتى تتحقق الإجابة بإذن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فاستجابة الدعاء وكشف الضر والسوء يتطلب عدة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الانقطاع إلى الله تعالى والتوجه بصدق إليه سبحانه، وتساعد حالة الاضطرار على تحقيق هذه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الدعاء والطلب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ليستجاب له، وأن يكون الطلب متوجهاً إلى الله تعالى دون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هذا لا يلزم منه أن الله تعالى لا يعطي إلا بطلب فنعمه ابتداء وإحسانه تفضّل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يعطي من لم يسأله ومن لم يعرفه تحنناً منه ورحمة</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فالجملة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المقتضي لا العلة التامة، ويمكن أن لا تكون شرطية لها مفهوم أصلاً وإنما هي مسوقة لبيان تحقق الموضوع على تعبير الأصوليين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الطلب لجلب الخير ودفع الضر والسوء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وَيَكشِفُ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فيه مصلحة العبد، فلو دعا على خلاف مصلحته فإنه لا يستجاب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فالتفصيل المذكور في هذه الآية يبيّن ما أجملته الآيات الأخرى من شروط الإجابة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 فَإِنِّي قَرِيبٌ أُجِيبُ دَعْوَةَ الدَّاعِ إِذَا دَعَانِ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الاضطرار حالة تقرّب المسافات في طريق التكامل وتؤهل العبد لمقامات عليا إن أحسن اغتنام هذه الفرصة، فالوقوع في الضرّ والبلاء وإن كان فيه مشقة على النفس وشعور بالضيق، إلا أن حالة الاضطرار الناتجة عنه نعمة على العبد، تعيده إلى الله تبارك وتعالى وتنقذه من الغفلة التي يقع فيها بسبب انهماكه</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الأمور الدنيوية وهذا وجه لفهم ما ورد في 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الاضطرار عين الدين</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لأن الإنسان يصل بالاضطرار إلى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الإنسان ذا بصيرة لعلم أنه في كل آنٍ من آناته ومع كل نفس هو في حالة اضطرار، لفقره الذاتي واحتياجه في كل شيء ولكنه لاعتياده على النعم فهو يغفل عن هذه الحقيقة ولا يلتفت إليها إلا إذا وقع في الضر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الضُّرُّ دَعَانَا لِجَنبِهِ أَوْ قَاعِداً أَوْ قَآئِماً فَلَمَّا كَشَفْنَا عَنْهُ ضُرَّهُ مَرَّ كَأَن لَّمْ يَدْعُنَا إِلَى ضُرٍّ مَّسَّهُ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من أن بعض الضرّ والسوء اجتماعي يحيق بالأمة كلها يُعرف أحد وجوه المناسبة بين هذا الجزء من الآية وما يليه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وَيَجْعَلُكُمْ خُلَفَاء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تبارك وتعالى لا يخلّصكم فقط من الضرّ الاجتماعي كتسلّط الأشرار وفقدان الأمن والعدالة الاجتماعية وانتشار الفوضى والظلم والفساد والخوف وانعدام فرص الحياة الحرة الكريمة، وإنما يجعلكم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الثلة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خلفاء الأرض وحكّامها ووارثيها كما خلّص بني إسرائيل من طغيان فرعون وأورثهم أرضهم وديارهم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الاستخلاف خاص يضاف إلى الاستخلاف العام وهو أصل جعل الإنسان خليفة الله في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وتسخير كل ما في الأرض من موارد وإمكانيات تحت تصرّف الإنسان وفي خدمته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لَكُم مَّا فِي السَّمَاوَاتِ وَمَا فِي الْأَرْضِ جَمِيعاً مِّنْهُ إِنَّ فِي ذَلِكَ لَآيَاتٍ لَّقَوْمٍ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يغفل الإنسان عن ربِّه الذي أغدق عليه كل تلك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يتساءل في نهاية الآية بتعجّب واستنكار من الغفلة عن الله تعالى الذي أفاض كل هذه النعم،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أَإِلَهٌ مَّعَ اللَّهِ قَلِيلاً مَّا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هذا الوجه لارتباط السياق أقرب من غيره</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وملخّص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كشف الضرّ والسوء فيه معالجة لنقصه واستعادة لقواه التي تمكّنه من ممارسة وظيفة الخلافة في الأرض ويكون زوالها بمثابة إزالة الموانع عن ممارسة الإنسان وظيفته في خلافة الأرض وهو معنى خلاف ظاهر الجعل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لظهور الآية في الاستخلاف الخاص الذي وعد به تبارك وتعالى،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يقرّب هذا الوجه أنه أكثر انطباقاً على قضية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فُسِّرت به الآية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سنذكره من وجه انتفاضة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سماعه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وَيَجْعَلُكُمْ خُلَفَاء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قرائن ثلاث تقرّب ما ذكرناه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خلافة الله تعالى في الأرض التي وعد عباد الله الصالحون الواعون الرساليون بالتمهيد لها وممارستها وحمل لواء التوحيد مهمة عظيمة ومسؤولية شاقة يستشعرها أهلها روى الشيخان المفيد في أماليه والشيخ الطوسي عنه في أماليه بالسند عن عمران بن الحصين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وعمر بن الخطاب جالسين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إلى جنبه إذ قرأ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الآيات الخمس في طس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جَعَلَ الْأَرْضَ 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انتفض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انتفاض العصفور، 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 يا علي؟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كفرهم وحِلم الله تعالى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فإنه لا يبغضك مؤمن ولا يحبك منافق</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بريدة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فانتفض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انتفاضة العصفور،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تجزع، يا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لا نجزع وأنت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وَيَجْعَلُكُمْ خُلَفَاءَ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تجزع، فوالله لا يبغضُك مؤمن ولا يحبك كافر</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في وجه هذا الجواب أنه لطمأنة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سيقوم بمسؤولية الخلافة على أحسن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ضمنت عدله في الحكم 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يبغضك مؤمن ولا يحبّك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غير العادل يبغضه المؤمن ويحبّه المنافق</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فانتفاضة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سمع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لإصرارهم على الكفر والعصيان مع طول حلمه تعالى، وحين سمع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وَيَجْعَلُكُمْ خُلَفَاء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لثقل مسؤولية هذه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لذا كان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المصداق الأكمل للآية الكريمة بحسب الروايات الشريفة الآتية، وفي دعاء الندبة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المضطر الذي يجاب إذا دعى</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وذلك لأنه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التامّين في معرفة الله</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فهو مستحضر لحقيقة الاضطرار والانقطاع إلى الله تعالى دائماً وليس في أوقات الضيق والشدة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في أوسع ضرّ وألم وأذى بسبب ما يطّلع عليه من عصيان وتمرّد الناس وانحرافهم عن الحق والهدى حتى من المحسوبين عليه، ولانتشار الظلم والفساد في البر والبحر، ولتألمه لما تعانيه البشرية عموماً وأتباعه ومواليه خصوصاً من الظلم والعدوان والحرمان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ولأنه بقية الله وخليفته في أرضه الذي وعده الله بالاستخلاف والتمكين في الأرض ليقيم دولة الحق والعدل، ويقضي على الظلم والفساد والجور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لكأني أنظر إليه وقد أسند ظهره إلى الحجر، فينشد الله حقه،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يحاجّني في الله، فأنا أولى الناس بالله،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يحاجّني في آدم فأنا أولى الناس بآدم، أيها الناس من يحاجّني في نوح فأنا أولى الناس بنوح،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يحاجّني في إبراهيم فأنا أولى الناس بإبراهيم، أيها الناس من يحاجّني في موسى فأنا أولى الناس بموسى، أيها الناس من يحاجّني بعيسى فأنا أولى الناس بعيسى، أيها الناس من يحاجّني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أولى الناس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أيها الناس 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يحاجني بكتاب الله فأنا أولى الناس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ينتهي إلى المقام فيصلّي عنده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المضطر الذي يقول الله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نزلت وله</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دخل المسجد الحرام فيستقبل القبلة ويجعل ظهره إلى المقام، ثم يصلي ركعتين، ثم يقوم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أنا أولى الناس بآدم، يا أيها الناس، أنا أولى الناس بإبراهيم، يا أيها الناس، أنا أولى الناس بإسماعيل، يا أيها الناس، أنا أولى الناس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يرفع يديه إلى السماء ويدعو ويتضرع حتى يقع على وجهه، وهو قوله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 وَيَجْعَلُكُمْ خُلَفَاء الْأَرْضِ أَإِلَهٌ مَّعَ اللَّهِ قَلِيلاً مَّا تَذَكَّرُونَ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عشنا بصدق معنى الاضطرار لظهور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وإقامة دولته المباركة ودعونا بتعجيل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الآية المباركة ستجري حتماً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وَيَوْمَئِذٍ يَفْرَحُ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كلمات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وأدعيتهم تفوح بعطر الاضطرار والانقطاع إلى الله تبارك وتعالى عن المخلوقين ومن ذلك ما روي من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بدر حينما واجه المشركين الذين يفوقونه أضعافاً بالعدد والعدة ودعى به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ثِقَتِي فِي كُلِّ كَرْبٍ، وَأَنْتَ رَجَائِي فِي‌كُلِّ شِدَّةٍ، وَأَنْتَ لِي فِي كُلِّ أَمْرٍ نَزَلَ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ثِقَةٌ 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هَمٍّ يَضْعُفُ فِيهِ الْفُؤَادُ، وَتَقِلُّ فِيهِ الْحِيلَةُ، وَيَخْذُلُ فِيهِ الصَّدِيقُ، وَيَشْمَتُ فِيهِ الْعَدُوُّ، أَنْزَلْتُهُ بِكَ، وَشَكَوْتُهُ إلَيْكَ، رَغْبَةً مِنِّي إلَيْكَ عَمَّنْ سِوَاكَ، فَفَرَّجْتَهُ عَنِّي، وَكَشَفْتَهُ، وَكَفَيْتَهُ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وَلِي‌ُّ كُلِّ نِعْمَةٍ، وَصَاحِبُ كُلِّ حَسَنَةٍ، وَمُنْتَهَي كُلِّ رَغْبَةً</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تحَلّ به عقد المكاره</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الذي كان يدعو به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السيد ابن طاووس في مهج الدعوات أن اليسع بن حمزة القمي كتب إلى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إليه ما حلّ به من وزير الخليفة العباسي وما يتخوفه من القتل، 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روعٌ عليك ولا بأس فادعُ بهذا الدعاء يخلّصك قريباً ويجعل لك فرجاً، فإن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به عند نزول البلاء وظهور الأعداء وعند تخوّف الفقر وضيق الصدر، فدعى به في صدر النهار فما مضى شطره حتى أطلِقَ وأُكرِم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ودعاء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يعاني أشد أنواع العذاب النفسي والجسدي في الطامورة</w:t>
      </w:r>
      <w:r>
        <w:rPr>
          <w:rStyle w:val="FootnoteAnchor"/>
          <w:rtl w:val="true"/>
        </w:rPr>
        <w:footnoteReference w:id="20"/>
      </w:r>
      <w:r>
        <w:rPr>
          <w:rFonts w:ascii="Amiri" w:hAnsi="Amiri" w:eastAsia="Amiri" w:cs="Amiri"/>
          <w:color w:val="111111"/>
          <w:sz w:val="28"/>
          <w:sz w:val="28"/>
          <w:szCs w:val="28"/>
          <w:rtl w:val="true"/>
          <w:lang w:bidi="ar-SA"/>
        </w:rPr>
        <w:t xml:space="preserve">الظلماء حيث لا يتميز الليل من النهار في حبس هارون العباسي وهو يناجي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نجني من حبس هارون، وخلصني من يده، يا مخلص الشجر من بين رمل وطين وماء، ويا مخلص اللبن من بين فرث ودم، ويا مخلص الولد من بين مشيمة ورحم، ويا مخلص النار من بين الحديد والحجر، ويا مخلص الروح من بين الأحشاء والأمعاء، خلصني من يدي هارون</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نداءات الاستغاثة عند الاضطرار التي لا يُخذل الداعي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غياث المستغيثين أغثني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حكى المرحوم الشيخ أحمد الوائلي حادثة في تأثير هذا النداء، أن ملكاً أصبح في يوم حزيناً كئيباً ضيّق الصدر ولم يعرف سبباً لذلك فحاول مساعدوه ومستشاروه أن يفعلوا كل ما يستطيعون لتعديل مزاجه وإدخال السرور عليه وإزالة الغم عنه فلم يفلحوا، فأمرهم أن يعدّوا السفن ليخرج في نزهة بَحرية لعل وضعه يتحسّن، فهيأوا له ما يحتاج وانطلقوا في رحلة في عرض البحر، فسمع نداء استغاثة من إنسان فأمر رجاله بالنزول إلى البحر والبحث عنه حتى وجدوه وأنقذوه، وجاؤوا به إلى الملك فسأله عن حاله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سفينة فاضطرب البحر وانكسرت وغرق الركاب إلا أنا كنت أستغيث بالله تعالى وأصيح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غياث المستغيثين أغثني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جئتم فأنقذتموني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0" w:name="pg15359_168027"/>
    </w:p>
    <w:p>
      <w:pPr>
        <w:pStyle w:val="Heading2"/>
        <w:numPr>
          <w:ilvl w:val="1"/>
          <w:numId w:val="1"/>
        </w:numPr>
        <w:rPr/>
      </w:pPr>
      <w:bookmarkStart w:id="11" w:name="__RefHeading___Toc5590680_2142443653"/>
      <w:bookmarkStart w:id="12" w:name="_Toc4"/>
      <w:bookmarkEnd w:id="10"/>
      <w:bookmarkEnd w:id="11"/>
      <w:r>
        <w:rPr>
          <w:rtl w:val="true"/>
        </w:rPr>
        <w:t xml:space="preserve">القبس </w:t>
      </w:r>
      <w:r>
        <w:rPr>
          <w:rtl w:val="true"/>
        </w:rPr>
        <w:t>/</w:t>
      </w:r>
      <w:r>
        <w:rPr/>
        <w:t>115</w:t>
      </w:r>
      <w:r>
        <w:rPr>
          <w:rtl w:val="true"/>
        </w:rPr>
        <w:t xml:space="preserve">: </w:t>
      </w:r>
      <w:r>
        <w:rPr>
          <w:rtl w:val="true"/>
        </w:rPr>
        <w:t>سورة القصص</w:t>
      </w:r>
      <w:r>
        <w:rPr>
          <w:rtl w:val="true"/>
        </w:rPr>
        <w:t>:</w:t>
      </w:r>
      <w:r>
        <w:rPr/>
        <w:t>5</w:t>
      </w:r>
      <w:bookmarkEnd w:id="12"/>
    </w:p>
    <w:p>
      <w:pPr>
        <w:pStyle w:val="Heading3"/>
        <w:numPr>
          <w:ilvl w:val="2"/>
          <w:numId w:val="1"/>
        </w:numPr>
        <w:rPr/>
      </w:pPr>
      <w:bookmarkStart w:id="13" w:name="__RefHeading___Toc5590682_2142443653"/>
      <w:bookmarkStart w:id="14" w:name="_Toc5"/>
      <w:bookmarkEnd w:id="13"/>
      <w:r>
        <w:rPr>
          <w:rtl w:val="true"/>
        </w:rPr>
        <w:t>اشارة</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ٱلَّذِينَ ٱستُضعِفُواْ فِي ٱلأَرضِ</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5590684_2142443653"/>
      <w:bookmarkStart w:id="16" w:name="_Toc6"/>
      <w:bookmarkEnd w:id="15"/>
      <w:r>
        <w:rPr>
          <w:rtl w:val="true"/>
        </w:rPr>
        <w:t>موضوع القبس</w:t>
      </w:r>
      <w:r>
        <w:rPr>
          <w:rtl w:val="true"/>
        </w:rPr>
        <w:t>:</w:t>
      </w:r>
      <w:r>
        <w:rPr>
          <w:rtl w:val="true"/>
        </w:rPr>
        <w:t>المستضعفون وخلافة الأرض</w:t>
      </w:r>
      <w:bookmarkEnd w:id="16"/>
    </w:p>
    <w:p>
      <w:pPr>
        <w:pStyle w:val="Heading3"/>
        <w:numPr>
          <w:ilvl w:val="2"/>
          <w:numId w:val="1"/>
        </w:numPr>
        <w:rPr/>
      </w:pPr>
      <w:bookmarkStart w:id="17" w:name="__RefHeading___Toc5590686_2142443653"/>
      <w:bookmarkStart w:id="18" w:name="_Toc7"/>
      <w:bookmarkEnd w:id="17"/>
      <w:r>
        <w:rPr>
          <w:rtl w:val="true"/>
        </w:rPr>
        <w:t>أنتم المستضعفون بعدي</w:t>
      </w:r>
      <w:r>
        <w:rPr>
          <w:rtl w:val="true"/>
        </w:rPr>
        <w:t>:</w:t>
      </w:r>
      <w:bookmarkEnd w:id="18"/>
    </w:p>
    <w:p>
      <w:pPr>
        <w:pStyle w:val="BookText"/>
        <w:rPr/>
      </w:pPr>
      <w:r>
        <w:rPr>
          <w:rFonts w:ascii="Amiri" w:hAnsi="Amiri" w:eastAsia="Amiri" w:cs="Amiri"/>
          <w:color w:val="111111"/>
          <w:sz w:val="28"/>
          <w:sz w:val="28"/>
          <w:szCs w:val="28"/>
          <w:rtl w:val="true"/>
          <w:lang w:bidi="ar-SA"/>
        </w:rPr>
        <w:t xml:space="preserve">لما عقد المنقلبون على الاعقاب المجتمعون في سقيفة بني ساعدة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مسجَّى لم يدفن بعد عزمهم على نبذ كتاب الله تعالى وراء ظهورهم ومخالفة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الخليفة من بعده وإقصاء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مقامه، وواجهوا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الكلام القاسي الذي فيه إعلان الحرب على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رزية يوم الخميس عندما أراد أن يؤكد الوصية ويكتب لهم كتاباً لن يضلّوا بعده أبداً، وقال قائلهم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خاصة ونظر اليهم وبكى وقال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5590688_2142443653"/>
      <w:bookmarkStart w:id="20" w:name="_Toc8"/>
      <w:bookmarkEnd w:id="19"/>
      <w:r>
        <w:rPr>
          <w:rtl w:val="true"/>
        </w:rPr>
        <w:t>الأحداث المحزنة</w:t>
      </w:r>
      <w:r>
        <w:rPr>
          <w:rtl w:val="true"/>
        </w:rPr>
        <w:t>:</w:t>
      </w:r>
      <w:bookmarkEnd w:id="2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الحديث وبقرينة الظروف التي صدر فيها أنه إخبار بأمرٍ محزن </w:t>
      </w:r>
    </w:p>
    <w:p>
      <w:pPr>
        <w:pStyle w:val="BookText"/>
        <w:rPr/>
      </w:pPr>
      <w:r>
        <w:rPr>
          <w:rFonts w:ascii="Amiri" w:hAnsi="Amiri" w:eastAsia="Amiri" w:cs="Amiri"/>
          <w:color w:val="111111"/>
          <w:sz w:val="28"/>
          <w:sz w:val="28"/>
          <w:szCs w:val="28"/>
          <w:rtl w:val="true"/>
          <w:lang w:bidi="ar-SA"/>
        </w:rPr>
        <w:t xml:space="preserve">ومؤلم بأن زعماء الإنقلاب سيظلمونهم ويعتدون عليهم بألوان الإيذاء، ولا يتورعون عن قتلهم وفعل اي شيء يتطلّبه مشروعهم، وفي الحديث إشارة إلى أن فعل القوم بأهل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سيشابه فعل فرعون ببني إسرائيل حينما استضعفهم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وَيَسْتَحْيِي نِسَاءهُمْ إِنَّهُ كَانَ مِنَ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فعل القوم بآل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شعارهم الذي صرّحوا به في يوم عاشوراء بعد أن كان مخفياً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تبقوا لأهل هذا البيت من باقية</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في تفسير القمي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 المنهال بن عمرو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 يابن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أما آن لك أن تعلم كيف أصبحت، أصبحنا في قومنا مثل بني إسرائيل في آل فرعون يذبحون أبناءنا ويستحيون نساءنا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هارون أخي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اسْتَضْعَفُونِي وَكَادُواْ يَقْتُلُونَنِي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أجبروه على بيعة أبي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 لم أفعل فمه؟ قالوا إذاً والله الذي لا إله إلا هو نضرب عنقك،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تقتلون عبد الله وأخا رسوله فالتفت إلى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وخاطبه بقول هارون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1" w:name="pg15359_168029"/>
    </w:p>
    <w:p>
      <w:pPr>
        <w:pStyle w:val="BookText"/>
        <w:rPr/>
      </w:pPr>
      <w:bookmarkEnd w:id="21"/>
      <w:r>
        <w:rPr>
          <w:rFonts w:ascii="Amiri" w:hAnsi="Amiri" w:eastAsia="Amiri" w:cs="Amiri"/>
          <w:color w:val="111111"/>
          <w:sz w:val="28"/>
          <w:sz w:val="28"/>
          <w:szCs w:val="28"/>
          <w:rtl w:val="true"/>
          <w:lang w:bidi="ar-SA"/>
        </w:rPr>
        <w:t>لأخيه موسى في الآية الشريفة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5590690_2142443653"/>
      <w:bookmarkStart w:id="23" w:name="_Toc9"/>
      <w:bookmarkEnd w:id="22"/>
      <w:r>
        <w:rPr>
          <w:rtl w:val="true"/>
        </w:rPr>
        <w:t>الأمل بوراثة المستضعفين</w:t>
      </w:r>
      <w:r>
        <w:rPr>
          <w:rtl w:val="true"/>
        </w:rPr>
        <w:t>:</w:t>
      </w:r>
      <w:bookmarkEnd w:id="23"/>
    </w:p>
    <w:p>
      <w:pPr>
        <w:pStyle w:val="BookText"/>
        <w:rPr/>
      </w:pPr>
      <w:r>
        <w:rPr>
          <w:rFonts w:ascii="Amiri" w:hAnsi="Amiri" w:eastAsia="Amiri" w:cs="Amiri"/>
          <w:color w:val="111111"/>
          <w:sz w:val="28"/>
          <w:sz w:val="28"/>
          <w:szCs w:val="28"/>
          <w:rtl w:val="true"/>
          <w:lang w:bidi="ar-SA"/>
        </w:rPr>
        <w:t xml:space="preserve">ولما كانت الآيات القرانية لا تختص بزمان دون زمان وإنما تعالج حالات وظواهر وتبيّن سنناً قابلة للتكرار في كل زمان إذا توفرت أسبابها وظروفها، فإن الآية التي تليها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وَنُمَكِّنَ لَهُمْ فِي الْأَرْضِ وَنُرِي فِرْعَوْنَ وَهَامَانَ وَجُنُودَهُمَا مِنْهُم مَّا كَانُوا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 للحديث معنىً آخر ملؤه التفاؤل والأمل وفيه وعد بالنصر والتمكين في الأرض ووراثتها ومن عليها واستعادة الحق لأهله وجعل الأئمة والقادة منهم لأن الإرادة الإلهية تعلقت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لَا يُخْلِفُ اللَّهُ وَعْدَهُ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بالمستضعفين فيه إشارة الى انطباق الآية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ولعلهم مقصودون أكثر من 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بالوعد الإلهي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المقصود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وأخاه هارون، بل أن لفظ الحديث يفيد حصر الوصف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المتأمل في الحديث، ويجعلهم أيضاً المقصودين بالآية الشريفة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سنة الهية ثابتة، في عباده المستضعفين واعدائه المستكبرين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وَأَوْرَثْنَا الْقَوْمَ الَّذِينَ كَانُواْ يُسْتَضْعَفُونَ مَشَارِقَ الأَرْضِ وَمَغَارِبَهَا الَّتِي بَارَكْنَا فِيهَا وَتَمَّتْ كَلِمَتُ رَبِّكَ الْحُسْنَى عَلَى بَنِي إِسْرَائِيلَ بِمَا صَبَرُواْ وَدَمَّرْنَا مَا كَانَ </w:t>
      </w:r>
    </w:p>
    <w:p>
      <w:pPr>
        <w:pStyle w:val="BookText"/>
        <w:rPr/>
      </w:pPr>
      <w:r>
        <w:rPr>
          <w:rFonts w:ascii="Amiri" w:hAnsi="Amiri" w:eastAsia="Amiri" w:cs="Amiri"/>
          <w:color w:val="111111"/>
          <w:sz w:val="28"/>
          <w:sz w:val="28"/>
          <w:szCs w:val="28"/>
          <w:rtl w:val="true"/>
          <w:lang w:bidi="ar-SA"/>
        </w:rPr>
        <w:t>يَصْنَعُ فِرْعَوْنُ وَقَوْمُهُ وَمَا كَانُواْ يَعْرِشُونَ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يصرِّحون بهذا المعنى في عدة روايات ليطمئنوا شيعتهم ويزرعوا الأمل فيهم ويدفعوهم الى العمل المثمر وليردعوا أعداءهم عن الظلم، ففي معاني الأخبار للصدوق بسنده عن المفضّل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قال المفضّل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معنى ذلك يا ابن رسول الله قال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أنكم الأئمة بعدي إن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جارية فينا إلى يوم القيامة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الرواية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فلق الحبّة وبرأ النسمة لتعطفنّ الدنيا علينا بعد شماسها –أي امتناعها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الضروس</w:t>
      </w:r>
      <w:r>
        <w:rPr>
          <w:rStyle w:val="FootnoteAnchor"/>
          <w:rtl w:val="true"/>
        </w:rPr>
        <w:footnoteReference w:id="28"/>
      </w:r>
      <w:r>
        <w:rPr>
          <w:rFonts w:ascii="Amiri" w:hAnsi="Amiri" w:eastAsia="Amiri" w:cs="Amiri"/>
          <w:color w:val="111111"/>
          <w:sz w:val="28"/>
          <w:sz w:val="28"/>
          <w:szCs w:val="28"/>
          <w:rtl w:val="true"/>
          <w:lang w:bidi="ar-SA"/>
        </w:rPr>
        <w:t>على ولدها، ثم تلى الآية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الغيبة للطوسي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آل محمد يبعث الله مهديهم بعد جهدهم فيعزَّهم ويذل عدوهم</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4" w:name="pg15359_168031"/>
    </w:p>
    <w:p>
      <w:pPr>
        <w:pStyle w:val="BookText"/>
        <w:rPr/>
      </w:pPr>
      <w:bookmarkEnd w:id="24"/>
      <w:r>
        <w:rPr>
          <w:rFonts w:ascii="Amiri" w:hAnsi="Amiri" w:eastAsia="Amiri" w:cs="Amiri"/>
          <w:color w:val="111111"/>
          <w:sz w:val="28"/>
          <w:sz w:val="28"/>
          <w:szCs w:val="28"/>
          <w:rtl w:val="true"/>
          <w:lang w:bidi="ar-SA"/>
        </w:rPr>
        <w:t xml:space="preserve">والآية جارية بعد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شيعتهم،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يسأل عن أمرنا وأمر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خصومهم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وأشياعَنا يوم خلق الله السماوات والأرض على سنة موسى وأشياعه، وإن عدونا وأشياعه يوم خلق الله السماوات والأرض على سنة فرعون وأشياعه فنزلت فينا هذه الآيات</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سيد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بعث محمداً بالحق بشيراً ونذيراً، ان الأبرار منا أهل البيت وشيعتهم بمنزلة موسى وشيعته، وان عدونا وأشياعهم بمنزلة فرعون وأشياعه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فالخصم قد تكون له جولة يغلب فيها وتكون بيده السلطة ويحكم قبضته على أولياء الله تعالى، ويستضعفهم وقد تطول مدة فرعنته ولكن الدولة والنصر والغلبة يكون في النهاية لأهل الحق الذين استضعفوا ويذهب ما سواه جفاءاً كالزبد</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5590692_2142443653"/>
      <w:bookmarkStart w:id="26" w:name="_Toc10"/>
      <w:bookmarkEnd w:id="25"/>
      <w:r>
        <w:rPr>
          <w:rtl w:val="true"/>
        </w:rPr>
        <w:t>لماذا سمّوا بالمستضعفين؟</w:t>
      </w:r>
      <w:bookmarkEnd w:id="2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سموا مستضعفين لأن أعدائهم يتوهمون فيهم الضعف بعد أن يسلبوهم كل أسباب القوة الظاهرية من السلطة والمال والنفوذ ويحاصروهم ويطوقوهم فيستكبرون عليهم ويظلمونهم، وهم ليسوا ضعفاء في ذاتهم بل انهم يملكون اسباب القوة، لكن لهم دين وورع وأخلاق وخوف الله تعالى يجعلهم </w:t>
      </w:r>
      <w:bookmarkStart w:id="27" w:name="pg15359_168032"/>
    </w:p>
    <w:p>
      <w:pPr>
        <w:pStyle w:val="BookText"/>
        <w:rPr/>
      </w:pPr>
      <w:bookmarkEnd w:id="27"/>
      <w:r>
        <w:rPr>
          <w:rFonts w:ascii="Amiri" w:hAnsi="Amiri" w:eastAsia="Amiri" w:cs="Amiri"/>
          <w:color w:val="111111"/>
          <w:sz w:val="28"/>
          <w:sz w:val="28"/>
          <w:szCs w:val="28"/>
          <w:rtl w:val="true"/>
          <w:lang w:bidi="ar-SA"/>
        </w:rPr>
        <w:t xml:space="preserve">يقدمون المصالح العليا للدين والمجتمع على المصالح الشخصية، ويمنعهم عن اتباع أساليب المكر والخداع لتحقيق مآربهم،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سبحانه جعل رسله أولي قوة في عزائمهم، وضعفةً فيما ترى الأعين من حالاتهم، مع قناعةٍ تملأ القلوب والعيون غنى، وخصاصة تملأ الأبصار والأسماع أذىً</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الثناء على أحد أصحابه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فيما مضى أخ في الله وكان ضعيفاً مستضعفاً، فإن جاء الجدّ فهو ليث غاب، وصلّ واد</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5590694_2142443653"/>
      <w:bookmarkStart w:id="29" w:name="_Toc11"/>
      <w:bookmarkEnd w:id="28"/>
      <w:r>
        <w:rPr>
          <w:rtl w:val="true"/>
        </w:rPr>
        <w:t>مَا كَانَ لَهُمُ الْخِيَرَةُ</w:t>
      </w:r>
      <w:r>
        <w:rPr>
          <w:rtl w:val="true"/>
        </w:rPr>
        <w:t>:</w:t>
      </w:r>
      <w:bookmarkEnd w:id="2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أرادت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بمواقفها الرسالية أن تهدي الامة الى المنهج الذي يوصلهم الى نيل هذا المنّ الإلهي ليتخذ منهم قادة العالم ويمكنهم في الأرض ويجعلهم الوارثين باتباعهم علياً والأئمة من بعده والسير على هداهم،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كلماتها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لو تركوا الحق على أهله واتبعوا عترة نبيّه لما اختلف في الله اثنان ولورثها سلف عن سلف وخلف بعد خلف حتى يقوم قائمنا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قدموا من أخره الله، وأخروا من قدمه الله، حتى إذا الحدوا المبعوث وأودعوه الجدث المجدوث إختاروا بشهوتهم وعملوا بآرائهم، تباً لهم أولم يسمعوا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وَرَبُّكَ يَخْلُقُ مَا يَشَاءُ وَيَخْتَارُ مَا كَانَ لَهُمُ الْخِيَرَةُ سُبْحَانَ اللَّهِ وَتَعَالَى عَمَّا </w:t>
      </w:r>
      <w:bookmarkStart w:id="30" w:name="pg15359_168033"/>
    </w:p>
    <w:p>
      <w:pPr>
        <w:pStyle w:val="BookText"/>
        <w:rPr/>
      </w:pPr>
      <w:bookmarkEnd w:id="30"/>
      <w:r>
        <w:rPr>
          <w:rFonts w:ascii="Amiri" w:hAnsi="Amiri" w:eastAsia="Amiri" w:cs="Amiri"/>
          <w:color w:val="111111"/>
          <w:sz w:val="28"/>
          <w:sz w:val="28"/>
          <w:szCs w:val="28"/>
          <w:rtl w:val="true"/>
          <w:lang w:bidi="ar-SA"/>
        </w:rPr>
        <w:t>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سمعوا ولكنهم كما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بسطوا في الدنيا آمالهم، ونسوا آجالهم فتعساً لهم وأضل أعمالهم، أعوذ بك ياربّ من الحور بعد الكور</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5590696_2142443653"/>
      <w:bookmarkStart w:id="32" w:name="_Toc12"/>
      <w:bookmarkEnd w:id="31"/>
      <w:r>
        <w:rPr>
          <w:rtl w:val="true"/>
        </w:rPr>
        <w:t>البركة في التوحّد خلف القيادة الصالحة</w:t>
      </w:r>
      <w:r>
        <w:rPr>
          <w:rtl w:val="true"/>
        </w:rPr>
        <w:t>:</w:t>
      </w:r>
      <w:bookmarkEnd w:id="32"/>
    </w:p>
    <w:p>
      <w:pPr>
        <w:pStyle w:val="BookText"/>
        <w:rPr/>
      </w:pPr>
      <w:r>
        <w:rPr>
          <w:rFonts w:ascii="Amiri" w:hAnsi="Amiri" w:eastAsia="Amiri" w:cs="Amiri"/>
          <w:color w:val="111111"/>
          <w:sz w:val="28"/>
          <w:sz w:val="28"/>
          <w:szCs w:val="28"/>
          <w:rtl w:val="true"/>
          <w:lang w:bidi="ar-SA"/>
        </w:rPr>
        <w:t xml:space="preserve">فالصديقة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الأمّة على ان وراثتهم الارض وتمكينهم فيها حتى تكون يدهم العليا وغيرها من البركات تتحقق بوحدتهم خلف قيادتهم الحقة وطاعتهم لها والتجرد عن الأهواء والتعصبات والانفعالات والتحزّبات والانانيات، وبذلك يحبطون خطط المستكبرين في استضعاف الناس من خلال تمزيق وحدتهم وجعلهم جماعات وأحزاباً ويضرب بعضهم بعضاً،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فِي الْأَرْضِ وَجَعَلَ أَهْلَهَا شِيَعاً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فرقاً مختلفة فيفقدون قوتهم في صراعاتهم الداخلية ويسهل استضعافهم لانهم لم يقيموا الدين في حياتهم وتخاذلوا على تطبيقه وتركوا فريضة الامر بالمعروف والنهي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فَرَّقُوا دِينَهُمْ وَكَانُوا شِيَعاً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يَلْبِسَكُمْ شِيَعاً وَيُذِيقَ بَعْضَكُم بَأْسَ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p>
    <w:p>
      <w:pPr>
        <w:pStyle w:val="Heading3"/>
        <w:numPr>
          <w:ilvl w:val="2"/>
          <w:numId w:val="1"/>
        </w:numPr>
        <w:rPr/>
      </w:pPr>
      <w:bookmarkStart w:id="33" w:name="__RefHeading___Toc5590698_2142443653"/>
      <w:bookmarkStart w:id="34" w:name="_Toc13"/>
      <w:bookmarkEnd w:id="33"/>
      <w:r>
        <w:rPr>
          <w:rtl w:val="true"/>
        </w:rPr>
        <w:t>حركة الأمة نحو وراثة الأرض</w:t>
      </w:r>
      <w:r>
        <w:rPr>
          <w:rtl w:val="true"/>
        </w:rPr>
        <w:t>:</w:t>
      </w:r>
      <w:bookmarkEnd w:id="3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وتبين السيدة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حركة الامة نحو وراثة الارض والتمكين </w:t>
      </w:r>
      <w:bookmarkStart w:id="35" w:name="pg15359_168034"/>
    </w:p>
    <w:p>
      <w:pPr>
        <w:pStyle w:val="BookText"/>
        <w:rPr/>
      </w:pPr>
      <w:bookmarkEnd w:id="35"/>
      <w:r>
        <w:rPr>
          <w:rFonts w:ascii="Amiri" w:hAnsi="Amiri" w:eastAsia="Amiri" w:cs="Amiri"/>
          <w:color w:val="111111"/>
          <w:sz w:val="28"/>
          <w:sz w:val="28"/>
          <w:szCs w:val="28"/>
          <w:rtl w:val="true"/>
          <w:lang w:bidi="ar-SA"/>
        </w:rPr>
        <w:t xml:space="preserve">فيها لا بد ان يقف على راسها القائد الجامع للشروط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خطبتها على نساء المهاجرين والأنصار وهي تذكر بركات اتباعهم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ولأوردهم منهلاً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محل ورود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نميراً –الماء العذب السائغ النامي للجسد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صافياً روياً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فضفاضاً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تطفح ضفتاه، ولا يترنّق –لا يتكدر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 ولأصدرهم بطاناً –أي أرجعهم مرتوين مملوئين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ونصح لهم سراً وإعلاناً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كَذَّبُواْ فَأَخَذْنَاهُم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ظَلَمُوا مِنْ هَؤُلاء سَيُصِيبُهُمْ سَيِّئَاتُ مَا كَسَبُوا وَمَا هُم بِمُعْجِزِينَ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5590700_2142443653"/>
      <w:bookmarkStart w:id="37" w:name="_Toc14"/>
      <w:bookmarkEnd w:id="36"/>
      <w:r>
        <w:rPr>
          <w:rtl w:val="true"/>
        </w:rPr>
        <w:t>للتمكين في الأرض درجات</w:t>
      </w:r>
      <w:r>
        <w:rPr>
          <w:rtl w:val="true"/>
        </w:rPr>
        <w:t>:</w:t>
      </w:r>
      <w:bookmarkEnd w:id="3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ان نعلم ان التمكين في الارض ووراثتها له درجات متفاوتة لا يقتصر على تسلم السلطة والحكم فهذه وسيلة لا غاية وان التمكين الحقيقي هو ظهور وانتشار مشروعهم الالهي واقتناع الناس به فهذا هو المهم لان غرض الرسالات السماوية اصلاح الناس وهدايتهم وارشادهم الى السعادة والفلاح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وَلَيُمَكِّنَنَّ لَهُمْ دِينَهُمُ الَّذِي ارْتَضَى لَهُمْ وَلَيُبَدِّلَنَّهُم مِّن بَعْدِ خَوْفِهِمْ أَمْناً يَعْبُدُونَنِي لَا 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رِكُونَ بِي شَيْئاً وَمَن كَفَرَ بَعْدَ ذَلِكَ فَأُوْلَئِكَ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38" w:name="pg15359_168035"/>
    </w:p>
    <w:p>
      <w:pPr>
        <w:pStyle w:val="BookText"/>
        <w:rPr/>
      </w:pPr>
      <w:bookmarkEnd w:id="38"/>
      <w:r>
        <w:rPr>
          <w:rFonts w:ascii="Amiri" w:hAnsi="Amiri" w:eastAsia="Amiri" w:cs="Amiri"/>
          <w:color w:val="111111"/>
          <w:sz w:val="28"/>
          <w:sz w:val="28"/>
          <w:szCs w:val="28"/>
          <w:rtl w:val="true"/>
          <w:lang w:bidi="ar-SA"/>
        </w:rPr>
        <w:t>في تفسير العياشي عن أبي الصباح الكناني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أبو جعفر الى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والله من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اهل هذه الاية ولم يكن جزءا من السلطة 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 بحكمته وتسديد الله تعالى له بسط مشروعه المبارك</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5590702_2142443653"/>
      <w:bookmarkStart w:id="40" w:name="_Toc15"/>
      <w:bookmarkEnd w:id="39"/>
      <w:r>
        <w:rPr>
          <w:rtl w:val="true"/>
        </w:rPr>
        <w:t>التركيز نحو السنن الإلهية بشروطها</w:t>
      </w:r>
      <w:r>
        <w:rPr>
          <w:rtl w:val="true"/>
        </w:rPr>
        <w:t>:</w:t>
      </w:r>
      <w:bookmarkEnd w:id="40"/>
    </w:p>
    <w:p>
      <w:pPr>
        <w:pStyle w:val="BookText"/>
        <w:rPr/>
      </w:pPr>
      <w:r>
        <w:rPr>
          <w:rFonts w:ascii="Amiri" w:hAnsi="Amiri" w:eastAsia="Amiri" w:cs="Amiri"/>
          <w:color w:val="111111"/>
          <w:sz w:val="28"/>
          <w:sz w:val="28"/>
          <w:szCs w:val="28"/>
          <w:rtl w:val="true"/>
          <w:lang w:bidi="ar-SA"/>
        </w:rPr>
        <w:t>هذا ولكن علينا أن نأخذ قضية تمكين المستضعفين من أهل الحق كسائر القضايا بحدودها وشروطها ونضعها في موضعها الصحيح من منظومة المعارف والقوانين الإسلامية والسنن الإلهية لأنها من مقتضيات العدل والرحمة الآلهية، أما مجرد تعرضهم للإستضعاف وألوان العذاب لا يجعل صاحبها موعوداً بالنصر والتمكين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وصُفِت مجاميع اخرى بالاستضعاف لكنها أُنذرت وحُذِّرت لتقصيرهم وتكاسلهم وظلمهم أنفسهم ولانهم رضوا بحياة الخنوع والذل والاستضعاف والاستكانة، وربما داهنوا اهل الباطل ومضوا معه،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تَوَفَّاهُمُ الْمَلآئِكَةُ ظَالِمِي أَنْفُسِهِمْ قَالُواْ فِيمَ كُنتُمْ قَالُواْ كُنَّا مُسْتَضْعَفِينَ فِي الأَرْضِ قَالْوَاْ أَلَمْ تَكُنْ أَرْضُ اللّهِ وَاسِعَةً فَتُهَاجِرُواْ فِيهَا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مَأْوَاهُمْ جَهَنَّمُ وَسَاءتْ مَصِيراً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وَوُبِّخَ مستضعفون آخرون لأنهم كانوا قاصرين ولم يبحثوا عن طريق المعرفة بالله تعالى والفقه في الدين والقيادة الحقة،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الْمُسْتَضْعَفِينَ </w:t>
      </w:r>
      <w:bookmarkStart w:id="41" w:name="pg15359_168036"/>
    </w:p>
    <w:p>
      <w:pPr>
        <w:pStyle w:val="BookText"/>
        <w:rPr/>
      </w:pPr>
      <w:bookmarkEnd w:id="41"/>
      <w:r>
        <w:rPr>
          <w:rFonts w:ascii="Amiri" w:hAnsi="Amiri" w:eastAsia="Amiri" w:cs="Amiri"/>
          <w:color w:val="111111"/>
          <w:sz w:val="28"/>
          <w:sz w:val="28"/>
          <w:szCs w:val="28"/>
          <w:rtl w:val="true"/>
          <w:lang w:bidi="ar-SA"/>
        </w:rPr>
        <w:t>مِنَ الرِّجَالِ وَالنِّسَاء وَالْوِلْدَانِ لاَ يَسْتَطِيعُونَ حِيلَةً وَلاَ يَهْتَدُونَ سَبِيلاً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عَسَى اللّهُ أَن يَعْفُوَ عَنْهُمْ وَكَانَ اللّهُ عَفُوّاً غَفُوراً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5590704_2142443653"/>
      <w:bookmarkStart w:id="43" w:name="_Toc16"/>
      <w:bookmarkEnd w:id="42"/>
      <w:r>
        <w:rPr>
          <w:rtl w:val="true"/>
        </w:rPr>
        <w:t>خصائص المستضعفين</w:t>
      </w:r>
      <w:r>
        <w:rPr>
          <w:rtl w:val="true"/>
        </w:rPr>
        <w:t>:</w:t>
      </w:r>
      <w:bookmarkEnd w:id="43"/>
    </w:p>
    <w:p>
      <w:pPr>
        <w:pStyle w:val="BookText"/>
        <w:rPr/>
      </w:pPr>
      <w:r>
        <w:rPr>
          <w:rFonts w:ascii="Amiri" w:hAnsi="Amiri" w:eastAsia="Amiri" w:cs="Amiri"/>
          <w:color w:val="111111"/>
          <w:sz w:val="28"/>
          <w:sz w:val="28"/>
          <w:szCs w:val="28"/>
          <w:rtl w:val="true"/>
          <w:lang w:bidi="ar-SA"/>
        </w:rPr>
        <w:t>أما الذين وُعدوا بالنصر والتمكين ووراثة الأرض فلهم خصائص وخصال توفرت فيهم لأن الظلم والعذاب والأضطهاد الذي تعرضوا له لم يدفعهم الى التنازل عن مبادئهم وأخلاقهم والتزامهم بالحق، بل حافظوا على وجودهم وعقيدتهم واخلاقهم والالتزام باتباع قيادتهم وما زادهم الاستضعاف الا هدى وصلاحاً ونضجاً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أوصاف الذين يُمَكّنون في الأرض في عدة آيات 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قوله تعالى في وعدهم بالنصر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فتمكينهم في الأرض تكون له بركات وآثار تكشف عن صدق نياتهم وإخلاصهم في أهدافهم وثباتهم على الاستقامة التي أمرهم الله تعالى بها وعدم انخداعهم بالدنيا البرّاقة التي تتزيّن لهم إذا مُكّن لهم في الأرض وهذه الخصائص هي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لا يكتفون بأداء الصلوات المفروضة عليهم كتكليف شخصي، وإنما يبذلون جهدهم لحث الناس جميعاً على الالتزام بها </w:t>
      </w:r>
    </w:p>
    <w:p>
      <w:pPr>
        <w:pStyle w:val="BookText"/>
        <w:rPr/>
      </w:pPr>
      <w:r>
        <w:rPr>
          <w:rFonts w:ascii="Amiri" w:hAnsi="Amiri" w:eastAsia="Amiri" w:cs="Amiri"/>
          <w:color w:val="111111"/>
          <w:sz w:val="28"/>
          <w:sz w:val="28"/>
          <w:szCs w:val="28"/>
          <w:rtl w:val="true"/>
          <w:lang w:bidi="ar-SA"/>
        </w:rPr>
        <w:t>والمواظبة عليها وجعل الصلاة وجوداً اجتماعياً مؤثراً في حياة الناس ورادعاً لهم عن الفحشاء والمنكر ويشعر الجميع بمسؤوليتهم عن إقامته والمحافظة عليه، وأوضح مصداق لهذا الوجود صلاة الجمعة التي لا تؤدّى إلا جماعة وبحضور امة كبيرة من الناس مما يجعل لها كياناً مؤثراً في حياتهم، وهذا ما جرّبه المجتمع العراقي عندما أقيمت فيه صلاة الجمعة المباركة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أخرجوا ما في ذممهم من حقوق شرعية وأقنعوا الآخرين بفعل ذلك وحثّوهم عليه وساعدوهم في إيصال هذه الأموال إلى مستحقّيها وانشئوا بها المشاريع الاقتصادية التي تؤدي إلى رفاه الناس وتوفير فرص العمل المناسبة والحياة الكريمة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وَأَمَرُوا بِالْمَعْرُوفِ وَنَهَوْا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يتركوا أهل المنكر يفعلون ما يشاؤون بل وعظوهم وزجروهم واتخذوا الإجراءات الكفيلة بردعهم حتّى لو اقتضى الأمر معاقبتهم، ولم يجاملوا أو يداهنوا كما يفعل الكثير من المتصدين اليوم تحت عناوين مخادعة كالحرية والديمقراطية وحقوق الإنسان والمجتمع المدني وفصل الدين عن الدولة والحداثة والعصرنة والتقدم ونحوها من الخدع والأباطيل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وأمروا بالمعروف وهو كل أمر مستحسن شرعاً وعقلاً وأقرّهُ العرف، ونشروه بين الناس وعرّفوهم به وأيقظوهم من غفلتهم وأرشدوهم إلى ما يصلح دنياهم وآخرتهم وعلموهم أحكام الدين وفضائل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ومناقبهم وسيرتهم العطرة، واقنعوهم باتباع القيادة الحقّة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هم من ينصرهم الله تعالى ويعزّهم ويؤيدهم ويمكن لهم في الأرض</w:t>
      </w:r>
      <w:r>
        <w:rPr>
          <w:rFonts w:eastAsia="Amiri" w:cs="Amiri" w:ascii="Amiri" w:hAnsi="Amiri"/>
          <w:color w:val="111111"/>
          <w:sz w:val="28"/>
          <w:szCs w:val="28"/>
          <w:rtl w:val="true"/>
          <w:lang w:bidi="ar-SA"/>
        </w:rPr>
        <w:t xml:space="preserve">. </w:t>
      </w:r>
      <w:bookmarkStart w:id="44" w:name="pg15359_168038"/>
    </w:p>
    <w:p>
      <w:pPr>
        <w:pStyle w:val="Heading3"/>
        <w:numPr>
          <w:ilvl w:val="2"/>
          <w:numId w:val="1"/>
        </w:numPr>
        <w:rPr/>
      </w:pPr>
      <w:bookmarkStart w:id="45" w:name="__RefHeading___Toc5590706_2142443653"/>
      <w:bookmarkStart w:id="46" w:name="_Toc17"/>
      <w:bookmarkEnd w:id="44"/>
      <w:bookmarkEnd w:id="45"/>
      <w:r>
        <w:rPr>
          <w:rtl w:val="true"/>
        </w:rPr>
        <w:t>كَالَّتِي نَقَضَتْ غَزْلَهَا مِنْ بَعْدِ قُوَّةٍ</w:t>
      </w:r>
      <w:r>
        <w:rPr>
          <w:rtl w:val="true"/>
        </w:rPr>
        <w:t>:</w:t>
      </w:r>
      <w:bookmarkEnd w:id="46"/>
    </w:p>
    <w:p>
      <w:pPr>
        <w:pStyle w:val="BookText"/>
        <w:rPr/>
      </w:pPr>
      <w:r>
        <w:rPr>
          <w:rFonts w:ascii="Amiri" w:hAnsi="Amiri" w:eastAsia="Amiri" w:cs="Amiri"/>
          <w:color w:val="111111"/>
          <w:sz w:val="28"/>
          <w:sz w:val="28"/>
          <w:szCs w:val="28"/>
          <w:rtl w:val="true"/>
          <w:lang w:bidi="ar-SA"/>
        </w:rPr>
        <w:t>إن كثيراً ممن مكنهم الله تعالى ليبتليهم وينظر في سيرتهم تنكّ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 لتلك الشروط والصفات المطلوبة فانحرفوا وأفسدوا، فأوعدهم الله بعذابه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كالذي نشهده اليوم من تخلّي الكثيرين ممن وصل إلى السلطة عن أهدافهم وشعاراتهم والخصائص التي أشرنا إليها، حتّى آل الأمر إلى هذا الواقع التعيس الذي يعاني منه الكثيرون، وهذا كفر عظيم بالنعمة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بوادر النهضة والانبعاث تفجرّت من جديد هذه الايام وكانت الهجمة الوحشية لخوارج العصر ومن يقف وراءهم الضارة النافعة التي وحّدت الامة وابرزت مكامن قوتها فتحققت الانتصارات التي اذهلت القريب والبعيد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ونأمل ان تكون هذه النهضة خطوة حقيقية على طريق اقامة دولة الحق والعدل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الْبَاطِلَ كَانَ زَهُوقاً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bookmarkStart w:id="47" w:name="pg15359_168039"/>
    </w:p>
    <w:p>
      <w:pPr>
        <w:pStyle w:val="Heading2"/>
        <w:numPr>
          <w:ilvl w:val="1"/>
          <w:numId w:val="1"/>
        </w:numPr>
        <w:rPr/>
      </w:pPr>
      <w:bookmarkStart w:id="48" w:name="__RefHeading___Toc5590708_2142443653"/>
      <w:bookmarkStart w:id="49" w:name="_Toc18"/>
      <w:bookmarkEnd w:id="47"/>
      <w:bookmarkEnd w:id="48"/>
      <w:r>
        <w:rPr>
          <w:rtl w:val="true"/>
        </w:rPr>
        <w:t xml:space="preserve">القبس </w:t>
      </w:r>
      <w:r>
        <w:rPr>
          <w:rtl w:val="true"/>
        </w:rPr>
        <w:t>/</w:t>
      </w:r>
      <w:r>
        <w:rPr/>
        <w:t>116</w:t>
      </w:r>
      <w:r>
        <w:rPr>
          <w:rtl w:val="true"/>
        </w:rPr>
        <w:t xml:space="preserve">: </w:t>
      </w:r>
      <w:r>
        <w:rPr>
          <w:rtl w:val="true"/>
        </w:rPr>
        <w:t>سورة العنكبوت</w:t>
      </w:r>
      <w:r>
        <w:rPr>
          <w:rtl w:val="true"/>
        </w:rPr>
        <w:t>:</w:t>
      </w:r>
      <w:r>
        <w:rPr/>
        <w:t>2</w:t>
      </w:r>
      <w:bookmarkEnd w:id="49"/>
    </w:p>
    <w:p>
      <w:pPr>
        <w:pStyle w:val="Heading3"/>
        <w:numPr>
          <w:ilvl w:val="2"/>
          <w:numId w:val="1"/>
        </w:numPr>
        <w:rPr/>
      </w:pPr>
      <w:bookmarkStart w:id="50" w:name="__RefHeading___Toc5590710_2142443653"/>
      <w:bookmarkStart w:id="51" w:name="_Toc19"/>
      <w:bookmarkEnd w:id="50"/>
      <w:r>
        <w:rPr>
          <w:rtl w:val="true"/>
        </w:rPr>
        <w:t>اشارة</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5590712_2142443653"/>
      <w:bookmarkStart w:id="53" w:name="_Toc20"/>
      <w:bookmarkEnd w:id="52"/>
      <w:r>
        <w:rPr>
          <w:rtl w:val="true"/>
        </w:rPr>
        <w:t>موضوع القبس</w:t>
      </w:r>
      <w:r>
        <w:rPr>
          <w:rtl w:val="true"/>
        </w:rPr>
        <w:t xml:space="preserve">: </w:t>
      </w:r>
      <w:r>
        <w:rPr>
          <w:rtl w:val="true"/>
        </w:rPr>
        <w:t>الفتن تصقل شخصية المؤمن وتفجّر طاقاته</w:t>
      </w:r>
      <w:bookmarkEnd w:id="53"/>
    </w:p>
    <w:p>
      <w:pPr>
        <w:pStyle w:val="BookText"/>
        <w:rPr/>
      </w:pPr>
      <w:r>
        <w:rPr>
          <w:rFonts w:ascii="Amiri" w:hAnsi="Amiri" w:eastAsia="Amiri" w:cs="Amiri"/>
          <w:color w:val="111111"/>
          <w:sz w:val="28"/>
          <w:sz w:val="28"/>
          <w:szCs w:val="28"/>
          <w:rtl w:val="true"/>
          <w:lang w:bidi="ar-SA"/>
        </w:rPr>
        <w:t>تكشف الآية عن احدى السنن الإلهية الجارية في عباده، وهي سنة الابتلاء بالفتن لتمييز الصادق الثابت على الحق من المنافق والكاذب والضعيف الذي يعدل عن الحق الى الباطل بمجرد مروره بصعوبات ومضايقات تكلّفه التضحية بشيء من ماله أو جهده أو منزلته الاجتماعية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غرض سورة العنكبوت بيان تفاصيل هذه السنة الإلهية وضغوط الفتن التي يتعرض لها المؤمنون، وتستعرض باختصار نماذج من جهود ومعاناة الأنبياء الكرام، نوح وإبراهيم ولوط وشعيب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مواجهة الصعوبات والفتن من أقوامهم عاد وثمود وقارون وفرعون وهامان، ثم يبيّن هوان هؤلاء الطواغيت الذين فتنوا الناس عن دين التوحيد وأنهم أخذوا بذنوبهم بألوان متعددة 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 أَخَذْنَا بِذَنبِهِ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ويصف جبروتهم بأنه أوهن من بيت العنكبوت، وبعد أن يذكر بعض اشكال الفتن واسبابها فإنه وفي نهاية السورة يطمئن المؤمنين بأن ما يصيبهم في مواجهة الفتن سبب لتكاملهم ورفعة درجاتهم فليصبروا وليثبتوا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تستنكر بصيغة الاستفهام ظَنَّ بعض الناس بأن مجرد التلفظ بالشهادتين يجعله في مصاف المؤمنين المستحقين للفوز برضوان الله تعالى، وهذا ظن خاطئ إذ لابد من اقتران الأقوال بالأفعال، والثبات على طريق الاستقامة فكراً وسلوكاً، وعدم الابتعاد عنه اتباعاً لشهوة أو انسياقاً وراء غضب أو طاعة لزعامة منحرفة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في معنى الآية ان بعض الناس يظنون أنهم بمجرد قولهم آمنّا لابد أن يحظوا بالامتيازات وترفع عنهم التكاليف وتكون لهم كرامة تعفيهم من المسؤولية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الظن موجود عند بعض الناس الذين يعتقدون بأن لهم شأنية خاصة تميزهم عن باقي الناس لابد من مراعاتها فاذا طبّقت عليهم قواعد العدالة الاجتماعية فتِنوا وزلّت أقدامهم وانحرفوا كالذي حصل لبعض العناوين الكبيرة من الصحابة عندما تولّى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وأرجع الجميع الى ميزان العدالة الاجتماعية فقاتلوه على هذه الامتيازات، والمعنى الأول على أي حال هو الأكثر انسجاماً مع سياق الآيات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معنى الفتنة قال الراغب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الذهب النار لتظهر جودته من ردائته، واستعمل في ادخال الانسان النار،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هُمْ عَلَى النَّارِ يُفْتَنُونَ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بعض المحققين</w:t>
      </w:r>
      <w:r>
        <w:rPr>
          <w:rStyle w:val="FootnoteAnchor"/>
          <w:rtl w:val="true"/>
        </w:rPr>
        <w:footnoteReference w:id="37"/>
      </w:r>
      <w:r>
        <w:rPr>
          <w:rFonts w:ascii="Amiri" w:hAnsi="Amiri" w:eastAsia="Amiri" w:cs="Amiri"/>
          <w:color w:val="111111"/>
          <w:sz w:val="28"/>
          <w:sz w:val="28"/>
          <w:szCs w:val="28"/>
          <w:rtl w:val="true"/>
          <w:lang w:bidi="ar-SA"/>
        </w:rPr>
        <w:t xml:space="preserve">ان الفَتْن يعني إحداث الانقلاب والاضطراب والاختلال، وهو معنى قريب، وقد عبَّر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المعنى الدقيق للفتنة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بَعَثَهُ بِالْحَقِّ لَتُبَلْبَلُنَّ بَلْبَلَةً وَ لَتُغَرْبَلُنَّ غَرْبَلَةً وَ لَتُسَاطُنَّ سَوْطَ اَلْقِدْرِ</w:t>
      </w:r>
      <w:r>
        <w:rPr>
          <w:rStyle w:val="FootnoteAnchor"/>
          <w:rtl w:val="true"/>
        </w:rPr>
        <w:footnoteReference w:id="38"/>
      </w:r>
      <w:r>
        <w:rPr>
          <w:rFonts w:ascii="Amiri" w:hAnsi="Amiri" w:eastAsia="Amiri" w:cs="Amiri"/>
          <w:color w:val="111111"/>
          <w:sz w:val="28"/>
          <w:sz w:val="28"/>
          <w:szCs w:val="28"/>
          <w:rtl w:val="true"/>
          <w:lang w:bidi="ar-SA"/>
        </w:rPr>
        <w:t>حَتَّى يَعُودَ أَسْفَلُكُمْ أَعْلاَكُمْ وَ أَعْلاَكُمْ أَسْفَلَكُمْ وَ لَيَسْبِقَنَّ سَابِقُونَ كَانُوا قَصَّرُوا وَ لَيُقَصِّرَنَّ سَبَّاقُونَ كَانُوا سَبَقُوا</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 وهي تعابير صريحة في معنى الاختلال والاضطراب كالغليان، وحينئذٍ يكون اطلاق لفظ الفتن على الادخال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أحد موجبات حصول هذه الحالة، كما يطلق أحياناً على النتائج والمآلات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 فِتْنَتَكُمْ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عذابكم باعتباره نتيجة فتنة الضلال، وكقوله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العذاب باعتبار الفتنة السبب الموجب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وبهذه المناسبات واللحاظات يستعمل لفظ الفتنة في الامتحان والابتلاء والاختبار رغم انها ليست متطابقة في معانيها الدقية وإنما أطلقت باعتبارها أسباباً أو مظاهراً للفتنة أو نتائج لها فالفتنة ابتلاء وامتحان، والابتلاء والامتحان سبب للفتنة وهكذا، فلذا يطلق بعضها على بعض</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وللفتنة مصاديق يتحقق بها معناها كالأموال والأولاد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أَمْوَالُكُمْ وَأَوْلَادُكُمْ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أَمْوَالُكُمْ وَأَوْلَادُكُمْ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والزوجة قد تكون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أَزْوَاجِكُمْ وَأَوْلَادِكُمْ عَدُوًّا</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لَّكُمْ فَاحْذَرُوهُمْ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النبي الكريم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تكن عنده زوجة تفتنه</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كما ان للفتنة اسباباً ومناشئ نفسية واجتماعية مثل الكفر والجهل والحماقة والتطرّف والشهوات والتعصب والغضب والعجلة والاختلاف والفرقة والتحزب، فإنها كلِّها فتن تسبب اضطراباً واختلالاً في جريان الأمور وتحولاً نحو الخير أو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وَنَبْلُوكُمْ بِالشَّرِّ وَالْخَيْرِ فِتْنَةً وَإِلَيْنَا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أن يتثبت الإنسان من موقفه وموطئ قدمه، وإلا زلّ وهوى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وتفيد الآية بأن الناس غيرُ متروكين لأنه لابد من تعرضهم للفتن، ومرورهم باختبارات وابتلاءات لتظهر معادنهم ولتميز حقائقهم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لِيَمِيزَ اللَّهُ الْخَبِيثَ مِنَ الطَّيِّبِ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ادعاء العناوين الكبيرة كالمؤمن والمجاهد والمتقي والمصلح أمر سهل الا ان الإثبات والثبات أمر صعب لقوة التحديات التي تواجهه، وهو يحمل رسالة التوحيد وخلافة الله تعالى في الأرض، ويتحمل مسؤولية إصلاح الواقع الفاسد وهداية الناس الى الحق ونبذ ما سوى الله تعالى من الآلهة التي تطاع من دون الله ابتداءاً من النفس الأمّارة بالسوء إلى الأمور الأخرى التي يتعلق بها الناس ويطيعونها ونحو ذلك من لوازم تحمل الأمانة الإلهية، فهي سباحة ضد التيار الجارف كما يقولون خصوصاً مع عناد ومقاومة الملأ وهم أهل النفوذ والمصالح المتحكمون في المجتمع، فيحتاج الى صبر وجهد وشجاعة حتى يصل الى بر الأمان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يفشل فيه الكثير من الناس فأنهم يسقطون في أدنى امتحان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يَعْبُدُ اللَّهَ عَلَى حَرْفٍ فَإِنْ أَصَابَهُ خَيْرٌ اطْمَأَنَّ بِهِ وَإِنْ أَصَابَتْهُ فِتْنَةٌ انْقَلَبَ عَلَى وَجْهِهِ خَسِرَ الدُّنْيَا وَالْآَخِرَةَ ذَلِكَ هُوَ الْخُسْرَانُ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يَقُولُ آمَنَّا بِاللَّهِ فَإِذَا أُوذِيَ فِي اللَّهِ جَعَلَ فِتْنَةَ النَّاسِ كَعَذَابِ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كان من الحكمة الإلهية مرور الإنسان بهذه الفتن لتصقل شخصيته المعنوية ويتكامل إيمانه ويثبت ويستقر فان الطاقات تتفجّر عند الشدائد وتنضج القابليات وتصقل المواهب ويدرك المؤمن عظمة الرسالة التي تحملها فلا يفرّط فيها مهما كان الثمن لأنه دفع ثمناً غالياً في سبيلها فالتعرض للفتن يراد به مصلحته، 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فيه قبض أو بسط مما أمر الله به أو نهى عنه إلا وفيه من الله عزوجل ابتلاء وقضاء</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روى في الكافي بسنده عن معمر بن خلاد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 أَحَسِبَ النَّاسُ أَن يُتْرَكُوا أَن يَقُولُوا آمَنَّا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الفتنة؟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الفتنة في 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يفتنون كما يفتن الذهب، ثم قال يخلصون كما يخلص الذهب</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وروى الكليني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الله عزوجل يختبر عبيده بأنواع الشدائد، ويتعبدهم بأنواع المجاهد، ويبتليهم بضروب المكاره،</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إخراجاً للتكبر من قلوبهم، وإسكاناً للتذلل في نفوسهم، وليجعل ذلك أبواباً فتحاً إلى فضله، وأسباباً ذللاً إلى عفوه وفتنته</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ثم قرأ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تكون الفتنة شديدة والامتحان صعباً فاذا وجد الشخص نفسه ضعيفاً عاجزاً عن مواجهة الفتنة وتحمّل تكاليفها، ولم يستطيع المحافظة على إيمانه والتزامه بالدين في هذه البقعة لشدة البلاء فيها فليهاجر الى غيرها حيث يستطيع أن يحافظ على دينه ولو متستراً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أَلَمْ تَكُنْ أَرْضُ اللَّهِ وَاسِعَةً فَتُهَاجِرُوا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يجوز له أن يضعف أو يستسلم ويترك دينه ويتنازل عن عقيدته الحقّة فان الدين أهم شيء في حياة الانسان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وَالْفِتْنَةُ أَشَدُّ مِنَ الْقَتْلِ</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وَالْفِتْنَةُ أَكْبَرُ مِنَ 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في الدر المنثور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يَقُولُ آمَنَّا بِاللَّهِ فَإِذَا أُوذِيَ فِي اللَّهِ جَعَلَ فِتْنَةَ النَّاسِ كَعَذَابِ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 من المنافقين بمكة كانوا يؤمنون فاذا أوذوا وأصابهم بلاء من المشركين رجعوا الى الكفر والشرك مخافة من يؤذيهم وجعلوا أذى الناس في الدنيا كعذاب الله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وتؤكد الآية التالية بأن هذه السنة الإلهية غير مختصة بهذه الأمة بل هي شاملة لجميع البشر المكلفين المشمولين بقانون الثواب والعقاب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دامت الأمم الأخرى كلها قد تعرضت للفتن ابتلاءاً واختباراً فما الذي يعفي هذه الأمة منها؟، وقد تعرَّض المؤمنون في تلك الأمم لأشكال من فتن الشهوات والمغريات والترف والرخاء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وَعَمَرُوهَا أَكْثَرَ مِمَّا عَمَرُوهَا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تعرضوا لألوان قاسية من العذاب، قال في 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قد كان من قبلكم يؤخذ فيوضع المنشار على رأسه فيفرق فرقتين ما يصرفه ذلك عن دينه، ويمشط بأمشاط الحديد ما دون عظمه من لحم وعصب ما يصرفه ذلك عن دينه</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ومنه ما يحكيه القرآن الكريم في سورة البروج عن المؤمنين الذين حفرت لهم خنادق واشعلت فيها النيران وألقوا فيها أو يتخلوا عن عقيدة التوحيد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أَصْحَابُ الْأُخْدُودِ ، النَّارِ ذَاتِ الْوَقُودِ ، إِذْ هُمْ عَلَيْهَا قُعُودٌ ، وَهُمْ عَلَى مَا يَفْعَلُونَ بِالْمُؤْمِنِينَ شُهُودٌ ، وَمَا نَقَمُوا مِنْهُمْ إِلَّا أَنْ يُؤْمِنُوا بِاللَّهِ الْعَزِيزِ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وتشتد الفتنة حينما يطول البلاء بالمؤمنين وتكثر الصعوبات عليهم ولا يرون في الأفق فرجاً قريباً حتى تذهب ببعضهم الظنون الى عدم صدق وعد الله تعالى بالنصر والفرج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وَالَّذِينَ آَمَنُوا مَعَهُ مَتَى نَصْرُ اللَّهِ أَلَا إِنَّ نَصْرَ اللَّهِ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اسْتَيْئَسَ الرُّسُلُ وَظَنُّوا أَنَّهُمْ قَدْ كُذِبُوا جَاءَهُمْ نَصْرُنَا فَنُجِّيَ مَنْ نَشَاءُ وَلَا يُرَدُّ بَأْسُنَا عَنِ الْقَوْمِ الْمُجْرِمِينَ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التذكير بذلك تثبيت لقلوب المؤمنين وتقوية لعزمهم، وتشجيع لهم بأنه مهما اشتدت معاناتهم أو الضغوط عليهم وأحاط بهم الفساد والضلال والانحلال لابد أن يثبتوا على الايمان ولا يتأثروا بالبيئة الملوثة التي تحيط بهم، وسيأتيهم الفرج بحسب ما تقتضيه الحكمة الإلهية لا بما نشتهيه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وبنفس الوقت عليهم أن لا ينبهروا بما يتنعم به الكفار والمنحرفون والعاصون من سلطة ومال وشعبية واسعة وهالة إعلامية وأمجاد مصطنعة، ويرون أنفسهم لا يعبأ بهم أحد فيعترضوا على ما هم فيه ويتمنوا أن يكونوا مثل أولئك المترفين ويغفلون عن حقيقة ان في هذا ابتلاءاً وفتنةً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تَمُدَّنَّ عَيْنَيْكَ إِلَى مَا مَتَّعْنَا بِهِ أَزْوَاجًا مِنْهُمْ زَهْرَةَ الْحَيَاةِ الدُّنْيَا لِنَفْتِنَهُمْ فِيهِ وَرِزْقُ رَبِّكَ خَيْرٌ وَأَبْقَى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المؤمنين ان لا يستعجلوا زوال الفتنة وفناء صاحبها، روى في علل الشرائع بسنده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وجدال كل مفتون فإن كل مفتون ملقن حجته إلى انقضاء مدته فاذا انقضت مدته أحرقته فتنته بالنار</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تكون فتنة الشخص بأن تتواتر عليه النعم ويعيش في رخاء فتتحرك شهواته وتميل نفسه الى الدعة والراحة والاستكانة والتخلي عن التزاماته الدينية كمنته </w:t>
      </w:r>
    </w:p>
    <w:p>
      <w:pPr>
        <w:pStyle w:val="BookText"/>
        <w:rPr/>
      </w:pPr>
      <w:r>
        <w:rPr>
          <w:rFonts w:ascii="Amiri" w:hAnsi="Amiri" w:eastAsia="Amiri" w:cs="Amiri"/>
          <w:color w:val="111111"/>
          <w:sz w:val="28"/>
          <w:sz w:val="28"/>
          <w:szCs w:val="28"/>
          <w:rtl w:val="true"/>
          <w:lang w:bidi="ar-SA"/>
        </w:rPr>
        <w:t xml:space="preserve">يترك أداء حقوقه الشرعية اذا توسعت أمواله ويترك الصلاة لأنها تتعارض مع ذروة حركة السوق وهكذا يتخلى عنها واحدة واحدة، وقد تزيد عليه هذه النعم رغم عصيانه وانحرافه فيظن انه على خير وانه مستحق للنعم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ورد التحذير من فتنة الرخاء أكثر من الضراء ففي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لفتنة السّراء أخوف عليكم من فتنة الضراء، إنكم ابتليتم بفتنة الضراء فصبرتم، وإن الدنيا حلوة خضرة</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تبيَّن ان أنواع الفتن عديدة فبعضها ما ذكرناه من تعرض المؤمن للأذى والقسوة والأساليب الوحشية ولا يجد ما يساعده على انقاذ نفسه، وهي ليست الأشد رغم عنفها، بل أشد منها ما تقدم من فتنة الرخاء ورؤية العاصين لله تعالى متنعمين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والفتن قد تكون شخصية تتعلق بالنفس والمال والولد كالذي رواه في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معنى يفتنون يبتلون في أنفسهم 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تكون عامة وهي التي تشمل قاعدة واسعة من الناس كما لو كانت عقائدية أو اقتصادية أو سياسية أو اجتماعية أو فكرية يوقع بعض الناس بعضهم فيها،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بَعْضَكُمْ لِبَعْضٍ فِتْنَةً أَتَصْبِرُونَ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فعلى الإنسان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موقع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يراقب أقواله وأفعاله وسلوكه ويكون حذراً متيقظاً حتى يكون سبباً لإصلاح الآخرين وهدايتهم واستقامتهم وليس العكس كمن يكون ظاهره التدين والصلاح فيقوم بأفعال منكرة يأباها الشرع المقدس كسرقة المال العام فيُخدع به غيره ويظنون أن ما يفعله صحيح وجائز، فكان الصالحون يسألون الله تعالى أن لا يكونوا سبباً لفتنة الآخرين، قال تعالى حكاية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تَجْعَلْنَا فِتْنَةً لِّلَّذِينَ كَفَرُوا وَاغْفِرْ لَنَا رَبَّنَا إِنَّكَ أَنتَ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دقيقين في بيان كل ما يكون سبباً للفتنة ويحذرّون منه وينبّهون عليه، 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يمشي راكباً وكان أحد أصحابه يمشي معه راجلاً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فان مشي مثلك مع مثلي فتنة للوالي ومذلة للمؤمن</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ويصل التحذير الى مستوى مدحك لشخص بكلمات تجعله يفقد الاتزان والحكمة وينخدع بها فتكون انت القائل سبب افتتانه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مفتون بحسن القول فيه</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وصف الله تعالى أي شخص يقف عائقاً في طريق إقامة دين الله تعالى وتطبيق أحكامه وتشريعاته، أو يعطّل سننه، فضلاً عمن يكون داعياً الى الضلال والانحراف ومروجاً له بأنه فتنة، قال تعالى في اتخاذ أولياء غير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كَفَرُوا بَعْضُهُمْ أَوْلِيَاءُ بَعْضٍ إِلَّا تَفْعَلُوهُ تَكُن فِتْنَةٌ فِي الْأَرْضِ وَفَسَادٌ 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كالذين يضعون شروطاً للتزويج ليست شرعية ولا عقلائية كعدم تزويج العلوية من غير العلويين وإن كانوا أكفاء ونحو ذلك من الشروط والموانع، ففي الحديث الشريف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جاءكم من ترضون خلقه ودينه فزوجوّه،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وإن كان دنَّياً في نسبه؟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جاءكم من ترضون خلقه ودينه فزوجوّه، إلّا تفعلوه تكن فتنة في الأرض وفساد كبير</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والتجربة والواقع يشهدان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وتوعّد بالعقاب الشديد من يكون سبباً لفتنة الآخرين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فَتَنُوا الْمُؤْمِنِينَ وَالْمُؤْمِنَاتِ ثُمَّ لَمْ يَتُوبُوا فَلَهُمْ عَذَابُ جَهَنَّمَ وَلَهُمْ عَذَابُ الْحَرِيقِ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محذراً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صانعي الفتن ومثيريها فئات عديدة تبدأ من داخل الأسرة كالضغط الذي يتعرض له من أرحامه وذويه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الشفقة والحب والالحاح عليه بأن لا يكون سبباً لإيذائهم فيدعونه الى التخلي عن إيمانه ولوازمه في القول والعمل، وقد عاش الشباب المؤمن هذه الحالة بقوة ابان الثمانينات من القرن الماضي حيث بلغ بطش النظام الصدامي البائد ذروته، وتحكي الآية الثامنة من السورة أن الفتنة قد يكون مصدرها الوالدين من خلال التأثير السيئ المؤدي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الى الرجوع عن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حُسْنًا وَإِن جَاهَدَاكَ لِتُشْرِكَ بِي مَا لَيْسَ لَكَ بِهِ عِلْمٌ فَلَا تُطِعْهُمَا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الوالدان سبباً للفتنة بسوء تربيتهما، مثلاً يطرق شخص باب الدار فيقول الأب لولده قل له ان والدي غير موجود فيتعلم ابنه الكذب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وتتحدث الآية الثانية عشرة عن مكر أهل الضلال والانحراف وخداعهم حتى يفتنوا المؤمنين ويعيدوهم الى صفوفهم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كَفَرُوا لِلَّذِينَ آمَنُوا اتَّبِعُوا سَبِيلَنَا وَلْنَحْمِلْ خَطَايَاكُمْ وَمَا هُم بِحَامِلِينَ مِنْ خَطَايَاهُم مِّن شَيْءٍ إِنَّهُمْ لَكَاذِبُونَ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الأسلوب يتبعه البعض حتى اليوم فيقول أحدهم للآخر أفطر شهر رمضان وذنبك برقبتي أو يقول له خذ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 المرأة لزميلتها ألقي الحجاب وبرقبتي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ويستمر أصحاب الفتن والضلالات والفساد والانحراف في الضغط على المؤمنين بوسائل الاغراء أو التهديد حتى يكسبوهم الى صفوفهم ويحرفوهم عن طريق الاستقامة،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كَادُوا لَيَفْتِنُونَكَ عَنِ الَّذِي أَوْحَيْنَا إِلَيْكَ لِتَفْتَرِيَ عَلَيْنَا غَيْرَهُ وَإِذًا لَاتَّخَذُوكَ خَلِيلًا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وأخطر الفتن ما تأتي بسبب اتباع الزعامات الباطلة المنحرفة،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فالحذر من طاعة ساداتكم وكبرائكم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فأنهم قواعد أساس العصبية ودعائم اركان الفتنة</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ويحلّل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الوقوع في الفتن والفشل في اجتيازها،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بَدْءُ وُقُوعِ الْفِتَنِ مِنْ أَهْوَاءٍ تُتَّبَعُ وَ أَحْكَامٍ تُبْتَدَعُ يُخَالَفُ فِيهَا حُكْمُ اللَّهِ يَتَوَلَّى فِيهَا رِجَالٌ رِجَالًا أَلَا إِنَّ الْحَقَّ لَوْ خَلَصَ لَمْ يَكُنِ اخْتِلَافٌ وَ لَوْ أَنَّ الْبَاطِلَ خَلَصَ لَمْ يَخْفَ عَلَى ذِي حِجًى لَكِنَّهُ يُؤْخَذُ مِنْ هَذَا ضِغْثٌ وَ مِنْ هَذَا ضِغْثٌ فَيُمْزَجَانِ فَيُجَلَّلَانِ مَعاً فَهُنَالِكَ يَسْتَوْلِي الشَّيْطَانُ عَلَى أَوْلِيَائِهِ وَ نَجَا الَّذِينَ سَبَقَتْ لَهُمْ مِنَ اللَّهِ الْحُسْنَى</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ما حصل في الفتنة العظمى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الانقلاب الذي أخبر به القرآن الكريم باباً لكل الشرور والآثام، روي عن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 أَحَسِبَ النَّاسُ أَن يُتْرَكُوا أَن يَقُولُوا آمَنَّا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انك مبتلى بك، وانك مخاصم فأعِدَّ للخصومة</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ان نلتفت الى ان الفتن تزداد والبلاء يشتد كلما اتسعت مسؤولية الفرد والمجتمع وارتقى في تكامله، ففي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بلاءاً الأنبياء، ثم الصالحون، ثم الأمثل فالأمثل، يبتلى الرجل على حسب دينه، فإن كان في دينه صلابة زيد له في البلاء</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لكي يتناسب العمل مع الجزاء ولكي يتحقق</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الاستعداد لتحمّل المسؤوليات الكبيرة،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كانت البلوى والاختبار أعظم كانت المثوبة والجزاء أجزل</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فعلينا توقّع المزيد منها كلما اقتربنا من عصر الظهور المبارك روي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ما تمدوّن إليه اعناقكم حتى تميزوا وتمحصّوا ولا يبقى منكم الا القليل</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ثم قرا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ينبّه اليه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أدعية زمان الغيبة ومنها دعاء الافتتاح حيث يعلمنا الاستغاثة بالله تعالى من فتن هذا الزمن،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نَشْكُو إِلَيْكَ فَقْدَ نَبِيِّنا صَلَواتُكَ عَلَيْهِ وَآلِهِ، وَغَيْبَةَ وَلِيِّنا، وَكَثْرَةَ عَدُوِّنا، وَقِلَّةَ عَدَدِنا، وَشِدَّةَ الْفِتَنِ بِنا، وَتَظاهُرَ الزَّمانِ عَلَيْنا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وسيكون العراقيون أشد الناس ابتلاءً وامتحاناً بألوان الفتن الشديدة الشخصية والعامة، لأن الامام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سيقيم دولته في ربوعهم ويتخذ من بلدهم عاصمة لهم ينطلق منها لإقامة دولته العالمية المباركة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علينا ان نتمسك بالمنجيات من الفتن وهم العلماء العاملون المخلصون فأنهم ورثة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شقّوا أمواج الفتن بسُفن النجاة</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 مع الالتزام بالتقوى والتفقه في الدين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ستكون فتن يصبح الرجل فيه مؤمناً ويمسي كافراً، الا من أحياه الله تعالى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بالعلم</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انه من يتقِ الله يجعل له مخرجاً من الفتن، ونوراً من الظلم</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تعالى ان يثبّتنا على الهدى والاستقامة ويجنّبنا مضلّات الفتن وان يختار لنا الخير في أمورنا كلها إنه ولي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bookmarkStart w:id="54" w:name="pg15359_168054"/>
    </w:p>
    <w:p>
      <w:pPr>
        <w:pStyle w:val="Heading3"/>
        <w:numPr>
          <w:ilvl w:val="2"/>
          <w:numId w:val="1"/>
        </w:numPr>
        <w:rPr/>
      </w:pPr>
      <w:bookmarkStart w:id="55" w:name="__RefHeading___Toc5590714_2142443653"/>
      <w:bookmarkStart w:id="56" w:name="_Toc21"/>
      <w:bookmarkEnd w:id="54"/>
      <w:bookmarkEnd w:id="55"/>
      <w:r>
        <w:rPr>
          <w:rtl w:val="true"/>
        </w:rPr>
        <w:t>ملحق</w:t>
      </w:r>
      <w:r>
        <w:rPr>
          <w:rtl w:val="true"/>
        </w:rPr>
        <w:t xml:space="preserve">: </w:t>
      </w:r>
      <w:r>
        <w:rPr>
          <w:rtl w:val="true"/>
        </w:rPr>
        <w:t>شُ</w:t>
      </w:r>
      <w:r>
        <w:rPr>
          <w:rtl w:val="true"/>
        </w:rPr>
        <w:t>-</w:t>
      </w:r>
      <w:r>
        <w:rPr>
          <w:rtl w:val="true"/>
        </w:rPr>
        <w:t>ق</w:t>
      </w:r>
      <w:r>
        <w:rPr>
          <w:rtl w:val="true"/>
        </w:rPr>
        <w:t>-</w:t>
      </w:r>
      <w:r>
        <w:rPr>
          <w:rtl w:val="true"/>
        </w:rPr>
        <w:t>ّوا أمواج الفتن بسفن النجاة</w:t>
      </w:r>
      <w:bookmarkEnd w:id="56"/>
    </w:p>
    <w:p>
      <w:pPr>
        <w:pStyle w:val="BookText"/>
        <w:rPr/>
      </w:pP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أمواج الفتن بسفن النجاة</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قال الله تبارك وتعالى في بداية سورة العنكبوت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 أنْ يَقُولُوا آمَنَّا وَهُمْ لا يُفتَنُونَ، وَلَقَدْ فَتَنّا الذِينَ مِنْ قَبلِهِمْ 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اللهُ الذِينَ صَدَقُوا وَلَيَعلَمَنَّ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فسُنة الامتحان والابتلاء والاختبار جارية في عباد الله لتظهر استحقاقاتهم وهو مقتضى العدالة وبدونها لا يمكن تكريم محسنٍ ولا معاقبة مسيء ويكون من الظلم تقديم أحد على أحد كتقييم الطلبة في المدارس والجامعات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وتتفاوت الامتحانات شدةً وضعفاً بحسب استعداد الشخص وقابليته ليستحق النتائج بجدارة، وقد مرّت الأمم السابقة ببلاءات عسيرة كانت فيها قلوب الصفوة من المؤمنين تتزلزل فضلاً عن عامة الناس،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الضروري أن يكون هذا النصر القريب هو بانفتاح الدنيا عليه وتنعّمه بالخيرات وتسلّمه لمواقع السلطة؛ لأن النصر الحقيقي والأكبر هو على النفس الأمارة بالسوء والتحرر من الانصياع لأهوائها ومطامعها والنصر على غواية الشيطان وعدم الاستجابة لإغراءاته، فهذا هو الميدان الأول </w:t>
      </w:r>
    </w:p>
    <w:p>
      <w:pPr>
        <w:pStyle w:val="BookText"/>
        <w:rPr/>
      </w:pPr>
      <w:r>
        <w:rPr>
          <w:rFonts w:ascii="Amiri" w:hAnsi="Amiri" w:eastAsia="Amiri" w:cs="Amiri"/>
          <w:color w:val="111111"/>
          <w:sz w:val="28"/>
          <w:sz w:val="28"/>
          <w:szCs w:val="28"/>
          <w:rtl w:val="true"/>
          <w:lang w:bidi="ar-SA"/>
        </w:rPr>
        <w:t>للنصر والهزيمة وعليه يتفرع النصر والهزيمة في الميدان الخارجي، وما هذه المظالم التي تحصل بين البشر إلا نتيجة الهزيمة في ذلك الصراع، كما أن البشرية لا تنعم بالسلام والخير والسعادة إلا إذا انتصرت على أهوائها ونزعاتها وملكت زمامها وضبطتها بميزان العدل والحكمة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فهذه البلاءات والفتن التي تمر بها امتنا اليوم ليست حالة فريدة ولا شاذة، بل هو امتداد طبيعي لتلك السنة الإلهية العادلة، ولم يغفل التخطيط الإلهي للبشرية هذه الحالة بل وضع لهم معالم طريق النجاة من الفتن بالتمسك بحبل الله الممدود لإنقاذ البشر من التخبط والانحراف والضلال والضياع والتمزق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ويتمثل حبل الإنقاذ هذا بكتاب الله وعترة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ينقلون بأمانة وتفصيل سنة جدّهم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ما إن تمسكتم بهما لن تضلّوا بعدي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أمته في بعض خطبه بأن الفتن جاءتكم كقطع الليل المظلم وحذرهم من الوقوع فيها كما قال الله تعالى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وأرشد الأمة إلى أن نجاتها تكون باتباع قادتها الحقيقيين فهم سفن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شقوا أمواج الفتن بسفن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ليست فتنة واحدة وإنما فتن كثيرة وهي كالأمواج متلاحقة لا تنتهي واحدة حتى تلحقها أخرى ولا تتخلص من واحدة حتى تأتي أكبر منها كما هي طبيعة الأمواج</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أدى الأئمة دورهم في هداية الأمة وصيانة عقيدتها وأخلاقها من </w:t>
      </w:r>
    </w:p>
    <w:p>
      <w:pPr>
        <w:pStyle w:val="BookText"/>
        <w:rPr/>
      </w:pPr>
      <w:r>
        <w:rPr>
          <w:rFonts w:ascii="Amiri" w:hAnsi="Amiri" w:eastAsia="Amiri" w:cs="Amiri"/>
          <w:color w:val="111111"/>
          <w:sz w:val="28"/>
          <w:sz w:val="28"/>
          <w:szCs w:val="28"/>
          <w:rtl w:val="true"/>
          <w:lang w:bidi="ar-SA"/>
        </w:rPr>
        <w:t>الانحراف، ودافعوا عن دولة الإسلام وضحوا في سبيل الله والمستضعفين من الناس وأرشدوهم إلى ما يصلح حالهم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انتهاء عصر القيادة الظاهرة للأئمة جاء دور العلماء المجتهدين الجامعين لصفات وخصائص هذا الموقع الشريف، ليكونوا سفن النجاة بأمر من الأئمة حيث وصفوا العلماء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أمناء الرسل وحصون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الأمناء على مسؤوليات الرسل، والأولى باستحقاقاتهم وجعلوا قولهم حجة على الناس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حجتي عليكم وأنا حجة الله والرادّ عليهم كالراد علينا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تسمية مثل هؤلاء الفقهاء الأمناء سفن نجاة في الرواية التالية، فقد كان زرارة بن أعين من أعظم الفقهاء الذين رباهم الإمامان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وأوسع الأوعية لحمل علمهما، ومع ذلك فقد صدرت 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ذم في حق زرارة لم يفهم فلسفتها الكثيرون، وقد شرح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روي عن عبد الله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مني على والدك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أعيبك دفاعاً مني عنك فإن الناس والعدو يسارعون إلى كل من قربناه وحمدنا مكانه لإدخال الأذى في من نحبُّ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ونقرّب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ويرمونه لمحبتنا له وقربه ودنوه منا، ويرون إدخال الأذى عليه وقتله، ويحمدون كلَّ من عبناه نحن فإنما أعيبك لأنك رجلٌ اشتهرت بنا وبميلك إلينا وأنت في ذلك مذموم عند الناس غير محمود الأثر بمودّتك لنا ولميلك إلينا، فأحببت أن أعيبك ليحمدوا أمرك في الدين بعيبك ونقصك ويكون بذلك منا دافع</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شرهم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السَّفِينَةُ فَكَانَتْ لِمَسَاكِينَ يَعْمَلُونَ فِي الْبَحْرِ فَأَرَدتُّ أَنْ أَعِيبَهَا وَكَانَ وَرَاءهُم مَّلِكٌ يَأْخُذُ كُلَّ سَفِينَةٍ غَصْباً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التنزيل من عند الله صالحة لا والله ما عابها إلا لكي تسلم من الملك، ولا تعطب على يديه ولقد كانت صالحة ليس للعيب فيها مساغ والحمد لله، فافهم المثل يرحمك الله، فإنك والله أحبُّ الناس إليَّ وأحب أصحاب أبي حياً وميتاً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أفضل سفن ذلك البحر القمقام الزاخر، وإن من ورائك ملكاً ظلوماً غصوباً يرقب عبور كل سفينةٍ صالحة ترد من بحر الهدى ليأخذها غصباً ثم يغصبها وأهلها ورحمة الله عليك حياً ورحمته ورضوانه عليك ميتاً</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تاهت الأمة واضطربت وتخبطت وتمزقت فبسبب تخلّفها عن تعاليم قيادتها الرشيدة، وإلا فإن التخطيط الإلهي لم يغفل معالم طريق النجاة وقد تحصّل أن على الأمة مرحلتين من التكاليف أمام قيادتها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الفحص عن القائد الذي تجتمع فيه الصفات والخصائص التي اشترطها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الاجتهاد، والعدالة، والترفّع عن الدنيا والأنانية والاستئثار، وأن يستشعر حب الناس جميعاً والشفقة عليهم، وأن يكون واعياً ومحيطاً بقضايا الأمة وبصيراً بما يكتنفها، وقادراً على تشخيص العلل ووضع الحلول والعلاجات المناسبة لها، وقد أشرنا إلى ذلك في كلمات سابقة أكثر تفصيلاً، فإذا وجدت الأمة مثل هذا الشخص عليها أن تبقى مراقبة له لئلا يزلَّ وينحرف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الطاعة والتسليم والنصيحة وبذل النصرة وعدم التقصير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ما نقصده بالتقليد الواعي أي عدم الارتباط بالأشخاص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وتقديسهم وإنما الذوبان في المبدأ ونرتبط بالشخص بمقدار تجسيده لتلك المبادئ مهما كان أصله وانتماؤه، ولا نقصد بالتقليد الواعي ما أسميه بالانتقائية أي الالتزام بما يعجبه من أوامر قيادته ومخالفة ما لا يعجبه، فهذا عين الانحراف والضياع وإذا كان عنده شيء يريد أن يقدّمه فإن أعظم هدية هي النصيحة، أما أن يجعل نفسه قيّماً على مواقف المرجعية فيحكم على بعضها بالصحة وعلى بعضها الآخر بالبطلان فهذا من خطل التفكير؛ لأن أي فرد لا يملك قدرة المرجع على استنباط الحكم من مصادر الشريعة وهي الكتاب والسنة، وتجتمع لدى المرجع خبرات عديدة ومستشارون متنوعون وعيون ترصد جميع مساحة العمل أما هذا الفرد وذاك فهو محدود من هذه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فالشذوذ عن خط المرجعية هو الخطأ الأكبر حتى لو تصورنا أن موقف المرجعية كان غير صائب لعدم ادّعاء العصمة، وعلى هذا ربّانا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لأي فرد من الأمة أن يحكّم مزاجه وأهواءه ويخضع لإسقاطاته النفسية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فالمسؤوليات والحقوق والواجبات متبادلة بين القيادة والأمة، ويوجد تلازم بينها ولا تأخذ إلا بمقدار ما تعطي ونرفض أن تركّز القيادة على جانب الامتيازات فتتحدث عن وجوب الطاعة والانقياد وتترك جانب الواجبات والاستحقاقات والعطاء للأمة مما تقدم ذكره، فإن هذا عين التطفيف في المعايير الذي قال عنه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 الَّذِينَ إِذَا اكْتَالُواْ عَلَى النَّاسِ يَسْتَوْفُونَ، وَإِذَا كَالُوهُمْ أَو وَّزَنُوهُمْ يُخْسِرُونَ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هذه الحالة غير مختصة بميزان البيع والشراء بل تشمل كل التعاملات، فالأب الذي لا يقوم بواجباته تجاه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أسرته ويطالبهم باستحقاقات الأبوّة هو من المطففين، والمسؤول الذي يتنعم بامتيازات موقعه ولا يقدم الخدمات المطلوبة منه للمجتمع هو من المطففين، والدول التي تتعامل بمكيالين في علاقاتها مع الدول الأخرى هي من المطففين</w:t>
      </w:r>
      <w:r>
        <w:rPr>
          <w:rFonts w:eastAsia="Amiri" w:cs="Amiri" w:ascii="Amiri" w:hAnsi="Amiri"/>
          <w:color w:val="111111"/>
          <w:sz w:val="28"/>
          <w:szCs w:val="28"/>
          <w:rtl w:val="true"/>
          <w:lang w:bidi="ar-SA"/>
        </w:rPr>
        <w:t xml:space="preserve">. </w:t>
      </w:r>
      <w:bookmarkStart w:id="57" w:name="pg15359_168060"/>
    </w:p>
    <w:p>
      <w:pPr>
        <w:pStyle w:val="Heading2"/>
        <w:numPr>
          <w:ilvl w:val="1"/>
          <w:numId w:val="1"/>
        </w:numPr>
        <w:rPr/>
      </w:pPr>
      <w:bookmarkStart w:id="58" w:name="__RefHeading___Toc5590716_2142443653"/>
      <w:bookmarkStart w:id="59" w:name="_Toc22"/>
      <w:bookmarkEnd w:id="57"/>
      <w:bookmarkEnd w:id="58"/>
      <w:r>
        <w:rPr>
          <w:rtl w:val="true"/>
        </w:rPr>
        <w:t xml:space="preserve">القبس </w:t>
      </w:r>
      <w:r>
        <w:rPr>
          <w:rtl w:val="true"/>
        </w:rPr>
        <w:t>/</w:t>
      </w:r>
      <w:r>
        <w:rPr/>
        <w:t>117</w:t>
      </w:r>
      <w:r>
        <w:rPr>
          <w:rtl w:val="true"/>
        </w:rPr>
        <w:t xml:space="preserve">: </w:t>
      </w:r>
      <w:r>
        <w:rPr>
          <w:rtl w:val="true"/>
        </w:rPr>
        <w:t>سورة العنكبوت</w:t>
      </w:r>
      <w:r>
        <w:rPr>
          <w:rtl w:val="true"/>
        </w:rPr>
        <w:t>:</w:t>
      </w:r>
      <w:r>
        <w:rPr/>
        <w:t>45</w:t>
      </w:r>
      <w:bookmarkEnd w:id="59"/>
    </w:p>
    <w:p>
      <w:pPr>
        <w:pStyle w:val="Heading3"/>
        <w:numPr>
          <w:ilvl w:val="2"/>
          <w:numId w:val="1"/>
        </w:numPr>
        <w:rPr/>
      </w:pPr>
      <w:bookmarkStart w:id="60" w:name="__RefHeading___Toc5590718_2142443653"/>
      <w:bookmarkStart w:id="61" w:name="_Toc23"/>
      <w:bookmarkEnd w:id="60"/>
      <w:r>
        <w:rPr>
          <w:rtl w:val="true"/>
        </w:rPr>
        <w:t>اشارة</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ٱلصَّلَوٰةَ تَنهَىٰ عَنِ ٱلفَحشَاءِ وَٱلمُنكَرِ ۗ</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5590720_2142443653"/>
      <w:bookmarkStart w:id="63" w:name="_Toc24"/>
      <w:bookmarkEnd w:id="62"/>
      <w:r>
        <w:rPr>
          <w:rtl w:val="true"/>
        </w:rPr>
        <w:t>شكوى الشباب</w:t>
      </w:r>
      <w:r>
        <w:rPr>
          <w:rtl w:val="true"/>
        </w:rPr>
        <w:t>:</w:t>
      </w:r>
      <w:bookmarkEnd w:id="63"/>
    </w:p>
    <w:p>
      <w:pPr>
        <w:pStyle w:val="BookText"/>
        <w:rPr/>
      </w:pPr>
      <w:r>
        <w:rPr>
          <w:rFonts w:ascii="Amiri" w:hAnsi="Amiri" w:eastAsia="Amiri" w:cs="Amiri"/>
          <w:color w:val="111111"/>
          <w:sz w:val="28"/>
          <w:sz w:val="28"/>
          <w:szCs w:val="28"/>
          <w:rtl w:val="true"/>
          <w:lang w:bidi="ar-SA"/>
        </w:rPr>
        <w:t>كثيراً ما ألتقي بوفود الشباب وطلبة الجامعات وأستمع إلى أسئلتهم وهمومهم ومشاكلهم، والسؤال الأكثر تردداً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نستطيع مقاومة المغريات والشهوات وأساليب الإفساد وهم يعيشون في بيئة مليئة باسباب الفتنة والإغراء متزامنة مع فورة الشباب وعنفوان القوى وهيجان العواطف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فإنّ المشكلة لا تختص بالشباب، فإنّه مادام الإنسان في هذه الدنيا فهو مبتلى بالإغراءات والشهوات والفتن ويخوض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لمواجهتها كما سمّاه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المشهور</w:t>
      </w:r>
      <w:r>
        <w:rPr>
          <w:rStyle w:val="FootnoteAnchor"/>
          <w:rtl w:val="true"/>
        </w:rPr>
        <w:footnoteReference w:id="66"/>
      </w:r>
      <w:r>
        <w:rPr>
          <w:rFonts w:ascii="Amiri" w:hAnsi="Amiri" w:eastAsia="Amiri" w:cs="Amiri"/>
          <w:color w:val="111111"/>
          <w:sz w:val="28"/>
          <w:sz w:val="28"/>
          <w:szCs w:val="28"/>
          <w:rtl w:val="true"/>
          <w:lang w:bidi="ar-SA"/>
        </w:rPr>
        <w:t xml:space="preserve">، ويعزّز قوة هذه الضغوط الميل العارم للنفس الأمّارة بالسوء نحو الاستجابة لها، مع تزيين الشيطان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إليك أشكو نفساً بالسوء أمّارة وإلى الخطيئة مبادرة وبمعاصيك مولعة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أشكو إليك عدواً يضلني وشيطاناً يغويني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يعاضد لي الهوى ويزيّن لي حب الدنيا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5590722_2142443653"/>
      <w:bookmarkStart w:id="65" w:name="_Toc25"/>
      <w:bookmarkEnd w:id="64"/>
      <w:r>
        <w:rPr>
          <w:rtl w:val="true"/>
        </w:rPr>
        <w:t>الصلاة وسيلة للتحصين</w:t>
      </w:r>
      <w:r>
        <w:rPr>
          <w:rtl w:val="true"/>
        </w:rPr>
        <w:t>:</w:t>
      </w:r>
      <w:bookmarkEnd w:id="6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والإنسان في هذه المواجهة يحتاج إلى معونة ومناعة وتحصين كالتطعيم </w:t>
      </w:r>
      <w:bookmarkStart w:id="66" w:name="pg15359_168061"/>
    </w:p>
    <w:p>
      <w:pPr>
        <w:pStyle w:val="BookText"/>
        <w:rPr/>
      </w:pPr>
      <w:bookmarkEnd w:id="66"/>
      <w:r>
        <w:rPr>
          <w:rFonts w:ascii="Amiri" w:hAnsi="Amiri" w:eastAsia="Amiri" w:cs="Amiri"/>
          <w:color w:val="111111"/>
          <w:sz w:val="28"/>
          <w:sz w:val="28"/>
          <w:szCs w:val="28"/>
          <w:rtl w:val="true"/>
          <w:lang w:bidi="ar-SA"/>
        </w:rPr>
        <w:t xml:space="preserve">الصحي ضد الأوبئة والأمراض الجسدية، وهذه المعونة يحتاجها الإنسان قبل التعرض للامتحان وأثناءه وبعده، فما هي الوسيلة لتحصيل هذه المعونة والتطعيم والتحصين؟ والجواب بكلمة واحدة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دلائل عظمة الصلاة إنها هي هذه الوسيلة التي توفر الحصانة والمناعة في جميع تلك المراحل المترتّبة في الفضل والسمو،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 أفضل ما توسل به المتوسلون إلى الله جل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بالله وبرسله وما جاءت به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وإقامة الصلاة فإنها الملة</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5590724_2142443653"/>
      <w:bookmarkStart w:id="68" w:name="_Toc26"/>
      <w:bookmarkEnd w:id="67"/>
      <w:r>
        <w:rPr>
          <w:rtl w:val="true"/>
        </w:rPr>
        <w:t>الحماية من المعاصي</w:t>
      </w:r>
      <w:r>
        <w:rPr>
          <w:rtl w:val="true"/>
        </w:rPr>
        <w:t>:</w:t>
      </w:r>
      <w:bookmarkEnd w:id="6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ولبيان ذلك نقول أما قبل الامتحان فيحتاج الإنسان إلى اللطف الإلهي والعناية الإلهية لتحميه من الابتلاء بالمعاصي أصلاً، أو حمايته منها عند عروضها عليه حيث يبصّره الله تعالى بحقائق تلك المعاصي المنفرّة الموجبة للاشمئزاز والتقزّز وليس الاقبال والرغبة، وهذا ما توفره الصلاة،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تستنزل الرحمة</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دمت في الصلاة فإنك تقرع باب الملك الجبار ومن يُكثِر قرع باب الملك يُفتَح له</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الرجل إلى الصلاة أقبل إبليس ينظر إليه حسدا، لما يرى من رحمة الله التي </w:t>
      </w:r>
      <w:bookmarkStart w:id="69" w:name="pg15359_168062"/>
    </w:p>
    <w:p>
      <w:pPr>
        <w:pStyle w:val="BookText"/>
        <w:rPr/>
      </w:pPr>
      <w:bookmarkEnd w:id="69"/>
      <w:r>
        <w:rPr>
          <w:rFonts w:ascii="IRNazanin" w:hAnsi="IRNazanin" w:eastAsia="IRNazanin"/>
          <w:color w:val="111111"/>
          <w:sz w:val="28"/>
          <w:sz w:val="28"/>
          <w:szCs w:val="28"/>
          <w:rtl w:val="true"/>
          <w:lang w:bidi="fa-IR"/>
        </w:rPr>
        <w:t>تغشاه</w:t>
      </w:r>
      <w:r>
        <w:rPr>
          <w:rFonts w:eastAsia="IRNazanin" w:cs="IRNazanin"/>
          <w:color w:val="111111"/>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المصلي ما يغشاه من جلال الله ما سره أن يرفع رأسه من سجوده</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تغشته رحمة الله وأحاط به جلاله فهو في أمن وأمان وحصن وثيق من الوقوع في شراك إبليس، 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قربان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اقترب الإنسان من ربّه ابتعد عن الشيطان وموجبات الوقوع في المعصية، وإذا وُفِّق الإنسان إلى هذه المرحلة فهي الأكمل والأسمى والأعظم عند الله تعالى حينما لا يجد في نفسه أي ميل للمعصية ولا رغبة له فيها، وبالتالي فهو لا يجد أي مشكلة في اجتنابها</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5590726_2142443653"/>
      <w:bookmarkStart w:id="71" w:name="_Toc27"/>
      <w:bookmarkEnd w:id="70"/>
      <w:r>
        <w:rPr>
          <w:rtl w:val="true"/>
        </w:rPr>
        <w:t>الثمرة الأبرز لإقامة الصلاة</w:t>
      </w:r>
      <w:r>
        <w:rPr>
          <w:rtl w:val="true"/>
        </w:rPr>
        <w:t>:</w:t>
      </w:r>
      <w:bookmarkEnd w:id="7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المرحلة الثانية أي عند الابتلاء بما يوجب المعصية وحينما يكون بين خيارين أحدهما كبح جماحِ النفس والفوز بطاعة الله، وثانيهما الانسياق وراء الشهوة والوقوع في المعصية، وهنا يأتي دور الصلاة في زيادة مناعته وتحصينه من الوقوع في المعصية بل أن الثمرة الأبرز لإقامة الصلاة هي هذه،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إِنَّ الصَّلَاةَ تَنْهَى عَنِ الْفَحْشَاء وَالْمُنكَرِ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الصلاة حُجزةُ الله في الأرض، فمن أحبّ أن يعلمَ ما أدركَ من نفعِ صلاته، فلينظر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حَجَزَتهُ عن الفواحش والمنكر فإنما أدرك من نفعها بقدرِ ما احتجزَ</w:t>
      </w:r>
      <w:r>
        <w:rPr>
          <w:rFonts w:eastAsia="Amiri" w:cs="Amiri" w:ascii="Amiri" w:hAnsi="Amiri"/>
          <w:color w:val="111111"/>
          <w:sz w:val="28"/>
          <w:szCs w:val="28"/>
          <w:rtl w:val="true"/>
          <w:lang w:bidi="ar-SA"/>
        </w:rPr>
        <w:t xml:space="preserve">). </w:t>
      </w:r>
      <w:bookmarkStart w:id="72" w:name="pg15359_168063"/>
    </w:p>
    <w:p>
      <w:pPr>
        <w:pStyle w:val="BookText"/>
        <w:rPr/>
      </w:pPr>
      <w:bookmarkEnd w:id="72"/>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حصن من سطوات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الشيطان ذعراً من المؤمن هائباً له ما حافظ على الصلوات الخمس، فإذا ضيّعهن اجترأ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المرحلة وإن كانت أقل درجة من سابقتها لأن الإنسان يجتنب المعصية بمعاناة ومشقّة وجهاد، إلاّ انها مرحلة عظيمة أيضاً</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5590728_2142443653"/>
      <w:bookmarkStart w:id="74" w:name="_Toc28"/>
      <w:bookmarkEnd w:id="73"/>
      <w:r>
        <w:rPr>
          <w:rtl w:val="true"/>
        </w:rPr>
        <w:t>الصلاة حبل النجاة</w:t>
      </w:r>
      <w:r>
        <w:rPr>
          <w:rtl w:val="true"/>
        </w:rPr>
        <w:t>:</w:t>
      </w:r>
      <w:bookmarkEnd w:id="74"/>
    </w:p>
    <w:p>
      <w:pPr>
        <w:pStyle w:val="BookText"/>
        <w:rPr/>
      </w:pPr>
      <w:r>
        <w:rPr>
          <w:rFonts w:ascii="Amiri" w:hAnsi="Amiri" w:eastAsia="Amiri" w:cs="Amiri"/>
          <w:color w:val="111111"/>
          <w:sz w:val="28"/>
          <w:sz w:val="28"/>
          <w:szCs w:val="28"/>
          <w:rtl w:val="true"/>
          <w:lang w:bidi="ar-SA"/>
        </w:rPr>
        <w:t>أما في المرحلة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ما بعد الفعل ونفترض أن العبد لم يستفد من بركات صلاته مما أدى إلى سقوطه في الخطأ لسبب أو لآخر فإن الصلاة هي التي تمدّ حبل النجاة لإنقاذه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إعادته إلى الحالة الصحيحة وتطعيمه من جديد ضد الانحراف والمعصية وزيادة مناعته بجرعة أكبر،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يُصلّي معه ويرتكبُ الفواحش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صلاته تنهاهُ يوماً ما، فلم يلبث أن 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يُصلّي بالنهار ويسرقُ بالليل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صلاته لتردعهُ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تكفّر الإثم الذي ارتكبه وتبيّض صفحته التي اسودّت بفعل المعصية وتمنحه فرصة التكامل من جديد،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غصناً من شجرة كانوا في ظلّها فنفضه فتساقط ورقهُ ثم فسّر لأصحابه ما صنع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المسلم إذا قام إلى الصلاة تحاتّت عنه خطاياه كما تحاتَت ورقُ هذه الشجرة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bookmarkStart w:id="75" w:name="pg15359_168064"/>
    </w:p>
    <w:p>
      <w:pPr>
        <w:pStyle w:val="BookText"/>
        <w:rPr/>
      </w:pPr>
      <w:bookmarkEnd w:id="75"/>
      <w:r>
        <w:rPr>
          <w:rFonts w:ascii="Amiri" w:hAnsi="Amiri" w:eastAsia="Amiri" w:cs="Amiri"/>
          <w:color w:val="111111"/>
          <w:sz w:val="28"/>
          <w:sz w:val="28"/>
          <w:szCs w:val="28"/>
          <w:rtl w:val="true"/>
          <w:lang w:bidi="ar-SA"/>
        </w:rPr>
        <w:t xml:space="preserve">أرجى آية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طَرَفَيِ النَّهَارِ وَزُلَفاً مِّنَ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يا علي والذي بعثني بالحق بشيرا ونذيرا إن أحدكم ليقوم من وضوئه فتساقط عن جوارحه الذنوب فإذا استقبل الله بوجهه وقلبه لم ينفتل وعليه من ذنوبه شيء كما ولدته أمه فإن أصاب شيئا بين الصلاتين كان له مثل ذلك حتى عد الصلوات الخمس ثم قال يا علي إنما منزلة الصلوات الخمس لأمتي كنهر جار على باب أحدكم فما يظن أحدكم لو كان في جسده درن ثم اغتسل في ذلك النهر خمس مرات أكان يبقى في جسده درن فكذلك والله الصلوات الخمس لأمتي</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5590730_2142443653"/>
      <w:bookmarkStart w:id="77" w:name="_Toc29"/>
      <w:bookmarkEnd w:id="76"/>
      <w:r>
        <w:rPr>
          <w:rtl w:val="true"/>
        </w:rPr>
        <w:t>موقع الصلاة في الدين</w:t>
      </w:r>
      <w:r>
        <w:rPr>
          <w:rtl w:val="true"/>
        </w:rPr>
        <w:t>:</w:t>
      </w:r>
      <w:bookmarkEnd w:id="77"/>
    </w:p>
    <w:p>
      <w:pPr>
        <w:pStyle w:val="BookText"/>
        <w:rPr/>
      </w:pPr>
      <w:r>
        <w:rPr>
          <w:rFonts w:ascii="Amiri" w:hAnsi="Amiri" w:eastAsia="Amiri" w:cs="Amiri"/>
          <w:color w:val="111111"/>
          <w:sz w:val="28"/>
          <w:sz w:val="28"/>
          <w:szCs w:val="28"/>
          <w:rtl w:val="true"/>
          <w:lang w:bidi="ar-SA"/>
        </w:rPr>
        <w:t xml:space="preserve">لهذا كله احتلت الصلاة موقعاً مهماً من الدين،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الصلاةِ مثلُ عمودِ الفُسطاط، إذا ثبتَ العمودُ نفعت الأطناب والأوتاد والغشاءُ، وإذا انكسرَ العمودُ لم ينفع طُنبٌ ولا وتدٌ ولا غشاء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كانت الصلاة مقياس دين الإنسان والتزامه بما فرض الله تعالى عليه،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وجهٌ، ووجهُ دينكم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ينظر في عمل العبد في يوم القيامة في صلاته، فإن قبلت نُظر في غيرها، وإن لم تُقبل لم ينظر في عمله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ميزانٌ، فمن وفّى استوفى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كثرت الوصايا بها،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أكثر همِّكَ الصلاة، فإنها رأس الإسلام بعد الإقرار بالدين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جاء 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لأولاده قبيل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الصلاة فإنها عمود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w:t>
      </w:r>
      <w:bookmarkStart w:id="78" w:name="pg15359_168065"/>
    </w:p>
    <w:p>
      <w:pPr>
        <w:pStyle w:val="BookText"/>
        <w:rPr/>
      </w:pPr>
      <w:bookmarkEnd w:id="78"/>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الأعمال إلى الله عز وجل الصلاة، وهي آخرُ وصايا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طاعة الله خدمته في الأرض فليس شيء من خدمته يعدل الصلاة</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5590732_2142443653"/>
      <w:bookmarkStart w:id="80" w:name="_Toc30"/>
      <w:bookmarkEnd w:id="79"/>
      <w:r>
        <w:rPr>
          <w:rtl w:val="true"/>
        </w:rPr>
        <w:t>التشديد على تارك الصلاة</w:t>
      </w:r>
      <w:r>
        <w:rPr>
          <w:rtl w:val="true"/>
        </w:rPr>
        <w:t>:</w:t>
      </w:r>
      <w:bookmarkEnd w:id="80"/>
    </w:p>
    <w:p>
      <w:pPr>
        <w:pStyle w:val="BookText"/>
        <w:rPr/>
      </w:pPr>
      <w:r>
        <w:rPr>
          <w:rFonts w:ascii="Amiri" w:hAnsi="Amiri" w:eastAsia="Amiri" w:cs="Amiri"/>
          <w:color w:val="111111"/>
          <w:sz w:val="28"/>
          <w:sz w:val="28"/>
          <w:szCs w:val="28"/>
          <w:rtl w:val="true"/>
          <w:lang w:bidi="ar-SA"/>
        </w:rPr>
        <w:t xml:space="preserve">فليس غريباً التشديد في قضية ترك الصلاة،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المسلم وبين الكافر إلاّ أن يتركَ الصلاة الفريضة متعمداً، أو يتهاون بها فلا يصلّيها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عِمادُ الدين، فمن ترك صلاته متعمّداً فقد هدم دينه، ومن ترك أوقاتها يدخل الويل، والويلُ وادٍ في جهنّم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الصلاة لا يرجو ثوابها ولا يخافُ عِقابها، فلا أُبالي أن يموتَ يهودياً أو نصرانياً أو مجوسيّاً</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5590734_2142443653"/>
      <w:bookmarkStart w:id="82" w:name="_Toc31"/>
      <w:bookmarkEnd w:id="81"/>
      <w:r>
        <w:rPr>
          <w:rtl w:val="true"/>
        </w:rPr>
        <w:t>كيفية الصلاة التي تؤدي دورها الكامل في حياة الإنسان؟</w:t>
      </w:r>
      <w:bookmarkEnd w:id="82"/>
    </w:p>
    <w:p>
      <w:pPr>
        <w:pStyle w:val="BookText"/>
        <w:rPr/>
      </w:pPr>
      <w:r>
        <w:rPr>
          <w:rFonts w:ascii="Amiri" w:hAnsi="Amiri" w:eastAsia="Amiri" w:cs="Amiri"/>
          <w:color w:val="111111"/>
          <w:sz w:val="28"/>
          <w:sz w:val="28"/>
          <w:szCs w:val="28"/>
          <w:rtl w:val="true"/>
          <w:lang w:bidi="ar-SA"/>
        </w:rPr>
        <w:t>ولكي تأخذ الصلاة دورها الكامل في حياة الإنسان لابد أن يؤتى بها بحدودها وشروطها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بها في أول وقتها،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صلاة وقتان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وآخرٌ، فأول الوقت أفضلُه، وليس لأحدٍ أن يتّخذ آخر الوقتين وقتاً إلا من علّةٍ، وإنما جُعِل آخر الوقت للمريض والمعتل ولمن له عذرٌ، وأولُ الوقت رضوان الله، وآخرُ الوقت عفو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الوقت الأول على الآخر كفضل الآخرة على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لفضل الوقت الأول على الآخر خيرٌ للمؤمن من ماله وولده</w:t>
      </w:r>
      <w:r>
        <w:rPr>
          <w:rFonts w:eastAsia="Amiri" w:cs="Amiri" w:ascii="Amiri" w:hAnsi="Amiri"/>
          <w:color w:val="111111"/>
          <w:sz w:val="28"/>
          <w:szCs w:val="28"/>
          <w:rtl w:val="true"/>
          <w:lang w:bidi="ar-SA"/>
        </w:rPr>
        <w:t xml:space="preserve">). </w:t>
      </w:r>
      <w:bookmarkStart w:id="83" w:name="pg15359_168066"/>
    </w:p>
    <w:p>
      <w:pPr>
        <w:pStyle w:val="BookText"/>
        <w:rPr/>
      </w:pPr>
      <w:bookmarkEnd w:id="83"/>
      <w:r>
        <w:rPr>
          <w:rFonts w:ascii="Amiri" w:hAnsi="Amiri" w:eastAsia="Amiri" w:cs="Amiri"/>
          <w:color w:val="111111"/>
          <w:sz w:val="28"/>
          <w:sz w:val="28"/>
          <w:szCs w:val="28"/>
          <w:rtl w:val="true"/>
          <w:lang w:bidi="ar-SA"/>
        </w:rPr>
        <w:t>وروى الشيخ الصدوق في الفقيه بسنده عن حماد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تُحسِنُ أن تُصلّيَ يا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فصلِّ،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بين يديه متوجّهاً إلى القبلة فاستفتحتُ الصلاة وركعتُ وسجدتُ،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حمّاد، لا تُحسن أن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بالرجل ان تأتي عليه ستون سنة أو سبعون سنة فما يقيم صلاة واحدة بحدودها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تأثيرها الورع عن محارم الله تعالى،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صلّيتم حتّى تكونوا كالأوتارِ، وصُمتم حتى تكونوا كالحنايا، لم يقبلِ الله منكم إلاّ بورعٍ</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5590736_2142443653"/>
      <w:bookmarkStart w:id="85" w:name="_Toc32"/>
      <w:bookmarkEnd w:id="84"/>
      <w:r>
        <w:rPr>
          <w:rtl w:val="true"/>
        </w:rPr>
        <w:t>موانع تأثير الصلاة في حياة الإنسان</w:t>
      </w:r>
      <w:r>
        <w:rPr>
          <w:rtl w:val="true"/>
        </w:rPr>
        <w:t>:</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الموانع من قبولها وتأثيرها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عقوق الوالدين،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إلى أبويه نظر ماقتٍ وهما ظالمان له، لم يقبل الله له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اغتاب مسلماً أو مسلمة لم يقبل الله تعالى صلاته ولا صيامه أربعين يوماً وليلة، إلاّ أن يغفر له صاحبه</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5590738_2142443653"/>
      <w:bookmarkStart w:id="87" w:name="_Toc33"/>
      <w:bookmarkEnd w:id="86"/>
      <w:r>
        <w:rPr>
          <w:rtl w:val="true"/>
        </w:rPr>
        <w:t>نصيحة وتوصية</w:t>
      </w:r>
      <w:r>
        <w:rPr>
          <w:rtl w:val="true"/>
        </w:rPr>
        <w:t>:</w:t>
      </w:r>
      <w:bookmarkEnd w:id="87"/>
    </w:p>
    <w:p>
      <w:pPr>
        <w:pStyle w:val="BookText"/>
        <w:rPr/>
      </w:pPr>
      <w:r>
        <w:rPr>
          <w:rFonts w:ascii="Amiri" w:hAnsi="Amiri" w:eastAsia="Amiri" w:cs="Amiri"/>
          <w:color w:val="111111"/>
          <w:sz w:val="28"/>
          <w:sz w:val="28"/>
          <w:szCs w:val="28"/>
          <w:rtl w:val="true"/>
          <w:lang w:bidi="ar-SA"/>
        </w:rPr>
        <w:t>نصيحة وتوصية</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فاهتموا بصلاتكم أيها الأحبّة وحافظوا على أول وقتها وواظبوا على أدائها </w:t>
      </w:r>
      <w:bookmarkStart w:id="88" w:name="pg15359_168067"/>
    </w:p>
    <w:p>
      <w:pPr>
        <w:pStyle w:val="BookText"/>
        <w:rPr/>
      </w:pPr>
      <w:bookmarkEnd w:id="88"/>
      <w:r>
        <w:rPr>
          <w:rFonts w:ascii="Amiri" w:hAnsi="Amiri" w:eastAsia="Amiri" w:cs="Amiri"/>
          <w:color w:val="111111"/>
          <w:sz w:val="28"/>
          <w:sz w:val="28"/>
          <w:szCs w:val="28"/>
          <w:rtl w:val="true"/>
          <w:lang w:bidi="ar-SA"/>
        </w:rPr>
        <w:t xml:space="preserve">جماعة في المسجد مهما تيسر لكم لتزدادوا نوراً على نور واستزيدوا منها فوق الفرائض اليومية،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لأبي ذر لما سأله عن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موضوع، فمن شاء أقلّ ومن شاء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أفضل الأعمال بعد المعرفة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بعد المعرفة يعدل هذه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النوافل قُربات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خصوصاً صلاة الليل ولو بأقل عدد من الركعات،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5590740_2142443653"/>
      <w:bookmarkStart w:id="90" w:name="_Toc34"/>
      <w:bookmarkEnd w:id="89"/>
      <w:r>
        <w:rPr>
          <w:rtl w:val="true"/>
        </w:rPr>
        <w:t xml:space="preserve">السيدة الزهراء </w:t>
      </w:r>
      <w:r>
        <w:rPr>
          <w:rtl w:val="true"/>
        </w:rPr>
        <w:t>(</w:t>
      </w:r>
      <w:r>
        <w:rPr>
          <w:rtl w:val="true"/>
        </w:rPr>
        <w:t>س</w:t>
      </w:r>
      <w:r>
        <w:rPr>
          <w:rtl w:val="true"/>
        </w:rPr>
        <w:t xml:space="preserve">) </w:t>
      </w:r>
      <w:r>
        <w:rPr>
          <w:rtl w:val="true"/>
        </w:rPr>
        <w:t>تبيّن سر تشريع الصلاة وفضلها</w:t>
      </w:r>
      <w:r>
        <w:rPr>
          <w:rtl w:val="true"/>
        </w:rPr>
        <w:t>:</w:t>
      </w:r>
      <w:bookmarkEnd w:id="9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لخّصَتْ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الأهمية للصلاة ودورها في تهذيب الإنسان وتكامله بقولها في خطبتها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تنزيهاً لكم عن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تنزّه الإنسان وتطهّره من التكبر والعتوّ والتمرّد والإستكبار والفرعنة التي هي أساس الوقوع في المعاصي وإتّباع الشيطان والابتعاد عن الله تعالى ولشدّة اهتمامها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سألت أباها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ما لمن تهاون بصلاته من الرجال والنساء؟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تهاون بصلاته من الرجال والنساء ابتلاه الله بخمسة عشر خصلة، ستّ منها في دار الدنيا، وثلاث عند موته، وثلاث في قبره، وثلاث في القيامة إذا خرج من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المصدر</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91" w:name="pg15359_168068"/>
    </w:p>
    <w:p>
      <w:pPr>
        <w:pStyle w:val="Heading2"/>
        <w:numPr>
          <w:ilvl w:val="1"/>
          <w:numId w:val="1"/>
        </w:numPr>
        <w:rPr/>
      </w:pPr>
      <w:bookmarkStart w:id="92" w:name="__RefHeading___Toc5590742_2142443653"/>
      <w:bookmarkStart w:id="93" w:name="_Toc35"/>
      <w:bookmarkEnd w:id="91"/>
      <w:bookmarkEnd w:id="92"/>
      <w:r>
        <w:rPr>
          <w:rtl w:val="true"/>
        </w:rPr>
        <w:t xml:space="preserve">القبس </w:t>
      </w:r>
      <w:r>
        <w:rPr>
          <w:rtl w:val="true"/>
        </w:rPr>
        <w:t>/</w:t>
      </w:r>
      <w:r>
        <w:rPr/>
        <w:t>118</w:t>
      </w:r>
      <w:r>
        <w:rPr>
          <w:rtl w:val="true"/>
        </w:rPr>
        <w:t xml:space="preserve">: </w:t>
      </w:r>
      <w:r>
        <w:rPr>
          <w:rtl w:val="true"/>
        </w:rPr>
        <w:t>سورة الروم</w:t>
      </w:r>
      <w:r>
        <w:rPr>
          <w:rtl w:val="true"/>
        </w:rPr>
        <w:t>:</w:t>
      </w:r>
      <w:r>
        <w:rPr/>
        <w:t>54</w:t>
      </w:r>
      <w:bookmarkEnd w:id="93"/>
    </w:p>
    <w:p>
      <w:pPr>
        <w:pStyle w:val="Heading3"/>
        <w:numPr>
          <w:ilvl w:val="2"/>
          <w:numId w:val="1"/>
        </w:numPr>
        <w:rPr/>
      </w:pPr>
      <w:bookmarkStart w:id="94" w:name="__RefHeading___Toc5590744_2142443653"/>
      <w:bookmarkStart w:id="95" w:name="_Toc36"/>
      <w:bookmarkEnd w:id="94"/>
      <w:r>
        <w:rPr>
          <w:rtl w:val="true"/>
        </w:rPr>
        <w:t>اشارة</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مِن ۢ بَعدِ ضَعف قُوَّة</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5590746_2142443653"/>
      <w:bookmarkStart w:id="97" w:name="_Toc37"/>
      <w:bookmarkEnd w:id="96"/>
      <w:r>
        <w:rPr>
          <w:rtl w:val="true"/>
        </w:rPr>
        <w:t>لكي نتفكر في خلق الله وصنعه</w:t>
      </w:r>
      <w:r>
        <w:rPr>
          <w:rtl w:val="true"/>
        </w:rPr>
        <w:t>:</w:t>
      </w:r>
      <w:bookmarkEnd w:id="97"/>
    </w:p>
    <w:p>
      <w:pPr>
        <w:pStyle w:val="BookText"/>
        <w:rPr/>
      </w:pPr>
      <w:r>
        <w:rPr>
          <w:rFonts w:ascii="Amiri" w:hAnsi="Amiri" w:eastAsia="Amiri" w:cs="Amiri"/>
          <w:color w:val="111111"/>
          <w:sz w:val="28"/>
          <w:sz w:val="28"/>
          <w:szCs w:val="28"/>
          <w:rtl w:val="true"/>
          <w:lang w:bidi="ar-SA"/>
        </w:rPr>
        <w:t xml:space="preserve">سورة الروم غنية بالآيات التي تدعوا الناس الى التفكر بآيات الله والتدبر فيها للارتقاء بمعرفة الله تعالى 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خَلَقَكُم مِّن ضَعْفٍ ثُمَّ جَعَلَ مِن بَعْدِ ضَعْفٍ قُوَّةً ثُمَّ جَعَلَ مِن بَعْدِ قُوَّةٍ ضَعْفاً وَشَيْبَةً يَخْلُقُ مَا يَشَاءُ وَهُوَ الْعَلِيمُ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5590748_2142443653"/>
      <w:bookmarkStart w:id="99" w:name="_Toc38"/>
      <w:bookmarkEnd w:id="98"/>
      <w:r>
        <w:rPr>
          <w:rtl w:val="true"/>
        </w:rPr>
        <w:t>(</w:t>
      </w:r>
      <w:r>
        <w:rPr>
          <w:rtl w:val="true"/>
        </w:rPr>
        <w:t>خَلَقَكُم مِّن ضَعْفٍ</w:t>
      </w:r>
      <w:r>
        <w:rPr>
          <w:rtl w:val="true"/>
        </w:rPr>
        <w:t>):</w:t>
      </w:r>
      <w:bookmarkEnd w:id="99"/>
    </w:p>
    <w:p>
      <w:pPr>
        <w:pStyle w:val="BookText"/>
        <w:rPr/>
      </w:pPr>
      <w:r>
        <w:rPr>
          <w:rFonts w:ascii="Amiri" w:hAnsi="Amiri" w:eastAsia="Amiri" w:cs="Amiri"/>
          <w:color w:val="111111"/>
          <w:sz w:val="28"/>
          <w:sz w:val="28"/>
          <w:szCs w:val="28"/>
          <w:rtl w:val="true"/>
          <w:lang w:bidi="ar-SA"/>
        </w:rPr>
        <w:t xml:space="preserve">والآية تشير الى المراحل التكوينية التي يمر بها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مِّن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يبدا من ضعف النطفة وهو الماء المهين الذي يتكون منه ويلقح البويضة فتكون علقة تتغذى من جدار رحم الام ثم تتكاثر وتزداد وتتحول العلقة الى مضغة وهي قطعة لحمية صغيرة ثم يخلق الله تعالى العظام ويتكامل نموه، وهو في كل مرحلة من المراحل كائن ضعيف لا يملك لنفسه ضراً ولا نفعاً ويأتيه رزقه من امه وينمو جسمه بلا ارادة منه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يولد ويخرج الى الدنيا وهو لا يزال ضعيفاً لا يقدر على شيء فقيّ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الله تعالى له والدين شفيقين رحيمين محبين له يتوليان رعايته وتربيته ويجلبان له الخير ويدفعان عنه الضرر وخلال ذلك يتقلب في هذه الحالات من الضعف</w:t>
      </w:r>
      <w:r>
        <w:rPr>
          <w:rFonts w:eastAsia="Amiri" w:cs="Amiri" w:ascii="Amiri" w:hAnsi="Amiri"/>
          <w:color w:val="111111"/>
          <w:sz w:val="28"/>
          <w:szCs w:val="28"/>
          <w:rtl w:val="true"/>
          <w:lang w:bidi="ar-SA"/>
        </w:rPr>
        <w:t xml:space="preserve">. </w:t>
      </w:r>
      <w:bookmarkStart w:id="100" w:name="pg15359_168069"/>
    </w:p>
    <w:p>
      <w:pPr>
        <w:pStyle w:val="Heading3"/>
        <w:numPr>
          <w:ilvl w:val="2"/>
          <w:numId w:val="1"/>
        </w:numPr>
        <w:rPr/>
      </w:pPr>
      <w:bookmarkStart w:id="101" w:name="__RefHeading___Toc5590750_2142443653"/>
      <w:bookmarkStart w:id="102" w:name="_Toc39"/>
      <w:bookmarkEnd w:id="100"/>
      <w:bookmarkEnd w:id="101"/>
      <w:r>
        <w:rPr>
          <w:rtl w:val="true"/>
        </w:rPr>
        <w:t>(</w:t>
      </w:r>
      <w:r>
        <w:rPr>
          <w:rtl w:val="true"/>
        </w:rPr>
        <w:t>ثُمَّ جَعَلَ مِن بَعْدِ ضَعْفٍ قُوَّةً</w:t>
      </w:r>
      <w:r>
        <w:rPr>
          <w:rtl w:val="true"/>
        </w:rPr>
        <w:t>):</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مِن بَعْدِ ضَعْفٍ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تكتمل قواه الجسدية – البلوغ – والعقلية – بالرشد وحسن التصرف – وعلمية – بالتجربة والتعلم – ثم تضاف له قوى اخرى، مثلا – المالية – عندما يبدأ بالكسب والعمل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والاجتماعية – حينما يصبح في موقع او يكون له عنوان اجتماعي او جاه معروف به – والثقافية – بما تزود من علوم ومعارف – وهكذا تجتمع عنده اسباب القوة التي عبّر عنها الله تعالى في مواضع عديدة ببلوغ الاشّد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أَشُدَّهُ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بَلَغَ أَشُدَّهُ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5590752_2142443653"/>
      <w:bookmarkStart w:id="104" w:name="_Toc40"/>
      <w:bookmarkEnd w:id="103"/>
      <w:r>
        <w:rPr>
          <w:rtl w:val="true"/>
        </w:rPr>
        <w:t>(</w:t>
      </w:r>
      <w:r>
        <w:rPr>
          <w:rtl w:val="true"/>
        </w:rPr>
        <w:t>ثُمَّ جَعَلَ مِن بَعْدِ قُوَّةٍ ضَعْفاً وَشَيْبَةً</w:t>
      </w:r>
      <w:r>
        <w:rPr>
          <w:rtl w:val="true"/>
        </w:rPr>
        <w:t>):</w:t>
      </w:r>
      <w:bookmarkEnd w:id="10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مِن بَعْدِ قُوَّةٍ ضَعْفاً وَشَيْبَةً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يؤول امره الى الضعف فيظهر عليه وهن الكهولة والشيخوخة وربما يبتلى بالأمراض ولم يعد بتلك القوة حينما كان يركض ويقفز بخفة ونشاط فاصبح يتوكأ حينما يقوم، وتضعف ايضا قواه الذهنية فيفقد قوة الحافظة التى كانت في شبابه حينما كان يحفظ القصيدة الطويلة عن ظهر قلب ويطالع كتبه الدراسية ويجيب عن كل سؤال يوجه اليه، اما اليوم فلا يقدر على شيء من ذلك بل لم يعد يحتفظ بالمعلومات التي كانت عنده، وربما يصاب البعض بالخرف وفقدان الذاكرة او ما يعرف بالزهايمر، فيعود امره من جديد الى الضعف ولكن هذا الضعف اشد من ضعف الطفولة لذا قرن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الى هذا الفرق فقد كان ضعف الطفولة متجها نحو الصعود والتكامل وخيره مقبل وكان معه والدان يداريانه، اما ضعف الشيبة ففي طريق النزول ومزيد من الضعف وفقدان القوى وليس عنده مثل رحمة الوالدين </w:t>
      </w:r>
      <w:bookmarkStart w:id="105" w:name="pg15359_168070"/>
    </w:p>
    <w:p>
      <w:pPr>
        <w:pStyle w:val="BookText"/>
        <w:rPr/>
      </w:pPr>
      <w:bookmarkEnd w:id="105"/>
      <w:r>
        <w:rPr>
          <w:rFonts w:ascii="Amiri" w:hAnsi="Amiri" w:eastAsia="Amiri" w:cs="Amiri"/>
          <w:color w:val="111111"/>
          <w:sz w:val="28"/>
          <w:sz w:val="28"/>
          <w:szCs w:val="28"/>
          <w:rtl w:val="true"/>
          <w:lang w:bidi="ar-SA"/>
        </w:rPr>
        <w:t xml:space="preserve">وشفقتهما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نُعَمِّرْهُ نُنَكِّسْهُ فِي الْخَلْقِ أَفَلَا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تعالى في اشارة لهذا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وَمِنْكُمْ مَنْ يُرَدُّ إِلَى أَرْذَلِ الْعُمُرِ لِكَيْلَا يَعْلَمَ مِنْ بَعْدِ عِلْمٍ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عنده علم لكنه لما امتد به العمر طويلا فقد تلك المعلومات</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5590754_2142443653"/>
      <w:bookmarkStart w:id="107" w:name="_Toc41"/>
      <w:bookmarkEnd w:id="106"/>
      <w:r>
        <w:rPr>
          <w:rtl w:val="true"/>
        </w:rPr>
        <w:t>الدروس المستفادة من الآية الكريمة</w:t>
      </w:r>
      <w:r>
        <w:rPr>
          <w:rtl w:val="true"/>
        </w:rPr>
        <w:t>:</w:t>
      </w:r>
      <w:bookmarkEnd w:id="107"/>
    </w:p>
    <w:p>
      <w:pPr>
        <w:pStyle w:val="BookText"/>
        <w:rPr/>
      </w:pPr>
      <w:r>
        <w:rPr>
          <w:rFonts w:ascii="Amiri" w:hAnsi="Amiri" w:eastAsia="Amiri" w:cs="Amiri"/>
          <w:color w:val="111111"/>
          <w:sz w:val="28"/>
          <w:sz w:val="28"/>
          <w:szCs w:val="28"/>
          <w:rtl w:val="true"/>
          <w:lang w:bidi="ar-SA"/>
        </w:rPr>
        <w:t>بعد هذا الشرح الموجز للآية نستخلص عدة رسائل موجهة من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قدرة الله تبارك وتعالى الذي خلق الانسان عبر هذه المراحل التكوينية، وعلمه تعالى الذي اتقن الصنع بهذه الكيفية البديعة من دون ان يشاركه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ختمت الآية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الْعَلِيمُ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كل الآيات تنتهي بالأسماء الحسنى المناسبة لمضمون الآية، ويحكى ان احدهم قرأ 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ختمها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فانكر احد الحاضرين ان تكون نهاية الآية هكذا وطلب من القارئ اعادة قراءتها في المصحف فاذا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صحيح لان الامر بقطع اليد يناسبه هذه الاوصاف وليس الغفور الرحيم الذي يناسب العفو والصفح لا القطع</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موعظة الى الناس ان لا يغتروا بما عندهم ولا يطغوا لمجرد حصولهم على شيء من اسباب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الْإِنْسَانَ لَيَطْغَى، أَن رَّآهُ اسْتَغْنَى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فيظلمون ويعتدون ويظنون انهم قادرون على فعل كل ما </w:t>
      </w:r>
    </w:p>
    <w:p>
      <w:pPr>
        <w:pStyle w:val="BookText"/>
        <w:rPr/>
      </w:pPr>
      <w:r>
        <w:rPr>
          <w:rFonts w:ascii="Amiri" w:hAnsi="Amiri" w:eastAsia="Amiri" w:cs="Amiri"/>
          <w:color w:val="111111"/>
          <w:sz w:val="28"/>
          <w:sz w:val="28"/>
          <w:szCs w:val="28"/>
          <w:rtl w:val="true"/>
          <w:lang w:bidi="ar-SA"/>
        </w:rPr>
        <w:t xml:space="preserve">يحلوا لهم، فهذه القوة لم تكن موجودة ثم وجدت وهي بعد ذلك تضمحل وتصير الى الضعف، والانسان عاجز عن تغيير هذا الانتقال في المراحل، والاحتفاظ بقوته وشبابه مدى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الرسالة ليست موجهة الى الافراد فقط بل الى الامم والدول ايضاً التي تغتر بقوتها وجبروتها فتتفرعن وتملأ الارض ظلماً وعدوانا وهي كالإنسان بدأت من ضعف ثم قويت ثم يؤول امرها الى الضعف والانهيار كما هو شأن كل الممالك والامبراطوريات عبر التاريخ فيسمون اوربا اليوم القارة العجوز بعد ان كانت في عنفوان القوة وتبسط سيطرتها من الشرق الاقصى الى الامريكيتين في الغرب الاقصى وهكذا كل الزعامات التي تغتر بكثرة الاتباع كرؤساء العشائر او بقوة المنصب لدى بعض الكيانات السياسية فيطغى ويطلب الدنيا من غير طرقها المشروعة، فعليه أن يأخذ الموعظة من تقلب أحواله ليعرف ان هذه القوة التي عنده ستزول فلا يغتر بها ويطغى ويظلم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تطمين لمن في حالة الضر والمعاناة ورسالة تحذير لمن في حالة الرفاه والدعة وبحبوحة العيش بأنه لا يدوم حال على ما هو عليه كما قيل 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الحال من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يمر ببلاء وصعوبات وشدة وتظلم الدنيا في عينيه عليه ان لا ييأس ويشعر بالإحباط لان الفرح وزوال البلاء متوقع في كل لحظة، والدنيا متقلبة بأهلها حالاً بعد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الْعُسْ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فليتمسك بالأمل ولينتظر الفرج وسيأتي ذلك اليوم وتصبح معاناته في خبر كان كما يقال</w:t>
      </w:r>
      <w:r>
        <w:rPr>
          <w:rFonts w:eastAsia="Amiri" w:cs="Amiri" w:ascii="Amiri" w:hAnsi="Amiri"/>
          <w:color w:val="111111"/>
          <w:sz w:val="28"/>
          <w:szCs w:val="28"/>
          <w:rtl w:val="true"/>
          <w:lang w:bidi="ar-SA"/>
        </w:rPr>
        <w:t xml:space="preserve">. </w:t>
      </w:r>
      <w:bookmarkStart w:id="108" w:name="pg15359_168072"/>
    </w:p>
    <w:p>
      <w:pPr>
        <w:pStyle w:val="BookText"/>
        <w:rPr/>
      </w:pPr>
      <w:bookmarkEnd w:id="108"/>
      <w:r>
        <w:rPr>
          <w:rFonts w:ascii="Amiri" w:hAnsi="Amiri" w:eastAsia="Amiri" w:cs="Amiri"/>
          <w:color w:val="111111"/>
          <w:sz w:val="28"/>
          <w:sz w:val="28"/>
          <w:szCs w:val="28"/>
          <w:rtl w:val="true"/>
          <w:lang w:bidi="ar-SA"/>
        </w:rPr>
        <w:t xml:space="preserve">وقد يجمع الله الشتيتين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يظنان كل الظن ان لا تلاقيا</w:t>
      </w:r>
      <w:r>
        <w:rPr>
          <w:rStyle w:val="FootnoteAnchor"/>
          <w:rtl w:val="true"/>
        </w:rPr>
        <w:footnoteReference w:id="76"/>
      </w:r>
    </w:p>
    <w:p>
      <w:pPr>
        <w:pStyle w:val="Heading3"/>
        <w:numPr>
          <w:ilvl w:val="2"/>
          <w:numId w:val="1"/>
        </w:numPr>
        <w:rPr/>
      </w:pPr>
      <w:bookmarkStart w:id="109" w:name="__RefHeading___Toc5590756_2142443653"/>
      <w:bookmarkStart w:id="110" w:name="_Toc42"/>
      <w:bookmarkEnd w:id="109"/>
      <w:r>
        <w:rPr>
          <w:rtl w:val="true"/>
        </w:rPr>
        <w:t>لنحذر زوال النعمة</w:t>
      </w:r>
      <w:r>
        <w:rPr>
          <w:rtl w:val="true"/>
        </w:rPr>
        <w:t>:</w:t>
      </w:r>
      <w:bookmarkEnd w:id="110"/>
    </w:p>
    <w:p>
      <w:pPr>
        <w:pStyle w:val="BookText"/>
        <w:rPr/>
      </w:pPr>
      <w:r>
        <w:rPr>
          <w:rFonts w:ascii="Amiri" w:hAnsi="Amiri" w:eastAsia="Amiri" w:cs="Amiri"/>
          <w:color w:val="111111"/>
          <w:sz w:val="28"/>
          <w:sz w:val="28"/>
          <w:szCs w:val="28"/>
          <w:rtl w:val="true"/>
          <w:lang w:bidi="ar-SA"/>
        </w:rPr>
        <w:t>ومن كان في سعة من الحياة ودعة من العيش عليه ان يحذر تبدّل هذه النعمة او زوالها في أي لحظة فيفقد المال او الصحة او المنصب او الجاه او الاتباع أو أي شيء آخر فعليه أن يحذر الدنيا ولا يسكن اليها وإن أقبلت عليه فكم من شخص كان هكذا ثم ادبرت عنه ولربما لأسباب مجهولة أو خارجة عن إرادته ولا يستطيع تفاديها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الدولة العباسية في أوج زهوها وانتشارها من حدود الصين شرقاً الى غرب افريقيا وكان هارون على رأس هذه الدولة مملوءً بالزهو والاستعلاء، لكنه في ريعان الشباب واقصى زهو السلطة مرض</w:t>
      </w:r>
      <w:r>
        <w:rPr>
          <w:rStyle w:val="FootnoteAnchor"/>
          <w:rtl w:val="true"/>
        </w:rPr>
        <w:footnoteReference w:id="77"/>
      </w:r>
      <w:r>
        <w:rPr>
          <w:rFonts w:ascii="Amiri" w:hAnsi="Amiri" w:eastAsia="Amiri" w:cs="Amiri"/>
          <w:color w:val="111111"/>
          <w:sz w:val="28"/>
          <w:sz w:val="28"/>
          <w:szCs w:val="28"/>
          <w:rtl w:val="true"/>
          <w:lang w:bidi="ar-SA"/>
        </w:rPr>
        <w:t xml:space="preserve">واشرف على الموت فأمر بحفر قبره وكان يقف عليه ويقرأ الآيات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أَغْنَى عَنِّي مَالِيهْ، هَلَكَ عَنِّي سُلْطَانِيهْ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الرسائل ضمنّها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عرفة وفيه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اِلهى اِنَّ اخْتِلافَ تَدْبيرِكَ، وَسُرْعَةَ طَوآءِ مَقاديرِكَ، مَنَعا عِبادَكَ الْعارِفينَ بِكَ عَنْ السُّكُونِ اِلى عَطآء، وَالْيأْسِ مِنْكَ فى بَلاء</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الاختلاف في الاحوال بتدبيرك فساعة في عنى واخرى في فقر </w:t>
      </w:r>
      <w:bookmarkStart w:id="111" w:name="pg15359_168073"/>
    </w:p>
    <w:p>
      <w:pPr>
        <w:pStyle w:val="BookText"/>
        <w:rPr/>
      </w:pPr>
      <w:bookmarkEnd w:id="111"/>
      <w:r>
        <w:rPr>
          <w:rFonts w:ascii="Amiri" w:hAnsi="Amiri" w:eastAsia="Amiri" w:cs="Amiri"/>
          <w:color w:val="111111"/>
          <w:sz w:val="28"/>
          <w:sz w:val="28"/>
          <w:szCs w:val="28"/>
          <w:rtl w:val="true"/>
          <w:lang w:bidi="ar-SA"/>
        </w:rPr>
        <w:t>وساعة في عافية واخرى في مرض، وساعة في قوة وأخرى في ضعف وساعة في ليل واخرى في نهار، وساعة في صيف وأخرى في شتاء، وهكذا غيرها، فهذا التبدل والتغيّر الذي يجري بسرعة منع المؤمن الذي له بصيرة في الامور ومعرفة بالله تعالى من أن يطمئن الى حال حسنة ويسترخي لها، ولا ان يصيبه اليأس إذا مرّ بحال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والنهار يبلّيان كل جديد</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وما اسرعهما</w:t>
      </w:r>
      <w:r>
        <w:rPr>
          <w:rFonts w:eastAsia="IRNazanin" w:cs="IRNazanin"/>
          <w:color w:val="111111"/>
          <w:sz w:val="28"/>
          <w:szCs w:val="28"/>
          <w:rtl w:val="true"/>
          <w:lang w:bidi="fa-IR"/>
        </w:rPr>
        <w:t>.</w:t>
      </w:r>
    </w:p>
    <w:p>
      <w:pPr>
        <w:pStyle w:val="Heading3"/>
        <w:numPr>
          <w:ilvl w:val="2"/>
          <w:numId w:val="1"/>
        </w:numPr>
        <w:rPr/>
      </w:pPr>
      <w:bookmarkStart w:id="112" w:name="__RefHeading___Toc5590758_2142443653"/>
      <w:bookmarkStart w:id="113" w:name="_Toc43"/>
      <w:bookmarkEnd w:id="112"/>
      <w:r>
        <w:rPr>
          <w:rtl w:val="true"/>
        </w:rPr>
        <w:t>التفتوا الى هذه الحقائق</w:t>
      </w:r>
      <w:r>
        <w:rPr>
          <w:rtl w:val="true"/>
        </w:rPr>
        <w:t>:</w:t>
      </w:r>
      <w:bookmarkEnd w:id="11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وبالالتفات الى هذه الحقائق تزداد المعرفة عند الانسان، والمعرفة هي اساس التفاضل عند الله تبارك وتعالى، ودعاء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غنيٌ بهذه المعارف الالهية، 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يرتبط بحديثنا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آلهي عَلِمْتُ بِاِخْتِلافِ الاْثارِ، وَتَنقُّلاتِ الاْطْوارِ، اَنَّ مُرادَكَ مِنّى اَنْ تَتَعَرَّفَ اِلَىَّ في كُلِّ شَيء، حَتّى لا اَجْهَلَكَ في شَيء</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فاختلاف الاثار أي آيات الله في خلقه من ليل ونهار وشتاء وصيف وغير ذلك، ومن تنقلات الاطوار بين شباب وشيخوخة وعافية ومرض وغنى وفقر يُراد منه ان يتعرف الانسان على صفات ربه الحسنى حتى يتأدب بأدب العبودية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وفسرها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ما روي عنه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ليعرفون</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 قال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كل شيء له 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انه واحد</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فالإنسان يقف عاجزاً أمام هذه الحركة الكونية ولا يملك إلا ان يكون جزءاً من هذا التدبير فيتيقن ان وراء هذه الحركة مدّبر حكيم،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الله بفسخ العزائم، وحل العقود، ونقض الهمم</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وانما على الانسان ان يغتنم حال القوة التي يكون فيها ويستثمرها في طاعة الله تعالى قبل فوات الفرصة فان إضاعة الفرصة غصة – كما قيل – والملفت ان الآية اطلقت كلمة قوة ولم تحددّها لتبقى مفتوحة على كل الصور الممكنة لها، فالصحة قوة والشباب قوة والمال قوة والجاه قوة والعلم قوة والمنصب قوة وكثرة الاتباع قوة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لابي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مصاديق وحالات للقوة وأمرهُ باغتنامها قبل زوالها كلها او بعضها وتحولها الى نقيضها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اغْتَنِمْ خَمْساً قَبْلَ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هَرَمِكَ وَصِحَّتَكَ قَبْلَ سُقْمِكَ وَغِنَاكَ قَبْلَ فَقْرِكَ وَفَرَاغَكَ قَبْلَ شُغُلِكَ وَحَيَاتَكَ قَبْلَ مَوْتِكَ</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والوصية كما يظهر موجهة بشكل اساسي الى الشباب</w:t>
      </w:r>
      <w:r>
        <w:rPr>
          <w:rStyle w:val="FootnoteAnchor"/>
          <w:rtl w:val="true"/>
        </w:rPr>
        <w:footnoteReference w:id="85"/>
      </w:r>
      <w:r>
        <w:rPr>
          <w:rFonts w:ascii="Amiri" w:hAnsi="Amiri" w:eastAsia="Amiri" w:cs="Amiri"/>
          <w:color w:val="111111"/>
          <w:sz w:val="28"/>
          <w:sz w:val="28"/>
          <w:szCs w:val="28"/>
          <w:rtl w:val="true"/>
          <w:lang w:bidi="ar-SA"/>
        </w:rPr>
        <w:t>الذين وصفتهم</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في حال قوةٍ وأن كانت الوصية عامة للجميع ويمكن القول ان الحديث ليس في مقام حصر حالات القوة ومظاهرها بهذه الخمسة فيمكن ان يشمل الحديث كل عناصر القوة الاخرى فيمكن ان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واغتنم علمك قبل جهلك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العلم قوة ونور وربما يؤول أمره الى الضياع كما في الآية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لاَ يَعْلَمَ بَعْدَ عِلْمٍ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ان يستثمر علمه من خلال العمل به لإصلاح نفسه ومجتمعه أولاً ونشره بين الناس ثانياً لان زكاة العلم انفاقه، وبتنميته وزيادته 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زِدْنِي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تجد العلماء يعمرون طويلاً ويبقون الى آخر عمرهم يدرسّون ويؤلفون ويبحثون ويقدّمون أحدث الابداعات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الحقيقة أكدها الاطباء وقالوا أن العلاج من الإصابة بالخرف والزهايمر بالشيخوخة يكون بمواصلة المطالعة والقراءة</w:t>
      </w:r>
      <w:r>
        <w:rPr>
          <w:rFonts w:eastAsia="Amiri" w:cs="Amiri" w:ascii="Amiri" w:hAnsi="Amiri"/>
          <w:color w:val="111111"/>
          <w:sz w:val="28"/>
          <w:szCs w:val="28"/>
          <w:rtl w:val="true"/>
          <w:lang w:bidi="ar-SA"/>
        </w:rPr>
        <w:t xml:space="preserve">. </w:t>
      </w:r>
      <w:bookmarkStart w:id="114" w:name="pg15359_168076"/>
    </w:p>
    <w:p>
      <w:pPr>
        <w:pStyle w:val="Heading3"/>
        <w:numPr>
          <w:ilvl w:val="2"/>
          <w:numId w:val="1"/>
        </w:numPr>
        <w:rPr/>
      </w:pPr>
      <w:bookmarkStart w:id="115" w:name="__RefHeading___Toc5590760_2142443653"/>
      <w:bookmarkStart w:id="116" w:name="_Toc44"/>
      <w:bookmarkEnd w:id="114"/>
      <w:bookmarkEnd w:id="115"/>
      <w:r>
        <w:rPr>
          <w:rtl w:val="true"/>
        </w:rPr>
        <w:t>ملحق</w:t>
      </w:r>
      <w:r>
        <w:rPr>
          <w:rtl w:val="true"/>
        </w:rPr>
        <w:t>:</w:t>
      </w:r>
      <w:r>
        <w:rPr>
          <w:rtl w:val="true"/>
        </w:rPr>
        <w:t>اغتنم شبابك</w:t>
      </w:r>
      <w:bookmarkEnd w:id="116"/>
    </w:p>
    <w:p>
      <w:pPr>
        <w:pStyle w:val="Heading3"/>
        <w:numPr>
          <w:ilvl w:val="2"/>
          <w:numId w:val="1"/>
        </w:numPr>
        <w:rPr/>
      </w:pPr>
      <w:bookmarkStart w:id="117" w:name="__RefHeading___Toc5590762_2142443653"/>
      <w:bookmarkStart w:id="118" w:name="_Toc45"/>
      <w:bookmarkEnd w:id="117"/>
      <w:r>
        <w:rPr>
          <w:rtl w:val="true"/>
        </w:rPr>
        <w:t>اغتنم خمساً</w:t>
      </w:r>
      <w:r>
        <w:rPr>
          <w:rtl w:val="true"/>
        </w:rPr>
        <w:t>:</w:t>
      </w:r>
      <w:bookmarkEnd w:id="118"/>
    </w:p>
    <w:p>
      <w:pPr>
        <w:pStyle w:val="BookText"/>
        <w:rPr/>
      </w:pPr>
      <w:r>
        <w:rPr>
          <w:rFonts w:ascii="Amiri" w:hAnsi="Amiri" w:eastAsia="Amiri" w:cs="Amiri"/>
          <w:color w:val="111111"/>
          <w:sz w:val="28"/>
          <w:sz w:val="28"/>
          <w:szCs w:val="28"/>
          <w:rtl w:val="true"/>
          <w:lang w:bidi="ar-SA"/>
        </w:rPr>
        <w:t xml:space="preserve">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للصحابي الجليل أبي ذر الغفاري رسالة عظيمة للأجيال ينبغي مراجعتها والاستفادة منها باستمرار، 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 خمساً قبل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شبابك قبل هرمك، وصحّتك قبل سقمك، وغناك قبل فقرك، وفراغك قبل شغلك، وحياتك قبل موتك</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الوصية موجّهة بشكل رئيسي الى الشباب للتصريح بهم في أول فقرة، ولأنهم الأكثر توفّراً على هذه النعم الخمس، فهم شباب أصحّاء وقواهم البدنية متكاملة لم يضعفها مرور الزمن، وهم فارغون غالباً من المسؤولية غير مشغولين بهموم الحياة، وهم أغنياء لانهم غالباً مكفيو المؤونة بآبائهم وليسوا معيلين لكثيرين</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5590764_2142443653"/>
      <w:bookmarkStart w:id="120" w:name="_Toc46"/>
      <w:bookmarkEnd w:id="119"/>
      <w:r>
        <w:rPr>
          <w:rtl w:val="true"/>
        </w:rPr>
        <w:t>ليلتفت الشباب الى عناصر قوتهم</w:t>
      </w:r>
      <w:r>
        <w:rPr>
          <w:rtl w:val="true"/>
        </w:rPr>
        <w:t>:</w:t>
      </w:r>
      <w:bookmarkEnd w:id="12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فليلتفت الشباب الى ما حباهم الله تعالى من النعم ليستثمروها في اتجاهها الصحيح أي في طاعة الله تعالى وإعمار الحياة بكل خير ونفع لهم وللمجتمع عامة، وعدم هدر الطاقات وصرفها في اللغو والعبث فضلاً عن الاستخدامات السيئة والاجرامية والعياذ بالله، فكما يردّد الشاب أنني اريد أن أبني مستقبلي وأكوِّن نفسي، ويقصد النواحي المادية كحياة معيشية مرفّهة وزوجة وأطفال ومصدر رزق ونحو ذلك، وهو حقٌّ ومطلوب وحثَّ عليه الشارع المقدس، إلا أنه </w:t>
      </w:r>
      <w:bookmarkStart w:id="121" w:name="pg15359_168077"/>
    </w:p>
    <w:p>
      <w:pPr>
        <w:pStyle w:val="BookText"/>
        <w:rPr/>
      </w:pPr>
      <w:bookmarkEnd w:id="121"/>
      <w:r>
        <w:rPr>
          <w:rFonts w:ascii="Amiri" w:hAnsi="Amiri" w:eastAsia="Amiri" w:cs="Amiri"/>
          <w:color w:val="111111"/>
          <w:sz w:val="28"/>
          <w:sz w:val="28"/>
          <w:szCs w:val="28"/>
          <w:rtl w:val="true"/>
          <w:lang w:bidi="ar-SA"/>
        </w:rPr>
        <w:t>عليه أن يفكّر ببناء مستقبله المعنوي والإيماني أيضاً ليضمن السعادة والفوز في الآخرة كما في الدنيا، وأن البناء في مرحلة الشباب يكون أرسخ وأقوى</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5590766_2142443653"/>
      <w:bookmarkStart w:id="123" w:name="_Toc47"/>
      <w:bookmarkEnd w:id="122"/>
      <w:r>
        <w:rPr>
          <w:rtl w:val="true"/>
        </w:rPr>
        <w:t>عناصر القوة في الشباب</w:t>
      </w:r>
      <w:r>
        <w:rPr>
          <w:rtl w:val="true"/>
        </w:rPr>
        <w:t>:</w:t>
      </w:r>
      <w:bookmarkEnd w:id="123"/>
    </w:p>
    <w:p>
      <w:pPr>
        <w:pStyle w:val="BookText"/>
        <w:rPr/>
      </w:pPr>
      <w:r>
        <w:rPr>
          <w:rFonts w:ascii="Amiri" w:hAnsi="Amiri" w:eastAsia="Amiri" w:cs="Amiri"/>
          <w:color w:val="111111"/>
          <w:sz w:val="28"/>
          <w:sz w:val="28"/>
          <w:szCs w:val="28"/>
          <w:rtl w:val="true"/>
          <w:lang w:bidi="ar-SA"/>
        </w:rPr>
        <w:t>إن الاهتمام بالشباب ليس اعتباطاً وإنما لوحظ فيه وجود عناصر النجاح والتكامل في الشباب أكثر من غيره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الإرادة وتنفيذ ما يعزم عليه، ونجد كثيراً من الشباب يقوم بالمغامرات المهلكة ويرتكب الحماقات الجنونية لا لشيء إلا لأنه اقتنع بأمر وهو عازم على تنفيذه، وهو مستعد للتمرد والخروج على كل القوانين والأعراف، فيجب توظيف هذه الإرادة القوية فيما هو نافع ومثمر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النقاء وسلامة الفطرة لأنهم قريبو عهد ببراءة الطفولة والخروج الى هذه الدنيا بصفحة بيضاء، وقلوبهم طاهرة كالمرآة الصافية لم تتكدّر بالاستعمال فيكون تلقيها للتربية والاصلاح والمعارف الحقة سريعاً وثابتاً،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قلب الحدث كالأرض الخالية، ما القي فيها من شيء قبلته</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وفي كتاب الكافي بسنده عن اسماعيل بن عبد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لأبي جعفر الأحول وأنا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البصرة؟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مسارعة الناس لهذا الأمر ودخولهم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إنهم لقليل، ولقد فعلوا وإن ذلك لقليل،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بالأحداث فإنهم أسرع الى كل خير</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 xml:space="preserve">، أما أذا امتد العمر فإن </w:t>
      </w:r>
      <w:bookmarkStart w:id="124" w:name="pg15359_168078"/>
    </w:p>
    <w:p>
      <w:pPr>
        <w:pStyle w:val="BookText"/>
        <w:rPr/>
      </w:pPr>
      <w:bookmarkEnd w:id="124"/>
      <w:r>
        <w:rPr>
          <w:rFonts w:ascii="Amiri" w:hAnsi="Amiri" w:eastAsia="Amiri" w:cs="Amiri"/>
          <w:color w:val="111111"/>
          <w:sz w:val="28"/>
          <w:sz w:val="28"/>
          <w:szCs w:val="28"/>
          <w:rtl w:val="true"/>
          <w:lang w:bidi="ar-SA"/>
        </w:rPr>
        <w:t xml:space="preserve">الأخطاء والمعاصي ستلوّث عقولهم وقلوبهم كما في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ويلي كلما طال عمري كثرت معاصيِّ</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ومن الصعب حينئذ جلاؤها وتنقيتها وإعادتها الى نفس الصفاء والفطرة السليمة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سلامة القوى البدنية والعقلية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مِّن تُرَابٍ ثُمَّ مِن نُّطْفَةٍ ثُمَّ مِنْ عَلَقَةٍ ثُمَّ يُخْرِجُكُمْ طِفْلاً ثُمَّ لِتَبْلُغُوا أَشُدَّكُمْ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يساعده على فعل ما تتطلبه رسالته في الحياة وتلقي العلوم النافعة، وهذه القوى تضعف بمرور الزمن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خَلَقَكُم مِّن ضَعْفٍ ثُمَّ جَعَلَ مِن بَعْدِ ضَعْفٍ قُوَّةً ثُمَّ جَعَلَ مِن بَعْدِ قُوَّةٍ ضَعْفاً وَشَيْبَةً يَخْلُقُ مَا يَشَاءُ وَهُوَ الْعَلِيمُ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ويصل الى مرحلة من العمر لا يتمكن فيها من أداء الواجبات فتراه لا يقدر على الصوم ويصلي من جلوس ويعجز عن أداء مناسك الحج والذهاب لزيارة الائمة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يتمكن من قراءة القرآن وأمثال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نُعَمِّرْهُ نُنَكِّسْهُ فِي الْخَلْقِ أَفَلا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5590768_2142443653"/>
      <w:bookmarkStart w:id="126" w:name="_Toc48"/>
      <w:bookmarkEnd w:id="125"/>
      <w:r>
        <w:rPr>
          <w:rtl w:val="true"/>
        </w:rPr>
        <w:t>معنى أن نغتنم الشباب</w:t>
      </w:r>
      <w:r>
        <w:rPr>
          <w:rtl w:val="true"/>
        </w:rPr>
        <w:t>:</w:t>
      </w:r>
      <w:bookmarkEnd w:id="12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فاغتنام الشباب يعني الاستفادة من هذه العناصر مجتمعة لبناء حياة مؤمنة مطمئنة تسعى لنيل رضا الله تبارك وتعالى وتجنب 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احب الخلائق الى الله عز وجل شاب حَدَث السن في صورة حسنة جعل شبابه وجماله لله وفي طاعته، ذلك الذي يباهي به الرحمن ملائكته، يقول </w:t>
      </w:r>
      <w:bookmarkStart w:id="127" w:name="pg15359_168079"/>
    </w:p>
    <w:p>
      <w:pPr>
        <w:pStyle w:val="BookText"/>
        <w:rPr/>
      </w:pPr>
      <w:bookmarkEnd w:id="127"/>
      <w:r>
        <w:rPr>
          <w:rFonts w:ascii="Amiri" w:hAnsi="Amiri" w:eastAsia="Amiri" w:cs="Amiri"/>
          <w:color w:val="111111"/>
          <w:sz w:val="28"/>
          <w:sz w:val="28"/>
          <w:szCs w:val="28"/>
          <w:rtl w:val="true"/>
          <w:lang w:bidi="ar-SA"/>
        </w:rPr>
        <w:t>هذا عبدي حقاً</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 وفي حديث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في ظل عرش الله عز وجل يوم لا ظل الا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عادل، وشابٌ نشأ في عبادة الله عز وجل</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وهذا يستلزم اهتماماً متزايداً بمطالعة الكتب والتثقف والازدياد من المعارف والعلوم التي تبني شخصية الانسان وتقوّم تفكيره وتحصّنه من الانحراف والضلال والفساد والشبهة، وستستفيدون كثيراً من المطالعة</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5590770_2142443653"/>
      <w:bookmarkStart w:id="129" w:name="_Toc49"/>
      <w:bookmarkEnd w:id="128"/>
      <w:r>
        <w:rPr>
          <w:rtl w:val="true"/>
        </w:rPr>
        <w:t>نصيحتي بأن تجعلوا لكم دفتر ملاحظات</w:t>
      </w:r>
      <w:r>
        <w:rPr>
          <w:rtl w:val="true"/>
        </w:rPr>
        <w:t>:</w:t>
      </w:r>
      <w:bookmarkEnd w:id="129"/>
    </w:p>
    <w:p>
      <w:pPr>
        <w:pStyle w:val="BookText"/>
        <w:rPr/>
      </w:pPr>
      <w:r>
        <w:rPr>
          <w:rFonts w:ascii="Amiri" w:hAnsi="Amiri" w:eastAsia="Amiri" w:cs="Amiri"/>
          <w:color w:val="111111"/>
          <w:sz w:val="28"/>
          <w:sz w:val="28"/>
          <w:szCs w:val="28"/>
          <w:rtl w:val="true"/>
          <w:lang w:bidi="ar-SA"/>
        </w:rPr>
        <w:t xml:space="preserve">وقد نصحت مراراً بأن تتخذوا دفتر ملاحظات تسجلون فيه هذه الأحاديث الأخلاقية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وكلمات الحكماء التي تفهمون منها درساً مفيداً في حياتكم، وأن تتعبوا أنفسكم في مطالعة الكتب النافعة وتحصيل المعارف الدينية والأخلاقية والتوعوية،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أُحِبُّ أن أرى الشاب منكم إلا غادياً في حالين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عالماً او متعلماً، فإن لم يفعل فرّط، فان فرّط ضيّع، وإن ضيّع أثم، وإن أثم سكن النار والذي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ستؤثر فيكم كلمة صغيرة تقلب حياتكم نحو الأفضل، كما حصل لبشر الحافي الذي يفتخر به المتصوّفة، فقد كان صاحب خمر ولهو وعبث مع أصدقاء السوء، وذات يوم بينما كانت جاريته تلقي القمامة ونفايات الطعام خارج الدار، مرَّ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داراً فارهةً تصدر منها أصوات الغناء والمجون والفسق فسأل الجارية عن صاحب الدار،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لسيدي ومولاي بشر، </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سيدك حرٌّ أم عبدٌ؟ فاستغربت الجارية من السؤال لوضوح أن سيدها حر فأجابت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سيدي حر،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لو كان عبداً لاستحيا من مولاه، ولما عادت الجارية سألها سيدها بشر عن سبب تأخيرها فحكت له ما جرى فقال اذكري له أوصافه، فوصفت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لسيدها، وهنا صحا بشر من سكره، وقال ذاك سيدي ومولاي موسى بن جعفر وفهم معنى الرسالة، بأن بشراً لو استشعر معنى العبودية لربه وخالقه الذي أغدق عليه نعماً لا تعد ولا تحصى لاستحيا منه ولم تصدر منه هذه المعاصي والقبائح، وسرعان ما خرج يبحث عن الإمام حتى وجده ووقع على يديه ورجليه يقبّلهما ويستغفر الله تعالى ويتوب على يديه وكانت توبته صادقة وارتقى في درجات الكمال ببركة كلمة صادقة من العبد الصالح، وما اكثر هذه الكلمات في بطون الكتب فاستخرجوها واستفيدوا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أضاع شبابه في اللهو والعبث سوف يندم ويندب حظه السيء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شيئان لا يعرف فضلهما الا من فقدهما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الشباب والعافية</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الشبابَ يعودُ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لاخبره بما فعلَ المشيبُ</w:t>
      </w:r>
      <w:r>
        <w:rPr>
          <w:rStyle w:val="FootnoteAnchor"/>
          <w:rtl w:val="true"/>
        </w:rPr>
        <w:footnoteReference w:id="9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اغتنم شبابه واستثمره في العمل الصالح والسلوك النظيف فانه لا يندم على انقضائه بل يفرح عند تذكره بلطف الله تعالى وعنايته به، روي أن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أصبح فرأى في لحيته شيباً شعرةً بيضاء،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130" w:name="pg15359_168081"/>
    </w:p>
    <w:p>
      <w:pPr>
        <w:pStyle w:val="BookText"/>
        <w:rPr/>
      </w:pPr>
      <w:bookmarkEnd w:id="130"/>
      <w:r>
        <w:rPr>
          <w:rFonts w:ascii="Amiri" w:hAnsi="Amiri" w:eastAsia="Amiri" w:cs="Amiri"/>
          <w:color w:val="111111"/>
          <w:sz w:val="28"/>
          <w:sz w:val="28"/>
          <w:szCs w:val="28"/>
          <w:rtl w:val="true"/>
          <w:lang w:bidi="ar-SA"/>
        </w:rPr>
        <w:t>الذي بلّغني هذا المبلغ ولم أعصِ الله طرفة عين</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5590772_2142443653"/>
      <w:bookmarkStart w:id="132" w:name="_Toc50"/>
      <w:bookmarkEnd w:id="131"/>
      <w:r>
        <w:rPr>
          <w:rtl w:val="true"/>
        </w:rPr>
        <w:t>عليكم أن تبنوا أنفسكم ثم تنطلقوا الى المجتمع</w:t>
      </w:r>
      <w:r>
        <w:rPr>
          <w:rtl w:val="true"/>
        </w:rPr>
        <w:t>:</w:t>
      </w:r>
      <w:bookmarkEnd w:id="132"/>
    </w:p>
    <w:p>
      <w:pPr>
        <w:pStyle w:val="BookText"/>
        <w:rPr/>
      </w:pPr>
      <w:r>
        <w:rPr>
          <w:rFonts w:ascii="Amiri" w:hAnsi="Amiri" w:eastAsia="Amiri" w:cs="Amiri"/>
          <w:color w:val="111111"/>
          <w:sz w:val="28"/>
          <w:sz w:val="28"/>
          <w:szCs w:val="28"/>
          <w:rtl w:val="true"/>
          <w:lang w:bidi="ar-SA"/>
        </w:rPr>
        <w:t>إن عليكم أن تبنوا أنفسكم ثم تنطلقوا الى مجتمعكم فتبذلون وسعكم في توعيته وإصلاحه والمطالبة بحقوقه وأن توفّروا له القيادة الصالحة التي تؤسس له الحياة الكريمة كما أرادها الله تعالى لعباده، ولا تتقاعسوا أو تشعروا بالإحباط أو تنزووا أو تعتزلوا مجتمعكم، فإنكم تضرّون بذلك أنفسكم، وتحرمون أُمتكم من هذه الطاقات الخلاّقة التي عندكم، فأنتم محركو الامة وباعثو الحياة فيها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الامم التي تقل نسبة الشباب فيها تقل قابليتها على النمو والازدهار كما هو حال اوربا اليوم حتى صارت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القارة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جنت على نفسها بذلك لحماقتها واتباعها لشهواتها حيث العلاقات الجنسية غير المشروعة كبديل عن الزواج والتشجيع على قلة الانجاب وإباحة الاجهاض والشذوذ الجنسي للمثليين، ونحو ذلك، ومن الحلول التي ابتدعتها تشجيع هجرة ولجوء الشباب من الدول الاخرى خصوصا الاسلامية التي تتمتع بنسبة عالية من الشباب لتعوّض نقص الأيدي العاملة فيها</w:t>
      </w:r>
      <w:r>
        <w:rPr>
          <w:rFonts w:eastAsia="Amiri" w:cs="Amiri" w:ascii="Amiri" w:hAnsi="Amiri"/>
          <w:color w:val="111111"/>
          <w:sz w:val="28"/>
          <w:szCs w:val="28"/>
          <w:rtl w:val="true"/>
          <w:lang w:bidi="ar-SA"/>
        </w:rPr>
        <w:t xml:space="preserve">. </w:t>
      </w:r>
      <w:bookmarkStart w:id="133" w:name="pg15359_168082"/>
    </w:p>
    <w:p>
      <w:pPr>
        <w:pStyle w:val="Heading2"/>
        <w:numPr>
          <w:ilvl w:val="1"/>
          <w:numId w:val="1"/>
        </w:numPr>
        <w:rPr/>
      </w:pPr>
      <w:bookmarkStart w:id="134" w:name="__RefHeading___Toc5590774_2142443653"/>
      <w:bookmarkStart w:id="135" w:name="_Toc51"/>
      <w:bookmarkEnd w:id="133"/>
      <w:bookmarkEnd w:id="134"/>
      <w:r>
        <w:rPr>
          <w:rtl w:val="true"/>
        </w:rPr>
        <w:t xml:space="preserve">القبس </w:t>
      </w:r>
      <w:r>
        <w:rPr>
          <w:rtl w:val="true"/>
        </w:rPr>
        <w:t>/</w:t>
      </w:r>
      <w:r>
        <w:rPr/>
        <w:t>119</w:t>
      </w:r>
      <w:r>
        <w:rPr>
          <w:rtl w:val="true"/>
        </w:rPr>
        <w:t xml:space="preserve">: </w:t>
      </w:r>
      <w:r>
        <w:rPr>
          <w:rtl w:val="true"/>
        </w:rPr>
        <w:t>سورة لقمان</w:t>
      </w:r>
      <w:r>
        <w:rPr>
          <w:rtl w:val="true"/>
        </w:rPr>
        <w:t>:</w:t>
      </w:r>
      <w:r>
        <w:rPr/>
        <w:t>10</w:t>
      </w:r>
      <w:bookmarkEnd w:id="135"/>
    </w:p>
    <w:p>
      <w:pPr>
        <w:pStyle w:val="Heading3"/>
        <w:numPr>
          <w:ilvl w:val="2"/>
          <w:numId w:val="1"/>
        </w:numPr>
        <w:rPr/>
      </w:pPr>
      <w:bookmarkStart w:id="136" w:name="__RefHeading___Toc5590776_2142443653"/>
      <w:bookmarkStart w:id="137" w:name="_Toc52"/>
      <w:bookmarkEnd w:id="136"/>
      <w:r>
        <w:rPr>
          <w:rtl w:val="true"/>
        </w:rPr>
        <w:t>اشارة</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ٱلسَّمَٰوَٰتِ بِغَيرِ عَمَد تَرَونَهَا ۖ</w:t>
      </w:r>
      <w:r>
        <w:rPr>
          <w:rFonts w:eastAsia="Amiri" w:cs="Amiri" w:ascii="Amiri" w:hAnsi="Amiri"/>
          <w:color w:val="111111"/>
          <w:sz w:val="28"/>
          <w:szCs w:val="28"/>
          <w:rtl w:val="true"/>
          <w:lang w:bidi="ar-SA"/>
        </w:rPr>
        <w:t>}</w:t>
      </w:r>
      <w:r>
        <w:rPr>
          <w:rStyle w:val="FootnoteAnchor"/>
          <w:rtl w:val="true"/>
        </w:rPr>
        <w:footnoteReference w:id="96"/>
      </w:r>
    </w:p>
    <w:p>
      <w:pPr>
        <w:pStyle w:val="Heading3"/>
        <w:numPr>
          <w:ilvl w:val="2"/>
          <w:numId w:val="1"/>
        </w:numPr>
        <w:rPr/>
      </w:pPr>
      <w:bookmarkStart w:id="138" w:name="__RefHeading___Toc5590778_2142443653"/>
      <w:bookmarkStart w:id="139" w:name="_Toc53"/>
      <w:bookmarkEnd w:id="138"/>
      <w:r>
        <w:rPr>
          <w:rtl w:val="true"/>
        </w:rPr>
        <w:t>سَقْفاً مَّحْفُوظاً</w:t>
      </w:r>
      <w:r>
        <w:rPr>
          <w:rtl w:val="true"/>
        </w:rPr>
        <w:t>:</w:t>
      </w:r>
      <w:bookmarkEnd w:id="139"/>
    </w:p>
    <w:p>
      <w:pPr>
        <w:pStyle w:val="BookText"/>
        <w:rPr/>
      </w:pPr>
      <w:r>
        <w:rPr>
          <w:rFonts w:ascii="Amiri" w:hAnsi="Amiri" w:eastAsia="Amiri" w:cs="Amiri"/>
          <w:color w:val="111111"/>
          <w:sz w:val="28"/>
          <w:sz w:val="28"/>
          <w:szCs w:val="28"/>
          <w:rtl w:val="true"/>
          <w:lang w:bidi="ar-SA"/>
        </w:rPr>
        <w:t xml:space="preserve">ذكرت الآية عدداً من النعم الالهية ومعجزات الخلق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بِغَيْرِ عَمَدٍ تَرَوْنَهَا وَأَلْقَى فِي الْأَرْضِ رَوَاسِيَ أَن تَمِيدَ بِكُمْ وَبَثَّ فِيهَا مِن كُلِّ دَابَّةٍ وَأَنزَلْنَا مِنَ السَّمَاءِ مَاءً فَأَنبَتْنَا فِيهَا مِن كُلِّ زَوْجٍ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الله السماوات بكل تفاصيلها الهائلة الممتدة بغير حدود كالسقف للأرض الضئيلة التي نسبتها اليها كالعدم وهذه حقائق فلكية يعرفها حتى غير المختصين ممن له اطلاع على عجائب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السَّمَاء سَقْفاً مَّحْفُوظاً وَهُمْ عَنْ آيَاتِهَا مُعْرِضُونَ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ومحفوظاً يمكن ان يكون معناها حافظاً اذ قد ياتي اسم المفعول بمعنى اسم الفاعل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ساتراً، وقد ثبت علميا ان غلاف الجو الغازي المحيط بالارض يقيها من اخطار الشهب والنيازك الساقطة عليها من جهاتها المختلفة</w:t>
      </w:r>
      <w:r>
        <w:rPr>
          <w:rFonts w:eastAsia="Amiri" w:cs="Amiri" w:ascii="Amiri" w:hAnsi="Amiri"/>
          <w:color w:val="111111"/>
          <w:sz w:val="28"/>
          <w:szCs w:val="28"/>
          <w:rtl w:val="true"/>
          <w:lang w:bidi="ar-SA"/>
        </w:rPr>
        <w:t xml:space="preserve">. </w:t>
      </w:r>
      <w:bookmarkStart w:id="140" w:name="pg15359_168083"/>
    </w:p>
    <w:p>
      <w:pPr>
        <w:pStyle w:val="BookText"/>
        <w:rPr/>
      </w:pPr>
      <w:bookmarkEnd w:id="140"/>
      <w:r>
        <w:rPr>
          <w:rFonts w:ascii="Amiri" w:hAnsi="Amiri" w:eastAsia="Amiri" w:cs="Amiri"/>
          <w:color w:val="111111"/>
          <w:sz w:val="28"/>
          <w:sz w:val="28"/>
          <w:szCs w:val="28"/>
          <w:rtl w:val="true"/>
          <w:lang w:bidi="ar-SA"/>
        </w:rPr>
        <w:t>والسقوف تحتاج الى اعمدة لتستند عليها لكن السماوات لم تستند الى اعمدة مرئية كالأعمدة المتعارفة وانما ثبتت واستمرت في وجودها واداء وظائفها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مستندات غير مرئية، في رواية حسين بن خالد عن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عمد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عمد ولكن لا ترونها</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وهي قوانين نظّم الله تعالى بها حركة الكون كقانون الجاذبية والكثافة والسرعة والكتلة ونحو ذلك، فهذه حقيقة علمية اشارت اليها الآية</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5590780_2142443653"/>
      <w:bookmarkStart w:id="142" w:name="_Toc54"/>
      <w:bookmarkEnd w:id="141"/>
      <w:r>
        <w:rPr>
          <w:rtl w:val="true"/>
        </w:rPr>
        <w:t>من عجائب خلق الكون</w:t>
      </w:r>
      <w:r>
        <w:rPr>
          <w:rtl w:val="true"/>
        </w:rPr>
        <w:t>:</w:t>
      </w:r>
      <w:bookmarkEnd w:id="142"/>
    </w:p>
    <w:p>
      <w:pPr>
        <w:pStyle w:val="BookText"/>
        <w:rPr/>
      </w:pPr>
      <w:r>
        <w:rPr>
          <w:rFonts w:ascii="Amiri" w:hAnsi="Amiri" w:eastAsia="Amiri" w:cs="Amiri"/>
          <w:color w:val="111111"/>
          <w:sz w:val="28"/>
          <w:sz w:val="28"/>
          <w:szCs w:val="28"/>
          <w:rtl w:val="true"/>
          <w:lang w:bidi="ar-SA"/>
        </w:rPr>
        <w:t xml:space="preserve">وجعل تعالى على الارض جبالا راسيات تشبيهاً بالمرساة التي تثبّت السفينة في البحر وتحافظ على توازنها وتقودها الى الاستقرار على الساحل، وكذلك الجبال تحافظ على توازن الارض واستقرار حركتها وحفظها من الميلان والاضطراب، ولولاها لكانت الارض كالأرجوحة او كالبالون المنفوخ عندما يندفع الهواء منه بقوة فتتقاذفه الغازات من موضع الى اخر بلا استقرار وكذلك يحصل للأرض بسبب الغازات الهائلة في باطنها، او كانت الارض كالمياه التي تتعرض للمد والجزر باستمرار بفعل تأثيرات جاذبية القمر، فكانت الجبال سبباً 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 مِهَاداً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تعمل كسلسلة مترابطة الجذور مثل حديد التسليح للكونكريت، وهذه حقيقة علمية ثانية</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5590782_2142443653"/>
      <w:bookmarkStart w:id="144" w:name="_Toc55"/>
      <w:bookmarkEnd w:id="143"/>
      <w:r>
        <w:rPr>
          <w:rtl w:val="true"/>
        </w:rPr>
        <w:t>في معنى</w:t>
      </w:r>
      <w:r>
        <w:rPr>
          <w:rtl w:val="true"/>
        </w:rPr>
        <w:t>:</w:t>
      </w:r>
      <w:r>
        <w:rPr>
          <w:rtl w:val="true"/>
        </w:rPr>
        <w:t>وَبَثَّ فِيهَا مِن كُلِّ دَابَّةٍ</w:t>
      </w:r>
      <w:bookmarkEnd w:id="14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وَبَثَّ فِيهَا مِن كُلِّ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على الارض وفي المياه التي تغطي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سطحها هذا التنوع الهائل من المخلوقات التي تدَبّ فيها بحركة دائبة، ففيها من احادية الخلية الى الانسان ذي التركيب المعقّد مما يعطي جمالية وتوازناً وتلبية للأذواق، وليُظهر الله تعالى قدرته وعلمه وحكمته، وليقيم الحجة على من يتصور عجز الخالق عن ايجاد شكل من الاشكال او نوع من الانواع</w:t>
      </w:r>
      <w:r>
        <w:rPr>
          <w:rStyle w:val="FootnoteAnchor"/>
          <w:rtl w:val="true"/>
        </w:rPr>
        <w:footnoteReference w:id="98"/>
      </w:r>
      <w:r>
        <w:rPr>
          <w:rFonts w:ascii="Amiri" w:hAnsi="Amiri" w:eastAsia="Amiri" w:cs="Amiri"/>
          <w:color w:val="111111"/>
          <w:sz w:val="28"/>
          <w:sz w:val="28"/>
          <w:szCs w:val="28"/>
          <w:rtl w:val="true"/>
          <w:lang w:bidi="ar-SA"/>
        </w:rPr>
        <w:t xml:space="preserve">، وكنّا نقرأ في علم الحيوان ان عدد انواع الطيور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نوع بحسب ما توصّلوا اليه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التنوع معجزة من معجزات الخالق وحقيقة علمية يذكرها ولكل من هذه الانواع خصائصه وتركيبه الذي يناسب دوره في هذه الحياة، لتدحض ما زعمه دارون في نظريته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الانواع</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اذ ليست هذه الانواع مراحل متدرجة مرّت بها المخلوقات وارتقت فيه من نوع لآخر حتى وصلت الى ارقاها وهو الانسان، بل هي مخلوقة بهذا التنوع وبقيت على هذا التنوع ولم ينقلب احدها الى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45" w:name="pg15359_168085"/>
    </w:p>
    <w:p>
      <w:pPr>
        <w:pStyle w:val="Heading3"/>
        <w:numPr>
          <w:ilvl w:val="2"/>
          <w:numId w:val="1"/>
        </w:numPr>
        <w:rPr/>
      </w:pPr>
      <w:bookmarkStart w:id="146" w:name="__RefHeading___Toc5590784_2142443653"/>
      <w:bookmarkStart w:id="147" w:name="_Toc56"/>
      <w:bookmarkEnd w:id="145"/>
      <w:bookmarkEnd w:id="146"/>
      <w:r>
        <w:rPr>
          <w:rtl w:val="true"/>
        </w:rPr>
        <w:t>معنى</w:t>
      </w:r>
      <w:r>
        <w:rPr>
          <w:rtl w:val="true"/>
        </w:rPr>
        <w:t>:</w:t>
      </w:r>
      <w:r>
        <w:rPr>
          <w:rtl w:val="true"/>
        </w:rPr>
        <w:t>وَأَنزَلْنَا مِنَ السَّمَاءِ مَاءً</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تعمر به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وهيأ تعالى السماء والارض والمياه والرياح والحرارة وكل ما له دخل بنزول المطر بكيفيات تنظّم هذه النعمة وتديمها وهذه القوانين لا تدع اي عاقل يحتمل ان القضية عشوائية ووجدت صدفة</w:t>
      </w:r>
      <w:r>
        <w:rPr>
          <w:rStyle w:val="FootnoteAnchor"/>
          <w:rtl w:val="true"/>
        </w:rPr>
        <w:footnoteReference w:id="100"/>
      </w:r>
      <w:r>
        <w:rPr>
          <w:rFonts w:ascii="Amiri" w:hAnsi="Amiri" w:eastAsia="Amiri" w:cs="Amiri"/>
          <w:color w:val="111111"/>
          <w:sz w:val="28"/>
          <w:sz w:val="28"/>
          <w:szCs w:val="28"/>
          <w:rtl w:val="true"/>
          <w:lang w:bidi="ar-SA"/>
        </w:rPr>
        <w:t>وهذه حقيقة علمية رابعة في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فأَنبَتْنَا فِيهَا مِن كُلِّ زَوْجٍ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الزوجية في النباتات وحاجتها الى التلقيح كالإنسان والحيوان بالطرق المختلفة المعروفة حقيقة علمية اخرى، ووُصِف النبات بانه كريمٌ لعطائه الواضح فهو غذاء الحيوان والانسان على كثرة افرادهما، ولأن الله تعالى نسبه اليه فنال التكريم بهذه النسبة، ولإظهار كمال العناية بهذه القضية انتقل بالضمير في هذا المقطع من الغائب الى المتكلم</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5590786_2142443653"/>
      <w:bookmarkStart w:id="149" w:name="_Toc57"/>
      <w:bookmarkEnd w:id="148"/>
      <w:r>
        <w:rPr>
          <w:rtl w:val="true"/>
        </w:rPr>
        <w:t>الخلق والتدبير والقيمومة</w:t>
      </w:r>
      <w:r>
        <w:rPr>
          <w:rtl w:val="true"/>
        </w:rPr>
        <w:t>:</w:t>
      </w:r>
      <w:bookmarkEnd w:id="14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هذه العناية الاضافية لأن هذه العجيبة – انزال المطر وانبات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امتزج فيها الخلق مع التدبير والقيمومة التي هي من شؤون الربوبية وهي محل خلاف المشركين الذين لا ينكرون الخالقية لله تعالى وحده ولا يدّعون لآلهتهم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لَيَقُولُنَّ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وانما يزعمون ان الهتهم تدبّر الكون وان الخالق اوكل اليها شؤون التصرف في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أَأَرْبَابٌ مُّتَفَرِّقُونَ خَيْرٌ أَمِ اللّهُ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فيحتج عليهم بان تلك الالهة لو كان لها تدبير لكان عليها ان تخلق ادوات ووسائل هذا التدبير كإنزال الماء من السماء وانبات الارض، واذا عجزوا عن الخلق فهم عاجزون عن التدبير، فلا مدبّر ولا ربّ ولا خالق ولا اله الا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حقائق علمية عديدة ومعجزات هائلة في الخلق جمعتها اية واحدة فكان مجيئ 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تلقائيا وطبيعيا بعد الآية المذكورة</w:t>
      </w:r>
      <w:r>
        <w:rPr>
          <w:rFonts w:eastAsia="Amiri" w:cs="Amiri" w:ascii="Amiri" w:hAnsi="Amiri"/>
          <w:color w:val="111111"/>
          <w:sz w:val="28"/>
          <w:szCs w:val="28"/>
          <w:rtl w:val="true"/>
          <w:lang w:bidi="ar-SA"/>
        </w:rPr>
        <w:t xml:space="preserve">. </w:t>
      </w:r>
      <w:bookmarkStart w:id="150" w:name="pg15359_168087"/>
    </w:p>
    <w:p>
      <w:pPr>
        <w:pStyle w:val="Heading2"/>
        <w:numPr>
          <w:ilvl w:val="1"/>
          <w:numId w:val="1"/>
        </w:numPr>
        <w:rPr/>
      </w:pPr>
      <w:bookmarkStart w:id="151" w:name="__RefHeading___Toc5590788_2142443653"/>
      <w:bookmarkStart w:id="152" w:name="_Toc58"/>
      <w:bookmarkEnd w:id="150"/>
      <w:bookmarkEnd w:id="151"/>
      <w:r>
        <w:rPr>
          <w:rtl w:val="true"/>
        </w:rPr>
        <w:t xml:space="preserve">القبس </w:t>
      </w:r>
      <w:r>
        <w:rPr>
          <w:rtl w:val="true"/>
        </w:rPr>
        <w:t>/</w:t>
      </w:r>
      <w:r>
        <w:rPr/>
        <w:t>120</w:t>
      </w:r>
      <w:r>
        <w:rPr>
          <w:rtl w:val="true"/>
        </w:rPr>
        <w:t xml:space="preserve">: </w:t>
      </w:r>
      <w:r>
        <w:rPr>
          <w:rtl w:val="true"/>
        </w:rPr>
        <w:t>سورة لقمان</w:t>
      </w:r>
      <w:r>
        <w:rPr>
          <w:rtl w:val="true"/>
        </w:rPr>
        <w:t>:</w:t>
      </w:r>
      <w:r>
        <w:rPr/>
        <w:t>11</w:t>
      </w:r>
      <w:bookmarkEnd w:id="152"/>
    </w:p>
    <w:p>
      <w:pPr>
        <w:pStyle w:val="Heading3"/>
        <w:numPr>
          <w:ilvl w:val="2"/>
          <w:numId w:val="1"/>
        </w:numPr>
        <w:rPr/>
      </w:pPr>
      <w:bookmarkStart w:id="153" w:name="__RefHeading___Toc5590790_2142443653"/>
      <w:bookmarkStart w:id="154" w:name="_Toc59"/>
      <w:bookmarkEnd w:id="153"/>
      <w:r>
        <w:rPr>
          <w:rtl w:val="true"/>
        </w:rPr>
        <w:t>اشارة</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خَلقُ ٱللَّهِ فَأَرُونِي مَاذَا خَلَقَ ٱلَّذِينَ مِن دُونِهِ ۚ</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5590792_2142443653"/>
      <w:bookmarkStart w:id="156" w:name="_Toc60"/>
      <w:bookmarkEnd w:id="155"/>
      <w:r>
        <w:rPr>
          <w:rtl w:val="true"/>
        </w:rPr>
        <w:t>معنى الخلق</w:t>
      </w:r>
      <w:r>
        <w:rPr>
          <w:rtl w:val="true"/>
        </w:rPr>
        <w:t>:</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هذه مخلوقات الله تعالى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مصدر بمعنى المفعول، في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مخلوق الله، لان الخلق هو الفعل، والفعل لا يُرى وانما اشار الى المخلوق، والى السماء والارض والجبال وجميع الحيوانات فأقام الفعل مقام المفعول</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5590794_2142443653"/>
      <w:bookmarkStart w:id="158" w:name="_Toc61"/>
      <w:bookmarkEnd w:id="157"/>
      <w:r>
        <w:rPr>
          <w:rtl w:val="true"/>
        </w:rPr>
        <w:t>ماذا وجد من فقدك</w:t>
      </w:r>
      <w:r>
        <w:rPr>
          <w:rtl w:val="true"/>
        </w:rPr>
        <w:t>:</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فَأَرُونِي مَاذَا خَلَقَ الَّذِينَ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الآلهة والشركاء التي يدّعونها، وهذه الدعوة تتضمن عدة معانٍ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تحدي المشركين والملحدين والكفار ليقدّموا ما صنعته الهتهم التي يعبدونها من دون الله، فاذا عجزوا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عاجزون قطعاً حتى عن استنقاذ ما يسلبهم الذباب منه وهم يعلمون بعجزهم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فليذعنوا بألوهية الله تبارك وتعالى وليثوبوا الى رشدهم وليحترموا عقولهم، فالآية فيها تحدي وتعجيز وانتزاع للإقرار منهم</w:t>
      </w:r>
      <w:r>
        <w:rPr>
          <w:rFonts w:eastAsia="Amiri" w:cs="Amiri" w:ascii="Amiri" w:hAnsi="Amiri"/>
          <w:color w:val="111111"/>
          <w:sz w:val="28"/>
          <w:szCs w:val="28"/>
          <w:rtl w:val="true"/>
          <w:lang w:bidi="ar-SA"/>
        </w:rPr>
        <w:t xml:space="preserve">. </w:t>
      </w:r>
      <w:bookmarkStart w:id="159" w:name="pg15359_168088"/>
    </w:p>
    <w:p>
      <w:pPr>
        <w:pStyle w:val="BookText"/>
        <w:rPr/>
      </w:pPr>
      <w:bookmarkEnd w:id="15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اظهار حب الله لخلقه وتكريمه تعالى اياهم واحترامه لهم باعتبارهم صنعا جميلا له تبارك وتعالى حتى انه سبحانه يتباهى بهم امام الاخرين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خَلْقُ اللَّهِ فَأَرُونِي مَاذَا خَلَقَ الَّذِينَ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الصنّاع المبدعين يتباهون بما صنعوا امام اهل المهنة والزبائن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تذكير عباده بنعمته العظيمة ومعجزاته في خلقه التي يغفلون عنها لطول الفتهم لها واعتيادهم عليها ولجهلهم او أي شيء اخر فتراهم يقفون مبهورين امام جهاز يصنعه الانسان ويتقن صنعه لكنهم يمرّون معرضين على هذا الخلق العجيب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الفات نظرهم الى تجليات صفاته الحسنى في صنعه من القدرة والعلم والحكمة والعظمة والإنعام ونحو ذلك ليزدادوا معرفة بربهم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الافَاقِ وَفِي أَنفُسِهِمْ حَتَّى يَتَبَيَّنَ لَهُمْ أَنَّهُ الْحَقُّ أَوَلَمْ يَكْفِ بِرَبِّكَ أَنَّهُ عَلَى كُلِّ شَيْءٍ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5590796_2142443653"/>
      <w:bookmarkStart w:id="161" w:name="_Toc62"/>
      <w:bookmarkEnd w:id="160"/>
      <w:r>
        <w:rPr>
          <w:rtl w:val="true"/>
        </w:rPr>
        <w:t>الذين ظلموا أنفسهم</w:t>
      </w:r>
      <w:r>
        <w:rPr>
          <w:rtl w:val="true"/>
        </w:rPr>
        <w:t>:</w:t>
      </w:r>
      <w:bookmarkEnd w:id="161"/>
    </w:p>
    <w:p>
      <w:pPr>
        <w:pStyle w:val="BookText"/>
        <w:rPr/>
      </w:pPr>
      <w:r>
        <w:rPr>
          <w:rFonts w:ascii="Amiri" w:hAnsi="Amiri" w:eastAsia="Amiri" w:cs="Amiri"/>
          <w:color w:val="111111"/>
          <w:sz w:val="28"/>
          <w:sz w:val="28"/>
          <w:szCs w:val="28"/>
          <w:rtl w:val="true"/>
          <w:lang w:bidi="ar-SA"/>
        </w:rPr>
        <w:t>وهنا يأتي الحكم النهائي الذي يصدره كل عاقل منصف على من لم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يُذعن بهذه الحقائق وليتوجه الى خالقه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الظَّالِمُونَ 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ظلموا انفسهم بعدم اتباع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كل هذه الحجج الدامغة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فعبدوا وخضعوا لآلهةٍ من دون الله تعالى سواء كانت مادية صنعوها من الحجر او الخشب او التمر او اعتبارية صنعوها من شهواتهم وحماقاتهم او صنعها الاخرون من جبابرة وطواغيت او اسواق مالية او الفن او الرياضة ونحو </w:t>
      </w:r>
      <w:bookmarkStart w:id="162" w:name="pg15359_168089"/>
    </w:p>
    <w:p>
      <w:pPr>
        <w:pStyle w:val="BookText"/>
        <w:rPr/>
      </w:pPr>
      <w:bookmarkEnd w:id="162"/>
      <w:r>
        <w:rPr>
          <w:rFonts w:ascii="Amiri" w:hAnsi="Amiri" w:eastAsia="Amiri" w:cs="Amiri"/>
          <w:color w:val="111111"/>
          <w:sz w:val="28"/>
          <w:sz w:val="28"/>
          <w:szCs w:val="28"/>
          <w:rtl w:val="true"/>
          <w:lang w:bidi="ar-SA"/>
        </w:rPr>
        <w:t xml:space="preserve">ذلك من الرموز التي تعبد وتُطاع من دون الله تعالى، فمن اضّل من هؤلاء، ومن هو احمق واجهل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5590798_2142443653"/>
      <w:bookmarkStart w:id="164" w:name="_Toc63"/>
      <w:bookmarkEnd w:id="163"/>
      <w:r>
        <w:rPr>
          <w:rtl w:val="true"/>
        </w:rPr>
        <w:t>العلم والإيمان جناحا المعرفة</w:t>
      </w:r>
      <w:r>
        <w:rPr>
          <w:rtl w:val="true"/>
        </w:rPr>
        <w:t>:</w:t>
      </w:r>
      <w:bookmarkEnd w:id="164"/>
    </w:p>
    <w:p>
      <w:pPr>
        <w:pStyle w:val="BookText"/>
        <w:rPr/>
      </w:pPr>
      <w:r>
        <w:rPr>
          <w:rFonts w:ascii="Amiri" w:hAnsi="Amiri" w:eastAsia="Amiri" w:cs="Amiri"/>
          <w:color w:val="111111"/>
          <w:sz w:val="28"/>
          <w:sz w:val="28"/>
          <w:szCs w:val="28"/>
          <w:rtl w:val="true"/>
          <w:lang w:bidi="ar-SA"/>
        </w:rPr>
        <w:t>بعد هذا العرض المختصر لما نفهمه من الآية الكريمة نقول انكم – معاشر الأطباء</w:t>
      </w:r>
      <w:r>
        <w:rPr>
          <w:rStyle w:val="FootnoteAnchor"/>
          <w:rtl w:val="true"/>
        </w:rPr>
        <w:footnoteReference w:id="102"/>
      </w:r>
      <w:r>
        <w:rPr>
          <w:rFonts w:ascii="Amiri" w:hAnsi="Amiri" w:eastAsia="Amiri" w:cs="Amiri"/>
          <w:color w:val="111111"/>
          <w:sz w:val="28"/>
          <w:sz w:val="28"/>
          <w:szCs w:val="28"/>
          <w:rtl w:val="true"/>
          <w:lang w:bidi="ar-SA"/>
        </w:rPr>
        <w:t>والمتخصصين في العلوم الطبية والعلاجية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اقدر الناس على فهم المعاني التي ذكرتُها لهذه الآية من الانبهار والتحدي بخلق الله تعالى والفات النظر الى عظيم نعم الله تعالى لأنكم وقفتم على التفاصيل المذهلة في جسم الانسان وفي كل ذرة من ذراته، ومما ينسب الى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أتحسب انك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الأكبرٌ</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ويكون ايمانكم وتدينكم حينئذٍ ذا قيمة اكبر لأنه عن معرفة ووعي وبرهان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كتاباً في فسلجة جسم الانسان صدر في اوائل سبعينيات القرن الماضي أبّان المواجهة بين الايمان والالحاد وكان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محراب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اطروحة دكتوراه في هذا الاختصاص وذُهلتُ من عجائب خلق الانسان </w:t>
      </w:r>
      <w:bookmarkStart w:id="165" w:name="pg15359_168090"/>
    </w:p>
    <w:p>
      <w:pPr>
        <w:pStyle w:val="BookText"/>
        <w:rPr/>
      </w:pPr>
      <w:bookmarkEnd w:id="165"/>
      <w:r>
        <w:rPr>
          <w:rFonts w:ascii="Amiri" w:hAnsi="Amiri" w:eastAsia="Amiri" w:cs="Amiri"/>
          <w:color w:val="111111"/>
          <w:sz w:val="28"/>
          <w:sz w:val="28"/>
          <w:szCs w:val="28"/>
          <w:rtl w:val="true"/>
          <w:lang w:bidi="ar-SA"/>
        </w:rPr>
        <w:t>وبنفس الوقت اصابني الرعب لان اي اختلال في موازين هذه القوى والهرمونات او اداء اعضاء لوظائفها – وهي عبارة عن مصانع معقدة 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يؤدي الى كارثة صحية تجعل الحياة بائسة لولا لطف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فهنيئا لكم هذه النعمة العظيمة اذ بعد تحصيلكم لهذا العلم الشريف وُفِّقتم لممارسته هذه المهنة النبيلة ذات الوزن الكبير في ميزان الاعمال الصالحة لان فيها انقاذ حياة الناس والتخفيف من آلامهم وادخال السرور عليهم وتفريج الكروب عنهم وهي من اعظم القربات الى الله تعالى وثوابها عند الله عظيم في الدنيا والاخرة مع اخلاص النية والعمل لما عند الله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5590800_2142443653"/>
      <w:bookmarkStart w:id="167" w:name="_Toc64"/>
      <w:bookmarkEnd w:id="166"/>
      <w:r>
        <w:rPr>
          <w:rtl w:val="true"/>
        </w:rPr>
        <w:t>تجارة مربحة</w:t>
      </w:r>
      <w:r>
        <w:rPr>
          <w:rtl w:val="true"/>
        </w:rPr>
        <w:t>:</w:t>
      </w:r>
      <w:bookmarkEnd w:id="167"/>
    </w:p>
    <w:p>
      <w:pPr>
        <w:pStyle w:val="BookText"/>
        <w:rPr/>
      </w:pPr>
      <w:r>
        <w:rPr>
          <w:rFonts w:ascii="Amiri" w:hAnsi="Amiri" w:eastAsia="Amiri" w:cs="Amiri"/>
          <w:color w:val="111111"/>
          <w:sz w:val="28"/>
          <w:sz w:val="28"/>
          <w:szCs w:val="28"/>
          <w:rtl w:val="true"/>
          <w:lang w:bidi="ar-SA"/>
        </w:rPr>
        <w:t>هذا ولكن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يدلّنا على تجارة اربح من تجارتكم العظيمة هذه، وتستطيعون الجمع بينهما من خلال حديثه الآتي،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ايهما احبُّ اليك، رجل يروم قتل مسكين قد ضعُف تنقذه من يده، او ناصب يريد اضلال مسكين من ضعفاء شيعتنا تفتح عليه ما يمتنع به ويفحمه ويكسره بحجج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انقاذ هذا المسكين المؤمن من يد هذا الناصب، 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أَحْيَاهَا فَكَأَنَّمَا أَحْيَا النَّاسَ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ومن احياها وارشدها من كفرٍ الى ايمان فكأنما احيا الناس جميعا من قِبلَ ان يقتلهم بسيوف الحديد</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المعرفة وهذا الايمان الذي اكتسبتموه من مشاهدة وبرهان مع </w:t>
      </w:r>
    </w:p>
    <w:p>
      <w:pPr>
        <w:pStyle w:val="BookText"/>
        <w:rPr/>
      </w:pPr>
      <w:r>
        <w:rPr>
          <w:rFonts w:ascii="Amiri" w:hAnsi="Amiri" w:eastAsia="Amiri" w:cs="Amiri"/>
          <w:color w:val="111111"/>
          <w:sz w:val="28"/>
          <w:sz w:val="28"/>
          <w:szCs w:val="28"/>
          <w:rtl w:val="true"/>
          <w:lang w:bidi="ar-SA"/>
        </w:rPr>
        <w:t xml:space="preserve">ماتضيفون اليه من معارف دينية واخلاقية وفكرية تستطيعون نقلها للآخرين فتجعلون منها وسيلة للهداية والاصلاح وتحصين اخوانكم من الانحراف فتسيرون بذلك على خُطى الانبياء والمرسلين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مجتمعنا خصوصا جيل الشباب يتعرضون لهجمات متنوعة من الداخل والخارج مليئة بالشبهات والفتن والضلالات لإبعادهم عن الدين القويم والصراط المستقيم فلابد من ان تتعبوا انفسكم وتتسلحوا بالعلم والمعرفة ونشرها لتحصين شبابنا من الانحراف الفكري والاخلاقي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تأتيني رسائل عديدة من الشباب عبر الايميل يتحدثون فيها عمّا يتعرضون له اثناء ايفادهم خارج العراق من مؤثرات وغسيل دماغ بأساليب علمية ينبهر بها المتلقي فيتبع اجنداتهم، وهم مخادعون يعطونه نصف الحقيقة، ويوهمونهُ انها تنفي وجود الخالق او تؤدي الى عدم الحاجة الى الدين ونحو ذلك ولو اعطوا الحقيقة كاملة لوجدوها لا تنافي الدين على اقل تقدير وربما ستجدها مؤيدة للثوابت الدينية بل ان تعاليم الدين سبقت العلم الى الكثير من الحقائق التي اكتشفها لاحقاً وقد رأينا كيف صوّروا نظرية اصل الانواع او الانفجار العظيم او علم الداينتكس على انها تنفي وجود الخالق مع انها على العكس تماماً ولكن تحتاج الى اخذ المعلومة كاملة</w:t>
      </w:r>
      <w:r>
        <w:rPr>
          <w:rFonts w:eastAsia="Amiri" w:cs="Amiri" w:ascii="Amiri" w:hAnsi="Amiri"/>
          <w:color w:val="111111"/>
          <w:sz w:val="28"/>
          <w:szCs w:val="28"/>
          <w:rtl w:val="true"/>
          <w:lang w:bidi="ar-SA"/>
        </w:rPr>
        <w:t xml:space="preserve">. </w:t>
      </w:r>
      <w:bookmarkStart w:id="168" w:name="pg15359_168092"/>
    </w:p>
    <w:p>
      <w:pPr>
        <w:pStyle w:val="Heading2"/>
        <w:numPr>
          <w:ilvl w:val="1"/>
          <w:numId w:val="1"/>
        </w:numPr>
        <w:rPr/>
      </w:pPr>
      <w:bookmarkStart w:id="169" w:name="__RefHeading___Toc5590802_2142443653"/>
      <w:bookmarkStart w:id="170" w:name="_Toc65"/>
      <w:bookmarkEnd w:id="168"/>
      <w:bookmarkEnd w:id="169"/>
      <w:r>
        <w:rPr>
          <w:rtl w:val="true"/>
        </w:rPr>
        <w:t xml:space="preserve">القبس </w:t>
      </w:r>
      <w:r>
        <w:rPr>
          <w:rtl w:val="true"/>
        </w:rPr>
        <w:t>/</w:t>
      </w:r>
      <w:r>
        <w:rPr/>
        <w:t>121</w:t>
      </w:r>
      <w:r>
        <w:rPr>
          <w:rtl w:val="true"/>
        </w:rPr>
        <w:t xml:space="preserve">: </w:t>
      </w:r>
      <w:r>
        <w:rPr>
          <w:rtl w:val="true"/>
        </w:rPr>
        <w:t>سورة لقمان</w:t>
      </w:r>
      <w:r>
        <w:rPr>
          <w:rtl w:val="true"/>
        </w:rPr>
        <w:t>:</w:t>
      </w:r>
      <w:r>
        <w:rPr/>
        <w:t>17</w:t>
      </w:r>
      <w:bookmarkEnd w:id="170"/>
    </w:p>
    <w:p>
      <w:pPr>
        <w:pStyle w:val="Heading3"/>
        <w:numPr>
          <w:ilvl w:val="2"/>
          <w:numId w:val="1"/>
        </w:numPr>
        <w:rPr/>
      </w:pPr>
      <w:bookmarkStart w:id="171" w:name="__RefHeading___Toc5590804_2142443653"/>
      <w:bookmarkStart w:id="172" w:name="_Toc66"/>
      <w:bookmarkEnd w:id="171"/>
      <w:r>
        <w:rPr>
          <w:rtl w:val="true"/>
        </w:rPr>
        <w:t>اشارة</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بِٱلمَعرُوفِ وَٱنهَ عَنِ ٱلمُنكَرِ وَٱصبِر عَلَىٰ مَا أَصَابَكَ ۖ</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5590806_2142443653"/>
      <w:bookmarkStart w:id="174" w:name="_Toc67"/>
      <w:bookmarkEnd w:id="173"/>
      <w:r>
        <w:rPr>
          <w:rtl w:val="true"/>
        </w:rPr>
        <w:t>موضوع القبس</w:t>
      </w:r>
      <w:r>
        <w:rPr>
          <w:rtl w:val="true"/>
        </w:rPr>
        <w:t xml:space="preserve">: </w:t>
      </w:r>
      <w:r>
        <w:rPr>
          <w:rtl w:val="true"/>
        </w:rPr>
        <w:t>وجوب الامر بالمعروف والنهي عن المنكر قرآنيا</w:t>
      </w:r>
      <w:r>
        <w:rPr>
          <w:rtl w:val="true"/>
        </w:rPr>
        <w:t>:</w:t>
      </w:r>
      <w:r>
        <w:rPr/>
        <w:t>6</w:t>
      </w:r>
      <w:bookmarkEnd w:id="174"/>
    </w:p>
    <w:p>
      <w:pPr>
        <w:pStyle w:val="BookText"/>
        <w:rPr/>
      </w:pPr>
      <w:r>
        <w:rPr>
          <w:rFonts w:ascii="Amiri" w:hAnsi="Amiri" w:eastAsia="Amiri" w:cs="Amiri"/>
          <w:color w:val="111111"/>
          <w:sz w:val="28"/>
          <w:sz w:val="28"/>
          <w:szCs w:val="28"/>
          <w:rtl w:val="true"/>
          <w:lang w:bidi="ar-SA"/>
        </w:rPr>
        <w:t xml:space="preserve">وصف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مروي عنه فريضة الأمر بالمعروف والنهي عن المنكر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أسمى</w:t>
      </w:r>
      <w:r>
        <w:rPr>
          <w:rStyle w:val="FootnoteAnchor"/>
          <w:rtl w:val="true"/>
        </w:rPr>
        <w:footnoteReference w:id="105"/>
      </w:r>
      <w:r>
        <w:rPr>
          <w:rFonts w:ascii="Amiri" w:hAnsi="Amiri" w:eastAsia="Amiri" w:cs="Amiri"/>
          <w:color w:val="111111"/>
          <w:sz w:val="28"/>
          <w:sz w:val="28"/>
          <w:szCs w:val="28"/>
          <w:rtl w:val="true"/>
          <w:lang w:bidi="ar-SA"/>
        </w:rPr>
        <w:t>الفرائض وأشرفها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بالمعروف والنهي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الأنبياء، ومنهاج الصلحاء، فريضة عظيمة، بها تقام الفرائض، وتأمن المذاهب، وتَحِلُّ المكاسب، وتُرَدُّ المظالم، وتُعمر الأرض، ويُنتصف من الأعداء، ويستقيم الأمر</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فضل هذه الفريضة وشرفها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أعمال البرِّ كلها، والجهاد في سبيل الله عند الأمر بالمعروف والنهي عن المنكر إلا كنفثة في بحر لجّيّ</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فريضة الأمر بالمعروف والنهي عن المنكر في شرفها وأهميتها، </w:t>
      </w:r>
    </w:p>
    <w:p>
      <w:pPr>
        <w:pStyle w:val="BookText"/>
        <w:rPr/>
      </w:pPr>
      <w:r>
        <w:rPr>
          <w:rFonts w:ascii="Amiri" w:hAnsi="Amiri" w:eastAsia="Amiri" w:cs="Amiri"/>
          <w:color w:val="111111"/>
          <w:sz w:val="28"/>
          <w:sz w:val="28"/>
          <w:szCs w:val="28"/>
          <w:rtl w:val="true"/>
          <w:lang w:bidi="ar-SA"/>
        </w:rPr>
        <w:t xml:space="preserve">وعظيم بركاتها وآثارها على الفرد والمجتمع، وإن واحداً من هذه الآثار كفيل بأن يجعلها في الصف الأول من الفرائض فكيف بمجموعها، لذا كانت أعظم من مجموع أعمال البرّ والجهاد في سبيل الله كما في كلمة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نسبة مجموع تلك الأعمال إلى هذه الفريضة كالنفثة –وهي ما يمازج النفس من الريق عند النفخ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البحر العميق الواسع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ويكفي هذه الفريضة شرفاً أن تكون هدف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نهضته ودفع دمه الشريف ودماء أهل بيته وسبي عقائل النبوة ثمناً لإحياء هذه الفريضة، كما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خرجت لطلب الإصلاح في أمة جدي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أريد أن أأمر بالمعروف وأنهى عن المنكر، وأسير بسيرة جدي وأبي علي بن أبي طالب</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أن الحق لا يُعمل به، وأن الباطل لا يُتناهى عنه، ليرغب المؤمن في لقاء ربه محقّاً</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بتعبير آخر في الزيارة المخصوصة بيوم الأربعين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 مهجته فيك ليستنقذ عبادك من الجهالة وحيرة الضلالة</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وهي من مصاديق الأمر بالمعروف والنهي عن المنكر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الطبيعي أن تحظى الفريضة بهذه الأهمية والمكانة العظيمة عند الشارع المقدس، لأن كل أمة – والأمة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الجماعة التي يجمعها أمر تشترك به ويكون محور اجتماعها ومحط أنظارها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لها البقاء والاستمرار إلا إذا حصّنت</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نفسها بالتدابير اللازمة من الداخل والخارج ضد الأعداء الذين يريدون القضاء عليها، بتفكيكها وتمزيقها وإضعافها من الداخل، أو باستئصالها والقضاء عليها من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شأن الدول أيضاً، لذا تتضمن المؤسسات الحاكمة في الدول المتحضرة وزارتين عُدّتا سياديتين لارتباط سيادة الدولة وحفظ وجودها بهما، وهما وزارة الداخلية لحفظ الأمن الداخلي وحماية النظام العام، ووزارة الدفاع لحماية حدودها وسيادتها من الاعتداءات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تصور نفس الشيء في الأفراد، فقد زوّدهم الله تعالى بقوة لحماية سلامتهم من الداخل وهي المناعة التي توفرها كريات الدم البيض وسائر الاحتياطات الأخرى لوقايته من الأمراض والجراثيم والفايروسات التي تهاجم أجهزة بدنه، وزوّده بالسلاح الذي يدافع به عن نفسه من الاعتداء الخارجي،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 وَأَنزَلْنَا الْحَدِيدَ فِيهِ بَأْسٌ شَدِيدٌ وَمَنَافِعُ لِلنَّاسِ وَلِيَعْلَمَ اللَّهُ مَن يَنصُرُهُ وَرُسُلَهُ بِالْغَيْبِ إِنَّ اللَّهَ قَوِيٌّ 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أراد الله تعالى لهذه الأمة الإسلامية أن تكون خير أمة أخرجت للناس بنص الآية الشريفة، وأن تكون أمة خاتم الأنبياء ووارثة الأمم السابقة والمستخلفة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من اتخاذ التدابير اللازمة لحفظ كيانها من الداخل وحمايته من </w:t>
      </w:r>
    </w:p>
    <w:p>
      <w:pPr>
        <w:pStyle w:val="BookText"/>
        <w:rPr/>
      </w:pPr>
      <w:r>
        <w:rPr>
          <w:rFonts w:ascii="Amiri" w:hAnsi="Amiri" w:eastAsia="Amiri" w:cs="Amiri"/>
          <w:color w:val="111111"/>
          <w:sz w:val="28"/>
          <w:sz w:val="28"/>
          <w:szCs w:val="28"/>
          <w:rtl w:val="true"/>
          <w:lang w:bidi="ar-SA"/>
        </w:rPr>
        <w:t>عوامل النخر والانهيار كالنفاق والجهل والتخلف والخرافات والفساد والرياء والشبهات والفتن والضلالات، فكانت وظيفة الأمر بالمعروف والنهي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وشرّع في عرضها وظيفة أخرى لحماية كيان الأمة المسلمة ودولتها من الخارج ولنشر دعوة الإسلام إلى الأمم الأخرى وإزالة كل العوائق التي يضعها الطواغيت والمستكبرون في طريق تعرّف الأمم الأخرى على الإسلام ليختار كل واحد منهم عقيدته بحرّية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فريضة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فوظيفة الأمر بالمعروف والنهي عن المنكر 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بالمصطلح السياسي المتداول، لقيام وجود الأمة وديمومتها وحفظ رسالة الإسلام من التحريف والتشويه والدس والتأويل بغير ما أنزل الله تعالى بهذه الفريضة، ولولا قيام من انتجبهم الله تعالى بها لما بقي من الإسلام إلا اسمه ومن القرآن رسمه، كالذي حلّ بالديانات السابقة على الإسلام، ففي الحديث الشريف المروي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ويحمل هذا الدين في كل قرن عدول ينفون عنه تأويل المبطلين، وتحريف الغالين وانتحال الجاهلين، كما ينفي الكير خبث الحديد</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القائمين بهذه الفريضة قليل، والجهد المطلوب لمكافحة الانحراف والفساد والتزوير كبير جداً، لذا انحرفت سيرة المسلمين ومسيرتهم منذ اللحظة الأولى بعد رحيل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الرفيق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ما حذّر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أمته من الوقوع فيه، وحذّر من التداعيات التي تحصل عقب ترك هذه الفريضة العظيمة، من ضياع القيم وانقلاب المنكر معروفاً والمعروف منكراً، فلا يستطيع أحد حينئذٍ أن يصلح ويغير لأن ما يأمر به من المعروف سيبدو منكراً لأن الناس يرونه معروفاً، وهو ما ابتلي به المصلحون على مرّ الدهور، وهذا أحد وجوه فهم الحديث الشريف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يأتي بدين جديد وقرآن جديد، لرسوخ الحالة المزيفة المقابلة للحق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 تحذيره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حديث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إذا فسدت نساؤكم وفسق شبابكم ولم تأمروا بالمعروف ولم تنهوا عن المنكر؟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هذا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وشرٌّ من ذلك، كيف بكم إذا أمرتم بالمنكر ونهيتم عن المعروف؟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ويكون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وشرٌ من ذلك، كيف بكم إذا رأيتم المعروف منكراً والمنكر معروفاً</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المراحل من الانحطاط كما ينتكس إليها المجتمع كذلك يرتكس فيها الفرد، فإنه في بداية الأمر له فطرة وضمير يعرف به الحق والباطل والحسن والقبيح فيرتاح إذا فعل الأول ويؤنّبه ضميره إذا فعل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بتزيينٍ من الشيطان وضغطٍ من النفس الأمارة بالسوء وعوامل أخرى يخالف هذا الضمير الداخلي من دون أن يصلح ما صدر منه ويعود إلى رشده، بل ينتقل إلى المرحلة الثانية عندما تأخذه العزة بالإثم ويكابر ويغالط فيحاول إقناع نفسه بما فعل أو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تبريره أو الهروب منه بارتكاب مزيد من الخطأ ومقارفة الخطيئة كمن يهرب من جريمته بشرب المسكر أو بجريمة أخرى ليتناسى جريمته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المرحلة الثالثة عندما يسودّ قلبه ويموت ضميره ويُطبع على قلبه ويتحول إلى شيطان فيرى المعروف منكراً والمنكر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فقد حصل هذا الانقلاب في المفاهيم والقيم في وقت مبكر في صدر الإسلام وبلغ ذروته في عهد يزيد رغم حداثة العهد بنبي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زال جملة من الصحابة وبعض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قيد الحياة، فقام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هذه الفريضة كما في النصوص التي قدمنا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أسفه للحال الذي وصلت إليه الأمة بسبب تضييعها لهذه الفريضة،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طلب منه والي المدينة البيعة ليزيد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 وعلى الإسلام السلام إذا ابتليت الأمة براعٍ مثل يزيد</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ويلاحظ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يزيد باسم أبيه في جميع كلماته؛ لأن أم يزيد حملت به وهي خارج بيت الزوجية عندما حصلت قطيعة وهجران بينها وبين معاوية وذهبت إلى أهلها مدة طويلة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النتيجة التي حذّرهم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الوقوع فيها، ففي الكافي والتهذيب وعقاب الأعمال بالإسناد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تواكلت الأمر بالمعروف والنهي عن المنكر فليأذنوا بوقاع من الله</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أمتي بخير ما أمروا بالمعروف ونهوا عن المنكر وتعاونوا على البرّ، فإذا لم يفعلوا ذلك نزعت منهم البركات، وسُلّط بعضهم على بعض، ولم يكن لهم ناصر في الأرض ولا في السماء</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يؤسف له أن هذا التهاون في أداء الفريضة على الصعيد العملي تحول تدريجياً في أذهان جملة من الفقهاء إلى عدم الاهتمام بشأن هذه الفريضة في الآثار الفقهية المباركة – سواء كانت متوناً فقهية، أو كتباً استدلالية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لحرص العلماء الأعلام على تناول المسائل الابتلائية أو خشية من بعض الممارسات التي حصلت بسبب سوء التطبيق بحيث اتخذ عنوان هذه الفريضة لتحقيق مكاسب شخصية، أو تنفيذ مخططات للسلطة عندما كانت تتبنى ذلك، هذا من جانب ومن جانبٍ الكتب الاستدلالية، فلعل عدم التعرض لعدم وجود مطالب معمقة فيها تستحق جعلها موضوعات للأبحاث الاستدلالية، ففيهم من لم يتعرض لهذه الفريضة أصلاً</w:t>
      </w:r>
      <w:r>
        <w:rPr>
          <w:rStyle w:val="FootnoteAnchor"/>
          <w:rtl w:val="true"/>
        </w:rPr>
        <w:footnoteReference w:id="116"/>
      </w:r>
      <w:r>
        <w:rPr>
          <w:rFonts w:ascii="Amiri" w:hAnsi="Amiri" w:eastAsia="Amiri" w:cs="Amiri"/>
          <w:color w:val="111111"/>
          <w:sz w:val="28"/>
          <w:sz w:val="28"/>
          <w:szCs w:val="28"/>
          <w:rtl w:val="true"/>
          <w:lang w:bidi="ar-SA"/>
        </w:rPr>
        <w:t>، ومنهم من تعرض لها باقتضاب – كالديلمي في 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أوة</w:t>
      </w:r>
      <w:r>
        <w:rPr>
          <w:rFonts w:eastAsia="Amiri" w:cs="Amiri" w:ascii="Amiri" w:hAnsi="Amiri"/>
          <w:color w:val="111111"/>
          <w:sz w:val="28"/>
          <w:szCs w:val="28"/>
          <w:rtl w:val="true"/>
          <w:lang w:bidi="ar-SA"/>
        </w:rPr>
        <w:t xml:space="preserve">. </w:t>
      </w:r>
      <w:bookmarkStart w:id="175" w:name="pg15359_168099"/>
    </w:p>
    <w:p>
      <w:pPr>
        <w:pStyle w:val="BookText"/>
        <w:rPr/>
      </w:pPr>
      <w:bookmarkEnd w:id="175"/>
      <w:r>
        <w:rPr>
          <w:rFonts w:ascii="Amiri" w:hAnsi="Amiri" w:eastAsia="Amiri" w:cs="Amiri"/>
          <w:color w:val="111111"/>
          <w:sz w:val="28"/>
          <w:sz w:val="28"/>
          <w:szCs w:val="28"/>
          <w:rtl w:val="true"/>
          <w:lang w:bidi="ar-SA"/>
        </w:rPr>
        <w:t xml:space="preserve">ضمن كتاب الجهاد كالكليني في الكافي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حيث جعله الباب الأخير من كتاب الجهاد ذي الثمانين باباً، كما خلت رسائل عملية كثيرة من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المعطيات تلزمنا ببذل جهد إضافي لإحياء هذه الفريضة العظيمة علماً –من خلال إشباعها بالبحث وإثارة تفاصيلها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وعملاً –بتفعيلها في حياة الأمة وضبط حركتها بقواعد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 وهو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عملية الإصلاح التي هي رسالة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أُريدُ إلا الإصْلاحَ مَا استَطَعْتُ وَمَا تَوفِيقِيَ إلا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تتحرك وتُنفَّذ على أرض الواقع من خلال هذه الفريضة المباركة والدعوة إلى الخير، فإحياء هذه الفريضة يعني مواصلة تأدية رسالة الرسل والأنبياء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ميادين الإصلاح</w:t>
      </w:r>
      <w:r>
        <w:rPr>
          <w:rStyle w:val="FootnoteAnchor"/>
          <w:rtl w:val="true"/>
        </w:rPr>
        <w:footnoteReference w:id="117"/>
      </w:r>
      <w:r>
        <w:rPr>
          <w:rFonts w:ascii="Amiri" w:hAnsi="Amiri" w:eastAsia="Amiri" w:cs="Amiri"/>
          <w:color w:val="111111"/>
          <w:sz w:val="28"/>
          <w:sz w:val="28"/>
          <w:szCs w:val="28"/>
          <w:rtl w:val="true"/>
          <w:lang w:bidi="ar-SA"/>
        </w:rPr>
        <w:t>السياسي والاجتماعي والفكري والأخلاقي والتشريعي والاقتصادي</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5590808_2142443653"/>
      <w:bookmarkStart w:id="177" w:name="_Toc68"/>
      <w:bookmarkEnd w:id="176"/>
      <w:r>
        <w:rPr>
          <w:rtl w:val="true"/>
        </w:rPr>
        <w:t>فريضة الأمر بالمعروف والنهي عن المنكر في القرآن الكريم</w:t>
      </w:r>
      <w:r>
        <w:rPr>
          <w:rtl w:val="true"/>
        </w:rPr>
        <w:t>:</w:t>
      </w:r>
      <w:bookmarkEnd w:id="177"/>
    </w:p>
    <w:p>
      <w:pPr>
        <w:pStyle w:val="BookText"/>
        <w:rPr/>
      </w:pPr>
      <w:r>
        <w:rPr>
          <w:rFonts w:ascii="Amiri" w:hAnsi="Amiri" w:eastAsia="Amiri" w:cs="Amiri"/>
          <w:color w:val="111111"/>
          <w:sz w:val="28"/>
          <w:sz w:val="28"/>
          <w:szCs w:val="28"/>
          <w:rtl w:val="true"/>
          <w:lang w:bidi="ar-SA"/>
        </w:rPr>
        <w:t>وقد اهتم القرآن الكريم بهذه الفريضة أيّما اهتمام، وأوصل اهتمامه بها إلى العباد بأنحاء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المباشر بها والعاقبة السيئة لتاركها، وأن سبب النجاة هو القيام بهذه الفريضة، أما من تركها ومن فعل عكسها فيشملهم العذاب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 وَلَوْ آمَنَ أَهْلُ الْكِتَابِ لَكَانَ خَيْراً لَّهُم مِّنْهُمُ الْمُؤْمِنُونَ وَأَكْثَرُهُمُ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 على لسان 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أَقِمِ الصَّلاةَ وَأْمُرْ بِالْمَعْرُوفِ وَانْهَ عَنِ الْمُنكَرِ وَاصْبِرْ عَلَى مَا أَصَابَكَ إِنَّ ذَلِكَ مِنْ عَزْمِ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يَنْهَاهُمُ الرَّبَّانِيُّونَ وَالأَحْبَارُ عَن قَوْلِهِمُ الإِثْمَ وَأَكْلِهِمُ السُّحْتَ لَبِئْسَ مَا كَانُواْ يَصْنَعُونَ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كَانَ مِنَ الْقُرُونِ مِن قَبْلِكُمْ أُوْلُواْ بَقِيَّةٍ يَنْهَوْنَ عَنِ الْفَسَادِ فِي الأَرْضِ إِلاَّ قَلِيلاً مِّمَّنْ أَنجَيْنَا مِنْهُمْ وَاتَّبَعَ الَّذِينَ ظَلَمُواْ مَا أُتْرِفُواْ فِيهِ وَكَانُواْ 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أُمَّةٌ مِّنْهُمْ لِمَ تَعِظُونَ قَوْماً اللّهُ مُهْلِكُهُمْ أَوْ مُعَذِّبُهُمْ عَذَاباً شَدِيداً قَالُواْ مَعْذِرَةً إلى رَبِّكُمْ وَلَعَلَّهُمْ يَتَّقُونَ، فَلَمَّا نَسُواْ مَا ذُكِّرُواْ بِهِ أَنجَيْنَا الَّذِينَ يَنْهَوْنَ عَنِ السُّوءِ وَأَخَذْنَا الَّذِينَ ظَلَمُواْ بِعَذَابٍ بَئِيسٍ بِمَا كَانُواْ يَفْسُقُونَ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 هذه الوظيفة كصفة بارزة للربانيين والمؤمنين والدعوة للتأسي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وَالْمُنَافِقَاتُ بَعْضُهُم مِّن بَعْضٍ يَأْمُرُونَ بِالْمُنكَرِ وَيَنْهَوْنَ عَنِ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سَيَرْحَمُهُمُ اللّهُ إِنَّ اللّهَ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الآمِرُونَ بِالْمَعْرُوفِ وَالنَّاهُونَ عَنِ الْمُنكَرِ وَالْحَافِظُونَ لِحُدُودِ اللّهِ وَبَشِّرِ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فالأمر بالمعروف والنهي عن المنكر من صفات المؤمنين، ولازمه أن تاركها يخرج من دائرة الإيمان ولو بمرتبة من المراتب</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هذه الوظيفة كغرض للتكاليف المهمة، وأن تركها هو همّ </w:t>
      </w:r>
    </w:p>
    <w:p>
      <w:pPr>
        <w:pStyle w:val="BookText"/>
        <w:rPr/>
      </w:pP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يَتَّبِعْ خُطُوَاتِ الشَّيْطَانِ فَإِنَّهُ يَأْمُرُ بِالْفَحْشَاء وَالْمُنكَرِ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الأوامر العامة والمطلقة التي تنطبق على هذه الوظيفة أو فُسِّرت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تعالى</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 وَقُودُهَ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النَّاسُ وَالْحِجَارَةُ عَلَيْهَا مَلَائِكَةٌ غِلاظٌ شِدَادٌ لا يَعْصُونَ اللَّهَ مَا أَمَرَهُمْ وَيَفْعَلُونَ مَا يُؤْمَرُونَ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الكافي وتفسير القمي بإسنادهما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أقيهم؟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تأمرهم بما أمر الله، وتنهاهم عما نهى الله، فإن أطاعوك كنت قد وقيتهم، وإن عصوك كنت قد قضيت ما عليك</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 جلس رجلٌ يبكي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عجزتُ عن نفسي وكُلِّفت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أن تأمرهم بما تأمر به نفسك، وتنهاهم عما تنهى عنه نفسك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ويجري هذا العنوان على آيات كثيرة كقوله تعالى في سورة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الَّذِينَ آمَنُوا وَعَمِلُوا الصَّالِحَاتِ وَتَوَاصَوْا بِالْحَقِّ وَتَوَاصَوْا بِالصَّبْرِ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لعلها من أهم الآيات</w:t>
      </w:r>
      <w:r>
        <w:rPr>
          <w:rStyle w:val="FootnoteAnchor"/>
          <w:rtl w:val="true"/>
        </w:rPr>
        <w:footnoteReference w:id="120"/>
      </w:r>
      <w:r>
        <w:rPr>
          <w:rFonts w:ascii="Amiri" w:hAnsi="Amiri" w:eastAsia="Amiri" w:cs="Amiri"/>
          <w:color w:val="111111"/>
          <w:sz w:val="28"/>
          <w:sz w:val="28"/>
          <w:szCs w:val="28"/>
          <w:rtl w:val="true"/>
          <w:lang w:bidi="ar-SA"/>
        </w:rPr>
        <w:t>في بيان عظمة هذه الفريضة حيث أقسم الله تعالى بأن الإنسان في خُسر ولا يكفي للنجاة من هذا الخسران الإيمان والعمل الصالح وحدهما، بل لا بد أن ينضمّ معهما التواصي بالحق والتواصي بالصبر وهو شكل من أشكال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تفيد أن صلاح الإنسان في نفسه بالإيمان والعمل الصالح لا يكفي ولا بد أن يبذل وسعه في إصلاح الآخرين بشكل مكثف ومتواصل المعبّر عنه بالتواصي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 بَعْضَهُمْ بِبَعْضٍ لَّفَسَدَتِ الأَرْضُ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اللّهَ ذُو فَضْلٍ عَلَى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 بَعْضَهُم بِبَعْضٍ لَّهُدِّمَتْ صَوَامِعُ وَبِيَعٌ وَصَلَوَاتٌ وَمَسَاجِدُ يُذْكَرُ فِيهَا اسْمُ اللَّهِ كَثِيراً وَلَيَنصُرَنَّ اللَّهُ مَن يَنصُرُهُ إِنَّ اللَّهَ لَقَوِيٌّ 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والدفع يتحقق بفريضتي الجهاد والأمر بالمعروف والنهي عن المنكر والآيتان تحذّران من مغبّة ترك الفريضة لأن عاقبته امتلاء الأرض بالفساد واضمحلال الدين وكيان المسلمين</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 مصاديق الآية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قَوَّامِينَ بِالْقِسْطِ شُهَدَاء لِلّهِ وَلَوْ عَلَى أَنفُسِكُمْ أَوِ الْوَالِدَيْنِ وَالأَقْرَبِينَ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عَلَى مَا أَصَابَكَ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مجمع البيان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على ما أصابك من المشقة والأذى في 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78" w:name="pg15359_168105"/>
    </w:p>
    <w:p>
      <w:pPr>
        <w:pStyle w:val="Heading2"/>
        <w:numPr>
          <w:ilvl w:val="1"/>
          <w:numId w:val="1"/>
        </w:numPr>
        <w:rPr/>
      </w:pPr>
      <w:bookmarkStart w:id="179" w:name="__RefHeading___Toc5590810_2142443653"/>
      <w:bookmarkStart w:id="180" w:name="_Toc69"/>
      <w:bookmarkEnd w:id="178"/>
      <w:bookmarkEnd w:id="179"/>
      <w:r>
        <w:rPr>
          <w:rtl w:val="true"/>
        </w:rPr>
        <w:t xml:space="preserve">القبس </w:t>
      </w:r>
      <w:r>
        <w:rPr>
          <w:rtl w:val="true"/>
        </w:rPr>
        <w:t>/</w:t>
      </w:r>
      <w:r>
        <w:rPr/>
        <w:t>122</w:t>
      </w:r>
      <w:r>
        <w:rPr>
          <w:rtl w:val="true"/>
        </w:rPr>
        <w:t xml:space="preserve">: </w:t>
      </w:r>
      <w:r>
        <w:rPr>
          <w:rtl w:val="true"/>
        </w:rPr>
        <w:t>سورة الأحزاب</w:t>
      </w:r>
      <w:r>
        <w:rPr>
          <w:rtl w:val="true"/>
        </w:rPr>
        <w:t>:</w:t>
      </w:r>
      <w:r>
        <w:rPr/>
        <w:t>21</w:t>
      </w:r>
      <w:bookmarkEnd w:id="180"/>
    </w:p>
    <w:p>
      <w:pPr>
        <w:pStyle w:val="Heading3"/>
        <w:numPr>
          <w:ilvl w:val="2"/>
          <w:numId w:val="1"/>
        </w:numPr>
        <w:rPr/>
      </w:pPr>
      <w:bookmarkStart w:id="181" w:name="__RefHeading___Toc5590812_2142443653"/>
      <w:bookmarkStart w:id="182" w:name="_Toc70"/>
      <w:bookmarkEnd w:id="181"/>
      <w:r>
        <w:rPr>
          <w:rtl w:val="true"/>
        </w:rPr>
        <w:t>اشارة</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5590814_2142443653"/>
      <w:bookmarkStart w:id="184" w:name="_Toc71"/>
      <w:bookmarkEnd w:id="183"/>
      <w:r>
        <w:rPr>
          <w:rtl w:val="true"/>
        </w:rPr>
        <w:t>موضوع القبس</w:t>
      </w:r>
      <w:r>
        <w:rPr>
          <w:rtl w:val="true"/>
        </w:rPr>
        <w:t>:</w:t>
      </w:r>
      <w:r>
        <w:rPr>
          <w:rtl w:val="true"/>
        </w:rPr>
        <w:t xml:space="preserve">دعوة الى التأسي برسول الله </w:t>
      </w:r>
      <w:r>
        <w:rPr>
          <w:rtl w:val="true"/>
        </w:rPr>
        <w:t>(</w:t>
      </w:r>
      <w:r>
        <w:rPr>
          <w:rtl w:val="true"/>
        </w:rPr>
        <w:t>صَلَّى اَللَّهُ عَلَيْهِ وَ آلِهِ</w:t>
      </w:r>
      <w:r>
        <w:rPr>
          <w:rtl w:val="true"/>
        </w:rPr>
        <w:t>)</w:t>
      </w:r>
      <w:bookmarkEnd w:id="184"/>
    </w:p>
    <w:p>
      <w:pPr>
        <w:pStyle w:val="BookText"/>
        <w:rPr/>
      </w:pPr>
      <w:r>
        <w:rPr>
          <w:rFonts w:ascii="Amiri" w:hAnsi="Amiri" w:eastAsia="Amiri" w:cs="Amiri"/>
          <w:color w:val="111111"/>
          <w:sz w:val="28"/>
          <w:sz w:val="28"/>
          <w:szCs w:val="28"/>
          <w:rtl w:val="true"/>
          <w:lang w:bidi="ar-SA"/>
        </w:rPr>
        <w:t xml:space="preserve">الاسوة بمعنى القدوة الذي يُتبَّع في الأقوال والأفعال والصفات الشخصية، فالأسوة لك هو من لك به اقتداء والأسوة من الاتسّاء كالقدوة من الاقتداء فهو اسم وضع موضع المصدر على وزنُ فعله كاللُقمة والأُكلة حيث تقال لما يُفعل به فالأسوة ما يؤتسى به 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المداواة والإصلاح لذا يوصف الطبيب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ويصلح به من الأفعال والصفات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وإن كانت بصيغة الأخبار الا انها تتضمن الدعوة والالزام بالتأسي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أقواله وأفعاله وغاياته وأهدافه وصفاته وملكاته لأن الانسان لابد له من أسوة وقدوة ليتعلم منه ويأخذ عنه،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وإن لكل مأموم إماماً يقتدي به ويستضيء بنور علمه</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فعليه أن يتحقق من كون الأسوة حسنة صالحة ليتبعها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أئمتكم وفدكم إلى الله، فانظروا من توفدون في دينكم وصلاتكم</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وتضيف الآية بأنه لا يستجيب لهذه الدعوة ولا ينتفع بها الا من وثق بالله تعالى وما عنده من الثواب الجزيل وخاف الآخرة وحرص على جلب الخير والسعادة والكمال والفوز في الآخرة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أُسْوَةٌ حَسَنَةٌ لِمَنْ كَانَ يَرْجُو اللَّهَ وَالْيَوْمَ الْآخِرَ وَذَكَرَ اللَّهَ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الطبيعي أن يختار الله تعالى لنا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الأسوة الحسنة لنا لأنه أكمل الخلق وأرقى نماذج الإنسانية وقد اجتمعت فيه كل صفات الكمال، وكيف لا يكون كذلك وقد تولى الله تعالى صنعه وتربيته وتأديبه بحسب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 ومن بعده الائمة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اهل بيته،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يحيى حياتي، ويموت مماتي ويسكن جنة عدن التي غرسها الله فليوال عليا من بعدي، وليوال وليه، وليقتد بالأئمة من بعدي، فإنهم عترتي خلقوا من طينتي، رزقوا فهما وعلما</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بيان منزلة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أبواب العلم في امتي، من تبعهم نجا من النار، ومن اقتدى بهم هدي الى صراط مستقيم، لم يهب الله عز وجل محبتهم لعبد الا ادخله الجنة</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يكون اتخاذ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حسنة طريقاً لتطبيق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الْمَثَلُ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صنعه الله تعالى ليكون وسيلة تحقيق هذا</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الغرض فهو كتاب الله الناطق، وروي عن احدى أزواجه انها سئلت عن أوصافه فاختصرت الجواب 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خلقه القرآن</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فالتأسي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للقران الكريم،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واني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 كتاب الله عز وجل، هو الحبل الى الله، ومن تبعه كان على هدى، ومن تركه كان على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 ما يُتأسى به القران الكريم وسنة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صنوان لا يفترقان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ان القرآن شفاء وهدى ورحمة ونور وبيان وذكر ومبارك وحكيم ونحو ذلك مما ذكره القران الكريم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وان القرآن وصف نفسه بأن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واسع يجد فيه التواقون الى الكمال وطالبو السعادة والفلاح والنجاة كل ما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التأسي يعني جعل حياة الأسوة الحسنة معياراً وميزاناً لسلوك المتأسي وصفاته ويجعلها فرقاناً في حياته يميزّ به بين ما يصح فعله وما لا يصح، ويسعى المتأسي الى ان يكون مثالاً ونسخة من الاسوة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وصّور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اكمل صور التأسي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كنت أتبعَهُ إتباع الفصيل أثر أمّه، يرفع لي في كل يوم من اخلاقه عَلَما، ويأمرني بالاقتداء به</w:t>
      </w:r>
      <w:r>
        <w:rPr>
          <w:rFonts w:eastAsia="Amiri" w:cs="Amiri" w:ascii="Amiri" w:hAnsi="Amiri"/>
          <w:color w:val="111111"/>
          <w:sz w:val="28"/>
          <w:szCs w:val="28"/>
          <w:rtl w:val="true"/>
          <w:lang w:bidi="ar-SA"/>
        </w:rPr>
        <w:t>)</w:t>
      </w:r>
      <w:r>
        <w:rPr>
          <w:rStyle w:val="FootnoteAnchor"/>
        </w:rPr>
        <w:footnoteReference w:id="13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تقديم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كأسوة حسنة يتطلب دراسة سيرته المباركة وتحليلها وعدم الاكتفاء بالسرد التاريخي والروائي لتشخيص جوانب التأسي سواء على صعيد حياته الشخصية وملكاته وصفاته الذاتية أو على صعيد منهجه في سياسة الأمة ورعاية شؤونها وقد قمتُ بمحاولة في هذا المجال وطبعت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وبالعودة إلى الآية الكريمة محل البحث نقول انها وقعت في سياق الحديث عن معركة الأحزاب وما رافقها من أهوال وكوارث ومخاوف حتى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وَبَلَغَتِ الْقُلُوبُ الْحَنَاجِرَ وَتَظُنُّونَ بِاللَّهِ الظُّنُونَا، هُنَالِكَ ابْتُلِيَ الْمُؤْمِنُونَ وَزُلْزِلُوا زِلْزَالًا شَدِيدًا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اقتحام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الشريفة ميدان العمل فيضرب بالمعول هنا ليحفر الخندق، ويحمل التراب هناك، ويشارك المجاهدين في اهازيجهم واشعارهم الحماسية، رفع من الروح المعنوية لهم وسكب عليهم الطمأنينة حتى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أحياناً يلاطفهم ويرطب الأجواء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في شجاعته</w:t>
      </w:r>
      <w:r>
        <w:rPr>
          <w:rStyle w:val="FootnoteAnchor"/>
          <w:rtl w:val="true"/>
        </w:rPr>
        <w:footnoteReference w:id="131"/>
      </w:r>
      <w:r>
        <w:rPr>
          <w:rFonts w:ascii="Amiri" w:hAnsi="Amiri" w:eastAsia="Amiri" w:cs="Amiri"/>
          <w:color w:val="111111"/>
          <w:sz w:val="28"/>
          <w:sz w:val="28"/>
          <w:szCs w:val="28"/>
          <w:rtl w:val="true"/>
          <w:lang w:bidi="ar-SA"/>
        </w:rPr>
        <w:t xml:space="preserve">وثباته وتواضعه وصدقه وتسليمه وعمله الدؤوب وحسن تخطيطه وتفانيه في سبيل الحق وغير ذلك مما افرزته سيرته المباركة والصبر على ذلك كله،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ولأن الصبر على ولاة الأمر مفروض لقول الله عز و جل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كَمَا صَبَرَ أُولُو الْعَزْمِ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وإيجابه مثل ذلك على أوليائه وأهل طاعته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يصح حصر مفاد الآية في تلك الأحداث بل هي دعوة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لجميع البشرية أن تتأسى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بهدي نبيّكم فإنه افضل الهدي، واستنوا بسنته فإنها اهدى السنن</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ليست كان الناقصة التي تعني ثبوت الوصف في زمان وارتفاعه في زمان آخر، بل هي كان التامة التي تفيد الثبات لأنه من شأنه ذلك وقد سبقتها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لتفيد التحقق والتأكيد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فتأسَّ بنبيك الأطيب الأطهر،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فيه أسوة لمن تأسى وعزاء لمن تعزى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العباد إلى الله المتأسي بنبيه، والمقتص لأثره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قضم الدنيا قضما، ولم يعرها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أهضم أهل الدنيا كشحا، وأخمصهم من الدنيا بطنا، عرضت عليه الدنيا فأبى أن يقبلها، وعلم أن الله تعالى أبغض شيئا فأبغضه، وحقر شيئا فحقره، وصغر شيئا فصغره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يكن فينا إلا حبنا ما أبغض الله ورسوله، وتعظيمنا ما صغر الله ورسوله لكفى به شقاقا لله تعالى ومحادة عن أمر الله تعالى</w:t>
      </w:r>
      <w:r>
        <w:rPr>
          <w:rFonts w:eastAsia="Amiri" w:cs="Amiri" w:ascii="Amiri" w:hAnsi="Amiri"/>
          <w:color w:val="111111"/>
          <w:sz w:val="28"/>
          <w:szCs w:val="28"/>
          <w:rtl w:val="true"/>
          <w:lang w:bidi="ar-SA"/>
        </w:rPr>
        <w:t>)</w:t>
      </w:r>
      <w:r>
        <w:rPr>
          <w:rStyle w:val="FootnoteAnchor"/>
        </w:rPr>
        <w:footnoteReference w:id="134"/>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في مجمع البيان إن ثعلبة بن حاطب وكان رجلاً من الأنصار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الله أن يرزقني مالاً،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ثعلبة قليل تؤدي شكره خير من كثير لا تطيقه، اما لك في رسول الله أسوة حسنة، والذي نفسي بيده لو أردتُ أن تسير الجبال معي ذهباً وفضة لسارت</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 فلم يتأسَّ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أمره إلى الخسران وروي أنه المقصود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عَاهَدَ اللَّهَ لَئِنْ آتَانَا مِنْ فَضْلِهِ لَنَصَّدَّقَنَّ وَلَنَكُونَنَّ مِنَ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شك في عدم قدرة أحد على الوصول إلى منزلة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لكننا مطالبون ببذل الوسع في تحقيق الحالة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وإنكم لا تقدرون على ذلك ولكن اعينوني بورع واجتهاد وعفة وسداد</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وكلما حالة التأسي ارتقت منزلة المتأسي،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التأسي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يقتصر على حياته الشخصية فنستفيد منها في حياتنا كأفراد بل على القادة أن يتاسوا به كأعظم قائد ومصلح عرفته البشرية واستطاع تأسيس خير أمة أخرجت للناس، وإن في سلوكه مع أصحابه في معركة الأحزاب درساً لكل المصلحين والقادة والزعماء والمسؤولين، وهكذا على الآباء أن يتأسوا به كأب والأزواج كزوج والأصدقاء كصديق والمربيّن كمربي والسائرين الى الكمال كأفضل خلق الله تعالى،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طبيب آسي حقاً كما وصفه أميريف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طَبِيبٌ دَوَّارٌ بِطِبِّه قَدْ أَحْكَمَ مَرَاهِمَه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وأَحْمَى مَوَاسِمَه يَضَعُ ذَلِكَ حَيْثُ الْحَاجَةُ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قُلُوبٍ عُمْيٍ وآذَانٍ 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وأَلْسِنَةٍ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مُتَتَبِّعٌ بِدَوَائِه مَوَاضِعَ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ومَوَاطِنَ الْحَيْرَةِ</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ورد لفظ الأسوة الحسنة في القرآن الكريم في موضع آخر،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لَكُمْ أُسْوَةٌ حَسَنَةٌ فِي إِبْرَاهِيمَ وَالَّذِينَ مَعَهُ إِذْ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فِيهِمْ أُسْوَةٌ حَسَنَةٌ لِمَنْ كَانَ يَرْجُو اللَّهَ وَالْيَوْمَ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دعوة للتأسي بموقف محدد ذكرته الآية، اما الأسوة المحمدية فهي مطلقة في كل شيء، ولذا استدل بعضهم بالآية على عصمة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لا يدعو الى التأسي والاقتداء بأحد في كل شيء الا اذا كان معصوماً من الخطأ والزلل، وتدل بالتبع على عصمة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باتباعهم والاقتداء بهم كما في الاحاديث المتقدمة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 الآية من تعريض بكثير من المسلمين الذين كانوا جزءاً من المجتمع الإسلامي الملتصق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أنهم لم يحسنوا التأسّي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وخالفوه عن علم وعمد والشواهد كثيرة من سيرة الصحابة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كصلاة التراويح التي أقاموها رغم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الجماعة في المستحبات</w:t>
      </w:r>
      <w:r>
        <w:rPr>
          <w:rStyle w:val="FootnoteAnchor"/>
          <w:rtl w:val="true"/>
        </w:rPr>
        <w:footnoteReference w:id="138"/>
      </w:r>
      <w:r>
        <w:rPr>
          <w:rFonts w:ascii="Amiri" w:hAnsi="Amiri" w:eastAsia="Amiri" w:cs="Amiri"/>
          <w:color w:val="111111"/>
          <w:sz w:val="28"/>
          <w:sz w:val="28"/>
          <w:szCs w:val="28"/>
          <w:rtl w:val="true"/>
          <w:lang w:bidi="ar-SA"/>
        </w:rPr>
        <w:t xml:space="preserve">، وتحريم المتعة رغم إقرارهم بترخيص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Style w:val="FootnoteAnchor"/>
          <w:rtl w:val="true"/>
        </w:rPr>
        <w:footnoteReference w:id="139"/>
      </w:r>
      <w:r>
        <w:rPr>
          <w:rFonts w:ascii="Amiri" w:hAnsi="Amiri" w:eastAsia="Amiri" w:cs="Amiri"/>
          <w:color w:val="111111"/>
          <w:sz w:val="28"/>
          <w:sz w:val="28"/>
          <w:szCs w:val="28"/>
          <w:rtl w:val="true"/>
          <w:lang w:bidi="ar-SA"/>
        </w:rPr>
        <w:t xml:space="preserve">، والفرار من المعارك وترك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محاطاً بالأعداء</w:t>
      </w:r>
      <w:r>
        <w:rPr>
          <w:rStyle w:val="FootnoteAnchor"/>
          <w:rtl w:val="true"/>
        </w:rPr>
        <w:footnoteReference w:id="140"/>
      </w:r>
      <w:r>
        <w:rPr>
          <w:rFonts w:ascii="Amiri" w:hAnsi="Amiri" w:eastAsia="Amiri" w:cs="Amiri"/>
          <w:color w:val="111111"/>
          <w:sz w:val="28"/>
          <w:sz w:val="28"/>
          <w:szCs w:val="28"/>
          <w:rtl w:val="true"/>
          <w:lang w:bidi="ar-SA"/>
        </w:rPr>
        <w:t>، والانقلاب علىة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الاعقاب في حياته وعند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واقصاء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رغم 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منهم على ولايته بعده</w:t>
      </w:r>
      <w:r>
        <w:rPr>
          <w:rStyle w:val="FootnoteAnchor"/>
          <w:rtl w:val="true"/>
        </w:rPr>
        <w:footnoteReference w:id="141"/>
      </w:r>
      <w:r>
        <w:rPr>
          <w:rFonts w:ascii="Amiri" w:hAnsi="Amiri" w:eastAsia="Amiri" w:cs="Amiri"/>
          <w:color w:val="111111"/>
          <w:sz w:val="28"/>
          <w:sz w:val="28"/>
          <w:szCs w:val="28"/>
          <w:rtl w:val="true"/>
          <w:lang w:bidi="ar-SA"/>
        </w:rPr>
        <w:t xml:space="preserve">وظلم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وجود الأسوة الحسنة على الأرض من أعظم وسائل الاقناع برسالة الإسلام، وان كثيراً من الناس دخلوا الإسلام من دون ان يقرأوا أو يسمعوا عنه شيئاً لكنهم رأوا سيرة الأسوة الحسنة وهو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فاقتنعوا بأحقية ما يدعون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تأثير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أصحابه مما شهد به اعداؤه حتى تملكهم الرعب وملأهم يأساً واحباطاً، ولنأخذ شاهداً على ذلك قول زعيم ثقيف عروة بن مسعود الثقفي لما أرسلته قريش ليستطلع 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نزل الحديبية هل يريد زيارة البيت الحرام أم قتالهم، روى ابن هشام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رأى ما يصنع به أصحابه، لا يتوضأ الا ابتدروا وضوءه، ولا يبصق الا ابتدروه، ولا يسقط من شعره شيء الا أخذوه، فرجع الى قريش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قد جئت كسرى في ملكه وقيصر في ملكه والنجاشي في ملكه، واني والله ما رأيت ملكاً في قوم قط مثل محمد في أصحابه، ولقد رأيت قوماً لا يسلمونه لشيء أبداً، فروا رأيكم</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يبرز أهمية وجود الأسوة الحسنة في حياة الأمة، لعدم إمكان التفكيك بين الرسالة وحاملها وقد عبرّ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الملازمة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والله ما أحثكم على طاعة الا وأسيقكم إليها ولا أنهاكم عن معصية الا واتناهى قبلكم عنها</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فعلى من يتصدى لشأن من شوؤن الناس يجعله في مقام الاسوة والقدوة ان يؤهل نفسه أولا لهذا المقام، روي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 نفسه للناس إماما فعليه أن يبدأ بتعليم نفسه قبل تعليم غيره، وليكن تأديبه بسيرته قبل تأديبه بلسانه</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ولذا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الواعظ إذا لم يكن متعظاً فلا يؤثر في القلوب ولا يهذب النفوس، ومن وصايا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وكونوا زيناً ولا تكونوا شيناً، جرّوا إلينا كل مودة وادفعوا عنا كل قبيح</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ولا يجرّون المودّة إلى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عندما يعكسون صورة الأسوة الحسنة في حياتهم وقد بيّن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نفس الوصية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الرجل منكم اذا ورع في دينه وصدق في حديثه وأدى الأمانة وحسن خلقه مع الناس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شيعي فيسرّني ذلك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هذه الملازمة نفهم خطورة وجود القدوة السيئة والمنحرفة،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يجنح بكم الغي فتضلوا عن سبيل الله باتباع أولئك الذين ضلوا وأضلوا</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رَبَّنَا إِنَّا أَطَعْنَا سَادَتَنَا وَكُبَرَاءَنَا</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فَأَضَلُّونَا السَّبِيلَا،رَبَّنَا آتِهِمْ ضِعْفَيْنِ مِنَ الْعَذَابِ وَالْعَنْهُمْ لَعْنًا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خصوصاً التي تحمل عنوان الاسلام وتدّعي العمل به كالمجاميع الإرهابية واجندات التعصب والتكفير والعنصرية فان خطرها عظيم على الإسلام وينفر الناس من الشريعة الإلهية السمحاء، وقد اتخذ اعداء الإسلام هذا الاسلوب لمحاربة الاسلام ومحاصرته من خلال صناعة مثل هذه النسخ الضالة المنحرفة، وخلق ما يعرف بالإسلام فوبيا أي الخوف من الإسلام، من كتاب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الخلف خلف يتبع سلفاً هوى في نار جهنم</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الأسوة الحسنة قد لا يحتاج إلى الكلام مع الناس ليصلحهم ويهديهم وإنما يؤثر فيهم بسلوكه وأخلاقه وقد حثّ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لنا دعاة صامتين</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لنا دعاة بأفعالكم لا بأقوالكم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أثر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الأمة بحيث تكفي دقائق من اللقاء بهم أو الاطلاع على سيرتهم والاستماع إلى حديثهم لانقلاب العدو الحاقد إلى صديق حميم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الَّذِي بَيْنَكَ وَبَيْنَهُ عَدَاوَةٌ كَأَنَّهُ وَلِيٌّ حَمِيمٌ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والشواهد على ذلك كثيرة ومعروفة نذكر منها واحداً من حياة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روى الشيخ المفيد في الارشاد وصاحب اعلام الورى،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سجن عند القائد</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اوتامش وكان شديد العداوة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غليظاً على آل ابي طالب وقيل له افعل به وافعل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شدّد عليه وعامله بقسوة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اقام الا يوماً واحداً حتى وضع خدَّه له وكان لا يرفع بصره إليه اجلالاً واعظاماً وخرج من عنده وهو أحسن الناس بصيرة وأحسنهم قولاً فيه</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وقد عاتب العباسيون القائد التركي المتنفذ في الدولة صالح بن وصيف لعدم التضييق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أصنع به وقد وكلّت رجلين شر من قدرت عليه فقد صاروا من العبادة والصلاة إلى أمر عظيم، ثم أمر بإحضار الموكلين 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ويحكما ما شأنكما في أمر هذا الرجل 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نقول في رجل يصوم نهاره ويقوم ليله كله لا يتكلم ولا يتشاغل بغير العبادة فاذا نظر الينا ارتعدت فرائصنا وداخلنا مالا نملكه من أنفسنا</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التأسي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الشخصية والاجتماعية كفيل بإحداث نقلة إصلاحية عظيمة في حياة الأمة كالتي أحدثها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صنع من القبائل العربية المتخلّفة الجاهلة المتناحرة المنحطّة خلقياً أمة واحدة متماسكة حضارية قادت ما لا يقل عن نصف العالم المعروف آنذاك، وصنع من افراد المسلمين افذاذاً نادرين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استيعاب السيرة الحسنة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وتمثّلها في حياتنا ليس فقط مسؤولية فردية لتحصيل القرب من الله تبارك وتعالى ونيل الكمالات وانما هي</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مسؤولية اجتماعية على الأمة أن تتحرك باتجاهها في ضوء التحديات الكثيرة التي تواجهنا ومنها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تسافل العالم الى مستوى من الجاهلية انحطّ كثيراً عن الجاهليات السابقة</w:t>
      </w:r>
      <w:r>
        <w:rPr>
          <w:rStyle w:val="FootnoteAnchor"/>
          <w:rtl w:val="true"/>
        </w:rPr>
        <w:footnoteReference w:id="151"/>
      </w:r>
      <w:r>
        <w:rPr>
          <w:rFonts w:ascii="Amiri" w:hAnsi="Amiri" w:eastAsia="Amiri" w:cs="Amiri"/>
          <w:color w:val="111111"/>
          <w:sz w:val="28"/>
          <w:sz w:val="28"/>
          <w:szCs w:val="28"/>
          <w:rtl w:val="true"/>
          <w:lang w:bidi="ar-SA"/>
        </w:rPr>
        <w:t>وهو يلزمنا بانبعاث رسالي جديد في موازاتها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اننا مسؤولون عن التمهيد للدولة الكريمة المنتظرة وتعجيل الظهور الميمون، ومن متطلّباته اقناع البشرية بالإسلام المحمدي الأصيل وهو المشروع الذي ينهض 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وسيلة لتحصيل هذه القناعة هو تجسيد الأسوة الحسنة في حياتنا، وقد ورد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الناس لو علموا محاسن كلامنا لاتبعونا</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وقد علّمنا الامام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الافتتاح أن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اِنّا نَرْغَبُ اِلَيْكَ في دَوْلَة كَريمَة تُعِزُّ بِهَا الاْسْلامَ وَاَهْلَهُ، وَتُذِلُّ بِهَا النِّفاقَ وَاَهْلَهُ، وَتَجْعَلُنا فيها مِنَ الدُّعاةِ اِلى طاعَتِكَ، وَالْقادَةِ اِلى سَبيلِكَ، وَتَرْزُقُنا بِها كَرامَةَ الدُّنْيا وَالاْخِرَةِ</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وهذه مرتبة عظيمة لا تنال الا بالتأسي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المسلمين اليوم ضائعون ممزقون متخلفون قد استمرؤا التبعية والعبودية لاعدائهم ومن يكيد لهم فهذا متخندق مع الغرب وذاك مع الشرق حتى تحالفوا مع اعدائهم ضد اخوانهم وأحد الأسباب المهمة في بلوغهم هذااح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الانحطاط فقدان الأسوة الحسنة فلابد من إيجادها ليعودوا إلى حياة العزة والكرامة والانعتاق من العبودية الا لله تبارك وتعالى</w:t>
      </w:r>
      <w:r>
        <w:rPr>
          <w:rFonts w:eastAsia="Amiri" w:cs="Amiri" w:ascii="Amiri" w:hAnsi="Amiri"/>
          <w:color w:val="111111"/>
          <w:sz w:val="28"/>
          <w:szCs w:val="28"/>
          <w:rtl w:val="true"/>
          <w:lang w:bidi="ar-SA"/>
        </w:rPr>
        <w:t xml:space="preserve">. </w:t>
      </w:r>
      <w:bookmarkStart w:id="185" w:name="pg15359_168118"/>
    </w:p>
    <w:p>
      <w:pPr>
        <w:pStyle w:val="Heading3"/>
        <w:numPr>
          <w:ilvl w:val="2"/>
          <w:numId w:val="1"/>
        </w:numPr>
        <w:rPr/>
      </w:pPr>
      <w:bookmarkStart w:id="186" w:name="__RefHeading___Toc5590816_2142443653"/>
      <w:bookmarkStart w:id="187" w:name="_Toc72"/>
      <w:bookmarkEnd w:id="185"/>
      <w:bookmarkEnd w:id="186"/>
      <w:r>
        <w:rPr>
          <w:rtl w:val="true"/>
        </w:rPr>
        <w:t xml:space="preserve">ملحق </w:t>
      </w:r>
      <w:r>
        <w:rPr>
          <w:rtl w:val="true"/>
        </w:rPr>
        <w:t>(</w:t>
      </w:r>
      <w:r>
        <w:rPr/>
        <w:t>1</w:t>
      </w:r>
      <w:r>
        <w:rPr>
          <w:rtl w:val="true"/>
        </w:rPr>
        <w:t>):</w:t>
      </w:r>
      <w:r>
        <w:rPr>
          <w:rtl w:val="true"/>
        </w:rPr>
        <w:t xml:space="preserve">كراهة عدم الاتيان بسنن النبي </w:t>
      </w:r>
      <w:r>
        <w:rPr>
          <w:rtl w:val="true"/>
        </w:rPr>
        <w:t>(</w:t>
      </w:r>
      <w:r>
        <w:rPr>
          <w:rtl w:val="true"/>
        </w:rPr>
        <w:t>صَلَّى اَللَّهُ عَلَيْهِ وَ آلِهِ</w:t>
      </w:r>
      <w:r>
        <w:rPr>
          <w:rtl w:val="true"/>
        </w:rPr>
        <w:t xml:space="preserve">) </w:t>
      </w:r>
      <w:r>
        <w:rPr>
          <w:rtl w:val="true"/>
        </w:rPr>
        <w:t>ولو مرة واحدة في العمر</w:t>
      </w:r>
      <w:bookmarkEnd w:id="187"/>
    </w:p>
    <w:p>
      <w:pPr>
        <w:pStyle w:val="BookText"/>
        <w:rPr/>
      </w:pP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لأكره للرجل أن يموت وقد بقيت خلة من خلال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بها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وسيرته ميزاناً يعرف بها الإنسان درجة صلاحه، فقد روى الشيخ الصدوق 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خصّ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بمكارم الأخلاق فامتحنوا أنفسكم، فإن كانت فيكم فاحمدوا وارغبوا إليه في الزيادة منها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وهذا يدعونا إلى البحث والتحري عن سنن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نتمكن من التأسي بها، ونحن لا نتوقع التمكن من الإتيان بها جميعاً، لكن علينا أن نسعى إلى تحقيق أكبر مقدار نستطيعه ونحافظ عليه وعندئذٍ يوفّقنا الله تعالى لا زيد من ذلك فنلتزم به ونحافظ عليه فنوفّق للمزيد وهكذا بالتدريج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ومكارم أخلاقه تفوق حد الحصر، وما بين أيدينا هو ما نقل لنا منه عبر الروايات أما مقاماته وخصاله وملكاته فلا يعرفها إلا الله تبارك وتعالى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ونحاول في هذه العجالة أن نقف عند بعض هذه السنن وأول مصدر لسننه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وآدابه التي أدّبه بها ربّه هو القرآن الكريم، وقد سجّل لنا جملة منها كقوله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أُمِرْتُ أَنْ أَعْبُدَ رَبَّ هَذِهِ الْبَلْدَةِ الَّذِي حَرَّمَهَا وَلَهُ كُلُّ شَيْءٍ وَأُمِرْتُ أَنْ أَكُونَ مِنَ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تَقُولَنَّ لِشَيْءٍ إِنِّي فَاعِلٌ ذَلِكَ غَداً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إِنَّ الصَّلَاةَ تَنْهَى عَنِ الْفَحْشَاء وَالْمُنكَرِ وَلَذِكْرُ اللَّهِ أَكْبَرُ وَاللَّهُ يَعْلَمُ مَا تَصْنَعُونَ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الروايات الجامعة لمكارم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وصيته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رويت في الكتب المعتبرة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اوصيك في نفسك بخصال فاحفظها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اعنه، اما الاولى فالصدق لا يخرجن من فيك كذبة ابدا، والثانية الورع لا تجترأنّ على خيانة ابدا، والثالثة الخوف من الله كأنك تراه، والرابعة كثرة البكاء من خشية الله عزّ وجلّ يبني لك بكل دمعة بيت في الجنة، والخامسة بذل مالك ودمك دون </w:t>
      </w:r>
    </w:p>
    <w:p>
      <w:pPr>
        <w:pStyle w:val="BookText"/>
        <w:rPr/>
      </w:pPr>
      <w:r>
        <w:rPr>
          <w:rFonts w:ascii="Amiri" w:hAnsi="Amiri" w:eastAsia="Amiri" w:cs="Amiri"/>
          <w:color w:val="111111"/>
          <w:sz w:val="28"/>
          <w:sz w:val="28"/>
          <w:szCs w:val="28"/>
          <w:rtl w:val="true"/>
          <w:lang w:bidi="ar-SA"/>
        </w:rPr>
        <w:t xml:space="preserve">دينك، والسادسة الاخذ بسنتي في صلاتي وصيامي وصدقتي، اما الصلاة فالخمسون ركعة، واما الصوم فثلاثة ايام في كل شهر خميس في اوله، وأربعاء في وسطه، وخميس في آخره، واما الصدقة فجهدك حتى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اسرفت ولم تسرف، وعليك بصلاة الليل وعليك بصلاة الليل وعليك بصلاة الليل، وعليك بصلاة الزوال، وعليك بقراءة القرآن على كل حال، وعليك برفع يديك في الصلاة، وتقليبهما، عليك بالسواك عند كل صلاة، عليك بمحاسن الاخلاق فاركبها، عليك بمساوئ الاخلاق فاجتنبها، فإن لم تفعل فلا تلومن الا نفسك</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تضمنت هذه الوصية عدّة محاور من سنته الشريفة منها على صعيد الصفات القلبية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كالورع والخوف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على صعيد الخصال النفسية – كالصدق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على صعيد الأعمال الخارجية كالصوم والصلاة والصدقة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ويعلمنا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بهذه السنن والأخذ بها لا يتحقق إلاّ بألطافٍ إلهية خاصة، لذلك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علمنا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ندعو نحن أيضاً بهذا الدعاء كالذي ورد في الدعاء اليومي لشهر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فأعنّا على الاستنان بسنته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يجتهد في العبادة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غفر الله لك ما تقدَّم من ذنبك وما تأخّر وأنت تجهد هذا الاجتهاد؟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أكون عبداً</w:t>
      </w:r>
      <w:r>
        <w:rPr>
          <w:rFonts w:eastAsia="Amiri" w:cs="Amiri" w:ascii="Amiri" w:hAnsi="Amiri"/>
          <w:color w:val="111111"/>
          <w:sz w:val="28"/>
          <w:szCs w:val="28"/>
          <w:lang w:bidi="ar-SA"/>
        </w:rPr>
        <w:t>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شكورا</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 وصفة العبودية لله تعالى وحده والتحرّر من طاعة غيره هي مصدر كل الكمالات الأخرى لذلك اختارها الله لتكون الصفة التي يسلّم عليه بها يومياً في صلواتنا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وأذكر لكم عملاً عبادياً بسيطاً لو واظبتم عليه تكونون ممن أخذ بسنة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أمرنا بالتأسي به أيضاً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لَكُمْ أُسْوَةٌ حَسَنَةٌ فِي إِبْرَاهِيمَ وَالَّذِينَ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صلاة ركعتين يوم الجمعة بين الظهر والعصر، تقرأ في كلٍ منهما بالحمد مرة والتوحيد سبع مرات فإذا فرغت منها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من أهل الجنة التي حشوها البركة وعمّارها الملائكة مع نبينا محمد ص وأبينا إبراهيم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روي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صلاّها لم تضره بليّة ولم تصبه فتنة إلى الجمعة الأخرى، وجمع الله بينه وبين محمدٍ وبين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ومن سنن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أكّد عليها وذمّ تركها الزواج وحبذا أن يكون مبكّراً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تزوّجوا فإنّ التزويج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يحبّ أن يتّبع سنتي فإنّ من سنّتي التزويج، واطلبوا الولد فإنّي مكاثر بكم الأمم</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نقل أي كلام عن الآخرين يؤدي إلى إيجاد حزازة في الصدر على الإخوان لذلك روى عن ابن مسعود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يبلغني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 منكم عن أصحابي شيئا فإنّي أحب أن أخرج إليكم وأنا سليم الصدر</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وكانت أبغض خصلة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فقد رُوي عن أمّ المؤمنين عائشة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أبغض الخلق إليه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اطّلع على أحدٍ من أهل بيته كذبَ كذبةً لم يزل معرضاً عنه حتى يحدث توبة</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وكان يحبّ صفة الرحمة للناس والشفقة عليهم والعفو عن إساءاتهم وقضاء 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أنا رحمة مهداة</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وسُئلَ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ساد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فأجابَ بما مضمونه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بخصلتين العفو عمن ظلمه وأنّه لا يرد سائلاً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تصوروا لو أنّ 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الرحمة، العفو إلى المسيء، العمل على تحقيق مصالح الناس وإسعادهم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توفّرت في قادة البلاد هل تصل الحال إلى ما نحنُ عليه الآن من التمزّق والتناحر والصراع الطائفي والعرقي والفساد والعبث بأموال الشعب، فإذا أردنا الحل فإنّه يبدأ من الالتفات إلى هذه المبادئ السامية والأخلاق الكريمة حتى تتحوّل إلى خلق ثقافة عامة مبنيّة عليها، والعمل الجاد لترسيخها والله تعالى وليّ التوفيق</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روته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افترشتُ فِراشي للنوم، فقالَ لي 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تَنامي إلاّ وقد عملتِ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ختمتِ القرآن، وجعلتِ الأنبياء شُفعائكِ، وأرضيتِ المؤمنين عن نفسكِ، وحججتِ واعتمرتِ، قال هذا وأخذَ في الصلاة، فصبرتُ حتّى أتمّ صلاته،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أمرتَ بأربعة لا أقدر عليها في هذا الحال،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فكأنكِ ختمتِ القرآن، وإذا صلّيتِ عليَّ وعلى الأنبياء قبلي كُنّا شُفعائكِ يوم القيامة، وإذا استغفرتِ للمؤمنين رضوا كلّهم عنكِ، وإذا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 فقد حججتِ واعتمرتِ</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مستحبات ما قبل النوم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والنوم على طهور وقراءة سورة التكاثر للوقاية من فتنة القبر كما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bookmarkStart w:id="188" w:name="pg15359_168124"/>
    </w:p>
    <w:p>
      <w:pPr>
        <w:pStyle w:val="Heading3"/>
        <w:numPr>
          <w:ilvl w:val="2"/>
          <w:numId w:val="1"/>
        </w:numPr>
        <w:rPr/>
      </w:pPr>
      <w:bookmarkStart w:id="189" w:name="__RefHeading___Toc5590818_2142443653"/>
      <w:bookmarkStart w:id="190" w:name="_Toc73"/>
      <w:bookmarkEnd w:id="188"/>
      <w:bookmarkEnd w:id="189"/>
      <w:r>
        <w:rPr>
          <w:rtl w:val="true"/>
        </w:rPr>
        <w:t>ملحق</w:t>
      </w:r>
      <w:r>
        <w:rPr>
          <w:rtl w:val="true"/>
        </w:rPr>
        <w:t>(</w:t>
      </w:r>
      <w:r>
        <w:rPr/>
        <w:t>2</w:t>
      </w:r>
      <w:r>
        <w:rPr>
          <w:rtl w:val="true"/>
        </w:rPr>
        <w:t>):</w:t>
      </w:r>
      <w:r>
        <w:rPr>
          <w:rtl w:val="true"/>
        </w:rPr>
        <w:t>حاجتنا الى الاسوة الحسنة</w:t>
      </w:r>
      <w:bookmarkEnd w:id="190"/>
    </w:p>
    <w:p>
      <w:pPr>
        <w:pStyle w:val="BookText"/>
        <w:rPr/>
      </w:pP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حاجتنا الى الاسوة الحسنة</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أن أي رسالة إصلاحية ومنها رسالة الإسلام، لابد لها لكي تنجح في بناء أمة من شكلين من المقومات سميناهما الذاتية والموضوعية، وقلنا إن الذاتية منهما لها دعامتان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يرجع إلى ذات الرسالة، أعني شريعة الإسلام التي توفرت فيها كلّ عناصر الكمال من الاستيعاب لكلّ شيء، كما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خطابها للجميع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خلودها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يردا عليّ الحوض يوم القيامة</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ومن صيانتها من الانحراف والتغيير،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لا يحتاج إلى بيان، لأنها صنعة الله تبارك وتعالى الذي له الأسماء الحسنى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يرجع إلى ذات الرسول وهو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أكمل الخلق، ربًته يد الرعاية الإلهية، لعدم وجود من هو أكمل منه حتى يُربيه ويأخذ بيده في </w:t>
      </w:r>
    </w:p>
    <w:p>
      <w:pPr>
        <w:pStyle w:val="BookText"/>
        <w:rPr/>
      </w:pPr>
      <w:r>
        <w:rPr>
          <w:rFonts w:ascii="Amiri" w:hAnsi="Amiri" w:eastAsia="Amiri" w:cs="Amiri"/>
          <w:color w:val="111111"/>
          <w:sz w:val="28"/>
          <w:sz w:val="28"/>
          <w:szCs w:val="28"/>
          <w:rtl w:val="true"/>
          <w:lang w:bidi="ar-SA"/>
        </w:rPr>
        <w:t xml:space="preserve">مدارج الكمال، وعن 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تكون الرسالة فاعلة ومؤثرة وتؤدي دورها في حياة الأمة إذا لم يكن حاملها مستوعباً لها قد أُشرب بها وتمثلها في حياته وجسدَها في سلوكه وواقعه، حتى عاد صورة خارجية لها وعادت صورة نظرية له، لذا لما سُئِلت إحدى أمهات المؤمنين عن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وأخلاقه قالت باختصار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خلُقه القرآن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ولعدم إمكان التفكيك بين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أقصد بالنظرية ما يراد منها في المصطلح أعني المعلومة القابلة للصحة والخطأ، وإنما أعني مجموع ما احتوت عليه الرسالة من أصول وفروع وأخلاق التي أسسها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والتطبيق، أي بين الرسالة وسلوك القائمين عليها، صار الناس لا يقتنعون بأي رسالة مهما كانت ترفع من مبادئ ومثل وأخلاق عالية ونبيلة إذا كان حاملوها والقائمون عليها أول من يخالفها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أحد أسباب انحطاط المسلمين وتشوه صورة الإسلام، فكيف يقتنع الناس بحرمة شرب الخمر إذا كان حاكم المسلمين أو ولاته يشربونها على منابر المسلمين؟ وكيف يقتنعون بحرمة الغناء أو السفور أو ممارسة الفاحشة إذا كان الخليفة يعقد الليالي الحمراء لإقامتها؟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الحوزة العلمية وكل مؤمن رسالي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رسالة إصلاحية كيف نستطيع أن نردع الناس عن الغيبة وإهانة المؤمن إذا كنا نلوكها بألسنتنا؟ وكيف</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نمنعهم من مشاهدة الأفلام والمسلسلات إذا كان هذا الجهاز اللعين في بيوتنا؟ وكيف نأمرهم بالصلاة في أوقاتها إذا كنا ننام عن صلاة الصبح؟ وكيف نحثهم على صلاة الليل ونحن لا نؤديها؟ أو نحثهم على إفشاء السلام ونحن لا نرد التحية بمثلها؟ فضلاً عما هو أحسن منها، وكيف نقنعهم بترك التدخين ونحن نزاوله ونصرف الأموال في سبيله بدلاً من أن ننفقها في قضاء حوائج المؤمنين وما أكثرهم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الترابط الوثيق بين الرسالة وسلوك حاملها عبّر عنه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أمرتكم بطاعة إلاّ كنت أول من يؤديها، ولا نهيتكم عن معصية إلاّ كنت أول من يجتنبها</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ولذا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الواعظ إذا لم يكن متعظاً لم يؤثر في القلوب ولم يهذب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قيمة للعلم إذا لم يقترن بالعمل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أكدت أحاديث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ضرورة اقتران العلم بالعمل، وأنهّ لا قيمة للعلم إذا لم يقترن بالعمل،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بالعلماء من صدَق فعله قوله، ومن لم يصدق فعله قوله فليس بعالم</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وعن سليم بن قيس الهلالي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عالم آخذ بعلمه فهذا ناجٍ، وعالم تارك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لعلمه فهذا هالك، وإن أهل النار ليتأذون من ريح العالم التارك لعلمه، وإن أشد أهل النار ندامة وحسرة رجل دعا عبداً إلى الله فاستجاب له وقبل منه فأطاع الله فأدخله الله الجنة، وأدخل الداعي النار بتركه علمه واتباعه الهوى وطول الأمل، أما اتباع الهوى فيصد عن الحق، وأما طول الأمل فينسي الآخرة</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مقرون إلى العمل، فمن علم عمل ومن عمل علم، والعلم يهتف بالعمل فإن أجابه وإلاّ أرتحل عنه</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إذا علمتم فاعملوا بما علمتم لعلكم تهتدون، إن العالم العامل بغيره كالجاهل الحائر الذي لا يستفيق عن جهله، بل قد رأيت أن الحجة عليه أعظم والحسرة أدوم على هذا العالم المنسلخ من علمه منها على هذا الجاهل المتحير في جهله، وكلاهما حاير باير</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 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فَكُبْكِبُوا فِيهَا هُمْ وَالْغَاوُونَ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قوم وصفوا عدلاً بألسنتهم ثم خالفوه إلى غيره</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الوشيجة بين النظرية والتطبيق أو قل بين الرسالة وسلوك حاملها نخرج منها بعدة نتائج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الشريعة كلما كانت أكمل فحاملها يكون أكمل، ولما كانت شريعة الإسلام أكمل الشرائع الإلهية فيكون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الخلق وأشرفهم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شريعة الإسلام خالدة ودائمة، فيكون وجود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دائمياً ومستمراً، وهو ما نعتقد به ودلت عليه الأحاديث الشريفة التي مضمونها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الأرض من حجة قائم مشهور أو خفي مستور</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وما جاء في حديث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ما إن تمسكتم بهما لن تضلوا بعدي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الاعتداء على حامل الرسالة وممثليها من أنبياء أو أئمة إنما هو اعتداء على الشريعة نفسها، وبالعكس فإن أي اعتداء على الشريعة بتحريفها أو تمييعها أو مخالفتها إنما هو اعتداء على حامل الرسالة نفسه، لذا ورد 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وَيَقْتُلُونَ النَّبِيِّينَ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بتحريف تعاليمهم ومخالفتها وتشويهها، فليعلم هؤلاء الذين يعصون الله تبارك وتعالى بترك الصلاة أو الخمس أو السفور أو التبرج أو ترك فريضة الأمر بالمعروف والنهي عن المنكر أو يشيعون الفاحشة في المجتمع المسلم بنشر الصور الخلاعية وفتح محلات الفسق والفجور إنما يقتلون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91" w:name="pg15359_168129"/>
    </w:p>
    <w:p>
      <w:pPr>
        <w:pStyle w:val="BookText"/>
        <w:rPr/>
      </w:pPr>
      <w:bookmarkEnd w:id="19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الإسلام إنما يتقدم وينتشر وتحصل القناعة به بتقدم أبنائه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العلماء والحوزة الشريفة والمؤمنين الرساليين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وتكاملهم وحسن تجسيدهم له، فحينما يقول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أمناء الرسل، وحصون الإسلام</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إنما يشير إلى هذه المسؤولية المزدوجة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المسؤولية النظرية أو قل العلمية، ببيان محاسن الإسلام وعظمة تشريعاته وتكاملها وقدرتها على قيادة البشرية نحو السعادة والصلاح، والمسؤولية العملية بتمثيل الإسلام في سلوكهم وتفاصيل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فهاتان مسؤوليتان لا تنفكان عن بعضهما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وعدت الأحاديث الشريفة بأنّ الله تعالى يقيّض لهذا الدين في كلّ زمان من يمثله هذا التمثيل، ليكون حصناً حقيقياً للإسلام،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فينا أهل البيت في كل خلف عدولاً ينفون عنه تحريف الغالين وانتحال المبطلين وتأويل الجاهلين</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فكونوا من هذا الخلف، فإنها فرصة متاحة لأي أحد يعمل بجد واجتهاد لتأهيل نفسه لهذا الموقع، والله تعالى لا يبخل بإعطاء المستحق حقه وهو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تَبْخَسُوا النَّاسَ أَشْيَاءَهُمْ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5590820_2142443653"/>
      <w:bookmarkStart w:id="193" w:name="_Toc74"/>
      <w:bookmarkEnd w:id="192"/>
      <w:r>
        <w:rPr>
          <w:rtl w:val="true"/>
        </w:rPr>
        <w:t>أهمية الأسوة الحسنة</w:t>
      </w:r>
      <w:r>
        <w:rPr>
          <w:rtl w:val="true"/>
        </w:rPr>
        <w:t>:</w:t>
      </w:r>
      <w:bookmarkEnd w:id="19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لأجل هذه النقاط ركز القرآن الكريم على أهمية الأسوة الحسنة في تربية البشر وهدايتهم وإصلاحهم،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يؤثر الأسوة الحسنة في حياة الناس أكثر مما تؤثر فيهم كتب كثيرة، وأكدته </w:t>
      </w:r>
    </w:p>
    <w:p>
      <w:pPr>
        <w:pStyle w:val="BookText"/>
        <w:rPr/>
      </w:pPr>
      <w:r>
        <w:rPr>
          <w:rFonts w:ascii="Amiri" w:hAnsi="Amiri" w:eastAsia="Amiri" w:cs="Amiri"/>
          <w:color w:val="111111"/>
          <w:sz w:val="28"/>
          <w:sz w:val="28"/>
          <w:szCs w:val="28"/>
          <w:rtl w:val="true"/>
          <w:lang w:bidi="ar-SA"/>
        </w:rPr>
        <w:t xml:space="preserve">الأحاديث الشريفة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لنا دعاة صامتين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لنا دعاة بأفعالكم لا بأقوالكم</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وبمقدار ذلك تكون خطورة القدوة السيئة</w:t>
      </w:r>
      <w:r>
        <w:rPr>
          <w:rStyle w:val="FootnoteAnchor"/>
          <w:rtl w:val="true"/>
        </w:rPr>
        <w:footnoteReference w:id="181"/>
      </w:r>
      <w:r>
        <w:rPr>
          <w:rFonts w:ascii="Amiri" w:hAnsi="Amiri" w:eastAsia="Amiri" w:cs="Amiri"/>
          <w:color w:val="111111"/>
          <w:sz w:val="28"/>
          <w:sz w:val="28"/>
          <w:szCs w:val="28"/>
          <w:rtl w:val="true"/>
          <w:lang w:bidi="ar-SA"/>
        </w:rPr>
        <w:t xml:space="preserve">والعياذ بالله، لذا ورد التهديد الكبير للعلماء إذا نكبوا عن الصواب وفارقوا الطريقة المثلى، لأن هذا يؤدي إلى إعراض الناس عن الشريعة،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العالم محباً لدنياه فاتهموه على دينكم، فإن كلّ محب لشيء يحوط ما أحب،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 بيني وبينك عالماً مفتوناً بالدنيا، فيصدك عن طريق محبتي، فإن أولئك قطاع طريق عبادي المريدين، إن أدنى ما أنا صانع بهم أن أنزع حلاوة مناجاتي عن قلوبهم</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 وعن حفص بن غياث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حفص، يُغفر للجاهل سبعون ذنباً قبل أن يغفر للعالم ذنب واحد</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وعنه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لعلماء السوء كيف تلظى عليهم النار</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وقد اشتهرت كلمة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فسد العالِم فسد العالَم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اليوم أحوج ما نكون إلى عرض صورة الأسوة الحسنة في حياتنا، فنحن مسؤولون أكثر من أي وقت مضى عن دراسة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94" w:name="pg15359_168131"/>
    </w:p>
    <w:p>
      <w:pPr>
        <w:pStyle w:val="BookText"/>
        <w:rPr/>
      </w:pPr>
      <w:bookmarkEnd w:id="194"/>
      <w:r>
        <w:rPr>
          <w:rFonts w:ascii="Amiri" w:hAnsi="Amiri" w:eastAsia="Amiri" w:cs="Amiri"/>
          <w:color w:val="111111"/>
          <w:sz w:val="28"/>
          <w:sz w:val="28"/>
          <w:szCs w:val="28"/>
          <w:rtl w:val="true"/>
          <w:lang w:bidi="ar-SA"/>
        </w:rPr>
        <w:t xml:space="preserve">دراسة تحليلية، لكي نتمثلها في حياتنا وتكون نبراساً لنا، ليس فقط في حياته الشخصية الخاصة لكونه أكمل المخلوقات وأشرفها وأحقها بالإقتداء في حياته العامة، بل لكونه أعظم مصلح اجتماعي عرفته البشرية، ولكونه مؤسس خير أمة أخرجت للناس من العدم، ولكون قيادته المباركة وفرت للبشرية أسعد عصر من عصورها، هذه الأبعاد المتعددة في شخصيته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أولى الناس بالتأسي والاقتداء لمن كان يرجو الله واليوم الآخر وأراد السعادة لنفسه ولأمته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ذكرت في بعض المناسبات وجهاً لمعنى الكلمة العامية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سفرة الحسين واسعة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أن يراد بها عدة معانٍ بحسب ما أراد بها قائلوها، لكنني أفهم لها معنى واقعياً غير ما ذكروه، وهو أن حياة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مبارك يتسع كل ما يريده الطامحون إلى الكمال التواقون إلى السعادة الفارون من الحضيض،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بهذه السعة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فلنأخذ من هذا السِفر المبارك ما يعيننا على مسؤولياتنا التي قلنا إنها أضخم من إي يوم مضى من أكثر من جهة</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5590822_2142443653"/>
      <w:bookmarkStart w:id="196" w:name="_Toc75"/>
      <w:bookmarkEnd w:id="195"/>
      <w:r>
        <w:rPr>
          <w:rtl w:val="true"/>
        </w:rPr>
        <w:t>مسؤوليتنا اليوم أضخم من الماضي</w:t>
      </w:r>
      <w:r>
        <w:rPr>
          <w:rtl w:val="true"/>
        </w:rPr>
        <w:t>:</w:t>
      </w:r>
      <w:bookmarkEnd w:id="19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نواجه جاهلية عاتية تضرب بإطنابها أرجاء الأرض في أفكارها واعتقاداتها وفي سلوكياتها وأهوائها ونزعاتها</w:t>
      </w:r>
      <w:r>
        <w:rPr>
          <w:rStyle w:val="FootnoteAnchor"/>
          <w:rtl w:val="true"/>
        </w:rPr>
        <w:footnoteReference w:id="185"/>
      </w:r>
      <w:r>
        <w:rPr>
          <w:rFonts w:ascii="Amiri" w:hAnsi="Amiri" w:eastAsia="Amiri" w:cs="Amiri"/>
          <w:color w:val="111111"/>
          <w:sz w:val="28"/>
          <w:sz w:val="28"/>
          <w:szCs w:val="28"/>
          <w:rtl w:val="true"/>
          <w:lang w:bidi="ar-SA"/>
        </w:rPr>
        <w:t xml:space="preserve">، بل إن جاهلية اليوم جمعت كل مساوئ جاهليات الأمس القريب والبعيد، وقد عقدت فصلاً طويلاً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شكوى </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مفهوم الجاهلية بحسب ما يستفاد من القرآن، وذكرت خمس عشرة نقطة التقاء بين الجاهليتين</w:t>
      </w:r>
      <w:r>
        <w:rPr>
          <w:rStyle w:val="FootnoteAnchor"/>
          <w:rtl w:val="true"/>
        </w:rPr>
        <w:footnoteReference w:id="186"/>
      </w:r>
      <w:r>
        <w:rPr>
          <w:rFonts w:ascii="Amiri" w:hAnsi="Amiri" w:eastAsia="Amiri" w:cs="Amiri"/>
          <w:color w:val="111111"/>
          <w:sz w:val="28"/>
          <w:sz w:val="28"/>
          <w:szCs w:val="28"/>
          <w:rtl w:val="true"/>
          <w:lang w:bidi="ar-SA"/>
        </w:rPr>
        <w:t>وخرجنا بنتيجة أن الجاهلية ليست فترة زمنية ومرحلة تأريخية انتهت بظهور الإسلام، وإنما هي نمط من أنماط الحياة تتردى إليه البشرية وتسقط فيه كلما ابتعدت عن شريعة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أحوجنا إلى أن نستلهم من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مواجهة هذه الجاهلية بحيث استطاع أن ينقلهم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مدة ضئيلة من عمر الزمن هي ثلاثة وعشرون عاماً، من حضيض الجاهلية إلى قمة الإسلام السامقة</w:t>
      </w:r>
      <w:r>
        <w:rPr>
          <w:rStyle w:val="FootnoteAnchor"/>
          <w:rtl w:val="true"/>
        </w:rPr>
        <w:footnoteReference w:id="187"/>
      </w:r>
      <w:r>
        <w:rPr>
          <w:rFonts w:ascii="Amiri" w:hAnsi="Amiri" w:eastAsia="Amiri" w:cs="Amiri"/>
          <w:color w:val="111111"/>
          <w:sz w:val="28"/>
          <w:sz w:val="28"/>
          <w:szCs w:val="28"/>
          <w:rtl w:val="true"/>
          <w:lang w:bidi="ar-SA"/>
        </w:rPr>
        <w:t>، وقد ذكرت في نفس الكتاب عدة دروس مستفادة من هذه التجربة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إننا نقترب بسرعة من يوم الظهور المبارك لبقية الله الأعظم، ومن شروطه وصول البشرية إلى قناعة كاملة بالإسلام، وقد قلنا قبل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القناعة بالإسلام كنظام ورؤية للحياة لا تنفك عن القناعة بسلوك حامليه ومعتنقيه، فكلما كان التطبيق أكثر صدقاً كان أسرع في حصول هذه القناعة، وقد وردت التطمينات بأن الإسلام لا يحتاج إلى جهد كبير من أبنائه لتحصل قناعة الآخرين به، لأنه يغلب العقول ويفتح القلوب بلا عناء كثير، بخلاف المبادئ الأرضية التي لا تستطيع أن تُحَصّل هذه النتيجة بكل أساليب الإغراء أو البطش والتهديد، وقد ورد عن الإمامم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لو علموا محاسن كلامنا لاتبعونا</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لنا زيناً ولا تكونوا علينا شيناً</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والتأريخ شاهد على ذلك، فإن المغول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أكثر الشعوب 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لبثوا أن دخلوا الإسلام بعد أن اكتسحوا بلاده قتلاً ونهباً وتدميراً، وها هو ذا الغرب ينتابه القلق من إقبال أبنائه على الإسلام، فتقول إحصائية في بريطانيا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عشرين ألف امرأة بريطانية اعتنقت الإسلام إحداهن أستاذة جامعية أعلنت إسلامها في كلمة ألقتها في تجمع في حدائق هايد بارك الشهيرة في قلب لندن، وسوف ترى عن قريب كيف أن الإسلام يفتح قلوب أعدائه إلاّ من ضرب عليها إبليس بالأغلال كالصهاينة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ألسنا ندعو الله تبارك وتعالى أن ينتصر بنا لدينه وأن يجعلنا من أنصار وليه الأعظم؟ بل نقرأ في دعاء الافتتاح أن نكون من الدعاة إلى طاعته تبارك وتعالى والقادة إلى سبيله في دولته الكريمة؟ فها هي الخطوة الأولى والمهمة التي رسمها القرآن الكريم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وشرحها أمير المؤمنين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أعينوني بورع واجتهاد وعفّة وسداد</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الحرب التي يعيشها الإسلام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نعيش حرباً شعواء على الإسلام بأشكال مختلفة، أحدها الحرب العسكرية التي يسمونها الحرب ضد الإرهاب، وقد اتحدوا جميعاً وتناسوا خلافاتهم وكل عداوات الأمس ليكونوا يداً واحدةً في هذه الحرب، وقد أعلنت الأخبار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أكتب هذه السطور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وضعوا المسمار الأخير في نعش الحرب الباردة بالاشتراك في اتخاذ القرار بين روسيا وحلف شمال الأطلسي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الشكل من الحرب واضح وملتفت إليه، لكن الأخطر منه هو الحرب الخفية بتشويه صورة الإسلام وتمييع أحكامه وإفراغه من مضامينه والاكتفاء بالشكليات، فيسوّقوا لنا أنه لا مانع من أن تتحجب المرأة ولكن على الطريقة الأمريكية أو الفرنسية، ولا بأس بأن يلتزم الشاب بالصلاة والصوم مادام غربياً في أفكاره وولائه ومظهره، وأن يكون اهتمام الناس منصباً على الازدياد من المظاهر الدنيوية فلا يستقر في دار حتى يطمح إلى أحسن منها، وسرعان ما يبدل سيارته إلى أحدث موديل أو أثاثه، أو يتفاخر بكثرة أمواله، هذا غير ضياعه في المتع المتنوعة من رياضة وفن، فلا يلبث أن يمل من متعة حتى يأتوه بغيرها، ليبقى في هذه الدوامة والدائرة المفرغة، ولا يلتفت إلى أهدافه الحقيقية رغم أن القرآن صريح وواضح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ومحل الشاهد إننا لو درسنا أسباب هذا الضياع لوجدنا أن أهمها غياب القدوة الحسنة التي تبهر العقول وتدخل القلوب وتقنعهم بالاتباع والتأسي وتلغي كل ما </w:t>
      </w:r>
    </w:p>
    <w:p>
      <w:pPr>
        <w:pStyle w:val="BookText"/>
        <w:rPr/>
      </w:pPr>
      <w:r>
        <w:rPr>
          <w:rFonts w:ascii="Amiri" w:hAnsi="Amiri" w:eastAsia="Amiri" w:cs="Amiri"/>
          <w:color w:val="111111"/>
          <w:sz w:val="28"/>
          <w:sz w:val="28"/>
          <w:szCs w:val="28"/>
          <w:rtl w:val="true"/>
          <w:lang w:bidi="ar-SA"/>
        </w:rPr>
        <w:t>سواها، وقد دأب الإنسان على المتابعة والمشاكلة للشخصيات التي ينبهر بها حتى في الأشياء التي لا علاقة لها بسبب انبهاره، فمثلاً هو يعجب به كبطل أفلام أو رياضي إلا أنه يقلده في ملبسه وحركاته ومظهره، بل حتى أفكاره ومعتقداته أحياناً، فإذا غابت عن حياته الأسوة والقدوة الحسنة، فإنه سينجذب إلى الأسوة السيئة من رياضي أو فنان أو بطل فلم وهمي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ألاَّ نتبوّأ موقعاً إلا بجدارة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تجد من أهم العوامل التي جذبت الناس إلى الإسلام الانبهار والذوبان في شخصية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ظلت مؤثرة في نفوس أصحابه حتى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إلى اليوم، فإن الكثير ممن اعتنقوا الإسلام إنما اعتنقوه إعجاباً بسيرة رجاله، كرسول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والصديقة الطاهرة فاطمة الزهراء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تأثير شخصية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نفوس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شهد به الأعداء وجعل الرعب يتملكهم ويملؤهم الشعور بالإحباط واليأس من المواجهة، وعندما خرج وفد من قريش لاستطلاع أخبار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فوجدهم محدقين به يتبركون بتراب أقدامه، ولا يدعون ماء وضوئه يسقط إلى الأرض بل يتقاسمون قطراته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اقتضت المشيئة الإلهية أن لا يتبوأ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المقام الرفيع إلاّ بعد أن ملك القلوب وخطف الألباب بأخلاقه وحسن سيرته، حتى 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الجاهلية بالصادق الأمين، وما وجدوا له خطلة في قول ولا زلة في فعل، وألقى عليهم الحجة بذلك حين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قلت لكم أن وراء هذه </w:t>
      </w:r>
    </w:p>
    <w:p>
      <w:pPr>
        <w:pStyle w:val="BookText"/>
        <w:rPr/>
      </w:pPr>
      <w:r>
        <w:rPr>
          <w:rFonts w:ascii="Amiri" w:hAnsi="Amiri" w:eastAsia="Amiri" w:cs="Amiri"/>
          <w:color w:val="111111"/>
          <w:sz w:val="28"/>
          <w:sz w:val="28"/>
          <w:szCs w:val="28"/>
          <w:rtl w:val="true"/>
          <w:lang w:bidi="ar-SA"/>
        </w:rPr>
        <w:t>الأكمة جيش جاءوا للإغارة عليكم أتصدقونني؟ قالوا بأجمعهم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لأنك الصادق الأمين،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رسول الله إليكم ونذير لكم من بين يدي عذاب أليم،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تفلحوا</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درس يمكن أن نستفيده من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ستأتي الإشارة إليه أن لا نتبوأ موقعاً اجتماعياً إلاّ حينما نكون أهلاً له، بحيث تتوفر القناعة الكاملة لدى الأمة باستحقاق هذا الموقع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حافلة بالكثير مما يتأسى به، وكيف لا يكون كذلك وهو صنو القرآن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والقرآن شفاء وهدى ورحمة ونور وبيان وذكر ومبارك وحكيم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وقد أشبعنا البحث عن هذه الملازمة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الأمور التي يمكن أن نتأسى بها؟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نختصر الوقت ونخفف عنكم المؤونة نلفت أنظاركم إلى بعض ما يمكن أن نتأسى به من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ويعيننا على أداء مسؤولياتنا، وسنجعله على شكل نقاط، وهي عبارة عن سلسلة محاضرات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 الحسنة في بناء الذات وإصلاح المجتمع</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لكني أختصرها لكم بذكر عناوينها وقد ذكرت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بعضها في مناسبات متعددة، لكن تذكرها ضروري، فإن الذكرى تنفع المؤمنين ومنها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المعرفة بالله تعالى والإخلاص له، فما من كلمة يقولها أو فعل يفعله أو ترك يتركه إلا لله تبارك وتعالى، ولو خيَر بين أمرين اختار أرضاهما لله، وكان على ذكر دائم لله دلَّ عليه ما روي من مكارم أخلاقه، حيث تجد له في كل حالٍ ذكراً، فللأكل دعاء، وللنوم دعاء، وللتخلي دعاء، وللوضوء دعاء، وللسفر دعاء، فكانت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عبادة وفناء تام في الله سبحانه، وإذا اقتضت طبيعته البشرية وجسده المادي أن يعطيه حقه من النوم والأكل ونحوهما مما يراه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عن الله تبارك وتعالى وتقصيراً في وظائف العبودية، فكان يستغفر الله سبحانه من ذلك حتى نزل الوعد من قبل المولى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 لِيَغْفِرَ لَكَ اللَّهُ مَا تَقَدَّمَ مِنْ ذَنْبِكَ وَمَا تَأَخَّرَ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الاعتقاد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ناموا نامت أعينهم فقط، أما قلوبهم فهي واعية متصلة ببارئها، كما هو المنقول عنهم</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ربًى أصحابه المخلصين على هذه العبودية الكاملة، فيوصي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اعبد الله كأنك تراه، فإن لم تكن تراه فإنه يراك</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ويقول له 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إنك تستطيع أن تجعل كل حياتك طاعة لله تبارك وتعالى حتى أكثر الأمور ارتباطاً بشهوات النفس كإتيانك امرأتك، فقال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في هذا العمل إدخال</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السرور على أهلك وتحصين نفسك وزوجتك من الحرام وزيادة عدد النسمات الموحدة لله، وكل تلك النيات وغيرها طاعات وقربات إلى الله تعالى</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ولمعرفته بحقيقة العبودية لله سبحانه كان كثير العبادة لا يفتر عنها</w:t>
      </w:r>
      <w:r>
        <w:rPr>
          <w:rStyle w:val="FootnoteAnchor"/>
          <w:rtl w:val="true"/>
        </w:rPr>
        <w:footnoteReference w:id="197"/>
      </w:r>
      <w:r>
        <w:rPr>
          <w:rFonts w:ascii="Amiri" w:hAnsi="Amiri" w:eastAsia="Amiri" w:cs="Amiri"/>
          <w:color w:val="111111"/>
          <w:sz w:val="28"/>
          <w:sz w:val="28"/>
          <w:szCs w:val="28"/>
          <w:rtl w:val="true"/>
          <w:lang w:bidi="ar-SA"/>
        </w:rPr>
        <w:t xml:space="preserve">،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عيني الصلاة</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لأنها معراجه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وقربانه واتصاله بالحبيب، يصلي حتى تتورم قدماه فيقف على واحدة ويرفع الأخرى لتستريح قليلاً فأشفق الله عليه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مَا أَنْزَلْنَا عَلَيْكَ الْقُرْآنَ لِتَشْقَى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الإعراض عن الدنيا المحللة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الإعراض عن الدنيا وعدم الاغترار بها، وطبعاً نقصد بالدنيا المحللة منها لا المحرمة، لأن اجتناب المحرمات من أول شروط العصمة المتحققة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والاهتمام بالأعمال الصالحة، يوصي قيس بن عاصم المنقري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قيس، إن مع العز ذلاً، وإن مع الحياة موتاً، وإن مع الدنيا آخرة، وإن لكلّ شيء حسيباً وعلى كل شيء رقيباً، وإن لكل حسنة ثواباً، ولكلّ سيئة عقاباً، وإن لكلّ أجل كتاباً، وإنه يا قيس لا بدَّ لك من قرين يدفن معك وهو حي وتدفن معه وأنت ميت، فإن كان كريماً أكرمك وإن كان لئيماً أسلمك، لا يحشر إلاّ معك ولا تحشر إلاّ معه، ولا</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تُسأل إلاّ عنه، ولا تبعث إلاّ معه، فلا تجعله إلاّ صالحاً، فإنه إن كان صالحاً لم تأنس إلا به، وإن كان فاحشاً لا تستوحش إلاّ عنه، وهو عملك</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جبرائيل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العلي الأعلى يُقرؤك السلام ويخصك بالتحية والإكرام وهو يقول لك أن لو شئت صيرت لك تهامة ذهباً وفضةً وأنت على ما أنت عليه من المقام الرفيع عند الله تبارك وتعالى،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 جبرائيل ثم ماذا؟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دعني أجوع يوماً وأشبع يوماً، أما اليوم الذي أجوع فيه فأسأل ربي وأصبر، وأما اليوم الذي أشبع فيه فأشكر ربي</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فما الذي يضرنا لو قللنا إقبالنا على الدنيا واكتفينا منها بالضروري لنكون من المخفين الذين يقال لهم جوزوا، لا المثقلين الذين يقال لهم حطوا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قوة الإرادة والثبات على الحق، فلا يحيد عنه مهما كانت المغريات أو الضغوط،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لعمه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جاءته قريش وعرضت عليه عروضاً مقابل تخليه عن الدعوة إلى الله، إن شاء ملكاً ملّكناه أو مالاً جمعنا له أو امرأة زوجناه أجمل نسائنا،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والله لو وضعوا الشمس في يميني والقمر في شمالي على أن أترك هذا الأمر ما تركته حتى يظهره الله أو أموت دونه</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إيمان المؤمن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الجبل يُستقل منه بالمعاول ولا يُستقل من إيمان المؤمن شيء</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لم يثنه الأذى الجسدي ولا المعنوي عن مواصلة رسالته، فقد وصفوه بأسوء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 كذاب، مجنون، واتهموه بأشنع التهم حتى لم يسلم من الطعن في شرفه كما في حديث الإفك الذي تقصه سورة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الاهتمام بأمور المسلمين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ولم يهتم بأمور المسلمين فليس منهم، ومن سمع منادياً ينادي بالمسلمين فلم يجبه فليس بمسلم</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 أين نحن من هذا الشعور بالمسؤولية وتذويب الأنانية لمصلحة الأمة، وهل يسوغ لنا أن نهتم بأنفسنا ونعتني بمصالحنا الخاصة ونترك حبل المجتمع على غاربه ولا تتحرك مشاعرنا لما يُعانيه فنعمل على مساعدته بما نستطيع، حتى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يسعى بمشاريع الزواج والتوسط والشفاعة لانجاز هذا الامر، فيبعث جويبر إلى الدلفاء أشرف نساء قومها بني بياضه من الأنصار لتزوجه بوساطته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بالقرآن الكريم شغفاً به، لأنه رسالة الحبيب وهل تُمَل رسالة الحبيب؟ وامتثالاً لأمره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الْمُزَّمِّلُ، قُمِ اللَّيْلَ إِلاّ قَلِيلاً، نِصْفَهُ أَوِ انْقُصْ مِنْهُ قَلِيلاً، أوْ زِدْ عَلَيْهِ وَرَتِّلِ الْقُرْآنَ تَرْتِيلاً، إِنَّا سَنُلْقِي عَلَيْكَ قَوْلاً ثَقِيلاً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من ابن مسعود أن يتلو القرآن عليه، فيقول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اقرأه عليك وقد نزل عليك،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أسمعه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 أن يمتع جميع جوارحه بكلام الله تعالى، فيقرأ ابن مسعود وعين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تفيض من الدمع</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ينام حتى يقرأ سور المسبّحات، أي التي تبدأ بكلمات التسبيح، ويوصي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بتلاوة القرآن وتدبر معانيه والعمل به، ويبين الثواب العظيم لذلك، وقد بينا بعضاً منه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 لتشعر أنّ أي مصلح اجتماعي أو قائد عظيم لا يكون ناجحاً إلا إذا عاش في ظل القرآن وتربى في أحضانه وتفاعل مع آياته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التواضع</w:t>
      </w:r>
      <w:r>
        <w:rPr>
          <w:rStyle w:val="FootnoteAnchor"/>
          <w:rtl w:val="true"/>
        </w:rPr>
        <w:footnoteReference w:id="20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رخص الله سبحانه في الكبر لأحد من الخلق لرخص فيه لأنبيائه لكنه كره إليهم التكبر ورضي لهم التواضع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يوجبن المحبة حسن الخلق حسن الرفق و لتواضع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أشرف الخلائق التواضع الحلم ولين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كان الأعرابي يدخل إلى المسجد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يتميز عن أصحابه بمجلس أو ملبس أو أي شيء آخر، يواسي في حياته أدناهم، وهو يفعل ذلك أدباً مع الله تعالى واستشعارا للحقارة في حضرة الربوبية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الاستماع إلى النميمة ونقل الكلام السيئ عن أصحابه خصوصاً من المتزلفين وضعيفي النفوس، فكان إذا أراد أحد أصحابه أن ينقل كلاماً سيئاً عن أحد منعه،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أمضي عنكم وأنا سليم الصدر</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اتخاذ بطانة وحاشية غير مخلصة لله تعالى، أو تفكر في الانتفاع من مواقعها وجني مكاسب شخصية ولو على حساب الدين والأمة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بِطَانَةً مِنْ دُونِكُمْ لا يَأْلُونَكُمْ خَبَالاً وَدُّوا مَا عَنِتُّمْ قَدْ بَدَتِ الْبَغْضَاءُ مِنْ أَفْوَاهِهِمْ وَمَا تُخْفِي صُدُورُهُمْ 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الالتزام بالأخلاق الفاضلة، وقد امتدحه الله تبارك وتعالى عليها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وصيته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بمحاسن الأخلاق فاركبها، عليك بمساوئ الأخلاق فاجتنبها، فإن لم تفعل فلا تلومنًّ إلا نفسك</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 وقد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رسالته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وهذه النقطة وحدها تستوعب مجلدات من الكلام والمصادر حافلة بالشواهد التفصيلية</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التركيز على أداء وظيفة الأمر بالمعروف والنهي عن المنكر والتحذير الشديد من التقاعس عن أدائها،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إذا فسدت نساؤكم وفسق شبابكم ولم تأمروا بالمعروف ولم تنهوا عن المنكر؟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ذلك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وشر من ذلك، كيف بكم إذا أمرتم بالمنكر ونهيتم عن المعروف؟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ويكون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وشر من ذلك، كيف بكم إذا رأيتم المعروف منكراً والمنكر معروفاً</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وهذه المراحل الثلاث كلها وصلتها الأمة كما هو واضح،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ليبغض المؤمن الضعيف الذي لا دين له،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المؤمن الضعيف الذي لا دين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ينهى عن المنكر</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أمتي تواكلت الأمر بالمعروف والنهي عن المنكر فليأذنوا بوقاع من الله</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فاحذروا أيها الأخوة من التواكل والتخاذل والتقاعس عن أداء هذه الوظيفة الإلهية العظيمة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بنشر العلم والمعرفة في جميع الحقول، وكان يوصي أمته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ولو في الصين</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باعتبارها أبعد نقطة مقصودة يومئذ،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فاطلبوا العلم من مظانه واقتبسوه من أهله، فإن تعلمه لله حسنة، وطلبه عبادة، والمذاكرة فيه تسبيح، والعمل به جهاد، وتعليمه لمن لا يعلمه صدقة، وبذله لأهله قربة إلى الله تعالى لأنهّ معالم الحلال والحرام، ومنار سبيل الجنة، والمؤنس في الوحشة، والصاحب في الغربة والوحدة، والمحدث في الخلوة والدليل على السراء والضراء، والسلاح على الأعداء، والتزين عند الأخِلاّء، يرفع الله به أقواماً فيجعلهم في الخير قادة، تُقتبس آثارهم ويهتدي بأفعالهم، وينتهى إلى رأيهم وترغب الملائكة في خلتهم وبأجنحتها تمسحهم، وفي صلاتها تبارك عليهم</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إلى آخر الحديث، وفي معركة بدر جعل مما يفدي الأسير نفسه أن يعلم عشرة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أدعياء الحضارة اليوم من هذا التفكير الواعي في ذلك الزمان البعيد؟</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احتضان الشباب ورعايتهم فقد 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بالشباب خيراً فأنهم أرق أفئدة</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 لأنّ قلوبهم ما زالت نقية وقريبة العهد بالفطرة، ولم تتكدر بالذنوب فتحرم من نور المعرفة، فلا عجب أن يكون أسبق الناس إلى اتباعه هم الشباب، وفي 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أحد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حال دعوتكم في الكوفة؟ فأخبره بأنها تواجه صعوبات كثيرة وقلّة استجابة،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بالأحداث، فإن قلب الحدث كالأرض الطيبة</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 وقد بسطت الكلام نسبياً عن ذلك في محاضرات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ومشاكل الشباب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محاربة العادات الاجتماعية السيّئة والقضاء عليها، فمثلاً كانت قريش لا تزوج نساءها لغيرها، فزوج ضباعة بنت عمه الزبير بن عبد المطلب وهي من أشرف بيوتات قريش إلى المقداد بن الأسود، وزوج زينب ابنة عمته من متبناه زيد بن حارثة، ثم تزوجها بعده، وقد كان العرب لا يتزوجون زوجات متبنيهم، ويوصي بالبنات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إنهن حسنات، ويبين عظمة ابنته الزهراء وشرفها في قوم كانوا يئدون البنات ويعتبرونهن عاراً، بل إن الله سمّى ابنته الكوثر وجعل نسله منها، والأبتر هو من عيّره بعدم الولد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على الحضور في المساجد وصلاة الجماعة والشعائر الدينية، 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جيران المسجد شهود الصلاة</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لينتهين أقوام لا يشهدون الصلاة أو لآمرن مؤذناً يؤذن ثم يقيم ثم أأمر رجلاً من أهل بيتي وهو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فليحرقن على أقوام بيوتهم بحزم الحطب، لأنهم لا يأتون الصلاة</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ويحذر الأمة من أن يشكوهم المسجد والقرآن والعترة يوم القيامة، فعن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يوم القيامة ثلاث يشكون 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 والمسجد، والعترة، يقول 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حرفوني ومزقوني،</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ويقول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عطلوني وضيعوني، وتقول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قتلونا وطردونا وشردونا، فاجثوا للركبتين للخصومة، فيقول الله جل جلاله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أولى بذلك</w:t>
      </w:r>
      <w:r>
        <w:rPr>
          <w:rFonts w:eastAsia="Amiri" w:cs="Amiri" w:ascii="Amiri" w:hAnsi="Amiri"/>
          <w:color w:val="111111"/>
          <w:sz w:val="28"/>
          <w:szCs w:val="28"/>
          <w:rtl w:val="true"/>
          <w:lang w:bidi="ar-SA"/>
        </w:rPr>
        <w:t>)</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حررنا شكويين</w:t>
      </w:r>
      <w:r>
        <w:rPr>
          <w:rStyle w:val="FootnoteAnchor"/>
          <w:rtl w:val="true"/>
        </w:rPr>
        <w:footnoteReference w:id="221"/>
      </w:r>
      <w:r>
        <w:rPr>
          <w:rFonts w:ascii="Amiri" w:hAnsi="Amiri" w:eastAsia="Amiri" w:cs="Amiri"/>
          <w:color w:val="111111"/>
          <w:sz w:val="28"/>
          <w:sz w:val="28"/>
          <w:szCs w:val="28"/>
          <w:rtl w:val="true"/>
          <w:lang w:bidi="ar-SA"/>
        </w:rPr>
        <w:t xml:space="preserve">منها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ويصل الاهتمام إلى درجة أنّ رجلاً أعمى يأتيه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ضرير البصر وربما أسمع النداء ولا أجد من يقودني إلى الجماعة والصلاة معك،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من منزلك إلى المسجد حبلاً واحضر الجماعة</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التشديد على الوحدة بين المسلمين وعدم إعطاء أية فرصة لإيقاع الفرقة بينهم،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الله الذي بالاعتصام به تحفظ وحدة المسلمين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تارك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الأكبر القران والثقل الأصغر عترتي أهل بيتي، هما حبل الله ممدود بينكم وبين الله عز وجل ما إن تمسكتم به لم تضلوا، سبب منه بيد الله وسبب بأيديكم</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وذات يوم عمل بعض اليهود على الوقيعة بين الأوس والخزرج، وذكرهم بعداواتهم في الجاهلية ومن قتل من أشرافهم، حتى ثارت عصبيتهم فتواعدوا القتال كما كانوا يفعلون فى الجاهلية، فبلغ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فخرج مسرعاً</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يجر رداءه حتى وافى القوم قبل أن يقع السيف بينهم، فوعظهم وذكرهم، فتابوا وعادوا إلى رشدهم</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فاحفظوا وحدتكم أيها الأحبة ولا تعطوا فرصة للأعداء ليوقعوا بينكم فلا يوجد شيء يستحق الاختلاف بيننا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الإكثار من ذكر الموت</w:t>
      </w:r>
      <w:r>
        <w:rPr>
          <w:rStyle w:val="FootnoteAnchor"/>
          <w:rtl w:val="true"/>
        </w:rPr>
        <w:footnoteReference w:id="225"/>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يسميه هادم اللذات،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القلوب لتصدأ كما يصدأ الحديد،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جلاؤها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الموت وتلاوة القرآن</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 وكان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ما أطبقت</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عينيَّ إلاّ وظننت إنّي لا أفتحهما، ولا فتحتهما إلاّ وظننت إني لا أطبقهما</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ولذكر الموت فوائد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العظة والاعتبار وتحقير الدنيا وعدم الإكتراث بها، ترقيق القلوب، استباق الخيرات، والإكثار من الأعمال الصالحة،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بالمرأة من حيث تثقيفها وتعليمها وإعطاؤها حقوقها وهو بذلك يرد على الأفكار والمعتقدات الجاهلية التي تمتهنها وتجعلها سلعة بيد الرجل يقضي بها حاجته ثم يرميها في سلة المهملات، فبيّن تعالى أن المرأة كالرجل في المسؤولية وتحمل التكليف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لا أُضِيعُ عَمَلَ عَامِلٍ مِنْكُمْ مِنْ ذَكَرٍ أَوْ 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سيدة نساء العالمين، وكان يبيّن لها تفاصيل رسالته العظيمة كما كانت هي تلتقط أخبار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بأول من خلال ولديها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النساء ويجيبهن عن أسئلتهن وقد صدرت منه كلمات ثناء وإطراء على عدد منهن كأم سلمة وأم أيمن وأسماء بنت عميس وهند أخت عبد الله والد جابر الأنصاري وغيرهن، وبذلك أعطاهن دورهن الكامل في الحياة بشكل لم تعطيه لهن أي شريعة أو نظام، حتى المتشدقين بحقوق المرأة اليوم وهم يريدونها بذلك أن تكون وسيلة لإشباع شهواتهم وغرائزهم ويمتهنون بذلك كرامتها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أحينا حياة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وأمتنا مماتهم، رب أدخلني في كل خير أدخلت فيه محمداً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وأخرجني من كل سوء أخرجت</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برحمتك يا أرحم الراحمين وصلى الله على محمد وآله الطيبين الطاهرين</w:t>
      </w:r>
      <w:r>
        <w:rPr>
          <w:rFonts w:eastAsia="Amiri" w:cs="Amiri" w:ascii="Amiri" w:hAnsi="Amiri"/>
          <w:color w:val="111111"/>
          <w:sz w:val="28"/>
          <w:szCs w:val="28"/>
          <w:rtl w:val="true"/>
          <w:lang w:bidi="ar-SA"/>
        </w:rPr>
        <w:t xml:space="preserve">. </w:t>
      </w:r>
      <w:bookmarkStart w:id="197" w:name="pg15359_168150"/>
    </w:p>
    <w:p>
      <w:pPr>
        <w:pStyle w:val="Heading2"/>
        <w:numPr>
          <w:ilvl w:val="1"/>
          <w:numId w:val="1"/>
        </w:numPr>
        <w:rPr/>
      </w:pPr>
      <w:bookmarkStart w:id="198" w:name="__RefHeading___Toc5590824_2142443653"/>
      <w:bookmarkStart w:id="199" w:name="_Toc76"/>
      <w:bookmarkEnd w:id="197"/>
      <w:bookmarkEnd w:id="198"/>
      <w:r>
        <w:rPr>
          <w:rtl w:val="true"/>
        </w:rPr>
        <w:t xml:space="preserve">القبس </w:t>
      </w:r>
      <w:r>
        <w:rPr>
          <w:rtl w:val="true"/>
        </w:rPr>
        <w:t>/</w:t>
      </w:r>
      <w:r>
        <w:rPr/>
        <w:t>123</w:t>
      </w:r>
      <w:r>
        <w:rPr>
          <w:rtl w:val="true"/>
        </w:rPr>
        <w:t xml:space="preserve">: </w:t>
      </w:r>
      <w:r>
        <w:rPr>
          <w:rtl w:val="true"/>
        </w:rPr>
        <w:t>سورة الأحزاب</w:t>
      </w:r>
      <w:r>
        <w:rPr>
          <w:rtl w:val="true"/>
        </w:rPr>
        <w:t>:</w:t>
      </w:r>
      <w:r>
        <w:rPr/>
        <w:t>22</w:t>
      </w:r>
      <w:bookmarkEnd w:id="199"/>
    </w:p>
    <w:p>
      <w:pPr>
        <w:pStyle w:val="Heading3"/>
        <w:numPr>
          <w:ilvl w:val="2"/>
          <w:numId w:val="1"/>
        </w:numPr>
        <w:rPr/>
      </w:pPr>
      <w:bookmarkStart w:id="200" w:name="__RefHeading___Toc5590826_2142443653"/>
      <w:bookmarkStart w:id="201" w:name="_Toc77"/>
      <w:bookmarkEnd w:id="200"/>
      <w:r>
        <w:rPr>
          <w:rtl w:val="true"/>
        </w:rPr>
        <w:t>اشارة</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رَءَا ٱلمُؤمِنُونَ ٱلأَحزَابَ قَالُواْ هَٰذَا مَا وَعَدَنَا ٱللَّهُ وَرَسُولُهُۥ</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5590828_2142443653"/>
      <w:bookmarkStart w:id="203" w:name="_Toc78"/>
      <w:bookmarkEnd w:id="202"/>
      <w:r>
        <w:rPr>
          <w:rtl w:val="true"/>
        </w:rPr>
        <w:t>موضوع القبس</w:t>
      </w:r>
      <w:r>
        <w:rPr>
          <w:rtl w:val="true"/>
        </w:rPr>
        <w:t>:</w:t>
      </w:r>
      <w:r>
        <w:rPr>
          <w:rtl w:val="true"/>
        </w:rPr>
        <w:t>التحديات التي يواجهها العراق المعاصر</w:t>
      </w:r>
      <w:bookmarkEnd w:id="20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الآية من سورة الأحزاب تصف لنا جانباً من ثبات وشموخ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الآخذين بسنته المباركة، حيث يصف الله تعالى أعداء الإسلام وإحاطتهم بالمدينة وحصار أهلها للانقضاض عليهم والرعب والهلع الذي أصاب المسلمين،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جَاؤُوكُم مِّن فَوْقِكُمْ وَمِنْ أَسْفَلَ مِنكُمْ وَإِذْ زَاغَتْ الأَبْصَارُ وَبَلَغَتِ الْقُلُوبُ الْحَنَاجِرَ وَتَظُنُّونَ بِاللَّهِ الظُّنُونَا هُنَالِكَ ابْتُلِيَ الْمُؤْمِنُونَ وَزُلْزِلُوا زِلْزَالاً شَدِيداً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تحزّب عشرة الاف مقاتل من المشركين واحلافهم من اليهود وعشائر العرب وحاصروا المسلمين في المدينة متوعدين اياهم بالقتل والتدمير فماذا كان موقف المؤمنين إزاء هذه الأجواء التي تنخلع لها القلوب،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رَأَى الْمُؤْمِنُونَ الأَحْزَابَ قَالُوا هَذَا مَا وَعَدَنَا اللَّهُ وَرَسُولُهُ وَصَدَقَ اللَّهُ وَرَسُولُهُ وَمَا زَادَهُمْ إِلا إِيمَاناً وَتَسْلِيماً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ملاحظة السياق والمضمون يظهر أن المراد بما وعدهم الله بقوله تعالى في سورة البقرة – وهي من أوائل السور نزولاً 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حَسِبْتُمْ أَن تَدْخُلُواْ الْجَنَّةَ وَلَمَّا يَأْتِكُم مَّثَلُ الَّذِينَ خَلَوْاْ مِن قَبْلِكُم مَّسَّتْهُمُ الْبَأْسَاء وَالضَّرَّاء وَزُلْزِلُواْ حَتَّى </w:t>
      </w:r>
    </w:p>
    <w:p>
      <w:pPr>
        <w:pStyle w:val="BookText"/>
        <w:rPr/>
      </w:pPr>
      <w:r>
        <w:rPr>
          <w:rFonts w:ascii="Amiri" w:hAnsi="Amiri" w:eastAsia="Amiri" w:cs="Amiri"/>
          <w:color w:val="111111"/>
          <w:sz w:val="28"/>
          <w:sz w:val="28"/>
          <w:szCs w:val="28"/>
          <w:rtl w:val="true"/>
          <w:lang w:bidi="ar-SA"/>
        </w:rPr>
        <w:t>يَقُولَ الرَّسُولُ وَالَّذِينَ آمَنُواْ مَعَهُ مَتَى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أَلا إِنَّ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فتلاحظ أن آية الأحزاب أكدت تحقق ما وعدت به آية سورة البقرة من اشتداد البلاء حتى يُزلزل المؤمنون ويفقدون الأمل بنزول النصر، لكن الله تعالى يطمئنهم ويبشرهم بأن نصر الله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ما حصل فقد تبدّلت بعد واقعة الأحزاب موازين القوى وتحولت لصالح المسلمين، فوقع صلح الحديبية بعد عام أي في السنة السادسة وهو ما وصفه الله تعالى بالفتح المبين وفي السابعة أدى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القضاء ثم فتح مكة في الثامنة وانتهت سطوة المشركين ونفوذهم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الدرس من سورة الأحزاب لا يختص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الذين كانوا معه فالقران خالد مستمر بإداء دوره الى يوم القيامة فيشمل كل حالة مماثلة، اذ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خَلَوْاْ مِن قَبْلِكُم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انها سنة جارية في كل القادة والأمم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لنكن بمستوى تحديات عصرنا تشخيصاً وعلاجاً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يجد الواعي أن من السمات البارزة في مسيرة كل الائمة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قادة الإسلام الذين وهبهم الله تعالى للبشرية هو مواكبتهم لتحديات عصرهم، ولا أقول أنهم كانوا بمستوى تحديات عصرهم بل فوق ذلك لأنهم محيطون بعصرهم وما سبقه وما لحقه، ولكن الذي نريد أن نفهمه نحن هو أن نكون بمستوى تحديات عصرنا تشخيصاً وعلاجاً</w:t>
      </w:r>
      <w:r>
        <w:rPr>
          <w:rFonts w:eastAsia="Amiri" w:cs="Amiri" w:ascii="Amiri" w:hAnsi="Amiri"/>
          <w:color w:val="111111"/>
          <w:sz w:val="28"/>
          <w:szCs w:val="28"/>
          <w:rtl w:val="true"/>
          <w:lang w:bidi="ar-SA"/>
        </w:rPr>
        <w:t xml:space="preserve">. </w:t>
      </w:r>
      <w:bookmarkStart w:id="204" w:name="pg15359_168152"/>
    </w:p>
    <w:p>
      <w:pPr>
        <w:pStyle w:val="Heading3"/>
        <w:numPr>
          <w:ilvl w:val="2"/>
          <w:numId w:val="1"/>
        </w:numPr>
        <w:rPr/>
      </w:pPr>
      <w:bookmarkStart w:id="205" w:name="__RefHeading___Toc5590830_2142443653"/>
      <w:bookmarkStart w:id="206" w:name="_Toc79"/>
      <w:bookmarkEnd w:id="204"/>
      <w:bookmarkEnd w:id="205"/>
      <w:r>
        <w:rPr>
          <w:rtl w:val="true"/>
        </w:rPr>
        <w:t>تحديات العراق المعاصر</w:t>
      </w:r>
      <w:r>
        <w:rPr>
          <w:rtl w:val="true"/>
        </w:rPr>
        <w:t>:</w:t>
      </w:r>
      <w:bookmarkEnd w:id="206"/>
    </w:p>
    <w:p>
      <w:pPr>
        <w:pStyle w:val="BookText"/>
        <w:rPr/>
      </w:pPr>
      <w:r>
        <w:rPr>
          <w:rFonts w:ascii="Amiri" w:hAnsi="Amiri" w:eastAsia="Amiri" w:cs="Amiri"/>
          <w:color w:val="111111"/>
          <w:sz w:val="28"/>
          <w:sz w:val="28"/>
          <w:szCs w:val="28"/>
          <w:rtl w:val="true"/>
          <w:lang w:bidi="ar-SA"/>
        </w:rPr>
        <w:t xml:space="preserve">ويمكن أن ننظم استطلاعاً للرأي العام واستبياناً لتصور الناس عن هذه التحديات والمشاكل التي يواجهها العراق المعاصر ونعني به عراق ما بعد احتلال 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وسيكون هذا الاستطلاع مصدراً مفيداً للتعرف عليها لأنه سيجمع رؤى متعددة ومن زوايا مختلفة للامور، وإن كان الكثير منها ملتفتاً اليه وواضحاً</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5590832_2142443653"/>
      <w:bookmarkStart w:id="208" w:name="_Toc80"/>
      <w:bookmarkEnd w:id="207"/>
      <w:r>
        <w:rPr>
          <w:rtl w:val="true"/>
        </w:rPr>
        <w:t>تحدي الاحتلال وتخريبه للمنظومة الثقافية والأخلاقية</w:t>
      </w:r>
      <w:r>
        <w:rPr>
          <w:rtl w:val="true"/>
        </w:rPr>
        <w:t>:</w:t>
      </w:r>
      <w:bookmarkEnd w:id="208"/>
    </w:p>
    <w:p>
      <w:pPr>
        <w:pStyle w:val="BookText"/>
        <w:rPr/>
      </w:pPr>
      <w:r>
        <w:rPr>
          <w:rFonts w:ascii="Amiri" w:hAnsi="Amiri" w:eastAsia="Amiri" w:cs="Amiri"/>
          <w:color w:val="111111"/>
          <w:sz w:val="28"/>
          <w:sz w:val="28"/>
          <w:szCs w:val="28"/>
          <w:rtl w:val="true"/>
          <w:lang w:bidi="ar-SA"/>
        </w:rPr>
        <w:t>وما دمنا شخّصنا الموضوع بأنه عراق ما بعد الاحتلال، إذن فالاحتلال هو أول هذه التحديات وقد قلنا في عدة خطابات منذ الأيام الاولى للاحتلال أنه لا يقتصر على الاحتلال العسكري لأن مجيء القوات المحتلة ومكثها انما هو أداة ووسيلة لفرض واقع جديد له عدة أبعاد منها الهيمنة على القرار السياسي ودمج العراق في نظامهم العالمي الجديد، وتبعية الاقتصاد لنظامهم الحر كما يصفون والاستحواذ على خيراته، والافساد الأخلاقي وتبديل الثقافة والتقاليد التي يبنى عليها سلوك الفرد والمجتمع، والانسلاخ من القيم والمبادئ، وتصل حتى التغيير الديمغرافي لأجل مصالح معينة وبقيت هذه الأخطار تنخر في جسد العراق وشعبه حتى بعد رحيل القوات العسكرية للمحتلين</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5590834_2142443653"/>
      <w:bookmarkStart w:id="210" w:name="_Toc81"/>
      <w:bookmarkEnd w:id="209"/>
      <w:r>
        <w:rPr>
          <w:rtl w:val="true"/>
        </w:rPr>
        <w:t>تحدي الإرهاب</w:t>
      </w:r>
      <w:r>
        <w:rPr>
          <w:rtl w:val="true"/>
        </w:rPr>
        <w:t>:</w:t>
      </w:r>
      <w:bookmarkEnd w:id="21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مع هذه التحديات التي جلبها الاحتلال الإرهاب الذي اتخذ من مقاومة الاحتلال غطاءاً لخداع المغفلين حتى يلتحقوا به وينفذوا جرائمه، ووفر هذان التحديان بيئة مناسبة لانخراط الكثير من الشباب في جماعات العنف التي </w:t>
      </w:r>
      <w:bookmarkStart w:id="211" w:name="pg15359_168153"/>
    </w:p>
    <w:p>
      <w:pPr>
        <w:pStyle w:val="BookText"/>
        <w:rPr/>
      </w:pPr>
      <w:bookmarkEnd w:id="211"/>
      <w:r>
        <w:rPr>
          <w:rFonts w:ascii="Amiri" w:hAnsi="Amiri" w:eastAsia="Amiri" w:cs="Amiri"/>
          <w:color w:val="111111"/>
          <w:sz w:val="28"/>
          <w:sz w:val="28"/>
          <w:szCs w:val="28"/>
          <w:rtl w:val="true"/>
          <w:lang w:bidi="ar-SA"/>
        </w:rPr>
        <w:t>تمارس القتل والخطف والابتزاز والسرقة والاعتداء على الممتلكات العامة</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5590836_2142443653"/>
      <w:bookmarkStart w:id="213" w:name="_Toc82"/>
      <w:bookmarkEnd w:id="212"/>
      <w:r>
        <w:rPr>
          <w:rtl w:val="true"/>
        </w:rPr>
        <w:t>فساد المتسلطين</w:t>
      </w:r>
      <w:r>
        <w:rPr>
          <w:rtl w:val="true"/>
        </w:rPr>
        <w:t>:</w:t>
      </w:r>
      <w:bookmarkEnd w:id="213"/>
    </w:p>
    <w:p>
      <w:pPr>
        <w:pStyle w:val="BookText"/>
        <w:rPr/>
      </w:pPr>
      <w:r>
        <w:rPr>
          <w:rFonts w:ascii="Amiri" w:hAnsi="Amiri" w:eastAsia="Amiri" w:cs="Amiri"/>
          <w:color w:val="111111"/>
          <w:sz w:val="28"/>
          <w:sz w:val="28"/>
          <w:szCs w:val="28"/>
          <w:rtl w:val="true"/>
          <w:lang w:bidi="ar-SA"/>
        </w:rPr>
        <w:t xml:space="preserve">ورغم خطورة هذه التحديات الا أن الأخطر منها –كما وصفت في الخطاب الفاطمي عام </w:t>
      </w:r>
      <w:r>
        <w:rPr>
          <w:rFonts w:eastAsia="Amiri" w:cs="Amiri" w:ascii="Amiri" w:hAnsi="Amiri"/>
          <w:color w:val="111111"/>
          <w:sz w:val="28"/>
          <w:szCs w:val="28"/>
          <w:lang w:bidi="ar-SA"/>
        </w:rPr>
        <w:t>1429</w:t>
      </w:r>
      <w:r>
        <w:rPr>
          <w:rStyle w:val="FootnoteAnchor"/>
          <w:rtl w:val="true"/>
        </w:rPr>
        <w:footnoteReference w:id="228"/>
      </w:r>
      <w:r>
        <w:rPr>
          <w:rFonts w:ascii="Amiri" w:hAnsi="Amiri" w:eastAsia="Amiri" w:cs="Amiri"/>
          <w:color w:val="111111"/>
          <w:sz w:val="28"/>
          <w:sz w:val="28"/>
          <w:szCs w:val="28"/>
          <w:rtl w:val="true"/>
          <w:lang w:bidi="ar-SA"/>
        </w:rPr>
        <w:t xml:space="preserve">هو فساد المتسلطين الماسكين بمفاصل الدولة واستئثارهم بالمال العام وسرقته تحت عناوين وهمية وتهريبه الى خارج العراق وقد تفننوا بهذا بشكل لا نظير له في التاريخ ولا في الجغرافيا كما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ورافق هذه المسارات تدمير ممنهج لمؤسسات الدولة المدنية والعسكرية لإضعافها وجعلها عاجزة عن القيام بمسؤولياتها في حفظ النظام وحماية المواطنين وحقوقهم والنهوض بالبلاد والقيام بالمشاريع التنموية ومحاسبة المفسدين، ليغطوا بذلك على فشلهم وفسادهم وشغلوا الناس بنزاعاتهم وصراعاتهم ونشر غسيلهم التي لا يُرجى منها أي خير سوى لي بعضهم ذراع بعض وابتزازه وقضم كمية أكبر من كعكة العراق كما يصفونها، فكان هذا الفساد هو المموّن للإرهاب والعامل المساعد على انتشاره وتجذّره، وأسوأ ما خلّفه الاحتلال وجاء به سياسيو العصر الجديد</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5590838_2142443653"/>
      <w:bookmarkStart w:id="215" w:name="_Toc83"/>
      <w:bookmarkEnd w:id="214"/>
      <w:r>
        <w:rPr>
          <w:rtl w:val="true"/>
        </w:rPr>
        <w:t>التحدي الخطير في تبعية أغلب السياسيين لأجندات أجنبية</w:t>
      </w:r>
      <w:r>
        <w:rPr>
          <w:rtl w:val="true"/>
        </w:rPr>
        <w:t>:</w:t>
      </w:r>
      <w:bookmarkEnd w:id="21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التحدي الخطير الآخر تبعية أغلب الطبقة الحاكمة لأجندات أجنبية ينفذونها على حساب العراق ومصالح أهله أما لأنه يعتقد أن هذه الدولة تحميه </w:t>
      </w:r>
      <w:bookmarkStart w:id="216" w:name="pg15359_168154"/>
    </w:p>
    <w:p>
      <w:pPr>
        <w:pStyle w:val="BookText"/>
        <w:rPr/>
      </w:pPr>
      <w:bookmarkEnd w:id="216"/>
      <w:r>
        <w:rPr>
          <w:rFonts w:ascii="Amiri" w:hAnsi="Amiri" w:eastAsia="Amiri" w:cs="Amiri"/>
          <w:color w:val="111111"/>
          <w:sz w:val="28"/>
          <w:sz w:val="28"/>
          <w:szCs w:val="28"/>
          <w:rtl w:val="true"/>
          <w:lang w:bidi="ar-SA"/>
        </w:rPr>
        <w:t>وتمكِّنه وتدعمه أو لأن الكثير منهم كانوا في خارج العراق ويعتاشون على مساعدات تلك الدول ويحمل بعضهم جنسية تلك الدول أو جواز سفرها ولازالت عائلته مستقرة فيها فهو يدين بالولاء لها وهمُّه تسخير ما يستطيع من موارد العراق لمصلحة تلك الدول حتى وهو في أعلى المواقع في قيادة البلاد</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5590840_2142443653"/>
      <w:bookmarkStart w:id="218" w:name="_Toc84"/>
      <w:bookmarkEnd w:id="217"/>
      <w:r>
        <w:rPr>
          <w:rtl w:val="true"/>
        </w:rPr>
        <w:t>حينما نتكلم نحن ويسكت الاخرون</w:t>
      </w:r>
      <w:r>
        <w:rPr>
          <w:rtl w:val="true"/>
        </w:rPr>
        <w:t>:</w:t>
      </w:r>
      <w:bookmarkEnd w:id="218"/>
    </w:p>
    <w:p>
      <w:pPr>
        <w:pStyle w:val="BookText"/>
        <w:rPr/>
      </w:pPr>
      <w:r>
        <w:rPr>
          <w:rFonts w:ascii="Amiri" w:hAnsi="Amiri" w:eastAsia="Amiri" w:cs="Amiri"/>
          <w:color w:val="111111"/>
          <w:sz w:val="28"/>
          <w:sz w:val="28"/>
          <w:szCs w:val="28"/>
          <w:rtl w:val="true"/>
          <w:lang w:bidi="ar-SA"/>
        </w:rPr>
        <w:t xml:space="preserve">وقد نبهنا الى هذه الأخطاء والاخطار قبل عشر سنوات وطالبنا بإصلاحها وقدمنا الخطط الكفيلة بذلك إلا أنني كنت الوحيد الذي أتكلم أما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الزعامات الدينية والسياسية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سكارى بمغانم السلطة والدنيا التي حصلوا عليها بعد الاحتلال واجتمعوا على معاداتي وتسقيطي وإقصائي لأنهم لا يريدون ارتفاع صوت من يوقظ الناس من جهلهم وغفلتهم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ونبهنا أيضاً من أول يوم الى الغزو الاخلاقي لإفساد المجتمع من خلال إغراقه بالتقنيات الحديثة لوسائل التواصل الاجتماعي والانترنت وإباحة كل شيء من دون فلترة أو تشفير وهو مالا تجده حتى دول الغرب المتحللة التي تتخذ الاجراءات لتحصينهم من بعض ما يعرض من الانتاج المدمّر لكل القيم أما العراق فمستباح لكل شيء، واوردنا في عدة خطابات عشرات المضّار لإباحة هذه الوسائل</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5590842_2142443653"/>
      <w:bookmarkStart w:id="220" w:name="_Toc85"/>
      <w:bookmarkEnd w:id="219"/>
      <w:r>
        <w:rPr>
          <w:rtl w:val="true"/>
        </w:rPr>
        <w:t>تجهيل العقول وتسطيحها</w:t>
      </w:r>
      <w:r>
        <w:rPr>
          <w:rtl w:val="true"/>
        </w:rPr>
        <w:t>:</w:t>
      </w:r>
      <w:bookmarkEnd w:id="22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مشكلات العراق المعاصر عملية التجهيل والتضليل وتسطيح العقول للناس لأن الجاهل يسهل قياده حيث يشاؤون مما أدى الى نقص معرفي وثقافي </w:t>
      </w:r>
      <w:bookmarkStart w:id="221" w:name="pg15359_168155"/>
    </w:p>
    <w:p>
      <w:pPr>
        <w:pStyle w:val="BookText"/>
        <w:rPr/>
      </w:pPr>
      <w:bookmarkEnd w:id="221"/>
      <w:r>
        <w:rPr>
          <w:rFonts w:ascii="Amiri" w:hAnsi="Amiri" w:eastAsia="Amiri" w:cs="Amiri"/>
          <w:color w:val="111111"/>
          <w:sz w:val="28"/>
          <w:sz w:val="28"/>
          <w:szCs w:val="28"/>
          <w:rtl w:val="true"/>
          <w:lang w:bidi="ar-SA"/>
        </w:rPr>
        <w:t>عام وصل حد التخلف أحياناً ومن المؤسف ممارسة القيادات لذلك حتى بعض الزعامات الدينية ومحاربة من يوقظ الناس وينبهها الى حقوقها ومصالحها وتسقيطه وافتراء الشبهات عليه لخوفهم من يقظة الناس ووعيهم وبصيرتهم في الامور، وأصبح الكتاب وأدوات المعرفة الاخرى آخر ما يثير اهتمام الناس وشغفهم رغم أن الكتاب أرخص الأشياء سعراً وأعظمها فائدةً ولعل أوضح مثال إعادة انتخاب الناس للفاسدين والظالمين بعد أن يعضّوا على أصابع الندم لانتخابهم في المرحلة السابقة ويقولون سنقطع أصابعنا التي تلوّنت بحبر الانتخاب، هكذا يُساق الشعب الى الظلم والخراب والقتل طائعاً مختاراً بفعل ما تقوم به الجهات الدينية والسياسية من مكر وخداع وتجهيل وتقديس الأصنام</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5590844_2142443653"/>
      <w:bookmarkStart w:id="223" w:name="_Toc86"/>
      <w:bookmarkEnd w:id="222"/>
      <w:r>
        <w:rPr>
          <w:rtl w:val="true"/>
        </w:rPr>
        <w:t>الفتنة القذرة</w:t>
      </w:r>
      <w:r>
        <w:rPr>
          <w:rtl w:val="true"/>
        </w:rPr>
        <w:t>:</w:t>
      </w:r>
      <w:r>
        <w:rPr>
          <w:rtl w:val="true"/>
        </w:rPr>
        <w:t>الحرب الطائفية وتقسيم البلد</w:t>
      </w:r>
      <w:r>
        <w:rPr>
          <w:rtl w:val="true"/>
        </w:rPr>
        <w:t>:</w:t>
      </w:r>
      <w:bookmarkEnd w:id="223"/>
    </w:p>
    <w:p>
      <w:pPr>
        <w:pStyle w:val="BookText"/>
        <w:rPr/>
      </w:pPr>
      <w:r>
        <w:rPr>
          <w:rFonts w:ascii="Amiri" w:hAnsi="Amiri" w:eastAsia="Amiri" w:cs="Amiri"/>
          <w:color w:val="111111"/>
          <w:sz w:val="28"/>
          <w:sz w:val="28"/>
          <w:szCs w:val="28"/>
          <w:rtl w:val="true"/>
          <w:lang w:bidi="ar-SA"/>
        </w:rPr>
        <w:t>وإن أخطر المشاكل التي صنعوها للعراق وأقذرها فتنة الحرب الطائفية التي لا ثمرة فيها ويخرج الجميع منها خاسرين وتمتاز بالقسوة وفقدان البصيرة وعدم التورع عن ممارسة ابشع الاساليب الوحشية لانها تجري بأسم الدين والمذهب وتُرّوج على انها حرب مقدسة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والمشكلة الخطيرة الاخرى مشروع تقسيم البلاد التي تؤدي الى تمزيق أهله وإدخالهم في صراعات دموية مدمرة لا نهاية لها، فتتحارب هذه القومية وتلك وهذه الطائفة وتلك وهذا الاقليم وذاك وهذه المحافظة وتلك وهذه العشيرة وتلك، مع ضعف الدولة وعجزها عن إطفاء هذا الاتون الملتهب، بل أن الكثير من السياسيين والانتهازيين وأصحاب الأجندات الهدّامة يغذّون هذه الصراعات لأنهم يعتاشون عليها وتديم وجودهم ونفوذهم</w:t>
      </w:r>
      <w:r>
        <w:rPr>
          <w:rFonts w:eastAsia="Amiri" w:cs="Amiri" w:ascii="Amiri" w:hAnsi="Amiri"/>
          <w:color w:val="111111"/>
          <w:sz w:val="28"/>
          <w:szCs w:val="28"/>
          <w:rtl w:val="true"/>
          <w:lang w:bidi="ar-SA"/>
        </w:rPr>
        <w:t xml:space="preserve">. </w:t>
      </w:r>
      <w:bookmarkStart w:id="224" w:name="pg15359_168156"/>
    </w:p>
    <w:p>
      <w:pPr>
        <w:pStyle w:val="BookText"/>
        <w:rPr/>
      </w:pPr>
      <w:bookmarkEnd w:id="224"/>
      <w:r>
        <w:rPr>
          <w:rFonts w:ascii="Amiri" w:hAnsi="Amiri" w:eastAsia="Amiri" w:cs="Amiri"/>
          <w:color w:val="111111"/>
          <w:sz w:val="28"/>
          <w:sz w:val="28"/>
          <w:szCs w:val="28"/>
          <w:rtl w:val="true"/>
          <w:lang w:bidi="ar-SA"/>
        </w:rPr>
        <w:t>وفي خضم هذه الصراعات انمحت الهوية الوطنية ولم يبق شعور بالانتماء الى العراق أو تدفق الاحساس بالوطنية ولم يعد يوجد ما يوحد العراقيين ويلهب مشاعرهم الا بعض الحالات النادرة، بل لا يستحي بعضهم من الحديث عن عدم وجود أي شيء إسمه العراق</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5590846_2142443653"/>
      <w:bookmarkStart w:id="226" w:name="_Toc87"/>
      <w:bookmarkEnd w:id="225"/>
      <w:r>
        <w:rPr>
          <w:rtl w:val="true"/>
        </w:rPr>
        <w:t>الأزمة الاقتصادية</w:t>
      </w:r>
      <w:r>
        <w:rPr>
          <w:rtl w:val="true"/>
        </w:rPr>
        <w:t>:</w:t>
      </w:r>
      <w:bookmarkEnd w:id="226"/>
    </w:p>
    <w:p>
      <w:pPr>
        <w:pStyle w:val="BookText"/>
        <w:rPr/>
      </w:pPr>
      <w:r>
        <w:rPr>
          <w:rFonts w:ascii="Amiri" w:hAnsi="Amiri" w:eastAsia="Amiri" w:cs="Amiri"/>
          <w:color w:val="111111"/>
          <w:sz w:val="28"/>
          <w:sz w:val="28"/>
          <w:szCs w:val="28"/>
          <w:rtl w:val="true"/>
          <w:lang w:bidi="ar-SA"/>
        </w:rPr>
        <w:t xml:space="preserve">ومنها سوء ادارة اقتصاد البلد وعدم وجود خطط مدروسة لاستثمار ثرواته، فضاع بسبب ذلك مئات المليارات من الدولارات واقصي المتخصصون والخبراء المهنيون، وهذا ما حصل في كل مؤسسات الدولة التي عبثت بها الاحزاب ورؤساؤها من امراء الحروب وآخر ما تفتقت عنه شيطنة الفساد عند المتسلطين هو عرض قطاع الكهرباء للخصخصة وان حاله لا ينصلح الا بإحالته الى المستثمرين، هذا بعد صرف اكثر من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 من اموال الشعب على هذا القطاع، ولنا تجربة مؤلمة مع احالة مؤسسات الدولة الى القطاع الخاص الذي قامت به وزارة الصناعة وعقود التراخيص لوزارة النفط وبيع اموال وعقارات الدولة حيث تباع بسعر التراب الى المستثمرين ويأخذ المسؤول عمولته من السحت الحرام ثم يحسبها المستثمر بمليارات الدولارات في فاتورة حسابات المشروع الاستثماري ليستوفوا اجور عالية من الشعب المسكين، فهل التفت المتظاهرون المتحمسون لحقيقة ما يجري</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5590848_2142443653"/>
      <w:bookmarkStart w:id="228" w:name="_Toc88"/>
      <w:bookmarkEnd w:id="227"/>
      <w:r>
        <w:rPr>
          <w:rtl w:val="true"/>
        </w:rPr>
        <w:t>العراق يشبه الحسين</w:t>
      </w:r>
      <w:r>
        <w:rPr>
          <w:rtl w:val="true"/>
        </w:rPr>
        <w:t>(</w:t>
      </w:r>
      <w:r>
        <w:rPr>
          <w:rtl w:val="true"/>
        </w:rPr>
        <w:t>عَلَيْهِ السَّلاَمُ</w:t>
      </w:r>
      <w:r>
        <w:rPr>
          <w:rtl w:val="true"/>
        </w:rPr>
        <w:t xml:space="preserve">) </w:t>
      </w:r>
      <w:r>
        <w:rPr>
          <w:rtl w:val="true"/>
        </w:rPr>
        <w:t>في وحدته ومظلوميته</w:t>
      </w:r>
      <w:r>
        <w:rPr>
          <w:rtl w:val="true"/>
        </w:rPr>
        <w:t>:</w:t>
      </w:r>
      <w:bookmarkEnd w:id="22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وغيرها بعض مشكلات العراق والتحديات التي تواجهه بل الطعنات التي توجه اليه من القريب قبل البعيد ومن أبنائه قبل أعدائه، ومن الجار والأخ قبل </w:t>
      </w:r>
      <w:bookmarkStart w:id="229" w:name="pg15359_168157"/>
    </w:p>
    <w:p>
      <w:pPr>
        <w:pStyle w:val="BookText"/>
        <w:rPr/>
      </w:pPr>
      <w:bookmarkEnd w:id="229"/>
      <w:r>
        <w:rPr>
          <w:rFonts w:ascii="Amiri" w:hAnsi="Amiri" w:eastAsia="Amiri" w:cs="Amiri"/>
          <w:color w:val="111111"/>
          <w:sz w:val="28"/>
          <w:sz w:val="28"/>
          <w:szCs w:val="28"/>
          <w:rtl w:val="true"/>
          <w:lang w:bidi="ar-SA"/>
        </w:rPr>
        <w:t xml:space="preserve">الغريب والأجنبي لأنهم ينفّذون طوعاً وبذلةِ التبعية وبيع الضمائر والولاءات أجندات أعداء العراق، فتتابعت عليه النكبة بعد النكبة والجرح على الجرح والكارثة على الكارثة، وحينما أتصور العراق بهذه الحالة ينتقل ذهني الى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وهو ينزف دماً قد أصابته مئات الجراحات لأن الطعنة على الطعنة والضربة على الضربة والرمية على الرمية،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واقفاً شامخاً أبياً عزيزاً منتصراً وأعداؤه مهزومون خائفون مرعوبون قلقون من مستقبلهم المظلم، وهكذا العراق يبقى ثابتاً شامخاً عصياً على الأعداء بإذن الله تعالى وبما ضمَّ في ترابه من أجساد الائمة الطاهرين والأنبياء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والمشاهد المشرفة، وبوجود ثلة مؤمنة مخلصة شجاعة تمتلك الهمة العالية والروح الكبيرة</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5590850_2142443653"/>
      <w:bookmarkStart w:id="231" w:name="_Toc89"/>
      <w:bookmarkEnd w:id="230"/>
      <w:r>
        <w:rPr>
          <w:rtl w:val="true"/>
        </w:rPr>
        <w:t>مسؤولياتنا أمام كل الأعداء</w:t>
      </w:r>
      <w:r>
        <w:rPr>
          <w:rtl w:val="true"/>
        </w:rPr>
        <w:t>:</w:t>
      </w:r>
      <w:r>
        <w:rPr>
          <w:rtl w:val="true"/>
        </w:rPr>
        <w:t>درس من سورة الأحزاب</w:t>
      </w:r>
      <w:r>
        <w:rPr>
          <w:rtl w:val="true"/>
        </w:rPr>
        <w:t>:</w:t>
      </w:r>
      <w:bookmarkEnd w:id="23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أمام هذا الحشد المرعب من الأعداء المجرمين مصاصي الدماء وناهبي ثروات الشعوب وأعداء الحياة والحضارة والإنسانية الذين تحزّبوا وأعدّوا عدتهم للهيمنة على العراق واستعباد أهله واستئصال كل غيور حر شريف علينا أن نستلهم موقفنا مما حكاه الله تعالى من سورة الأحزاب ازاء ما يتعرض له العراقيون من اشتداد البلاءات وكثرتها وتحزب شياطين الإنس والجن عليه، لأنه مركز النور ومنطلق الهداية للعالم أجمع، فيخاف الجميع من نهضته وقيامه وكل منهم ينطلق من زاويته في النظر الى ما يقلقه من العراق، فعلينا ان نستلهم الموقف مما ذكره الله تعالى في سورة الاحزاب</w:t>
      </w:r>
      <w:r>
        <w:rPr>
          <w:rFonts w:eastAsia="Amiri" w:cs="Amiri" w:ascii="Amiri" w:hAnsi="Amiri"/>
          <w:color w:val="111111"/>
          <w:sz w:val="28"/>
          <w:szCs w:val="28"/>
          <w:rtl w:val="true"/>
          <w:lang w:bidi="ar-SA"/>
        </w:rPr>
        <w:t xml:space="preserve">. </w:t>
      </w:r>
      <w:bookmarkStart w:id="232" w:name="pg15359_168158"/>
    </w:p>
    <w:p>
      <w:pPr>
        <w:pStyle w:val="Heading2"/>
        <w:numPr>
          <w:ilvl w:val="1"/>
          <w:numId w:val="1"/>
        </w:numPr>
        <w:rPr/>
      </w:pPr>
      <w:bookmarkStart w:id="233" w:name="__RefHeading___Toc5590852_2142443653"/>
      <w:bookmarkStart w:id="234" w:name="_Toc90"/>
      <w:bookmarkEnd w:id="232"/>
      <w:bookmarkEnd w:id="233"/>
      <w:r>
        <w:rPr>
          <w:rtl w:val="true"/>
        </w:rPr>
        <w:t xml:space="preserve">القبس </w:t>
      </w:r>
      <w:r>
        <w:rPr>
          <w:rtl w:val="true"/>
        </w:rPr>
        <w:t>/</w:t>
      </w:r>
      <w:r>
        <w:rPr/>
        <w:t>124</w:t>
      </w:r>
      <w:r>
        <w:rPr>
          <w:rtl w:val="true"/>
        </w:rPr>
        <w:t xml:space="preserve">: </w:t>
      </w:r>
      <w:r>
        <w:rPr>
          <w:rtl w:val="true"/>
        </w:rPr>
        <w:t>سورة الأحزاب</w:t>
      </w:r>
      <w:r>
        <w:rPr>
          <w:rtl w:val="true"/>
        </w:rPr>
        <w:t>:</w:t>
      </w:r>
      <w:r>
        <w:rPr/>
        <w:t>41</w:t>
      </w:r>
      <w:bookmarkEnd w:id="234"/>
    </w:p>
    <w:p>
      <w:pPr>
        <w:pStyle w:val="Heading3"/>
        <w:numPr>
          <w:ilvl w:val="2"/>
          <w:numId w:val="1"/>
        </w:numPr>
        <w:rPr/>
      </w:pPr>
      <w:bookmarkStart w:id="235" w:name="__RefHeading___Toc5590854_2142443653"/>
      <w:bookmarkStart w:id="236" w:name="_Toc91"/>
      <w:bookmarkEnd w:id="235"/>
      <w:r>
        <w:rPr>
          <w:rtl w:val="true"/>
        </w:rPr>
        <w:t>اشارة</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ٱلَّذِينَ ءَامَنُواْ ٱذكُرُواْ ٱللَّهَ ذِكرا كَثِيرا</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5590856_2142443653"/>
      <w:bookmarkStart w:id="238" w:name="_Toc92"/>
      <w:bookmarkEnd w:id="237"/>
      <w:r>
        <w:rPr>
          <w:rtl w:val="true"/>
        </w:rPr>
        <w:t xml:space="preserve">موضوع القبس </w:t>
      </w:r>
      <w:r>
        <w:rPr>
          <w:rtl w:val="true"/>
        </w:rPr>
        <w:t>:</w:t>
      </w:r>
      <w:r>
        <w:rPr>
          <w:rtl w:val="true"/>
        </w:rPr>
        <w:t>ذكر الله تعالى على كل حال</w:t>
      </w:r>
      <w:bookmarkEnd w:id="238"/>
    </w:p>
    <w:p>
      <w:pPr>
        <w:pStyle w:val="Heading3"/>
        <w:numPr>
          <w:ilvl w:val="2"/>
          <w:numId w:val="1"/>
        </w:numPr>
        <w:rPr/>
      </w:pPr>
      <w:bookmarkStart w:id="239" w:name="__RefHeading___Toc5590858_2142443653"/>
      <w:bookmarkStart w:id="240" w:name="_Toc93"/>
      <w:bookmarkEnd w:id="239"/>
      <w:r>
        <w:rPr>
          <w:rtl w:val="true"/>
        </w:rPr>
        <w:t>الذكر في القرآن الكريم</w:t>
      </w:r>
      <w:r>
        <w:rPr>
          <w:rtl w:val="true"/>
        </w:rPr>
        <w:t>:</w:t>
      </w:r>
      <w:bookmarkEnd w:id="240"/>
    </w:p>
    <w:p>
      <w:pPr>
        <w:pStyle w:val="BookText"/>
        <w:rPr/>
      </w:pPr>
      <w:r>
        <w:rPr>
          <w:rFonts w:ascii="Amiri" w:hAnsi="Amiri" w:eastAsia="Amiri" w:cs="Amiri"/>
          <w:color w:val="111111"/>
          <w:sz w:val="28"/>
          <w:sz w:val="28"/>
          <w:szCs w:val="28"/>
          <w:rtl w:val="true"/>
          <w:lang w:bidi="ar-SA"/>
        </w:rPr>
        <w:t xml:space="preserve">لقد أولى القرآن الكريم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الله تعالى اهتماماً بالغاً لأهميتها وعظيم آثارها، حتى أن هذه المفردة ومشتقاتها تكررت في عشرات الآيات، والملاحظ أن ورودها في الآيات المكية حوالي ثلاثة أضعاف الآيات المدنية تقريباً حيث كان القرآن المكي يركّز على بناء عقيدة التوحيد وعلاقة المسلم بالله تعالى ونبذ الشركاء والأنداد وتطهير القلب وتهذيب النفس</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كَثِيراً وَسَبِّحْ بِالْعَشِيِّ وَالإِبْكَارِ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فِي نَفْسِكَ تَضَرُّعاً وَخِيفَةً وَدُونَ الْجَهْرِ مِنَ الْقَوْلِ بِالْغُدُوِّ وَالآصَالِ وَلاَ تَكُن مِّنَ الْغَافِلِينَ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إِذَا نَسِيتَ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 وَاشْكُرُواْ لِي وَلاَ تَكْفُرُونِ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اللّهَ فِي أَيَّامٍ مَّعْدُودَاتٍ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نِعْمَةَ اللَّهِ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اذْكُرُوا اللَّهَ ذِكْراً كَثِيراً، </w:t>
      </w:r>
    </w:p>
    <w:p>
      <w:pPr>
        <w:pStyle w:val="BookText"/>
        <w:rPr/>
      </w:pPr>
      <w:r>
        <w:rPr>
          <w:rFonts w:ascii="Amiri" w:hAnsi="Amiri" w:eastAsia="Amiri" w:cs="Amiri"/>
          <w:color w:val="111111"/>
          <w:sz w:val="28"/>
          <w:sz w:val="28"/>
          <w:szCs w:val="28"/>
          <w:rtl w:val="true"/>
          <w:lang w:bidi="ar-SA"/>
        </w:rPr>
        <w:t>وَسَبِّحُوهُ بُكْرَةً وَأَصِيلاً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مِن فَضْلِ اللَّهِ وَاذْكُرُوا اللَّهَ كَثِيراً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 فَإِذَا هُم مُّبْصِ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وَقُعُوداً وَعَلَىَ جُنُوبِهِمْ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 وَلَذِكْرُ اللَّهِ 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تُلْهِكُمْ أَمْوَالُكُمْ وَلَا أَوْلَادُكُمْ عَن ذِكْرِ اللَّهِ وَمَن يَفْعَلْ ذَلِكَ فَأُوْلَئِكَ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اسْمَ رَبِّكَ وَتَبَتَّلْ إِلَيْهِ تَبْتِيلاً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الأحاديث الشريفة لتؤكد هذه الأهمية، وتدعوا المؤمنين إلى ذكر الله تعالى على كل حال،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التهليل والتكبير فإنه ليس شيء أحبَّ إلى الله من التكبير والتهليل</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 ويشرح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التكبير في رواية عن أحد أصحابه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الله أكبر؟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من كل شيء،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ثَمَّ شيء فيكون أكبر منه؟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من أن يوصف</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من أي</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241" w:name="pg15359_168160"/>
    </w:p>
    <w:p>
      <w:pPr>
        <w:pStyle w:val="BookText"/>
        <w:rPr/>
      </w:pPr>
      <w:bookmarkEnd w:id="241"/>
      <w:r>
        <w:rPr>
          <w:rFonts w:ascii="Amiri" w:hAnsi="Amiri" w:eastAsia="Amiri" w:cs="Amiri"/>
          <w:color w:val="111111"/>
          <w:sz w:val="28"/>
          <w:sz w:val="28"/>
          <w:szCs w:val="28"/>
          <w:rtl w:val="true"/>
          <w:lang w:bidi="ar-SA"/>
        </w:rPr>
        <w:t>شيء؟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شيء،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أقول؟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من أن يوصف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إلى رياض الجنة،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رياض الجنة؟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الذِكر</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 حتى عُدَّ الذكر زينة المؤمنين في الخصال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زيّنوا أعيادكم بالتكبير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زيّنوا العيدين بالتهليل والتكبير والتحميد والتقديس</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5590860_2142443653"/>
      <w:bookmarkStart w:id="243" w:name="_Toc94"/>
      <w:bookmarkEnd w:id="242"/>
      <w:r>
        <w:rPr>
          <w:rtl w:val="true"/>
        </w:rPr>
        <w:t xml:space="preserve">معنى </w:t>
      </w:r>
      <w:r>
        <w:rPr>
          <w:rtl w:val="true"/>
        </w:rPr>
        <w:t>(</w:t>
      </w:r>
      <w:r>
        <w:rPr>
          <w:rtl w:val="true"/>
        </w:rPr>
        <w:t>ذكر الله تعالى على كل حال</w:t>
      </w:r>
      <w:r>
        <w:rPr>
          <w:rtl w:val="true"/>
        </w:rPr>
        <w:t>):</w:t>
      </w:r>
      <w:bookmarkEnd w:id="243"/>
    </w:p>
    <w:p>
      <w:pPr>
        <w:pStyle w:val="BookText"/>
        <w:rPr/>
      </w:pPr>
      <w:r>
        <w:rPr>
          <w:rFonts w:ascii="Amiri" w:hAnsi="Amiri" w:eastAsia="Amiri" w:cs="Amiri"/>
          <w:color w:val="111111"/>
          <w:sz w:val="28"/>
          <w:sz w:val="28"/>
          <w:szCs w:val="28"/>
          <w:rtl w:val="true"/>
          <w:lang w:bidi="ar-SA"/>
        </w:rPr>
        <w:t xml:space="preserve">في الخصال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سيد الأعمال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إنصافك الناس من نفسك، ومواساتك الأخ في الله عز وجل، وذكر الله تعالى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مستويات وكلها صحيحة ومستفادة من الآيات المتقدمة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كل زمان وفي كل آن، كما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بِالْعَشِيِّ وَالإِبْكَارِ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بِالْغُدُوِّ وَالآصَالِ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في التوراة أن موسى سأل ربه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أكون في حال أُجِلُّك أن أذكرك فيها،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اذكرني على كل حال وفي كل أوان</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كل وضع من أوضاع الإنسان قائماً وقاعداً وعلى جنوبهم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قِيَاماً وَقُعُوداً وَعَلَىَ جُنُوبِهِمْ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المؤمن في صلاة ما كان في ذكر الله قائماً كان أو جالساً أو مضطجعاً إن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وَقُعُوداً وَعَلَىَ جُنُوبِهِمْ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مكان وموضع كان فيه،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سمعت الأذان وأنت على الخلاء فقل مثل ما يقول المؤذن ولا تدع ذكر الله عز وجل في تلك الحال لأن ذكر الله حسن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المكتوب في التوراة أعلاه، وفي كتاب الخصال في حديث الأربعمائة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اذكروا الله في كل مكان فإنه معكم،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ذكر الله عز وجل إذا دخلتم الأسواق وعند اشتغال الناس فإنه كفارة للذنوب وزيادة في الحسنات ولا تُكتبوا من الغافلين</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قضية تعرض لك وكل معاملة وكل قضية، فإن كان فيها رضا الله سبحانه فعلتها، وإلا تركتها،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أحِّدثك بأشد ما فرض الله عز وجل على خلقه، قلتُ بلى، قال،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إنصاف الناس من نفسك مواساتك لأخيك وذكر الله في كل موطن، أما إني لا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 –وإن كان هذا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ذكر الله في كل موطن إذا هجمت على طاعته أو معصيته</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على كل حال فإن عرضت له طاعة لله عمل بها وإن عرضت له معصية تركها</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حال من أحوال النفس من الغضب أو الرضا، والفرح أو الحزن، والغم والضيق أو الانشراح والسرور،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اذكرني حين تغضب أذكرك حين أغضب، ولا أمحقك في من أمحق</w:t>
      </w:r>
      <w:r>
        <w:rPr>
          <w:rFonts w:eastAsia="Amiri" w:cs="Amiri" w:ascii="Amiri" w:hAnsi="Amiri"/>
          <w:color w:val="111111"/>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 الذي إذا غضب لم يخرجه غضبه من حق وإذا رضي لم يدخله رضاه في باطل وإذا قدر لم يأخذ أكثر مما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يُعِدَّ لكل حالٍ ذِكره الخاص به، فللنعمة ذكر وللمصيبة ذكر وللقتال ذكر وللوضوء ذكر ولتناول الطعام ذكر وللنوم ذكر وللنكاح ذكر وللتخلي ذكر ولركوب السيارة ذكر، وهكذا، وهذا معنى شرحناه مفصلاً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الوجوه أن معنى الذكر الكثير أن يكون الإنسان في جميع أحواله مطيعاً لله تبارك وتعالى،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الله فقد ذكر الله وإن قلّت صلاته وصيامه وتلاوته، ومن عصى</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bookmarkStart w:id="244" w:name="pg15359_168163"/>
    </w:p>
    <w:p>
      <w:pPr>
        <w:pStyle w:val="BookText"/>
        <w:rPr/>
      </w:pPr>
      <w:bookmarkEnd w:id="244"/>
      <w:r>
        <w:rPr>
          <w:rFonts w:ascii="Amiri" w:hAnsi="Amiri" w:eastAsia="Amiri" w:cs="Amiri"/>
          <w:color w:val="111111"/>
          <w:sz w:val="28"/>
          <w:sz w:val="28"/>
          <w:szCs w:val="28"/>
          <w:rtl w:val="true"/>
          <w:lang w:bidi="ar-SA"/>
        </w:rPr>
        <w:t>الله فقد نسي الله وإن كثرت صلاته وصيامه وتلاوته</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5590862_2142443653"/>
      <w:bookmarkStart w:id="246" w:name="_Toc95"/>
      <w:bookmarkEnd w:id="245"/>
      <w:r>
        <w:rPr>
          <w:rtl w:val="true"/>
        </w:rPr>
        <w:t>جزاء الذكر وآثاره وفضل مجالس الذكر</w:t>
      </w:r>
      <w:r>
        <w:rPr>
          <w:rtl w:val="true"/>
        </w:rPr>
        <w:t>:</w:t>
      </w:r>
      <w:bookmarkEnd w:id="246"/>
    </w:p>
    <w:p>
      <w:pPr>
        <w:pStyle w:val="BookText"/>
        <w:rPr/>
      </w:pPr>
      <w:r>
        <w:rPr>
          <w:rFonts w:ascii="Amiri" w:hAnsi="Amiri" w:eastAsia="Amiri" w:cs="Amiri"/>
          <w:color w:val="111111"/>
          <w:sz w:val="28"/>
          <w:sz w:val="28"/>
          <w:szCs w:val="28"/>
          <w:rtl w:val="true"/>
          <w:lang w:bidi="ar-SA"/>
        </w:rPr>
        <w:t>فضل مجالس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كهذا الحشد الذي نذكر فيه الله تعالى، وقد ورد في ذلك أحاديث كثيرة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جلس قومٌ يذكرون الله إلا ناداهم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فقد بدّلتُ سيئاتكم حسنات وغفرت لكم جميعاً، وما قعد عدة من أهل الأرض يذكرون الله إلا قعد معهم عدة من الملائكة</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ارتعوا في رياض الجنة،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وما رياض الجنة؟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الذكر، اغدوا وروحوا واذكروا، ومن كان يحبّ أن يعلم منزلته عند الله فلينظر كيف منزلة الله عنده، فإن الله تعالى ينزل العبد حيث أنزل العبدُ اللهَ من نفسه، واعلموا أن خير أعمالكم عند مليككم وأزكاها وأرفعها في درجاتكم وخير ما طلعت عليه الشمس ذكر الله تعالى، فإنه تعالى أخبر عن نفسه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جليس من ذكرني</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ذاكر الله في الغافلين كالمقاتل في الفارّين والمقاتل في الفارّين نزوله الجنة</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فأكثر اجتماعات الناس تتخللها أحاديث فارغة لا جدوى منها، وقد </w:t>
      </w:r>
      <w:bookmarkStart w:id="247" w:name="pg15359_168164"/>
    </w:p>
    <w:p>
      <w:pPr>
        <w:pStyle w:val="BookText"/>
        <w:rPr/>
      </w:pPr>
      <w:bookmarkEnd w:id="247"/>
      <w:r>
        <w:rPr>
          <w:rFonts w:ascii="Amiri" w:hAnsi="Amiri" w:eastAsia="Amiri" w:cs="Amiri"/>
          <w:color w:val="111111"/>
          <w:sz w:val="28"/>
          <w:sz w:val="28"/>
          <w:szCs w:val="28"/>
          <w:rtl w:val="true"/>
          <w:lang w:bidi="ar-SA"/>
        </w:rPr>
        <w:t>تتضمن محرمات، فمن يلتفت حينئذٍ إلى ذكر الله تعالى يكون من أهل هذا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الذي يُقرأ فيه القرآن ويذكر الله فيه تكثر بركته وتحضره الملائكة وتهجره الشياطين ويضيء لأهل السماء كما تضيء الكواكب لأهل الأرض</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ولتلافي الغفلة التي تحصل في بعض المجالس والأحاديث، فقد ورد استحباب أن يقول الشخص عند قيامه من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5590864_2142443653"/>
      <w:bookmarkStart w:id="249" w:name="_Toc96"/>
      <w:bookmarkEnd w:id="248"/>
      <w:r>
        <w:rPr>
          <w:rtl w:val="true"/>
        </w:rPr>
        <w:t>جزاء الذكر وآثاره</w:t>
      </w:r>
      <w:r>
        <w:rPr>
          <w:rtl w:val="true"/>
        </w:rPr>
        <w:t>:</w:t>
      </w:r>
      <w:bookmarkEnd w:id="24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التوفيق لذكر الله تعالى من أعظم النعم على العبد، من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لولا الواجب من قبول أمرك لنزّهتك عن ذكري إياك، على أن ذكري لك بقدري لا بقدرك، وما عسى أن يبلغ مقداري حتى أُجعلَ محلاً لتقديسك، ومن أعظم النعم علينا جريان ذكرك على ألسنتنا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 وقولك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فأمرتنا بذكرك ووعدتنا عليه أن تذكرنا تشريفاً لنا وتفخيماً وإعظاماً، وها نحن ذاكروك كما أمرتنا، فأنجز لنا ما وعدتنا، يا ذاكر الذاكرين</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ومما ورد في كتاب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سبب لطمأنينة القلب وما أعظمها من نتيجة،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آثار الطمأنينة الأُنس،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ينير البصائر ويؤنس الضمائر</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ذاكر الله مؤانسه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الله سبحانه يؤنسك بذكره فقد أحبّك، وإذا رأيت الله يؤنسك بخلقه ويوحشك من ذكره فقد أبغضك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سبب ليقظة القلب من غفلته، وحياته بعد قسوته،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الله استبصر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ذكره استنار 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الذكر ينير القلب والفِكر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يذكر من ذكره،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 وَاشْكُرُواْ لِي وَلاَ تَكْفُرُونِ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عدة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اذكروني بالطاعة والعبادة أذكركم بالنعم والإحسان والرحمة والرضوان،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اذكرني في نفسك أذكرك في نفسي، ابن آدم اذكرني في نفسك أذكرك في نفسي، ابن آدم اذكرني في الخلاء أذكرك في خلاء، ابن آدم اذكرني في ملأ أذكرك في ملأ خير من ملأك،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bookmarkStart w:id="250" w:name="pg15359_168166"/>
    </w:p>
    <w:p>
      <w:pPr>
        <w:pStyle w:val="BookText"/>
        <w:rPr/>
      </w:pPr>
      <w:bookmarkEnd w:id="250"/>
      <w:r>
        <w:rPr>
          <w:rFonts w:ascii="Amiri" w:hAnsi="Amiri" w:eastAsia="Amiri" w:cs="Amiri"/>
          <w:color w:val="111111"/>
          <w:sz w:val="28"/>
          <w:sz w:val="28"/>
          <w:szCs w:val="28"/>
          <w:rtl w:val="true"/>
          <w:lang w:bidi="ar-SA"/>
        </w:rPr>
        <w:t>من عبد يذكر الله في ملأ من الناس إلا ذكره الله في ملأ من الملائكة</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الذكر سبيل موصل إلى الله تعالى،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تَذْكِرَةٌ فَمَن شَاء اتَّخَذَ إِلَى رَبِّهِ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5590866_2142443653"/>
      <w:bookmarkStart w:id="252" w:name="_Toc97"/>
      <w:bookmarkEnd w:id="251"/>
      <w:r>
        <w:rPr>
          <w:rtl w:val="true"/>
        </w:rPr>
        <w:t>جزاء الذكر في الأحاديث الشريفة</w:t>
      </w:r>
      <w:r>
        <w:rPr>
          <w:rtl w:val="true"/>
        </w:rPr>
        <w:t>:</w:t>
      </w:r>
      <w:bookmarkEnd w:id="252"/>
    </w:p>
    <w:p>
      <w:pPr>
        <w:pStyle w:val="BookText"/>
        <w:rPr/>
      </w:pPr>
      <w:r>
        <w:rPr>
          <w:rFonts w:ascii="Amiri" w:hAnsi="Amiri" w:eastAsia="Amiri" w:cs="Amiri"/>
          <w:color w:val="111111"/>
          <w:sz w:val="28"/>
          <w:sz w:val="28"/>
          <w:szCs w:val="28"/>
          <w:rtl w:val="true"/>
          <w:lang w:bidi="ar-SA"/>
        </w:rPr>
        <w:t>أما الأحاديث الشريفة فقد ورد فيها الشيء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الذكر يوجب محبة الله تعالى للذاكر،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وددتُ أن أعلم من تحبُ من عبادك فأحبّه،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عبدي يكثر ذكري فأنا أذنت له في ذلك وأنا أحبُّه، وإذا رأيت عبدي لا يذكرني فأنا حجبته وأنا أبغضته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ذكر الله أحبَّه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تعالى يتولى أمر الذاكر وجميع شؤون حياته في دنياه وآخرته، فكم يكون الإنسان سعيداً حينما يتولى شؤونه محبٌّ له شفيق عليه حكيم بأفعاله عالم بكل شيء إلى غيرها من الأسماء الحسنى، ففي بعض الأحاديث القدسية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عبدٍ اطلعتُ على قلبه فرأيتُ الغالب عليه التمسك بذكري تولّيتُ سياسته وكنتُ جليسَه ومحادثه وأنيسه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سبحانه إذا علمت أن الغالب على عبدي الاشتغال بي نقلتُ شهوته في مسألتي ومناجاتي، فإذا كان عبدي كذلك فأراد أن يسهو حِلتُ بينه </w:t>
      </w:r>
    </w:p>
    <w:p>
      <w:pPr>
        <w:pStyle w:val="BookText"/>
        <w:rPr/>
      </w:pPr>
      <w:r>
        <w:rPr>
          <w:rFonts w:ascii="Amiri" w:hAnsi="Amiri" w:eastAsia="Amiri" w:cs="Amiri"/>
          <w:color w:val="111111"/>
          <w:sz w:val="28"/>
          <w:sz w:val="28"/>
          <w:szCs w:val="28"/>
          <w:rtl w:val="true"/>
          <w:lang w:bidi="ar-SA"/>
        </w:rPr>
        <w:t>وبين أن يسهو، أولئك أوليائي حقاً، أولئك الأبطال حقاً، أولئك الذين إذا أردتُ أن أهلك أهل الأرض عقوبةً زيتها عنهم من أجل أولئك الأبطال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شُغِل بذكري عن مسألتي أعطيته أفضل ما أعطي مَن سألني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فيما ناجى 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ما جزاء من ذكرك بلسانه وقلبه؟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أُظلُّه بظل عرشي وأجعله في كنفي</w:t>
      </w:r>
      <w:r>
        <w:rPr>
          <w:rFonts w:eastAsia="Amiri" w:cs="Amiri" w:ascii="Amiri" w:hAnsi="Amiri"/>
          <w:color w:val="111111"/>
          <w:sz w:val="28"/>
          <w:szCs w:val="28"/>
          <w:rtl w:val="true"/>
          <w:lang w:bidi="ar-SA"/>
        </w:rPr>
        <w:t>)</w:t>
      </w:r>
      <w:r>
        <w:rPr>
          <w:rStyle w:val="FootnoteAnchor"/>
          <w:rtl w:val="true"/>
        </w:rPr>
        <w:footnoteReference w:id="24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يوجب الثواب العظيم فعنهم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الجنة قيعاناً فإذا أخذ الذاكر في الذكر أخذت الملائكة في غرس الأشجار فربما وقف بعض الملائكة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وقفت؟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صاحبي قد فتر، يعني عن الذكر</w:t>
      </w:r>
      <w:r>
        <w:rPr>
          <w:rFonts w:eastAsia="Amiri" w:cs="Amiri" w:ascii="Amiri" w:hAnsi="Amiri"/>
          <w:color w:val="111111"/>
          <w:sz w:val="28"/>
          <w:szCs w:val="28"/>
          <w:rtl w:val="true"/>
          <w:lang w:bidi="ar-SA"/>
        </w:rPr>
        <w:t>)</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أحد الإمامين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يكتب الملك إلا ما أسمع نفسه وقال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فِي نَفْسِكَ تَضَرُّعاً وَخِيفَةً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ثواب ذلك الذكر في نفس العبد لعظمته إلا الله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الطيب،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اشتغل بذكر الله طيّب الله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بتلاوة القرآن وذكر الله كثيراً فإنه ذكر لك في السماء ونورٌ لك في الأرض</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يقيه الكثير من الحوادث،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الصاعقة لا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تصيب ذاكراً لله عز وجل</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الذكر إعمار القلب وصلاحه وهذا القلب هو الذي ينجو صاحبه يوم القيامة، من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بتقوى الله أيْ بُني، ولزوم أمره، وعمارة قلبك بذكره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 صلاح القلب اشتغاله بذكر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مداومة الذكر قوت الأرواح ومفتاح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 قلبه بدوام الذكر حسنت أفعاله في السر والجهر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وبالذكر تحيى القلوب،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 الله تحيى القلوب، وبنسيانه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الله ذكراً خالصاً تحيوا به أفضل الحياة وتسلكوا به طرق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الله سبحانه أحيى الله قلبه ونوّر عقله ولبّه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 شفاء القلوب،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شفاء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بذكر الله فإنه شفاء، وإياكم وذكر الناس فإنه 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دعاء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اسمه دواء وذكره شفاء</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بالذكر يطرد الشيطان،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واضع خطمه –أي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 ابن آدم، فإذا ذكر الله سبحانه خنس، وإذا نسي التقم قلبه، فذلك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مطردة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رأس مال كل مؤمن، وربحه السلامة من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53" w:name="pg15359_168169"/>
    </w:p>
    <w:p>
      <w:pPr>
        <w:pStyle w:val="BookText"/>
        <w:rPr/>
      </w:pPr>
      <w:bookmarkEnd w:id="253"/>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في الذكر أماناً من النفاق، عن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 من ذكر الله فقد برئ من النفاق</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5590868_2142443653"/>
      <w:bookmarkStart w:id="255" w:name="_Toc98"/>
      <w:bookmarkEnd w:id="254"/>
      <w:r>
        <w:rPr>
          <w:rtl w:val="true"/>
        </w:rPr>
        <w:t xml:space="preserve">خطبة أمير المؤمنين </w:t>
      </w:r>
      <w:r>
        <w:rPr>
          <w:rtl w:val="true"/>
        </w:rPr>
        <w:t>(</w:t>
      </w:r>
      <w:r>
        <w:rPr>
          <w:rtl w:val="true"/>
        </w:rPr>
        <w:t>عَلَيْهِ السَّلاَمُ</w:t>
      </w:r>
      <w:r>
        <w:rPr>
          <w:rtl w:val="true"/>
        </w:rPr>
        <w:t xml:space="preserve">) </w:t>
      </w:r>
      <w:r>
        <w:rPr>
          <w:rtl w:val="true"/>
        </w:rPr>
        <w:t>في فضل الذكر</w:t>
      </w:r>
      <w:r>
        <w:rPr>
          <w:rtl w:val="true"/>
        </w:rPr>
        <w:t>:</w:t>
      </w:r>
      <w:bookmarkEnd w:id="255"/>
    </w:p>
    <w:p>
      <w:pPr>
        <w:pStyle w:val="BookText"/>
        <w:rPr/>
      </w:pPr>
      <w:r>
        <w:rPr>
          <w:rFonts w:ascii="Amiri" w:hAnsi="Amiri" w:eastAsia="Amiri" w:cs="Amiri"/>
          <w:color w:val="111111"/>
          <w:sz w:val="28"/>
          <w:sz w:val="28"/>
          <w:szCs w:val="28"/>
          <w:rtl w:val="true"/>
          <w:lang w:bidi="ar-SA"/>
        </w:rPr>
        <w:t xml:space="preserve">ولأمير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جامعة في فضل الذكر والذاكرين قالها عند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جعل الذكر جلاءً للقلوب، تسمع به بعد الوَقْرة، وتُبصر به بعد العَشوة، وتنقاد به بعد المعاندة، وما برح للهِ عزّت آلاؤه في البرهة بعد البرهة، وفي أزمان الفترات، عبادٌ ناجاهم في فكرهم، وكلّمهم في ذات عقولهم، فاستصبحوا بنور يقظة في الأسماع والأبصار والأفئدة، يذكّرون بأيام الله، ويخوّفون مقامه، بمنزلة الأدلّة في الفلوات، من أخذ القصد حمدوا إليه طريقه، وبشّروه بالنجاة ومن أخذ يميناً وشمالاً ذمّوا إليه الطريق وحذّروه من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كذلك مصابيح تلك الظلمات وأدلة تلك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للذكر لأهلاً أخذوه من الدنيا بدلاً، فلم تشغلهم تجارة ولا بيع عنه، يقطعون به أيام الحياة ويهتفون بالزواجر عن محارم الله في أسماع الغافلين</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5590870_2142443653"/>
      <w:bookmarkStart w:id="257" w:name="_Toc99"/>
      <w:bookmarkEnd w:id="256"/>
      <w:r>
        <w:rPr>
          <w:rtl w:val="true"/>
        </w:rPr>
        <w:t>من مصاديق الذكر الكثير</w:t>
      </w:r>
      <w:r>
        <w:rPr>
          <w:rtl w:val="true"/>
        </w:rPr>
        <w:t>:</w:t>
      </w:r>
      <w:bookmarkEnd w:id="25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كل فريضة،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يقول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تسبيح فاطمة من الذكر الكثير الذي قاله عز </w:t>
      </w:r>
      <w:bookmarkStart w:id="258" w:name="pg15359_168170"/>
    </w:p>
    <w:p>
      <w:pPr>
        <w:pStyle w:val="BookText"/>
        <w:rPr/>
      </w:pPr>
      <w:bookmarkEnd w:id="258"/>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 في دُبُر كل صلاة ثلاثين مرة</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وسلامه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فقد ذكر الله وإن قلّت صلاته وصيامه وتلاوته، ومن عصى الله فقد نسي الله وإن كثرت صلاته وصيامه وتلاوته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 العبد ربَّه في اليوم مائة مرة كان ذلك كثيراً</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الله في السر فقد ذكر الله كثيراً، إن المنافقين يذكرون الله علانية ولا يذكرونه في السر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يُرَآؤُونَ النَّاسَ وَلاَ يَذْكُرُونَ اللّهَ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5590872_2142443653"/>
      <w:bookmarkStart w:id="260" w:name="_Toc100"/>
      <w:bookmarkEnd w:id="259"/>
      <w:r>
        <w:rPr>
          <w:rtl w:val="true"/>
        </w:rPr>
        <w:t>خسارة الغفلة والإعراض عن الذكر</w:t>
      </w:r>
      <w:r>
        <w:rPr>
          <w:rtl w:val="true"/>
        </w:rPr>
        <w:t>:</w:t>
      </w:r>
      <w:bookmarkEnd w:id="26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 وَنَحْشُرُهُ يَوْمَ الْقِيَامَةِ أَعْمَى، قَالَ رَبِّ لِمَ حَشَرْتَنِي أَعْمَى وَقَدْ كُنتُ بَصِيراً، قَالَ كَذَلِكَ أَتَتْكَ آيَاتُنَا فَنَسِيتَهَا وَكَذَلِكَ الْيَوْمَ تُنسَ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يَعْشُ عَن ذِكْرِ الرَّحْمَنِ نُقَيِّضْ لَهُ شَيْطَاناً فَهُوَ لَهُ قَرِينٌ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bookmarkStart w:id="261" w:name="pg15359_168171"/>
    </w:p>
    <w:p>
      <w:pPr>
        <w:pStyle w:val="BookText"/>
        <w:rPr/>
      </w:pPr>
      <w:bookmarkEnd w:id="261"/>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نَسُوا اللَّهَ فَأَنسَاهُمْ أَنفُسَهُمْ 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5590874_2142443653"/>
      <w:bookmarkStart w:id="263" w:name="_Toc101"/>
      <w:bookmarkEnd w:id="262"/>
      <w:r>
        <w:rPr>
          <w:rtl w:val="true"/>
        </w:rPr>
        <w:t>الروايات المحذرة من الغفلة</w:t>
      </w:r>
      <w:r>
        <w:rPr>
          <w:rtl w:val="true"/>
        </w:rPr>
        <w:t>:</w:t>
      </w:r>
      <w:bookmarkEnd w:id="263"/>
    </w:p>
    <w:p>
      <w:pPr>
        <w:pStyle w:val="BookText"/>
        <w:rPr/>
      </w:pPr>
      <w:r>
        <w:rPr>
          <w:rFonts w:ascii="Amiri" w:hAnsi="Amiri" w:eastAsia="Amiri" w:cs="Amiri"/>
          <w:color w:val="111111"/>
          <w:sz w:val="28"/>
          <w:sz w:val="28"/>
          <w:szCs w:val="28"/>
          <w:rtl w:val="true"/>
          <w:lang w:bidi="ar-SA"/>
        </w:rPr>
        <w:t>ومن الروايات المحذِّرة من الغفلة عن ذكر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ساعة تمرُّ بابن آدم لم يذكر الله فيها إلا حسِر عليها يوم القيامة</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عدة الداعي 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قوم اجتمعوا في مجلس فلم يذكروا الله ولم يصلّوا على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ذلك المجلس حسرة ووبالاً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تتمة الحديث السابق</w:t>
      </w:r>
      <w:r>
        <w:rPr>
          <w:rStyle w:val="FootnoteAnchor"/>
          <w:rtl w:val="true"/>
        </w:rPr>
        <w:footnoteReference w:id="260"/>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والبيت الذي لا يُقرأ فيه القرآن ولا يذكر فيه الله تقل بركته وتهجره الملائكة وتحضره الشياطين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تبارك وتعالى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تفرح بكثرة المال ولا تدع ذكري على كل حال، فإن كثرة المال تنسي الذنوب وترك ذكري تقسي القلوب</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264" w:name="pg15359_168172"/>
    </w:p>
    <w:p>
      <w:pPr>
        <w:pStyle w:val="BookText"/>
        <w:rPr/>
      </w:pPr>
      <w:bookmarkEnd w:id="26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 الله سبحانه أنساه الله نفسه وأعمى قلبه</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5590876_2142443653"/>
      <w:bookmarkStart w:id="266" w:name="_Toc102"/>
      <w:bookmarkEnd w:id="265"/>
      <w:r>
        <w:rPr>
          <w:rtl w:val="true"/>
        </w:rPr>
        <w:t>حقيقة الذكر</w:t>
      </w:r>
      <w:r>
        <w:rPr>
          <w:rtl w:val="true"/>
        </w:rPr>
        <w:t>:</w:t>
      </w:r>
      <w:bookmarkEnd w:id="26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الذكر بمعنى الحفظ، إلا أن الاختلاف بينهما باللحاظ، فيقال الحفظ باعتبار إحراز المحفوظ، والذكر يقال اعتباراً باستحضاره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تارةً يراد بالذكر معناه المصدري فيكون معناه حضور الشيء في القلب أو على اللسان، وتارة يراد به المعنى اسم المصدري، فيعبر عن قابلية عقلية وقلبية بها يمكن للإنسان أن يحفظ ما يقتنيه من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الحقيقي لذكر الله تعالى هو حضوره في القلب والالتفات إليه لأنه الذي تتحقق به الآثار، أما حركة اللسان به فهي تعبير وكاشف عنه ومظهر ومبرز له، وليست ذكراً حقيقياً إلا من باب ذكر الدال وإرادة المدلول به، ولا تترتب الآثار المتقدمة عليه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أترى لو أن إنساناً كان له حصن يحميه من عدوه فهل يكفيه أن يكرّر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بهذا الحصن من عدوي لحمايته من العدو إذا هجم عليه، أم المطلوب الدخول فعلاً في الحصن، وهكذا كل الأذكار لها حقائق تترتب عليها الآثار ولا يكفي مجرد لقلقة اللسان، كما في الرواية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لرجل قال بحضرته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أستغفر الله، فعلّمه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الاستغفار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الله تعالى بكرمه جعل ثواباً حتى على مجرد تحريك اللسان بالذكر </w:t>
      </w:r>
      <w:bookmarkStart w:id="267" w:name="pg15359_168173"/>
    </w:p>
    <w:p>
      <w:pPr>
        <w:pStyle w:val="BookText"/>
        <w:rPr/>
      </w:pPr>
      <w:bookmarkEnd w:id="267"/>
      <w:r>
        <w:rPr>
          <w:rFonts w:ascii="Amiri" w:hAnsi="Amiri" w:eastAsia="Amiri" w:cs="Amiri"/>
          <w:color w:val="111111"/>
          <w:sz w:val="28"/>
          <w:sz w:val="28"/>
          <w:szCs w:val="28"/>
          <w:rtl w:val="true"/>
          <w:lang w:bidi="ar-SA"/>
        </w:rPr>
        <w:t>وإن كان ليس ذا قيمة مقابل ما يقترن بالذكر القلبي، لذا لا ينبغي الالتفات إلى ما يقوله بعض الصوفية من أن الذكر باللسان دون حضور القلب لا قيمة له وتركه أولى، فهذا من تسويلات الشيطان، لأن لكل جارحة ذكراً، والذكر اللساني يحقق طاعة بمقداره ويصونه من استعماله في المعاصي اللسانية بمقداره أيضاً، وفيه إرغام للشيطان ولو بأدنى مستوياته فلا ينبغي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قيمة الذكر القلبي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أعظم الرياضات التي توصل إلى المدارج والمقامات التي فوقه بلطف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أفضل أشكال الذكر القلبي هو استحضار مضمون الأسماء الحسنى ذات المدلول الطيب أعني ليس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بل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التفكير في الخلق الذي يرجع إلى مضمون مجموعة أخرى من الأسماء الحسنى كالخالق والرازق والمدبّر والمنعم والمعطي والحنّان والمنّان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التفكير في شأن الفرد أمام خالقه من القصور والجهل والذنب والتقصير وحسن الظن به تبارك وتعالى وكونه محل لطفه ونعمه وسبحانه ونحو ذلك</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5590878_2142443653"/>
      <w:bookmarkStart w:id="269" w:name="_Toc103"/>
      <w:bookmarkEnd w:id="268"/>
      <w:r>
        <w:rPr>
          <w:rtl w:val="true"/>
        </w:rPr>
        <w:t xml:space="preserve">مجالس أهل البيت </w:t>
      </w:r>
      <w:r>
        <w:rPr>
          <w:rtl w:val="true"/>
        </w:rPr>
        <w:t>(</w:t>
      </w:r>
      <w:r>
        <w:rPr>
          <w:rtl w:val="true"/>
        </w:rPr>
        <w:t>عَلَيْهِم السَّلاَمُ</w:t>
      </w:r>
      <w:r>
        <w:rPr>
          <w:rtl w:val="true"/>
        </w:rPr>
        <w:t xml:space="preserve">) </w:t>
      </w:r>
      <w:r>
        <w:rPr>
          <w:rtl w:val="true"/>
        </w:rPr>
        <w:t>من الذكر</w:t>
      </w:r>
      <w:r>
        <w:rPr>
          <w:rtl w:val="true"/>
        </w:rPr>
        <w:t>:</w:t>
      </w:r>
      <w:bookmarkEnd w:id="26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حلق الذكر التي وصفتها الأحاديث الشريفة بأنها رياض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المجالس التي تعقد لذكر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ومصائبهم، وللوعظ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والإرشاد وتعليم أحكام الشريعة،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عبد يذكر عنده أهل البيت فيرق لذكرنا إلا مسحت الملائكة ظهره وغفر له ذنوبه كلها، إلا أن يجيء بذنب يخرجه من الإيمان</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شيعتنا الرحماء بينهم، الذين إذا خلوا ذكروا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ذِكرنا من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ذُكرنا ذُكر الله وإذا ذُكر عدونا ذُكر الشيطان</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70" w:name="pg15359_168175"/>
    </w:p>
    <w:p>
      <w:pPr>
        <w:pStyle w:val="Heading2"/>
        <w:numPr>
          <w:ilvl w:val="1"/>
          <w:numId w:val="1"/>
        </w:numPr>
        <w:rPr/>
      </w:pPr>
      <w:bookmarkStart w:id="271" w:name="__RefHeading___Toc5590880_2142443653"/>
      <w:bookmarkStart w:id="272" w:name="_Toc104"/>
      <w:bookmarkEnd w:id="270"/>
      <w:bookmarkEnd w:id="271"/>
      <w:r>
        <w:rPr>
          <w:rtl w:val="true"/>
        </w:rPr>
        <w:t xml:space="preserve">القبس </w:t>
      </w:r>
      <w:r>
        <w:rPr>
          <w:rtl w:val="true"/>
        </w:rPr>
        <w:t>/</w:t>
      </w:r>
      <w:r>
        <w:rPr/>
        <w:t>125</w:t>
      </w:r>
      <w:r>
        <w:rPr>
          <w:rtl w:val="true"/>
        </w:rPr>
        <w:t xml:space="preserve">: </w:t>
      </w:r>
      <w:r>
        <w:rPr>
          <w:rtl w:val="true"/>
        </w:rPr>
        <w:t>سورة سبأ</w:t>
      </w:r>
      <w:r>
        <w:rPr>
          <w:rtl w:val="true"/>
        </w:rPr>
        <w:t>:</w:t>
      </w:r>
      <w:r>
        <w:rPr/>
        <w:t>20</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 عَلَيْهِمْ إِبْلِيسُ ظَنَّهُ فَاتَّبَعُوهُ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عصى إبليس أمر ربه تبارك وتعالى في السجود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وطرد من زمرة الملائكة أطلق تهديداً خطيراً واستراتيجياً يستمر إلى يوم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فَأَنظِرْنِي إِلَى يَوْمِ يُبْعَثُونَ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فهدّد بقوله الذي حكاه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فَبِعِزَّتِكَ لَأُغْوِيَنَّهُمْ أَجْمَعِينَ، إِلَّا عِبَادَكَ مِنْهُمُ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أَغْوَيْتَنِي لأُزَيِّنَنَّ لَهُمْ فِي الأَرْضِ وَلأُغْوِيَنَّهُمْ أَجْمَعِينَ، إِلاَّ عِبَادَكَ مِنْهُمُ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 أَغْوَيْتَنِي لأَقْعُدَنَّ لَهُمْ صِرَاطَكَ الْمُسْتَقِيمَ، ثُمَّ لآتِيَنَّهُم مِّن بَيْنِ أَيْدِيهِمْ وَمِنْ خَلْفِهِمْ وَعَنْ أَيْمَانِهِمْ وَعَن شَمَآئِلِهِمْ وَلاَ تَجِدُ أَكْثَرَهُمْ 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أطلق هذا التهديد لم يكن يعلم الغيب ليجزم بهذه النتيجة، وإنّما كان يهدّد ويأمل أن يحقّق هذه النتيجة ويبذل وسعه لتحقيقها وهي غواية جميع البشر إلاّ عباد الله الذين استخلصهم لنفسه، ولا أدري إن كان يحتمل نجاحه في هذه العملية وهو يعلم أنّه يُقابل حشداً إلهياً فيه لطف رباني عميم ورحمة واسعة وإرادة دائمة لهداية البشر وصلاحهم وتواتر الحجج والبيّنات </w:t>
      </w:r>
    </w:p>
    <w:p>
      <w:pPr>
        <w:pStyle w:val="BookText"/>
        <w:rPr/>
      </w:pPr>
      <w:r>
        <w:rPr>
          <w:rFonts w:ascii="Amiri" w:hAnsi="Amiri" w:eastAsia="Amiri" w:cs="Amiri"/>
          <w:color w:val="111111"/>
          <w:sz w:val="28"/>
          <w:sz w:val="28"/>
          <w:szCs w:val="28"/>
          <w:rtl w:val="true"/>
          <w:lang w:bidi="ar-SA"/>
        </w:rPr>
        <w:t xml:space="preserve">ظاهرة وباطنة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الأرض من حجّة</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مضافاً إلى مواسم كثيرة تُغلُّ فيها الشياطين خصوصاً في شهر رمضان ورميهم بالشهب الثاقبة، بينما لا يملك إبليس إلاّ الدعوة والتزيين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لِيَ عَلَيْكُم مِّن سُلْطَانٍ إِلاَّ أَن دَعَوْتُكُمْ فَاسْتَجَبْتُمْ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كَيْدَ الشَّيْطَانِ كَانَ ضَعِيفاً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المفاجئة إن البشر أعرضوا عن الاستجابة لداعي ربّهم مع هذه الألطاف والتأييدات المعدّة للهداية وأقرّوا عين إبليس ولم يخيّبوا ظنّه،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 عَلَيْهِمْ إِبْلِيسُ ظَنَّهُ فَاتَّبَعُوهُ إِلَّا فَرِيقاً مِّنَ الْمُؤْمِنِينَ، وَمَا كَانَ لَهُ عَلَيْهِم مِّن سُلْطَانٍ إِلَّا لِنَعْلَمَ مَن يُؤْمِنُ بِالْآخِرَةِ مِمَّنْ هُوَ مِنْهَا فِي شَكٍّ وَرَبُّكَ عَلَى كُلِّ شَيْءٍ حَفِيظٌ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بظنّ ابليس الذي صدقوه تهديداته السابقة، بل ما أسرع استجابتهم له بمجرّد أن دعاهم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وتسجّل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التعجّب والاستغراب في خطبتها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وأطلع الشيطان رأسه من مغرزه هاتفاً بكم فألفاكم لدعوته مستجيبين وللعزّة فيه ملاحظين، ثمّ استنهضكم فوجدكم خفافاً وأحشمكم فألفاكم غضاباً</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 أي وجدهم الشيطان مسارعين خفافاً للاستجابة له وترك وصيّة الله تعالى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يحذّر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الاغترار بهذه الدعوة والاستجابة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عِبَادَ اللَّهِ عَدُوَّ اللَّهِ أَنْ يُعْدِيَكُمْ بِدَائِهِ وَأَنْ يَسْتَفِزَّكُمْ بِنِدَائِهِ</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يأخذ بهذا التحذير إلاّ القلة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فَرِيقاً مِّنَ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وبثبات هذه القلة وإخلاصها وعملها الدؤوب حفظ الله تعالى هذا الدين وبارك في عطائهم وجعلهم مناراً للأجيال،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الأقلون عدداً والأكثرون عند الله قدراً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أكثر الناس فقد سقطوا في فخوخ الشياطين،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أَضَلَّ مِنكُمْ جِبِلّاً كَثِيراً أَفَلَمْ تَكُونُوا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منهم اللعين بالغواية في موقف أو حالة أو زمان بل ظلّ يمعن في غوايتهم وإضلالهم حتّى نزع من قلوبهم الاطمئنان بالآخرة فجعلهم يشكون فيها، وعدم الإيمان بالآخرة تعني التحلّل من كلّ رادعٍ عن الفساد والانحراف والظلم والانحطاط والحيوانية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في آية سورة سبأ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علماً بعد جهل تعالى الله عن ذلك، وإنّما معناه لنظهر لهم حقائقهم وبواطنهم حتى يعرفوا أنهم نالوا العذاب باستحقاق ولا يعترضوا لو عوقبوا بناءً على العلم الإلهي من دون إبراز لحقائق أعمالهم بأنهم لو اعطوا الفرصة لكانوا على خير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الله تعالى يحذّرهم بحقيقة يجب أن ينتبهوا إليها وهي أنّه محيط بأفعالهم ونياتهم لأنّه تعالى حفيظ على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عَنْهُ مِثْقَالُ ذَرَّةٍ فِي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السَّمَاوَاتِ وَلَا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كان الناس في كلّ موقف وفي كل مفصل من مراحل التاريخ ينحازون إلى صفّ إبليس إلاّ قليل ممن عصم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فَرِيقاً مِّنَ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تفسير القمي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أمر الله نبيّه أن ينصّب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بغدير خم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فجاءت الأبالسة إلى إبليس الأكبر وحثوا التراب على وجوههم، فقال لهم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الرجل، قد عقد اليوم عقدة لا يحلها شيء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الذين حوله قد وعدوني فيه عدة، فأنزل الله على رسوله</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 عَلَيْهِمْ إِبْلِيسُ ظَنَّهُ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نفهم من إقرار عين إبليس باتباعه له مراتب وإذا عجز اللعين عن المرتبة الشديدة للانحطاط فإنّه يقبل بما هو أهون منها والمهم عنده الإبعاد عن رضوان الله تعالى ولو درجة وإيجاد النقص في ما يقرّب إلى الله تعالى، فلا يقتصر عمله على الغواية إلى حدّ الكفر والشرك أو إلى حد ارتكاب المعاصي من المؤمنين، بل يعمل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عجزه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التزيين لترك الأولى بفعل المكروه أو ترك المستحب</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في الأمالي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كان يأتي الأنبياء من لدن آدم حتّى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ويحادثهم،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إحداها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ظفرت بي ساعة قط،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ولكن فيك خصلة تعجبني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رجل أكول فإذا أفطرت أكلت وبَشَمَت –أي امتلأت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فيمنعك ذلك من بعض صلاتك وقيامك بالليل، قال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أعطي الله عهداً أن لا أشبع من الطعام حتّى ألقاه، قال له ابليس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أعطي الله عهداً إني لا أنصح مسلماً حتّى ألقاه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فما عاد إليه بعد ذلك</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هذا مثال على صعيد الفرد، أما على صعيد الأمة –وفي نفس المستوى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مما يسعد إبليس اللعين إعراض أغلب الناس عن نصرة واتباع المرجعية الرسالية العاملة المخلصة المتأسيّة بوصف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طبيب دوّار بطبّه</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ورجوعهم في المرجعية والقيادة إلى الحوزة المتقاعسة عن تحمّل مسؤولياتها اتجاه الدين والأمة مع اعترافنا بأنّها تقيم طقوس الدين، إلاّ أنّها لا تهتم بأمور الإسلام ولا المسلمين ولا تشعر بالغيرة عليهما والرحمة بهما وهذه أوصاف مأخوذة من طبيعة عملها ومنهجها الذي اختارته فلا ينبغي لها الاستياء من هذا التوصيف</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دلّت الأحاديث الشريفة على أنّ المرجعية الأولى أشدّ على إبليس من الثانية 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راوية لحديثكم يبُثُّ ذلك في الناس ويشدّده في قلوبكم وقلوب شيعتكم، ولعلّ عابداً من شيعتكم ليست له هذه الرواية أيّهما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الراوية لحديثنا يشدُّ به قلوب شيعتنا أفضل</w:t>
      </w:r>
      <w:r>
        <w:rPr>
          <w:rFonts w:eastAsia="Amiri" w:cs="Amiri" w:ascii="Amiri" w:hAnsi="Amiri"/>
          <w:color w:val="111111"/>
          <w:sz w:val="28"/>
          <w:szCs w:val="28"/>
          <w:lang w:bidi="ar-SA"/>
        </w:rPr>
        <w:t>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ألف عابد</w:t>
      </w:r>
      <w:r>
        <w:rPr>
          <w:rFonts w:eastAsia="IRNazanin" w:cs="IRNazanin"/>
          <w:color w:val="111111"/>
          <w:sz w:val="28"/>
          <w:szCs w:val="28"/>
          <w:rtl w:val="true"/>
          <w:lang w:bidi="fa-IR"/>
        </w:rPr>
        <w:t>)</w:t>
      </w:r>
      <w:r>
        <w:rPr>
          <w:rStyle w:val="FootnoteAnchor"/>
          <w:rtl w:val="true"/>
        </w:rPr>
        <w:footnoteReference w:id="273"/>
      </w:r>
      <w:r>
        <w:rPr>
          <w:rFonts w:ascii="Amiri" w:hAnsi="Amiri" w:eastAsia="Amiri" w:cs="Amiri"/>
          <w:color w:val="111111"/>
          <w:sz w:val="28"/>
          <w:sz w:val="28"/>
          <w:szCs w:val="28"/>
          <w:rtl w:val="true"/>
          <w:lang w:bidi="ar-SA"/>
        </w:rPr>
        <w:t>ومن المعلوم أنّ شدّ قلوب الشيعة لا يتحقّق بمجرد كتابة الرسالة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الاحتجاج وتفسير العسكري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من يبقى بعد غيبة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الداعين إليه والدالّين عليه والذابين عن دينه بحجج الله والمنقذين لضعفاء عباد الله من شباك ابليس ومردته ومن فخاخ النواصب لما بقي أحدٌ إلاّ ارتدّ عن دين الله ولكنّهم الذين يمسكون أزمّة قلوب ضعفاء الشيعة كما يمسك صاحب السفينة سكّانها، أولئك هم الأفضلون عند الله عزّ وجل</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وهذا ما تقوم به المرجعية الرسالية العاملة كما هو واضح، والأدلة كثيرة، فإنّ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قادة</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وأنّم نوّاب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ساسة العباد</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لا ينطبق إلاّ على المرجعية العاملة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تصدّي الحوزة غير العاملة للمرجعية، يتسبّب في نتائج خطيرة تساعد اللعين في مشاريعه، منها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تعطيل فرائض مهمة كصلاة الجمعة التي عُطّلت مئات السنين وهي عنوان عزّة الأمة وكرامتها ومصدر وعيها وتربيتها، وكفريضة الأمر بالمعروف والنهي عن المنكر والتي وصفها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أسمى الفرائض وأشرفها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وأنّها سبيل الأنبياء ومنهاج الصلحاء فريضة عظيمة بها تقام الفرائض وتأمن المذاهب</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وتحلّ المكاسب وتردّ المظالم وتعمر الأرض وينتصف من الأعداء ويستقيم الأمر</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 والمتابع يلاحظ كيف أن المنكر يجري على مرأى منهم فلا يغيّرونه وفيهم نزل تقريع الله تبارك وتعالى وتهديده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يَنْهَاهُمُ الرَّبَّانِيُّونَ وَالأَحْبَارُ عَن قَوْلِهِمُ الإِثْمَ وَأَكْلِهِمُ السُّحْتَ لَبِئْسَ مَا كَانُواْ يَصْنَعُونَ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ذُكِّرُواْ بِهِ أَنجَيْنَا الَّذِينَ يَنْهَوْنَ عَنِ السُّوءِ وَأَخَذْنَا الَّذِينَ ظَلَمُواْ بِعَذَابٍ بَئِيسٍ بِمَا كَانُواْ يَفْسُقُونَ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تراجع العمل الاجتماعي للحوزة العلمية إلى حدّ الإصابة بالشلل أحياناً لأنّ كلّ مؤسسة تقوم برأسها وعقلها المدبّر، فالحوزة مرهونة بمرجعيتها وطريقة تفكيرها ومنهجها في التعاطي مع شؤون الأمة، فتجد في مرجعية الشهيدين الصدرين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انطلق وكلاؤهما وطلبتهما في الإصلاح الاجتماعي وإيجاد يقظة وصحوة لدى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الحالة الدينية في المجتمع وانتشار الفساد والظلم والجهل وترك الواجبات الشرعية وهي نتيجة طبيعية للعاملين أعلاه، وكشاهد على ذلك نذكر وضع المجتمع العراقي في السبعينيات قبل نهضة السيد الشهيد الصدر الأول وقبل نهضة الشهيد الصدر الثاني في التسعينيات</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خمول الحركة الإسلامية وتعطيل المشاريع الإسلامية عن الانتشار والتوسع والنمو والإزدهار لتخلي سدنته وحفاظه عنه بينما في عهد مرجعية</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الشهيدين الصدرين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الإسلام كمشروع يقود الحياة ويعيد للأمة هيبتها وعزّتها وكرامتها وريادتها ويقيم الحجّة على الأنظمة الوضعية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وجود من يرعى شؤون الأمة ومصالحها ومن يستمع لهموم الناس ويقضي حوائجهم ويرفع الظلم عنهم ويدافع عن حقوقهم خلافاً للعهد الذي أخذ عليهم،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أخذ الله على العلماء أن لا يقارّوا على كِظّةِ ظالم ولا سغب مظلوم</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بسبب تقوقع هذه الجهة وانكفائها على ذاتها وأنانيتها فيحصل لديها ضعف الوعي بقضايا الأمّة والظروف والملابسات المحيطة بها ونتيجته فقدان الرؤية الصحيحة لمعالجتها واتخاذ المواقف الحكيمة وفي ذلك مخالفة لتوجيهات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بزمانه لا تهجم عليه اللوابس</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الأمور التي تظهر لمن يتابع حركة المرجعية في حياة الأمة وعلاقتها معها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لا يقتصر على إبليس فإنّ شياطين الإنس أيضاً يصدق ظنهم على هؤلاء الناس فيستجيبون لهم بشكل غريب، هذا فرعون يحكي عنه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 قَوْمَهُ فَأَطَاعُوهُ إِنَّهُمْ كَانُوا قَوْماً 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بمجرد دعوته للناس لاتباعه والاستجابة لعبادته وجدهم يسارعون خفافاً لطاعته، لا لأهلية عند فرعون ولا لقوة ذاتية يملكها وإنّما لأنهم قوم فاسقون يسرعون إلى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عبيد الله بن زياد كان يتوقّع انقلاباً عليه من أهل الكوفة حينما وصل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لأنّه من غير المعقول أن تتخاذل الناس عن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المعصوم الطاهر وتنصر الخبثاء أولاد الحرام، فعبأ جيشاً يعادل ألف مرة أصحاب الحسين وأسنده بقوّاتٍ من كربلاء إلى الكوفة، لكن شيعة آل أبي سفيان</w:t>
      </w:r>
      <w:r>
        <w:rPr>
          <w:rStyle w:val="FootnoteAnchor"/>
          <w:rtl w:val="true"/>
        </w:rPr>
        <w:footnoteReference w:id="280"/>
      </w:r>
      <w:r>
        <w:rPr>
          <w:rFonts w:ascii="Amiri" w:hAnsi="Amiri" w:eastAsia="Amiri" w:cs="Amiri"/>
          <w:color w:val="111111"/>
          <w:sz w:val="28"/>
          <w:sz w:val="28"/>
          <w:szCs w:val="28"/>
          <w:rtl w:val="true"/>
          <w:lang w:bidi="ar-SA"/>
        </w:rPr>
        <w:t xml:space="preserve">– كما وصفهم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يخيّبوا ظنّ ابن زياد وصدّقوا عليهم ظنّه واتبعوه ونفّذوا إرادة ابن زياد بوحشية فاقت ما طلبه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يجري اليوم من تكاثر أدعياء الزعامات والعناوين المقدّسة وكلّ منهم يصاحبه القلق في بداية دعوته لأنه يتوقع أنّ الناس ستسأله عن أصله ومؤهلاته وتوفّر الشروط فيه وإنّ الأمة ستراقب حركته ليتأكدوا من مصداقيته، لكن شيئاً من ذلك لا يحدث ويصدّق هؤلاء المدعون على الناس ظنّهم فيتخذونهم ألعوبة بأيديهم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تعالى العصمة والتوفيق والتأييد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خذلني نصرك عند محاربة النفس والشيطان فقد أسلمني خذلانك إلى حيث النصب والحرمان</w:t>
      </w:r>
      <w:r>
        <w:rPr>
          <w:rFonts w:eastAsia="Amiri" w:cs="Amiri" w:ascii="Amiri" w:hAnsi="Amiri"/>
          <w:color w:val="111111"/>
          <w:sz w:val="28"/>
          <w:szCs w:val="28"/>
          <w:rtl w:val="true"/>
          <w:lang w:bidi="ar-SA"/>
        </w:rPr>
        <w:t>)</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 </w:t>
      </w:r>
      <w:bookmarkStart w:id="273" w:name="pg15359_168184"/>
    </w:p>
    <w:p>
      <w:pPr>
        <w:pStyle w:val="Heading2"/>
        <w:numPr>
          <w:ilvl w:val="1"/>
          <w:numId w:val="1"/>
        </w:numPr>
        <w:rPr/>
      </w:pPr>
      <w:bookmarkStart w:id="274" w:name="__RefHeading___Toc5590882_2142443653"/>
      <w:bookmarkStart w:id="275" w:name="_Toc105"/>
      <w:bookmarkEnd w:id="273"/>
      <w:bookmarkEnd w:id="274"/>
      <w:r>
        <w:rPr>
          <w:rtl w:val="true"/>
        </w:rPr>
        <w:t xml:space="preserve">القبس </w:t>
      </w:r>
      <w:r>
        <w:rPr>
          <w:rtl w:val="true"/>
        </w:rPr>
        <w:t>/</w:t>
      </w:r>
      <w:r>
        <w:rPr/>
        <w:t>126</w:t>
      </w:r>
      <w:r>
        <w:rPr>
          <w:rtl w:val="true"/>
        </w:rPr>
        <w:t xml:space="preserve">: </w:t>
      </w:r>
      <w:r>
        <w:rPr>
          <w:rtl w:val="true"/>
        </w:rPr>
        <w:t>سورة سبأ</w:t>
      </w:r>
      <w:r>
        <w:rPr>
          <w:rtl w:val="true"/>
        </w:rPr>
        <w:t>:</w:t>
      </w:r>
      <w:r>
        <w:rPr/>
        <w:t>32</w:t>
      </w:r>
      <w:bookmarkEnd w:id="275"/>
    </w:p>
    <w:p>
      <w:pPr>
        <w:pStyle w:val="Heading3"/>
        <w:numPr>
          <w:ilvl w:val="2"/>
          <w:numId w:val="1"/>
        </w:numPr>
        <w:rPr/>
      </w:pPr>
      <w:bookmarkStart w:id="276" w:name="__RefHeading___Toc5590884_2142443653"/>
      <w:bookmarkStart w:id="277" w:name="_Toc106"/>
      <w:bookmarkEnd w:id="276"/>
      <w:r>
        <w:rPr>
          <w:rtl w:val="true"/>
        </w:rPr>
        <w:t>اشارة</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ٱلَّذِينَ ٱستَكبَرُواْ لِلَّذِينَ ٱستُضعِفُواْ</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5590886_2142443653"/>
      <w:bookmarkStart w:id="279" w:name="_Toc107"/>
      <w:bookmarkEnd w:id="278"/>
      <w:r>
        <w:rPr>
          <w:rtl w:val="true"/>
        </w:rPr>
        <w:t>موضوع القبس</w:t>
      </w:r>
      <w:r>
        <w:rPr>
          <w:rtl w:val="true"/>
        </w:rPr>
        <w:t>:</w:t>
      </w:r>
      <w:r>
        <w:rPr>
          <w:rtl w:val="true"/>
        </w:rPr>
        <w:t>حوار يوم القيامة بين القادة واتباعهم</w:t>
      </w:r>
      <w:bookmarkEnd w:id="279"/>
    </w:p>
    <w:p>
      <w:pPr>
        <w:pStyle w:val="BookText"/>
        <w:rPr/>
      </w:pPr>
      <w:r>
        <w:rPr>
          <w:rFonts w:ascii="Amiri" w:hAnsi="Amiri" w:eastAsia="Amiri" w:cs="Amiri"/>
          <w:color w:val="111111"/>
          <w:sz w:val="28"/>
          <w:sz w:val="28"/>
          <w:szCs w:val="28"/>
          <w:rtl w:val="true"/>
          <w:lang w:bidi="ar-SA"/>
        </w:rPr>
        <w:t>حكى لنا القرآن الكريم حوارات كثيرة تجري يوم القيامة لنتأمل فيها ونأخذ العظة والعبرة من الحقائق التي تبيّنها لنا ونتخذ الإجراءات اللازمة ازاءها ولا نصطدم بتلك الحقائق يوم القيامة حيث لا توجد فرصة للمراجعة وإعادة الحسابات وإصلاح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البيان من شفقة الله تعالى على عباده ورحمته بهم وحبّه لهم والا فانه يمكنه الاكتفاء بأوامره ونواهيه ومن يخالف فانه يستحق العقوبة ولا يستطيع ان يقول لم أكن أعلم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وتجري بعض الحوارات بين الله تبارك وتعالى وعباده، وأخرى بين أهل الجنة وأهل النار، وبعضها بين الشيطان واتباعه الذين اغراهم بتسويلاته، ومحل الحديث هنا الحوار الاتي بين الاتباع وقياداتهم وزعمائهم ورؤسائهم سواء كانوا زعماء دينيين أو اجتماعيين كرؤساء العشائر أو سياسيين أو فكريين وغير ذلك فاتبعوهم وانقادوا لهم وسلّموا لأوامرهم ونفذّوا رغباتهم واعتقدوا بوجوب طاعتهم من دون ان يتأكدوا من مطابقة هذه الأوامر للشريعة الإلهية التي أُمروا بالالتزام بها وجعلها بوصلة حياتهم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وَرَبِّكَ لاَ يُؤْمِنُونَ حَتَّىَ يُحَكِّمُوكَ فِيمَا </w:t>
      </w:r>
    </w:p>
    <w:p>
      <w:pPr>
        <w:pStyle w:val="BookText"/>
        <w:rPr/>
      </w:pPr>
      <w:r>
        <w:rPr>
          <w:rFonts w:ascii="Amiri" w:hAnsi="Amiri" w:eastAsia="Amiri" w:cs="Amiri"/>
          <w:color w:val="111111"/>
          <w:sz w:val="28"/>
          <w:sz w:val="28"/>
          <w:szCs w:val="28"/>
          <w:rtl w:val="true"/>
          <w:lang w:bidi="ar-SA"/>
        </w:rPr>
        <w:t>شَجَرَ بَيْنَهُمْ ثُمَّ لاَ يَجِدُواْ فِي أَنفُسِهِمْ حَرَجاً مِّمَّا قَضَيْتَ وَيُسَلِّمُواْ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والحوار الآتي الوارد في سورة 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عمق الخيبة والخسران الذي يشعر به العصاة والمتمردون والمنحرفون عن شريعة الله تعالى فيتوجهون باللوم والتقريع الى قادتهم وزعمائهم الذين ساقوهم الى هذه النتيجة ويحملّونهم مسؤوليتها، وهو تبرير لا يجديهم نفعاً لأن قادتهم سيتبراون منهم ويلقون اللوم عليهم بأنهم اساؤوا الاختيار ولم يبذلوا الجهد الكافي للوصول الى الحقيقة والالتزام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ليتك تكون حاضراً لتشهد هذا الحوار يوم القيامة أو ترى بقلبك ما سنقصه عليك والخطاب موجه الى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ظلموا أنفسهم بارتكاب المعاصي والابتعاد عن المنهج الإلهي وظلموا أمتهم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مَوْقُوفُونَ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محبوسون في التوقيف بأسوأ حال كالمجرمين الذين تلقي الشرطة القبض عليهم وتودعهم في مراكز الشرطة الى حين احالتهم الى القضاء والتحقيق في تهمهم، فأوقف هؤلاء الظالمون عند ربّهم ويا للفضيحة ان يحبسوا بمخالفتهم عند ربهم الذي تولى تربيتهم بالحسنى واغدق عليهم النعم وهم يعصونه ولا يستطيعون انكار شيء من افعالهم لأنه تعالى شاهد عليهم في كتاب لا يغادر صغيرة ولا كبيرة الا أحصاها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بَعْضُهُمْ إِلَى بَعْضٍ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يؤنب بعضهم بعضاً، ويتبادلون اللوم بينهم وكل منهم يلقي الكلام الى الآخر، وكلهم ظالمون لأنفسهم لكن بعضهم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كانوا قادة وزعماء استكبروا وطغوا بما عندهم وكان البعض الآخر تابعين لهم منفذين لأوامرهم، فظلمهم 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الَّذِينَ اسْتُضْعِفُوا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الاتباع الذين لم يكونوا ضعفاء لأن الله تعالى وهبهم العقل والقدرة على التمييز والاختيار، ولكنهم استضعفوا قدراتهم ولم يستعملوها بما ينفعهم، واستضعفهم القادة بما يملكون من أدوات القوة كالمال والسلاح والرجال وأساليب المكر والخداع والتجهيل وتسطيح العقول فساروا وراءهم من دون رؤية وتفكير وتدبّر وحكمة، فوجهوا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اسْتَكْبَرُوا</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الذين طغوا بما آتاهم الله تعالى من أسباب القوة وعلوا في الأرض، وهم في ذاتهم ضعاف عاجزون لا يملكون لأنفسهم ضراً ولا نفعاً ولا يدفعون عن أنفسهم موتاً فهم مستكبرون وليسوا كباراً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أَنتُمْ لَكُنَّا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الذين حرمتمونا من نعمة الايمان والهداية ولولاكم لاتبّعنا طريق الهداية والصلاح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 اسْتَكْبَرُوا لِلَّذِينَ اسْتُضْعِفُوا أَنَحْنُ صَدَدْنَاكُمْ عَنِ الْهُدَى بَعْدَ إِذْ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فالزعماء والقادة يعيدون اللوم في الانحراف على نفس الاتباع وان فرصة الهداية واتباع الحق كانت متاحة لكم بأوسع اشكالها وأيسر أسبابها إذ وصلت اليكم سهلة سمحاء على يد الأنبياء والمرسلين والائمة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العاملين المخلصين، فيحمّلونهم مسؤولية الانحراف وارتكاب المعاصي ويذكرون لهم ان السبب كامن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كُنتُم مُّجْرِمِينَ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فأنتم أيها الاتباع ذوو نفوس ضعيفة ميّالة الى اتباع الأهواء وتعطيل العقول ولديكم الاستعداد لتوجيهكم نحو العبودية والذل واتباع القادة المنحرفين، فالسبب موجود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اسْتُضْعِفُوا لِلَّذِينَ 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يرجع الاتباع الخطاب الى قادتهم وزعمائهم رافضين تبرئة أنفسهم من الهاوية التي اوقعوهم فيها ويذكّرونهم بدورهم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مَكْرُ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فيعللون انحرافهم بأنه كان نتيجة أساليب المكر والخداع والتضليل وخلط الأوراق الذي استعمله القادة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تَأْمُرُونَنَا أَن نَّكْفُرَ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فشبّهوا عليهم وصورّوا لهم الباطل حقاً والمنكر معروفاً والمعروف منكراً، وابعدوهم عن القادة الصادقين المخلصين وشوهوا صورتهم امامهم ليبعدوهم عنهم ويحرموهم من الاستماع لصوت الحق والهدى والإخلاص والمحبة والحرية الحقيقية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وَنَجْعَلَ لَهُ 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فيعترف الاتباع ان قادتهم جعلوا لهم آلهة تعبد وتطاع من دون الله تعالى إذ صنع المستكبرون من ذواتهم وانانياتهم وشهواتهم والأفكار التي يريدون تسويقها اصناماً والهة تُقدّس وتطاع من دون الالتفات الى ما يريده الله تعالى ولو أمروهم بالمعاصي كسفك الدماء الزكية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وَأَسَرُّوا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شعر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داخلهم من دون البوح به خجلاً وإقرار بالذم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بالندامة والاسف لما صدر منهم ولما ضيّعوا وفرّطوا في جنب الله تعالى ولم تنفعهم دنياهم التي اغترّوا بها وجعلوها غاية همّهم ومنتهى آمالهم فاكتشفوا أنها سراب والأمور بخواتيمها، فكانت عاقبتهم مؤلمة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 هذه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التبريرات والقاء اللوم على الآخر نفعاً في تخفيف العذاب عنهم، فالكل مجرمون آثمون وإن تفاوتوا في شدة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الْأَغْلَالَ فِي أَعْنَاقِ الَّذِينَ كَفَرُوا هَلْ يُجْزَوْنَ إِلَّا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فالأغلال التي جعلت في اعناقهم يوم القيامة هم صنعوها بأفعالهم وغلّوا بها عقولهم وقلوبهم ونفوسهم مثل العبودية والاستكبار والاستضعاف واتباع الهوى والانانية والجهل وعدم الانصات الى الحق وغيرها مما ذكرناه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الحوار يتضمن الدعوة الى التثبت من حال القيادات والزعامات التي تتبعوها وان لا تركضوا وراء كل صيحة وتلبّوا كل دعوة كالذي يحصل اليوم حيث يتحرك الكثيرون وراء منشور في وسائل التواصل الاجتماعي ويبنون عليه مواقفهم وربما يكلفهم ذلك تضحيات بالنفس أو المال أو الجهد والوقت، أو يصدّقون نكرات مجهولين لا يُعرف لهم اصل في ادعاءات كبيرة يتخذونهم سلماً لتحقيق مآربهم ووقوداً لنيران صراعاتهم، والصحيح هو الرجوع الى العلماء الربانيين الذين أمر الائمة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باتباعهم والسير على نهجهم لأنهم يحبّون الناس ويضحّون من أجلهم ويحرصون على صلاحهم وسعادتهم</w:t>
      </w:r>
      <w:r>
        <w:rPr>
          <w:rFonts w:eastAsia="Amiri" w:cs="Amiri" w:ascii="Amiri" w:hAnsi="Amiri"/>
          <w:color w:val="111111"/>
          <w:sz w:val="28"/>
          <w:szCs w:val="28"/>
          <w:rtl w:val="true"/>
          <w:lang w:bidi="ar-SA"/>
        </w:rPr>
        <w:t xml:space="preserve">. </w:t>
      </w:r>
      <w:bookmarkStart w:id="280" w:name="pg15359_168189"/>
    </w:p>
    <w:p>
      <w:pPr>
        <w:pStyle w:val="Heading2"/>
        <w:numPr>
          <w:ilvl w:val="1"/>
          <w:numId w:val="1"/>
        </w:numPr>
        <w:rPr/>
      </w:pPr>
      <w:bookmarkStart w:id="281" w:name="__RefHeading___Toc5590888_2142443653"/>
      <w:bookmarkStart w:id="282" w:name="_Toc108"/>
      <w:bookmarkEnd w:id="280"/>
      <w:bookmarkEnd w:id="281"/>
      <w:r>
        <w:rPr>
          <w:rtl w:val="true"/>
        </w:rPr>
        <w:t xml:space="preserve">القبس </w:t>
      </w:r>
      <w:r>
        <w:rPr>
          <w:rtl w:val="true"/>
        </w:rPr>
        <w:t>/</w:t>
      </w:r>
      <w:r>
        <w:rPr/>
        <w:t>127</w:t>
      </w:r>
      <w:r>
        <w:rPr>
          <w:rtl w:val="true"/>
        </w:rPr>
        <w:t xml:space="preserve">: </w:t>
      </w:r>
      <w:r>
        <w:rPr>
          <w:rtl w:val="true"/>
        </w:rPr>
        <w:t>سورة سبأ</w:t>
      </w:r>
      <w:r>
        <w:rPr>
          <w:rtl w:val="true"/>
        </w:rPr>
        <w:t>:</w:t>
      </w:r>
      <w:r>
        <w:rPr/>
        <w:t>46</w:t>
      </w:r>
      <w:bookmarkEnd w:id="282"/>
    </w:p>
    <w:p>
      <w:pPr>
        <w:pStyle w:val="Heading3"/>
        <w:numPr>
          <w:ilvl w:val="2"/>
          <w:numId w:val="1"/>
        </w:numPr>
        <w:rPr/>
      </w:pPr>
      <w:bookmarkStart w:id="283" w:name="__RefHeading___Toc5590890_2142443653"/>
      <w:bookmarkStart w:id="284" w:name="_Toc109"/>
      <w:bookmarkEnd w:id="283"/>
      <w:r>
        <w:rPr>
          <w:rtl w:val="true"/>
        </w:rPr>
        <w:t>اشارة</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بِوَٰحِدَةٍ ۖ أَن تَقُومُواْ لِلَّهِ مَثنَىٰ وَفُرَٰدَىٰ</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5590892_2142443653"/>
      <w:bookmarkStart w:id="286" w:name="_Toc110"/>
      <w:bookmarkEnd w:id="285"/>
      <w:r>
        <w:rPr>
          <w:rtl w:val="true"/>
        </w:rPr>
        <w:t>معنى</w:t>
      </w:r>
      <w:r>
        <w:rPr>
          <w:rtl w:val="true"/>
        </w:rPr>
        <w:t>:</w:t>
      </w:r>
      <w:r>
        <w:rPr>
          <w:rtl w:val="true"/>
        </w:rPr>
        <w:t>قُلْ</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لجميع الناس وأبلغهم رسالة من الله تعالى واستعمال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 على كون متعلقها مما 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بتبليغه للناس، وإن كان كل القرآن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لِتُبَيِّنَ لِلنَّاسِ مَا نُزِّلَ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الاهتمام بالقضية الملقاة وإيصالها إلى الناس</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5590894_2142443653"/>
      <w:bookmarkStart w:id="288" w:name="_Toc111"/>
      <w:bookmarkEnd w:id="287"/>
      <w:r>
        <w:rPr>
          <w:rtl w:val="true"/>
        </w:rPr>
        <w:t>في معنى</w:t>
      </w:r>
      <w:r>
        <w:rPr>
          <w:rtl w:val="true"/>
        </w:rPr>
        <w:t>:</w:t>
      </w:r>
      <w:r>
        <w:rPr>
          <w:rtl w:val="true"/>
        </w:rPr>
        <w:t>أَعِظُكُم</w:t>
      </w:r>
      <w:bookmarkEnd w:id="288"/>
    </w:p>
    <w:p>
      <w:pPr>
        <w:pStyle w:val="BookText"/>
        <w:rPr/>
      </w:pPr>
      <w:r>
        <w:rPr>
          <w:rFonts w:ascii="Amiri" w:hAnsi="Amiri" w:eastAsia="Amiri" w:cs="Amiri"/>
          <w:color w:val="111111"/>
          <w:sz w:val="28"/>
          <w:sz w:val="28"/>
          <w:szCs w:val="28"/>
          <w:rtl w:val="true"/>
          <w:lang w:bidi="ar-SA"/>
        </w:rPr>
        <w:t>ولإعطاء هذه القضية زخماً من التأثير الواسع في المجتمع فقد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يبلغ هذه الرسالة على نحو الموعظة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يكتفي بمجرد ابلاغها لهم على أي نحو كان، والوعظ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التذكير بالخير فيما يرقُّ له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المفردات عن الخليل، فالمراد اختيار الطريقة الرقيقة الشفيقة الرحيمة التي تتجاوز</w:t>
      </w:r>
    </w:p>
    <w:p>
      <w:pPr>
        <w:pStyle w:val="BookText"/>
        <w:rPr/>
      </w:pPr>
      <w:r>
        <w:rPr>
          <w:rFonts w:ascii="Amiri" w:hAnsi="Amiri" w:eastAsia="Amiri" w:cs="Amiri"/>
          <w:color w:val="111111"/>
          <w:sz w:val="28"/>
          <w:sz w:val="28"/>
          <w:szCs w:val="28"/>
          <w:rtl w:val="true"/>
          <w:lang w:bidi="ar-SA"/>
        </w:rPr>
        <w:t>الاذن وتدخل القلب وتدفعه إلى التسليم بها لتحقيق الخير والصلاح لكم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وللتأكيد على أهمية هذه القضية وتركيز النظر عليها فقد استعمل اسلوبان للدلالة على انحصار تحقق الغرض بهذه الوسيلة، احدهما اداة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وتأكيدها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ثانية لها فلا يوجد امامكم الا طريقة واحدة إن أخذتم بها تحققت الغاية ووصلتم إلى الهدف واستقمتم على الطريق الصحيح</w:t>
      </w:r>
      <w:r>
        <w:rPr>
          <w:rFonts w:eastAsia="Amiri" w:cs="Amiri" w:ascii="Amiri" w:hAnsi="Amiri"/>
          <w:color w:val="111111"/>
          <w:sz w:val="28"/>
          <w:szCs w:val="28"/>
          <w:rtl w:val="true"/>
          <w:lang w:bidi="ar-SA"/>
        </w:rPr>
        <w:t xml:space="preserve">. </w:t>
      </w:r>
      <w:bookmarkStart w:id="289" w:name="pg15359_168190"/>
    </w:p>
    <w:p>
      <w:pPr>
        <w:pStyle w:val="Heading3"/>
        <w:numPr>
          <w:ilvl w:val="2"/>
          <w:numId w:val="1"/>
        </w:numPr>
        <w:rPr/>
      </w:pPr>
      <w:bookmarkStart w:id="290" w:name="__RefHeading___Toc5590896_2142443653"/>
      <w:bookmarkStart w:id="291" w:name="_Toc112"/>
      <w:bookmarkEnd w:id="289"/>
      <w:bookmarkEnd w:id="290"/>
      <w:r>
        <w:rPr>
          <w:rtl w:val="true"/>
        </w:rPr>
        <w:t>اكسروا أغلال الهوى</w:t>
      </w:r>
      <w:r>
        <w:rPr>
          <w:rtl w:val="true"/>
        </w:rPr>
        <w:t>:</w:t>
      </w:r>
      <w:bookmarkEnd w:id="291"/>
    </w:p>
    <w:p>
      <w:pPr>
        <w:pStyle w:val="BookText"/>
        <w:rPr/>
      </w:pPr>
      <w:r>
        <w:rPr>
          <w:rFonts w:ascii="Amiri" w:hAnsi="Amiri" w:eastAsia="Amiri" w:cs="Amiri"/>
          <w:color w:val="111111"/>
          <w:sz w:val="28"/>
          <w:sz w:val="28"/>
          <w:szCs w:val="28"/>
          <w:rtl w:val="true"/>
          <w:lang w:bidi="ar-SA"/>
        </w:rPr>
        <w:t>والقضية بسيطة منسجمة مع الطبيعة البشرية ومع الفطرة، لكنّها واسعة بسعة حاجات الانسان وطموحاته ومشاكله حاصلها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إنكم في كل حقيقة تريدون البحث عنها وفي كل موقف تريدون اتخاذه، وكل مشروع تودون الاقدام عليه، وفي كل محنة تنزل بكم وكل مشكلة تعجزون عن حلها وكل كارثة تحيط بكم وكل قضية تقلقكم لا حلَّ لكم ولا علاج إلا بواحدة، وذلك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وتنهضوا وتتهيأوا وتستيقظوا وتكونوا على أهبة الاستعداد لأي شيء للرجوع إلى ربكم والتسليم لأمره، والالتزام الكامل بما يريده الله تعالى منكم، وتكسروا اغلال الهوى والتعصب والجهل والميول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الفرد والأمة إن لم يأخذوا بهذه الوسيلة ورضوا بأن يكونوا في غفلة وفي سبات وفي جهل وعمى فإنهم يتخبطون ويقعون بأيدي اللصوص وقطاع الطرق من شياطين الإنس والجن</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5590898_2142443653"/>
      <w:bookmarkStart w:id="293" w:name="_Toc113"/>
      <w:bookmarkEnd w:id="292"/>
      <w:r>
        <w:rPr>
          <w:rtl w:val="true"/>
        </w:rPr>
        <w:t>قوموا بإخلاص</w:t>
      </w:r>
      <w:r>
        <w:rPr>
          <w:rtl w:val="true"/>
        </w:rPr>
        <w:t>:</w:t>
      </w:r>
      <w:bookmarkEnd w:id="293"/>
    </w:p>
    <w:p>
      <w:pPr>
        <w:pStyle w:val="BookText"/>
        <w:rPr/>
      </w:pPr>
      <w:r>
        <w:rPr>
          <w:rFonts w:ascii="Amiri" w:hAnsi="Amiri" w:eastAsia="Amiri" w:cs="Amiri"/>
          <w:color w:val="111111"/>
          <w:sz w:val="28"/>
          <w:sz w:val="28"/>
          <w:szCs w:val="28"/>
          <w:rtl w:val="true"/>
          <w:lang w:bidi="ar-SA"/>
        </w:rPr>
        <w:t xml:space="preserve">وان يكون قيامكم ونهضتكم خالصاً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وليس اتباعاً لأهواء أو ميول أو عواطف أو تعصبات وتحزبات أو لنيل مغانم دنيوية أو تحت مؤثرات من صنع البشر</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5590900_2142443653"/>
      <w:bookmarkStart w:id="295" w:name="_Toc114"/>
      <w:bookmarkEnd w:id="294"/>
      <w:r>
        <w:rPr>
          <w:rtl w:val="true"/>
        </w:rPr>
        <w:t>ثُمَّ تَتَفَكَّرُوا</w:t>
      </w:r>
      <w:r>
        <w:rPr>
          <w:rtl w:val="true"/>
        </w:rPr>
        <w:t>:</w:t>
      </w:r>
      <w:bookmarkEnd w:id="29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والمطلوب من هذه النهضة إعمال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تتفكروا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القضية المقصودة وسيلهمكم الله تعالى الحل ويّدلكم على الفعل المناسب وييسّر لكم </w:t>
      </w:r>
      <w:bookmarkStart w:id="296" w:name="pg15359_168191"/>
    </w:p>
    <w:p>
      <w:pPr>
        <w:pStyle w:val="BookText"/>
        <w:rPr/>
      </w:pPr>
      <w:bookmarkEnd w:id="296"/>
      <w:r>
        <w:rPr>
          <w:rFonts w:ascii="Amiri" w:hAnsi="Amiri" w:eastAsia="Amiri" w:cs="Amiri"/>
          <w:color w:val="111111"/>
          <w:sz w:val="28"/>
          <w:sz w:val="28"/>
          <w:szCs w:val="28"/>
          <w:rtl w:val="true"/>
          <w:lang w:bidi="ar-SA"/>
        </w:rPr>
        <w:t>اسبابه ومقدماته، وفي الآية دلالة على أهمية الفكر والتفكير العقلاني المتحرر من اغلال التعصب والهوى فإن مثل هذا الفكر الحر هو حجر الأساس في بناء الهداية والكمال ومفتاح الوصول إليهما، ولإنجاز كل مشروع اجتماعي أو علمي أو سياسي أو اقتصادي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التفكر يكون مقدمة لمعرفة ما يتطلبه الأمر الإلهي في تلك القضية والتسليم التام لما يريده الله تعالى منك فتأتمر بأمره وتنتهي بنهيه، وقد اطلقت الآية التفكير فلم تقيّده بماذا لكي تجعل هذه القاعدة عامة لكل قضية ولكل مسألة ابتداءاً من القضية المحورية الكبرى وهي التوحيد والإيمان بالله تعالى والمعاد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نَذِيرٌ لَّكُم بَيْنَ يَدَيْ عَذَابٍ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يخاطَبْ المشركون والكافرون بهذه الآية، إلى قضية النبوة والرسالة للمنكرين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بِصَاحِبِكُمْ مِنْ 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قضية الإمامة والولاية للجاحدين بها إلى سائر القضايا الحياتية الأخرى الصغيرة والكبيرة</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5590902_2142443653"/>
      <w:bookmarkStart w:id="298" w:name="_Toc115"/>
      <w:bookmarkEnd w:id="297"/>
      <w:r>
        <w:rPr>
          <w:rtl w:val="true"/>
        </w:rPr>
        <w:t>مَثْنَى وَفُرَادَى</w:t>
      </w:r>
      <w:r>
        <w:rPr>
          <w:rtl w:val="true"/>
        </w:rPr>
        <w:t>:</w:t>
      </w:r>
      <w:bookmarkEnd w:id="29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وليكن قيامكم ونهضتكم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أنفسكم لكي تخلوا بربكم وتنفتحوا عليه ويكون ادعى للتأمل والتفكر، واتخذوا أيضاً شخصا 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اثنين اثنين ليكون رفيقا لكم وناصحا ومرآة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مرآة المؤمن</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فيعينك على التعرف على اخطائك وعيوبك وتستشيره فيما ينبغي فعله ويعينك على الخير، وتجنبوا الانسياق وراء العامة وكثرة الناس مما يعرف بالسلوك الجمعي وقيل فيه </w:t>
      </w:r>
      <w:bookmarkStart w:id="299" w:name="pg15359_168192"/>
    </w:p>
    <w:p>
      <w:pPr>
        <w:pStyle w:val="BookText"/>
        <w:rPr/>
      </w:pPr>
      <w:bookmarkEnd w:id="2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مع الناس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الانسياق مذموم ويوردك مواطن الهلكة والبوار لأنه انفعالي عاطفي يسِّيره اهل المكر والخديعة والباطل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تُطِعْ أَكْثَرَ مَن فِي الأَرْضِ يُضِلُّوكَ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5590904_2142443653"/>
      <w:bookmarkStart w:id="301" w:name="_Toc116"/>
      <w:bookmarkEnd w:id="300"/>
      <w:r>
        <w:rPr>
          <w:rtl w:val="true"/>
        </w:rPr>
        <w:t>البيئة الصالحة للتكامل</w:t>
      </w:r>
      <w:r>
        <w:rPr>
          <w:rtl w:val="true"/>
        </w:rPr>
        <w:t>:</w:t>
      </w:r>
      <w:bookmarkEnd w:id="301"/>
    </w:p>
    <w:p>
      <w:pPr>
        <w:pStyle w:val="BookText"/>
        <w:rPr/>
      </w:pPr>
      <w:r>
        <w:rPr>
          <w:rFonts w:ascii="Amiri" w:hAnsi="Amiri" w:eastAsia="Amiri" w:cs="Amiri"/>
          <w:color w:val="111111"/>
          <w:sz w:val="28"/>
          <w:sz w:val="28"/>
          <w:szCs w:val="28"/>
          <w:rtl w:val="true"/>
          <w:lang w:bidi="ar-SA"/>
        </w:rPr>
        <w:t xml:space="preserve">وهذه العناصر الثلاثة التي تُفهم من الآية كفيلة بصنع البيئة المناسبة للتكامل والتي تأخذ بيد الانسان نحو الكمال وقد جمعها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يحتاج الى توفيق من الله وواعظ من نفسه وقبول ممن ينصحه</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فالواعظ من نفسه ثمرة القيام فرادى والقبول ممن ينصحه ثمرة القيام مثنى والتوفيق من الله ثمرة القيام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القاعدة التي يقدمها الله تعالى هدية لنا من خلال كتابه الكريم هي البداية الصحيحة لكل مشروع، وتقيّم من خلالها كل حركة او دعوة، وتواجه بها كل مشكلة، اما اتخاذ المواقف الارتجالية والانفعالية العاطفية فهو فعل غير منتج</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5590906_2142443653"/>
      <w:bookmarkStart w:id="303" w:name="_Toc117"/>
      <w:bookmarkEnd w:id="302"/>
      <w:r>
        <w:rPr>
          <w:rtl w:val="true"/>
        </w:rPr>
        <w:t>لا عزّ إلا بالله</w:t>
      </w:r>
      <w:r>
        <w:rPr>
          <w:rtl w:val="true"/>
        </w:rPr>
        <w:t>:</w:t>
      </w:r>
      <w:bookmarkEnd w:id="30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فلنغتنم هذه الهدية الالهية المباركة في كل حياتنا خصوصا في وقت الازمات والمحن كالتي تمر بها البلاد اليوم حيث يعيث فيها الارهاب الاعمى فسادا وقتلا وتشريدا واجراما، فقبل ان نلهث وراء هذا وذاك ونستجدي منه النصرة </w:t>
      </w:r>
      <w:bookmarkStart w:id="304" w:name="pg15359_168193"/>
    </w:p>
    <w:p>
      <w:pPr>
        <w:pStyle w:val="BookText"/>
        <w:rPr/>
      </w:pPr>
      <w:bookmarkEnd w:id="304"/>
      <w:r>
        <w:rPr>
          <w:rFonts w:ascii="Amiri" w:hAnsi="Amiri" w:eastAsia="Amiri" w:cs="Amiri"/>
          <w:color w:val="111111"/>
          <w:sz w:val="28"/>
          <w:sz w:val="28"/>
          <w:szCs w:val="28"/>
          <w:rtl w:val="true"/>
          <w:lang w:bidi="ar-SA"/>
        </w:rPr>
        <w:t xml:space="preserve">والعون وهو يزيدنا اذلالا واهانة، علينا ان ننتفض على انفسنا واهوائنا لان الاغلب غفلوا عن الله تعالى ونسوه تبارك وتعالى فأنساهم الله انفسهم وتركوا الامر بالمعروف والنهي عن المنكر بل صاروا عقبة كؤود في طريق المصلحين والآمرين بالمعروف والنهي عن المنكر وكثير منهم ممن يرجى ان يكون عوناً على طاعة الله تعالى ولذا تحققت النتيجة التي حذر منها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لتأمرن بالمعروف ولتنهن عن المنكر، او ليستعملن عليكم شراركم فيدعو خياركم فلا يستجاب لكم</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فهذا هو سبب تسلّط الأشرار الارهابيين والمجرمين</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5590908_2142443653"/>
      <w:bookmarkStart w:id="306" w:name="_Toc118"/>
      <w:bookmarkEnd w:id="305"/>
      <w:r>
        <w:rPr>
          <w:rtl w:val="true"/>
        </w:rPr>
        <w:t>لا وسيلة للنجاة إلا بواحدة</w:t>
      </w:r>
      <w:r>
        <w:rPr>
          <w:rtl w:val="true"/>
        </w:rPr>
        <w:t>:</w:t>
      </w:r>
      <w:bookmarkEnd w:id="30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وسيلة لنا ولا حل ينجينا الا بواحدة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ان ننهض لله وفي سبيل الله ونرجع إلى الله تبارك وتعالى، وندعوه ونتوسل بأقرب الوسائل إليه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حبيبه محمد المصطفى وآله الطاهرين صلوات الله عليهم أجمعين ونستغيث بصاحب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ليشملنا بألطافه ورعايته وسيلهمنا الله تعالى الحلول الصحيحة ويعيننا على تنفيذها والعمل بها، خصوصاً ونحن نستقبل شهر الله الكريم شهر المغفرة والرحمة والفوز بالجنة والنجاة من النار</w:t>
      </w:r>
      <w:r>
        <w:rPr>
          <w:rFonts w:eastAsia="Amiri" w:cs="Amiri" w:ascii="Amiri" w:hAnsi="Amiri"/>
          <w:color w:val="111111"/>
          <w:sz w:val="28"/>
          <w:szCs w:val="28"/>
          <w:rtl w:val="true"/>
          <w:lang w:bidi="ar-SA"/>
        </w:rPr>
        <w:t xml:space="preserve">. </w:t>
      </w:r>
      <w:bookmarkStart w:id="307" w:name="pg15359_168194"/>
    </w:p>
    <w:p>
      <w:pPr>
        <w:pStyle w:val="Heading3"/>
        <w:numPr>
          <w:ilvl w:val="2"/>
          <w:numId w:val="1"/>
        </w:numPr>
        <w:rPr/>
      </w:pPr>
      <w:bookmarkStart w:id="308" w:name="__RefHeading___Toc5590910_2142443653"/>
      <w:bookmarkStart w:id="309" w:name="_Toc119"/>
      <w:bookmarkEnd w:id="307"/>
      <w:bookmarkEnd w:id="308"/>
      <w:r>
        <w:rPr>
          <w:rtl w:val="true"/>
        </w:rPr>
        <w:t>نموذج من الرجوع الى الله تعالى</w:t>
      </w:r>
      <w:r>
        <w:rPr>
          <w:rtl w:val="true"/>
        </w:rPr>
        <w:t>:</w:t>
      </w:r>
      <w:bookmarkEnd w:id="309"/>
    </w:p>
    <w:p>
      <w:pPr>
        <w:pStyle w:val="BookText"/>
        <w:rPr/>
      </w:pPr>
      <w:r>
        <w:rPr>
          <w:rFonts w:ascii="Amiri" w:hAnsi="Amiri" w:eastAsia="Amiri" w:cs="Amiri"/>
          <w:color w:val="111111"/>
          <w:sz w:val="28"/>
          <w:sz w:val="28"/>
          <w:szCs w:val="28"/>
          <w:rtl w:val="true"/>
          <w:lang w:bidi="ar-SA"/>
        </w:rPr>
        <w:t>روى السيد ابن طاووس بالإسناد عن اليسع بن حمزة القمي</w:t>
      </w:r>
      <w:r>
        <w:rPr>
          <w:rStyle w:val="FootnoteAnchor"/>
          <w:rtl w:val="true"/>
        </w:rPr>
        <w:footnoteReference w:id="28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عمرو بن مسعدة وزير المعتصم الخليفة إنه جاء علي بالمكروه الفظيع حتى تخوفته على اراقة دمي وفقر عقبي، فكتبت إلى سيدي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إليه ما حلَّ بي، 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روع عليك ولا بأس، فادع</w:t>
      </w:r>
      <w:r>
        <w:rPr>
          <w:rStyle w:val="FootnoteAnchor"/>
          <w:rtl w:val="true"/>
        </w:rPr>
        <w:footnoteReference w:id="287"/>
      </w:r>
      <w:r>
        <w:rPr>
          <w:rFonts w:ascii="Amiri" w:hAnsi="Amiri" w:eastAsia="Amiri" w:cs="Amiri"/>
          <w:color w:val="111111"/>
          <w:sz w:val="28"/>
          <w:sz w:val="28"/>
          <w:szCs w:val="28"/>
          <w:rtl w:val="true"/>
          <w:lang w:bidi="ar-SA"/>
        </w:rPr>
        <w:t xml:space="preserve">الله بهذه الكلمات، يخلّصك الله وشيكاً مما وقعت فيه، ويجعل لك فرجاً، فإن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بها عند إشراف البلاء وظهور الأعداء وعند تخوّف الفقر وضيق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اليسع بن حمزة فدعوت الله بالكلمات التي كتب إليّ سيدي بها في صدر النهار فوالله ما مضى شطره حتى جائني رسول عمرو بن مسعدة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الوزير، فنهضت ودخلت عليه، فلما بصُر بي تبسّم إليّ وأمر بالحديد ففُكَّ عني، وبالأغلال فحُلَت مني، وأمر لي بخلعه من فاخر ثيابه، واتحفني بطيب، ثم أدناني وقرّبني وجعل يحدثني ويعتذر إليّ، وردّ عليّ جميع ما كان استخرجه مني وأحسن رفدي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 به عقد المكاره</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 والموجود في الصحيفة </w:t>
      </w:r>
      <w:bookmarkStart w:id="310" w:name="pg15359_168195"/>
    </w:p>
    <w:p>
      <w:pPr>
        <w:pStyle w:val="BookText"/>
        <w:rPr/>
      </w:pPr>
      <w:bookmarkEnd w:id="310"/>
      <w:r>
        <w:rPr>
          <w:rFonts w:ascii="Amiri" w:hAnsi="Amiri" w:eastAsia="Amiri" w:cs="Amiri"/>
          <w:color w:val="111111"/>
          <w:sz w:val="28"/>
          <w:sz w:val="28"/>
          <w:szCs w:val="28"/>
          <w:rtl w:val="true"/>
          <w:lang w:bidi="ar-SA"/>
        </w:rPr>
        <w:t>السجادية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5590912_2142443653"/>
      <w:bookmarkStart w:id="312" w:name="_Toc120"/>
      <w:bookmarkEnd w:id="311"/>
      <w:r>
        <w:rPr>
          <w:rtl w:val="true"/>
        </w:rPr>
        <w:t>لنستمطر غمام رحمته</w:t>
      </w:r>
      <w:r>
        <w:rPr>
          <w:rtl w:val="true"/>
        </w:rPr>
        <w:t>:</w:t>
      </w:r>
      <w:bookmarkEnd w:id="312"/>
    </w:p>
    <w:p>
      <w:pPr>
        <w:pStyle w:val="BookText"/>
        <w:rPr/>
      </w:pPr>
      <w:r>
        <w:rPr>
          <w:rFonts w:ascii="Amiri" w:hAnsi="Amiri" w:eastAsia="Amiri" w:cs="Amiri"/>
          <w:color w:val="111111"/>
          <w:sz w:val="28"/>
          <w:sz w:val="28"/>
          <w:szCs w:val="28"/>
          <w:rtl w:val="true"/>
          <w:lang w:bidi="ar-SA"/>
        </w:rPr>
        <w:t>فبهذا الدعاء وأدعية الفرج الأخرى نستمطر رحمة الله تعالى ومغفرته وأن يرفع عنّا البلايا والفتن، ولنجعل هذه العودة إلى الله تعالى والانتباه من الغفلة واحدة من منافع المرور بهذا البلاء الشديد والتعرّض لهذه الصدمة</w:t>
      </w:r>
      <w:r>
        <w:rPr>
          <w:rStyle w:val="FootnoteAnchor"/>
          <w:rtl w:val="true"/>
        </w:rPr>
        <w:footnoteReference w:id="290"/>
      </w:r>
      <w:r>
        <w:rPr>
          <w:rFonts w:ascii="Amiri" w:hAnsi="Amiri" w:eastAsia="Amiri" w:cs="Amiri"/>
          <w:color w:val="111111"/>
          <w:sz w:val="28"/>
          <w:sz w:val="28"/>
          <w:szCs w:val="28"/>
          <w:rtl w:val="true"/>
          <w:lang w:bidi="ar-SA"/>
        </w:rPr>
        <w:t xml:space="preserve">ليكون بلاء خير لنا وليس جزاءً لسوء أفعالنا، تصديقاً لعنوان البيان الذي أصدرناه تعليقاً على هذه الأحداث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ضارة نافعة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تخفى المنافع الأخرى التي تحققت حيث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أعادت تذكير الناس بإمام زمانهم الذي غفلوا عنه وما غفل عنهم بدعائه وعنايته واستشعروا الحاجة لظهوره وتولّيه بنفسه الشريفة قيادة البشرية نحو الهدى والصلاح والقضاء على الباطل والانحراف والجاهلية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 الناس حول مرجعيتهم الدينية واستجابوا لنداءاتها حتى التطوع للقتال وملأوا معسكرات التدريب وألقوا الحجة عليها لتنهض بمسؤوليتها وأفشلوا خطط من حاولوا اضعاف المرجعية الدينية وفصل القواعد عنها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انبعثت الروح الوطنية بعد أن ضاعت في هوس الانتماءات القومية والطائفية والايدلوجية وتفرّق الشعب أيدي سبأ</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 المسؤولون السياسيون والعسكريون من سكر المغانم التي انهمكوا في جمعها وحيازتها من مواقعهم بغير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 الكثير خلافاتهم واتحدوا على هدف واحد وهو دفع هذا الخطر الخبيث</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النتائج التي ينبغي للعقلاء الالتفات إليها من دون الحاجة إلى تعريضهم لهذا البلاء الشديد كما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لا تؤدبني بعقوبتك ولا تمكر بي في حيلتك</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w:t>
      </w:r>
      <w:bookmarkStart w:id="313" w:name="pg15359_168197"/>
    </w:p>
    <w:p>
      <w:pPr>
        <w:pStyle w:val="Heading2"/>
        <w:numPr>
          <w:ilvl w:val="1"/>
          <w:numId w:val="1"/>
        </w:numPr>
        <w:rPr/>
      </w:pPr>
      <w:bookmarkStart w:id="314" w:name="__RefHeading___Toc5590914_2142443653"/>
      <w:bookmarkStart w:id="315" w:name="_Toc121"/>
      <w:bookmarkEnd w:id="313"/>
      <w:bookmarkEnd w:id="314"/>
      <w:r>
        <w:rPr>
          <w:rtl w:val="true"/>
        </w:rPr>
        <w:t xml:space="preserve">القبس </w:t>
      </w:r>
      <w:r>
        <w:rPr>
          <w:rtl w:val="true"/>
        </w:rPr>
        <w:t>/</w:t>
      </w:r>
      <w:r>
        <w:rPr/>
        <w:t>128</w:t>
      </w:r>
      <w:r>
        <w:rPr>
          <w:rtl w:val="true"/>
        </w:rPr>
        <w:t xml:space="preserve">: </w:t>
      </w:r>
      <w:r>
        <w:rPr>
          <w:rtl w:val="true"/>
        </w:rPr>
        <w:t>سورة فاطر</w:t>
      </w:r>
      <w:r>
        <w:rPr>
          <w:rtl w:val="true"/>
        </w:rPr>
        <w:t>:</w:t>
      </w:r>
      <w:r>
        <w:rPr/>
        <w:t>5</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ٱلنَّاسُ إِنَّ وَعدَ ٱللَّهِ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ٱلنَّاسُ إِنَّ وَعدَ ٱللَّهِ حَقّ ۖ فَلَا تَغُرَّنَّكُمُ ٱلحَيَوٰةُ ٱلدُّنيَا وَلَا يَغُرَّنَّكُم بِٱللَّهِ ٱلغَرُورُ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ٱلشَّيطَٰنَ لَكُم عَدُوّ فَٱتَّخِذُوهُ عَدُوًّا ۚ إِنَّمَا يَدعُواْ حِزبَهُۥ لِيَكُونُواْ مِن أَصحَٰبِ ٱلسَّعِيرِ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ٱلنَّاسُ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لكل البشر وليس فقط الكافرين او الفاسقين او الذين اسلموا او الذين امنوا لان الناس كلهم معنيون بهذا النداء ومن المتعارف ان من يصيح يا أيها الناس فان الناس يلتفتون اليه ويصغون لما يقول لان مثل هذا النداء يتبعه امر مهم او تحذير من شيء خطير او نحو ذلك، فكيف اذا كان المنادي رب العزة والجلال على لسان مئة وأربعة وعشرين الف نبي ومرسل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القضية المنادى بها وقد تكرر ذكرها في غير موضع من كتاب الله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 اللَّهِ حَقٌّ فَلَا تَغُرَّنَّكُمُ الْحَيَاةُ الدُّنْيَا وَلَا يَغُرَّنَّكُمْ بِاللَّهِ الْغَرُورُ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وحاصلها ان ما وعدكم الله به من انتهاء حياتكم الدنيا بالموت ووجود حياة بعد الموت يكافأ فيها المحسن على أساس احسانه ويعاقب المسيء على اساءته ولكل من المثوبة والعقوبة درجات ودركات، كله حق لابد ان يقع والا كان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لَيْسَ بِظَلَّامٍ لِلْعَبِيدِ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يعني مساواة الظالم والمظلوم والجلاد والضحية والمسيء </w:t>
      </w:r>
    </w:p>
    <w:p>
      <w:pPr>
        <w:pStyle w:val="BookText"/>
        <w:rPr/>
      </w:pPr>
      <w:r>
        <w:rPr>
          <w:rFonts w:ascii="Amiri" w:hAnsi="Amiri" w:eastAsia="Amiri" w:cs="Amiri"/>
          <w:color w:val="111111"/>
          <w:sz w:val="28"/>
          <w:sz w:val="28"/>
          <w:szCs w:val="28"/>
          <w:rtl w:val="true"/>
          <w:lang w:bidi="ar-SA"/>
        </w:rPr>
        <w:t xml:space="preserve">والمحسن وهذا باطل وخلاف الحكمة والعدالة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بَاطِلًا سُبْحَانَكَ فَقِنَا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السَّمَاءَ وَالْأَرْضَ وَمَا بَيْنَهُمَا لَاعِبِينَ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الاعلان عن الوعد الحق فيه تحذير للعاصين والظالمين حتى يرتدعوا، وفيه تطمين المظلوم والمحروم بانه سيأتي اليوم الذي يعوضه الله تعالى فيه ويرد اليه الحق فيستقر ويهدأ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ومادام الموت حق ومنكر ونكير حقاً والنشور حقاً والحساب حقاً والجنة والنار حقاً وكل ما اخبر به الأنبياء والرسل، 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تَغُرَّنَّكُمُ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تخدعكم الدنيا بزينتها ومظاهرها الخلابة من مال وبنين وعشيرة وجاه وزعامة ومواقع في السلطة واي شيء اخر فأنها كلها تزول لذتها وتبقى تبعتها فالمظاهر الدنيوية التي تبعدكم عن الله تعالى عدو لكم فاحذروها وعليكم ان توظّفوا ما خولكم الله تعالى به من أمور الدنيا للفوز بالأخرة واكتساب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الاخرة</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يَغُرَّنَّكُمْ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العدو الآخر، أنه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صفة مشبهة او صيغة مبالغة من الغرور أي إن التغرير بالأخرين صفته اللازمة لذاته ووظيفته التي لا يتوقف عنها، ويواجه الانسان مع هذين العدوين العدو الأول والاكبر وهي النفس الامارة بالسوء الميالة الى اللهو واللعب وارتكاب المعاصي والمليئة بالشهوات والغرائز النهمة التي لا تشبع في الحديث الشريف عن رسول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أعدى عدوك نفسك التي بين جنبيك</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 وكل ما يقوم به العدوان الاخران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استثارة هذه الشهوات والغرائز وتزيينها والتعمية على العقل والفطرة بالخداع والتغرير وخلط الأوراق وتشبيه الباطل بالحق ونحو ذلك، أي انها كالعامل المساعد في علم الكيمياء الذي يساعد على التفاعل ويسرّعه كوجود النفط او البنزين على الخشبة المحترقة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الشَّيْطَانُ لَمَّا قُضِيَ الأَمْرُ إِنَّ اللّهَ وَعَدَكُمْ وَعْدَ الْحَقِّ وَوَعَدتُّكُمْ فَأَخْلَفْتُكُمْ وَمَا كَانَ لِيَ عَلَيْكُم مِّن سُلْطَانٍ إِلاَّ أَن دَعَوْتُكُمْ فَاسْتَجَبْتُمْ لِي فَلاَ تَلُومُونِي وَلُومُواْ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وتغرير الشيطان يكون من طريقين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تزيين مشتهيات النفس واهوائها كالشهوة والغضب والعصبية والحسد وغيرها وكذلك تزيين زخارف الدنيا وبهارجها بغضّ النظر عن موافقتها لما يرضي الله تبارك وتعالى وعدمها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الاغترار بحلم الله تعالى وطول اناته عن الظالمين وعفوه وكرمه فيدعوه ذلك الى تسويف التوبة والتمادي والاستمرار على المعصية، والا ما الذي يدعو العاصي الى ارتكاب المعاصي وهو يعلم انها معصية وفيها غضب الله تبارك وتعالى وسوء العاقبة في الدنيا والاخرة لولا هذا الاغترار وفي دعاء ابي حمزة الثمالي عن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لَمْ أَعْصِكَ حِيْنَ عَصَيْتُكَ وَأَنا بِرُبُوبِيَّتِكَ جاحِدٌ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بِأَمْرِكَ مُسْتَخِفٌ وَلا لِعُقُوبَتِكَ مُتَعَرِّضٌ وَلا لِوَعِيدِكَ مُتَهاوِنٌ، لكِنْ خَطِيئَةٌ عَرَضَتْ وَسَوَّلَتْ لِي نَفْسِي وَغَلَبَنِي هَوَايَ وَأَعانَنِي عَلَيْها شِقْوَتِي وَغَرَّنِي سِتْرُكَ المُرْخَى عَلَيَّ</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وقد يستغل الشيطان حالة الاستدراج والاغراق بالنعم التي يملي بها الله تعالى العاصين ليوهمه بأنه على صواب وان الخير كل الخير هو في الاستمرار على هذا المنهج الذي هو باطل ومنحرف، مادام يجلب له هذه السعادة الموهومة فيستمر على عصيانه ويتسافل اكثر في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وتعلل الآية التالية هذا الفعل من الشيطان وسببه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لَكُمْ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أعلن هذا العداء منذ بدأ الخليقة حينما لعن وطرد من زمرة الملائكة عقب استكباره عن السجود لآدم، وقد شهر سلاحه ونصب فخوخه لكم بجميع الاتجاهات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 أَغْوَيْتَنِي لأَقْعُدَنَّ لَهُمْ صِرَاطَكَ الْمُسْتَقِيمَ، ثُمَّ لَآتِيَنَّهُمْ مِنْ بَيْنِ أَيْدِيهِمْ وَمِنْ خَلْفِهِمْ وَعَنْ أَيْمَانِهِمْ وَعَنْ شَمَائِلِهِمْ وَلَا تَجِدُ أَكْثَرَهُمْ 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فعداؤه لكم دائم ودائب من حيث تتوقعون ومن حيث لا تتوقعون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يَرَاكُمْ هُوَ وَقَبِيلُهُ مِنْ حَيْثُ لَا تَرَوْنَهُمْ إِنَّا جَعَلْنَا الشَّيَاطِينَ أَوْلِيَاءَ لِلَّذِينَ لَا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الخفاء يعقد المواجهة ويصعبّها، تصوروا ان واحد من فخوخه وخدعه وهو الشرك الخفي كالرياء يوصف خفاؤه في باطن الانسان 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الشرك اخفى من دبيب النمل على 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في ليلة مظلمة</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أذن كيف يمكن معرفة كل فخوخه وخدعه لولا لطف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وامام هذا الهجوم الشرس والمستمر بكل الوسائل والخدع والمكائد فعليكم ان تقابلوه بالمثل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فَاتَّخِذُوهُ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العقل والحكمة أن تغفلوا عنه وتتسامحوا مع خططه وأساليبه فضلاً عن اتباعه والانسياق وراء تسويلاته وتزيينه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أَفَتَتَّخِذُونَهُ وَذُرِّيَّتَهُ أَوْلِيَاء مِن دُونِي وَهُمْ لَكُمْ عَدُوٌّ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اليوم أكثر خبرة وتقنية مما سبق وقد استطاع في أول محاولة مخادعة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فَدَلاَّهُمَا بِغُرُورٍ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اليوم وقد كثرت أدواته وتفنن فيها شياطين الانس والجن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إِلَيْكُمْ يَا بَنِي آدَمَ أَن لَّا تَعْبُدُوا الشَّيْطَانَ إِنَّهُ لَكُمْ عَدُوٌّ مُّبِينٌ، وَأَنْ اعْبُدُونِي هَذَا صِرَاطٌ مُّسْتَقِيمٌ، وَلَقَدْ أَضَلَّ مِنكُمْ جِبِلّاً كَثِيراً أَفَلَمْ تَكُونُوا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الشيطان لا يرضى من الناس إلا ان يرميهم في السعير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يَدْعُو حِزْبَهُ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واتباعه والحزب الجماعة الذين يوحدّهم هدف معين ولهم تأثير وفاعلية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لِيَكُونُوا مِنْ أَصْحَابِ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شياطين الانس ودوائر الاستكبار والماسونية لا ترضى من الناس الا ان ينحّطوا الى اخّس درجات الهمجية التي تترفع حتى الوحوش عن ممارستها بحيث يُسنّ الشذوذ الجنسي المسمى بزواج المثليين بقانون رسمي تُباركه الحكومات التي تدعي التحضّر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سلاح الانسان في هذه المواجهة الشرسة والمعقدة والمفتنة على الجميع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الاتجاهات فانه أولا بعد التوكل على الله تعالى وطلب العصمة والتسديد والتأييد ففي دعاء نهار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صَلِّ عَلى مُحَمَّد وَآلِ مُحَمَّد، وَاَعِذْني فيهِ مِنَ الشَّيْطانِ الرَّجيمِ وَهَمْزِهِ وَلَمْزِهِ وَنُفْثِهِ وَنُفْخِهِ وَوَسْوَسَتِهِ وَتَثْبيطِهِ وَبَطْشِه وَكَيْدِهِ وَمَكْرِهِ وَحبائِلِهِ وَخُدَعِهِ وَاَمانِيِّهِ وَغُرُورِهِ وَفِتْنَتِهِ وَشَرَكِهِ وَاَحْزَابِهِ وَاَتْباعِهِ واَشْياعِهِ وَاَوْلِيائِهِ وَشُرَكائِهِ وَجَميعِ مَكائِدِهِ</w:t>
      </w:r>
      <w:r>
        <w:rPr>
          <w:rFonts w:eastAsia="Amiri" w:cs="Amiri" w:ascii="Amiri" w:hAnsi="Amiri"/>
          <w:color w:val="111111"/>
          <w:sz w:val="28"/>
          <w:szCs w:val="28"/>
          <w:rtl w:val="true"/>
          <w:lang w:bidi="ar-SA"/>
        </w:rPr>
        <w:t>)</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الحذر والحيطة والتحفز والانتباه الى كل اشكال المكر والخداع حتى وإن اُلبست ثوب الخير والطاعة والدين والنصيحة، فان الشيطان يأتي لكل فرد أو جماعة من الجهة التي يخدعهم بها فعنده أدوات لعلماء الدين وأخرى للتجار وأخرى للسياسيين وأخرى للزعماء والوجهاء وأخرى للنساء وأخرى للشباب وهكذا مما يتطلب ذكرها الى تفصيل،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وصايا الله عز وجل الى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أوصاه بحفظها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دمت لا ترى الشيطان ميتاً فلا تأمن مكره</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والجزء الاخر من الأمور كلها على ميزان العقل والفطرة والدين واتباع من أمر الله تعالى باتباعه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المرحوم الشيخ جعفر الشوشتري صاحب كتاب الخصائص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واعظاً مؤثراً وله منبر وعظ في الصحن الحيدري الشريف يحضر عنده العلماء والفضلاء وعامة الناس، وذات يوم قال للحاضرين بلغني من مخبرين ثقات ان سراقاً تخللوا صفوفكم ليقتنصوا الفرصة ويسرقون ما في جيوبكم فأوصيكم بالحذر والانتباه، وهنا هاج الناس ولملموا ثيابهم وصاروا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يراقبون كل حركة ولما سكن المجلس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تعجبون من غفلتنا وتقصيرنا إذ نهتم كل هذا الاهتمام بدرهم نخشى سرقته وهو متاع زائل ولا نكترث لنداء الله تعالى وانبيائه ورسله بأن الشيطان لكم عدو متربص بكم ويريد أن يسرق منكم دينكم وتقواكم وهو أثمن ما يجب المحافظة عليه لأنه سبب نجاتكم وفوزكم في الآخرة فكيف نغفل عنه ونسقط في تسويلاته</w:t>
      </w:r>
      <w:r>
        <w:rPr>
          <w:rFonts w:eastAsia="Amiri" w:cs="Amiri" w:ascii="Amiri" w:hAnsi="Amiri"/>
          <w:color w:val="111111"/>
          <w:sz w:val="28"/>
          <w:szCs w:val="28"/>
          <w:rtl w:val="true"/>
          <w:lang w:bidi="ar-SA"/>
        </w:rPr>
        <w:t xml:space="preserve">. </w:t>
      </w:r>
      <w:bookmarkStart w:id="316" w:name="pg15359_168204"/>
    </w:p>
    <w:p>
      <w:pPr>
        <w:pStyle w:val="Heading2"/>
        <w:numPr>
          <w:ilvl w:val="1"/>
          <w:numId w:val="1"/>
        </w:numPr>
        <w:rPr/>
      </w:pPr>
      <w:bookmarkStart w:id="317" w:name="__RefHeading___Toc5590916_2142443653"/>
      <w:bookmarkStart w:id="318" w:name="_Toc122"/>
      <w:bookmarkEnd w:id="316"/>
      <w:bookmarkEnd w:id="317"/>
      <w:r>
        <w:rPr>
          <w:rtl w:val="true"/>
        </w:rPr>
        <w:t xml:space="preserve">القبس </w:t>
      </w:r>
      <w:r>
        <w:rPr>
          <w:rtl w:val="true"/>
        </w:rPr>
        <w:t>/</w:t>
      </w:r>
      <w:r>
        <w:rPr/>
        <w:t>129</w:t>
      </w:r>
      <w:r>
        <w:rPr>
          <w:rtl w:val="true"/>
        </w:rPr>
        <w:t xml:space="preserve">: </w:t>
      </w:r>
      <w:r>
        <w:rPr>
          <w:rtl w:val="true"/>
        </w:rPr>
        <w:t>سورة فاطر</w:t>
      </w:r>
      <w:r>
        <w:rPr>
          <w:rtl w:val="true"/>
        </w:rPr>
        <w:t>:</w:t>
      </w:r>
      <w:r>
        <w:rPr/>
        <w:t>32</w:t>
      </w:r>
      <w:bookmarkEnd w:id="318"/>
    </w:p>
    <w:p>
      <w:pPr>
        <w:pStyle w:val="Heading3"/>
        <w:numPr>
          <w:ilvl w:val="2"/>
          <w:numId w:val="1"/>
        </w:numPr>
        <w:rPr/>
      </w:pPr>
      <w:bookmarkStart w:id="319" w:name="__RefHeading___Toc5590918_2142443653"/>
      <w:bookmarkStart w:id="320" w:name="_Toc123"/>
      <w:bookmarkEnd w:id="319"/>
      <w:r>
        <w:rPr>
          <w:rtl w:val="true"/>
        </w:rPr>
        <w:t>اشارة</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سَابِقُ ۢ بِٱلخَيرَٰتِ بِإِذنِ ٱللَّهِ ۚ ذَٰلِكَ هُوَ ٱلفَضلُ ٱلكَبِيرُ</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5590920_2142443653"/>
      <w:bookmarkStart w:id="322" w:name="_Toc124"/>
      <w:bookmarkEnd w:id="321"/>
      <w:r>
        <w:rPr>
          <w:rtl w:val="true"/>
        </w:rPr>
        <w:t>موضوع القبس</w:t>
      </w:r>
      <w:r>
        <w:rPr>
          <w:rtl w:val="true"/>
        </w:rPr>
        <w:t>:</w:t>
      </w:r>
      <w:r>
        <w:rPr>
          <w:rtl w:val="true"/>
        </w:rPr>
        <w:t>القرآن الكريم يدعو الى التعامل مع الحياة بإيجابية</w:t>
      </w:r>
      <w:bookmarkEnd w:id="322"/>
    </w:p>
    <w:p>
      <w:pPr>
        <w:pStyle w:val="Heading3"/>
        <w:numPr>
          <w:ilvl w:val="2"/>
          <w:numId w:val="1"/>
        </w:numPr>
        <w:rPr/>
      </w:pPr>
      <w:bookmarkStart w:id="323" w:name="__RefHeading___Toc5590922_2142443653"/>
      <w:bookmarkStart w:id="324" w:name="_Toc125"/>
      <w:bookmarkEnd w:id="323"/>
      <w:r>
        <w:rPr>
          <w:rtl w:val="true"/>
        </w:rPr>
        <w:t>معنى أن نقول المؤمن خَيِّر</w:t>
      </w:r>
      <w:r>
        <w:rPr>
          <w:rtl w:val="true"/>
        </w:rPr>
        <w:t>:</w:t>
      </w:r>
      <w:bookmarkEnd w:id="324"/>
    </w:p>
    <w:p>
      <w:pPr>
        <w:pStyle w:val="BookText"/>
        <w:rPr/>
      </w:pPr>
      <w:r>
        <w:rPr>
          <w:rFonts w:ascii="Amiri" w:hAnsi="Amiri" w:eastAsia="Amiri" w:cs="Amiri"/>
          <w:color w:val="111111"/>
          <w:sz w:val="28"/>
          <w:sz w:val="28"/>
          <w:szCs w:val="28"/>
          <w:rtl w:val="true"/>
          <w:lang w:bidi="ar-SA"/>
        </w:rPr>
        <w:t xml:space="preserve">قال الله تبارك وتعالى مخاطبا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والكوثر تعني الخير الكثير، وقال تعالى على لسان زكريا في دعائه لطلب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وَاجْعَلْهُ رَبِّ رَضِيًّا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على لسان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وَجَعَلَنِي مُبَارَكًا أَيْنَ مَا كُنْتُ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 البركة والعطاء، ونحو ذلك من الآيات التي ضمت مجموعة من صفات الإنسان الصالح ويجمعها الوصف الذي نطلقه على المؤمن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صيغ المبالغة أي لا ترى منه إلا الخير، لذا وصفته بعض الاحاديث الشريفة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منه مأمول والشر منه مأمون</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5590924_2142443653"/>
      <w:bookmarkStart w:id="326" w:name="_Toc126"/>
      <w:bookmarkEnd w:id="325"/>
      <w:r>
        <w:rPr>
          <w:rtl w:val="true"/>
        </w:rPr>
        <w:t>الحث على قضاء الحوائج وإدخال السرور</w:t>
      </w:r>
      <w:r>
        <w:rPr>
          <w:rtl w:val="true"/>
        </w:rPr>
        <w:t>:</w:t>
      </w:r>
      <w:bookmarkEnd w:id="32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ووردت احاديث كثيرة تدعو إلى ان يكون الأنسان مصدر خير وعطاء </w:t>
      </w:r>
      <w:bookmarkStart w:id="327" w:name="pg15359_168205"/>
    </w:p>
    <w:p>
      <w:pPr>
        <w:pStyle w:val="BookText"/>
        <w:rPr/>
      </w:pPr>
      <w:bookmarkEnd w:id="327"/>
      <w:r>
        <w:rPr>
          <w:rFonts w:ascii="Amiri" w:hAnsi="Amiri" w:eastAsia="Amiri" w:cs="Amiri"/>
          <w:color w:val="111111"/>
          <w:sz w:val="28"/>
          <w:sz w:val="28"/>
          <w:szCs w:val="28"/>
          <w:rtl w:val="true"/>
          <w:lang w:bidi="ar-SA"/>
        </w:rPr>
        <w:t>وعنصرا مثمرا في المجتمع كالاحاديث التي تحث على السعي في قضاء حوائج الناس ومساعدتهم وإدخال السرور</w:t>
      </w:r>
      <w:r>
        <w:rPr>
          <w:rStyle w:val="FootnoteAnchor"/>
          <w:rtl w:val="true"/>
        </w:rPr>
        <w:footnoteReference w:id="299"/>
      </w:r>
      <w:r>
        <w:rPr>
          <w:rFonts w:ascii="Amiri" w:hAnsi="Amiri" w:eastAsia="Amiri" w:cs="Amiri"/>
          <w:color w:val="111111"/>
          <w:sz w:val="28"/>
          <w:sz w:val="28"/>
          <w:szCs w:val="28"/>
          <w:rtl w:val="true"/>
          <w:lang w:bidi="ar-SA"/>
        </w:rPr>
        <w:t>عليهم ورفع الأذى عنهم وفعل المعروف لجميع الناس بغضّ النظر عن الدين أو القومية أو النسب ونحو ذلك وتذكر لهذه الأعمال الإنسانية الصالحة ثوابا عظيما يفوق اكثر العبادات أهمية</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5590926_2142443653"/>
      <w:bookmarkStart w:id="329" w:name="_Toc127"/>
      <w:bookmarkEnd w:id="328"/>
      <w:r>
        <w:rPr>
          <w:rtl w:val="true"/>
        </w:rPr>
        <w:t>العفو والصفح عن الإساءة</w:t>
      </w:r>
      <w:r>
        <w:rPr>
          <w:rtl w:val="true"/>
        </w:rPr>
        <w:t>:</w:t>
      </w:r>
      <w:bookmarkEnd w:id="32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وأكمل الشارع المقدس هذه الصورة الحسنة لسلوك المؤمن فطالبهُ بالعفو والصفح عن إساءة الآخرين،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وَلْيَعْفُوا وَلْيَصْفَحُوا أَلَا تُحِبُّونَ أَنْ يَغْفِرَ اللَّهُ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 بنسيان إساءة الآخرين وكأنها لم تقع وان يبقى دائما يتذكر إحسان الآخرين اليه بل دعا الى مقابلة السيئة بالحسنة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امر بان يكون على عكس ذلك في العلاقة مع نفسه، وذلك بان يتذكر دائماً أساءته للآخرين حتى يكون رادعا عن تكرارها، وان ينسى إحسانه للآخرين حتى لا يحصل عنده شعور بالعجب والمنّ و التفضّل عليهم فيمنعه ذلك من الاستمرار في فعل المعروف، ففي الحديث الشريف ما مضمونه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انسى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إحسانك إلى الغير وإساءة الغير اليك، واذكر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أساءتك إلى الغير وإحسان الغير اليك</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330" w:name="pg15359_168206"/>
    </w:p>
    <w:p>
      <w:pPr>
        <w:pStyle w:val="Heading3"/>
        <w:numPr>
          <w:ilvl w:val="2"/>
          <w:numId w:val="1"/>
        </w:numPr>
        <w:rPr/>
      </w:pPr>
      <w:bookmarkStart w:id="331" w:name="__RefHeading___Toc5590928_2142443653"/>
      <w:bookmarkStart w:id="332" w:name="_Toc128"/>
      <w:bookmarkEnd w:id="330"/>
      <w:bookmarkEnd w:id="331"/>
      <w:r>
        <w:rPr>
          <w:rtl w:val="true"/>
        </w:rPr>
        <w:t>الحمل على الحسن</w:t>
      </w:r>
      <w:r>
        <w:rPr>
          <w:rtl w:val="true"/>
        </w:rPr>
        <w:t>:</w:t>
      </w:r>
      <w:bookmarkEnd w:id="332"/>
    </w:p>
    <w:p>
      <w:pPr>
        <w:pStyle w:val="BookText"/>
        <w:rPr/>
      </w:pPr>
      <w:r>
        <w:rPr>
          <w:rFonts w:ascii="Amiri" w:hAnsi="Amiri" w:eastAsia="Amiri" w:cs="Amiri"/>
          <w:color w:val="111111"/>
          <w:sz w:val="28"/>
          <w:sz w:val="28"/>
          <w:szCs w:val="28"/>
          <w:rtl w:val="true"/>
          <w:lang w:bidi="ar-SA"/>
        </w:rPr>
        <w:t xml:space="preserve">وطلب الشارع المقدس أن تختار الأحسن والأفضل للآخرين عندما تكون بين خيارين أو بين موقفين أو سلوكين فأمر بان تحمل فعل أو قول أخيك على سبعين محملاً حسنا، وان كان ظاهره السوء، لكنه مادام يحتمل أن يكون حسناً فلا تقصّر في الأخذ بهذا الاحتمال، حتى وان تجاوزت السبعين احتمالا، وهو رقم يقال للتعبير عن الكثرة فلا يمنع من الأزيد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يكون هذا هو منهج حياتك بان تفتش عن أحسن ما عند الآخرين فتنظر اليه على أساسه، وان تفتش عن أسوء ما في نفسك فتُقيّمها على أساسه لتكون بين هذا وذلك أنسانا صالحا يسعى نحو الكمال ويحب الخير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أخوة يوسف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تعارفوا معه واعترفوا بجريمتهم تملكهم الحياء مما صنعوا به لكنه خففّ عليهم واعتبرهم أصحاب فضل عليه لانهم عرفّوه الى أهل مصر انه ابن الأنبياء الكرام وكان يُنظر اليه على انه عبد كنعاني أُشتريَ من سوق النخّاسين، فهل يوجد سمو في التعاطي مع الأمور مثل هذا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روي من مواعظ النبي الكريم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مرَّ هو وأصحابه على جيفة كلب ميت فقال بعضهم ما انتن ريحه وقال الآخر ما اقبح منظره وهكذا، لكن النبي الكريم المتأدب بخلق الله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اشَّد بياض أسنانه</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333" w:name="pg15359_168207"/>
    </w:p>
    <w:p>
      <w:pPr>
        <w:pStyle w:val="Heading3"/>
        <w:numPr>
          <w:ilvl w:val="2"/>
          <w:numId w:val="1"/>
        </w:numPr>
        <w:rPr/>
      </w:pPr>
      <w:bookmarkStart w:id="334" w:name="__RefHeading___Toc5590930_2142443653"/>
      <w:bookmarkStart w:id="335" w:name="_Toc129"/>
      <w:bookmarkEnd w:id="333"/>
      <w:bookmarkEnd w:id="334"/>
      <w:r>
        <w:rPr>
          <w:rtl w:val="true"/>
        </w:rPr>
        <w:t>بركة الانسجام مع الكون</w:t>
      </w:r>
      <w:r>
        <w:rPr>
          <w:rtl w:val="true"/>
        </w:rPr>
        <w:t>:</w:t>
      </w:r>
      <w:bookmarkEnd w:id="335"/>
    </w:p>
    <w:p>
      <w:pPr>
        <w:pStyle w:val="BookText"/>
        <w:rPr/>
      </w:pPr>
      <w:r>
        <w:rPr>
          <w:rFonts w:ascii="Amiri" w:hAnsi="Amiri" w:eastAsia="Amiri" w:cs="Amiri"/>
          <w:color w:val="111111"/>
          <w:sz w:val="28"/>
          <w:sz w:val="28"/>
          <w:szCs w:val="28"/>
          <w:rtl w:val="true"/>
          <w:lang w:bidi="ar-SA"/>
        </w:rPr>
        <w:t>إن الإنسان حينما يسير وفق هذه الرؤية ويتبع هذا المنهج من التفكير يحصل على ثمرات عديدة، منها القرب إلى الله تعالى، وراحة البال، والسعادة</w:t>
      </w:r>
      <w:r>
        <w:rPr>
          <w:rStyle w:val="FootnoteAnchor"/>
          <w:rtl w:val="true"/>
        </w:rPr>
        <w:footnoteReference w:id="302"/>
      </w:r>
      <w:r>
        <w:rPr>
          <w:rFonts w:ascii="Amiri" w:hAnsi="Amiri" w:eastAsia="Amiri" w:cs="Amiri"/>
          <w:color w:val="111111"/>
          <w:sz w:val="28"/>
          <w:sz w:val="28"/>
          <w:szCs w:val="28"/>
          <w:rtl w:val="true"/>
          <w:lang w:bidi="ar-SA"/>
        </w:rPr>
        <w:t xml:space="preserve">وحسن الذكر عند الناس مضافا الى شيء مهم يحسُن الالتفات اليه وهو انه ستتجاوب معه كل عناصر الخير في الكون لأنه محكوم بسنن الهية ثابتة فمن اخذ بها نال كل خيراتها وبركاتها،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يكون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القاعدة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بالجعل التشريعي لزيادة النعم مقابل الشكر، وإنما هي حالة تكوينية طبيعية فان الإنسان الشاكر يكون جزءا منسجماً مع الكون فيحظى ببركات القوانين الإلهية التي تنظم حركة الكون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يعترف به غير الموحدين أيضا فانهم يقولون إن الإنسان يجب أن يكون ممتنا شاكرا للكون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تعبيرهم لانهم لا يعتقدون بوجود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نعمه لكي يحصل الإنسان على المزيد من النعم وغيرها مما تستحق أن يسعى اليها الإنسان</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5590932_2142443653"/>
      <w:bookmarkStart w:id="337" w:name="_Toc130"/>
      <w:bookmarkEnd w:id="336"/>
      <w:r>
        <w:rPr>
          <w:rtl w:val="true"/>
        </w:rPr>
        <w:t>أهمية التفكير الإيجابي في التنمية البشرية</w:t>
      </w:r>
      <w:r>
        <w:rPr>
          <w:rtl w:val="true"/>
        </w:rPr>
        <w:t>:</w:t>
      </w:r>
      <w:bookmarkEnd w:id="33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المنهج والسلوك الذي أسس له الشارع المقدّس اصبح اليوم من اهم </w:t>
      </w:r>
      <w:bookmarkStart w:id="338" w:name="pg15359_168208"/>
    </w:p>
    <w:p>
      <w:pPr>
        <w:pStyle w:val="BookText"/>
        <w:rPr/>
      </w:pPr>
      <w:bookmarkEnd w:id="338"/>
      <w:r>
        <w:rPr>
          <w:rFonts w:ascii="Amiri" w:hAnsi="Amiri" w:eastAsia="Amiri" w:cs="Amiri"/>
          <w:color w:val="111111"/>
          <w:sz w:val="28"/>
          <w:sz w:val="28"/>
          <w:szCs w:val="28"/>
          <w:rtl w:val="true"/>
          <w:lang w:bidi="ar-SA"/>
        </w:rPr>
        <w:t xml:space="preserve">قضايا علم الاجتماع والتنمية البشرية التي يهتم بها العالم المتحضر فتؤلف الكتب وتعقد الندوات وتقدّم البرامج التلفزيونية التي تتحدث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أهمية التفكير الإيجابي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وتوصلوا فيها إلى جملة من النتائج التي بيّنها الشارع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لي أنّ من الكتب الواسعة الانتشار في هذا المجال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للأفكار قوة مغناطيسية ولها تردد وعندها قدرة على الأرسال والاستقبال مثل الموجات الكهرومغناطيسية ويتم أرسال الأفكار هذه إلى الكون فتنجذب لها مغناطيسياً كل الأشياء التي تشبهها ثم ترجع ثانياً إلى المصدر الذي هو نفس الشخص، وان الإنسان اذا كان إيجابيا فانه يجذب كل خير اليه</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5590934_2142443653"/>
      <w:bookmarkStart w:id="340" w:name="_Toc131"/>
      <w:bookmarkEnd w:id="339"/>
      <w:r>
        <w:rPr>
          <w:rtl w:val="true"/>
        </w:rPr>
        <w:t>وَبَشِّرِ الصَّابِرِينَ</w:t>
      </w:r>
      <w:r>
        <w:rPr>
          <w:rtl w:val="true"/>
        </w:rPr>
        <w:t>:</w:t>
      </w:r>
      <w:bookmarkEnd w:id="34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الشارع المقدس علَّم الإنسان أن يكون تفكيره إيجابيا في كل حالاته حتى عندما يشتد عليه البلاء من خلال إعطائه ثقافة إيجابية توجه سلوكه فانه وعده بالأجر العظيم اذا صبر واحتسب وأن هذا البلاء كفارة لذنوبه التي اجترحها وبذلك يكون فرصة للإنسان حتى يراجع نفسه ويحاسبها ويصلح أخطاءه، ووعده بالفرج وزوال البلاء مع ثبات الأجر،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الصَّابِرِينَ، الَّذِينَ إِذَا أَصَابَتْهُم مُّصِيبَةٌ قَالُواْ إِنَّا لِلّهِ وَإِنَّا إِلَيْهِ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 وَيَرْزُقْهُ مِنْ حَيْثُ لَا يَحْتَسِبُ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يكون الإنسان سعيداً وهو في اشدَّ حالات البلاء كالذي مرّ به الأنبياء والأئمة صلوات الله عليهم أجمعين </w:t>
      </w:r>
      <w:r>
        <w:rPr>
          <w:rFonts w:eastAsia="Amiri" w:cs="Amiri" w:ascii="Amiri" w:hAnsi="Amiri"/>
          <w:color w:val="111111"/>
          <w:sz w:val="28"/>
          <w:szCs w:val="28"/>
          <w:rtl w:val="true"/>
          <w:lang w:bidi="ar-SA"/>
        </w:rPr>
        <w:t xml:space="preserve">. </w:t>
      </w:r>
      <w:bookmarkStart w:id="341" w:name="pg15359_168209"/>
    </w:p>
    <w:p>
      <w:pPr>
        <w:pStyle w:val="Heading3"/>
        <w:numPr>
          <w:ilvl w:val="2"/>
          <w:numId w:val="1"/>
        </w:numPr>
        <w:rPr/>
      </w:pPr>
      <w:bookmarkStart w:id="342" w:name="__RefHeading___Toc5590936_2142443653"/>
      <w:bookmarkStart w:id="343" w:name="_Toc132"/>
      <w:bookmarkEnd w:id="341"/>
      <w:bookmarkEnd w:id="342"/>
      <w:r>
        <w:rPr>
          <w:rtl w:val="true"/>
        </w:rPr>
        <w:t>أمثلة من التفكير الإيجابي</w:t>
      </w:r>
      <w:r>
        <w:rPr>
          <w:rtl w:val="true"/>
        </w:rPr>
        <w:t>:</w:t>
      </w:r>
      <w:bookmarkEnd w:id="343"/>
    </w:p>
    <w:p>
      <w:pPr>
        <w:pStyle w:val="BookText"/>
        <w:rPr/>
      </w:pPr>
      <w:r>
        <w:rPr>
          <w:rFonts w:ascii="Amiri" w:hAnsi="Amiri" w:eastAsia="Amiri" w:cs="Amiri"/>
          <w:color w:val="111111"/>
          <w:sz w:val="28"/>
          <w:sz w:val="28"/>
          <w:szCs w:val="28"/>
          <w:rtl w:val="true"/>
          <w:lang w:bidi="ar-SA"/>
        </w:rPr>
        <w:t xml:space="preserve">خذ مثلاً ما جرى في واقعة كربلاء التي مثلّت اشرس جريمة عبر التاريخ لكن أصحاب الأمام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فرحين سعداء لانهم نظروا إلى صورتها الأخرى المتمثلة فيما اعدَّ لهم من الكرامة والمقام المحمود عنده تبارك وتعالى والبركات العظيمة التي تثمرها إلى نهاية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حاول ابن زياد أن يظهر حقده وسمومه على عقائل النبوة وخاطب العقيلة زينب شامتاً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أرايت صنع الله بأخيك والعتاة المردة من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إلا جميلاً أولئك قوم كتب الله عليهم القتل فبرزوا إلى مضاجعهم وسيجمع الله بينك وبينهم فتحاج وتخاصم فانظر لمن الفلج يومئذ ثكلتك أمك يأبن مرجانة</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فوصفت ما حصل بانه جميل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قعر السجون المظلمة والتعذيب وقيود الحديد لكنه كان يرى الجانب الآخر من الصورة ويقول في مناجاته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أني كنت أسألك أن تفرغني لعبادتك، اللهم وقد فعلت فلك الحمد</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النبي الكريم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 أَحَبُّ إِلَيَّ مِمَّا يَدْعُونَنِي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فالسجن مع عذابه ومشقته وضيقه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الصورة الأخرى وهي نجاته من مكائد النسوة وفخوخ الشيطان لإيقاعه في معصية الله تعالى والأمثلة كثيرة </w:t>
      </w:r>
      <w:r>
        <w:rPr>
          <w:rFonts w:eastAsia="Amiri" w:cs="Amiri" w:ascii="Amiri" w:hAnsi="Amiri"/>
          <w:color w:val="111111"/>
          <w:sz w:val="28"/>
          <w:szCs w:val="28"/>
          <w:rtl w:val="true"/>
          <w:lang w:bidi="ar-SA"/>
        </w:rPr>
        <w:t xml:space="preserve">. </w:t>
      </w:r>
      <w:bookmarkStart w:id="344" w:name="pg15359_168210"/>
    </w:p>
    <w:p>
      <w:pPr>
        <w:pStyle w:val="Heading3"/>
        <w:numPr>
          <w:ilvl w:val="2"/>
          <w:numId w:val="1"/>
        </w:numPr>
        <w:rPr/>
      </w:pPr>
      <w:bookmarkStart w:id="345" w:name="__RefHeading___Toc5590938_2142443653"/>
      <w:bookmarkStart w:id="346" w:name="_Toc133"/>
      <w:bookmarkEnd w:id="344"/>
      <w:bookmarkEnd w:id="345"/>
      <w:r>
        <w:rPr>
          <w:rtl w:val="true"/>
        </w:rPr>
        <w:t>نتيجة التفكير السلبي</w:t>
      </w:r>
      <w:r>
        <w:rPr>
          <w:rtl w:val="true"/>
        </w:rPr>
        <w:t>:</w:t>
      </w:r>
      <w:bookmarkEnd w:id="346"/>
    </w:p>
    <w:p>
      <w:pPr>
        <w:pStyle w:val="BookText"/>
        <w:rPr/>
      </w:pPr>
      <w:r>
        <w:rPr>
          <w:rFonts w:ascii="Amiri" w:hAnsi="Amiri" w:eastAsia="Amiri" w:cs="Amiri"/>
          <w:color w:val="111111"/>
          <w:sz w:val="28"/>
          <w:sz w:val="28"/>
          <w:szCs w:val="28"/>
          <w:rtl w:val="true"/>
          <w:lang w:bidi="ar-SA"/>
        </w:rPr>
        <w:t xml:space="preserve">أما من يتعامل مع الأمور والأحداث بسلبية فانه يكون في شقاء وتعاسة ويكون عيشه منكدا ونحو الأسوأ من دون ان يغيِّر في الواقع شيئاً لان الأحداث جارية شاء أم أبى عن أمير المؤمنين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 صبرت جرت عليك المقادير وأنت ماجور، وان جزعت جرت عليك المقادير وأنت مأزور</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حكي إن مكتشف الكهرباء اجرى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تجربة على نماذج المصباح الكهربائي قبل أن يصل إلى مراده فسخروا منه وانك أتعبت نفسك وخسرت الكثير في أجراء هذه التجارب الفاشلة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الأمر كذلك فقد استفدت معلومة وهي أن هذه الألفي طريقة للعمل غير منتجة</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5590940_2142443653"/>
      <w:bookmarkStart w:id="348" w:name="_Toc134"/>
      <w:bookmarkEnd w:id="347"/>
      <w:r>
        <w:rPr>
          <w:rtl w:val="true"/>
        </w:rPr>
        <w:t>مثال عن التفكير السلبي</w:t>
      </w:r>
      <w:r>
        <w:rPr>
          <w:rtl w:val="true"/>
        </w:rPr>
        <w:t>:</w:t>
      </w:r>
      <w:bookmarkEnd w:id="34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احدى النساء أنها كانت أمّاً لطفلين ثم حصلت مشاكل مع زوجها وانفصلت عنه وكانت تشعر بضيق وحزن ومتعبة نفسيا وغاضبة على زوجها لأنه تركها وترك مسؤولية إعالة الأطفال على عاتقها حيث كانت مسؤولة عن دفع إيجار المنزل وفواتير الكهرباء والماء وغيرها وكانت الديون تتراكم عليها فبسبب كل تلك الضغوط كانت تشعر بالحقد والكره الشديد تجاه زوجها وبسبب الضغوط النفسية اصبح ذلك يؤثر على عملها فكانت ترتكب أخطاء في العمل وتتأخر في إنجاز ما هو مطلوب منها في العمل لأنها محطمة ولا تستطيع العمل بكفاءة عالية لإنجاز الأعمال المطلوب منها في وظيفتها ولكنها عندما قرات كتاب </w:t>
      </w:r>
      <w:bookmarkStart w:id="349" w:name="pg15359_168211"/>
    </w:p>
    <w:p>
      <w:pPr>
        <w:pStyle w:val="BookText"/>
        <w:rPr/>
      </w:pPr>
      <w:bookmarkEnd w:id="349"/>
      <w:r>
        <w:rPr>
          <w:rFonts w:ascii="Amiri" w:hAnsi="Amiri" w:eastAsia="Amiri" w:cs="Amiri"/>
          <w:color w:val="111111"/>
          <w:sz w:val="28"/>
          <w:sz w:val="28"/>
          <w:szCs w:val="28"/>
          <w:rtl w:val="true"/>
          <w:lang w:bidi="ar-SA"/>
        </w:rPr>
        <w:t xml:space="preserve">السر بدأت تغير طريقة تفكيرها وبدأت تنظر إلى الجوانب الإيجابية الموجودة في حياتها حيث قالت إن الجانب الإيجابي الذي استفدته من زواجي هو الحصول على طفلين جميلين وانها سعيدة بهم وبوجودهم بحياتها ولا تتحمل فكره فقدانهم أو عدم وجودهم بحياتها فعندما بدأت تركز على الأمور الإيجابية والنعم الموجودة عندها في حياتها أصبحت اكثر راحة وأصبحت ممتنة لله وشاكرة لله على النعم الذي انعمها عليها وأصبحت مشاعرها إيجابية وبالتالي تركيزها وكفاءتها في عملها اصبح افضل وإنتاجها في العمل اصبح اكثر وبالتالي بداء راتبها يزداد وبدأت تستطيع تسديد الفواتير </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5590942_2142443653"/>
      <w:bookmarkStart w:id="351" w:name="_Toc135"/>
      <w:bookmarkEnd w:id="350"/>
      <w:r>
        <w:rPr>
          <w:rtl w:val="true"/>
        </w:rPr>
        <w:t>لكي تفكر بإيجابية</w:t>
      </w:r>
      <w:r>
        <w:rPr>
          <w:rtl w:val="true"/>
        </w:rPr>
        <w:t>:</w:t>
      </w:r>
      <w:bookmarkEnd w:id="351"/>
    </w:p>
    <w:p>
      <w:pPr>
        <w:pStyle w:val="BookText"/>
        <w:rPr/>
      </w:pPr>
      <w:r>
        <w:rPr>
          <w:rFonts w:ascii="Amiri" w:hAnsi="Amiri" w:eastAsia="Amiri" w:cs="Amiri"/>
          <w:color w:val="111111"/>
          <w:sz w:val="28"/>
          <w:sz w:val="28"/>
          <w:szCs w:val="28"/>
          <w:rtl w:val="true"/>
          <w:lang w:bidi="ar-SA"/>
        </w:rPr>
        <w:t>ولكي يكون الإنسان معطاءاً محّبا للخير صبوراً عند الشدائد متفائلا عليه ان يصلح عقائده وتصوراته ونظرته للحياة أولا لأنها هي التي توجّه سلوكه، لذا ينبغي ان يلتفت إلى أمور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ما حوله هو خلق الله وان الناس عيال الله تعالى،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 كُلُّهم عِيالُ الله عزَّ وجلَّ، فأَحَبُّ خلقِه إليه أنفعُهم لعِيالِه</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وفي دعاء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والخلق كلهم عيالك</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فلابد أن يكون كريماً معهم رحيماً بهم محبّا لهم مهما كانوا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يجري هو بقضاء الله وقدره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يُصِيبَنَا إِلَّا مَا كَتَبَ اللَّهُ لَنَا هُوَ مَوْلَانَا وَعَلَى اللَّهِ فَلْيَتَوَكَّلِ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الله مولانا وهو الذي يتولى أمورنا فلا يختار لنا إلا خيرا ولكننا قد لا نفهم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أَنْ تَكْرَهُوا شَيْئًا وَهُوَ خَيْرٌ لَكُمْ وَعَسَ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أَنْ تُحِبُّوا شَيْئًا وَهُوَ شَرٌّ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التسليم له والرضا به لان الاعتراض والسخط له عواقب وخيمة في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عند ظن عبدي بي ان ظن خيرا فله، وان ظن شراً فله</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فمن يكون ظنه حسناً ويبحث عن الأمور الحسنة في الحياة فانه سيتحقق له ذلك بأذن الله تعالى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زائلة ولا يستحق أي شيء فيها أن يكون محط الاهتمام إلا ما يقرّب إلى الله تعالى وينفع في الآخرة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ينظر إلى الجوانب الإيجابية الحسنة للأمور وان لم تكن كذلك حقيقة يكون سعيدا مرتاح البال وكفى بذلك ثمرة طيبة فالسعادة ليست في تحقيق كل ما تتمنى وتريد بل في كونك في طريق الوصول اليها وفي أجواء العمل من اجل تحقيقها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ينظر إلى الأمور بسلبية فانه يكون في تعاسة وشقاء من دون أن يتغير حاله إلى الأفضل بل إلى الأسوأ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52" w:name="pg15359_168213"/>
    </w:p>
    <w:p>
      <w:pPr>
        <w:pStyle w:val="Heading2"/>
        <w:numPr>
          <w:ilvl w:val="1"/>
          <w:numId w:val="1"/>
        </w:numPr>
        <w:rPr/>
      </w:pPr>
      <w:bookmarkStart w:id="353" w:name="__RefHeading___Toc5590944_2142443653"/>
      <w:bookmarkStart w:id="354" w:name="_Toc136"/>
      <w:bookmarkEnd w:id="352"/>
      <w:bookmarkEnd w:id="353"/>
      <w:r>
        <w:rPr>
          <w:rtl w:val="true"/>
        </w:rPr>
        <w:t xml:space="preserve">القبس </w:t>
      </w:r>
      <w:r>
        <w:rPr>
          <w:rtl w:val="true"/>
        </w:rPr>
        <w:t>/</w:t>
      </w:r>
      <w:r>
        <w:rPr/>
        <w:t>130</w:t>
      </w:r>
      <w:r>
        <w:rPr>
          <w:rtl w:val="true"/>
        </w:rPr>
        <w:t xml:space="preserve">: </w:t>
      </w:r>
      <w:r>
        <w:rPr>
          <w:rtl w:val="true"/>
        </w:rPr>
        <w:t>سورة الصافات</w:t>
      </w:r>
      <w:r>
        <w:rPr>
          <w:rtl w:val="true"/>
        </w:rPr>
        <w:t>:</w:t>
      </w:r>
      <w:r>
        <w:rPr/>
        <w:t>24</w:t>
      </w:r>
      <w:bookmarkEnd w:id="354"/>
    </w:p>
    <w:p>
      <w:pPr>
        <w:pStyle w:val="Heading3"/>
        <w:numPr>
          <w:ilvl w:val="2"/>
          <w:numId w:val="1"/>
        </w:numPr>
        <w:rPr/>
      </w:pPr>
      <w:bookmarkStart w:id="355" w:name="__RefHeading___Toc5590946_2142443653"/>
      <w:bookmarkStart w:id="356" w:name="_Toc137"/>
      <w:bookmarkEnd w:id="355"/>
      <w:r>
        <w:rPr>
          <w:rtl w:val="true"/>
        </w:rPr>
        <w:t>اشارة</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 إِنَّهُم مَّسُٔولُونَ</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5590948_2142443653"/>
      <w:bookmarkStart w:id="358" w:name="_Toc138"/>
      <w:bookmarkEnd w:id="357"/>
      <w:r>
        <w:rPr>
          <w:rtl w:val="true"/>
        </w:rPr>
        <w:t>موضوع القبس</w:t>
      </w:r>
      <w:r>
        <w:rPr>
          <w:rtl w:val="true"/>
        </w:rPr>
        <w:t>:</w:t>
      </w:r>
      <w:r>
        <w:rPr>
          <w:rtl w:val="true"/>
        </w:rPr>
        <w:t>المسؤوليات الثابتة والمتحركة</w:t>
      </w:r>
      <w:bookmarkEnd w:id="358"/>
    </w:p>
    <w:p>
      <w:pPr>
        <w:pStyle w:val="Heading3"/>
        <w:numPr>
          <w:ilvl w:val="2"/>
          <w:numId w:val="1"/>
        </w:numPr>
        <w:rPr/>
      </w:pPr>
      <w:bookmarkStart w:id="359" w:name="__RefHeading___Toc5590950_2142443653"/>
      <w:bookmarkStart w:id="360" w:name="_Toc139"/>
      <w:bookmarkEnd w:id="359"/>
      <w:r>
        <w:rPr>
          <w:rtl w:val="true"/>
        </w:rPr>
        <w:t>لكي نؤدي مسؤوليتنا</w:t>
      </w:r>
      <w:r>
        <w:rPr>
          <w:rtl w:val="true"/>
        </w:rPr>
        <w:t>:</w:t>
      </w:r>
      <w:bookmarkEnd w:id="360"/>
    </w:p>
    <w:p>
      <w:pPr>
        <w:pStyle w:val="BookText"/>
        <w:rPr/>
      </w:pPr>
      <w:r>
        <w:rPr>
          <w:rFonts w:ascii="Amiri" w:hAnsi="Amiri" w:eastAsia="Amiri" w:cs="Amiri"/>
          <w:color w:val="111111"/>
          <w:sz w:val="28"/>
          <w:sz w:val="28"/>
          <w:szCs w:val="28"/>
          <w:rtl w:val="true"/>
          <w:lang w:bidi="ar-SA"/>
        </w:rPr>
        <w:t xml:space="preserve">قال الله تبارك وتعالى في كتابه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في عباده وبلاده فإنكم مسؤولون حتى عن البقاع والبهائم</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فمسؤولية الإنسان إذن لا تنتهي بالموت، بل لا بد من وقوفه في يومٍ للسؤال عن كل ما صدر منه صغيراً كان أو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لَّا يَضِلُّ رَبِّي وَلا يَنسَى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وسيقف الإنسان يومئذٍ مبهوتاً متعجباً مستسلماً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الْكِتَابُ فَتَرَى الْمُجْرِمِينَ مُشْفِقِينَ مِمَّا فِيهِ وَيَقُولُونَ يَا وَيْلَتَنَا مَالِ هَذَا الْكِتَابِ لا يُغَادِرُ صَغِيرَةً وَلا كَبِيرَةً إِلا أَحْصَاهَا وَوَجَدُوا مَا عَمِلُوا حَاضِراً وَلا يَظْلِمُ رَبُّكَ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361" w:name="pg15359_168214"/>
    </w:p>
    <w:p>
      <w:pPr>
        <w:pStyle w:val="BookText"/>
        <w:rPr/>
      </w:pPr>
      <w:bookmarkEnd w:id="361"/>
      <w:r>
        <w:rPr>
          <w:rFonts w:ascii="Amiri" w:hAnsi="Amiri" w:eastAsia="Amiri" w:cs="Amiri"/>
          <w:color w:val="111111"/>
          <w:sz w:val="28"/>
          <w:sz w:val="28"/>
          <w:szCs w:val="28"/>
          <w:rtl w:val="true"/>
          <w:lang w:bidi="ar-SA"/>
        </w:rPr>
        <w:t xml:space="preserve">ولو أنا إذا مِتنا تُركنا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الموتُ غايةَ كل حيِّ</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ولكنّا إذا متنا بُعثنا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 بعدها عن كلّ شيِّ</w:t>
      </w:r>
    </w:p>
    <w:p>
      <w:pPr>
        <w:pStyle w:val="BookText"/>
        <w:rPr/>
      </w:pPr>
      <w:r>
        <w:rPr>
          <w:rFonts w:ascii="Amiri" w:hAnsi="Amiri" w:eastAsia="Amiri" w:cs="Amiri"/>
          <w:color w:val="111111"/>
          <w:sz w:val="28"/>
          <w:sz w:val="28"/>
          <w:szCs w:val="28"/>
          <w:rtl w:val="true"/>
          <w:lang w:bidi="ar-SA"/>
        </w:rPr>
        <w:t xml:space="preserve">فعلى الإنسان أن يستعد ليوم السؤال وأن يحضّر أجوبته عن كل أفعاله ومعتقداته لكي لا يُفاجأ بصحائف أعماله ويجد فيها ما جنت يداه ولا يستطيع التدارك فلا ينفعه الندم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يعي مسؤولياته أي ما سيُسألُ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المسؤولية اسم شيء مشتق مما يُسألُ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يؤديها بالشكل الصحيح</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5590952_2142443653"/>
      <w:bookmarkStart w:id="363" w:name="_Toc140"/>
      <w:bookmarkEnd w:id="362"/>
      <w:r>
        <w:rPr>
          <w:rtl w:val="true"/>
        </w:rPr>
        <w:t>أصناف المسؤوليات</w:t>
      </w:r>
      <w:r>
        <w:rPr>
          <w:rtl w:val="true"/>
        </w:rPr>
        <w:t>:</w:t>
      </w:r>
      <w:bookmarkEnd w:id="363"/>
    </w:p>
    <w:p>
      <w:pPr>
        <w:pStyle w:val="BookText"/>
        <w:rPr/>
      </w:pPr>
      <w:r>
        <w:rPr>
          <w:rFonts w:ascii="Amiri" w:hAnsi="Amiri" w:eastAsia="Amiri" w:cs="Amiri"/>
          <w:color w:val="111111"/>
          <w:sz w:val="28"/>
          <w:sz w:val="28"/>
          <w:szCs w:val="28"/>
          <w:rtl w:val="true"/>
          <w:lang w:bidi="ar-SA"/>
        </w:rPr>
        <w:t>والمسؤوليات على صنفين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ثابتة ومتغيرة، ولا نعني بالمتغيرة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حكمها يتغير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إلى يوم القيامة، وحرام محمد حرام إلى يوم القيامة</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وإنما نعني حصول التغيّر في الموضوع والعناوين فيتغير الحكم تبعاً لها، فالخمر حرام لكن إذا عولجت وانقلبت خلاً صارت حلالاً لتغير الموضوع، والميتة حرام ولكن لمن اضطر غير باغٍ ولا عادٍ تكون حلالاً لطروّ عنوان ثانوي عليها وهو الاضطرار، فالتغير ليس في أصل الأحكام وإنما في تطبيقاتها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والتكاليف الثابتة معلومة على مستوى العقائد كالإيمان بوجود الله تبارك وتعالى ووحدانيته وصفاته الحسنى والأنبياء والرسل والأئمة سلام الله عليهم، </w:t>
      </w:r>
      <w:bookmarkStart w:id="364" w:name="pg15359_168215"/>
    </w:p>
    <w:p>
      <w:pPr>
        <w:pStyle w:val="BookText"/>
        <w:rPr/>
      </w:pPr>
      <w:bookmarkEnd w:id="364"/>
      <w:r>
        <w:rPr>
          <w:rFonts w:ascii="Amiri" w:hAnsi="Amiri" w:eastAsia="Amiri" w:cs="Amiri"/>
          <w:color w:val="111111"/>
          <w:sz w:val="28"/>
          <w:sz w:val="28"/>
          <w:szCs w:val="28"/>
          <w:rtl w:val="true"/>
          <w:lang w:bidi="ar-SA"/>
        </w:rPr>
        <w:t>وعلى مستوى الأحكام كوجوب الصلاة والصوم والخمس وحرمة شرب الخمر والزنا والغيبة وغيرها أو على مستوى الأخلاق كمحبوبية الصدق والكرم والحلم ومبغوضية الحسد والأنانية والتهور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المتغيرة فيمكن أن تتأثر بعناصر عديدة</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5590954_2142443653"/>
      <w:bookmarkStart w:id="366" w:name="_Toc141"/>
      <w:bookmarkEnd w:id="365"/>
      <w:r>
        <w:rPr>
          <w:rtl w:val="true"/>
        </w:rPr>
        <w:t>التأثر بالموقع</w:t>
      </w:r>
      <w:r>
        <w:rPr>
          <w:rtl w:val="true"/>
        </w:rPr>
        <w:t>:</w:t>
      </w:r>
      <w:bookmarkEnd w:id="366"/>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الموقع، فإن الإنسان العادي مسؤول عن نفسه وأهله وما يرتبط به، وحينما يكون وزيراً مثلاً فإنه مسؤول عن مؤسسات كاملة وإدارة كل الشؤون المرتبطة بوزارته ورعاية مصالح جميع الناس بما يرتبط بوظيفته، وحينما يكون إماماً في مسجد فإنه يكون مسؤولاً عن أبناء تلك المنطقة فيتفقدهم ويصلهم ويقضي حوائجهم ويساعدهم ويهديهم ويصلح شأنهم، فإذا أصبح قائداً أو مرجعاً دينياً شملت مسؤوليته الملايين من الناس في شرق الأرض وغربها، ولذا نجد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وهو 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بالحجاز أو اليمامة من لا طمع له في القرص ولا عهد له بالشبع</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ويروي التأريخ أن المعتصم العباسي وصلته استغاثة امرأة في عمورية من بلاد الروم نادت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وامعتصماه، فقاد جيشاً كبيراً وخرج بنفسه لتأديب الروم وإغاثة المرأة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لا يهتم بأمور المسلمين فليس منهم ومن سمع رجلاً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للمسلمين فلم يجبه فليس </w:t>
      </w:r>
      <w:bookmarkStart w:id="367" w:name="pg15359_168216"/>
    </w:p>
    <w:p>
      <w:pPr>
        <w:pStyle w:val="BookText"/>
        <w:rPr/>
      </w:pPr>
      <w:bookmarkEnd w:id="367"/>
      <w:r>
        <w:rPr>
          <w:rFonts w:ascii="IRNazanin" w:hAnsi="IRNazanin" w:eastAsia="IRNazanin"/>
          <w:color w:val="111111"/>
          <w:sz w:val="28"/>
          <w:sz w:val="28"/>
          <w:szCs w:val="28"/>
          <w:rtl w:val="true"/>
          <w:lang w:bidi="fa-IR"/>
        </w:rPr>
        <w:t>بمسلم</w:t>
      </w:r>
      <w:r>
        <w:rPr>
          <w:rFonts w:eastAsia="IRNazanin" w:cs="IRNazanin"/>
          <w:color w:val="111111"/>
          <w:sz w:val="28"/>
          <w:szCs w:val="28"/>
          <w:rtl w:val="true"/>
          <w:lang w:bidi="fa-IR"/>
        </w:rPr>
        <w:t>)</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من فقير وجائع ومكروب ومهجّر ومريض ومسجون بغير حقٍّ ينادي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للمسلمين، يا للحكومات، يا لعلماء الدين، يا للمرجعيات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فليعلم كل واحدٍ مسؤوليته وإذا عجز عن حل المشكلة وقضاء الحاجة فلا أقل من التفاعل مع القضايا ونصرة أصحابها بالكلمة والموقف،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لترد عليه الحاجة لأخيه فلا تكون عنده فيهتمّ بها قلبُه فيدخله الله تبارك وتعالى بهمِّه الجنة</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 أما الذين في موقع يسعهم قضاء حوائج الناس ويقدرون عليها فلا يهتمون ويقصرون في إنجازها فقد خرجوا من ولاية الله تبارك وتعالى، ففي الحديث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قصد إليه رجل من إخوانه مستجيراً به في بعض أحواله فلم يُجره بعد أن يقدر عليه فقد قطع ولاية الله عز وجل</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يَدَعْ رجلٌ معونةَ أخيه المسلم حتى يسعى فيها ويواسيه إلا ابتلي بمعونة من يأثم ولا يؤجر</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5590956_2142443653"/>
      <w:bookmarkStart w:id="369" w:name="_Toc142"/>
      <w:bookmarkEnd w:id="368"/>
      <w:r>
        <w:rPr>
          <w:rtl w:val="true"/>
        </w:rPr>
        <w:t>تأثر المسؤولية بالظروف المحيطة</w:t>
      </w:r>
      <w:r>
        <w:rPr>
          <w:rtl w:val="true"/>
        </w:rPr>
        <w:t>:</w:t>
      </w:r>
      <w:bookmarkEnd w:id="36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الظروف المحيطة به، فنحن في العراق نعيش حالة احتلال وصراع سياسي وفقر وحرمان وقتل وتهجير واختطاف وفساد إداري وسرقة للمال العام </w:t>
      </w:r>
      <w:bookmarkStart w:id="370" w:name="pg15359_168217"/>
    </w:p>
    <w:p>
      <w:pPr>
        <w:pStyle w:val="BookText"/>
        <w:rPr/>
      </w:pPr>
      <w:bookmarkEnd w:id="370"/>
      <w:r>
        <w:rPr>
          <w:rFonts w:ascii="Amiri" w:hAnsi="Amiri" w:eastAsia="Amiri" w:cs="Amiri"/>
          <w:color w:val="111111"/>
          <w:sz w:val="28"/>
          <w:sz w:val="28"/>
          <w:szCs w:val="28"/>
          <w:rtl w:val="true"/>
          <w:lang w:bidi="ar-SA"/>
        </w:rPr>
        <w:t>واعتقال للأبرياء وغيرها من القضايا التي تحتم اتخاذ مواقف بإزائها لم نكن مكلفين بها قبل وجودها، ولا يعذر الإنسان حين يصمّ آذانه عن كل هذه القضايا من دون أن يقوم بواجبه تجاهها، كما لا تعذر الحكومة حين تصمُّ آذانها عن مطالبة عوائل الأبرياء المعتقلين للإفراج عنهم أو تصمّ آذانها عن سماع الشعب العراقي المحروم الذي يطالب بتوفير مفردات البطاقة التموينية وتحسينها فتَفعل الحكومة العكس وتعلن عزمها على تقليل المفردات إلى النصف</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5590958_2142443653"/>
      <w:bookmarkStart w:id="372" w:name="_Toc143"/>
      <w:bookmarkEnd w:id="371"/>
      <w:r>
        <w:rPr>
          <w:rtl w:val="true"/>
        </w:rPr>
        <w:t>تأثر المسؤولية بالبلد</w:t>
      </w:r>
      <w:r>
        <w:rPr>
          <w:rtl w:val="true"/>
        </w:rPr>
        <w:t>:</w:t>
      </w:r>
      <w:bookmarkEnd w:id="372"/>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الذي يؤثر في نوع المسؤولية، فالشخص الذي يسكن العراق له تكاليف تختلف عن الذي يسكن في بلاد الغرب مثلاً فهذا تبرز عنده وظيفة الأمر بالمعروف والنهي عن المنكر لأنه يعيش في وسط مجتمع مسلم فوظيفته تقويم الانحراف داخل المجتمع المسلم بهذه الوظيفة، أما المقيم في الغرب فتبرز عنده وظيفة الدعوة إلى الإسلام لأنه يحاور 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ويؤثّر في حجم المسؤولية ومقدارها وجرّبتم لو أن مجموعة من الطلبة الجامعيين ينتمون إلى محافظات متعددة صدر منهم تصرف معين فإن الطالب النجفي يحاسب أكثر من غيره، ومعذّريته أقل</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5590960_2142443653"/>
      <w:bookmarkStart w:id="374" w:name="_Toc144"/>
      <w:bookmarkEnd w:id="373"/>
      <w:r>
        <w:rPr>
          <w:rtl w:val="true"/>
        </w:rPr>
        <w:t>تأثر المسؤولية بالعلم</w:t>
      </w:r>
      <w:r>
        <w:rPr>
          <w:rtl w:val="true"/>
        </w:rPr>
        <w:t>:</w:t>
      </w:r>
      <w:bookmarkEnd w:id="37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فكلما ازداد الإنسان علماً ازدادت مسؤوليته بكلا شقّيها أي من حيث الثواب على الإحسان والعقاب على الإساءة لذا ورد في الحديث أن الجاهل </w:t>
      </w:r>
      <w:bookmarkStart w:id="375" w:name="pg15359_168218"/>
    </w:p>
    <w:p>
      <w:pPr>
        <w:pStyle w:val="BookText"/>
        <w:rPr/>
      </w:pPr>
      <w:bookmarkEnd w:id="375"/>
      <w:r>
        <w:rPr>
          <w:rFonts w:ascii="Amiri" w:hAnsi="Amiri" w:eastAsia="Amiri" w:cs="Amiri"/>
          <w:color w:val="111111"/>
          <w:sz w:val="28"/>
          <w:sz w:val="28"/>
          <w:szCs w:val="28"/>
          <w:rtl w:val="true"/>
          <w:lang w:bidi="ar-SA"/>
        </w:rPr>
        <w:t>يغفر له سبعون ذنباً قبل أن يغفر للعالم ذنب واحد</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5590962_2142443653"/>
      <w:bookmarkStart w:id="377" w:name="_Toc145"/>
      <w:bookmarkEnd w:id="376"/>
      <w:r>
        <w:rPr>
          <w:rtl w:val="true"/>
        </w:rPr>
        <w:t>تأثر المسؤولية بالمعرفة الإلهية</w:t>
      </w:r>
      <w:r>
        <w:rPr>
          <w:rtl w:val="true"/>
        </w:rPr>
        <w:t>:</w:t>
      </w:r>
      <w:bookmarkEnd w:id="377"/>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بالله تبارك وتعالى، فكلما ازدادت معرفته ازدادت مسؤوليته، فقد تكون حالة مباحة وليست في دائرة المسؤولية ضمن مستوى معين ولكنها تكون ضمن دائرة المسؤولية في المستوى الآخر، لذا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فهي ليست سيئات بالمعنى المتعارف وإلا لما أصبحت حسنات بالنسبة للأبرار، فهي سيئات بالمعنى المناسب للمقربين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يستغفر البعض لأنه غفل فلبس الحذاء الأيسر قبل الأيمن على خلاف الاستحباب، وروي عن بعض العلماء أنه كان يبكي لما دنت منه الوفاة رغم أنه أنفق كل ما عنده لقضاء حوائج الناس لكنه يبكي لأنه كان يستطيع أن يستعمل جاهه لخدمة مزيد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سيدنا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ركعتي استغفار ذات مرة لأنه التقى بشخص لم يره منذ مدة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عاد إلى نفسه خشي أن لا يكون صادقاً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ومستويات الناس من هذه الناحية متباينة جداً ومتفاوتة بدرجات لا تنتهي لأن الكمال لا ينتهي، وقد ورد ما يدلّ على ذلك في حديث عن الأمام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إليه رجل فسأله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الزهد؟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عشرة </w:t>
      </w:r>
      <w:bookmarkStart w:id="378" w:name="pg15359_168219"/>
    </w:p>
    <w:p>
      <w:pPr>
        <w:pStyle w:val="BookText"/>
        <w:rPr/>
      </w:pPr>
      <w:bookmarkEnd w:id="378"/>
      <w:r>
        <w:rPr>
          <w:rFonts w:ascii="Amiri" w:hAnsi="Amiri" w:eastAsia="Amiri" w:cs="Amiri"/>
          <w:color w:val="111111"/>
          <w:sz w:val="28"/>
          <w:sz w:val="28"/>
          <w:szCs w:val="28"/>
          <w:rtl w:val="true"/>
          <w:lang w:bidi="ar-SA"/>
        </w:rPr>
        <w:t xml:space="preserve">أجزاء فأعلى درجات الزهد أدنى درجات الورع، وأعلى درجات الورع أدنى درجات اليقين، وأعلى درجات اليقين أدنى درجات الرضا، وإن الزهد في آية من كتاب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5590964_2142443653"/>
      <w:bookmarkStart w:id="380" w:name="_Toc146"/>
      <w:bookmarkEnd w:id="379"/>
      <w:r>
        <w:rPr>
          <w:rtl w:val="true"/>
        </w:rPr>
        <w:t>الإيمان عشر درجات</w:t>
      </w:r>
      <w:r>
        <w:rPr>
          <w:rtl w:val="true"/>
        </w:rPr>
        <w:t>:</w:t>
      </w:r>
      <w:bookmarkEnd w:id="380"/>
    </w:p>
    <w:p>
      <w:pPr>
        <w:pStyle w:val="BookText"/>
        <w:rPr/>
      </w:pPr>
      <w:r>
        <w:rPr>
          <w:rFonts w:ascii="Amiri" w:hAnsi="Amiri" w:eastAsia="Amiri" w:cs="Amiri"/>
          <w:color w:val="111111"/>
          <w:sz w:val="28"/>
          <w:sz w:val="28"/>
          <w:szCs w:val="28"/>
          <w:rtl w:val="true"/>
          <w:lang w:bidi="ar-SA"/>
        </w:rPr>
        <w:t xml:space="preserve">وقد ورد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استعلاء صاحب الدرجة الأرقى على من هو دونه والاستخفاف به أو عدم مراعاة حاله، ففي كتاب الخصال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لأحد أصحابه واسمه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العزيز الإيمان عشر درجات بمنزلة السُلّم له عشر مراقي وترتقي منه مرقاة بعد مرقاة فلا يقولن صاحب الواحدة لصاحب الثانية لست على شيء، ولا يقولن صاحب الثانية لصاحب الثالثة لست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العاشرة،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سلمان في العاشرة، وأبو ذر في التاسعة، والمقداد في الثامنة، يا عبد العزيز لا تسقط من هو دونك فيسقطك من هو فوقك، إذا رأيت الذي هو دونك فقدرت أن ترفعه إلى درجتك رفعاً رفيقاً فافعل، ولا تحملنَّ عليه ما لا يطيقه فتكسره فإنه من كسر مؤمناً فعليه جبره</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5590966_2142443653"/>
      <w:bookmarkStart w:id="382" w:name="_Toc147"/>
      <w:bookmarkEnd w:id="381"/>
      <w:r>
        <w:rPr>
          <w:rtl w:val="true"/>
        </w:rPr>
        <w:t>قصة للجد الشيخ اليعقوبي مع الميرزا النائيني</w:t>
      </w:r>
      <w:r>
        <w:rPr>
          <w:rtl w:val="true"/>
        </w:rPr>
        <w:t>:</w:t>
      </w:r>
      <w:bookmarkEnd w:id="38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w:t>
      </w:r>
      <w:r>
        <w:rPr>
          <w:rStyle w:val="FootnoteAnchor"/>
          <w:rtl w:val="true"/>
        </w:rPr>
        <w:footnoteReference w:id="322"/>
      </w:r>
      <w:r>
        <w:rPr>
          <w:rFonts w:ascii="Amiri" w:hAnsi="Amiri" w:eastAsia="Amiri" w:cs="Amiri"/>
          <w:color w:val="111111"/>
          <w:sz w:val="28"/>
          <w:sz w:val="28"/>
          <w:szCs w:val="28"/>
          <w:rtl w:val="true"/>
          <w:lang w:bidi="ar-SA"/>
        </w:rPr>
        <w:t xml:space="preserve">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جدي اليعقوبي كان يقيم مجالس العزاء </w:t>
      </w:r>
      <w:bookmarkStart w:id="383" w:name="pg15359_168220"/>
    </w:p>
    <w:p>
      <w:pPr>
        <w:pStyle w:val="BookText"/>
        <w:rPr/>
      </w:pPr>
      <w:bookmarkEnd w:id="383"/>
      <w:r>
        <w:rPr>
          <w:rFonts w:ascii="Amiri" w:hAnsi="Amiri" w:eastAsia="Amiri" w:cs="Amiri"/>
          <w:color w:val="111111"/>
          <w:sz w:val="28"/>
          <w:sz w:val="28"/>
          <w:szCs w:val="28"/>
          <w:rtl w:val="true"/>
          <w:lang w:bidi="ar-SA"/>
        </w:rPr>
        <w:t xml:space="preserve">الحسيني في دار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الديني في عشرينيات وثلاثينيات القرن الماضي فإذا أنهى المجلس 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وأمثالها إلا النائيني فكان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غفر الله لك، فسأله الشيخ اليعقوبي عن سرّ ذلك فقال له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لأنك تأتي في كلامك بروايات لم تثبت صحتها فأطلب لك المغفرة لذلك، فالتزم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التالي بالتحقيق في سند الروايات وعدم ذكر إلا ما يصحّ منها فلم يؤثر في الجالسين ولم تتحرك عواطفهم ولم يتفاعلوا مع المصيبة فأذن له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بالعودة إلى طريقة التسامح في الروايات أي ما يسمى بقاعدة التسامح في أدلة السنن والمستحبات، وعلّق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أو درجته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بكى أو أبكى أو تباكى كان له كذا من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فتكليفهما مختلف</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5590968_2142443653"/>
      <w:bookmarkStart w:id="385" w:name="_Toc148"/>
      <w:bookmarkEnd w:id="384"/>
      <w:r>
        <w:rPr>
          <w:rtl w:val="true"/>
        </w:rPr>
        <w:t>تأثر المسؤولية بالانتماء</w:t>
      </w:r>
      <w:r>
        <w:rPr>
          <w:rtl w:val="true"/>
        </w:rPr>
        <w:t>:</w:t>
      </w:r>
      <w:bookmarkEnd w:id="385"/>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الانتماء، فالذي يوالي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مسؤوليات أكثر من غيره من المسلمين والذي ينتمي إلى المرجعية الناطقة الحركية يشعر بالمسؤولية عن دينه ومجتمعه أكثر ممن ينتمي إلى المرجعيات التقليدية الساكنة لذا تجد الحيوية والاندفاع والسبق إلى تنفيذ المشاريع التي تعلي كلمة الله تبارك وتعالى وترفع راية الإسلام في أتباع المرجعية الأولى أكثر</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5590970_2142443653"/>
      <w:bookmarkStart w:id="387" w:name="_Toc149"/>
      <w:bookmarkEnd w:id="386"/>
      <w:r>
        <w:rPr>
          <w:rtl w:val="true"/>
        </w:rPr>
        <w:t xml:space="preserve">مسؤولية الإيمان بالإمام المهدي </w:t>
      </w:r>
      <w:r>
        <w:rPr>
          <w:rtl w:val="true"/>
        </w:rPr>
        <w:t>(</w:t>
      </w:r>
      <w:r>
        <w:rPr>
          <w:rtl w:val="true"/>
        </w:rPr>
        <w:t>عج</w:t>
      </w:r>
      <w:r>
        <w:rPr>
          <w:rtl w:val="true"/>
        </w:rPr>
        <w:t>):</w:t>
      </w:r>
      <w:bookmarkEnd w:id="38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أهم المسؤوليات التي يتحملها من ينتمي إلى مدرسة أهل البيت </w:t>
      </w:r>
      <w:bookmarkStart w:id="388" w:name="pg15359_168221"/>
    </w:p>
    <w:p>
      <w:pPr>
        <w:pStyle w:val="BookText"/>
        <w:rPr/>
      </w:pPr>
      <w:bookmarkEnd w:id="3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الإيمان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والتفاعل مع قضيته واستشعار مراقبته ورعايته واطلاعه على أعمال العباد والعمل على تعجيل ظهوره الشريف وإقامة دولته المباركة</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5590972_2142443653"/>
      <w:bookmarkStart w:id="390" w:name="_Toc150"/>
      <w:bookmarkEnd w:id="389"/>
      <w:r>
        <w:rPr>
          <w:rtl w:val="true"/>
        </w:rPr>
        <w:t>ما الذي نفهمه من دعاء الفرج؟</w:t>
      </w:r>
      <w:bookmarkEnd w:id="390"/>
    </w:p>
    <w:p>
      <w:pPr>
        <w:pStyle w:val="BookText"/>
        <w:rPr/>
      </w:pPr>
      <w:r>
        <w:rPr>
          <w:rFonts w:ascii="Amiri" w:hAnsi="Amiri" w:eastAsia="Amiri" w:cs="Amiri"/>
          <w:color w:val="111111"/>
          <w:sz w:val="28"/>
          <w:sz w:val="28"/>
          <w:szCs w:val="28"/>
          <w:rtl w:val="true"/>
          <w:lang w:bidi="ar-SA"/>
        </w:rPr>
        <w:t xml:space="preserve">وأشير هنا إلى واحدة من تلك المسؤوليات وهي ما ورد في الدعاء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الحجةِ بن الحسنِ صَلواتُكَ عَليهِ وعلى آبائِهِ</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تُسكِنهُ أرضك 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طواعية وسلماً من دون قتال أو صعوبات أو معوقات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عند أهل البيت ليس فقط كلمات تتلى للثواب وإنما هو وسيلة لإلقاء العلوم والمعارف إلى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نفهم هذه الفقرة بعدة أشكال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الطلب من الله تبارك وتعالى أن يذلل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والأرض والبحار فتكون في أوضاع مناسبة لحركته المباركة وأن توظف لخدمته وتكون عوامل مساعدة لعمله المبارك كما نصر الله تبارك وتعالى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معركة بدر بألفٍ من الملائكة والنعاس والمطر والرعب في قلوب الكفّار،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تَسْتَغِيثُونَ رَبَّكُمْ فَاسْتَجَابَ لَكُمْ أَنِّي مُمِدُّكُم بِأَلْفٍ مِّنَ الْمَلآئِكَةِ مُرْدِفِينَ، وَمَا جَعَلَهُ اللهُ إِلاَّ بُشْرَى وَلِتَطْمَئِنَّ بِهِ قُلُوبُكُمْ وَمَا النَّصْرُ إِلاَّ مِنْ عِندِ اللهِ إِنَّ اللهَ عَزِيزٌ حَكِيمٌ، إِذْ يُغَشِّيكُمُ النُّعَاسَ أَمَنَةً مِّنْهُ وَيُنَزِّلُ عَلَيْكُم مِّن السَّمَاء مَاء لِّيُطَهِّرَكُم بِهِ وَيُذْهِبَ عَنكُمْ رِجْزَ </w:t>
      </w:r>
    </w:p>
    <w:p>
      <w:pPr>
        <w:pStyle w:val="BookText"/>
        <w:rPr/>
      </w:pPr>
      <w:r>
        <w:rPr>
          <w:rFonts w:ascii="Amiri" w:hAnsi="Amiri" w:eastAsia="Amiri" w:cs="Amiri"/>
          <w:color w:val="111111"/>
          <w:sz w:val="28"/>
          <w:sz w:val="28"/>
          <w:szCs w:val="28"/>
          <w:rtl w:val="true"/>
          <w:lang w:bidi="ar-SA"/>
        </w:rPr>
        <w:t>الشَّيْطَانِ وَلِيَرْبِطَ عَلَى قُلُوبِكُمْ وَيُثَبِّتَ بِهِ الأَقْدَامَ، إِذْ يُوحِي رَبُّكَ إِلَى الْمَلآئِكَةِ أَنِّي مَعَكُمْ فَثَبِّتُواْ الَّذِينَ آمَنُواْ سَأُلْقِي فِي قُلُوبِ الَّذِينَ كَفَرُواْ الرَّعْبَ فَاضْرِبُواْ فَوْقَ الأَعْنَاقِ وَاضْرِبُواْ مِنْهُمْ كُلَّ بَنَانٍ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أرسل الله تبارك وتعالى الرياح العاتية على الأحزاب فقلّعت خيامهم وهزمتهم حتى انسحبوا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نِعْمَةَ اللَّهِ عَلَيْكُمْ إِذْ جَاءتْكُمْ جُنُودٌ فَأَرْسَلْنَا عَلَيْهِمْ رِيحاً وَجُنُوداً لَّمْ تَرَوْهَا وَكَانَ اللهُ بِمَا تَعْمَلُونَ بَصِيراً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يمكّن المؤمنين من الوصول إلى مواقع النفوذ والسلطة والحكم في البلاد التي ينطلق منها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لتأسيس دولته الكريمة وهؤلاء يهيئون تسليم الحكم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طاعة وولاء أما إذا كانت بأيدي المنافقين والكفار والمعادين فإن الإمام سيبذل كثيراً من الجهد والتضحيات لفتح هذه البلاد، وقد وردت روايات تسمي فيها بعض القيادات الصالحة التي تلتحق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قواتها سلماً وتسلّم له القيادة في العراق في حين تحاربه جيوش من بعض الدول المجاورة وبعض المنافقين في هذه البلاد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البشرية ستكون قريباً من الظهور مستعدة لاستقبال المصلح الموعود بسبب الأزمات الخانقة التي تعجز عن حلها سواء كانت سياسية أو اقتصادية أو اجتماعية أو بيئية أو صحية أو عسكرية وغيرها فحينما تبلغهم دعوة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لإقامة الحق والعدل وسعادة البشرية وإنصاف المظلومين والمحرومين واجتثاث أصول الفساد فسينقادون إليه ويؤمنون به، ويساهم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 </w:t>
      </w:r>
      <w:bookmarkStart w:id="391" w:name="pg15359_168223"/>
    </w:p>
    <w:p>
      <w:pPr>
        <w:pStyle w:val="BookText"/>
        <w:rPr/>
      </w:pPr>
      <w:bookmarkEnd w:id="391"/>
      <w:r>
        <w:rPr>
          <w:rFonts w:ascii="Amiri" w:hAnsi="Amiri" w:eastAsia="Amiri" w:cs="Amiri"/>
          <w:color w:val="111111"/>
          <w:sz w:val="28"/>
          <w:sz w:val="28"/>
          <w:szCs w:val="28"/>
          <w:rtl w:val="true"/>
          <w:lang w:bidi="ar-SA"/>
        </w:rPr>
        <w:t xml:space="preserve">فاعل في إذعان الأمم المسيحية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بحسب ما ورد في الروايات</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5590974_2142443653"/>
      <w:bookmarkStart w:id="393" w:name="_Toc151"/>
      <w:bookmarkEnd w:id="392"/>
      <w:r>
        <w:rPr>
          <w:rtl w:val="true"/>
        </w:rPr>
        <w:t>تكاليفنا تجاه أحداث الظهور</w:t>
      </w:r>
      <w:r>
        <w:rPr>
          <w:rtl w:val="true"/>
        </w:rPr>
        <w:t>:</w:t>
      </w:r>
      <w:bookmarkEnd w:id="393"/>
    </w:p>
    <w:p>
      <w:pPr>
        <w:pStyle w:val="BookText"/>
        <w:rPr/>
      </w:pPr>
      <w:r>
        <w:rPr>
          <w:rFonts w:ascii="Amiri" w:hAnsi="Amiri" w:eastAsia="Amiri" w:cs="Amiri"/>
          <w:color w:val="111111"/>
          <w:sz w:val="28"/>
          <w:sz w:val="28"/>
          <w:szCs w:val="28"/>
          <w:rtl w:val="true"/>
          <w:lang w:bidi="ar-SA"/>
        </w:rPr>
        <w:t xml:space="preserve">فكلّ من هذه المحاور يوجب تكليفاً بإزائه، فالشكل الأول يدعو إلى ديمومة الدعاء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والشكل الثاني يدعو شيعة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التواقين لظهوره الميمون أن يزيدوا من خبرتهم في الإدارة والحكم وينظموا صفوفهم ويعبئوا طاقاتهم للوصول إلى هذه المواقع وبذل الوسع في النجاح في أداء مهامهم حتى يتمكنوا في الأرض وينجحوا ثم يسلّموا مقاليد الأمور إلى بقية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والشكل الثالث يقضي بأن لا يقصّر المؤمنون في عرض الإسلام النقي الأصيل كما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شعوب العالم وأن يبينوا لهم محاسنه ويرغبوهم بالدخول فيه ويشوّقونهم إلى اليوم الذي تسود فيه مبادئ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مبادئ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كلها مستفيدين من وسائل الإعلام والاتصالات التي بلغت حداً عظيماً، ويشرحون لهم الحال المزرية التي أوصلتهم إليها أنظمتهم التي وضعها البشر بجهله وغروره من أمراض فتاكة كالآيدز ومن قلق ورعب ومستقبل مجهول وتفكك اجتماعي وضياع وأزمات اقتصادية وتلوث بيئة وغيرها من المشاكل المستعصية</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5590976_2142443653"/>
      <w:bookmarkStart w:id="395" w:name="_Toc152"/>
      <w:bookmarkEnd w:id="394"/>
      <w:r>
        <w:rPr>
          <w:rtl w:val="true"/>
        </w:rPr>
        <w:t>لا تكونوا من المطففين</w:t>
      </w:r>
      <w:r>
        <w:rPr>
          <w:rtl w:val="true"/>
        </w:rPr>
        <w:t>:</w:t>
      </w:r>
      <w:bookmarkEnd w:id="39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العناصر السابقة كولاية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الكون في موقع مهم </w:t>
      </w:r>
      <w:bookmarkStart w:id="396" w:name="pg15359_168224"/>
    </w:p>
    <w:p>
      <w:pPr>
        <w:pStyle w:val="BookText"/>
        <w:rPr/>
      </w:pPr>
      <w:bookmarkEnd w:id="396"/>
      <w:r>
        <w:rPr>
          <w:rFonts w:ascii="Amiri" w:hAnsi="Amiri" w:eastAsia="Amiri" w:cs="Amiri"/>
          <w:color w:val="111111"/>
          <w:sz w:val="28"/>
          <w:sz w:val="28"/>
          <w:szCs w:val="28"/>
          <w:rtl w:val="true"/>
          <w:lang w:bidi="ar-SA"/>
        </w:rPr>
        <w:t xml:space="preserve">يمكن أن تكون سبباً لامتيازات يحصل عليها الإنسان في الدنيا والآخرة، ومقتضى العدالة والإنصاف أن يفي بالمسؤوليات التي تقابلها وإلا كان من المطففين الذين يأخذون أكثر مما يعطون فهدّدهم الله تبارك وتعالى بالويل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لِّلْمُطَفِّفِينَ، الَّذِينَ إِذَا اكْتَالُواْ عَلَى النَّاسِ يَسْتَوْفُونَ، وَإِذَا كَالُوهُمْ أَو وَّزَنُوهُمْ يُخْسِرُونَ، أَلا يَظُنُّ أُولَئِكَ أَنَّهُم مَّبْعُوثُونَ، لِيَوْمٍ عَظِيمٍ، يَوْمَ يَقُومُ النَّاسُ لِرَبِّ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يذهب إلى مكة</w:t>
      </w:r>
      <w:r>
        <w:rPr>
          <w:rStyle w:val="FootnoteAnchor"/>
          <w:rtl w:val="true"/>
        </w:rPr>
        <w:footnoteReference w:id="324"/>
      </w:r>
      <w:r>
        <w:rPr>
          <w:rFonts w:ascii="Amiri" w:hAnsi="Amiri" w:eastAsia="Amiri" w:cs="Amiri"/>
          <w:color w:val="111111"/>
          <w:sz w:val="28"/>
          <w:sz w:val="28"/>
          <w:szCs w:val="28"/>
          <w:rtl w:val="true"/>
          <w:lang w:bidi="ar-SA"/>
        </w:rPr>
        <w:t xml:space="preserve">ماشياً على قدميه وإن النجائب المعدّة للركوب تُقاد بين يديه تعظيماً لله تبارك وتعالى، ولكنه كان يتنكب عن الطريق العام فقيل له في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أخشى أن أأخذ من رسول الله أكثر مما أعطيه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أعظم عطاء في البشرية يستقلّ ما يقدم إزاء ما يأخذ من امتيازات كالتقديس والحب والتبرك وغيرها</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5590978_2142443653"/>
      <w:bookmarkStart w:id="398" w:name="_Toc153"/>
      <w:bookmarkEnd w:id="397"/>
      <w:r>
        <w:rPr>
          <w:rtl w:val="true"/>
        </w:rPr>
        <w:t>لنحاسب أنفسنا على ما أدينا من مسؤوليات</w:t>
      </w:r>
      <w:r>
        <w:rPr>
          <w:rtl w:val="true"/>
        </w:rPr>
        <w:t>:</w:t>
      </w:r>
      <w:bookmarkEnd w:id="398"/>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أمام هذه المديات الواسعة والتنوع الكبير والتباين الهائل في المسؤوليات والاستحقاقات والامتيازات ينبغي للإنسان أن يراجع نفسه ويقيّم أعماله ويجري محاسبة يومية انطلاقاً من الأحاديث الشريفة كقول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في كل يوم، فإن عمل سيئاً استغفر الله منه وتاب إليه</w:t>
      </w:r>
      <w:r>
        <w:rPr>
          <w:rFonts w:eastAsia="Amiri" w:cs="Amiri" w:ascii="Amiri" w:hAnsi="Amiri"/>
          <w:color w:val="111111"/>
          <w:sz w:val="28"/>
          <w:szCs w:val="28"/>
          <w:rtl w:val="true"/>
          <w:lang w:bidi="ar-SA"/>
        </w:rPr>
        <w:t>)</w:t>
      </w:r>
      <w:r>
        <w:rPr>
          <w:rStyle w:val="FootnoteAnchor"/>
          <w:rtl w:val="true"/>
        </w:rPr>
        <w:footnoteReference w:id="325"/>
      </w:r>
      <w:bookmarkStart w:id="399" w:name="pg15359_168225"/>
    </w:p>
    <w:p>
      <w:pPr>
        <w:pStyle w:val="BookText"/>
        <w:rPr/>
      </w:pPr>
      <w:bookmarkEnd w:id="399"/>
      <w:r>
        <w:rPr>
          <w:rFonts w:ascii="Amiri" w:hAnsi="Amiri" w:eastAsia="Amiri" w:cs="Amiri"/>
          <w:color w:val="111111"/>
          <w:sz w:val="28"/>
          <w:sz w:val="28"/>
          <w:szCs w:val="28"/>
          <w:rtl w:val="true"/>
          <w:lang w:bidi="ar-SA"/>
        </w:rPr>
        <w:t xml:space="preserve">وقول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فحاسبوا أنفسكم قبل أن تحاسبوا عليها، فإن للقيامة خمسين موقفاً كل موقف مقداره ألف سنة، ثم تلا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كَانَ مِقْدَارُهُ أَلْفَ سَنَةٍ مِّمَّا تَعُدُّونَ</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xml:space="preserve">، ولا أقل من استغلال الأيام الشريفة لهذه المراجعة والتأمل فيما قدّم وأخّر كيوم عرفة يوم التوبة العالمي والاستغفار والإنابة إلى الله تعالى وفي يوم العيد الذي يعني العود والرجوع إلى الله تبارك وتعالى، وكان من المعالم البارزة لإحياء هذه الشعائر الحشد الكبير الذي غصّ بهم الصحن الحسيني المطهّر أمس لتلاوة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وهم يبكون ويتضرّعون ونقلته لنا بعض الفضائيات، ومثل هذا الاجتماع المبارك سبب مهم لرفع البلاء عن هذه الأمة</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5590980_2142443653"/>
      <w:bookmarkStart w:id="401" w:name="_Toc154"/>
      <w:bookmarkEnd w:id="400"/>
      <w:r>
        <w:rPr>
          <w:rtl w:val="true"/>
        </w:rPr>
        <w:t>ما الذي يقتضيه الشعور بالمسؤولية؟</w:t>
      </w:r>
      <w:bookmarkEnd w:id="401"/>
    </w:p>
    <w:p>
      <w:pPr>
        <w:pStyle w:val="BookText"/>
        <w:rPr/>
      </w:pPr>
      <w:r>
        <w:rPr>
          <w:rFonts w:ascii="Amiri" w:hAnsi="Amiri" w:eastAsia="Amiri" w:cs="Amiri"/>
          <w:color w:val="111111"/>
          <w:sz w:val="28"/>
          <w:sz w:val="28"/>
          <w:szCs w:val="28"/>
          <w:rtl w:val="true"/>
          <w:lang w:bidi="ar-SA"/>
        </w:rPr>
        <w:t>إن الشعور بهذه المسؤوليات والالتفات إليها يقتضي عملين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التقصير عما لم يقم به الإنسان والندم عليه وتداركه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شحذ الهمّة والعزيمة ورفع مستوى الطموح ليبلغ أعلى هذه الدرجات ويستوعب أكبر مساحة من المسؤوليات ليحظى بأعلى الامتيازات عند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وَالْمُؤْمِنَاتِ جَنَّاتٍ تَجْرِي مِن تَحْتِهَا الأَنْهَارُ خَالِدِينَ فِيهَا وَمَسَاكِنَ طَيِّبَةً فِي جَنَّاتِ عَدْنٍ وَرِضْوَانٌ مِّنَ اللهِ أَكْبَرُ ذَلِكَ 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أَؤُنَبِّئُكُم بِخَيْرٍ مِّن ذَلِكُمْ لِلَّذِينَ اتَّقَوْا عِندَ رَبِّهِمْ جَنَّاتٌ تَجْرِي مِن تَحْتِهَا الأَنْهَارُ خَالِدِينَ فِيهَا وَأَزْوَاجٌ مُّطَهَّرَةٌ وَرِضْوَانٌ مِّنَ اللهِ وَاللهُ بَصِيرٌ بِالْعِبَادِ، الَّذِينَ يَقُولُونَ رَبَّنَا إِنَّنَا آمَنَّا فَاغْفِرْ لَنَا ذُنُوبَنَا وَقِنَا عَذَابَ </w:t>
      </w:r>
      <w:bookmarkStart w:id="402" w:name="pg15359_168226"/>
    </w:p>
    <w:p>
      <w:pPr>
        <w:pStyle w:val="BookText"/>
        <w:rPr/>
      </w:pPr>
      <w:bookmarkEnd w:id="402"/>
      <w:r>
        <w:rPr>
          <w:rFonts w:ascii="Amiri" w:hAnsi="Amiri" w:eastAsia="Amiri" w:cs="Amiri"/>
          <w:color w:val="111111"/>
          <w:sz w:val="28"/>
          <w:sz w:val="28"/>
          <w:szCs w:val="28"/>
          <w:rtl w:val="true"/>
          <w:lang w:bidi="ar-SA"/>
        </w:rPr>
        <w:t>النَّارِ، الصَّابِرِينَ وَالصَّادِقِينَ وَالْقَانِتِينَ وَالْمُنفِقِينَ وَالْمُسْتَغْفِرِينَ بِالأَسْحَارِ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5590982_2142443653"/>
      <w:bookmarkStart w:id="404" w:name="_Toc155"/>
      <w:bookmarkEnd w:id="403"/>
      <w:r>
        <w:rPr>
          <w:rtl w:val="true"/>
        </w:rPr>
        <w:t xml:space="preserve">ملحق </w:t>
      </w:r>
      <w:r>
        <w:rPr>
          <w:rtl w:val="true"/>
        </w:rPr>
        <w:t>:</w:t>
      </w:r>
      <w:r>
        <w:rPr>
          <w:rtl w:val="true"/>
        </w:rPr>
        <w:t>صفات المسؤول</w:t>
      </w:r>
      <w:bookmarkEnd w:id="404"/>
    </w:p>
    <w:p>
      <w:pPr>
        <w:pStyle w:val="BookText"/>
        <w:rPr/>
      </w:pP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كلكم راع وكلكم مسؤول عن رعيته، فالأمير الذي على الناس راعٍ، وهو مسؤول عن رعيته والرجل راعٍ على اهل بيته وهو مسؤول عنهم والمرأة راعية على بيت بعلها وولده وهي مسؤولة عنهم</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امير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في عباده وبلاده فإنّكم مسؤولون حتّى عن البقاع والبهائم، وأطيعوا اللّه ولا تعصوه</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اذن كلنا مسؤولون، ولكن قد تختلف دائرة المسؤولية سعةً وضيقاً ولا يخلو احدٌ منها فانه مسؤول عن نفسه اولاً بتهذيبها وإصلاحها ثم عن اسرته وعائلته ثانياً وعن أصدقائه وزملائه في العمل وعن جيرانه وعن مجتمعه إذا كان في موقع المسؤولية السياسية او الدينية وهكذا الى ان تصل الى ولاية أمور الامة والمسؤولية العامة عن الناس وإدارة امورهم ورعاية شؤونهم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ذكرت الروايات الشريفة الصفات والخصائص التي ينبغي توفرها في المسؤول لينجح في عمله واداء وظيفته وليُعَّد محسناً عند الله تبارك وتعالى فينال رضاه، ورأيتها تركّز على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المسؤول وأغلب الصفات المطلوبة في </w:t>
      </w:r>
    </w:p>
    <w:p>
      <w:pPr>
        <w:pStyle w:val="BookText"/>
        <w:rPr/>
      </w:pPr>
      <w:r>
        <w:rPr>
          <w:rFonts w:ascii="Amiri" w:hAnsi="Amiri" w:eastAsia="Amiri" w:cs="Amiri"/>
          <w:color w:val="111111"/>
          <w:sz w:val="28"/>
          <w:sz w:val="28"/>
          <w:szCs w:val="28"/>
          <w:rtl w:val="true"/>
          <w:lang w:bidi="ar-SA"/>
        </w:rPr>
        <w:t xml:space="preserve">المسؤول – بأي مستوى كان – مندرجة في هذا العنوان بحيث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هذا العنوان ليصف به نفسه واخاه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وعلي بن ابي طالب ابوا هذه الامة</w:t>
      </w:r>
      <w:r>
        <w:rPr>
          <w:rFonts w:eastAsia="Amiri" w:cs="Amiri" w:ascii="Amiri" w:hAnsi="Amiri"/>
          <w:color w:val="111111"/>
          <w:sz w:val="28"/>
          <w:szCs w:val="28"/>
          <w:rtl w:val="true"/>
          <w:lang w:bidi="ar-SA"/>
        </w:rPr>
        <w:t>)</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واقول لكم بصراحة ان اكثر صفة نفتقدها في الذين يتولون امراً ما صغيراً كان او كبيراً هي هذه الصفة وفقدانها سبب رئيسي لفشل عمل اكثر مؤسساتنا ليس فقط الرسمية بل حتى الخيرية والدينية والاجتماعية والثقافية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تصلح الامامة إلا لرجل فيه ثلاث 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 يحجزه عن معاصي الله، وحلم يملك به غضبه، وحسن الولاية على من يلي حتى يكون لهم كالوالد الرحيم</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نفس المصدر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وتين من همدان وحلوان فأمر العرفاء –أي المسؤولين ورؤساء اللجان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يأتوا باليتامى، فأمكنهم من رؤوس الازقاق يلعقونها وهو يقسمها للناس قدحاً قدحاً،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ما لهم يلعقونها؟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الامام ابو اليتامى وإنما العقتهم هذا برعاية الاباء</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هي صفات وسلوكيات الوالد الرحيم التي ارادت الاحاديث الشريفة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مسؤول الاتصاف بها؟اولاً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لنحققها في انفسنا ونعمل بها لأنها من مكارم الاخلاق ومحاسنها التي تنال بها الدرجات الرفيعة عند الله تعالى وهذا مما لا يلتفت اليه اكثر الناس ويغفلون عن هذه الوسيلة العظيمة المقرِّبة الى الله تعالى،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ليبلغ بحسن خلقه عظيم درجات الآخرة وشرف المنازل وانه لضعيف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اثقل في الميزان من حسن الخلق</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xml:space="preserve">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يَقْدِم المؤمنُ على الله عزّ وجلّ بعملٍ بعد الفرائض أحبَّ إلى الله تعالى مِن أن يَسَع الناسَ بخُلقه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ولأننا محاسبون عليها كما نطقت به الآيات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فَوَرَبِّكَ لَنَسْأَلَنَّهُمْ أَجْمَعِينَ، عَمَّا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ولنأخذ دروساً في تربية الأبناء تربية صحيحة وفق تعاليم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الالتفات الى ان بعض الصفات قد نعرضها من جانب مسؤولية الآباء في الاسرة ولكن لما طلبت الروايات المتقدمة من كل مسؤول يلي أمور مجموعة من الناس ان يكون كالوالد الرحيم لهم فعلينا تجريد هذه الروايات من خصوصياتها وتعميمها الى المسؤوليات الأخرى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للولد او للرعية إذا نظرنا الى المسؤولية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الامام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أي الاعمال أفضل عندك؟ فقال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الاطفال، فأني فطرتهم على توحيدي، فإن أمتُّهم أدخلتهم برحمتي وجنتي</w:t>
      </w:r>
      <w:r>
        <w:rPr>
          <w:rFonts w:eastAsia="Amiri" w:cs="Amiri" w:ascii="Amiri" w:hAnsi="Amiri"/>
          <w:color w:val="111111"/>
          <w:sz w:val="28"/>
          <w:szCs w:val="28"/>
          <w:rtl w:val="true"/>
          <w:lang w:bidi="ar-SA"/>
        </w:rPr>
        <w:t>)</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الصبيان وارحموهم</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الوالد الى ولده حباً له عبادة</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ليرحم العبد لشدة حبه لولده</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وفي الحقيقة فان الحب ينبغي ان يشمل كل الناس لانهم صنع الله تعالى وآثار قدرته والمحب يحب كل آثار محبوبه وما يرتبط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عهد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لما ولاه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وأَشْعِرْ قَلْبَكَ الرَّحْمَةَ لِلرَّعِيَّةِ، والْمَحَبَّةَ لَهُمْ، واللُّطْفَ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تَكُونَنَّ عَلَيْهِمْ سَبُعاً ضَارِياً، تَغْتَنِمُ أَكْلَهُمْ، فَإِنَّهُمْ صِنْفَانِ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الدِّينِ، وإِمَّا نَظِيرٌ لَكَ فِي الْخَلْقِ</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نحن فيه من علاقة الاب بأولاده،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أحبواصر </w:t>
      </w:r>
    </w:p>
    <w:p>
      <w:pPr>
        <w:pStyle w:val="BookText"/>
        <w:rPr/>
      </w:pPr>
      <w:r>
        <w:rPr>
          <w:rFonts w:ascii="Amiri" w:hAnsi="Amiri" w:eastAsia="Amiri" w:cs="Amiri"/>
          <w:color w:val="111111"/>
          <w:sz w:val="28"/>
          <w:sz w:val="28"/>
          <w:szCs w:val="28"/>
          <w:rtl w:val="true"/>
          <w:lang w:bidi="ar-SA"/>
        </w:rPr>
        <w:t>الصبيان وارحموهم</w:t>
      </w:r>
      <w:r>
        <w:rPr>
          <w:rFonts w:eastAsia="Amiri" w:cs="Amiri" w:ascii="Amiri" w:hAnsi="Amiri"/>
          <w:color w:val="111111"/>
          <w:sz w:val="28"/>
          <w:szCs w:val="28"/>
          <w:rtl w:val="true"/>
          <w:lang w:bidi="ar-SA"/>
        </w:rPr>
        <w:t>...)</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مظاهر حب الولد والرحمة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تقبيله، وتفريحه، وإرضاؤه، وإدخال السرور على قلبه، والمسح على رأسه، والنظر برحمة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ولده كتب الله عز وجل له حسنة، ومن فرحه فرحه الله يوم القيامة، ومن علمه القرآن دعي بالأبوين فيكسيان حلتين يضيء من نورهما وجوه أهل الجنة</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قبلوا أولادكم فإن لكم بكل قبلة درجة في الجنة ما بين كل درجتين خمسمائة عام</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قبل الحسن والحسين، فقال الأقرع بن حابس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عشرة من الأولاد ما قبلت واحدا منهم،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 إن نزع الله الرحمة منك</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رسول الله يقبل الحسن والحسين، فقال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عشرة ما قبلت واحدا منهم قط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الإمام موسى الكاظم عن آبائه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نظر الوالد الى ولده فسرّه، كان للوالد عتق نسمة،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نظر ستين وثلاثمائة 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النبي إذا أصبح مسح على رؤوس ولده وولد ولده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قبلة الولد رحمة</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رسول الله لما خرج على عثمان بن مظعون ومعه صبي له صغير يلثمه،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ابنك هذا؟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أتحبه يا عثمان؟ قال إي والله يا رسول الله، إني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أزيدك له حباً؟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فداك أبي وأمي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يرضي صبيا له صغيرا من نسله حتى يرضى ترضاه الله يوم القيامة حتى يرضى</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وغضّ النظر عّما فعل وكأنك لم تعلم بما صدر منه من خطأ لكن مع الانتباه والمراقبة لما يفعل من طرف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هذا المعنى في بعض روايات ائمة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العاقل نصفه احتمال، ونصفه تغافل</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اشرف اعمال – او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غفلته عما يعلم</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حال التعايش والتعاشر ملء</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مكيال، ثلثاه فطنة، وثلثه تغافل</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الامام علي بن الحسين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يا بني ان صلاح الدنيا بحذافيرها في 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 شأن المعايش ملء مكيال ثلثاه فطنه وثلثه تغافل، لان الانسان لا يتغافل الا عن شيء قد عرفه ففطن له</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المداراة واللين والرفق بهم، وهو أدب عام من آداب المعاشرة مع الناس،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ربي بمداراة الناس كما أمرني بأداء الفرائض</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مداراة الناس نصف الإيمان، والرفق بهم نف العيش</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رفيق يحب الرفق، ويعطي على الرفق ما لا يعطي على العنف</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فالرفق من صفات الله تعالى، ومقتضى التوحيد العملي – كما في المصطلح – أن يتخلق الانسان بأخلاق الله فيكون رفيقاً، ويترك العنف والغلظة في الأفعال والاقوال على الخلق في جميع الأحوال، سواء صدر عنهم بالنسبة اليه خلاف الآداب او لم يصدر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عنه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بالناس الميسَّر ولا تملّوهم</w:t>
      </w:r>
      <w:r>
        <w:rPr>
          <w:rFonts w:eastAsia="Amiri" w:cs="Amiri" w:ascii="Amiri" w:hAnsi="Amiri"/>
          <w:color w:val="111111"/>
          <w:sz w:val="28"/>
          <w:szCs w:val="28"/>
          <w:rtl w:val="true"/>
          <w:lang w:bidi="ar-SA"/>
        </w:rPr>
        <w:t>)</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الرفق، ويعين عليه</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الرفق خلقاً ما كان مما خلق الله شيء أحسن منه</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الرفق الزيادة والبركة، ومن يحرم الرفق يحرم الخير</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رفيقاً في أمره نال ما يريد من الناس</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آخر ما اوصى به الخضر،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أحب الأمور الى الله عز وجل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الرفق بعباد الله، وما رفق أحد بأحد في الدنيا إلا رفق الله عزّ وجلّ به يوم القيامة</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من آداب الدعوة إلى الله تعالى وإلى الخير والأمر بالمعروف والنهي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مخاطباً نبيه الكريم موسى وأخاه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إلى فِرْعَوْنَ إِنَّهُ طَغَى، فَقُولا لَهُ قَوْلاً لَّيِّناً لَّعَلَّهُ يَتَذَكَّرُ أَوْ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الأدب له آثار نفسية واجتماعية كبيرة</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والخداع كما عن مفردات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إنزال الغير عما هو بصدده بأمر يبديه على خلاف ما يخفيه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صرف الغير عما يقصده بحيله وهو محمود ومذموم بحسب ما يراد منه، والاستدراج والإمهال من مكر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من فرص التأثير والترغيب، أما الشدة والغلظة فتوجب النفور والعناد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ووضع الندى في موضع السيف في العلا مُضِرٌٌّ كوضع السيف في موضع الندى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ويتأكد هذا الادب في علاقة الوالدين بالأبناء</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عدم معاتبته ولا معاقبته او توبيخه، وقد اكد القران الكريم 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منهاجه على مبدأ العفو في العلاقات الاجتماعيةى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داخل الاسرة وخارجها بشكل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وَلْيَعْفُوا وَلْيَصْفَحُوا أَلَا تُحِبُّونَ أَنْ يَغْفِرَ اللَّهُ لَكُمْ وَاللَّهُ غَفُ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فَاعْفُوا وَاصْفَحُوا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وَيَسْأَلُونَكَ مَاذَا يُنْفِقُونَ قُلِ الْعَفْوَ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تَعْفُوا أَقْرَبُ لِلتَّقْوَى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خَيْرًا أَوْ تُخْفُوهُ أَوْ تَعْفُوا عَنْ سُوءٍ فَإِنَّ اللَّهَ كَانَ عَفُوًّا قَدِيرًا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تعالى رغم قدرته على العقاب وصف نفسه بانه عفو، ونحن مأمورون بان نتأدب بأدب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الْمَثَلُ الْأَعْلَى وَهُوَ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ونتخلق بأخلاقه أي اسمائه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xml:space="preserve">ففيما ناجى الله تعالى به نبي الله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لك ان اخذت بأدب الهك</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من اعان ولده على بره، وهو ان يعفو عن سيئته ويدعو له فيما بينه وبين الله</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المشاورة والمشاركة في الرأي،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عشرات الكلمات في المشاورة</w:t>
      </w:r>
      <w:r>
        <w:rPr>
          <w:rStyle w:val="FootnoteAnchor"/>
          <w:rtl w:val="true"/>
        </w:rPr>
        <w:footnoteReference w:id="365"/>
      </w:r>
      <w:r>
        <w:rPr>
          <w:rFonts w:ascii="Amiri" w:hAnsi="Amiri" w:eastAsia="Amiri" w:cs="Amiri"/>
          <w:color w:val="111111"/>
          <w:sz w:val="28"/>
          <w:sz w:val="28"/>
          <w:szCs w:val="28"/>
          <w:rtl w:val="true"/>
          <w:lang w:bidi="ar-SA"/>
        </w:rPr>
        <w:t xml:space="preserve">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الشركة في الرأي تؤدي الى الصواب</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العاقل أن يضيف الى رأيه رأي العقلاء، ويضمَّ الى عمله علوم الحكماء</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شاور الرجال شاركها في عقولها</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استنبط الصواب بمثل المشاورة</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xml:space="preserve">وعلى صعيد العلاقة مع الولد فقد قيل في المثل العامي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كبر ابنك خاويه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أجعل أبنك أخاً لك إذا بلغ 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بالعفو، فان العفو لا يزيد العبد الا عزا، فتعافوا يعزكم الله</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المسؤول والمربي والمؤدب ان لا يلجأ الى استعمال اسلوب العقوبة مباشرة، بل يوازن بين اسلوب العفو واسلوب العقوبة، فلعل اسلوب العفو عن العقوبة على السلوك غير المرغوب فيه يكون له فائدة اشد تأثيرا في العملية التربوية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الولد واعانته على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من</w:t>
      </w:r>
      <w:r>
        <w:rPr>
          <w:rFonts w:eastAsia="Amiri" w:cs="Amiri" w:ascii="Amiri" w:hAnsi="Amiri"/>
          <w:color w:val="111111"/>
          <w:sz w:val="28"/>
          <w:szCs w:val="28"/>
          <w:lang w:bidi="ar-SA"/>
        </w:rPr>
        <w:t>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الانصار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أبر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مضيا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ولدك</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يونس بن رباط،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من اعان ولده على بره،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يعينه على بره؟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ميسوره، ويتجاوز عن معسوره، ولا يرهقه، ولا يخرق به</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والداً أعان ولده على البر</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ينبغي للمسؤول اعانة رعيته على بِّره وطاعته من خلال أدائه لمسؤولياته كما ينبغي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التصابي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وجدنا الأحاديث الشريفة تحث الوالد على اللعب مع الطفل، والتصابي معه، بمعنى النزول الى مستوى مدارك الطفل الحسية والحركية وتعامل الاب معه كأنه صبي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عنده صبي فليتصاب له</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ولد صبا</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بن عبد الله الانصاري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النبي، والحسن</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والحسين على ظهره، وهو يجثو لهما،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الجمل جملكما، ونعم العِدلان</w:t>
      </w:r>
      <w:r>
        <w:rPr>
          <w:rStyle w:val="FootnoteAnchor"/>
          <w:rtl w:val="true"/>
        </w:rPr>
        <w:footnoteReference w:id="376"/>
      </w:r>
      <w:r>
        <w:rPr>
          <w:rFonts w:ascii="IRNazanin" w:hAnsi="IRNazanin" w:eastAsia="IRNazanin"/>
          <w:color w:val="111111"/>
          <w:sz w:val="28"/>
          <w:sz w:val="28"/>
          <w:szCs w:val="28"/>
          <w:rtl w:val="true"/>
          <w:lang w:bidi="fa-IR"/>
        </w:rPr>
        <w:t>انتما</w:t>
      </w:r>
      <w:r>
        <w:rPr>
          <w:rFonts w:eastAsia="IRNazanin" w:cs="IRNazanin"/>
          <w:color w:val="111111"/>
          <w:sz w:val="28"/>
          <w:szCs w:val="28"/>
          <w:rtl w:val="true"/>
          <w:lang w:bidi="fa-IR"/>
        </w:rPr>
        <w:t>)</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سعد بن ابي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والحسين يلعبان على بطنه فقلت يا رسول الله أتحبهما فقال وما لي لا أحبهما وهما ريحانتاي</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نصلي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الحسن والحسين على ظهره، فإذا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أخذهما بيده من خلفه أخذا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ويضعهما على الأرض، فإذا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 حتى إذا قضى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أقعدهما على فخذيه</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اردنا نقل هذا المعنى الى الحالة العامة فنفهم منها رفع الحواجز بين المسؤول والناس ومشاركة الناس في فعالياتهم ومشاركتهم همومهم وافراحهم واحزانهم ولا نقصد بالحواجز المادية فقط وانما المعنوية اي بجعل الحواشين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والحجّاب المانعين من وصول المظلومين والمحتاجين والبوح بمطالبهم من دون اي حزازة وقد يكون الحجاب بايجاد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برستيج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كالتي كانت تعرف في زمن الامويين والعباسيين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رسوم دار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وألفّت الكتب فيها، تعرف احياناً في اوساطنا بالشأنية، فهذه كلها من مبتدعات الحكّام وليست من خصال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والائمة وورثتهم من العلماء الصالحين، حيث لم يمّيز احد منهم نفسه عن الناس كما وصف احدهم امير المؤمنين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فينا كأحدنا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والمساواة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واعدلوا بين اولادكم </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لهم عليك من الحق أن تعدل بينهم كما لك عليهم من الحق أن يبروك</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ساووا بين اولادكم في العطية</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يحب ان تعدلوا بين اولادكم حتى في القُبل</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رجل له ابنان، فقبّل احدهما وترك الآخر،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واسيت بينهما؟</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ابنة، فلم يؤذها، ولم يهنها، ولم يؤثر ولده عليها ادخله الله الجنة</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سعد بن سعد الاشعري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جعلت فداك، الرجل يكون بناته احب اليه من بنيه؟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البنات والبنون في ذلك سواء، انما هو بقدر ما ينزلهم الله عزّ وجلّ منه</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وتطبيقه ان من يلي امر مجموعة من الناس عليه ان يعدل بينهم فلا يحابي او يجامل او يقرّب هذا وذاك لانه ذو مال او جاه او موقع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الاكرام والاحسان والتآلف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اكرموا اولادكم، واحسنوا آدابهم</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أعان ولده على بره بالإحسان اليه، والتآلف له وتعليمه وتأديبه</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عليك ان تشفق على ولدك اكثر من اشفاقه عليك</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وهي مطلوبة في التعامل مع جميع الخلق، 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عيالي فاحّبهم اليَّ اشفقهم على عيالي</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وهي منزلة عظيمة ينالها الانسان حيث يكون أحبَّ الخلق الى الله تعالى بكثرة شفقته على الخلق، والخلق لا تقتصر على الانسان بل تشمل الحيوانات والحشرات وكل شيء من خلق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الصبيان، وأرحموهم، وإذا وعدتموهم شيئا فوفوا لهم، فإنهم لا يدرون إلا أنكم ترزقونهم</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واعد أحدكم صبيه فلينجز</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من الكذب جدُّ ولا هزل، ولا أن يعد أحدكم صبيه ثم لا يفي له، إن الكذب يهدي الى الفجور، والفجور يهدي الى النار</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وعدتم الصبيان فوفوا لهم ،فإنهم يَرَوْن أنكم الذين ترزقونهم ،إن الله عز وجل ليس يغضب لشيء كغضبه للنساء والصبيان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المسؤول عليه ان يفي لرعيته بوعوده التي قطعها على نفسه ولا يجعلها خديعة ليعطيه الناس اصواتهم ثم يدير ظهره لهم بعد تحقيق مبتغاه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ايثارهم على النفس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فالأبوان يجوعان ليشبعا أطفالهما ويهجران لذيذ النوم من اجلهم ويشقيان في الحياة من اجل اسعادهم وهكذا يكون المسؤول كالوالد الرحيم للرعية وهذه الخصلة مما وصفت به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في خطبتها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يتحلى من الدنيا بطائل، ولا يحظى منها بنائل، غير ري الناهل وشبعة الكافل</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صفات المسؤول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سعة الصدر في الحديث الشريف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آلة الرئاسة سعة الصدر</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لوازم موقع المسؤولية النصيحة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 الرئاسة فوجدتها في النصيحة لعباد الله</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bookmarkStart w:id="405" w:name="pg15359_168243"/>
    </w:p>
    <w:p>
      <w:pPr>
        <w:pStyle w:val="Heading2"/>
        <w:numPr>
          <w:ilvl w:val="1"/>
          <w:numId w:val="1"/>
        </w:numPr>
        <w:rPr/>
      </w:pPr>
      <w:bookmarkStart w:id="406" w:name="__RefHeading___Toc5590984_2142443653"/>
      <w:bookmarkStart w:id="407" w:name="_Toc156"/>
      <w:bookmarkEnd w:id="405"/>
      <w:bookmarkEnd w:id="406"/>
      <w:r>
        <w:rPr>
          <w:rtl w:val="true"/>
        </w:rPr>
        <w:t xml:space="preserve">القبس </w:t>
      </w:r>
      <w:r>
        <w:rPr>
          <w:rtl w:val="true"/>
        </w:rPr>
        <w:t>/</w:t>
      </w:r>
      <w:r>
        <w:rPr/>
        <w:t>131</w:t>
      </w:r>
      <w:r>
        <w:rPr>
          <w:rtl w:val="true"/>
        </w:rPr>
        <w:t xml:space="preserve">: </w:t>
      </w:r>
      <w:r>
        <w:rPr>
          <w:rtl w:val="true"/>
        </w:rPr>
        <w:t>سورة</w:t>
      </w:r>
      <w:bookmarkEnd w:id="40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Heading3"/>
        <w:numPr>
          <w:ilvl w:val="2"/>
          <w:numId w:val="1"/>
        </w:numPr>
        <w:rPr/>
      </w:pPr>
      <w:bookmarkStart w:id="408" w:name="__RefHeading___Toc5590986_2142443653"/>
      <w:bookmarkStart w:id="409" w:name="_Toc157"/>
      <w:bookmarkEnd w:id="408"/>
      <w:r>
        <w:rPr>
          <w:rtl w:val="true"/>
        </w:rPr>
        <w:t>اشارة</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كَثِيرا مِّنَ ٱلخُلَطَاءِ لَيَبغِي بَعضُهُم عَلَىٰ بَعضٍ</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5590988_2142443653"/>
      <w:bookmarkStart w:id="411" w:name="_Toc158"/>
      <w:bookmarkEnd w:id="410"/>
      <w:r>
        <w:rPr>
          <w:rtl w:val="true"/>
        </w:rPr>
        <w:t>موضوع القبس</w:t>
      </w:r>
      <w:r>
        <w:rPr>
          <w:rtl w:val="true"/>
        </w:rPr>
        <w:t>:</w:t>
      </w:r>
      <w:r>
        <w:rPr>
          <w:rtl w:val="true"/>
        </w:rPr>
        <w:t>ضع الله تعالى نصب عينيك عندما تكون في خلاف مع الآخر</w:t>
      </w:r>
      <w:bookmarkEnd w:id="411"/>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كَثِيرا مِّنَ ٱلخُلَطَاءِ لَيَبغِي بَعضُهُم عَلَىٰ بَعضٍ إِلَّا ٱلَّذِينَ ءَامَنُواْ وَعَمِلُواْ ٱلصَّٰلِحَٰتِ وَقَلِيل مَّا 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تشخّص الآية الكريمة ظاهرة اجتماعية خطيرة وحالة لا إنسانية متفشية في المجتمع، وقد وردت الكلمة في سياق قضية الخصمين اللذين احتكما إلى نبي الله تعالى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نبينا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خَصْمَانِ بَغَى بَعْضُنَا عَلَى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والخلطاء الاشخاص الذين بينهم نحو من انحاء الاختلاط ولا يختص بالشركة المالية حتى يقال انه لا دلالة في الآية على وجود شراكة بينهما فيمكن أن يكون اختلاطهما بسبب الرعي المشترك أو تجاورهما أو أي سبب آخر، ويمكن أن تكون نفس هذه المنازعة اختلاطاً بينهما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والقرآن الكريم يشخّص هذه الحالة المذمومة التي تحصل بين الخلطاء وهي بغي بعضهم على بعض ومحاولة كل منهما الاستئثار بالكل وانتزاع ما في يد الآخر بشتى الوسائل كالدعوى الباطلة وتزوير الشهادات والوثائق والكلام المعسول وقد يتوسل بالقوة لتحقيق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أَخِي لَهُ تِسْعٌ وَتِسْعُونَ نَعْجَةً </w:t>
      </w:r>
    </w:p>
    <w:p>
      <w:pPr>
        <w:pStyle w:val="BookText"/>
        <w:rPr/>
      </w:pPr>
      <w:r>
        <w:rPr>
          <w:rFonts w:ascii="Amiri" w:hAnsi="Amiri" w:eastAsia="Amiri" w:cs="Amiri"/>
          <w:color w:val="111111"/>
          <w:sz w:val="28"/>
          <w:sz w:val="28"/>
          <w:szCs w:val="28"/>
          <w:rtl w:val="true"/>
          <w:lang w:bidi="ar-SA"/>
        </w:rPr>
        <w:t>وَلِيَ نَعْجَةٌ وَاحِدَةٌ فَقَالَ أَكْفِلْنِيهَا وَعَزَّنِي فِي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 مني ضم نعجتي إلى نعاجه وغلبني بكلامه وحججه وخدعه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تسجيل هذا المورد من الظلم والبغي مع أن مواردهما كثيرة لالفات النظر إلى خطورة هذه الظاهرة ولؤم الباغي فيها لان المفروض أن خلطتهما وتواصلهما المستمر يكون سبباً لتبادل الثقة والمودة بينهما وأن يكون كل منهما أميناً على حق الآخر وحافظاً له وان لا يتوقع كل منهما صدور الظلم والبغي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استثنت الآية المؤمنين ذوي السيرة الصالحة لكنهم الاقلّون عدداً فانهم يصمدون بايمانهم امام اهواء النفس وانانيتها وطمعها وحبّها للغلبة والاستعلاء وحسدها، وهذا يعني ان ما يعصم من الوقوع في هذا البغي والظلم هو الايمان الصادق الذي يتمظهر في العمل الصالح والسيرة الحسنة، ومراعاة حقوق الاخوة والمعاشرة، هذه الرقابة الداخلية من الضمير الحي والقلب المفعم بالحب والرحمة وتقوى الله تعالى هو ما يجعل صاحبه لا يفكّر الا بالخير للآخرين اما أي رقابة أخرى كالسلطة والقانون والعقوبات فانها يمكن التخلص منها والتحايل عليها والاحتماء منها، وهذا الفرق يظهر لنا أحد مميزات الدين والالتزام به ودور الدين في حياة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هنا حديثين نبويين شريفين لردع من تسوِّل له نفسه التجاوز على حق خليطه ومن له نزاع او اختلاف معه مستخدماً شتى الوسائل والذرائع</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الطوسي في كتابه الآمالي عن عدي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اختصم امرؤ القيس ورجل من حضرموت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بينّة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باعتبار ان القاعدة المعمول بها في حل النزاعات هي بأن يقدّم المدّعي بينّة واضحة على ما يدعيه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المدعي اذا لم تكن لديه بيّنة يحلف المدّعى عليه وهو المنكر للدعوى على نفسها فيحكم له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والله يذهب بأرضي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المدعي خاف من ان خصمه لا يتورع عن الحلف كذباً فيحكم له بالأرض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ذهب بأرضك بيمينه كان ممن لا ينظر الله إليه يوم القيامة، ولا يزكيه، وله عذاب اليم،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ففزع الرجل وردّها إليه</w:t>
      </w:r>
      <w:r>
        <w:rPr>
          <w:rFonts w:eastAsia="Amiri" w:cs="Amiri" w:ascii="Amiri" w:hAnsi="Amiri"/>
          <w:color w:val="111111"/>
          <w:sz w:val="28"/>
          <w:szCs w:val="28"/>
          <w:rtl w:val="true"/>
          <w:lang w:bidi="ar-SA"/>
        </w:rPr>
        <w:t>)</w:t>
      </w:r>
      <w:r>
        <w:rPr>
          <w:rStyle w:val="FootnoteAnchor"/>
        </w:rPr>
        <w:footnoteReference w:id="39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اقضي بينكم بالبينات والايمان وبعضكم ألحن بحجته – أي افطن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فأيما رجل قطعتُ له من مال أخيه شيئا، فإنما قطعت له به قطعة من النار</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ان هذه الظاهرة لها مدى واسع في حياة المجتمع فيمكن ان تكون بين زوجين مختلفين فيحاول كل منهما ان يثبت انه على الحق وان الاخر هو المخطئ ويكشف من اسراره وخصوصياته ويسعى لتسقيطه وتشويه صورته، ويبالغ كل منهما في تحميل الآخر مبالغ واستحقاقات كبيرة بالاستفادة من القانون الوضعي الحاكم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بين متنازعين في السوق وما أكثر الاختلافات بين المتعاملين، او النزاع بين ورثة او أي شركاء فيعمل كل منهما على كسب الشيء له بلا وازع من دين او ضمير او اخلاق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وتتوسع الأمثلة الى الشركاء السياسيين او حكومات الدول المختلفة فأنها مبنية على الاستئثار والهيمنة وتجريد الاخر من حقوقه وليس على أساس العدالة والانصاف والمرؤة والحقوق المتبادلة الا من عصم الله تعالى كما ذكرت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فالدرس الذي نستفيده من الآية أنه يجب على الانسان أن يضع الله نصب عينيه حينما يكون في نزاع مع الآخر فلا يكون همه الا إحقاق الحق لا الغلبة على الآخر، وتقرّر الآية أن من يكونون كذلك قليلون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هذا كُرهت الشركة الا اذا وجدت مُبررّاتها وضماناتها، روي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 في الملك تؤدي الى الاضطراب</w:t>
      </w:r>
      <w:r>
        <w:rPr>
          <w:rFonts w:eastAsia="Amiri" w:cs="Amiri" w:ascii="Amiri" w:hAnsi="Amiri"/>
          <w:color w:val="111111"/>
          <w:sz w:val="28"/>
          <w:szCs w:val="28"/>
          <w:rtl w:val="true"/>
          <w:lang w:bidi="ar-SA"/>
        </w:rPr>
        <w:t xml:space="preserve">) </w:t>
      </w:r>
      <w:r>
        <w:rPr>
          <w:rStyle w:val="FootnoteAnchor"/>
          <w:rtl w:val="true"/>
        </w:rPr>
        <w:footnoteReference w:id="40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تستحب الشركة في الرأي أي المشاورة واستمزاج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 في الرأي تؤدي الى الصواب</w:t>
      </w:r>
      <w:r>
        <w:rPr>
          <w:rFonts w:eastAsia="Amiri" w:cs="Amiri" w:ascii="Amiri" w:hAnsi="Amiri"/>
          <w:color w:val="111111"/>
          <w:sz w:val="28"/>
          <w:szCs w:val="28"/>
          <w:rtl w:val="true"/>
          <w:lang w:bidi="ar-SA"/>
        </w:rPr>
        <w:t xml:space="preserve">) </w:t>
      </w:r>
      <w:r>
        <w:rPr>
          <w:rStyle w:val="FootnoteAnchor"/>
        </w:rPr>
        <w:footnoteReference w:id="401"/>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bookmarkStart w:id="412" w:name="pg15359_168247"/>
    </w:p>
    <w:p>
      <w:pPr>
        <w:pStyle w:val="Heading2"/>
        <w:numPr>
          <w:ilvl w:val="1"/>
          <w:numId w:val="1"/>
        </w:numPr>
        <w:rPr/>
      </w:pPr>
      <w:bookmarkStart w:id="413" w:name="__RefHeading___Toc5590990_2142443653"/>
      <w:bookmarkStart w:id="414" w:name="_Toc159"/>
      <w:bookmarkEnd w:id="412"/>
      <w:bookmarkEnd w:id="413"/>
      <w:r>
        <w:rPr>
          <w:rtl w:val="true"/>
        </w:rPr>
        <w:t xml:space="preserve">القبس </w:t>
      </w:r>
      <w:r>
        <w:rPr>
          <w:rtl w:val="true"/>
        </w:rPr>
        <w:t>/</w:t>
      </w:r>
      <w:r>
        <w:rPr/>
        <w:t>132</w:t>
      </w:r>
      <w:r>
        <w:rPr>
          <w:rtl w:val="true"/>
        </w:rPr>
        <w:t xml:space="preserve">: </w:t>
      </w:r>
      <w:r>
        <w:rPr>
          <w:rtl w:val="true"/>
        </w:rPr>
        <w:t>سورة الزمر</w:t>
      </w:r>
      <w:r>
        <w:rPr>
          <w:rtl w:val="true"/>
        </w:rPr>
        <w:t>:</w:t>
      </w:r>
      <w:r>
        <w:rPr/>
        <w:t>30</w:t>
      </w:r>
      <w:bookmarkEnd w:id="414"/>
    </w:p>
    <w:p>
      <w:pPr>
        <w:pStyle w:val="Heading3"/>
        <w:numPr>
          <w:ilvl w:val="2"/>
          <w:numId w:val="1"/>
        </w:numPr>
        <w:rPr/>
      </w:pPr>
      <w:bookmarkStart w:id="415" w:name="__RefHeading___Toc5590992_2142443653"/>
      <w:bookmarkStart w:id="416" w:name="_Toc160"/>
      <w:bookmarkEnd w:id="415"/>
      <w:r>
        <w:rPr>
          <w:rtl w:val="true"/>
        </w:rPr>
        <w:t>اشارة</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5590994_2142443653"/>
      <w:bookmarkStart w:id="418" w:name="_Toc161"/>
      <w:bookmarkEnd w:id="417"/>
      <w:r>
        <w:rPr>
          <w:rtl w:val="true"/>
        </w:rPr>
        <w:t>موضوع القبس</w:t>
      </w:r>
      <w:r>
        <w:rPr>
          <w:rtl w:val="true"/>
        </w:rPr>
        <w:t>:</w:t>
      </w:r>
      <w:r>
        <w:rPr>
          <w:rtl w:val="true"/>
        </w:rPr>
        <w:t xml:space="preserve">دروس وعبر من وفاة رسول الله </w:t>
      </w:r>
      <w:r>
        <w:rPr>
          <w:rtl w:val="true"/>
        </w:rPr>
        <w:t>(</w:t>
      </w:r>
      <w:r>
        <w:rPr>
          <w:rtl w:val="true"/>
        </w:rPr>
        <w:t>صَلَّى اَللَّهُ عَلَيْهِ وَ آلِهِ</w:t>
      </w:r>
      <w:r>
        <w:rPr>
          <w:rtl w:val="true"/>
        </w:rPr>
        <w:t>)</w:t>
      </w:r>
      <w:bookmarkEnd w:id="418"/>
    </w:p>
    <w:p>
      <w:pPr>
        <w:pStyle w:val="BookText"/>
        <w:rPr/>
      </w:pPr>
      <w:r>
        <w:rPr>
          <w:rFonts w:ascii="Amiri" w:hAnsi="Amiri" w:eastAsia="Amiri" w:cs="Amiri"/>
          <w:color w:val="111111"/>
          <w:sz w:val="28"/>
          <w:sz w:val="28"/>
          <w:szCs w:val="28"/>
          <w:rtl w:val="true"/>
          <w:lang w:bidi="ar-SA"/>
        </w:rPr>
        <w:t xml:space="preserve">خطاب موجه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ولجميع البشر استعمل فيه لفظ الفعلية بصيغة الصفة المشبهة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انهم مازالوا أحياء ولم يقل انك ستموت لافادة التحقق القطعي وانهم صائرون اليه لا محالة،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الموت لا يعني الفناء بل التحرر من البدن والانتقال من عالم الدنيا الى عالم الاخرة الذي ستكون فيه الحياة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الدَّارَ الْآخِرَةَ لَهِيَ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وستظهر للإنسان حينئذ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هَذِهِ الْحَيَاةُ الدُّنْيَا إِلَّا لَهْوٌ وَلَعِبٌ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وسيندم على عدم اخذه من حياته الدنيا الزائلة ما ينفعه في تلك الحياة الباقية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يَا لَيْتَنِي قَدَّمْتُ لِحَيَاتِي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هذا اعتراف صريح بأن الاخرة هي الحياة ولكنه لم يقدم لها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عقدنا هذا القبس لبيان دلالات 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وآثاره، منها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من الله تعالى على أن البقاء لله وحده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عاشوراء لأخته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الأرض يموتون وأهل السماء لا يبقون</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ولو استحق أحد أن يبقى لكان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أكمل الخلق وأفضلهم وجعل الكون بما فيه طوع إرادته وهو عند الله تعالى أكرم من نبيه سليمان بن داود الذي قال فيه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أحداً يجد إلى البقاء سلّماً، أو لدفع الموت سبيلاً، لكان ذلك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سُخّر له مُلك الجن والإنس، مع النبوة وعظيم الزلفة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استوفى طُعمته، واستكمل مدّته، رمَته قِسيُّ الفناء بنبال الموت، وأصبحت الديار منه خالية والمساكن معطّلة، وورثها قومٌ آخرون</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وفي ذلك موعظة للخلق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هوان الدنيا على الله تبارك وتعالى حين يُخليها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قيمتها بدونه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الدنيا بفقده مظلمة، والآخرة بنوره مزهرة، وفي ذلك عبرة لمن تطمح عينه إلى الدنيا ويجعلها هدفاً لحياته،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كان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لك في الأسوة، ودليل لك على ذم الدنيا وعيبها، وكثرة مخازيها ومساويها، إذ قُبضت عنه أطرافها، وَوُطِّئت لغيره أكنافها، وفُطمَ عن رضاعها، وزوي عن زخارفها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فتأسَّ بنبيِّك الأطيب الأطهر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أسوةً لمن تأسّى، وعزاءً لمن تعزّى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العباد إلى الله المتأسّي بنبيه والمقتصّ لأثَرِه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عُرضت عليه الدنيا فأبى أن يقبلها، وعلمَ أن الله سبحانه أبغضَ شيئاً فأبغضه، وحقَّر شيئاً فحقّره، وصغّر شيئاً فصغّره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فينا إلا حبُّنا ما أبغضَ اللهُ ورسولُه وتعظيمُنا ما صغّرَ اللهُ ورسولُه، لكفى به شقاقاً 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ومحادَّةً عن أمر الله</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انقطاع جملة من البركات كانت مرتبطة بشخصه المبارك ووجوده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المباشر الذي كان ينزل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ألوان من العذاب،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أخبار الفريقين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عليَّ أمانين لأمتي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مضيت تركت فيهم الاستغفار إلى يوم القيامة</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xml:space="preserve">ومع ذلك فإن خيره وبركاته متواصلة حتى بعد وفاته،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مقامي بين أظهركم خير لكم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ومفارقتي إياكم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مقامك بين أظهرنا خير لنا فكيف يكون مفارقتك خير لنا؟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مفارقتي لكم خير لكم فإن أعمالكم تعرض علي كل خميس واثنين فما كان من حسنة حمدت الله عليها، وما كان من سيئة أستغفر الله لكم</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انفتاح باب الظلم والعدوان على آل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w:t>
      </w:r>
      <w:r>
        <w:rPr>
          <w:rStyle w:val="FootnoteAnchor"/>
          <w:rtl w:val="true"/>
        </w:rPr>
        <w:footnoteReference w:id="407"/>
      </w:r>
      <w:r>
        <w:rPr>
          <w:rFonts w:ascii="IRNazanin" w:hAnsi="IRNazanin" w:eastAsia="IRNazanin"/>
          <w:color w:val="111111"/>
          <w:sz w:val="28"/>
          <w:sz w:val="28"/>
          <w:szCs w:val="28"/>
          <w:rtl w:val="true"/>
          <w:lang w:bidi="fa-IR"/>
        </w:rPr>
        <w:t>وحصل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حصل على دار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وآلهما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لذا لا يكاد ينفك الحديث عن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الحديث عما تعرضت له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مخالفين بذلك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ووصايا نبيه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الانقلاب على الأعقاب ومخالفة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والخلافة،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أهم قضية بلّغها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وأدّاها عن ربه بنص القرآن الكريم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واحد من هذه الأمور يستحق أن نطيل الوقوف عنده والتأمل فيه، ولكن الوقت لا يسع لذلك فنقتصر على الأخير لأهميته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قضية الإمامة والخلافة أعظم قضية في الإسلام فهي مفتاح كل خير لو أن الأمة اهتدت إليها وأخذت بها، ومفتاح كل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سفك دماءٍ وتخريب ديار وانحرافٍ عن الدين، عندما يتخلفون عنها، وقد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التصريح بها والدعوة إليها منذ أيام الإسلام الأولى عندما نزلت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الفريقان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بني عبد المطلب وكانوا أربعين رجلاً ودعاهم إلى الإيمان ومؤازرته واختار علياً ليكون وصيه وخليفته</w:t>
      </w:r>
      <w:r>
        <w:rPr>
          <w:rStyle w:val="FootnoteAnchor"/>
          <w:rtl w:val="true"/>
        </w:rPr>
        <w:footnoteReference w:id="408"/>
      </w:r>
      <w:r>
        <w:rPr>
          <w:rFonts w:ascii="Amiri" w:hAnsi="Amiri" w:eastAsia="Amiri" w:cs="Amiri"/>
          <w:color w:val="111111"/>
          <w:sz w:val="28"/>
          <w:sz w:val="28"/>
          <w:szCs w:val="28"/>
          <w:rtl w:val="true"/>
          <w:lang w:bidi="ar-SA"/>
        </w:rPr>
        <w:t xml:space="preserve">ثم 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الإعلان والتبليغ بها حتى دعاه الله تبارك وتعالى إلى إكمال الدين وإتمام النعمة بإلزام المؤمنين بولاية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 خم قبل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بشهرين وعشرة أيام، لكن بعض الصحابة ولأسباب معلومة نكثوا البيعة، وعندما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تأكيدها قبل وفاته بأربعة أيام أي يوم الخميس الذي سبق وفاته يوم الاثنين حصل لغط وخلاف بين الصحابة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ثم أوصى أهل بيته بالاستعداد للبلاء واتخاذ الصبر جلباباً، هذه الحادثة التي أطلق عليها عبد الله بن عباس حبر الأمة وترجمان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رزيّة يوم الخميس</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لأنها أساس المصائب والانحراف عن خط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الانحراف الذي –كأي خط مائل عن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يزداد بعداً كلما تقدم الزمن فبدأت عُرى الإسلام تُنقَض، ومقدساته تنتهك ولم تبق حرمة له حتى آلت الخلافة إلى أناس يقتلون أولاد النبيين ويحرقون الكعبة ويشربون الخمر ويفعلون المنكرات جهاراً على منابر المسلمين، ونشأت أجيال من المسلمين لا تفقه من أحكام الإسلام شيئاً لأن الناس على دين ملوكهم، ولا سبيل للوصول إلى الأئمة الهداة الحقيقيين فهم معتقلون ومعذبون ومحاصرون، وكان الداخلون الجُدد في الإسلام من الأمم التي غزاها المسلمون لا يرون من الإسلام إلا ما يظهر على سلوك الأمراء، ولولا جهاد وجهود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والثلة</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المباركة من أصحابهم لما بقي للدين عين ولا أثر</w:t>
      </w:r>
      <w:r>
        <w:rPr>
          <w:rStyle w:val="FootnoteAnchor"/>
          <w:rtl w:val="true"/>
        </w:rPr>
        <w:footnoteReference w:id="410"/>
      </w:r>
      <w:r>
        <w:rPr>
          <w:rFonts w:ascii="Amiri" w:hAnsi="Amiri" w:eastAsia="Amiri" w:cs="Amiri"/>
          <w:color w:val="111111"/>
          <w:sz w:val="28"/>
          <w:sz w:val="28"/>
          <w:szCs w:val="28"/>
          <w:rtl w:val="true"/>
          <w:lang w:bidi="ar-SA"/>
        </w:rPr>
        <w:t xml:space="preserve">كأبان بن تغلب الذي قال فيه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اوجع قلبي موت أبان</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أصحابه لعله زرارة او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فلان لمات فقه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لهذا الانقلاب على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مستحقي الإمامة والخلافة من بعده وإقصاء القادة الحقيقيين للأمة آثار</w:t>
      </w:r>
      <w:r>
        <w:rPr>
          <w:rStyle w:val="FootnoteAnchor"/>
          <w:rtl w:val="true"/>
        </w:rPr>
        <w:footnoteReference w:id="412"/>
      </w:r>
      <w:r>
        <w:rPr>
          <w:rFonts w:ascii="Amiri" w:hAnsi="Amiri" w:eastAsia="Amiri" w:cs="Amiri"/>
          <w:color w:val="111111"/>
          <w:sz w:val="28"/>
          <w:sz w:val="28"/>
          <w:szCs w:val="28"/>
          <w:rtl w:val="true"/>
          <w:lang w:bidi="ar-SA"/>
        </w:rPr>
        <w:t>كارثية وويلات عظيمة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 غير المؤهلين للخلافة بل الفاسدين من بني أمية وبني العباس وأضرابهم مما أدى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تشوّه صورة الإسلام نفسه لأن أي دين أو نظام أو آيديولوجية تُقيَّم من خلال سلوك القائمين عليها لعدم التفكيك بين النظرية والممارسة والتطبيق، فلما يتصدى للحكم باسم الإسلام قتلةٌ ومجرمون وفاسدون فإنهم يشوّهون صورته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 أعداء الإسلام في الكيد له واستئصال قواعده وتعاليمه حيث وجدوا لهم منفذاً بل حظوة لدى أولئك المتسلطين الجبابرة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ضياع مقاييس ومعايير الاستحقاق لهذا المنصب العظيم فأصبحت هدفاً لكل الطامعين في السلطة والحكم ولو بالقهر والسيف ما دام الحكم لمن غلب</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ابتداع وسائل من صنع الإنسان للوصول إلى التشريعات كالقياس</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والشورى وأمثالها لابتعادهم عن مصادر التشريع الأصلية ولحاجتهم إلى قوانين تؤصّل لسلطتهم وتعطيهم الشرعية، لذا تبدلت الأحكام وصارت القوانين التي تحكم الحياة وضعية وليست 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عرقلة تربية البشرية وتكاملها، لأن المعلم يجب أن يكون عالماً والواعظ متّعظاً والمصلح صالحاً فكيف يربي الأمة من يتبع هواه ويطلق لنفسه الأمارة بالسوء العنان وقد جعل الشيطان ولياً له من دون الله العظيم فافتقدت الأمة الأسوة الحسنة والمربي الصالح الحنون إلا القليل ممن اهتدى إلى الحق ورزقه الله اتباعه، وعلى العكس من ذلك فقد شجعت تلك السلطات الفساد والانحراف وكانت تمارسه علناً وتوفّر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تمزّق الأمة وتشتتها إلى فرق وأحزاب وطوائف متناحرة يستحل بعضهم دماء البعض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يلتفتوا إلى وصية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تَنَازَعُوا فَتَفْشَلُوا وَتَذْهَبَ رِيحُكُمْ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فسّرت الأحاديث الشريفة حبل الله بالقرآن الكريم وعترة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انحسار دور الدين عن التأثير في حياة الأمة، فبعد أن كانت رسالته تنظيم شؤون الحياة كلها اقتصر أثره على عدد من المتدينين من خلال طقوس وعبادات يؤدونها، وقد عمل الطغاة على ذلك لأنهم يعلمون أن إعطاء دور شامل للدين يعني</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الحاجة إلى الرجوع إلى القيّمين الحقيقيين عليه مما يعني خسارة الحكام الجائرين لسلطتهم ومواقعهم فقرروا عزل الدين ليعزلوا أئمته والأدلاّء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تأخر ركب الحضارة الإنسانية، لأن أوصياء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لديهم كل ما تحتاجه البشرية من علوم وقد احتوت المصادر على نظريات علمية في الفيزياء والفلك والرياضيات والفسلجة والكيمياء والطب وغيرها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كتاب قضاء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وتوحيد المفضّل ورسائل جابر بن حيّان في الكيمياء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أُتيحت الفرصة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لإظهار علومهم وثنيت لهم الوسادة، لما احتجنا إلى أربعة عشر قرناً لنصنع الطائرة والكومبيوتر والإنسان الآلي والتكنولوجيا النووية وغيرها مما يضمن للبشرية حياةً أفضل وأهنأ وأسعد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كانت خسارتنا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عظيمة بعظم النتائج التي حصلت بوفاته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أصيبت البشرية بمثل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مثله فليبك الباكون وليندب النادبون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أنسَتْ رزيّتُكم رزايانا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سلفتْ وهوّنت الرزايا الآتية</w:t>
      </w:r>
      <w:r>
        <w:rPr>
          <w:rStyle w:val="FootnoteAnchor"/>
        </w:rPr>
        <w:footnoteReference w:id="414"/>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bookmarkStart w:id="419" w:name="pg15359_168255"/>
    </w:p>
    <w:p>
      <w:pPr>
        <w:pStyle w:val="Heading2"/>
        <w:numPr>
          <w:ilvl w:val="1"/>
          <w:numId w:val="1"/>
        </w:numPr>
        <w:rPr/>
      </w:pPr>
      <w:bookmarkStart w:id="420" w:name="__RefHeading___Toc5590996_2142443653"/>
      <w:bookmarkStart w:id="421" w:name="_Toc162"/>
      <w:bookmarkEnd w:id="419"/>
      <w:bookmarkEnd w:id="420"/>
      <w:r>
        <w:rPr>
          <w:rtl w:val="true"/>
        </w:rPr>
        <w:t xml:space="preserve">القبس </w:t>
      </w:r>
      <w:r>
        <w:rPr>
          <w:rtl w:val="true"/>
        </w:rPr>
        <w:t>/</w:t>
      </w:r>
      <w:r>
        <w:rPr/>
        <w:t>133</w:t>
      </w:r>
      <w:r>
        <w:rPr>
          <w:rtl w:val="true"/>
        </w:rPr>
        <w:t xml:space="preserve">: </w:t>
      </w:r>
      <w:r>
        <w:rPr>
          <w:rtl w:val="true"/>
        </w:rPr>
        <w:t>سورة الزمر</w:t>
      </w:r>
      <w:r>
        <w:rPr>
          <w:rtl w:val="true"/>
        </w:rPr>
        <w:t>:</w:t>
      </w:r>
      <w:r>
        <w:rPr/>
        <w:t>54</w:t>
      </w:r>
      <w:bookmarkEnd w:id="421"/>
    </w:p>
    <w:p>
      <w:pPr>
        <w:pStyle w:val="Heading3"/>
        <w:numPr>
          <w:ilvl w:val="2"/>
          <w:numId w:val="1"/>
        </w:numPr>
        <w:rPr/>
      </w:pPr>
      <w:bookmarkStart w:id="422" w:name="__RefHeading___Toc5590998_2142443653"/>
      <w:bookmarkStart w:id="423" w:name="_Toc163"/>
      <w:bookmarkEnd w:id="422"/>
      <w:r>
        <w:rPr>
          <w:rtl w:val="true"/>
        </w:rPr>
        <w:t>اشارة</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وَأَنِيبُواْ إِلَىٰ رَبِّكُم وَأَسلِمُواْ لَهُۥ مِن قَبلِ أَن يَأتِيَكُمُ ٱلعَذَابُ ثُمَّ لَا تُنصَرُونَ</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5591000_2142443653"/>
      <w:bookmarkStart w:id="425" w:name="_Toc164"/>
      <w:bookmarkEnd w:id="424"/>
      <w:r>
        <w:rPr>
          <w:rtl w:val="true"/>
        </w:rPr>
        <w:t>موضوع القبس</w:t>
      </w:r>
      <w:r>
        <w:rPr>
          <w:rtl w:val="true"/>
        </w:rPr>
        <w:t>:</w:t>
      </w:r>
      <w:r>
        <w:rPr>
          <w:rtl w:val="true"/>
        </w:rPr>
        <w:t>دعوة إلى الرجوع إلى الله تعالى والانقياد له</w:t>
      </w:r>
      <w:bookmarkEnd w:id="425"/>
    </w:p>
    <w:p>
      <w:pPr>
        <w:pStyle w:val="BookText"/>
        <w:rPr/>
      </w:pPr>
      <w:r>
        <w:rPr>
          <w:rFonts w:ascii="Amiri" w:hAnsi="Amiri" w:eastAsia="Amiri" w:cs="Amiri"/>
          <w:color w:val="111111"/>
          <w:sz w:val="28"/>
          <w:sz w:val="28"/>
          <w:szCs w:val="28"/>
          <w:rtl w:val="true"/>
          <w:lang w:bidi="ar-SA"/>
        </w:rPr>
        <w:t>هذه وصية من ربكم أوصلها إليكم من خلال رسالته العظيمة إلى الناس، أعني القرآن الكريم وهو مليء بالموعظة لأنه كتاب هداية وصلاح وحياة للقلوب والموعظة أهم ادواتها، ومنها هذه الآيات الكريمة في سورة الزّمر الحافلة بهذه المواعظ وهي تحذّر من عاقبة الافعال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وتتضمن الوصية حركتين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ارجعوا عن ذنوبكم واخطائكم وغيّروا طريقة حياتكم البعيدة عن الله تعالى ولا تغرّنكم الحياة الدنيا بشهواتها واطماعها وزخارفها فأنها كلها أوهام زائلة، وعودوا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واختيار هذا الوصف للتذكير بصفة الربوبية والرعاية والتربية والتنشئة من عالم إلى عالم ومن حال إلى حال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وباب التوبة هذه والرجوع إلى الله تعالى مفتوحة لكل أحد مهما عظم ذنبه وقد أطلقت الآية السابقة هذه الحقيقة لتفتح الباب على مصراعيه امام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الانابة والتوبة هي الخطوة الأولى وهي ممهدة للتالية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وَأَسْلِمُوا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اطيعوا رّبكم وانقادوا لأحكامه ولا تجعلوا لغيره نصيباً في قلوبكم ولا تأثير لغيره في افعالكم سواء كان هذا الغير الذي تطيعونه وتتبعونه هي انانيتكم وأهواءكم واطماعكم أو اعرافكم الاجتماعية أو العشائرية أو الرموز التي تتبعونها أو الجماعات والأحزاب التي تنتمون اليها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هاتان الخطوتان تضمنان لكم السعادة والفوز والنجاة من عذاب معصية الله تعالى والتمرد على طاعته والابتعاد عن دينه فبادورا اليهما الآن وفي هذه اللحظة لأن المستقبل غير مضمون والموت يأتي بغتة وبشكل مفاجئ ولا يعلم وقته الا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يَأْتِيَكُمُ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الانسان اذا لم يتدارك أمره ويعود إلى ربه فانه قد حكم على نفسه بالشقاء والتعاسة وعندما يموت يغلق عليه باب العمل، ويحرم من الفرص الكثيرة التي اتاحها الله تعالى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ينصركم شيء مما كرستم له حياتكم من مال أو أولاد أو منصب أو جاه أو اتباع أو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وَتَقَطَّعَتْ بِهِمُ الأَسْبَابُ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ينفع الندم وتمني العودة والرجوع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يَعَضُّ الظَّالِمُ عَلَى يَدَيْهِ يَقُولُ يَا لَيْتَنِي اتَّخَذْتُ مَعَ الرَّسُولِ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اغتنم خمسا قبل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شبابك قبل هرمك، وصحتك قبل سقمك وغناك قبل فقرك، وفراغك قبل شغلك، وحياتك قبل </w:t>
      </w:r>
    </w:p>
    <w:p>
      <w:pPr>
        <w:pStyle w:val="BookText"/>
        <w:rPr/>
      </w:pPr>
      <w:r>
        <w:rPr>
          <w:rFonts w:ascii="Amiri" w:hAnsi="Amiri" w:eastAsia="Amiri" w:cs="Amiri"/>
          <w:color w:val="111111"/>
          <w:sz w:val="28"/>
          <w:sz w:val="28"/>
          <w:szCs w:val="28"/>
          <w:rtl w:val="true"/>
          <w:lang w:bidi="ar-SA"/>
        </w:rPr>
        <w:t>موتك</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xml:space="preserve">ومن كلام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المبادرة إلى التوبة والعمل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الآن ما دام الوثاق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الحياة وفرصة العمل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والسراج منيراً، وباب التوبة مفتوحاً، من قبل أن يجفَّ القلم وتُطوى الصحف، فلا رزق ينزل، ولا عمل يصعد، المضمار اليوم والسباق غداً وانكم لا تدرون إلى جنة أو إلى نار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وأستغفر الله لي ولكم</w:t>
      </w:r>
      <w:r>
        <w:rPr>
          <w:rFonts w:eastAsia="Amiri" w:cs="Amiri" w:ascii="Amiri" w:hAnsi="Amiri"/>
          <w:color w:val="111111"/>
          <w:sz w:val="28"/>
          <w:szCs w:val="28"/>
          <w:rtl w:val="true"/>
          <w:lang w:bidi="ar-SA"/>
        </w:rPr>
        <w:t>)</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تبيّن الآية التالية ما أجملته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أَحْسَنَ مَا أُنزِلَ إِلَيْكُم مِّن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هذا القرآن العظيم الذي فيه تبيان كل شيء فعليكم العمل به وتدبر معانيه واتخاذه هادياً ومرشداً وقائداً ولكن عقولنا تقصر عن الإحاطة بتفاصيله فيأتي دور كلام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وتتكرر المطالبة بالمبادرة والمسارعة واغتنام الفرصة قبل فواتها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يَأْتِيَكُمُ العَذَابُ بَغْتَةً وَأَنتُمْ لَا تَشْعُرُونَ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باب التوبة قد يغلق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 يَنفَعُهُمْ إِيمَانُهُمْ لَمَّا رَأَوْا بَأْسَنَا سُنَّتَ اللَّهِ الَّتِي قَدْ خَلَتْ فِي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لا ينفع الندم ولا الحسرة ولا التأسف لأن هذه الحقيقة قد بيّنها الله تعالى للناس وحذرهم منها فلا عذر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يرتبط بالله تعالى من دين وأئمة وقادة هداة، وسيندم على استخفافه واستهزائه بهذا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لَمِنَ</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يسخر ممن يدعوه إلى الله تعالى ويسخّف كلامه ويتهم دعوته بأنواع الأوصاف المنفرّة، فاذا طلبت منهم، إقامة شريعة الله تعالى والالتزام بقوانينها عارضوك ووصفوها بأنها رجعية وتخلّف أو أن الوقت غير مناسب لتطبيقها، لاحظوا معي هذا المشهد لهم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وُقِفُواْ عَلَى النَّارِ فَقَالُواْ يَا لَيْتَنَا نُرَدُّ وَلاَ نُكَذِّبَ بِآيَاتِ رَبِّنَا وَنَكُونَ مِنَ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إعراض عن الشريعة وصدُّ عنها وعن العمل بها هو تفريط في جنب الله تعالى، وكل نكران لنبوة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وإمامة آله الكرام هو تفريط في جنب الله ففي الكافي بسنده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 الله أمير المؤمنين</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 وفي بصائر الدرجات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عين الله، وأنا جنب الله، وأنا يد الله، وأنا باب الله</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شجرة من جنب الله فمن وصلنا وصله الله</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وفي المناقب بسنده عن ابي ذر في خبر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ابى ذر يؤتى بجاحد علي يوم القيامة أعمى أبكم يتكبكب في ظلمات يوم القيامة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عنقه طوق من نار</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bookmarkStart w:id="426" w:name="pg15359_168259"/>
    </w:p>
    <w:p>
      <w:pPr>
        <w:pStyle w:val="BookText"/>
        <w:rPr/>
      </w:pPr>
      <w:bookmarkEnd w:id="426"/>
      <w:r>
        <w:rPr>
          <w:rFonts w:ascii="Amiri" w:hAnsi="Amiri" w:eastAsia="Amiri" w:cs="Amiri"/>
          <w:color w:val="111111"/>
          <w:sz w:val="28"/>
          <w:sz w:val="28"/>
          <w:szCs w:val="28"/>
          <w:rtl w:val="true"/>
          <w:lang w:bidi="ar-SA"/>
        </w:rPr>
        <w:t xml:space="preserve">فالله تعالى يدعونا دائماً إلى تذكر هذه الحقائق ونحن في هذه الدنيا لنستطيع معالجة الخلل وتدارك التقصير قبل فوات الأوان، ورد 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أكثروا من ذكر هادم اللذات، فأنكم إن كنتم في ضيق وسعه عليكم فرضيتم به فأثبتم، وإن كنتم في غنى بغضّه اليكم فجُدتم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أنفقتم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فأُجِرتم، ألا إن المنايا قاطعات الآمال، والليالي مدنيات الآجال، وان المرء عند خروج نفسه وحلول رمسه يرى جزاء ما قدَّم وقلة غنى ما خلَّف، ولعله من باطل جمعه ومن حق منعه</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الآيات الكريمة فيها قانون عظيم لإصلاح المجتمع بفتحه باب العودة إلى الصواب والاندماج في المجتمع من جديد مهما كان خطؤه عظيماً، لأن كثيراً ممن يرتكبون مثل هذه الأخطاء يفقدون الأمل ويظنون ان باب التوبة اغلق في وجوههم فيقدمون على الانتحار للتخلص من آلام تأنيب الضمير أو يندفعون نحو الجريمة أكثر لإسكات صوت الضمير وإماتته، وما يريده الله تعالى من الانسان اعترافه بخطئه ورجوعه عنه إلى طاعة الله تعالى، وسيقبله ويمحو ما سبق منه</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5591002_2142443653"/>
      <w:bookmarkStart w:id="428" w:name="_Toc165"/>
      <w:bookmarkEnd w:id="427"/>
      <w:r>
        <w:rPr>
          <w:rtl w:val="true"/>
        </w:rPr>
        <w:t xml:space="preserve">أيها المؤمنون الموالون للصديقة الطاهرة فاطمة الزهراء </w:t>
      </w:r>
      <w:r>
        <w:rPr>
          <w:rtl w:val="true"/>
        </w:rPr>
        <w:t>(</w:t>
      </w:r>
      <w:r>
        <w:rPr>
          <w:rtl w:val="true"/>
        </w:rPr>
        <w:t>س</w:t>
      </w:r>
      <w:r>
        <w:rPr>
          <w:rtl w:val="true"/>
        </w:rPr>
        <w:t>)</w:t>
      </w:r>
      <w:bookmarkEnd w:id="42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ارادت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بقيامها المبارك أن تعيد الأمة إلى رشدها وأن تعمل بهذه الوصية من ربها لأنهم ارتكبوا اثماً عظيماً بانقلابهم على اعقابهم ومخالفتهم لنبيّهم وعصيانهم لإمامهم وأسسّوا خطاً باطلاً منحرفاً ويزيد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ابتعاده عن الحق كلما مرّ عليه الزمن، تأملوا في قولها سلام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بكم وانى تؤفكون وكتاب الله بين اظهركم، اموره ظاهرة واحكامه زاهرة واعلامه باهرة وزواجره لائحة وأوامره واضحة، وقد خلّفتموه وراء ظهوركم، أرغبة عنه تريدون؟ ام بغيره تحكمون؟ بئس للظالمين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أفحكم الجاهلية تبغون ومن أحسن من الله حكماً 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تعلمون؟</w:t>
      </w:r>
      <w:r>
        <w:rPr>
          <w:rFonts w:eastAsia="Amiri" w:cs="Amiri" w:ascii="Amiri" w:hAnsi="Amiri"/>
          <w:color w:val="111111"/>
          <w:sz w:val="28"/>
          <w:szCs w:val="28"/>
          <w:rtl w:val="true"/>
          <w:lang w:bidi="ar-SA"/>
        </w:rPr>
        <w:t>))</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وتذكّر الأمة بأن الانابة إلى الله تعالى والإسلام له يتحققان بطاعة ولي الأمر الذي فرض الله طاعته،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لو تركوا الحقّ على أهله، واتبعوا عترة نبيّه، لما اختلف في الله اثنان، ولورثها سلف عن سلف، وخلف بعد خلف، حتّى يقوم قائمنا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قدّموا من أخّره الله، وأخّروا من قدّمه الله، حتّى إذا ألحدوا المبعوث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دفنوا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وأودعوه الجدث المجدوث، اختاروا بشهوتهم وعملوا بآرائهم، تبّاً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يسمعوا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سمعوا ولكنّهم كما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بسطوا في الدنيا آمالهم ونسوا آجالهم فتعساً لهم وأضلّ أعمالهم، أعوذ بك يا ربّ من الحَوَر بعد</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429" w:name="pg15359_168261"/>
    </w:p>
    <w:p>
      <w:pPr>
        <w:pStyle w:val="BookText"/>
        <w:rPr/>
      </w:pPr>
      <w:bookmarkEnd w:id="429"/>
      <w:r>
        <w:rPr>
          <w:rFonts w:ascii="Amiri" w:hAnsi="Amiri" w:eastAsia="Amiri" w:cs="Amiri"/>
          <w:color w:val="111111"/>
          <w:sz w:val="28"/>
          <w:sz w:val="28"/>
          <w:szCs w:val="28"/>
          <w:rtl w:val="true"/>
          <w:lang w:bidi="ar-SA"/>
        </w:rPr>
        <w:t>الكور</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5591004_2142443653"/>
      <w:bookmarkStart w:id="431" w:name="_Toc166"/>
      <w:bookmarkEnd w:id="430"/>
      <w:r>
        <w:rPr>
          <w:rtl w:val="true"/>
        </w:rPr>
        <w:t xml:space="preserve">أيها الأحبَّة </w:t>
      </w:r>
      <w:r>
        <w:rPr>
          <w:rtl w:val="true"/>
        </w:rPr>
        <w:t>:</w:t>
      </w:r>
      <w:bookmarkEnd w:id="431"/>
    </w:p>
    <w:p>
      <w:pPr>
        <w:pStyle w:val="BookText"/>
        <w:rPr/>
      </w:pPr>
      <w:r>
        <w:rPr>
          <w:rFonts w:ascii="Amiri" w:hAnsi="Amiri" w:eastAsia="Amiri" w:cs="Amiri"/>
          <w:color w:val="111111"/>
          <w:sz w:val="28"/>
          <w:sz w:val="28"/>
          <w:szCs w:val="28"/>
          <w:rtl w:val="true"/>
          <w:lang w:bidi="ar-SA"/>
        </w:rPr>
        <w:t>لا يمكن ان يجتمع حب فاطمة وموالاتها وطلب شفاعتها مع ما انحدر اليه المجتمع من مفاسد وانحراف وانحلال بلغ مديات غير معقولة من فساد مالي تحَّول إلى ثقافة عامة فأدى إلى تخريب مؤسسات الدولة وشمل حتى الخدمات الحيوية كالصحة والتعليم والقضاء والأمن ومن تجارة للمخدرات وادمان عليها إلى احتفالات الفسق والفجور إلى العلاقة المشبوهة بين الجنسين مما أدى إلى كثرة حالات الطلاق والانتحار، وازدادت الصراعات العشائرية التي تخلّف ضحايا وخسائر بالأموال وتغذيها أحياناً بعض الأحزاب المتنفذة للحفاظ على مصالحها الشخصية، وانتشرت الملاهي ومحلات بيع الخمور بشكل غير مسبوق وأصبحت متاحة حتى للصبيان وتمارس عملها بشكل علني وبحماية السلطة وبعض الجهات المتنفذة، والتشكيك في العقائد الحقة والثابتة بل الاستهزاء بها والدعوات إلى نبذها أصبحت علنية بلا حياء ولا مراعاة لمقدسات المجتمع وحرماته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من المعقول أن يحصل كل هذا على أرض ضمت الأجساد الطاهرة لأمير المؤمنين والحسين والكاظمين والعسكريين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ظل حكومات يتسيّدها الإسلاميون وتدعي الالتزام بتوجيهات المرجعية الدينية؟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يمكن أن نرجو شفاعة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ونعدُّ أنفسنا من شيعتها الذين </w:t>
      </w:r>
    </w:p>
    <w:p>
      <w:pPr>
        <w:pStyle w:val="BookText"/>
        <w:rPr/>
      </w:pPr>
      <w:r>
        <w:rPr>
          <w:rFonts w:ascii="Amiri" w:hAnsi="Amiri" w:eastAsia="Amiri" w:cs="Amiri"/>
          <w:color w:val="111111"/>
          <w:sz w:val="28"/>
          <w:sz w:val="28"/>
          <w:szCs w:val="28"/>
          <w:rtl w:val="true"/>
          <w:lang w:bidi="ar-SA"/>
        </w:rPr>
        <w:t>تلتقطهم يوم المحشر لتشفع لهم، ونحن نرى كل هذا الظلم والانحراف ولا نتحرك بالشكل الكافي لمواجهته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الطوسي في مجالسه بسنده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لعين مؤمنة ترى الله يُعصى فتطرف حتى تغيّره</w:t>
      </w:r>
      <w:r>
        <w:rPr>
          <w:rFonts w:eastAsia="Amiri" w:cs="Amiri" w:ascii="Amiri" w:hAnsi="Amiri"/>
          <w:color w:val="111111"/>
          <w:sz w:val="28"/>
          <w:szCs w:val="28"/>
          <w:rtl w:val="true"/>
          <w:lang w:bidi="ar-SA"/>
        </w:rPr>
        <w:t>)</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جعلت سلام الله عليها معياراً لمن يستحق عنوان شيعة فاطمة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تعمل بما أمرناك، وتنتهي عما زجرناك عنه فأنت من شيعتنا</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الله تعالى يستنهض عباده المؤمنين خصوصاً النخبة العاملة الرسالية الواعية للدفاع عن المحرومين والمستضعفين الذين لا حول لهم ولا قوة الا بالله العلي العظيم</w:t>
      </w:r>
      <w:r>
        <w:rPr>
          <w:rStyle w:val="FootnoteAnchor"/>
          <w:rtl w:val="true"/>
        </w:rPr>
        <w:footnoteReference w:id="426"/>
      </w:r>
      <w:r>
        <w:rPr>
          <w:rFonts w:ascii="Amiri" w:hAnsi="Amiri" w:eastAsia="Amiri" w:cs="Amiri"/>
          <w:color w:val="111111"/>
          <w:sz w:val="28"/>
          <w:sz w:val="28"/>
          <w:szCs w:val="28"/>
          <w:rtl w:val="true"/>
          <w:lang w:bidi="ar-SA"/>
        </w:rPr>
        <w:t xml:space="preserve">ويدعوهم الى التحرك لإنقاذ إخوانهم من ضعاف الايمان والعقيدة والجاهلين بأحكام الشريعة فيرفعون عنهم الشبهات والشكوك ويعلمونهم الاحكام الدينية ويطلعونهم على 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وأخلاقهم وتعاليمهم وليغيّرون الظلم والفساد،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يستنهضهم لدفع الظلم والحرمان والاضطهاد عن المؤمنين الذين لا حول لهم ولا قوة فيطلبون النجدة من إخوانهم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 الَّذِينَ يَقُولُونَ رَبَّنَا أَخْرِجْنَا مِنْ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432" w:name="pg15359_168263"/>
    </w:p>
    <w:p>
      <w:pPr>
        <w:pStyle w:val="BookText"/>
        <w:rPr/>
      </w:pPr>
      <w:bookmarkEnd w:id="432"/>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الْقَرْيَةِ الظَّالِمِ أَهْلُهَا وَاجْعَل لَّنَا مِن لَّدُنكَ وَلِيّاً وَاجْعَل لَّنَا مِن لَّدُنكَ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ويستنكر في أحاديث شريفة على المتقاعسين عن هذه الواجبات كالحديث المروي عن الامامين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لقوم لا يدينون الله بالأمر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وعن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القوم قوم يعيبون 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xml:space="preserve">وروي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أمتي تواكلت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اتكّل بعضهم على بعض فتركوا فريضته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 فليأذنوا بوقاع من الله</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5591006_2142443653"/>
      <w:bookmarkStart w:id="434" w:name="_Toc167"/>
      <w:bookmarkEnd w:id="433"/>
      <w:r>
        <w:rPr>
          <w:rtl w:val="true"/>
        </w:rPr>
        <w:t>أيها الأخوة والاخوات</w:t>
      </w:r>
      <w:bookmarkEnd w:id="43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نحن بحاجة إلى أن نحيي في أنفسنا هذه الغيرة الفاطمية ونستمد من القيام الفاطمي العزم والقوة للتحرك في جميع الساحات وبكل الوسائل الفاعلة والمؤثرة للعمل بما أمرت به هذه الآية الشريفة اداءً لرسالة الصلاح ولمكافحة الفساد والانحراف والضلال والظلم أسوة بالأنبياء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bookmarkStart w:id="435" w:name="pg15359_168264"/>
    </w:p>
    <w:p>
      <w:pPr>
        <w:pStyle w:val="Heading2"/>
        <w:numPr>
          <w:ilvl w:val="1"/>
          <w:numId w:val="1"/>
        </w:numPr>
        <w:rPr/>
      </w:pPr>
      <w:bookmarkStart w:id="436" w:name="__RefHeading___Toc5591008_2142443653"/>
      <w:bookmarkStart w:id="437" w:name="_Toc168"/>
      <w:bookmarkEnd w:id="435"/>
      <w:bookmarkEnd w:id="436"/>
      <w:r>
        <w:rPr>
          <w:rtl w:val="true"/>
        </w:rPr>
        <w:t xml:space="preserve">القبس </w:t>
      </w:r>
      <w:r>
        <w:rPr>
          <w:rtl w:val="true"/>
        </w:rPr>
        <w:t>/</w:t>
      </w:r>
      <w:r>
        <w:rPr/>
        <w:t>134</w:t>
      </w:r>
      <w:r>
        <w:rPr>
          <w:rtl w:val="true"/>
        </w:rPr>
        <w:t xml:space="preserve">: </w:t>
      </w:r>
      <w:r>
        <w:rPr>
          <w:rtl w:val="true"/>
        </w:rPr>
        <w:t>سورة الزمر</w:t>
      </w:r>
      <w:r>
        <w:rPr>
          <w:rtl w:val="true"/>
        </w:rPr>
        <w:t>:</w:t>
      </w:r>
      <w:r>
        <w:rPr/>
        <w:t>67</w:t>
      </w:r>
      <w:bookmarkEnd w:id="437"/>
    </w:p>
    <w:p>
      <w:pPr>
        <w:pStyle w:val="Heading3"/>
        <w:numPr>
          <w:ilvl w:val="2"/>
          <w:numId w:val="1"/>
        </w:numPr>
        <w:rPr/>
      </w:pPr>
      <w:bookmarkStart w:id="438" w:name="__RefHeading___Toc5591010_2142443653"/>
      <w:bookmarkStart w:id="439" w:name="_Toc169"/>
      <w:bookmarkEnd w:id="438"/>
      <w:r>
        <w:rPr>
          <w:rtl w:val="true"/>
        </w:rPr>
        <w:t>اشارة</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ٱللَّهَ حَقَّ قَدرِهِ</w:t>
      </w:r>
      <w:r>
        <w:rPr>
          <w:rFonts w:eastAsia="Amiri" w:cs="Amiri" w:ascii="Amiri" w:hAnsi="Amiri"/>
          <w:color w:val="111111"/>
          <w:sz w:val="28"/>
          <w:szCs w:val="28"/>
          <w:rtl w:val="true"/>
          <w:lang w:bidi="ar-SA"/>
        </w:rPr>
        <w:t>}</w:t>
      </w:r>
      <w:r>
        <w:rPr>
          <w:rStyle w:val="FootnoteAnchor"/>
          <w:rtl w:val="true"/>
        </w:rPr>
        <w:footnoteReference w:id="430"/>
      </w:r>
    </w:p>
    <w:p>
      <w:pPr>
        <w:pStyle w:val="Heading3"/>
        <w:numPr>
          <w:ilvl w:val="2"/>
          <w:numId w:val="1"/>
        </w:numPr>
        <w:rPr/>
      </w:pPr>
      <w:bookmarkStart w:id="440" w:name="__RefHeading___Toc5591012_2142443653"/>
      <w:bookmarkStart w:id="441" w:name="_Toc170"/>
      <w:bookmarkEnd w:id="440"/>
      <w:r>
        <w:rPr>
          <w:rtl w:val="true"/>
        </w:rPr>
        <w:t>معنى وَمَا قَدَرُوا اللَّهَ حَقَّ قَدْرِهِ</w:t>
      </w:r>
      <w:r>
        <w:rPr>
          <w:rtl w:val="true"/>
        </w:rPr>
        <w:t>:</w:t>
      </w:r>
      <w:bookmarkEnd w:id="44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ما عرفوا الله حق معرفته ولا أعطوه المنزلة التي يستحقّها ويتميّز بها عن غيره من المخلوقات، ولا أحسنوا فهم صفاته وأسمائه المباركة، ففي الآية عتابٌ وتوبيخٌ لهذا التقصير في إدراك حقوق الربوبية ووظائف العبودية أمام الله تبارك وتعالى، وبنفس الوقت تستبطن الآية الدعوة لتحصيل هذه المعرفة، مع الاعتراف بالعجز عن إدراك الحقيقة الإلهية، روى في الكافي عن الفضيل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يوصف، وكيف يوصف وقد قال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يوصف بقدر الا كان أعظم من ذلك</w:t>
      </w:r>
      <w:r>
        <w:rPr>
          <w:rFonts w:eastAsia="Amiri" w:cs="Amiri" w:ascii="Amiri" w:hAnsi="Amiri"/>
          <w:color w:val="111111"/>
          <w:sz w:val="28"/>
          <w:szCs w:val="28"/>
          <w:rtl w:val="true"/>
          <w:lang w:bidi="ar-SA"/>
        </w:rPr>
        <w:t>)</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المشهور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عرفناك حقَّ معرفتك، وما عبدناك حقَّ عبادتك</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xml:space="preserve">، وهذا معنى للتكبير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أكبر من أن يوصف، إذ ليس لله تعالى قدر، وإنما يقدِّر المخلوقون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اللَّهُ لِكُلِّ شَيْءٍ قَدْرا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42" w:name="pg15359_168265"/>
    </w:p>
    <w:p>
      <w:pPr>
        <w:pStyle w:val="BookText"/>
        <w:rPr/>
      </w:pPr>
      <w:bookmarkEnd w:id="442"/>
      <w:r>
        <w:rPr>
          <w:rFonts w:ascii="Amiri" w:hAnsi="Amiri" w:eastAsia="Amiri" w:cs="Amiri"/>
          <w:color w:val="111111"/>
          <w:sz w:val="28"/>
          <w:sz w:val="28"/>
          <w:szCs w:val="28"/>
          <w:rtl w:val="true"/>
          <w:lang w:bidi="ar-SA"/>
        </w:rPr>
        <w:t xml:space="preserve">بل نحن عاجزون عن إدراك اسمٍ من اسمائه تعالى وصفةٍ من صفاته كالمنعم،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تعالى الى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اشكرني حقَّ شكري،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كيف أشكرك حقَّ شكرك، وليس من شكرٍ أشكرك به الا وأنت أنعمت به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شكرتني حق شكري حين علمت أن ذلك مني</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وهذا فضلٌ من الله تعالى وكرمٌ حين جعل الاعتراف بالعجز أداءاً للحق، فإذا كنّا عاجزين عن معرفة اسم من اسمائه فكيف نقدر على معرفته حق المعرفة سبحانه وتعالى</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5591014_2142443653"/>
      <w:bookmarkStart w:id="444" w:name="_Toc171"/>
      <w:bookmarkEnd w:id="443"/>
      <w:r>
        <w:rPr>
          <w:rtl w:val="true"/>
        </w:rPr>
        <w:t>معنى الزجر والتوبيخ في الآية</w:t>
      </w:r>
      <w:r>
        <w:rPr>
          <w:rtl w:val="true"/>
        </w:rPr>
        <w:t>:</w:t>
      </w:r>
      <w:bookmarkEnd w:id="444"/>
    </w:p>
    <w:p>
      <w:pPr>
        <w:pStyle w:val="BookText"/>
        <w:rPr/>
      </w:pPr>
      <w:r>
        <w:rPr>
          <w:rFonts w:ascii="Amiri" w:hAnsi="Amiri" w:eastAsia="Amiri" w:cs="Amiri"/>
          <w:color w:val="111111"/>
          <w:sz w:val="28"/>
          <w:sz w:val="28"/>
          <w:szCs w:val="28"/>
          <w:rtl w:val="true"/>
          <w:lang w:bidi="ar-SA"/>
        </w:rPr>
        <w:t>فالاستغراب والزجر والتوبيخ ليس من عدم معرفة الخلق للخالق حق معرفته، لانهم عاجزون عن بلوغ ذلك، ولكن الاستغراب والتوبيخ من عدم سعيهم لتحصيلها بالمقدار الممكن لهم أولا ولاستكبارهم على ربّهم مع هذا العجز ثانياً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شاملة لكل الناس فكل الناس ما قدروا الله حَقَّ قدره، وكان النبي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نخاطبهم بوصف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التامين في معرفة الله</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اكثر الناس اقرارا بالعجز عن معرفة الله تعالى، لان الانسان كلما ازداد معرفة ازداد ادراكا لقصوره وتقصيره وخضوعه وتذلله لله تعالى، وانما يستكبر 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 عَمَّا يَقُولُونَ عُلُوًّا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كما أن </w:t>
      </w:r>
    </w:p>
    <w:p>
      <w:pPr>
        <w:pStyle w:val="BookText"/>
        <w:rPr/>
      </w:pPr>
      <w:r>
        <w:rPr>
          <w:rFonts w:ascii="Amiri" w:hAnsi="Amiri" w:eastAsia="Amiri" w:cs="Amiri"/>
          <w:color w:val="111111"/>
          <w:sz w:val="28"/>
          <w:sz w:val="28"/>
          <w:szCs w:val="28"/>
          <w:rtl w:val="true"/>
          <w:lang w:bidi="ar-SA"/>
        </w:rPr>
        <w:t>الناس على درجات متسافلة في عدم إعطاء الله تعالى حق قدره كذلك هم درجات متصاعدة في تعظيم قدر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فبعض الذين ما قدروا الله تعالى حقَّ قدره أنكر وجوده تعالى وبعضٌ أشرك به غيره بل قدّموا غيره تعالى عليه فعبدوا الغير من دون الله تعالى فهؤلاء ما قدروا ربوبيته والوهيته حق قدرها، وبعض أنكر وحيه وبعثة الانبياء والرسل وانزال الكتب فهؤلاء ما قدروا لطفه ورحمته وحكمته وعلمه حق قدرها هذه الاسماء الحسنى التي تقتضي بعث الانبياء والرسل اذ ان الله تعالى يعلم ان الانسان عاجز عن الوصول بمفرده الى الكمال والسعادة ما لم يهده الله تعالى ببعث الانبياء وانزال الكتب، وان رحمته بعباده وحكمته تقتضيان ذلك ولا بخل في ساحته فكيف ينكرون بعث الانبياء والرسل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أنكر المعاد يوم القيامة، فهؤلاء ما قدروا عدله وقدرته حق قدرها وبعض انكر صفاته وأسماءه كالقدرة على تدبير الكون والغلبة على اعدائه،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 وَالأَرْضُ جَمِيعاً قَبْضَتُهُ يَوْمَ الْقِيَامَةِ وَالسَّماوَاتُ مَطْوِيَّاتٌ بِيَمِينِهِ سُبْحَانَهُ وَتَعَالَى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قَدَرُوا اللَّهَ حَقَّ قَدْرِهِ إِنَّ اللَّهَ لَقَوِيٌّ 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 إِذْ قَالُواْ مَا أَنزَلَ اللّهُ عَلَى بَشَرٍ مِّن شَيْءٍ قُلْ مَنْ أَنزَلَ الْكِتَابَ الَّذِي جَاء بِهِ مُوسَى نُوراً وَهُدًى لِّلنَّاسِ تَجْعَلُونَهُ قَرَاطِيسَ تُبْدُونَهَا وَتُخْفُونَ كَثِيراً وَعُلِّمْتُم مَّا لَمْ تَعْلَمُواْ أَنتُمْ وَلاَ آبَاؤُكُمْ قُلِ اللّهُ ثُمَّ ذَرْهُمْ فِي خَوْضِهِمْ يَلْعَبُونَ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فينزِّه الله تعالى نفسه عن هذه </w:t>
      </w:r>
      <w:bookmarkStart w:id="445" w:name="pg15359_168267"/>
    </w:p>
    <w:p>
      <w:pPr>
        <w:pStyle w:val="BookText"/>
        <w:rPr/>
      </w:pPr>
      <w:bookmarkEnd w:id="445"/>
      <w:r>
        <w:rPr>
          <w:rFonts w:ascii="Amiri" w:hAnsi="Amiri" w:eastAsia="Amiri" w:cs="Amiri"/>
          <w:color w:val="111111"/>
          <w:sz w:val="28"/>
          <w:sz w:val="28"/>
          <w:szCs w:val="28"/>
          <w:rtl w:val="true"/>
          <w:lang w:bidi="ar-SA"/>
        </w:rPr>
        <w:t xml:space="preserve">الأباطيل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حق قدره ان يوحَّد في الوهيته وربوبيته وفي انه المبدأ واليه المعاد وله ما بينهما، وننزهه عن كل نقص وانه لا يشبهه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وتنزه عن مجانسة مخلوقاته</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5591016_2142443653"/>
      <w:bookmarkStart w:id="447" w:name="_Toc172"/>
      <w:bookmarkEnd w:id="446"/>
      <w:r>
        <w:rPr>
          <w:rtl w:val="true"/>
        </w:rPr>
        <w:t>الهيمنة اللا محدودة</w:t>
      </w:r>
      <w:r>
        <w:rPr>
          <w:rtl w:val="true"/>
        </w:rPr>
        <w:t>:</w:t>
      </w:r>
      <w:bookmarkEnd w:id="447"/>
    </w:p>
    <w:p>
      <w:pPr>
        <w:pStyle w:val="BookText"/>
        <w:rPr/>
      </w:pPr>
      <w:r>
        <w:rPr>
          <w:rFonts w:ascii="Amiri" w:hAnsi="Amiri" w:eastAsia="Amiri" w:cs="Amiri"/>
          <w:color w:val="111111"/>
          <w:sz w:val="28"/>
          <w:sz w:val="28"/>
          <w:szCs w:val="28"/>
          <w:rtl w:val="true"/>
          <w:lang w:bidi="ar-SA"/>
        </w:rPr>
        <w:t xml:space="preserve">وتذكر الآية في سورة الزمر مظهراً من مظاهر قدرته فالسماوات والأرضون كلها في قبضته وتحت هيمنته اللامحدودة كما أن الورقة حينما تُطوى تكون في القبضة فهو تعبير عن التسلط التام على السماوات والأرضين، وهو كذلك في الدنيا وليس في الآخرة فقط، لكن الفرق أنه تعالى في الدنيا خَوّل عباده ببعض الملك وأنحاء التصرفات، لكن الإنسان يأتي في الآخرة مجرداً عن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تَرَكْتُم مَّا خَوَّلْنَاكُمْ وَرَاء ظُهُورِكُمْ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5591018_2142443653"/>
      <w:bookmarkStart w:id="449" w:name="_Toc173"/>
      <w:bookmarkEnd w:id="448"/>
      <w:r>
        <w:rPr>
          <w:rtl w:val="true"/>
        </w:rPr>
        <w:t>المؤمنون ما قدروا حق ربهم</w:t>
      </w:r>
      <w:r>
        <w:rPr>
          <w:rtl w:val="true"/>
        </w:rPr>
        <w:t>:</w:t>
      </w:r>
      <w:bookmarkEnd w:id="44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وننتقل الآن الى دائرة أضيق من الذين ما قدروا الله حق قدره وهم المؤمنون بالله تعالى فإنهم أيضا ما قدروه حق قدره بأشكال عديدة، أوضحها ارتكاب الذنوب والمعاصي فإن فيها استخفافاً بحقوق الربوبية، روى إسحاق بن عمار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 خَفِ الله كأنك تراه فإن كنت لا تراه فإنه يراك، فإن شككت أنه يراك فقد كفرت وإن أيقنت أنه يراك ثم بارزته بالمعصية فقد جعلته أهون الناظرين اليك</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450" w:name="pg15359_168268"/>
    </w:p>
    <w:p>
      <w:pPr>
        <w:pStyle w:val="Heading3"/>
        <w:numPr>
          <w:ilvl w:val="2"/>
          <w:numId w:val="1"/>
        </w:numPr>
        <w:rPr/>
      </w:pPr>
      <w:bookmarkStart w:id="451" w:name="__RefHeading___Toc5591020_2142443653"/>
      <w:bookmarkStart w:id="452" w:name="_Toc174"/>
      <w:bookmarkEnd w:id="450"/>
      <w:bookmarkEnd w:id="451"/>
      <w:r>
        <w:rPr>
          <w:rtl w:val="true"/>
        </w:rPr>
        <w:t xml:space="preserve">من أشكال </w:t>
      </w:r>
      <w:r>
        <w:rPr>
          <w:rtl w:val="true"/>
        </w:rPr>
        <w:t>(</w:t>
      </w:r>
      <w:r>
        <w:rPr>
          <w:rtl w:val="true"/>
        </w:rPr>
        <w:t>َمَا قَدَرُوا اللَّهَ حَقَّ قَدْرِهِ</w:t>
      </w:r>
      <w:r>
        <w:rPr>
          <w:rtl w:val="true"/>
        </w:rPr>
        <w:t>):</w:t>
      </w:r>
      <w:bookmarkEnd w:id="452"/>
    </w:p>
    <w:p>
      <w:pPr>
        <w:pStyle w:val="BookText"/>
        <w:rPr/>
      </w:pPr>
      <w:r>
        <w:rPr>
          <w:rFonts w:ascii="Amiri" w:hAnsi="Amiri" w:eastAsia="Amiri" w:cs="Amiri"/>
          <w:color w:val="111111"/>
          <w:sz w:val="28"/>
          <w:sz w:val="28"/>
          <w:szCs w:val="28"/>
          <w:rtl w:val="true"/>
          <w:lang w:bidi="ar-SA"/>
        </w:rPr>
        <w:t xml:space="preserve">ومن أشكال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مراعاة حقّ من أمر الله تعالى بمراعاة حقه، كالنبي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والحجج من بعدهم، وفي موارد كثيرة اخرى وردت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يوقّر القرآن فقد استخف بحرمة الله</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xml:space="preserve">، ومن مصاديق عدم توقير القرآن نبذ احكامه والعمل بالقوانين الوضعية التي يصنعها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ومن استخف بفقيرٍ مسلمٍ فقد استخف بحق الله والله يستخفُّ به يوم القيامة إلا أن يتوب</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القدسي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إن من إعظام جلالي إكرام عبدي الذي أنلتُهُ حظاً من حطام الدنيا عبداً من عبادي مؤمناً قَصُرَتْ يدُهُ في الدنيا، فإن تكّبر عليه فقد استخف بعظيم جلالي</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بأن الاسباب المخلوقة هي المؤثرة من دون الله تعالى كقول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فلان لما حصل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طاعة المخلوقين في غير ما امر الله تعالى به، أو تطبيق القوانين الوضعية في الحياة وترك القوانين الالهية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سورة الحج صريحة في ذلك فقد سبقها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ضُرِبَ مَثَلٌ فَاسْتَمِعُوا لَهُ إِنَّ الَّذِينَ تَدْعُونَ مِن دُونِ اللَّهِ </w:t>
      </w:r>
      <w:bookmarkStart w:id="453" w:name="pg15359_168269"/>
    </w:p>
    <w:p>
      <w:pPr>
        <w:pStyle w:val="BookText"/>
        <w:rPr/>
      </w:pPr>
      <w:bookmarkEnd w:id="453"/>
      <w:r>
        <w:rPr>
          <w:rFonts w:ascii="Amiri" w:hAnsi="Amiri" w:eastAsia="Amiri" w:cs="Amiri"/>
          <w:color w:val="111111"/>
          <w:sz w:val="28"/>
          <w:sz w:val="28"/>
          <w:szCs w:val="28"/>
          <w:rtl w:val="true"/>
          <w:lang w:bidi="ar-SA"/>
        </w:rPr>
        <w:t>لَن يَخْلُقُوا ذُبَاباً وَلَوِ اجْتَمَعُوا لَهُ وَإِن يَسْلُبْهُمُ الذُّبَابُ شَيْئاً لا يَسْتَنقِذُوهُ مِنْهُ ضَعُفَ الطَّالِبُ وَالْمَطْلُوبُ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من كان في الأزمنة السابقة يعبد الأصنام طمعاً في منفعة أو دفعاً لمضرةٍ بحسب اعتقاده وبين من يلتجئ اليوم الى المخلوقين من دون الله تعالى لنفس الغرض مهما كانت القوة والقدرة الموجودة عند المخلوقين كأمريكا التي يسمونها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أي دول أو شخصيات متفرعنة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الطَّالِبُ وَالْمَطْلُوبُ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كلهم ما قدروا الله حق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لقوي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فالعزة والقدرة والعظمة 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5591022_2142443653"/>
      <w:bookmarkStart w:id="455" w:name="_Toc175"/>
      <w:bookmarkEnd w:id="454"/>
      <w:r>
        <w:rPr>
          <w:rtl w:val="true"/>
        </w:rPr>
        <w:t>علاقة غير منصفة مع الله تعالى</w:t>
      </w:r>
      <w:r>
        <w:rPr>
          <w:rtl w:val="true"/>
        </w:rPr>
        <w:t>:</w:t>
      </w:r>
      <w:bookmarkEnd w:id="455"/>
    </w:p>
    <w:p>
      <w:pPr>
        <w:pStyle w:val="BookText"/>
        <w:rPr/>
      </w:pPr>
      <w:r>
        <w:rPr>
          <w:rFonts w:ascii="Amiri" w:hAnsi="Amiri" w:eastAsia="Amiri" w:cs="Amiri"/>
          <w:color w:val="111111"/>
          <w:sz w:val="28"/>
          <w:sz w:val="28"/>
          <w:szCs w:val="28"/>
          <w:rtl w:val="true"/>
          <w:lang w:bidi="ar-SA"/>
        </w:rPr>
        <w:t xml:space="preserve">تتناول بعض الأحاديث القدسية هذه العلاقة غير المنصفة بين الناس وخالقهم، روى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تبارك وتعالى يا بن آدم ما تنصفني أتحبّب اليك بالنعم، وتتمقّت اليّ بالمعاصي، خيري اليك نازل وشرك اليّ صاعد ولا يزال ملك كريم يأتيني عنك في كل يوم وليلة بعمل قبيح يا بن آدم لو سمعت وصفك من غيرك وأنت لا تعلم من الموصوف لسارعت الى مقته</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النقص والتقصير في معرفة الله تعالى بسبب الجهل أو التعصب أو اتبّاع الهوى أو التلقّي من وسائل غير صحيحة وبأدوات غير طاهرة يأخذه الإنسان الى يوم القيامة أيضاً ويجادل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الْإِنْسَانُ أَكْثَرَ شَيْءٍ جَدَلًا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فيريد أن يعرف ربه من خلال تلك القنوات المعرفيّة المشوّهة المملوءة بالشوائب،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يفصِّل له رباً على طبق معتقداته المستندة الى الأوهام التي ذكرناها آنفاً فلو تجلى له ربه بما يليق بقدسه وجلاله فانه ينكر ربه لانه يريد رباً يصوره هو ويعرفه هو ويتناغم مع هواه، مثلاً كان في الدنيا يتعصب لشخص او جهة او كان يؤمن بعقيدة معينة او باتجاه ما واخبره ربه في الاخرة ان محبوبه الذي يتعصب له وهم باطل فانه سيقول له انت لست ربي حقيقة، ولو كنت ربا حقا لقلت لي ان هذا الشخص او العقيدة او الحالة حق</w:t>
      </w:r>
      <w:r>
        <w:rPr>
          <w:rStyle w:val="FootnoteAnchor"/>
          <w:rtl w:val="true"/>
        </w:rPr>
        <w:footnoteReference w:id="440"/>
      </w:r>
      <w:r>
        <w:rPr>
          <w:rFonts w:ascii="Amiri" w:hAnsi="Amiri" w:eastAsia="Amiri" w:cs="Amiri"/>
          <w:color w:val="111111"/>
          <w:sz w:val="28"/>
          <w:sz w:val="28"/>
          <w:szCs w:val="28"/>
          <w:rtl w:val="true"/>
          <w:lang w:bidi="ar-SA"/>
        </w:rPr>
        <w:t>، فهم يحكمون على الله تعالى بما عندهم من غث وسمين وليس العكس بأن يحكّمون الله تعالى فيما عندهم، والاول هو الذي يسميه بعض أهل المعرفة بالرب المقيد بتصوراتنا واوهامنا والثاني بالرب المطلق الذي لاتحددّه اوهامنا وعقولنا واهواؤنا وهو الاعتقاد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رواية يظهر منها هذا المعنى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الله الناس يوم القيامة فيقول من كان يعبد شيئا فليتبعه، فيتّبع من كان يعبد الشمس الشمس، ويتبع من كان يعبد القمر القمر، ويتبع من كان يعبد الطواغيت الطواغيت</w:t>
      </w:r>
      <w:r>
        <w:rPr>
          <w:rStyle w:val="FootnoteAnchor"/>
          <w:rtl w:val="true"/>
        </w:rPr>
        <w:footnoteReference w:id="441"/>
      </w:r>
      <w:r>
        <w:rPr>
          <w:rFonts w:ascii="Amiri" w:hAnsi="Amiri" w:eastAsia="Amiri" w:cs="Amiri"/>
          <w:color w:val="111111"/>
          <w:sz w:val="28"/>
          <w:sz w:val="28"/>
          <w:szCs w:val="28"/>
          <w:rtl w:val="true"/>
          <w:lang w:bidi="ar-SA"/>
        </w:rPr>
        <w:t>، وتبقى هذه الامة فيها منافقوها، فياتيهم الله تبارك وتعالى في صورة غير صورته التي يعرفون،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ربكم،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منك، هذا مكاننا حتى</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ياتينا ربّنا فاذا جاء ربنا عرفناه فياتيهم الله تعالى في صورته التي يعرفون،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ربكم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ربنا فيتبعونه</w:t>
      </w:r>
      <w:r>
        <w:rPr>
          <w:rFonts w:eastAsia="Amiri" w:cs="Amiri" w:ascii="Amiri" w:hAnsi="Amiri"/>
          <w:color w:val="111111"/>
          <w:sz w:val="28"/>
          <w:szCs w:val="28"/>
          <w:rtl w:val="true"/>
          <w:lang w:bidi="ar-SA"/>
        </w:rPr>
        <w:t>)</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أردنا معرفة الله حق معرفته فلنأخذها من أهل لها وهم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القرآن وصنوه والقرآن الناطق، ومن ادعية أمير المؤمنين والامام الحسين والامام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والكلمات الاخرى للائمة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56" w:name="pg15359_168272"/>
    </w:p>
    <w:p>
      <w:pPr>
        <w:pStyle w:val="Heading2"/>
        <w:numPr>
          <w:ilvl w:val="1"/>
          <w:numId w:val="1"/>
        </w:numPr>
        <w:rPr/>
      </w:pPr>
      <w:bookmarkStart w:id="457" w:name="__RefHeading___Toc5591024_2142443653"/>
      <w:bookmarkStart w:id="458" w:name="_Toc176"/>
      <w:bookmarkEnd w:id="456"/>
      <w:bookmarkEnd w:id="457"/>
      <w:r>
        <w:rPr>
          <w:rtl w:val="true"/>
        </w:rPr>
        <w:t xml:space="preserve">القبس </w:t>
      </w:r>
      <w:r>
        <w:rPr>
          <w:rtl w:val="true"/>
        </w:rPr>
        <w:t>/</w:t>
      </w:r>
      <w:r>
        <w:rPr/>
        <w:t>135</w:t>
      </w:r>
      <w:r>
        <w:rPr>
          <w:rtl w:val="true"/>
        </w:rPr>
        <w:t xml:space="preserve">: </w:t>
      </w:r>
      <w:r>
        <w:rPr>
          <w:rtl w:val="true"/>
        </w:rPr>
        <w:t>سورة الزمر</w:t>
      </w:r>
      <w:r>
        <w:rPr>
          <w:rtl w:val="true"/>
        </w:rPr>
        <w:t>:</w:t>
      </w:r>
      <w:r>
        <w:rPr/>
        <w:t>73</w:t>
      </w:r>
      <w:bookmarkEnd w:id="458"/>
    </w:p>
    <w:p>
      <w:pPr>
        <w:pStyle w:val="Heading3"/>
        <w:numPr>
          <w:ilvl w:val="2"/>
          <w:numId w:val="1"/>
        </w:numPr>
        <w:rPr/>
      </w:pPr>
      <w:bookmarkStart w:id="459" w:name="__RefHeading___Toc5591026_2142443653"/>
      <w:bookmarkStart w:id="460" w:name="_Toc177"/>
      <w:bookmarkEnd w:id="459"/>
      <w:r>
        <w:rPr>
          <w:rtl w:val="true"/>
        </w:rPr>
        <w:t>اشارة</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وَسِيقَ الَّذِينَ اتَّقَوْا رَبَّهُمْ إِلَى الْجَنَّةِ زُمَراً</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5591028_2142443653"/>
      <w:bookmarkStart w:id="462" w:name="_Toc178"/>
      <w:bookmarkEnd w:id="461"/>
      <w:r>
        <w:rPr>
          <w:rtl w:val="true"/>
        </w:rPr>
        <w:t>موضوع القبس</w:t>
      </w:r>
      <w:r>
        <w:rPr>
          <w:rtl w:val="true"/>
        </w:rPr>
        <w:t>:</w:t>
      </w:r>
      <w:r>
        <w:rPr>
          <w:rtl w:val="true"/>
        </w:rPr>
        <w:t xml:space="preserve">الأنس بالامام الحسين </w:t>
      </w:r>
      <w:r>
        <w:rPr>
          <w:rtl w:val="true"/>
        </w:rPr>
        <w:t>(</w:t>
      </w:r>
      <w:r>
        <w:rPr>
          <w:rtl w:val="true"/>
        </w:rPr>
        <w:t>عَلَيْهِ السَّلاَمُ</w:t>
      </w:r>
      <w:r>
        <w:rPr>
          <w:rtl w:val="true"/>
        </w:rPr>
        <w:t xml:space="preserve">) </w:t>
      </w:r>
      <w:r>
        <w:rPr>
          <w:rtl w:val="true"/>
        </w:rPr>
        <w:t>يشغل الذين اتقوا عن دخّول الجنة</w:t>
      </w:r>
      <w:bookmarkEnd w:id="462"/>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وَسِيقَ الَّذِينَ اتَّقَوْا رَبَّهُمْ إِلَى الْجَنَّةِ زُمَراً حَتَّى إِذَا جَاؤُوهَا وَفُتِحَتْ أَبْوَابُهَا وَقَالَ لَهُمْ خَزَنَتُهَا سَلَامٌ عَلَيْكُمْ طِبْتُمْ فَادْخُلُوهَا خَالِدِينَ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أحوال هؤلاء عندما قرأ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أُمِنَ العذاب، وانقطع العتاب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وزُحزحوا عن النار، واطمأنت بهم الدار، ورضوا المثوى والقرار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كانت أعمالهم في الدنيا زاكية، وأعينهم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ليلهم في دنياهم نهاراً، تخشّعاً واستغفاراً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نهارهم ليلاً، توحشاً وانقطاعاً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لهم الجنة مآباً، والجزاء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أحق بها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 دائم، ونعيم قائم</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مبني للمجهول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والسائق هم الملائكة،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كُلُّ نَفْسٍ مَّعَهَا سَائِقٌ وَشَهِيدٌ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سوق </w:t>
      </w:r>
    </w:p>
    <w:p>
      <w:pPr>
        <w:pStyle w:val="BookText"/>
        <w:rPr/>
      </w:pPr>
      <w:r>
        <w:rPr>
          <w:rFonts w:ascii="Amiri" w:hAnsi="Amiri" w:eastAsia="Amiri" w:cs="Amiri"/>
          <w:color w:val="111111"/>
          <w:sz w:val="28"/>
          <w:sz w:val="28"/>
          <w:szCs w:val="28"/>
          <w:rtl w:val="true"/>
          <w:lang w:bidi="ar-SA"/>
        </w:rPr>
        <w:t>الإبل جلبها وطردها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سقته فانساق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أستطيع أن أسوق إلى نفسي خير ما أرجو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أجلب، وسمي مهر المرأة سياقاً لأن الأصل فيه كان من الإبل والغنم يسوقها الرجل إلى المرأة، وعُبِّر عن النزع الأخير للإنسان في حال الاحتضار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روحه تُساق لتخرج من البدن، وفي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تكونن لمروان سِيقة يسوقك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والسيقة الناقة التي ساقها العدو</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والزُمَر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الجماعة فيُساقون على شكل جماعات، ربما ليأنس بعضهم ببعض ويعوَّضهم عن الوحشة والخذلان الذي لاقوه في الدنيا بحيث أصبحوا معزولين عن أغلبية المجتمع من أهل الدنيا</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ولأنهم على درجات متفاوتة وللجنة أبواب بحسب ما يناسب هذه الدرجات، كما أن أهل النار يساقون جماعات فقالت فيهم الآية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وَسِيقَ الَّذِينَ كَفَرُوا إِلَى جَهَنَّمَ زُمَراً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على دركات متفاوتة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وللجنة ثمانية أبواب روى أنس بن مالك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للجنة ثمانية أبواب، وللنار سبعة</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أبواب</w:t>
      </w:r>
      <w:r>
        <w:rPr>
          <w:rFonts w:eastAsia="IRNazanin" w:cs="IRNazanin"/>
          <w:color w:val="111111"/>
          <w:sz w:val="28"/>
          <w:szCs w:val="28"/>
          <w:rtl w:val="true"/>
          <w:lang w:bidi="fa-IR"/>
        </w:rPr>
        <w:t>)</w:t>
      </w:r>
      <w:r>
        <w:rPr>
          <w:rStyle w:val="FootnoteAnchor"/>
          <w:rtl w:val="true"/>
        </w:rPr>
        <w:footnoteReference w:id="446"/>
      </w:r>
      <w:r>
        <w:rPr>
          <w:rFonts w:ascii="Amiri" w:hAnsi="Amiri" w:eastAsia="Amiri" w:cs="Amiri"/>
          <w:color w:val="111111"/>
          <w:sz w:val="28"/>
          <w:sz w:val="28"/>
          <w:szCs w:val="28"/>
          <w:rtl w:val="true"/>
          <w:lang w:bidi="ar-SA"/>
        </w:rPr>
        <w:t xml:space="preserve">، وروي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للجنة ثمانية 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يدخل منه النَبيُّون والصِّدِّيقون، وباب يدخل منه الشهداء والصالحون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وخمسة أبواب يدخل منها شيعتنا ومُحِبُّونا، وباب يدخل منه سائر المسلمين، مِمَّن شهد أن لا إله إلا الله، ولم يكن في قلبه مقدار ذَرَّة من بغضنا أهل البيت</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xml:space="preserve">، وروي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الظن بالله تعالى واعلموا أن للجنة ثمانية أبواب عرض كل باب منها مسيرة أربعين سنة</w:t>
      </w:r>
      <w:r>
        <w:rPr>
          <w:rFonts w:eastAsia="Amiri" w:cs="Amiri" w:ascii="Amiri" w:hAnsi="Amiri"/>
          <w:color w:val="111111"/>
          <w:sz w:val="28"/>
          <w:szCs w:val="28"/>
          <w:rtl w:val="true"/>
          <w:lang w:bidi="ar-SA"/>
        </w:rPr>
        <w:t>)</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ما في التعبير بالزمر من إيحاء إلى تأثير الانتماء إلى الجماعة في سلوك الفرد حتى أنه يُحشر إلى الجنة أو النار بلحاظ انتمائه، وقد ورد التأكيد في الروايات على أن معرفة الشخص تتم من خلال معرفة الجماعة التي ينتمي إليها فإن كانوا من أهل الصلاح كان منهم ظاهراً وإن كان من أهل الضلال كان منهم كذلك، ففي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قارن أهل الخير تكن منهم وباين أهل الشر تبِن عنهم</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xml:space="preserve">، ومما روي عن نبي الله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تحكموا على رجل بشيء حتى تنظروا الى من يصاحب فإنما يُعرف الرجل بأشكال أقرانه ويُنسب إلى أصحابه وأخدانه</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والملفت أن زمر النار قال تعالى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جَاؤُوهَا فُتِحَتْ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قال في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جَاؤُوهَا وَفُتِحَتْ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الاختلاف يُشعر بأن أبواب النار تكون مغلقة وتفتح عند وصول مستحقيها إليها، كأبواب السجون المغلقة على أهلها وتفتح عندما يصل محكوم بالسجن إلى الباب، أما الجنة فأبوابها مفتوحة قبل وصولهم إليها لأن الواو حالية أي أن المتقين جاؤوها حال كونها مفتوحة لانها تكون مهيئة لاستقبالهم بالزينة والتكريم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ويثار هنا سؤال</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السوق بالنسبة لأهل النار معلوم لأنهم يرغمون على دخولها ويُدفعون إليها دفعاً،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يُدَعُّونَ إِلَى نَارِ جَهَنَّمَ دَعّاً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وَنَسُوقُ الْمُجْرِمِينَ إِلَى جَهَنَّمَ وِرْداً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سَوقَ الذين اتقوا غير واضح لأن المفروض أنهم يسرعون إليها مبادرين لأنها غاية مناهم وقد تحققت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 قاله بعض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أثار التساؤل، كما لفت أنظار الكثير من المفسرين لأن هذا التعبير يستخدم في موارد يكون تنفيذ العمل فيها من دون أي اشتياق ورغبة في تنفيذه، ولذلك فإن هذه العبارة صحيحة بالنسبة لأهل جهنم، ولكن لمَ استعملت بشأن أهل الجنة الذين يتوجهون إلى الجنة بتلهف واشتياق</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 أن نذكر هنا عدة أجوبة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نسلّم بالإشكال ونقول إن اللفظ استُعمل من باب المشاكلة وهو من أساليب البديع المعروفة في الأدب العربي ومثاله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والمقابلة بالمثل واستنقاذ الحق ليس عدواناً لكن أحد وجوه استعمال اللفظ أنه استُعمل من باب المشاكلة، وتوجد وجوه أخرى ذكرناها في قبس آخر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تتضمن معنى التعنيف والزجر والإهانة، ولعل صاحب المفردات شرحها بلحاظ سوق الإبل، وإن جهود أهل اللغة مبنية على الاستقراء وهو قد يكون ناقصاً كقوله في مادة 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الجماعة من مقرّهم وإزعاجهم عنها إلى الحرب وغيرها</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وهو لا يلائم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نَحْشُرُ الْمُتَّقِينَ إِلَى الرَّحْمَنِ وَفْداً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عرّف ابن فارس في معجم مقاييس اللغة السوق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 الشيء</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xml:space="preserve">من دون أن يتضمن معنى الزجر أو التعنيف، وعرّفه الشيخ الطبرسي في مجمع البيان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 على السير</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وقال 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حث على سير من خلف في ظاهر أو معنى فالسوق في الظاهر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فَتُثِيرُ سَحَاباً فَسُقْنَاهُ إِلَى بَلَدٍ 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والسوق المعنوي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 يَوْمَئِذٍ الْمَسَاقُ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والسوق في ما وراء المادة، كما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وَسِيقَ الَّذِينَ كَفَرُوا إِلَى جَهَنَّمَ زُمَراً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وَسِيقَ الَّذِينَ اتَّقَوْا رَبَّهُمْ إِلَى الْجَنَّةِ زُمَراً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فكما أن السحاب يساق إلى بلد ميت لحفظ النظم وتتميم اللطف والفضل، كذلك يساق الكافر إلى جهنم، ويساق المؤمن إلى الجنة، حفظاً للنظم وإجراءً للعدل وإعطاءً لما تقتضيه الطبائع، وتطلبه النفوس من لوازم الضلال والهداية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الْإِنسَانُ أَن يُتْرَكَ سُدًى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هذا فيمكن استعمال لفظ السوق في المحبوب والمكروه ويُعرف ذلك من القرائن او من الغرض المقصود للسوق كلفظ البشرى الذي يُفهم منه الأمور المفرحة لكنه يستعمل أيضاً في الأمور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فَبَشِّرْهُم بِعَذَابٍ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يكون السوق للتكريم والتبجيل كمن يلتمس ضيفاً على الباب لدخول داره فيأخذ بكتفيه او بيديه ويدخله الدار فهذا سوق للتكريم، وهو ما يقوم به بكل إخلاص وسرور أصحاب المواكب الحسينية في أيام زيارة الأربعين فيعزمون على المشاة أن يستريحوا في مواكبهم ويتناولوا من طعامهم وشرابهم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فاشتياق المتقين إلى الجنة مهما كان عظيماً فإن الجنة وملائكتها وحورها مشتاقون إليهم أكثر ويتلهفون إلى لقائهم فيسوقونهم إليهم بتكريم وحث، لذا فسّر في مجمع البيان سوق الذين كفروا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يساقون سوقاً في 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 سوق الذين اتقوا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يُساقون 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يجد في ذلك بأساً لأن الحال لم يستظهره من اللفظ وإنما من القرائن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يقترب معنى السوق من الدلالة والهداية، لذا يستعمل أهل المعرفة لبيان غرض القرآن أو الدين عموماً تعبير السوق نحو الكمال، والهداية قد تكون إلى الجنة وهو معروف وقد تكون إلى النار،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وَظَلَمُواْ لَمْ يَكُنِ اللّهُ لِيَغْفِرَ لَهُمْ وَلاَ لِيَهْدِيَهُمْ طَرِيقاً، إِلاَّ طَرِيقَ جَهَنَّمَ خَالِدِينَ فِيهَا أَبَداً وَكَانَ ذَلِكَ عَلَى اللّهِ يَسِيراً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شَيطَاناً مَرِيداً، كُتِبَ عَلَيْهِ أَنَّهُ مَن تَوَلَّاهُ فَأَنَّهُ يُضِلُّهُ وَيَهْدِيهِ إِلَى عَذَابِ السَّعِيرِ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فسوقَ الذين اتقوا الى الجنة لانهم يحتاجون من يهديهم إليها ويدلّهم عليها في تلك الأجواء الرهيبة في محشر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الذين اتقوا لمَّا يُنادى بهم لدخول الجنة يبقون في المحشر لأمرٍ ما كالشفاعة في ذويهم ومحبيهم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وَاتَّبَعَتْهُمْ ذُرِّيَّتُهُم بِإِيمَانٍ أَلْحَقْنَا بِهِمْ ذُرِّيَّتَهُمْ وَمَا أَلَتْنَاهُم مِّنْ عَمَلِهِم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ورد في صحيحة محمد بن مسلم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السقط يجيء محبنطئاً على باب الجنة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الجنة،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يدخل أبواي الجنة قبلي</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للوفاء بالعهد مع إخوانهم المؤمنين كما في المؤاخاة المذكورة في أعمال يوم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أدخل الجنة إلا وأنت معي</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أنهم لتواضعهم وحسن أدبهم لا يريدون سبق إخوانهم في الدخول إلى الجنة فينتظرون الرفقة ليدخلوا زمراً وجماعات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لكي يُعرف قدرهم كما في الحديث الوارد في شفاعة الصديقة الكبرى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عند باب الجنة تلتفت، فيقول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حبيبي ما التفاتك وقد أمرت بك إلى جنتي؟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أحببت أن يُعرف قدري في مثل هذا اليوم، فيقول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حبيبي ارجعي فانظري من كان في قلبه حب لك أو لأحد من ذريتك خذي بيده فأدخليه، الجنة،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يا جابر إنها ذلك اليوم لتلتقط شيعتها ومحبيها كما يلتقط الطير الحب الجيد من الحب الرديء، فإذا صار شيعتها معها عند باب الجنة يلقي الله في قلوبهم أن يلتفتوا، فإذا التفتوا 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أحبائي ما التفاتكم وقد شفعت فيكم فاطمة بنت حبيبي؟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أحببنا أن يعرف قدرنا في مثل هذا اليوم، فيقول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أحبائي ارجعوا وانظروا من أحبكم لحب فاطمة، انظروا من أطعمكم لحب فاطمة، انظروا من كساكم لحب فاطمة، انظروا من سقاكم شربة في حب فاطمة، انظروا من ردّ عنكم غيبة في حب فاطمة فخذوا بيده وأدخلوه الجنة،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يبقى في الناس إلا شاك أو كافر أو منافق فإذا صاروا بين الطبقات نادوا كما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لَنَا مِن شَافِعِينَ، وَلَا صَدِيقٍ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لَنَا كَرَّةً فَنَكُونَ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هيهات منعوا ما طلبوا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 وَإِنَّهُمْ لَكَاذِبُونَ</w:t>
      </w:r>
      <w:r>
        <w:rPr>
          <w:rFonts w:eastAsia="Amiri" w:cs="Amiri" w:ascii="Amiri" w:hAnsi="Amiri"/>
          <w:color w:val="111111"/>
          <w:sz w:val="28"/>
          <w:szCs w:val="28"/>
          <w:rtl w:val="true"/>
          <w:lang w:bidi="ar-SA"/>
        </w:rPr>
        <w:t>})</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فلهذه الأسباب وغيرها يتأخرون عن دخول الجنة فتحثّهم الملائكة على دخولها وهو معنى السوق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اتقوا لا تؤهلهم أعمالهم إلى دخول الجنة فلا تحركهم الحركة الكافية نحوها، ولكن لطف الله تعالى ورحمته تشملهم فتعطيهم زخماً وتسرّع بهم نحو الجنة فهم يحتاجون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ليدخلوا الجنة بلا تأخير، وهذا السوق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وبينهما فرق فالذين اتقوا حالة قد يحصل معها ما ينافيها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والمتقون مقام تحولت التقوى عند أهَله إلى صفة ثابتة ولازمة لذواتهم، لذا لم يستعمل معهم لفظ السوق،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نَحْشُرُ الْمُتَّقِينَ إِلَى الرَّحْمَنِ وَفْداً، وَنَسُوقُ الْمُجْرِمِينَ إِلَى جَهَنَّمَ وِرْداً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أن أهل التقوى على درجات فبعضهم تكون حاله غير تامة فيحتاجون إلى تكميلها بسوق وبعضهم تكون عندهم تامة فلا يحتاجون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السوق ليس للذين اتقوا وإنما لذويهم ومتعلقيهم ومحبيهم وقد وعد الله تعالى أن يلحقهم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وَاتَّبَعَتْهُمْ ذُرِّيَّتُهُم بِإِيمَانٍ أَلْحَقْنَا بِهِمْ ذُرِّيَّتَهُمْ وَمَا أَلَتْنَاهُم مِّنْ عَمَلِهِم مِّن شَيْءٍ كُلُّ امْرِئٍ بِمَا كَسَبَ رَهِينٌ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يحتاجون إلى سوق لأن منزلتهم ليست بدرجة الذين اتقوا وإنما نسب السوق إلى الذين اتقوا لأنهم هم الملحوظون والمقصودون بالتكريم ودخول الجنة، فكل واحد منهم يمثل جماعة ويعادل جماعة نظير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الملك حينما يدعى يساق معه رفاقه وحاشيته وينسب السوق إلى الجميع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اتقوا لما يرون ما أعد الله لهم من الكرامة والفوز العظيم الذي تحقق لهم تخرج أرواحهم من أبدانهم فرحاً وشكراً وشوقاً إلى المنعم المتفضل فتساق أرواحهم إلى أبدانهم ليدخلوا الجنة وهم كانوا هكذا في الدنيا كما وصفهم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في صفة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الأجل الذي كُتب لهم لم تستقر أرواحهم في أجسادهم طرفة عين شوقاً إلى الثواب، وخوفاً من العقاب</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بعض الروايات في فضل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ونصرته لإقامة دين الله تعالى ونشر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سيماء الذين 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روى زرارة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زرارة إذا كان يوم القيامة جلس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العرش وجمع الله زواره وشيعته ليبصروا من الكرامة والنصرة والبهجة والسرور إلى أمر لا يُعلم صفته إلا الله فيأتيهم رسل أزواجهم من الحور العين من الجنة فيقولون إنا رُسل أزواجكم إليكم يقلن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اشتقناكم وأبطأتم عنا فيحملهم ما هم فيه من السرور والكرامة على أن يقولوا لرسلهن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نجيئكم إن شاء الله</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 بشكل آخر أكثر تفصيلاً في كامل الزيارات عن زرارة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 عبد يُحشَرُ إلاّ وعيناه باكيةً إلاّ الباكين على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يحشر وعينه قَريرة، والبشارة تلقاه والسّرور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 والخلق في الفزع وهم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آمنون، والخلق يعرضون وهم حدّاث</w:t>
      </w:r>
      <w:r>
        <w:rPr>
          <w:rStyle w:val="FootnoteAnchor"/>
          <w:rtl w:val="true"/>
        </w:rPr>
        <w:footnoteReference w:id="462"/>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العرش وفي ظلِّ العرش، لا يخافون سوءَ يوم الحساب،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فيأبون ويختارون مجلسه وحديثه، وأنَّ الحور لترسل إليهم أنّا قد اشتقناكم مع الولدان المخلّدين فما يرفعون رؤوسهم إليهم لما يرون في مجلسهم مِنَ السُّرور والكَرامَة، وإنَّ أعداءَ هم مِن بين مَسْحوب بناصيته إلى النّار، ومِن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مِن شافِعينَ وَلا صَدِيقٍ حَميم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وإنّهم ليرون منزلهم، وما يقدرون أن يدنوا إليهم ولا يصلون إليهم، وإنَّ الملائكة لتأتيهم بالرِّسالة مِن أزواجهم ومِن خُزّانهم على ما أُعطوا مِن الكَرامة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نأتيكم إن شاء الله، فيرجعون إلى أزواجهم بمقالاتهم، فيزدادون إليهم شوقاً إذا هم خبّروهم بما هم فيه مِنَ الكَرامة وقُربهم مِن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كفانا الفَزَع الأكبرَ، وأهوال القيامة، ونجّانا ممّا كنّا نخاف، ويؤتون بالمراكب والرِّحال على النَّجائب، فيستوون عليها، وهم في الثَّناء على الله والحمد لله والصَّلاة على محمَّدٍ وآله، حتّى يَنْتَهوا إلى منازلهم</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xml:space="preserve">، فهؤلاء المتقون من زوار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والمقيمين لشعائره باخلاص يفضلون النظر إلى وجهه الكريم على المصير إلى الجنة وينشغلون به عنها فتأخذهم الملائكة برفق وتكريم إلى الجنة حينما أذن الله تعالى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والرواية لم تطبق هذه الحالة على الآية الكريمة لذلك لم يلتفت اليها أصحاب التفاسير بالروايات كالبرهان ونور الثقلين إلا أن معناها واضح الانطباق على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63" w:name="pg15359_168283"/>
    </w:p>
    <w:p>
      <w:pPr>
        <w:pStyle w:val="Heading2"/>
        <w:numPr>
          <w:ilvl w:val="1"/>
          <w:numId w:val="1"/>
        </w:numPr>
        <w:rPr/>
      </w:pPr>
      <w:bookmarkStart w:id="464" w:name="__RefHeading___Toc5591030_2142443653"/>
      <w:bookmarkStart w:id="465" w:name="_Toc179"/>
      <w:bookmarkEnd w:id="463"/>
      <w:bookmarkEnd w:id="464"/>
      <w:r>
        <w:rPr>
          <w:rtl w:val="true"/>
        </w:rPr>
        <w:t xml:space="preserve">القبس </w:t>
      </w:r>
      <w:r>
        <w:rPr>
          <w:rtl w:val="true"/>
        </w:rPr>
        <w:t>/</w:t>
      </w:r>
      <w:r>
        <w:rPr/>
        <w:t>136</w:t>
      </w:r>
      <w:r>
        <w:rPr>
          <w:rtl w:val="true"/>
        </w:rPr>
        <w:t xml:space="preserve">: </w:t>
      </w:r>
      <w:r>
        <w:rPr>
          <w:rtl w:val="true"/>
        </w:rPr>
        <w:t>سورة غافر</w:t>
      </w:r>
      <w:r>
        <w:rPr>
          <w:rtl w:val="true"/>
        </w:rPr>
        <w:t>:</w:t>
      </w:r>
      <w:r>
        <w:rPr/>
        <w:t>60</w:t>
      </w:r>
      <w:bookmarkEnd w:id="465"/>
    </w:p>
    <w:p>
      <w:pPr>
        <w:pStyle w:val="Heading3"/>
        <w:numPr>
          <w:ilvl w:val="2"/>
          <w:numId w:val="1"/>
        </w:numPr>
        <w:rPr/>
      </w:pPr>
      <w:bookmarkStart w:id="466" w:name="__RefHeading___Toc5591032_2142443653"/>
      <w:bookmarkStart w:id="467" w:name="_Toc180"/>
      <w:bookmarkEnd w:id="466"/>
      <w:r>
        <w:rPr>
          <w:rtl w:val="true"/>
        </w:rPr>
        <w:t>اشارة</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ٱدعُونِي أَستَجِب لَكُم ۚ</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5591034_2142443653"/>
      <w:bookmarkStart w:id="469" w:name="_Toc181"/>
      <w:bookmarkEnd w:id="468"/>
      <w:r>
        <w:rPr>
          <w:rtl w:val="true"/>
        </w:rPr>
        <w:t>موضوع القبس</w:t>
      </w:r>
      <w:r>
        <w:rPr>
          <w:rtl w:val="true"/>
        </w:rPr>
        <w:t>:</w:t>
      </w:r>
      <w:r>
        <w:rPr>
          <w:rtl w:val="true"/>
        </w:rPr>
        <w:t>الدعاء</w:t>
      </w:r>
      <w:r>
        <w:rPr>
          <w:rtl w:val="true"/>
        </w:rPr>
        <w:t>:</w:t>
      </w:r>
      <w:r>
        <w:rPr>
          <w:rtl w:val="true"/>
        </w:rPr>
        <w:t>فضله وظروف استجابته</w:t>
      </w:r>
      <w:bookmarkEnd w:id="469"/>
    </w:p>
    <w:p>
      <w:pPr>
        <w:pStyle w:val="Heading3"/>
        <w:numPr>
          <w:ilvl w:val="2"/>
          <w:numId w:val="1"/>
        </w:numPr>
        <w:rPr/>
      </w:pPr>
      <w:bookmarkStart w:id="470" w:name="__RefHeading___Toc5591036_2142443653"/>
      <w:bookmarkStart w:id="471" w:name="_Toc182"/>
      <w:bookmarkEnd w:id="470"/>
      <w:r>
        <w:rPr>
          <w:rtl w:val="true"/>
        </w:rPr>
        <w:t>الأعمال بآثارها وخواتيمها</w:t>
      </w:r>
      <w:r>
        <w:rPr>
          <w:rtl w:val="true"/>
        </w:rPr>
        <w:t>:</w:t>
      </w:r>
      <w:bookmarkEnd w:id="471"/>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يَفتَحِ اللهُ للنَاسِ مِنْ رَحمَةٍ فَلا مُمسِك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5591038_2142443653"/>
      <w:bookmarkStart w:id="473" w:name="_Toc183"/>
      <w:bookmarkEnd w:id="472"/>
      <w:r>
        <w:rPr>
          <w:rtl w:val="true"/>
        </w:rPr>
        <w:t>الدعاء أيسر الوسائل إلى أعظم الخزائن</w:t>
      </w:r>
      <w:r>
        <w:rPr>
          <w:rtl w:val="true"/>
        </w:rPr>
        <w:t>:</w:t>
      </w:r>
      <w:bookmarkEnd w:id="473"/>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حقيقة نغفل عنها وهي امتلاكنا لهذه الوسيلة التي تفتح خزائن رحمة الله تبارك وتعالى التي وسعت كل شيء من خلال الدعاء، تصوروا لو أن لأحدكم وسيلة إلى مسؤول كبير وشخصية ذات نفوذ وقوة فإنه سيكون حريصاً على إبقاء </w:t>
      </w:r>
    </w:p>
    <w:p>
      <w:pPr>
        <w:pStyle w:val="BookText"/>
        <w:rPr/>
      </w:pPr>
      <w:r>
        <w:rPr>
          <w:rFonts w:ascii="Amiri" w:hAnsi="Amiri" w:eastAsia="Amiri" w:cs="Amiri"/>
          <w:color w:val="111111"/>
          <w:sz w:val="28"/>
          <w:sz w:val="28"/>
          <w:szCs w:val="28"/>
          <w:rtl w:val="true"/>
          <w:lang w:bidi="ar-SA"/>
        </w:rPr>
        <w:t xml:space="preserve">تلك الوسيلة والاستفادة منها، وها نحن نمتلك أيسر الوسائل إلى أعظم الخزائن وهو الدعاء، ولا نستثمره، يقول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دلّ مخلوق مخلوقاً من نفسه على مثل الذي دللت عليه عبادك منك، كان موصوفاً بالإحسان ومنعوتاً بالامتثال ومحموداً بكل لسان، فلك الحمد ما وُجِد في حمدك مذهب، وما بقي للحمد لفظ تُحمد به، ومعنى ينصرف إليه</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فأكثر من الدعاء فإنه مفتاح كل رحمة ونجاح كل حاجة ولا ينال ما عند الله إلا بالدعاء، فإنه ليس من باب يكثر قرعه إلا أوشك أن يُفتح لصاحبه</w:t>
      </w:r>
      <w:r>
        <w:rPr>
          <w:rFonts w:eastAsia="Amiri" w:cs="Amiri" w:ascii="Amiri" w:hAnsi="Amiri"/>
          <w:color w:val="111111"/>
          <w:sz w:val="28"/>
          <w:szCs w:val="28"/>
          <w:rtl w:val="true"/>
          <w:lang w:bidi="ar-SA"/>
        </w:rPr>
        <w:t>)</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وللدعاء أهمية كبرى في كتاب الله تبارك وتعالى والأحاديث الشريفة عن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صحيح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الدعاء وأفضل العبادة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صدر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لأَوَّاهٌ حَلِيمٌ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الأواه هو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أمير المؤمنين رجلاَ دَعّاءً</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 بِكُم رَبّي لَولا دُعاؤُكُم فَقَد كّذّبتُم فَسَوفَ يَكونُ لِزَاماً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وَاسأَلُوا اللهَ مِن فَضلِهِ إنَّ اللهَ كَانَ</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bookmarkStart w:id="474" w:name="pg15359_168285"/>
    </w:p>
    <w:p>
      <w:pPr>
        <w:pStyle w:val="BookText"/>
        <w:rPr/>
      </w:pPr>
      <w:bookmarkEnd w:id="474"/>
      <w:r>
        <w:rPr>
          <w:rFonts w:ascii="Amiri" w:hAnsi="Amiri" w:eastAsia="Amiri" w:cs="Amiri"/>
          <w:color w:val="111111"/>
          <w:sz w:val="28"/>
          <w:sz w:val="28"/>
          <w:szCs w:val="28"/>
          <w:rtl w:val="true"/>
          <w:lang w:bidi="ar-SA"/>
        </w:rPr>
        <w:t>بِكُلِّ شيءٍ عَلِيماً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5591040_2142443653"/>
      <w:bookmarkStart w:id="476" w:name="_Toc184"/>
      <w:bookmarkEnd w:id="475"/>
      <w:r>
        <w:rPr>
          <w:rtl w:val="true"/>
        </w:rPr>
        <w:t>الدعاء لكل حاجة</w:t>
      </w:r>
      <w:r>
        <w:rPr>
          <w:rtl w:val="true"/>
        </w:rPr>
        <w:t>:</w:t>
      </w:r>
      <w:bookmarkEnd w:id="476"/>
    </w:p>
    <w:p>
      <w:pPr>
        <w:pStyle w:val="BookText"/>
        <w:rPr/>
      </w:pPr>
      <w:r>
        <w:rPr>
          <w:rFonts w:ascii="Amiri" w:hAnsi="Amiri" w:eastAsia="Amiri" w:cs="Amiri"/>
          <w:color w:val="111111"/>
          <w:sz w:val="28"/>
          <w:sz w:val="28"/>
          <w:szCs w:val="28"/>
          <w:rtl w:val="true"/>
          <w:lang w:bidi="ar-SA"/>
        </w:rPr>
        <w:t xml:space="preserve">والدعاء لكل حاجة مهما صغرت ونحن في كل نفس وكل طرفة عين محتاجون إلى الله تبارك وتعالى الغني فلا نتوقف عن اللجوء إلى الله تبارك وتعالى في كل شيء حتى إذا كان تافهاً بنظرك أو أن الحصول عليه سهل يسير فقد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الله عز وجل ما بدا لكم من حوائجكم حتى شسع النعل فإنه إن لم ييسره لم يتيسر،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ليسأل أحدكم ربه حاجته كلها حتى يسأله شسع نعله إذا انقطع</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أدلّكم على سلاح ينجيكم من عدوكم ويدرّ أرزاقكم؟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 بالليل والنهار فإن سلاح المؤمن الدعاء</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وروي أن الإمام الكاظم سئل عما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داء دواء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داء دعاء فإذا أُلهم العليل الدعاء فقد أُذن في شفائه</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بالدعاء، فإنكم لا تقربون بمثله، ولا تتركوا صغيرة لصغرها أن تدعوا بها، إن صاحب الصغار هو صاحب الكبار</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5591042_2142443653"/>
      <w:bookmarkStart w:id="478" w:name="_Toc185"/>
      <w:bookmarkEnd w:id="477"/>
      <w:r>
        <w:rPr>
          <w:rtl w:val="true"/>
        </w:rPr>
        <w:t>الدعاء في كل زمان</w:t>
      </w:r>
      <w:r>
        <w:rPr>
          <w:rtl w:val="true"/>
        </w:rPr>
        <w:t>:</w:t>
      </w:r>
      <w:bookmarkEnd w:id="47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والدعاء في كل زمان حتى زمان اليسر والرخاء ويشتد في زمان العسر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والضيق والبلاء، يروي أحد أصحاب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في شدة المحنة التي فرضها المنصور العباسي بعد استشهاد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وسيفه يقطر دماً من شيعة أهل البيت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وكان معي شيء فأوصلته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أصحابك وقل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عز وجل فإنكم في إمارة 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الدوانيق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فأمسكوا ألسنتكم وتوقّوا على أنفسكم وادفعوا ما تحذرون علينا وعليكم منه بالدعاء، فإن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والطلب إلى الله يرد البلاء وقد قدّر وقضي ولم يبق إلا إمضاؤه فإذا دعي الله 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البلاء صرفاً، فألحوا في الدعاء أن يكفيكموه الله، قال أبو 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بلّغت أصحابي مقالة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ففعلوا ودعوا عليه وكان ذلك في السنة التي خرج فيها أبو الدوانيق إلى مكة فمات عند بئر ميمون قبل أن يقضي نسكه فأراحنا الله منه، 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وكنت تلك السنة حاجاً فدخلت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ولاد كيف رأيتم نجاح ما أمرتكم به وحثثتكم عليه من الدعاء على أبي الدوانيق، يا أبا 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بلاء ينزل على عبد مؤمن فيلهمه الله الدعاء إلا كان كشف ذلك البلاء وشيكاً، وما من بلاء ينزل على عبد مؤمن فيمسك عن الدعاء إلا كان ذلك البلاء طويلاً فإذا نزل البلاء فعليكم بالدعاء</w:t>
      </w:r>
      <w:r>
        <w:rPr>
          <w:rFonts w:eastAsia="Amiri" w:cs="Amiri" w:ascii="Amiri" w:hAnsi="Amiri"/>
          <w:color w:val="111111"/>
          <w:sz w:val="28"/>
          <w:szCs w:val="28"/>
          <w:rtl w:val="true"/>
          <w:lang w:bidi="ar-SA"/>
        </w:rPr>
        <w:t>)</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 عن الإمام الهادي في حق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 به عُقَدُ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أدعية الصحيفة السجادية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آل محمد صلى الله عليهم أجمعين يدعون بهذه الكلمات عند إشراف البلاء وظهور الأعداء وخوف الفقر وضيق الصدر</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bookmarkStart w:id="479" w:name="pg15359_168287"/>
    </w:p>
    <w:p>
      <w:pPr>
        <w:pStyle w:val="Heading3"/>
        <w:numPr>
          <w:ilvl w:val="2"/>
          <w:numId w:val="1"/>
        </w:numPr>
        <w:rPr/>
      </w:pPr>
      <w:bookmarkStart w:id="480" w:name="__RefHeading___Toc5591044_2142443653"/>
      <w:bookmarkStart w:id="481" w:name="_Toc186"/>
      <w:bookmarkEnd w:id="479"/>
      <w:bookmarkEnd w:id="480"/>
      <w:r>
        <w:rPr>
          <w:rtl w:val="true"/>
        </w:rPr>
        <w:t>الدعاء يمنع اليأس والإحباط</w:t>
      </w:r>
      <w:r>
        <w:rPr>
          <w:rtl w:val="true"/>
        </w:rPr>
        <w:t>:</w:t>
      </w:r>
      <w:bookmarkEnd w:id="481"/>
    </w:p>
    <w:p>
      <w:pPr>
        <w:pStyle w:val="BookText"/>
        <w:rPr/>
      </w:pPr>
      <w:r>
        <w:rPr>
          <w:rFonts w:ascii="Amiri" w:hAnsi="Amiri" w:eastAsia="Amiri" w:cs="Amiri"/>
          <w:color w:val="111111"/>
          <w:sz w:val="28"/>
          <w:sz w:val="28"/>
          <w:szCs w:val="28"/>
          <w:rtl w:val="true"/>
          <w:lang w:bidi="ar-SA"/>
        </w:rPr>
        <w:t xml:space="preserve">ولمنع الإنسان من الوقوع في حالة اليأس والإحباط والقنوط والاستسلام لما يصيبه فقد نبّه الأئمة سلام الله عليهم إلى أن الدعاء يبقى مؤثراً وكفيلاً بتغيير الحال حتى لو أحكم القضاء والقدر ومهما كان التغيير عسيراً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ولا 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قد فرغ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 الله عز وجل منزلة لا تنال إلا بمسألة، ولو أن عبدا سد فاه ولم يسأل لم يعط شيئا فسل تعط</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يرد القضاء بعدما أُبرم إبراماً</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زالت نعمة عن قوم ولا نضارة عيش إلا بذنوب اجترحوها، إن الله ليس بظلاّم للعبيد، ولو أنهم استقبلوا ذلك بالدعاء والإنابة لم تنزل، ولو أنهم إذا نزلت بهم النقم وزالت عنهم النعم فزعوا إلى الله بصدق من نيّاتهم ولم يهنوا ولم يسرفوا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لأصلح الله لهم كل فاسد ولرد عليهم كل صالح</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5591046_2142443653"/>
      <w:bookmarkStart w:id="483" w:name="_Toc187"/>
      <w:bookmarkEnd w:id="482"/>
      <w:r>
        <w:rPr>
          <w:rtl w:val="true"/>
        </w:rPr>
        <w:t>ظروف استجابة الدعاء</w:t>
      </w:r>
      <w:r>
        <w:rPr>
          <w:rtl w:val="true"/>
        </w:rPr>
        <w:t>:</w:t>
      </w:r>
      <w:bookmarkEnd w:id="48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ليس كل لقلقة لسان هو دعاء بل لا بد من توفّر ظروف لاستجابة الدعاء، روي أن رجلاً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لأجد آيتين في كتاب الله أطلبهما فلا أجدهما،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هما؟ 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فندعوه فلا نرى إجابة،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أفتَرى الله أخلف وعده؟ </w:t>
      </w:r>
      <w:bookmarkStart w:id="484" w:name="pg15359_168288"/>
    </w:p>
    <w:p>
      <w:pPr>
        <w:pStyle w:val="BookText"/>
        <w:rPr/>
      </w:pPr>
      <w:bookmarkEnd w:id="48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أخبرك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الله فيما أمر به ثم دعاه من جهة الدعاء أجابه، 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جهة الدعاء؟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تبدأ فتحمد الله وتمجّده وتذكر نعمه عليك فتشكره ثم تصلّي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تذكر ذنوبك فتقرّ بها ثم تستغفر منها فهذه جهة الدعاء،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الآية الأخرى؟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أَنفَقتُم مِن شَيءٍ فهُوَ يُخلِفُهُ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وأراني أنفق ولا أرى خلفاً،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أفتَرى الله أخلف وعده؟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أحدكم اكتسب المال من حله وأنفقه في حقه لم ينفق درهما إلا أخلف الله عليه</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5591048_2142443653"/>
      <w:bookmarkStart w:id="486" w:name="_Toc188"/>
      <w:bookmarkEnd w:id="485"/>
      <w:r>
        <w:rPr>
          <w:rtl w:val="true"/>
        </w:rPr>
        <w:t>إشكال ورد</w:t>
      </w:r>
      <w:r>
        <w:rPr>
          <w:rtl w:val="true"/>
        </w:rPr>
        <w:t>:</w:t>
      </w:r>
      <w:bookmarkEnd w:id="48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نصحح فكرة وهي أننا حينما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لاستجابة الدعاء ظروفاً فهذا لا يعني تضييقاً في كرم الله تبارك وتعالى وأنه سبحانه يشترط شيئاً لعطائه فإن نعمه تفضلٌ ويبتدئ بها من لا يستحق كما ورد في أدعية شهر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يعطي من لم يسأله ومن لم يعرفه تحنناً منه ورحمة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والإنسان الكريم لا يشترط ثمناً لعطائه فكيف يشترطها الكريم الحقيقي، يقول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يوم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تقدس رضاك أن يكون له علّة منك، فكيف يكون له علة مني</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وهكذا كل صفاته عز شأنه ومنها الكرم تقدست أن يكون لها علة منه تبارك وتعالى لأنها ذاتية فكيف يكون لكرمه سبب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487" w:name="pg15359_168289"/>
    </w:p>
    <w:p>
      <w:pPr>
        <w:pStyle w:val="BookText"/>
        <w:rPr/>
      </w:pPr>
      <w:bookmarkEnd w:id="487"/>
      <w:r>
        <w:rPr>
          <w:rFonts w:ascii="Amiri" w:hAnsi="Amiri" w:eastAsia="Amiri" w:cs="Amiri"/>
          <w:color w:val="111111"/>
          <w:sz w:val="28"/>
          <w:sz w:val="28"/>
          <w:szCs w:val="28"/>
          <w:rtl w:val="true"/>
          <w:lang w:bidi="ar-SA"/>
        </w:rPr>
        <w:t xml:space="preserve">بذكر تلك الظروف تربية الإنسان وتكامله ليسعد وليكون لائقاً بمقام العبودية لله تبارك وتعالى ومحلاً قابلاً لنزول الفيوضات الإلهية، هذا المقام الذي يفخر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كفى بي فخراً أن تكون لي ربّاً، وكفى بي عزّاً أن أكون لك عبداً، إلهي أنت كما أحب فاجعلني كما تحب</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5591050_2142443653"/>
      <w:bookmarkStart w:id="489" w:name="_Toc189"/>
      <w:bookmarkEnd w:id="488"/>
      <w:r>
        <w:rPr>
          <w:rtl w:val="true"/>
        </w:rPr>
        <w:t>ظروف الاستجابة بحسب الأحاديث</w:t>
      </w:r>
      <w:r>
        <w:rPr>
          <w:rtl w:val="true"/>
        </w:rPr>
        <w:t>:</w:t>
      </w:r>
      <w:bookmarkEnd w:id="489"/>
    </w:p>
    <w:p>
      <w:pPr>
        <w:pStyle w:val="BookText"/>
        <w:rPr/>
      </w:pPr>
      <w:r>
        <w:rPr>
          <w:rFonts w:ascii="Amiri" w:hAnsi="Amiri" w:eastAsia="Amiri" w:cs="Amiri"/>
          <w:color w:val="111111"/>
          <w:sz w:val="28"/>
          <w:sz w:val="28"/>
          <w:szCs w:val="28"/>
          <w:rtl w:val="true"/>
          <w:lang w:bidi="ar-SA"/>
        </w:rPr>
        <w:t>ويمكن من خلال الأحاديث الشريفة الحصول على ظروف الاستجابة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زمانية، كليلة الجمعة ويومها وما بين الطلوعين وعند الزوال وأيام الأعياد كهذا اليوم وغيرها من المذكورات في كتب السنن والمستحبات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مكانية، كالروضات الشريفة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والمساجد خصوصاً الأربعة المعظمة وعند قبر الوالدين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حالية، كحال نزول المطر وإذا كان الدعاء جماعياً وإذا كان يدعو لغيره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ذاتية مرتبطة بنفس الشخص، ككونه متطهراً وفي حالة السجود وبعد الصلاة خصوصاً الفريضة فإن للمؤمن دعوة مستجابة إثر كل صلاة مفروضة</w:t>
      </w:r>
      <w:r>
        <w:rPr>
          <w:rStyle w:val="FootnoteAnchor"/>
          <w:rtl w:val="true"/>
        </w:rPr>
        <w:footnoteReference w:id="480"/>
      </w:r>
      <w:r>
        <w:rPr>
          <w:rFonts w:ascii="Amiri" w:hAnsi="Amiri" w:eastAsia="Amiri" w:cs="Amiri"/>
          <w:color w:val="111111"/>
          <w:sz w:val="28"/>
          <w:sz w:val="28"/>
          <w:szCs w:val="28"/>
          <w:rtl w:val="true"/>
          <w:lang w:bidi="ar-SA"/>
        </w:rPr>
        <w:t xml:space="preserve">وأن يسبق الدعاء بالحمد والثناء على الله تبارك وتعالى والصلاة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يعترف بذنبه ويستغفر وأن يكون متوجهاً لما يقول وليس ساهياً</w:t>
      </w:r>
      <w:r>
        <w:rPr>
          <w:rStyle w:val="FootnoteAnchor"/>
          <w:rtl w:val="true"/>
        </w:rPr>
        <w:footnoteReference w:id="481"/>
      </w:r>
      <w:r>
        <w:rPr>
          <w:rFonts w:ascii="Amiri" w:hAnsi="Amiri" w:eastAsia="Amiri" w:cs="Amiri"/>
          <w:color w:val="111111"/>
          <w:sz w:val="28"/>
          <w:sz w:val="28"/>
          <w:szCs w:val="28"/>
          <w:rtl w:val="true"/>
          <w:lang w:bidi="ar-SA"/>
        </w:rPr>
        <w:t xml:space="preserve">غافلاً ويلحّ في الدعاء ولا يمل من تكراره وأن يكون بحال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الاضطرار ومن تقطعت به الأسباب واثقاً بالإجابة وإن تأخرت فلعل تأخيرها خير له</w:t>
      </w:r>
      <w:r>
        <w:rPr>
          <w:rStyle w:val="FootnoteAnchor"/>
          <w:rtl w:val="true"/>
        </w:rPr>
        <w:footnoteReference w:id="482"/>
      </w:r>
      <w:r>
        <w:rPr>
          <w:rFonts w:ascii="Amiri" w:hAnsi="Amiri" w:eastAsia="Amiri" w:cs="Amiri"/>
          <w:color w:val="111111"/>
          <w:sz w:val="28"/>
          <w:sz w:val="28"/>
          <w:szCs w:val="28"/>
          <w:rtl w:val="true"/>
          <w:lang w:bidi="ar-SA"/>
        </w:rPr>
        <w:t>وأن يدعو لإخوانه المؤمنين أولاً بالمغفرة والرحمة وقضاء الحوائج</w:t>
      </w:r>
      <w:r>
        <w:rPr>
          <w:rStyle w:val="FootnoteAnchor"/>
          <w:rtl w:val="true"/>
        </w:rPr>
        <w:footnoteReference w:id="483"/>
      </w:r>
      <w:r>
        <w:rPr>
          <w:rFonts w:ascii="Amiri" w:hAnsi="Amiri" w:eastAsia="Amiri" w:cs="Amiri"/>
          <w:color w:val="111111"/>
          <w:sz w:val="28"/>
          <w:sz w:val="28"/>
          <w:szCs w:val="28"/>
          <w:rtl w:val="true"/>
          <w:lang w:bidi="ar-SA"/>
        </w:rPr>
        <w:t>وأن يطلب من الغير أن يدعو له</w:t>
      </w:r>
      <w:r>
        <w:rPr>
          <w:rStyle w:val="FootnoteAnchor"/>
          <w:rtl w:val="true"/>
        </w:rPr>
        <w:footnoteReference w:id="484"/>
      </w:r>
      <w:r>
        <w:rPr>
          <w:rFonts w:ascii="Amiri" w:hAnsi="Amiri" w:eastAsia="Amiri" w:cs="Amiri"/>
          <w:color w:val="111111"/>
          <w:sz w:val="28"/>
          <w:sz w:val="28"/>
          <w:szCs w:val="28"/>
          <w:rtl w:val="true"/>
          <w:lang w:bidi="ar-SA"/>
        </w:rPr>
        <w:t>خصوصاً الإمام العادل والوالدين</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490" w:name="pg15359_168291"/>
    </w:p>
    <w:p>
      <w:pPr>
        <w:pStyle w:val="BookText"/>
        <w:rPr/>
      </w:pPr>
      <w:bookmarkEnd w:id="490"/>
      <w:r>
        <w:rPr>
          <w:rFonts w:ascii="Amiri" w:hAnsi="Amiri" w:eastAsia="Amiri" w:cs="Amiri"/>
          <w:color w:val="111111"/>
          <w:sz w:val="28"/>
          <w:sz w:val="28"/>
          <w:szCs w:val="28"/>
          <w:rtl w:val="true"/>
          <w:lang w:bidi="ar-SA"/>
        </w:rPr>
        <w:t xml:space="preserve">إن من مفاخر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العطاء المبارك الوفير من الأدعية التي صدرت عن أهل بيت العصمة وغطّت كل حاجات الإنسان، ولولا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علّمونا كيف ندعو الله تبارك وتعالى وأدب الوقوف بين يديه لما علمنا كيف نناجي ربنا، وماذا تقتضي وظائف العبودية لله العظيم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تضمنت تلك الأدعية أرقى معاني المعرفة بالله تبارك وتعالى وأسمى الأخلاق الكريمة وأفضل العلاقات الإنسانية وأعمق العلوم مما لا يمكن صدوره عن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وليتأمل من يطلب الشواهد على ذلك في الأدعية الواردة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والإمام الحسين والإمام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الأدعية التي ورد الحث على المواظبة عليها كدعاء كميل ودعاء الصباح والمناجاة الشعبانية ودعاء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5591052_2142443653"/>
      <w:bookmarkStart w:id="492" w:name="_Toc190"/>
      <w:bookmarkEnd w:id="491"/>
      <w:r>
        <w:rPr>
          <w:rtl w:val="true"/>
        </w:rPr>
        <w:t>فوائد الدعاء</w:t>
      </w:r>
      <w:r>
        <w:rPr>
          <w:rtl w:val="true"/>
        </w:rPr>
        <w:t>:</w:t>
      </w:r>
      <w:bookmarkEnd w:id="492"/>
    </w:p>
    <w:p>
      <w:pPr>
        <w:pStyle w:val="BookText"/>
        <w:rPr/>
      </w:pPr>
      <w:r>
        <w:rPr>
          <w:rFonts w:ascii="Amiri" w:hAnsi="Amiri" w:eastAsia="Amiri" w:cs="Amiri"/>
          <w:color w:val="111111"/>
          <w:sz w:val="28"/>
          <w:sz w:val="28"/>
          <w:szCs w:val="28"/>
          <w:rtl w:val="true"/>
          <w:lang w:bidi="ar-SA"/>
        </w:rPr>
        <w:t>إن الأدعية المأثورة لا تتلى فقط لأنها عبادة بل أفضل العبادة كما ذكرنا ولا طلباً للثواب المرصود لها وإن كان عظيماً وإنما للتزود مما فيها من علوم ومعارف، وللتعرض للنفحات والألطاف الإلهية المودعة فيها فيطلب من الله تبارك وتعالى أن يحققها له ويتحفه بها، ولمعرفة الحلول لكل المشاكل والعقد النفسية والاجتماعية والفكرية والعقائدية والأخلاقية، بل حتى السياسية والاقتصادية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ما تقدم أن نكثر من الدعاء في كل صغيرة وكبيرة وأن نحرص على توفير ظروف استجابته وهي يسيرة ومتوفرة وأيسرها أن لا ننفتل من صلاتنا </w:t>
      </w:r>
    </w:p>
    <w:p>
      <w:pPr>
        <w:pStyle w:val="BookText"/>
        <w:rPr/>
      </w:pPr>
      <w:r>
        <w:rPr>
          <w:rFonts w:ascii="Amiri" w:hAnsi="Amiri" w:eastAsia="Amiri" w:cs="Amiri"/>
          <w:color w:val="111111"/>
          <w:sz w:val="28"/>
          <w:sz w:val="28"/>
          <w:szCs w:val="28"/>
          <w:rtl w:val="true"/>
          <w:lang w:bidi="ar-SA"/>
        </w:rPr>
        <w:t xml:space="preserve">المفروضة حتى نسبّح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ونسجد شكراً لله تعالى ثم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ونصلّي على النبي وآله أجمعين ثم نستغفر الله تعالى مما صدر منا ونطلب العصمة منه تبارك وتعالى لما يأتي وندعو لإخواننا المؤمنين والمؤمنات بحوائجهم العامة والخاصة ثم ندعو لأنفسنا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والأفضل أن نضم إليه مجالس الدعاء الجماعي في المساجد وعقيب صلاة الجماعة وغيرها وبذلك تحققون أكثر ظروف الاستجابة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لا يقوى على إحصائها إلا أنت، وأن تشركنا في صالح من دعاك في هذا اليوم من عبادك المؤمنين يا ربَّ العالمين، وأن تغفر لنا ولهم إنك على كل شيء قدير، اللهم إليك تعمدّت بحاجتي، وبك أنزلت اليوم فقري وفاقتي ومسكنتي، وإني بمغفرتك ورحمتك أوثق مني بعملي، ولَمغفرتك ورحمتك أوسع من ذنوبي، فصلّ على محمد وآل محمد وتولَّ قضاء كل حاجة هي لي بقدرتك عليها، وتيسير ذاك عليك، وبفقري إليك، وغناك عني، فإني لم أُصِب خيراً قطّ إلا منك، ولم يَصرف عني سوءاً قط أحدٌ غيرك، ولا أرجو لأمر آخرتي ودنياي سواك</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وأفضل الدعاء وأكمله لسيدنا ومولانا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الله تبارك وتعالى له الخير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bookmarkStart w:id="493" w:name="pg15359_168293"/>
    </w:p>
    <w:p>
      <w:pPr>
        <w:pStyle w:val="Heading2"/>
        <w:numPr>
          <w:ilvl w:val="1"/>
          <w:numId w:val="1"/>
        </w:numPr>
        <w:rPr/>
      </w:pPr>
      <w:bookmarkStart w:id="494" w:name="__RefHeading___Toc5591054_2142443653"/>
      <w:bookmarkStart w:id="495" w:name="_Toc191"/>
      <w:bookmarkEnd w:id="493"/>
      <w:bookmarkEnd w:id="494"/>
      <w:r>
        <w:rPr>
          <w:rtl w:val="true"/>
        </w:rPr>
        <w:t xml:space="preserve">القبس </w:t>
      </w:r>
      <w:r>
        <w:rPr>
          <w:rtl w:val="true"/>
        </w:rPr>
        <w:t>/</w:t>
      </w:r>
      <w:r>
        <w:rPr/>
        <w:t>137</w:t>
      </w:r>
      <w:r>
        <w:rPr>
          <w:rtl w:val="true"/>
        </w:rPr>
        <w:t xml:space="preserve">: </w:t>
      </w:r>
      <w:r>
        <w:rPr>
          <w:rtl w:val="true"/>
        </w:rPr>
        <w:t>سورة فُصلت</w:t>
      </w:r>
      <w:r>
        <w:rPr/>
        <w:t>36</w:t>
      </w:r>
      <w:bookmarkEnd w:id="495"/>
    </w:p>
    <w:p>
      <w:pPr>
        <w:pStyle w:val="Heading3"/>
        <w:numPr>
          <w:ilvl w:val="2"/>
          <w:numId w:val="1"/>
        </w:numPr>
        <w:rPr/>
      </w:pPr>
      <w:bookmarkStart w:id="496" w:name="__RefHeading___Toc5591056_2142443653"/>
      <w:bookmarkStart w:id="497" w:name="_Toc192"/>
      <w:bookmarkEnd w:id="496"/>
      <w:r>
        <w:rPr>
          <w:rtl w:val="true"/>
        </w:rPr>
        <w:t>اشارة</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يَنزَغَنَّكَ مِنَ ٱلشَّيطَٰنِ نَزغ فَٱستَعِذ بِٱللَّهِ ۖ إِنَّهُۥ هُوَ ٱلسَّمِيعُ ٱلعَلِيمُ</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5591058_2142443653"/>
      <w:bookmarkStart w:id="499" w:name="_Toc193"/>
      <w:bookmarkEnd w:id="498"/>
      <w:r>
        <w:rPr>
          <w:rtl w:val="true"/>
        </w:rPr>
        <w:t>موضوع القبس</w:t>
      </w:r>
      <w:r>
        <w:rPr>
          <w:rtl w:val="true"/>
        </w:rPr>
        <w:t>:</w:t>
      </w:r>
      <w:r>
        <w:rPr>
          <w:rtl w:val="true"/>
        </w:rPr>
        <w:t>الاستعاذة بالله تعالى من شياطين الجن والانس</w:t>
      </w:r>
      <w:bookmarkEnd w:id="499"/>
    </w:p>
    <w:p>
      <w:pPr>
        <w:pStyle w:val="BookText"/>
        <w:rPr/>
      </w:pPr>
      <w:r>
        <w:rPr>
          <w:rFonts w:ascii="Amiri" w:hAnsi="Amiri" w:eastAsia="Amiri" w:cs="Amiri"/>
          <w:color w:val="111111"/>
          <w:sz w:val="28"/>
          <w:sz w:val="28"/>
          <w:szCs w:val="28"/>
          <w:rtl w:val="true"/>
          <w:lang w:bidi="ar-SA"/>
        </w:rPr>
        <w:t>ومثلها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يَنْزَغَنَّكَ مِنَ الشَّيْطَانِ نَزْغٌ فَاسْتَعِذْ بِاللَّهِ إِنَّهُ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انهما تختلفان في ان الآية عنوان البحث ظاهرة في الحصر بأن الله تعالى وحده هو الذي يسمع استعاذتك واستجارتك وهو العليم الذي يعلم بحاجتك واضطرارك بينما اكتفت آية الأعراف بالوصف دون الحصر، ولذا يستحب </w:t>
      </w:r>
      <w:r>
        <w:rPr>
          <w:rStyle w:val="FootnoteAnchor"/>
          <w:rtl w:val="true"/>
        </w:rPr>
        <w:footnoteReference w:id="487"/>
      </w:r>
      <w:r>
        <w:rPr>
          <w:rFonts w:ascii="Amiri" w:hAnsi="Amiri" w:eastAsia="Amiri" w:cs="Amiri"/>
          <w:color w:val="111111"/>
          <w:sz w:val="28"/>
          <w:sz w:val="28"/>
          <w:szCs w:val="28"/>
          <w:rtl w:val="true"/>
          <w:lang w:bidi="ar-SA"/>
        </w:rPr>
        <w:t xml:space="preserve">ذكر هذين الاسمين من الأسماء الحسنى في الاستعاذة فتقول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السميع العليم من الشيطان اللعين الرجيم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والنزغ يعني الضغط بطرف قضيب او الاصبع بعنف مؤلم واستعمل هنا بمعنى الوسوسة الباعثة على الشر لذا عرّفه الراغب وغيره بأنه الدخول في الامر لإفساده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يَنزَغُ بَيْنَهُمْ إِنَّ الشَّيْطَانَ كَانَ لِلإِنْسَانِ عَدُوّاً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أَنْ نَزَغَ الشَّيْطَانُ بَيْنِي وَبَيْنَ إِخْوَتِي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فالآية الكريمة ترشد الانسان إلى انه اذا تعرض لتسويل من النفس الامارة بالسوء وتزيين من الشيطان او اغراء من الآخرين او هيجان للشهوة او غريزة الغضب فليستعذ بالله تعالى خاصة دون غيره ويطلب منه بصدق ان يحميه من الزيغ والانحراف والاستجابة لدعوة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يتهاون بالأمر ويترك الاستعاذة والاحتراز، وأن لا يتكل على قدراته الذاتية في الاعتصام من الذنوب والاخطاء كما يتصور بعض المعتدين بأنفسهم ويجازف احياناً ويصل الى حدود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كمجالسة الفسّاق أو الخلوة بالأجنبية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يمتنع من ان يحوم حول حدود المعصية معتمداً على ثقته بانه قادر على أن يملك زمام نفسه والامتناع من الوقوع فيها، ولا يعلم أنه بمفرده عاجز عن مواجهة الشيطان الخبيث الماكر الطامع، فيجب عليه بمقتضى الآية الكريمة اتخاذ اجرائين عندما تسوِّل له نفسه امراً ويزيّنه الشيطان ويتحرك فيه داعي المعصية والباعث نحو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أولهما الاستعاذة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بعض أهل المعرفة مثالاً ليقرًب الفكرة فيقول لأحد تلاميذه لو أنك كنت في طريق زراعي وكان هناك قطيع من الغنم يرعاه صاحبه ومعه كلب الحراسة فنبح عليك الكلب وأراد مهاجمتك فماذا ستفعل؟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ألتقط حجراً وأرميه به لزجره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المعلم فلو لم يرتدع الكلب وعاد الى النباح والمهاجمة قال الطالب أرميه بآخر قال المعلم فأن لم ينفع ذلك ثانيةً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قال المعلم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كان الاجدر بك أن تطلب من الراعي ليبعد الكلب عن طريقك فإنه قادر على توجيهه ويأتمر بأمره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الفكرة إننا لا نملك القدرة لوحدنا على مواجهة مكائد الشيطان </w:t>
      </w:r>
    </w:p>
    <w:p>
      <w:pPr>
        <w:pStyle w:val="BookText"/>
        <w:rPr/>
      </w:pPr>
      <w:r>
        <w:rPr>
          <w:rFonts w:ascii="Amiri" w:hAnsi="Amiri" w:eastAsia="Amiri" w:cs="Amiri"/>
          <w:color w:val="111111"/>
          <w:sz w:val="28"/>
          <w:sz w:val="28"/>
          <w:szCs w:val="28"/>
          <w:rtl w:val="true"/>
          <w:lang w:bidi="ar-SA"/>
        </w:rPr>
        <w:t>وخدعه وتسويلاته ووسوسته إلا أن نستعيذ بالله تعالى القادر عليه والماسك بزمام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وسوس الشيطان الى أحدكم فليستعذ بالله وليقل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 مخلصاً له الدين</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الحاكم بسنده عن سليمان بن صرد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استبّ رجلان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فأشتد غضب احدهما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لأعلم كلمة لو قالها لذهب عنه الغضب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من الشيطان الرجيم 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امجنون </w:t>
      </w:r>
      <w:r>
        <w:rPr>
          <w:rStyle w:val="FootnoteAnchor"/>
          <w:rtl w:val="true"/>
        </w:rPr>
        <w:footnoteReference w:id="489"/>
      </w:r>
      <w:r>
        <w:rPr>
          <w:rFonts w:ascii="Amiri" w:hAnsi="Amiri" w:eastAsia="Amiri" w:cs="Amiri"/>
          <w:color w:val="111111"/>
          <w:sz w:val="28"/>
          <w:sz w:val="28"/>
          <w:szCs w:val="28"/>
          <w:rtl w:val="true"/>
          <w:lang w:bidi="ar-SA"/>
        </w:rPr>
        <w:t xml:space="preserve">تراني؟ فتلا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يَنْزَغَنَّكَ مِنَ الشَّيْطَانِ نَزْغٌ فَاسْتَعِذْ بِاللَّهِ</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ان نلتفت الى ان الاستعاذة المنتجة والمؤثرة ليست مجرد لقلقة لسان بل هي حالة معنوية لابد فيها من حضور الذكر في القلب والتقوى في النفس والإخلاص في العمل، اما من كان باطنه ملوثاً فلا ينفعه تحريك اللسان بالاستعاذة، لاحظ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ذهاب مس الشيطان متوقف على التذكر، فهذه الآية مشابهة لما نحن فيه وعبرت عن النزغ بالمس ومن المقابلة يعرف ان الاستعاذة تلزم التذكر بأن تذكروا نعمة الله عليهم واستحقاق الشكر عليها</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وتذكروا العاقبة الوخيمة لاتباع الشيطان في الدنيا والآخرة وتذكروا تفاهة ما يمنيهّم الشيطان به وان بدا مغرياً لذيذا فبهذا الذكر والحضور الوجداني لله تعالى وهذه القوة المعنوية الحاصلة له يعصمه الله تعالى من الشيطان والتي تنتجها الاستعاذة لكن ليس مجرد الكلمات الخالية من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ترى ان من هاجمه حيوان مفترس فانه لا يتخلص منه بان يقف مكانه ويقول بلسانه اعوذ بهذا المكان الحصين من هذا الحيوان بل عليه ان يدخله ويغلق بابه بإحكام لينجوا، وقد وعد تعالى من يستعيذ به بالنجاة من مكائد الشيطان،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لَهُ سُلْطَانٌ عَلَى الَّذِينَ آمَنُوا وَعَلَى رَبِّهِمْ يَتَوَكَّلُونَ، إِنَّمَا سُلْطَانُهُ عَلَى الَّذِينَ يَتَوَلَّوْنَهُ وَالَّذِينَ هُمْ بِهِ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فَبِعِزَّتِكَ لَأُغْوِيَنَّهُمْ أَجْمَعِينَ، إِلَّا عِبَادَكَ مِنْهُمُ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 وَكَفَى بِرَبِّكَ وَكِيلاً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هذه الآيات الكريمة أن أهم شروط الاستعاذة المؤثرة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 حصني، فمن دخل حصني أمن من عذابي</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فالإخلاص في التوحيد ونفي سائر المعبودات غير الله تعالى فلا طاعة للهوى ولا للشهوة ولا لذوي النفوذ والجاه وأصحاب الأموال وانما لله تعالى وحده فهذا هو الحصن الذي يحمي من العذاب ومكائد الشيطان والإخلاص له مراتب فيتخلص من شر الشياطين بنفس مقدار إخلاصه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شروطها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والتقوى والتوكل على الله تعالى وحده دون غيره من</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الأسباب واستشعار معنى العبودية لله تعالى وأداء استحقاقاتها كما نطقت به الآيات المتقدمة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جانب الأمور القلبية، وهناك إجراءات محصّنة على صعيد العملي ففي الحديث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ليس لي فيهنّ حيلة وسائر الناس في قبضتي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اعتصم بالله عن نية صادقة، واتكلَّ عليه في جميع اموره، ومن كثر تسبيحة في ليله ونهاره، ومن رضي لأخيه المؤمن بما يرضاه لنفسه، ومن لم يجزع على المصيبة حين تصيبّه، ومن رضي بما قسم الله له ولم يهتمّ لرزقه</w:t>
      </w:r>
      <w:r>
        <w:rPr>
          <w:rFonts w:eastAsia="Amiri" w:cs="Amiri" w:ascii="Amiri" w:hAnsi="Amiri"/>
          <w:color w:val="111111"/>
          <w:sz w:val="28"/>
          <w:szCs w:val="28"/>
          <w:rtl w:val="true"/>
          <w:lang w:bidi="ar-SA"/>
        </w:rPr>
        <w:t>)</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بشيء إن أنتم فعلتموه تباعد الشيطان منكم كما تباعد المشرق من المغرب؟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يسوِّد وجهه، والصدقة تكسر ظهره، والحب في الله والمؤازرة على العمل الصالح يقطعان دابره، والاستغفار يقطع وتينه</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الشروط والملكات الباطنية التي تبرزها مثل هذه الاعمال الصالحة تجعل الحالة المعنوية قويّة وعصيّة على اختراق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الوساوس الشيطانية كالجراثيم الضارة لا تخترق الا الابدان الضعيفة ذات المناعة القليلة ولا تقدر على اختراق الابدان القوية ذات المناعة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اننا مطالبون بالاستعاذة من الشيطان على الدوام لأنه توعدّ البشر بالقعود على</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أَغْوَيْتَنِي لأَقْعُدَنَّ لَهُمْ صِرَاطَكَ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لحرفهم عن الاستقامة أو ردّهم ومنعهم من السير نحو الكمال كقطّاع الطرق ولا يدع الانسان حتى يجعله من اتباعه بلا فرق بين شياطين الجن والانس فان دأبهم صد البشر عن التقرب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وَيُرِيدُ الشَّيْطَانُ أَن يُضِلَّهُمْ ضَلاَلاً بَعِيداً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 وَيَصُدَّكُمْ عَن ذِكْرِ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وتتأكد الحاجة إلى الاستعاذة اليوم اكثر، لأنّ زماننا اعقد من أي زمان مضى في كثرة ابتلاءاته وتحدياته وصعوباته وتنوع ادواتها واساليبها وقوة تأثيرها الفائقة، وقد توعدّ شياطين الأنس بإيصال آلات الافساد والضلال الى داخل غرف النوم ولا يوجد احد بمنأى منها الا من تحصّن بدرع الله تعالى الحصينة، لذا تركّز الادعية المباركة على طلب العصمة من الذنوب والقدرة على النجاح في تجاوز المحن والصعوبات من الله تعالى وعدم الاتكال على النفس والقدرات الذاتية، كدعاء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صحيفته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احْصُرْنِي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الذُّنُوبِ، وَوَرِّعْنِي عَنِ الْمَحَارِمِ، وَلا تُجَرِّئْنِي عَلَى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اخر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وَأَوْهِنْ قُوَّتَنَا عَمَّا يُسْخِطُكَ عَلَيْنَا وَلَا تُخَلِّ فِي ذَلِكَ بَيْنَ نُفُوسِنَا وَاخْتِيَارِهَا، فَإِنَّهَا مُخْتَارَةٌ لِلْبَاطِلِ إِلَّا مَا وَفَّقْتَ، أَمَّارَةٌ بِالسُّوءِ إِلَّا مَا رَحِمْتَ</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تصوّروا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في دعاء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تؤدّبني بعقوبتك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 تأديبك ايايّ من دون بلاء وسلب للنعم كأن يكون بالموعظة والتعليمسع </w:t>
      </w:r>
    </w:p>
    <w:p>
      <w:pPr>
        <w:pStyle w:val="BookText"/>
        <w:rPr/>
      </w:pPr>
      <w:r>
        <w:rPr>
          <w:rFonts w:ascii="Amiri" w:hAnsi="Amiri" w:eastAsia="Amiri" w:cs="Amiri"/>
          <w:color w:val="111111"/>
          <w:sz w:val="28"/>
          <w:sz w:val="28"/>
          <w:szCs w:val="28"/>
          <w:rtl w:val="true"/>
          <w:lang w:bidi="ar-SA"/>
        </w:rPr>
        <w:t>والتبصّر والاستفادة من تجارب الآخرين، لكن لما لم تفلح هذه الأساليب في الردع عن المعصية يطلب الاجتناب عنها ولو بسلب بعض القوى والأدوات التي يعصي بها الانسان ربّه المنعم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تفتقت الذهنيات الشيطانية عن خطط ماكرة وخبيثة لاستدراج الشخص وايقاعه في فخ المعاصي والخطايا والذنوب كالاتصال بأجهزة النقال مع نساء لا على التعيين وخداعهن بكلمات الحب والمشاعر العاطفية الجياشة التي تنطلي على المرأة الساذجة حتى تثق بهم وتلتقي بهم او تعطيهم صورا شخصية فيهددونها بالفضيحة او ابتزازها في اعمال منكرة او اغراء الشباب بمستقبل زاهر وحياة هنيئة ليكون جزءا من فسادهم واداة لتحقيق مآربهم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تعالى يقدٍّر ضعف الانسان وعجزه عن مواجهة شياطين الجن والانس فجعل له ملائكة يحفظونه ويدافعون عنه </w:t>
      </w:r>
      <w:r>
        <w:rPr>
          <w:rStyle w:val="FootnoteAnchor"/>
          <w:rtl w:val="true"/>
        </w:rPr>
        <w:footnoteReference w:id="495"/>
      </w:r>
      <w:r>
        <w:rPr>
          <w:rFonts w:ascii="Amiri" w:hAnsi="Amiri" w:eastAsia="Amiri" w:cs="Amiri"/>
          <w:color w:val="111111"/>
          <w:sz w:val="28"/>
          <w:sz w:val="28"/>
          <w:szCs w:val="28"/>
          <w:rtl w:val="true"/>
          <w:lang w:bidi="ar-SA"/>
        </w:rPr>
        <w:t xml:space="preserve">، وفي بعض الروايات </w:t>
      </w:r>
      <w:r>
        <w:rPr>
          <w:rStyle w:val="FootnoteAnchor"/>
          <w:rtl w:val="true"/>
        </w:rPr>
        <w:footnoteReference w:id="496"/>
      </w:r>
      <w:r>
        <w:rPr>
          <w:rFonts w:ascii="Amiri" w:hAnsi="Amiri" w:eastAsia="Amiri" w:cs="Amiri"/>
          <w:color w:val="111111"/>
          <w:sz w:val="28"/>
          <w:sz w:val="28"/>
          <w:szCs w:val="28"/>
          <w:rtl w:val="true"/>
          <w:lang w:bidi="ar-SA"/>
        </w:rPr>
        <w:t>انه لو كشف لكم الغطاء لرأيتم العدد الكبير من الشياطين الذين يحيطون بكم ويتربصون بكم، لكن الله تعالى جعل الملائكة الحافظة لدفعهم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بلطفه وكرمه شهر رمضان المبارك الذي تُغّلَ فيه الشياطين ففي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استقبال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الشياطين مغلولة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فسلوا ربكم أن لا يسلطها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استزلهم الشيطان ببعض ما كسبوا فقد فتح لهم باب التوبة ليعودوا إلى الحالة النقية الطاهرة خصوصاً في هذا الشهر الكريم حيث تغفر فيه الذنوب بدرجة لا يحرم منها الا الاشقياء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الشقي من حُرِمَ غفران الله في هذا الشهر العظيم</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صحيحة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يغفر له في شهر رمضان لم يُغفر له إلى قابل الا أن يشهد عرفة</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500" w:name="pg15359_168301"/>
    </w:p>
    <w:p>
      <w:pPr>
        <w:pStyle w:val="Heading2"/>
        <w:numPr>
          <w:ilvl w:val="1"/>
          <w:numId w:val="1"/>
        </w:numPr>
        <w:rPr/>
      </w:pPr>
      <w:bookmarkStart w:id="501" w:name="__RefHeading___Toc5591060_2142443653"/>
      <w:bookmarkStart w:id="502" w:name="_Toc194"/>
      <w:bookmarkEnd w:id="500"/>
      <w:bookmarkEnd w:id="501"/>
      <w:r>
        <w:rPr>
          <w:rtl w:val="true"/>
        </w:rPr>
        <w:t xml:space="preserve">القبس </w:t>
      </w:r>
      <w:r>
        <w:rPr>
          <w:rtl w:val="true"/>
        </w:rPr>
        <w:t>/</w:t>
      </w:r>
      <w:r>
        <w:rPr/>
        <w:t>138</w:t>
      </w:r>
      <w:r>
        <w:rPr>
          <w:rtl w:val="true"/>
        </w:rPr>
        <w:t xml:space="preserve">: </w:t>
      </w:r>
      <w:r>
        <w:rPr>
          <w:rtl w:val="true"/>
        </w:rPr>
        <w:t>سورة الشورى</w:t>
      </w:r>
      <w:r>
        <w:rPr>
          <w:rtl w:val="true"/>
        </w:rPr>
        <w:t>:</w:t>
      </w:r>
      <w:r>
        <w:rPr/>
        <w:t>13</w:t>
      </w:r>
      <w:bookmarkEnd w:id="502"/>
    </w:p>
    <w:p>
      <w:pPr>
        <w:pStyle w:val="Heading3"/>
        <w:numPr>
          <w:ilvl w:val="2"/>
          <w:numId w:val="1"/>
        </w:numPr>
        <w:rPr/>
      </w:pPr>
      <w:bookmarkStart w:id="503" w:name="__RefHeading___Toc5591062_2142443653"/>
      <w:bookmarkStart w:id="504" w:name="_Toc195"/>
      <w:bookmarkEnd w:id="503"/>
      <w:r>
        <w:rPr>
          <w:rtl w:val="true"/>
        </w:rPr>
        <w:t>اشارة</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أَقِيمُوا الدِّينَ وَلا تَتَفَرَّقُوا فِيهِ</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5591064_2142443653"/>
      <w:bookmarkStart w:id="506" w:name="_Toc196"/>
      <w:bookmarkEnd w:id="505"/>
      <w:r>
        <w:rPr>
          <w:rtl w:val="true"/>
        </w:rPr>
        <w:t>موضوع القبس</w:t>
      </w:r>
      <w:r>
        <w:rPr>
          <w:rtl w:val="true"/>
        </w:rPr>
        <w:t>:</w:t>
      </w:r>
      <w:r>
        <w:rPr>
          <w:rtl w:val="true"/>
        </w:rPr>
        <w:t>مسؤوليتنا عن إقامة الدين ووحدة الأمة</w:t>
      </w:r>
      <w:bookmarkEnd w:id="506"/>
    </w:p>
    <w:p>
      <w:pPr>
        <w:pStyle w:val="BookText"/>
        <w:rPr/>
      </w:pPr>
      <w:r>
        <w:rPr>
          <w:rFonts w:ascii="Amiri" w:hAnsi="Amiri" w:eastAsia="Amiri" w:cs="Amiri"/>
          <w:color w:val="111111"/>
          <w:sz w:val="28"/>
          <w:sz w:val="28"/>
          <w:szCs w:val="28"/>
          <w:rtl w:val="true"/>
          <w:lang w:bidi="ar-SA"/>
        </w:rPr>
        <w:t xml:space="preserve">قال الله تبارك وتعالى في كتابه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الشرع كمصدر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نهج الطريق الواضح البيّن، وأطلق كإسم على المنهج الإلهي، والشارع هو الطريق الواضح وشريعة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 السهل على جرف النهر لاستقاء الماء، وفي الآية دلالات عديدة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أصحاب الشرائع والأديان هم هؤلاء الخمسة لأن الآية في سياق كونها جامعة لهم ولم تذكر غيرهم وهؤلاء هم اولو العزم وقد ورد هذا التحديد في آيات أُخر،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مِنَ النَّبِيِّينَ مِيثَاقَهُمْ وَمِنكَ وَمِن نُّوحٍ وَإِبْرَاهِيمَ وَمُوسَى وَعِيسَى ابْنِ مَرْيَمَ وَأَخَذْنَا مِنْهُم مِّيثَاقًا غَلِيظًا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ولازم ذلك عدم وجود شريعة بمعنى الاحكام والقوانين التي تنظّم </w:t>
      </w:r>
    </w:p>
    <w:p>
      <w:pPr>
        <w:pStyle w:val="BookText"/>
        <w:rPr/>
      </w:pPr>
      <w:r>
        <w:rPr>
          <w:rFonts w:ascii="Amiri" w:hAnsi="Amiri" w:eastAsia="Amiri" w:cs="Amiri"/>
          <w:color w:val="111111"/>
          <w:sz w:val="28"/>
          <w:sz w:val="28"/>
          <w:szCs w:val="28"/>
          <w:rtl w:val="true"/>
          <w:lang w:bidi="ar-SA"/>
        </w:rPr>
        <w:t xml:space="preserve">حياة البشر وترفع اختلافاتهم قبل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تفيده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أُمَّةً وَاحِدَةً فَبَعَثَ اللَّهُ النَّبِيِّينَ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الدين الذي أنزله الله تعالى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والأديان التي سبقته مصدرها واحد وهو الله تبارك وتعالى وهي الحقيقة التي افتتحت السورة بها،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يُوحِي إِلَيْكَ وَإِلَى الَّذِينَ مِن قَبْلِكَ اللَّهُ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وأكدّتها آيات أخر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يُقَالُ لَكَ إِلاَّ مَا قَدْ قِيلَ لِلرُّسُلِ مِن قَبْلِكَ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لمسة روحية رقيقة تثبّت قلوب المؤمنين وتطمئنهم خصوصاً العاملين الرساليين منهم الذين يتعرضون لضغوط اجتماعية ونفسية عظيمة بسبب حملهم رسالة الإصلاح فيحتاجون إلى تسلية ودعم معنوي كما يقال فتأتي هذه الآية وامثالها لتقول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انكم لستم وحدكم على هذا الطريق الإلهي الواضح بل أنتم حلقة في سلسلة طويلة من كرام الخلق وسادتهم عبر التاريخ كالمعنى الذي تكشف عنه زيارة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وارث</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حيث تجتمع لديه وراثة جميع الأنبياء والمرسلين فيزيدهم ذلك ثباتاً وسروراً بما وفقهم الله تعالى إليه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غرار وحدة المصدر فانها تؤكد على وحدة الصادر أي مضمون هذه الرسالات بأنه واحد وان تنوعت بلحاظ الاجمال والتفصيل لكن ما تدعوهم اليه دين واحد وان تعدّدت الشرائع والطرق الواضحة البيّنة الموصلة إليه قال تعالى</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جَعَلْنَا مِنكُمْ شِرْعَةً وَمِنْهَاجًا وَلَوْ شَاء اللَّهُ لَجَعَلَكُمْ أُمَّةً وَاحِدَةً وَلَكِن لِّيَبْلُوَكُمْ فِي مَا آتَاكُم فَاسْتَبِقُوا الْخَيْرَاتِ إِلَى اللَّه مَرْجِعُكُمْ جَمِيعًا فَيُنَبِّئُكُم بِمَا كُنتُمْ فِيهِ تَخْتَلِفُونَ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الله تعالى بهذا التنوع في الشرائع ليختبر طاعتكم وامتثالكم وعدم تحيّزكم وتحزبكم لشريعتكم السابقة، والدنيا دار الامتحان والاختبار وهذا التنوع في الشرائع ضرورة لتواكب ما يطرأ على البشرية من تغيرات حتى جاء بالشريعة الكاملة الخاتمة فكون الشريعة الإسلامية خاصة بالمسلمين وفق الآية الآنفة لا ينافي جامعيتها، والمطلوب منكم الالتزام بالطاعة والتسليم واستباق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حجة على أهل الكتاب ورفض لمواقفهم العدوانية تجاه الإسلام لأنها لا مبرر لها بعد أن ثبت ان هذه الأديان كلها من مصدر واحد وبمحتوى واحد وعليهم جميعاً أن يدخلوا في هذا الدين لأنه جامع لكل الأديان السابقة وقيّم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الدِّينُ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تلّخص الآية ما تدعو اليه تلك الشرائع على محورين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إقامة الدين الواحد واتحاد الأمة على أساسه وعدم التفرق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هَذِهِ أُمَّتُكُمْ أُمَّةً وَاحِدَةً وَأَنَا رَبُّكُمْ فَاتَّقُونِ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جميع المؤمنين بالله تعالى أن يلتزموا بهاتين الغايتين العظيمتين وان يبذلوا جهودهم في سبيل تحقيقهما والتعبير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بهذا الاهتمام إذ لا يوصى الا بالشيء المهم، لأن الوصية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التقدم إلى الغير بما يعمل به مقترناً بوعظ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جَعَلْنَاكَ عَلَى شَرِيعَةٍ مِّنَ الأَمْرِ فَاتَّبِعْهَا وَلا تَتَّبِعْ أَهْوَاء الَّذِينَ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تعالى عن الدين بالأمر لأن الدين هو الطاعة أي طاعة الأوامر والتشريعات الإلهية، ولعل </w:t>
      </w:r>
    </w:p>
    <w:p>
      <w:pPr>
        <w:pStyle w:val="BookText"/>
        <w:rPr/>
      </w:pPr>
      <w:r>
        <w:rPr>
          <w:rFonts w:ascii="Amiri" w:hAnsi="Amiri" w:eastAsia="Amiri" w:cs="Amiri"/>
          <w:color w:val="111111"/>
          <w:sz w:val="28"/>
          <w:sz w:val="28"/>
          <w:szCs w:val="28"/>
          <w:rtl w:val="true"/>
          <w:lang w:bidi="ar-SA"/>
        </w:rPr>
        <w:t xml:space="preserve">التعبير عن شريعة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شريعة الأنبياء الآخرين بالوصيّة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المراد بما أوحى إليه ما اختصت به شريعته من المعارف والاحكام، وإنما عبَّر عن ذلك بالايحاء دون التوصية، لأن التوصية كما تقدم إنما تتعلق من الأمور بما يهتم به ويعتني بشأنه خاصة وهو أهم العقائد والاعمال، وشريعته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لكل ما جلَّ ودقّ محتوية على الأهم وغيره بخلاف شرائع غيره فقد كانت محدودة بما هو الأهم المناسب لحال أممهم والموافق لمبلغ استعدادهم</w:t>
      </w:r>
      <w:r>
        <w:rPr>
          <w:rFonts w:eastAsia="Amiri" w:cs="Amiri" w:ascii="Amiri" w:hAnsi="Amiri"/>
          <w:color w:val="111111"/>
          <w:sz w:val="28"/>
          <w:szCs w:val="28"/>
          <w:rtl w:val="true"/>
          <w:lang w:bidi="ar-SA"/>
        </w:rPr>
        <w:t>))</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فعلينا إذن واجبان عظيمان ورسالتان يجب ان نؤديهما هما خلاصة كل الأديان والشرائع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الدين والمنهج الإلهي في الحياة بكل تفاصيلها، عباداتها ومعاملاتها وإقامة الشيء تعني توفيته حقه علماً وعملاً، فإقامة الدين تتحقق بأن يتحول الدين إلى نظام شاخص في حياتنا تكون له الهيمنة والقيمومة على كل القوانين والتشريعات والأعراف والأنظمة وكل ما خالف الدين منها فهو عصيان لهذا الأمر الإلهي، وإن إقامة الدين لابد أن تكون على أساس الشريعة الحاضرة الفعلية لا الشرائع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إقامة الدين في كل دور هي إقامة طاعة الله في أمره الحاضر في شرعته الحاضرة، فالتصلّب على الغابرة عصيان للأمر وتضييع للدين</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 وَمَا اخْتَلَفَ الَّذِينَ أُوتُواْ الْكِتَابَ إِلاَّ مِن بَعْدِ مَا جَاءَهُمُ الْعِلْمُ بَغْيًا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الدين أصول وفروع ومنظومة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كاملة من العقائد والأخلاق والتشريعات العبادية وضوابط المعاملات لا تتحقق إقامة الدين الا بإقامتها </w:t>
      </w:r>
      <w:r>
        <w:rPr>
          <w:rStyle w:val="FootnoteAnchor"/>
          <w:rtl w:val="true"/>
        </w:rPr>
        <w:footnoteReference w:id="502"/>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الأمة وعدم التفرق تحت أي عنوان كان كالطائفة والقومية والوطن والأيدلوجية والانتماء العشائري أو الحزبي أو الاجتماعي أو الفئوي أو أي سبب كان فان التفرق من علامات الجاهلية وان أهم علامة لإقامة الدين اجتماعكم ووحدتكم لأنه ينظّم حياتكم بتوازن وعدالة ويسعدكم فتفرقكم وتنازعكم يعني عدم إقامتكم الدين،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نِعْمَةَ اللَّهِ عَلَيْكُمْ إِذْ كُنتُمْ أَعْدَاء فَأَلَّفَ بَيْنَ قُلُوبِكُمْ فَأَصْبَحْتُم بِنِعْمَتِهِ إِخْوَانًا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وتفرقكم يفرح الكفّار ويدعوهم إلى التمسك بضلالهم لأنهم يرونكم متفرقين 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والتفرق يحصل نتيجة اتباع الاهواء والشهوات والابتعاد عن الدين وتزيين المضلّين والمنحرفين، وفي الحديث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على ديني من استعمل القياس في ديني</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لأن استعمال القياس يعني ادخال الرأي البشري والأهواء في الدين وهو ليس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والمطلوب في ضوء ما ذكرناه في الغاية الأولى وحدة البشرية جميعاً على الدين العالمي الخاتم الكامل فالتفرق في الدين الى يهود ونصارى ومسلمين فضلاً عن غيرها من الديانات والملل غير التوحيدية هي خروج عن سنة الله تعالى وفطرته التي أراد لخلقه السير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فالأديان الإلهية وإن اتفقت على أصل التوحيد الا أن هذا لابد أن يكتمل باجتماعهم على دين التوحيد أيضاً وليس فقط أصل التوحيد أي الشريعة الخاتمة أيضاً لأنها الطريق الواضح البيّن الى الله تبارك وتعالى بعد نزولها، فاللام هنا في الدين عهدية أي هذا الدين الذي شرع لكم، وان ما اختصوا به من احكام ثبت نسخه وارتفاعه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خاطب القرآن الكريم جميع المنتمين للرسالات السماوية بأن ادعاءهم هذا لا قيمة له اذا لم يقيموا الدين في حياتهم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لَسْتُمْ عَلَى شَيْءٍ حَتَّىَ تُقِيمُواْ التَّوْرَاةَ وَالإِنجِيلَ وَمَا أُنزِلَ إِلَيْكُم مِّن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وبالتأكيد سوف لا يذعن الأعداء والحسّاد والمنتفعون لهذا الأمر ولا يقفون مكتوفي الأيدي بل سيعملون بكل ما في وسعهم لمنع تحقيق هذين الهدفين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عَلَى الْمُشْرِكِينَ مَا تَدْعُوهُمْ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عظم على الأعداء وتحرجوا من قبول ما تدعوهم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من دين التوحيد ومن وحدة المعبود لأنهم يريدون آلهة متعددة لكل عشيرة إله ولكل حزب إله ولكل قوم إله وفي الروايات أنه كان حول البيت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صنماً يتاجرون بها ويخدعون السذّج والجهلة </w:t>
      </w:r>
    </w:p>
    <w:p>
      <w:pPr>
        <w:pStyle w:val="BookText"/>
        <w:rPr/>
      </w:pPr>
      <w:r>
        <w:rPr>
          <w:rFonts w:ascii="Amiri" w:hAnsi="Amiri" w:eastAsia="Amiri" w:cs="Amiri"/>
          <w:color w:val="111111"/>
          <w:sz w:val="28"/>
          <w:sz w:val="28"/>
          <w:szCs w:val="28"/>
          <w:rtl w:val="true"/>
          <w:lang w:bidi="ar-SA"/>
        </w:rPr>
        <w:t xml:space="preserve">وتجلب لهم المصالح والامتيازات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 الآلِهَةَ إِلَهًا وَاحِدًا إِنَّ هَذَا لَشَيْءٌ عُجَابٌ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وكبر عليهم ما تدعون اليه من الوحدة والوئام في ظل هذا الدين الواحد لأنهم تعودّوا أن يكونوا أحزاباً متفرقين متصارعين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فَرَّقُوا دِينَهُمْ وَكَانُوا شِيَعًا كُلُّ حِزْبٍ بِمَا لَدَيْهِمْ فَرِحُونَ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وكبر عليهم من قبل نزول الوحي عليك واختيارك للنبوة والرسالة مع وجود من هو أكثر مالاً واولاداً منك فهو أجدر بنزول الوحي بحسب زعمهم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لَوْلا نُزِّلَ هَذَا الْقُرْآنُ عَلَى رَجُلٍ مِّنَ الْقَرْيَتَيْنِ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وكبر عليهم ما تقوله من أنَّ آباءهم واسلافهم كانوا على ضلال وان عاقبتهم سيئة فتعصّبوا لآبائهم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كبر على أهل الكتاب خصوصاً اليهود أن يبعث نبي آخر الزمان من بني إسماعيل وليس من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جَاءَهُمْ كِتَابٌ مِّنْ عِندِ اللَّهِ مُصَدِّقٌ لِّمَا مَعَهُمْ وَكَانُواْ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الله تعالى يجيبهم جميعاً في نهاية الآية الكريمة بأن هذا اختيار إلهي ليس خاضعاً لأهواءكم ومقاساتكم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يَجْتَبِي إِلَيْهِ مَن يَشَاء وَيَهْدِي إِلَيْهِ مَن يُنِيبُ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سبحانه من اختار النبي الأكرم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دينه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وَرَضِيتُ لَكُمُ الإِسْلامَ دِينًا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يذعن بهذه الحقيقة الا من رجع الى الله تعالى بصدق وطلب منه الهدى والاستقامة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وَيَهْدِي إِلَيْهِ مَن يُنِيبُ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يكون معناها بناء على وحدة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الثلاثة وهو دين التوحيد ان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يجمع ويجتلب الى دين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تدعوهم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يشاء من عباده ويهدي إليه من يرجع اليه فيكون في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اجْتَبَاكُمْ وَمَا جَعَلَ عَلَيْكُمْ فِي الدِّينِ مِنْ حَرَجٍ مِّلَّةَ أَبِيكُمْ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الأحبّة</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مسؤوليتنا التي نسعى بكل طاقتنا الى ان نتشرف بالتصدي لها وحملها اسوة بالأنبياء العظام والأئمة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وصية الله تعالى ورسالتهم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الدين في جميع مفاصل الحياة وتوحيد الأمة على ذلك لا تثنينا عن ذلك سعة التحديات وخطورة العوائق وصعوبة المشاكل، وأن لا يثبط عزائمنا وساوس شياطين الانس والجن ولا نحرف مسارنا مثل ما فعلت أحبار وكهنة الديانات السابقة عندما مالوا إلى الدنيا فاضطروا لتقديم التنازلات حفاظاً على مصالحهم واستمالة لاتباعهم، فلا يحقّ لنا أن ننزل بالدين إلى مستوى الناس وإنما يجب علينا أن نرتقي بالناس إلى مستوى الدين واذا لم يستجيبوا فعلينا أن نضاعف الجهود ونخلص النوايا ونتجرد عن الانانيات وننوِّع آليات العمل من دون أن نتنازل عما وصى به الله تعالى أنبيائه العظام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507" w:name="pg15359_168309"/>
    </w:p>
    <w:p>
      <w:pPr>
        <w:pStyle w:val="Heading2"/>
        <w:numPr>
          <w:ilvl w:val="1"/>
          <w:numId w:val="1"/>
        </w:numPr>
        <w:rPr/>
      </w:pPr>
      <w:bookmarkStart w:id="508" w:name="__RefHeading___Toc5591066_2142443653"/>
      <w:bookmarkStart w:id="509" w:name="_Toc197"/>
      <w:bookmarkEnd w:id="507"/>
      <w:bookmarkEnd w:id="508"/>
      <w:r>
        <w:rPr>
          <w:rtl w:val="true"/>
        </w:rPr>
        <w:t xml:space="preserve">القبس </w:t>
      </w:r>
      <w:r>
        <w:rPr>
          <w:rtl w:val="true"/>
        </w:rPr>
        <w:t>/</w:t>
      </w:r>
      <w:r>
        <w:rPr/>
        <w:t>139</w:t>
      </w:r>
      <w:r>
        <w:rPr>
          <w:rtl w:val="true"/>
        </w:rPr>
        <w:t xml:space="preserve">: </w:t>
      </w:r>
      <w:r>
        <w:rPr>
          <w:rtl w:val="true"/>
        </w:rPr>
        <w:t>سورة الشورى</w:t>
      </w:r>
      <w:r>
        <w:rPr>
          <w:rtl w:val="true"/>
        </w:rPr>
        <w:t>:</w:t>
      </w:r>
      <w:r>
        <w:rPr/>
        <w:t>30</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أَصَٰبَكُم مِّن مُّصِيبَة فَبِمَا كَسَبَت أَيدِيكُم وَيَعفُواْ عَن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حقيقة قرآنية تكشف عن واحدة من السنن الإلهية الجارية في العباد، فالمصيبة هي النازلة والنائبة التي تحل بالإنسان وسُميت بذلك لأنها تصيب الإنسان المقصود والمستهدف بها وتحقق الغرض المطلوب كما يصيب السهم الهدف بدقة، وسياق الآية ظاهر في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السيئات والمعاصي وستأتي الإشارة إلى احتمال آخر بإذن الله تعالى، والباء 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معنى الآية ان المصائب التي تنزل بكم أيها الناس في دينكم أو أنفسكم أو أهليكم أو أموالكم أو امتيازاتكم وسائر ما أنعم الله به عليكم من نعم معنوية ومادية هي بسبب بعض ما صدر منكم من الذنوب وليس كلها، لأن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ابتداءاً بالفضل أو جزاءاً على عمل صالح،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كَبَآئِرَ مَا تُنْهَوْنَ عَنْهُ نُكَفِّرْ عَنكُمْ سَيِّئَاتِكُمْ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المصائب بسبب افعالكم لا يلغي كونها من عند الله وبإذن الله لأنه تعالى مسبب الأسباب ومدبّر الأمور فالأسباب طولية، فالمصائب تقع بسبب أفعال العباد المباشرة وغير المباشرة لكن بإذن الله تعالى وبفعل القوانين التي جعلها الله تعالى للموجودات ولو شاء سبحانه لدفع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وَيَعْفُو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تعالى يتركهم أحياناً أهدافاً للسهام التي اعدّوها هم لأنفسهم لتصيبهم بفعل </w:t>
      </w:r>
    </w:p>
    <w:p>
      <w:pPr>
        <w:pStyle w:val="BookText"/>
        <w:rPr/>
      </w:pPr>
      <w:r>
        <w:rPr>
          <w:rFonts w:ascii="Amiri" w:hAnsi="Amiri" w:eastAsia="Amiri" w:cs="Amiri"/>
          <w:color w:val="111111"/>
          <w:sz w:val="28"/>
          <w:sz w:val="28"/>
          <w:szCs w:val="28"/>
          <w:rtl w:val="true"/>
          <w:lang w:bidi="ar-SA"/>
        </w:rPr>
        <w:t xml:space="preserve">القوانين الطبيعية التي جعلها الله تعالى، كمن يسقط من شاهق بفعل الجاذبية الأرضية فتتكسر عظامه فان ما أصيب به نتيجة فعله ولو شاء الله تعالى لعطّل قانون الجاذبية كما عطّل قانون الاحراق للنار التي اوقدت للنبي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حكمة الله تعالى اقتضت جريان قانون الجاذبية لتستقر الحياة وتنتظم،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إِلَّا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يتضح الفرق بين السيئة التي فيها رفع يد وعدم دفع من الله تعالى وبين الحسنة التي هي بتوفيق وتمكين مباشر من الله ومن عند الله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تُصِبْهُمْ حَسَنَةٌ يَقُولُواْ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مِنْ عِندِ اللّهِ وَإِن تُصِبْهُمْ سَيِّئَةٌ يَقُولُواْ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مِنْ عِندِكَ قُلْ كُلًّ مِّنْ عِندِ اللّهِ فَمَا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الْقَوْمِ لاَ يَكَادُونَ يَفْقَهُونَ حَدِيثاً، مَّا أَصَابَكَ مِنْ حَسَنَةٍ فَمِنَ اللّهِ وَمَا أَصَابَكَ مِن سَيِّئَةٍ فَمِن نَّفْسِكَ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أضاف الله تعالى مزيداً من فضله بأن جعل هذه البلاءات التي تمرّ على الانسان بسبب أفعاله أو أفعال المجتمع كفارة لذنوبه وعلواً في درجاته، لذا دلَّت بعض الروايات على ان هذه الآية من أكثر الآيات الكريمة التي تعيد الأمل والرجاء إلى العاصين لما تضمنّته من البشارة بسقوط الكثير من الذنوب بالمصائب والبلاءات أو العفو والمغفرة ابتداءاً بإذن الله تعالى ففي مجمع البيان والدر المنثور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آية في كتاب الله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ما من خدش عود ولا نكبة قدم الا بذنب، وما عفا الله عنه في الدنيا فهو أكرم من أن يعود فيه، وما عاقب في الدنيا فهو أعدل من ان يثني على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احدثكم بحديث ينبغي لكل مسلم أن يعيه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عاقب الله عبداً مؤمناً في هذه الدنيا الا كان أحلم وأجود وأمجد من أن يعود في عتابه يوم القيامة</w:t>
      </w:r>
      <w:r>
        <w:rPr>
          <w:rFonts w:eastAsia="Amiri" w:cs="Amiri" w:ascii="Amiri" w:hAnsi="Amiri"/>
          <w:color w:val="111111"/>
          <w:sz w:val="28"/>
          <w:szCs w:val="28"/>
          <w:rtl w:val="true"/>
          <w:lang w:bidi="ar-SA"/>
        </w:rPr>
        <w:t>)</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فالآية فيها تطمين بكرم الله تعالى ورحمته اذ إن ما يحل بهم من مصائب هو بعين الله تعالى وفيه تخفيف للذنوب والاوزار التي تثقل الظهر، والله تعالى شفيق رؤوف بعباده فيختار لهم الحال الذي يناسب صلاحهم، ففي 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جبرئيل عن الله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عبادي من لا يصلحه الا السقم ولو صححته لأفسده، وإن من عبادي من لا يصلحه الا الصحة ولو اسقمته لأفسده، وإن من عبادي من لا يصلحه الا الغنى ولو أفقرته لأفسده، وذلك أني ادبّر عبادي لعلمي بقلوبهم</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تحذير أيضاً من اقتراف المعاصي لأنها ستكون سبباً لتعرضهم لمزيد من البلاء في الدنيا فاذا أرادوا دفع هذا البلاء أو تقليله فليتجنبوا أسبابه وهي الذنوب، فهذا التحذير رحمة أخرى بالإنسان وشفقة عليه،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توقوا الذنوب، فما من نكبة ولا نقص رزق الا بذنب حتى الخدش والكبوة والمصيبة،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وأوفوا بالعهد إذا عاهدتم، فما زالت نعمة ولا نضارة عيش الا بذنوب اجترحوها ان الله ليس بظلام للعبيد، ولو أنهم استقبلوا ذلك بالدعاء والإنابة لما نزلت، ولو أنهم إذا نزلت بهم النقم وزالت عنهم النعم فزعوا</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الله عز وجل بصدق من نياتهم ولم ينهوا ولم يسرفوا لأصلح لهم كل فاسد ولرد عليهم كل صالح</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xml:space="preserve">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اذا كثرت ذنوبه، ولم يكن عنده من العمل ما يكفّرها، ابتلاه بالحزن ليكفرها</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وعلى هذا فالآية عامة للمؤمنين والكافرين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تثار عدة أسئلة حول مضمون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نطّبق الآية على ما يصيب الأنبياء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البلاءات وهم معصومون من الزلل والذنب؟ أو الأطفال الذين هم دون سن التكليف مثلاً؟ والجواب يمكن أن يكون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يقال 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خارجون من موضوع الآية وهم الناس الذين يكونون عرضة للمعاصي بعد ان علمنا ان المقصود بها المصائب التي تحصل بسبب الذنوب فالمخاطب بها من يجوز صدور المعصية منه،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معصومون منها فهم خارجون من الخطاب أصلاً أي تخصصاً لا تخصيصاً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بلاءاتهم تكون لرفع مقاماتهم عند الله تبارك وتعالى ففي الكافي بإسناده عن علي بن رئاب</w:t>
      </w:r>
      <w:r>
        <w:rPr>
          <w:rStyle w:val="FootnoteAnchor"/>
          <w:rtl w:val="true"/>
        </w:rPr>
        <w:footnoteReference w:id="5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أصاب علياً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أهو بما كسبت أيديهم وهم أهل بيت طهارة معصومون؟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يتوب إلى الله ويستغفر في كل يوم وليلة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مائة مرة من غير ذنب، إن الله يخصُّ اولياءه بالمصائب ليأجرهم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لسبطه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عند الله مقامات لن تنالها الا بالشهادة</w:t>
      </w:r>
      <w:r>
        <w:rPr>
          <w:rFonts w:eastAsia="Amiri" w:cs="Amiri" w:ascii="Amiri" w:hAnsi="Amiri"/>
          <w:color w:val="111111"/>
          <w:sz w:val="28"/>
          <w:szCs w:val="28"/>
          <w:rtl w:val="true"/>
          <w:lang w:bidi="ar-SA"/>
        </w:rPr>
        <w:t>)</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فبلاءاتهم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مشمولة بخطاباتها المناسبة فقد ورد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البلاء للظالم أدب وللمؤمن امتحان وللأنبياء درجة وللأولياء كرامة</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xml:space="preserve">وهذا مستفاد من الحوار الذي جرى بين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والملعون يزيد، حينما أُدخل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يزيد فقال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متشفياً شامتاً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أصابكم من مصيبة فبما كسبت ايديكم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ما نزلت هذه فينا، إنما نزل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 اللَّهِ يَسِيرٌ، لِكَيْلَا تَأْسَوْا عَلَى مَا فَاتَكُمْ وَلَا تَفْرَحُوا بِمَا آتَاكُمْ وَاللَّهُ لَا يُحِبُّ كُلَّ مُخْتَالٍ فَخُورٍ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الذين لا نأسى على ما فاتنا من أمر الدنيا ولا نفرح بما أوتينا</w:t>
      </w:r>
      <w:r>
        <w:rPr>
          <w:rFonts w:eastAsia="Amiri" w:cs="Amiri" w:ascii="Amiri" w:hAnsi="Amiri"/>
          <w:color w:val="111111"/>
          <w:sz w:val="28"/>
          <w:szCs w:val="28"/>
          <w:rtl w:val="true"/>
          <w:lang w:bidi="ar-SA"/>
        </w:rPr>
        <w:t>)</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ان يكون البلاء للتزهيد في الدنيا وزيادة التبصرة في حقيقتها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يقال ان الخطاب في الآية ليس موجهاً لأفراد الناس بما هم افراد أي لكل فرد على حدة بل بما هم مجموع فالعموم هنا مجموعي وليس استغراقياً، أي أن ما أصابكم كمجتمع من بلاءات خاصة أو عامة كالمجاعة والزلازل والفتنم</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الداخلية والعدوان الخارجي ونحو ذلك هي بسبب ما صدر من بعضكم من معاصي وسكوت أو رضا بعض آخر فأصاب البلاء الجميع بلا استثناء حتى من لم يكن من هذين القسمين ويكون البلاء رحمة للمؤمنين ونقمة على الكافرين، وحينئذٍ يكون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الأول يشير إلى الكل والثاني إلى البعض، وتكون حينئذ الآية بمعنى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تُصِيبَنَّ الَّذِينَ ظَلَمُواْ مِنكُمْ خَآصَّةً وَاعْلَمُواْ أَنَّ اللّهَ شَدِيدُ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الشريف عن محمد بن عرفة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لتأمرن بالمعروف، ولتنهن عن المنكر، أو ليستعملن عليكم شراركم فيدعو خياركم فلا يستجاب لهم</w:t>
      </w:r>
      <w:r>
        <w:rPr>
          <w:rFonts w:eastAsia="Amiri" w:cs="Amiri" w:ascii="Amiri" w:hAnsi="Amiri"/>
          <w:color w:val="111111"/>
          <w:sz w:val="28"/>
          <w:szCs w:val="28"/>
          <w:rtl w:val="true"/>
          <w:lang w:bidi="ar-SA"/>
        </w:rPr>
        <w:t>.)</w:t>
      </w:r>
      <w:r>
        <w:rPr>
          <w:rStyle w:val="FootnoteAnchor"/>
          <w:rtl w:val="true"/>
        </w:rPr>
        <w:footnoteReference w:id="51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نقول كأطروحة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كَسَبَتْ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الحسنات أيضاً فتكون المصائب التي تقع على الصالحين هي بما كسبت أيديهم ولكن من الحسنات لأنها تثير حسد الأعداء وتوغر صدورهم ويزين لهم الشيطان الانتقام من الصالحين بألوان الظلم والعدوان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اصابتهم في سبيل الله على يد أعداء الله ويكون للآية حينئذٍ دور في تخفيف الآم ومعاناة الصالحين والعاملين الرساليين بأن ما يصيبهم نتيجة نجاحهم وتألقهم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المعروف ان الدنيا دار عمل ولا حساب، والآخرة دار حساب ولا عمل فكيف حصل الجزاء في الدنيا؟ والجواب يكون بأكثر من وجه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المعنى المعروف صحيح في الجملة وعلى القاعدة الا أنه ليس بشكل مطلق ولا يمنع من حصول جزاء في الدنيا تخفيفاً على العبد واشفاقاً عليه حتى لا يتعذب بها في الآخرة كما أسلفنا والأول لا يقارن بالثاني كما في دعاء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بدعاء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تَعْلَمُ ضَعْفِي عَنْ قَلِيلٍ مِنْ بَلاءِ الدُّنْيا وَعُقُوباتِها</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احْتِمالِي لِبَلاءِ الآخِرَةِ وَجَلِيلِ وُقُوعِ المَكارِهِ فِيها، وَهُوَ بَلاءٌ تَطُولُ مُدَّتُهُ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تحذيراً للعبد حتى يراقب نفسه أكثر ويجتنب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الانتقال إلى الآخرة لا يمنع من استمرار العمل ووصول الأجر على العمل ففي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المؤمن انقطع عمله الا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جارية، أو علم ينتفع به، أو ولد صالح يدعو له</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حسنة فله اجرها واجر من عمل بها من غير أن ينقص من أجورهم شيء</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المصائب ليست جزاءاً للأعمال وإنما هي آثار طبيعية لها اقتضتها العلاقات الوثيقة والسنن الكونية الرابطة بين المخلوقات والقوانين اذ تؤكد الآيات الشريفة ان الناس كلما وافقوا النظام الكوني وانسجمت طاعتهم للقوانين التشريعية مع انقيادهم للقوانين الكونية فانهم سينالون بركات كثيرة وان خالفوها أصابتهم</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الكوارث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كَذَّبُواْ فَأَخَذْنَاهُم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هذا الارتباط الوثيق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حالهم في جميع نواحي الحياة المادية والمعنوية يتغير من الصلاح إلى الفساد وبالعكس بحسب سلوكهم هم في هذا الاتجاه او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بغضّ النظر عمّا تقتضيه بعض الاستثناءات أحياناً كالابتلاء لرفع الدرجات أو اغداق النعم للاستدراج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بَدَّلْنَا مَكَانَ السَّيِّئَةِ الْحَسَنَةَ حَتَّى عَفَواْ وَّقَالُواْ قَدْ مَسَّ آبَاءنَا الضَّرَّاء وَالسَّرَّاء فَأَخَذْنَاهُم بَغْتَةً وَهُمْ لاَ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مقتضى الآية حينئذٍ عدم بقاء ذنوب على الناس لأنها بين مكفّرة بالمصائب أو مُعفى عنها فلا يؤاخذون على ذنب في برزخ او قيامة وهو خلاف ما دلّ على وجود العذاب والمؤاخذة في القبر وفي القيامة،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تُوَفَّوْنَ أُجُورَكُمْ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يُؤَاخِذُ اللّهُ النَّاسَ بِظُلْمِهِم مَّا تَرَكَ عَلَيْهَا مِن دَآبَّةٍ وَلَكِن يُؤَخِّرُهُمْ إلَى أَجَلٍ مُّسَمًّى فَإِذَا جَاء أَجَلُهُمْ لاَ يَسْتَأْخِرُونَ سَاعَةً وَلاَ يَسْتَقْدِمُونَ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مظلمة وذنب يؤاخذ بها في البرزخ أو القيامة الا ما غفرت بالتوبة أو تذهب بحسنة أو بشفاعة في الآخرة ونحو ذلك، ويزداد الاشكال في الكافرين باعتبار شمول الآية للمؤمنين </w:t>
      </w:r>
    </w:p>
    <w:p>
      <w:pPr>
        <w:pStyle w:val="BookText"/>
        <w:rPr/>
      </w:pPr>
      <w:r>
        <w:rPr>
          <w:rFonts w:ascii="Amiri" w:hAnsi="Amiri" w:eastAsia="Amiri" w:cs="Amiri"/>
          <w:color w:val="111111"/>
          <w:sz w:val="28"/>
          <w:sz w:val="28"/>
          <w:szCs w:val="28"/>
          <w:rtl w:val="true"/>
          <w:lang w:bidi="ar-SA"/>
        </w:rPr>
        <w:t>والكافرين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مانع من الالتزام بعدم بقاء ذنوب على من محصّهم البلاء وطهرهمّ في الدنيا ولو لخصوص المؤمنين بفضل الله تعالى وكرمه وقد ورد هذا المعنى في بعض الروايات كقول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البلاء في المؤمن والمؤمنة في جسده وماله وولده حتى يلقى الله وما عليه من خطيئة</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الآية لا تفيد هذا المعنى لأنها بصدد بيان الترابط بين الذنوب وآثارها الوضعية في الدنيا بإصابته بأنواع البلاء وليست بصدد بيان المجازاة على الأفعال مع ملاحظة العفو عن كثير بلطف الله تعالى وكرمه حيث جعل اسباباً لتكفير الذنوب والعفو عنها كالصدقة والدعاء والاستغفار وفعل الحسنات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ينبغي الانتباه إلى ان هذه المعنى للآية لا يبرّر الاستسلام للمصاعب والمشاكل وعدم السعي لمعالجتها وإزالتها بإذن الله تعالى على أساس أن الله تعالى أرادها أن تكون كذلك فهذا فهم غير مستقيم، وإنما على المؤمن التوسل بالأسباب لدفع الضرر والاذى والسوء، فاذا لم ينجح في دفعها لاحظ المعنى المذكور في الآية وحينئذٍ تحصل له حالة الندم على فعل المعصية فيستغفر منها ويعقد العزم على عدم العودة إليها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فتكون الآية وسيلة تربوية ناجحة لعودة الانسان إلى رشده وإعادة الأمل إليه، وتكشف عن مظهر من مظاهر الرحمة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510" w:name="pg15359_168318"/>
    </w:p>
    <w:p>
      <w:pPr>
        <w:pStyle w:val="Heading2"/>
        <w:numPr>
          <w:ilvl w:val="1"/>
          <w:numId w:val="1"/>
        </w:numPr>
        <w:rPr/>
      </w:pPr>
      <w:bookmarkStart w:id="511" w:name="__RefHeading___Toc5591068_2142443653"/>
      <w:bookmarkStart w:id="512" w:name="_Toc198"/>
      <w:bookmarkEnd w:id="510"/>
      <w:bookmarkEnd w:id="511"/>
      <w:r>
        <w:rPr>
          <w:rtl w:val="true"/>
        </w:rPr>
        <w:t xml:space="preserve">القبس </w:t>
      </w:r>
      <w:r>
        <w:rPr>
          <w:rtl w:val="true"/>
        </w:rPr>
        <w:t>/</w:t>
      </w:r>
      <w:r>
        <w:rPr/>
        <w:t>140</w:t>
      </w:r>
      <w:r>
        <w:rPr>
          <w:rtl w:val="true"/>
        </w:rPr>
        <w:t xml:space="preserve">: </w:t>
      </w:r>
      <w:r>
        <w:rPr>
          <w:rtl w:val="true"/>
        </w:rPr>
        <w:t>سورة الزُخرف</w:t>
      </w:r>
      <w:r>
        <w:rPr>
          <w:rtl w:val="true"/>
        </w:rPr>
        <w:t>:</w:t>
      </w:r>
      <w:r>
        <w:rPr/>
        <w:t>54</w:t>
      </w:r>
      <w:bookmarkEnd w:id="512"/>
    </w:p>
    <w:p>
      <w:pPr>
        <w:pStyle w:val="Heading3"/>
        <w:numPr>
          <w:ilvl w:val="2"/>
          <w:numId w:val="1"/>
        </w:numPr>
        <w:rPr/>
      </w:pPr>
      <w:bookmarkStart w:id="513" w:name="__RefHeading___Toc5591070_2142443653"/>
      <w:bookmarkStart w:id="514" w:name="_Toc199"/>
      <w:bookmarkEnd w:id="513"/>
      <w:r>
        <w:rPr>
          <w:rtl w:val="true"/>
        </w:rPr>
        <w:t>اشارة</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فَٱستَخَفَّ قَومَهُۥ فَأَطَاعُوهُ ۚ إِنَّهُم كَانُواْ قَوما فَٰسِقِينَ</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5591072_2142443653"/>
      <w:bookmarkStart w:id="516" w:name="_Toc200"/>
      <w:bookmarkEnd w:id="515"/>
      <w:r>
        <w:rPr>
          <w:rtl w:val="true"/>
        </w:rPr>
        <w:t>موضوع القبس</w:t>
      </w:r>
      <w:r>
        <w:rPr>
          <w:rtl w:val="true"/>
        </w:rPr>
        <w:t>:</w:t>
      </w:r>
      <w:r>
        <w:rPr>
          <w:rtl w:val="true"/>
        </w:rPr>
        <w:t>قابلية الشعوب على الاستعباد</w:t>
      </w:r>
      <w:bookmarkEnd w:id="516"/>
    </w:p>
    <w:p>
      <w:pPr>
        <w:pStyle w:val="BookText"/>
        <w:rPr/>
      </w:pPr>
      <w:r>
        <w:rPr>
          <w:rFonts w:ascii="Amiri" w:hAnsi="Amiri" w:eastAsia="Amiri" w:cs="Amiri"/>
          <w:color w:val="111111"/>
          <w:sz w:val="28"/>
          <w:sz w:val="28"/>
          <w:szCs w:val="28"/>
          <w:rtl w:val="true"/>
          <w:lang w:bidi="ar-SA"/>
        </w:rPr>
        <w:t xml:space="preserve">لو قرآنا الآية بمعزل عن السياق لكان ظاهرها ان فرعون أمر قومه ان يخفوا ويسرعوا لنصرته ويبادروا للخروج معه للقضاء على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واتباعه وهم أطاعوه واستجابوا لدعوته التي اشير اليها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فِرْعَوْنُ فِي الْمَدَائِنِ حَاشِرِينَ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المعنى ورد في خطبة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وأطْلَعَ الشيطان رأسه من مغرزه هاتفاً بكم، ثم استنهضكم فوجدكم خفافاً</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xml:space="preserve">بعكس التثاقل الذي يعني التباطؤ والتكاسل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إِذَا قِيلَ لَكُمُ انفِرُواْ فِي سَبِيلِ اللّهِ اثَّاقَلْتُمْ إِلَى الأَرْضِ أَرَضِيتُم بِالْحَيَاةِ الدُّنْيَا مِنَ الآخِرَةِ فَمَا مَتَاعُ الْحَيَاةِ الدُّنْيَا فِي الآخِرَةِ إِلاَّ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لكننا لو قرآنا الآية ضمن سياقها فإنها تعني ان فرعون استخف بعقول قومه ووجدهم سلسي القياد طائشين نزقين لا حكمة لهم ولا رشد ولا وعي ولا بصيرة ينعقون مع كل ناعق فمضى في مشروعه الاستكباري والاستعلائي واستعباد الناس </w:t>
      </w:r>
    </w:p>
    <w:p>
      <w:pPr>
        <w:pStyle w:val="BookText"/>
        <w:rPr/>
      </w:pPr>
      <w:r>
        <w:rPr>
          <w:rFonts w:ascii="Amiri" w:hAnsi="Amiri" w:eastAsia="Amiri" w:cs="Amiri"/>
          <w:color w:val="111111"/>
          <w:sz w:val="28"/>
          <w:sz w:val="28"/>
          <w:szCs w:val="28"/>
          <w:rtl w:val="true"/>
          <w:lang w:bidi="ar-SA"/>
        </w:rPr>
        <w:t xml:space="preserve">وتسييرهم وفق هواه، وهم صدّقوا ظنه فيهم حين أطاعوه ورضوا بحالة العبودية فهي هنا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يذهبن بحلمك وعقلك ما يفعله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وتعلّل الآية الكريمة هذه الحالة عند قوم فرعون بأنهم كانوا فاسقين خارجين عن حدود العقل والفطرة ومجردين من الخصائص الإنسانية الكريمة، ورضوا لأنفسهم حياة الذل والهوان والعبودية، والفسق لغةً هو الخروج، وفي لغة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عن قشره، وفي المصطلح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الفسق هو الخروج عن حدود الشريعة والعقل والفطرة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انهم لو لم يكونوا فاسقين خارجين عن صراط الحق طائعين لأهوائهم لما استطاع فرعون ان يستعبدهم ويستخف بهم، فالمظالم والكبائر التي يرتكبها الطغاة ليسوا فقط هم المسؤولين عنها، وإنما تتحمل الشعوب جزءاً من المسؤولية إزاء ما يحلّ بها لأنها مكنّتهم من ذلك بفسقها وانحرافها، واستسلموا لخداع ومكر الزعامات والمتسلطين، فأعانوا عدوهم – من شياطين الانس والجن – على أنفسهم، أما المؤمنون المتبعون للقيادة الحقة فأنه يصعب خداعهم وسوقهم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تقدّم لنا حقيقة سبق اليها القرآن الكريم وقررّها قبل ان يتوصل اليها علماء الاجتماع بعد قرون طويلة وهي ان الشعوب المستضعفة والمستعبدة من قبل الطواغيت او القوى الخارجية المحتلة لا تسقط في هذه الانتكاسة إلا لأنها تتوفر فيها قابلية الاستعباد، وعلى تعبير بعضهم قابلية الاستعمار، وعلى 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قابلية الاستحمار لان الشعوب حينئذٍ تُقادُ الى حيث يريد مستعبدوها بلا بصيرة ولا وعي </w:t>
      </w:r>
    </w:p>
    <w:p>
      <w:pPr>
        <w:pStyle w:val="BookText"/>
        <w:rPr/>
      </w:pPr>
      <w:r>
        <w:rPr>
          <w:rFonts w:ascii="Amiri" w:hAnsi="Amiri" w:eastAsia="Amiri" w:cs="Amiri"/>
          <w:color w:val="111111"/>
          <w:sz w:val="28"/>
          <w:sz w:val="28"/>
          <w:szCs w:val="28"/>
          <w:rtl w:val="true"/>
          <w:lang w:bidi="ar-SA"/>
        </w:rPr>
        <w:t>وإدراك لمصيرها البائس الذي تسير اليه بحيث تغفل هذه الشعوب عن أشد المظالم وأوضح الجرائم بحقها وتصرّ على السير خلف الظالمين المستبدين فيسوقونهم الى الموت ويسلبون أموالهم ويُسخرونهم لتحقيق نزواتهم وهم يصفِّقون لهم ويقدسونهم ويطيعونهم طاعة عمياء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والتأمل في سلوك فرعون مع شعبه الذي حكته الآيات الشريفة السابقة يشير الى الأساليب التي يتبعها الطواغيت والمستكبرون لتدجين الشعوب واستخفافها وهي لا تختلف عن أساليب اليوم إلا من حيث الشكل والأدوات التي تتغير تبعاً للزمان وإلا فالحقيقة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فِرْعَوْنُ فِي قَوْمِهِ قَالَ يَا قَوْمِ أَلَيْسَ لِي مُلْكُ مِصْرَ وَهَذِهِ الْأَنْهَارُ تَجْرِي مِن تَحْتِي أَفَلَا تُبْصِرُونَ، أَمْ أَنَا خَيْرٌ مِّنْ هَذَا الَّذِي هُوَ مَهِينٌ وَلَا يَكَادُ يُبِينُ، فَلَوْلَا أُلْقِيَ عَلَيْهِ أَسْوِرَةٌ مِّن ذَهَبٍ أَوْ جَاء مَعَهُ الْمَلَائِكَةُ مُقْتَرِنِينَ،فَاسْتَخَفَّ قَوْمَهُ فَأَطَاعُوهُ إِنَّهُمْ كَانُوا قَوْماً 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والأساليب هي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 حالة الوعي والادراك والفطنة التي عبّر عنها القرآن الكريم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وتكريس حالة الجهل والتخلف والانقطاع عن أسباب المعرفة الحقيقية والاهتمام بالقشور وقلب موازين التقييم من معنوية حقيقية جوهرية الى مادية سطحية زائفة وهكذا ضمن عملية غسل دماغ تسلب عقولهم ووعيهم ويتحولون الى قطيع منفذ للأوامر، ولذا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فدعاهم الى النظر الحسّي ولم يدعوهم الى التأمل والتدبر والتفكر لئلا تظهر الحقائق ويُفتضح </w:t>
      </w:r>
    </w:p>
    <w:p>
      <w:pPr>
        <w:pStyle w:val="BookText"/>
        <w:rPr/>
      </w:pPr>
      <w:r>
        <w:rPr>
          <w:rFonts w:ascii="Amiri" w:hAnsi="Amiri" w:eastAsia="Amiri" w:cs="Amiri"/>
          <w:color w:val="111111"/>
          <w:sz w:val="28"/>
          <w:sz w:val="28"/>
          <w:szCs w:val="28"/>
          <w:rtl w:val="true"/>
          <w:lang w:bidi="ar-SA"/>
        </w:rPr>
        <w:t xml:space="preserve">المخادع، والأمور التي دعاهم فرعون الى إبصارها قريبة محسوسة أما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فيدعوهم الى الايمان بامورٍ غيبيةٍ بعيدة عن إدراك الناس الغافلين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وتحاط عملية غسل الدماغ احياناً بالقدسية والخطوط الحمراء التي لا تقبل النقاش، وهنا يكون دور لعلماء الدين المحبين للدنيا والواجهات المؤثرة في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السحرة ومعبرو الاحلام في قوم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لإضفاء هذه القدسية وشرعنة ما يفعله الطغاة وإدامة سلطتهم وهيمنتهم وإحكام الطوق على الشعوب المستعبدة باسم الدين وشعائره، لكن أي دين؟ لقد وصفهم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لبسوا الإسلام لبس الفرو مقلوباً</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يدفع الزعامات الحريصة على مواقعها الى استخدام كل أساليب البطش والقسوة المادية والمعنوية بحق المصلحين الواعين الذين ينهضون لإيقاظ الأمة وتبصرتها وترشيد سلوكها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وتحريرها من الاغلال والآصار التي تُحجرّ على عقولهم وتلّوث باطنهم وفطرتهم</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استحقار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 او شعباً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والاستهزاء به لسحق شخصيته وإظهار عجزه وضعفه ليقتنع بأنه مخلوق ليكون تابعاً لغيره فموسى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بني إسرائيل المستضعفين المواطنين من الدرجة الثانية الذين لا يحق لهم العمل إلا في المجالات المتدنية كرعي الأغنام وخدمة الأغنياء والمترفين، وكان المظهر الخارجي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متواضعاً قال أمير المؤمنين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دَخَلَ مُوسَى بْنُ عِمْرَانَ وَمَعَهُ أَخُوهُ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فِرْعَوْنَ وَعَلَيْهِمَا مَدَارِعُ الصُّوفِ وَبِأَيْدِيهِمَا الْعِصِيُّ فَشَرَطَا لَهُ إِنْ أَسْلَمَ بَقَاءَ مُلْكِهِ وَدَوَامَ عِزِّهِ فَقَالَ أَلا تَعْجَبُونَ مِنْ هَذَيْنِ يَشْرِطَانِ لِي دَوَامَ الْعِزِّ وَبَقَاءَ الْمُلْكِ وَهُمَا بِمَا تَرَوْنَ مِنْ حَالِ الْفَقْرِ وَالذُّلِّ فَهَلا أُلْقِيَ عَلَيْهِمَا أَسَاوِرَةٌ مِنْ ذَهَبٍ إِعْظَاماً لِلذَّهَبِ وَجَمْعِهِ وَاحْتِقَاراً لِلصُّوفِ وَلُبْسِهِ</w:t>
      </w:r>
      <w:r>
        <w:rPr>
          <w:rFonts w:eastAsia="Amiri" w:cs="Amiri" w:ascii="Amiri" w:hAnsi="Amiri"/>
          <w:color w:val="111111"/>
          <w:sz w:val="28"/>
          <w:szCs w:val="28"/>
          <w:rtl w:val="true"/>
          <w:lang w:bidi="ar-SA"/>
        </w:rPr>
        <w:t>)</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ووصفه فرعون ثانية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يكاد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مستغلاً ما كان معروفاً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خروجه من مصر بأنه كانت له عقدة في لسانه فلا يكاد يبّين ما يريد قوله بوضوح فخدعهم بهذه الحالة التي كانت قبل بعثه بالنبوة، فلما بعثه الله تعالى بها شكى 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وَيَضِيقُ صَدْرِي وَلَا يَنطَلِقُ لِسَانِي فَأَرْسِلْ إِلَى هَارُونَ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وَأَخِي هَارُونُ هُوَ أَفْصَحُ مِنِّي لِسَاناً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ربّه بإطلاق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وَاحْلُلْ عُقْدَةً مِّن لِّسَانِي، يَفْقَهُوا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استجاب الله تعالى دعاءه وأطلق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أُوتِيتَ سُؤْلَكَ يَا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إقناعهم بحاجتهم لهؤلاء المستكبرين وانهم لا يستطيعون الحياة بدونهم وخلق حالة رعب وقلق وخوف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الْأَنْهَارُ تَجْرِي مِن تَحْتِي أَفَلَا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نهر النيل والانهار والجداول المتفرعة عنه التي روي انها وصلت الى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فرعاً مصدر حياة المصريين ورخائهم وازدهارهم وفخرهم وعزتهم، فصّور لهم ان هذه الشبكة الإروائية تجري بأمره ووفق تدبيره وهي تحت سلطته وقدرته، 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شيئاً من هذا والذهاب معه يحرمكم من هذه العزة والرخاء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حالة الانبهار به لدى الطرف الآخر وجعله باهتاً امام هذه الجبروت والعظمة التي هي زائفة في الحقيقة فتأخذ بألباب الناس ومجامع قلوبهم وعقولهم ويكون غاية هم الناس أن ينالوا شيئاً من فتات دنياهم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قَوْمِ أَلَيْسَ لِي مُلْكُ مِصْرَ وَهَذِهِ الْأَنْهَارُ تَجْرِي مِن تَحْتِي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أُلْقِيَ عَلَيْهِ أَسْوِرَةٌ مِّن ذَهَبٍ أَوْ جَاء مَعَهُ الْمَلَائِكَةُ مُقْتَرِنِينَ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وحالة الانبهار تولد تبعية وانقياد لما أنبهر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يفكر المنبهرون حينئذٍ في الخروج عن طاعتهم فضلاً عن التفكير في إزالتهم وإقامة النظام البديل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فالمستكبرون يوهمون الناس بأن من يتطلّع الى القيادة والأمرة لابد ان </w:t>
      </w:r>
    </w:p>
    <w:p>
      <w:pPr>
        <w:pStyle w:val="BookText"/>
        <w:rPr/>
      </w:pPr>
      <w:r>
        <w:rPr>
          <w:rFonts w:ascii="Amiri" w:hAnsi="Amiri" w:eastAsia="Amiri" w:cs="Amiri"/>
          <w:color w:val="111111"/>
          <w:sz w:val="28"/>
          <w:sz w:val="28"/>
          <w:szCs w:val="28"/>
          <w:rtl w:val="true"/>
          <w:lang w:bidi="ar-SA"/>
        </w:rPr>
        <w:t xml:space="preserve">يكون كالفراعنة متزيناً بالذهب والفضة ويملك الثروة طائلة، وهذا غاية الاستخفاف بالناس أن يجعل دليل صدق النبوة والسفارة الإلهية وتبليغ رسالة الله تعالى حيازته للثروة والذهب والاعراض عن الآيات والبينات التي جاءهم بها وهو نفس إشكال قريش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لَوْلا نُزِّلَ هَذَا الْقُرْآنُ عَلَى رَجُلٍ مِّنَ الْقَرْيَتَيْنِ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سرد هذه الحكاية عن آل فرعون هو موعظة وتحذير لقريش من سلوك هذا المنهج الضال، ولا شك ان عملية الإصلاح في المجتمع المترف اقتصادياً والمستقر يكون أصعب ويواجه عقبات جمة ورفضاً من عامة الناس فضلاً عن المتسلطين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وكرّر فرعون الاشكال الذي أثارته الأمم المكذّبة على انبيائها بأن الله تعالى لو شاء أن يبعث رسولاً لجعله ملكاً ولو اختاره انساناً فلابد أن تأتي معه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تُسْقِطَ السَّمَاء كَمَا زَعَمْتَ عَلَيْنَا كِسَفاً أَوْ تَأْتِيَ بِاللّهِ وَالْمَلآئِكَةِ قَبِيلاً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يغب عن فرعون إثارة النعرات والعصبيات الجاهلية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الاقباط المتسيّدون قوم فرعون لعزل موسى ومن معه من بني اسرائيل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يأتي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 قَوْمَهُ فَأَطَاعُوهُ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الى ان فرعون كان يعرف انه مخادع وأن أدلته لا قيمة لها لكنه استخف بعقول قومه واستصغر شأنهم واستعمل وسائل الخداع والمكر مع الاغراء والترهيب فوجدهم طائعين ومسلّمين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السلوك الفرعوني هو ديدن الطواغيت والمستكبرين والطامحين الى الزعامة والتسلط على رقاب الناس في كل زمان ومكان وأدواتها في تطور مستمر، لاحظ سلوك الحكومات الغربية تجاه شعوبنا الإسلامية من أجل السيطرة عليها وسلب خيراتها والتحكم في شؤونها مما يسمى بالاستعمار، فهم يسحقون شخصية هذه الشعوب ويشعرونها دائماً بالدونية وجعلهم مستهلكين غير قادرين على بناء حضارة متينة قادرة على البقاء والتقدم وإن كانوا من حيث المظاهر المادية في أرقى صورها – كدول الخليج مثلاً – فهم دائماً مرتهنون لأولئك المتحكمين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استطاعوا أن يبهروا شعوب المنطقة بإبراز مظاهر التقدم العلمي والتكنولوجي وهذا الانبهار أدى الى الانسياق وراء كل ما يصدرّونه الينا من تقاليد وأفكار وسلوكيات كشرب الخمر والانحلال الخلقي تحت شتى العناوين وإشاعة الفاحشة باسم الفن او الرياضة او الحرية، والبحث عن اللهو والعبث واللعب وهكذا في سائر أنماط الحياة الاجتماعية والاقتصادية والفكرية، حتى سوقوا أكثر الجرائم انحطاطاً كزواج المثليين بقوانين رسمية تحت عنوان الحرية الشخصية وامثالها والاعتداء على الإسلام ورسوله الكريم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بذريعة حرية التعبير عن الرأي وأمثالها من الامور التي جعلوها مقدسة لا يجوز المساس بها ما دامت تصب في مصالحهم بينما يعاقبون بشدة من يتحدث بمظالمهم ويفضح ادعاءاتهم – كمعاداة السامية – ولا يشفع له حرية التعبير عن الرأي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واستغلوا أنس الناس الغافلين بالماديات المحسوسة وسرعة التصديق بها لينكروا الغيبيات وما وراء المادة، والناس لا تفرّق بين ما يدرك بالحواس المادية وما يدرك بالعقل والفطرة الإنسانية السليمة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ولجعل الشعوب في غفلة دائمة </w:t>
      </w:r>
    </w:p>
    <w:p>
      <w:pPr>
        <w:pStyle w:val="BookText"/>
        <w:rPr/>
      </w:pPr>
      <w:r>
        <w:rPr>
          <w:rFonts w:ascii="Amiri" w:hAnsi="Amiri" w:eastAsia="Amiri" w:cs="Amiri"/>
          <w:color w:val="111111"/>
          <w:sz w:val="28"/>
          <w:sz w:val="28"/>
          <w:szCs w:val="28"/>
          <w:rtl w:val="true"/>
          <w:lang w:bidi="ar-SA"/>
        </w:rPr>
        <w:t xml:space="preserve">وإشغال فكرهم اعتمدوا سياسة الالهاء تارة بالسباقات الرياضية التي ما ان تنتهي واحدة حتى تبدأ الأخرى، وبالحرية الجنسية وبوسائل التواصل الاجتماعي وتقنيات وسائل الاعلام والمواقع الالكترونية وشبكة الانترنت التي تقدّم باستمرار الجديد والمثير والجذّاب فينشغل الناس بهذه ولا يفكرون في مناقشة أوضاعهم الاجتماعية وإصلاحها ولا يبقى عندهم وقت للتأمل والتدبر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يَأْتِيهِم مِّن ذِكْرٍ مَّن رَّبِّهِم مُّحْدَثٍ إِلا اسْتَمَعُوهُ وَهُمْ يَلْعَبُونَ، لَاهِيَةً قُلُوبُهُمْ وَأَسَرُّواْ النَّجْوَى الَّذِينَ ظَلَمُواْ هَلْ هَذَا إِلَّا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مِّثْلُكُمْ أَفَتَأْتُونَ السِّحْرَ وَأَنتُمْ تُبْصِرُونَ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مثلاً تصويت أغلب البريطانيين قبل أيام</w:t>
      </w:r>
      <w:r>
        <w:rPr>
          <w:rStyle w:val="FootnoteAnchor"/>
          <w:rtl w:val="true"/>
        </w:rPr>
        <w:footnoteReference w:id="522"/>
      </w:r>
      <w:r>
        <w:rPr>
          <w:rFonts w:ascii="Amiri" w:hAnsi="Amiri" w:eastAsia="Amiri" w:cs="Amiri"/>
          <w:color w:val="111111"/>
          <w:sz w:val="28"/>
          <w:sz w:val="28"/>
          <w:szCs w:val="28"/>
          <w:rtl w:val="true"/>
          <w:lang w:bidi="ar-SA"/>
        </w:rPr>
        <w:t>لصالح انسحابهم من الاتحاد الأوربي مع انه قرار ليس لصالحهم لكن الدوائر الاستكبارية التي تريد تمزيق الاتحاد الأوربي نجحت في خداع هذه الاغلبية بالأكاذيب والمخاوف المفتعلة والغريب ان البريطانيين بعد أن صوتوا للخروج ذهبوا بالملايين الى المواقع الإلكترونية ليسألوا عن ماهية الاتحاد الأوربي والفوائد التي تجنيها بريطانيا من بقاءها فيه، فكيف صوتوا وهم لا يعرفون شيئاً عن أصل الموضوع</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نشير الى ان علاج هذه الحالة –أي قابلية الاستعباد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تؤسس للانحطاط يبدأ باجتثاثها من عقل الانسان وقلبه ونفسه وقد اختصره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عبد غيرك وقد جعلك الله حراً</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أياً كان هذا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أهواء النفس الأمّارة بالسوء او الطواغيت والزعامات المصطنعة، أو شياطين الجن والانس</w:t>
      </w:r>
      <w:r>
        <w:rPr>
          <w:rFonts w:eastAsia="Amiri" w:cs="Amiri" w:ascii="Amiri" w:hAnsi="Amiri"/>
          <w:color w:val="111111"/>
          <w:sz w:val="28"/>
          <w:szCs w:val="28"/>
          <w:rtl w:val="true"/>
          <w:lang w:bidi="ar-SA"/>
        </w:rPr>
        <w:t xml:space="preserve">. </w:t>
      </w:r>
      <w:bookmarkStart w:id="517" w:name="pg15359_168328"/>
    </w:p>
    <w:p>
      <w:pPr>
        <w:pStyle w:val="Heading2"/>
        <w:numPr>
          <w:ilvl w:val="1"/>
          <w:numId w:val="1"/>
        </w:numPr>
        <w:rPr/>
      </w:pPr>
      <w:bookmarkStart w:id="518" w:name="__RefHeading___Toc5591074_2142443653"/>
      <w:bookmarkStart w:id="519" w:name="_Toc201"/>
      <w:bookmarkEnd w:id="517"/>
      <w:bookmarkEnd w:id="518"/>
      <w:r>
        <w:rPr>
          <w:rtl w:val="true"/>
        </w:rPr>
        <w:t xml:space="preserve">القبس </w:t>
      </w:r>
      <w:r>
        <w:rPr>
          <w:rtl w:val="true"/>
        </w:rPr>
        <w:t>/</w:t>
      </w:r>
      <w:r>
        <w:rPr/>
        <w:t>141</w:t>
      </w:r>
      <w:r>
        <w:rPr>
          <w:rtl w:val="true"/>
        </w:rPr>
        <w:t xml:space="preserve">: </w:t>
      </w:r>
      <w:r>
        <w:rPr>
          <w:rtl w:val="true"/>
        </w:rPr>
        <w:t>سورة الأحقاف</w:t>
      </w:r>
      <w:r>
        <w:rPr>
          <w:rtl w:val="true"/>
        </w:rPr>
        <w:t>:</w:t>
      </w:r>
      <w:r>
        <w:rPr/>
        <w:t>13</w:t>
      </w:r>
      <w:bookmarkEnd w:id="519"/>
    </w:p>
    <w:p>
      <w:pPr>
        <w:pStyle w:val="Heading3"/>
        <w:numPr>
          <w:ilvl w:val="2"/>
          <w:numId w:val="1"/>
        </w:numPr>
        <w:rPr/>
      </w:pPr>
      <w:bookmarkStart w:id="520" w:name="__RefHeading___Toc5591076_2142443653"/>
      <w:bookmarkStart w:id="521" w:name="_Toc202"/>
      <w:bookmarkEnd w:id="520"/>
      <w:r>
        <w:rPr>
          <w:rtl w:val="true"/>
        </w:rPr>
        <w:t>اشارة</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ٱلَّذِينَ قَالُواْ رَبُّنَا ٱللَّهُ ثُمَّ ٱستَقَٰمُواْ</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5591078_2142443653"/>
      <w:bookmarkStart w:id="523" w:name="_Toc203"/>
      <w:bookmarkEnd w:id="522"/>
      <w:r>
        <w:rPr>
          <w:rtl w:val="true"/>
        </w:rPr>
        <w:t>موضوع القبس</w:t>
      </w:r>
      <w:r>
        <w:rPr>
          <w:rtl w:val="true"/>
        </w:rPr>
        <w:t>:</w:t>
      </w:r>
      <w:r>
        <w:rPr>
          <w:rtl w:val="true"/>
        </w:rPr>
        <w:t>الاستقامة</w:t>
      </w:r>
      <w:bookmarkEnd w:id="523"/>
    </w:p>
    <w:p>
      <w:pPr>
        <w:pStyle w:val="Heading3"/>
        <w:numPr>
          <w:ilvl w:val="2"/>
          <w:numId w:val="1"/>
        </w:numPr>
        <w:rPr/>
      </w:pPr>
      <w:bookmarkStart w:id="524" w:name="__RefHeading___Toc5591080_2142443653"/>
      <w:bookmarkStart w:id="525" w:name="_Toc204"/>
      <w:bookmarkEnd w:id="524"/>
      <w:r>
        <w:rPr>
          <w:rtl w:val="true"/>
        </w:rPr>
        <w:t>لنستفد من القرآن الكريم</w:t>
      </w:r>
      <w:r>
        <w:rPr>
          <w:rtl w:val="true"/>
        </w:rPr>
        <w:t>:</w:t>
      </w:r>
      <w:bookmarkEnd w:id="525"/>
    </w:p>
    <w:p>
      <w:pPr>
        <w:pStyle w:val="BookText"/>
        <w:rPr/>
      </w:pPr>
      <w:r>
        <w:rPr>
          <w:rFonts w:ascii="Amiri" w:hAnsi="Amiri" w:eastAsia="Amiri" w:cs="Amiri"/>
          <w:color w:val="111111"/>
          <w:sz w:val="28"/>
          <w:sz w:val="28"/>
          <w:szCs w:val="28"/>
          <w:rtl w:val="true"/>
          <w:lang w:bidi="ar-SA"/>
        </w:rPr>
        <w:t>البعض يقرأ القرآن بلسانه طلباً للثواب الذي أفادته الروايات الكثيرة، والبعض يقرأ القرآن بعقله ليستخرج منه نظرية علمية أو يستدل به على مطلب ما، كاستدلال الأصولي بآية النفر</w:t>
      </w:r>
      <w:r>
        <w:rPr>
          <w:rStyle w:val="FootnoteAnchor"/>
          <w:rtl w:val="true"/>
        </w:rPr>
        <w:footnoteReference w:id="524"/>
      </w:r>
      <w:r>
        <w:rPr>
          <w:rFonts w:ascii="Amiri" w:hAnsi="Amiri" w:eastAsia="Amiri" w:cs="Amiri"/>
          <w:color w:val="111111"/>
          <w:sz w:val="28"/>
          <w:sz w:val="28"/>
          <w:szCs w:val="28"/>
          <w:rtl w:val="true"/>
          <w:lang w:bidi="ar-SA"/>
        </w:rPr>
        <w:t>على حجية خبر الواحد، أو استدلال النحوي على بعض القواعد الإعرابية، والبعض يقرأ القرآن ليتدبر في آياته، ويثير مكنوناته ليأخذ منه علاجاً لأمراضه المعنوية، وبرنامجاً لسيره التكاملي لنيل رضا الله تعالى</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يريد أن يكون من المفلحين الفائزين بما عند الله تبارك وتعالى يجد وصفة العلاج المتضمنة لعدة فقرات في قوله تعالى في أول سورة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 الَّذِينَ هُمْ فِي صَلاتِهِمْ خَاشِعُونَ، وَالَّذِينَ هُمْ عَنِ اللَّغْوِ مُعْرِضُونَ، وَالَّذِينَ هُمْ لِلزَّكَاةِ فَاعِلُونَ، وَالَّذِينَ هُمْ لِفُرُوجِهِمْ حَافِظُونَ</w:t>
      </w:r>
      <w:r>
        <w:rPr>
          <w:rFonts w:eastAsia="Amiri" w:cs="Amiri" w:ascii="Amiri" w:hAnsi="Amiri"/>
          <w:color w:val="111111"/>
          <w:sz w:val="28"/>
          <w:szCs w:val="28"/>
          <w:rtl w:val="true"/>
          <w:lang w:bidi="ar-SA"/>
        </w:rPr>
        <w:t xml:space="preserve">..} </w:t>
      </w:r>
      <w:bookmarkStart w:id="526" w:name="pg15359_168329"/>
    </w:p>
    <w:p>
      <w:pPr>
        <w:pStyle w:val="BookText"/>
        <w:rPr/>
      </w:pPr>
      <w:bookmarkEnd w:id="526"/>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الْوَارِثُونَ، الَّذِينَ يَرِثُونَ الْفِرْدَوْسَ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الآيات التي تصف عباد الرحمن أو المتقين وغيرهم</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5591082_2142443653"/>
      <w:bookmarkStart w:id="528" w:name="_Toc205"/>
      <w:bookmarkEnd w:id="527"/>
      <w:r>
        <w:rPr>
          <w:rtl w:val="true"/>
        </w:rPr>
        <w:t>مفردة الاستقامة</w:t>
      </w:r>
      <w:r>
        <w:rPr>
          <w:rtl w:val="true"/>
        </w:rPr>
        <w:t>:</w:t>
      </w:r>
      <w:bookmarkEnd w:id="528"/>
    </w:p>
    <w:p>
      <w:pPr>
        <w:pStyle w:val="BookText"/>
        <w:rPr/>
      </w:pPr>
      <w:r>
        <w:rPr>
          <w:rFonts w:ascii="Amiri" w:hAnsi="Amiri" w:eastAsia="Amiri" w:cs="Amiri"/>
          <w:color w:val="111111"/>
          <w:sz w:val="28"/>
          <w:sz w:val="28"/>
          <w:szCs w:val="28"/>
          <w:rtl w:val="true"/>
          <w:lang w:bidi="ar-SA"/>
        </w:rPr>
        <w:t>واليوم نقف عند آية مباركة تتحدث عن امتيازات جليلة ومنن عظيمة وهي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 نَحْنُ أَوْلِيَاؤُكُمْ فِي الْحَيَاةِ الدُّنْيَا وَفِي الآخِرَةِ وَلَكُمْ فِيهَا مَا تَشْتَهِي أَنفُسُكُمْ وَلَكُمْ فِيهَا مَا تَدَّعُونَ، نُزُلاً مِّنْ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بتفصيل أقل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فَلا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أما مفردة قرآنية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بها آثار عظيمة نطقت بها آية سورة فصلت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تتنزل عليهم الملائكة فتطمّئنهم أن لا خوفٌ عليهم ولا هم يحزنون، وقد قيل في الفرق بين الخوف والحزن أن الأول من الأمور القادمة والثاني من الأسى على ما مضى، فلا يخافون من القادم في القبر أو أهوال يوم القيامة أو مما يخوفونهم به في الدنيا بسبب رفضهم الانصياع لما سوى الله تعالى من طواغيت أو تقاليد اجتماعية وغيرها، ولا يحزنون على ما فاتهم في الدنيا من أمورها الزائلة، لأنهم سيجدون أن الله تعالى قد عوّضهم بكرمه بما هو خير وأبقى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الخوف إنما يكون من مكروه متوقع كالعذاب الذي يخافونه والحرمان من </w:t>
      </w:r>
      <w:bookmarkStart w:id="529" w:name="pg15359_168330"/>
    </w:p>
    <w:p>
      <w:pPr>
        <w:pStyle w:val="BookText"/>
        <w:rPr/>
      </w:pPr>
      <w:bookmarkEnd w:id="529"/>
      <w:r>
        <w:rPr>
          <w:rFonts w:ascii="Amiri" w:hAnsi="Amiri" w:eastAsia="Amiri" w:cs="Amiri"/>
          <w:color w:val="111111"/>
          <w:sz w:val="28"/>
          <w:sz w:val="28"/>
          <w:szCs w:val="28"/>
          <w:rtl w:val="true"/>
          <w:lang w:bidi="ar-SA"/>
        </w:rPr>
        <w:t>الجنة الذي يخشونه، والحزن إنما يكون من مكروه واقع وشر لازم كالسيئات التي يحزنون من اكتسابها، والخيرات التي يحزنون لفوتها عنهم، فتطيّب الملائكة أنفسهم أنهم في أمن من أن يخافوا شيئاً أو يحزنوا لشيء فالذنوب مغفورة لهم والعذاب مصروف عنهم</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5591084_2142443653"/>
      <w:bookmarkStart w:id="531" w:name="_Toc206"/>
      <w:bookmarkEnd w:id="530"/>
      <w:r>
        <w:rPr>
          <w:rtl w:val="true"/>
        </w:rPr>
        <w:t>ثمرات الاستقامة</w:t>
      </w:r>
      <w:r>
        <w:rPr>
          <w:rtl w:val="true"/>
        </w:rPr>
        <w:t>:</w:t>
      </w:r>
      <w:bookmarkEnd w:id="531"/>
    </w:p>
    <w:p>
      <w:pPr>
        <w:pStyle w:val="BookText"/>
        <w:rPr/>
      </w:pPr>
      <w:r>
        <w:rPr>
          <w:rFonts w:ascii="Amiri" w:hAnsi="Amiri" w:eastAsia="Amiri" w:cs="Amiri"/>
          <w:color w:val="111111"/>
          <w:sz w:val="28"/>
          <w:sz w:val="28"/>
          <w:szCs w:val="28"/>
          <w:rtl w:val="true"/>
          <w:lang w:bidi="ar-SA"/>
        </w:rPr>
        <w:t xml:space="preserve">وتبشّرهم الملائكة بالجنة التي وُعدوا بها على لسان القرآن الكريم والناطقين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تتضمن من نِعم وما لا عين رأت ولا أذن سمعت خالدين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وتتولى أمورهم الملائكة بإذن الله تعالى مدبر الأمور وليسوا هم البشر الضعيف الجاهل الضال العاجز عن أن يتولى أموره، وإذا تولّتها الملائكة فإنها لا تأتي إلا بالخير وترعاهم وتداريهم أكثر مما تداوي الأم الشفيقة ولدها،وتجنّبهم كل سوء، في كل المواطن التي يحتاج فيها إلى المعونة حيث لا ناصر إلا الله تعالى في صعوبات الدنيا وعند سكرات الموت وعندما يترك وحيداً في قبره وفي أهوال القيامة وعتباتها، وتعوّضهم عما سيفقدونه من إخوان وأصدقاء وأصحاب بسبب استقامتهم على الحق وسقوط الآخرين وابتعادهم عن الاستقامة، كما نُسِب إلى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الحق لي صديقاً</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في الجنة ما تشتهي أنفسهم بل أوسع من ذلك فلهم كل ما يتمنون من </w:t>
      </w:r>
      <w:bookmarkStart w:id="532" w:name="pg15359_168331"/>
    </w:p>
    <w:p>
      <w:pPr>
        <w:pStyle w:val="BookText"/>
        <w:rPr/>
      </w:pPr>
      <w:bookmarkEnd w:id="532"/>
      <w:r>
        <w:rPr>
          <w:rFonts w:ascii="Amiri" w:hAnsi="Amiri" w:eastAsia="Amiri" w:cs="Amiri"/>
          <w:color w:val="111111"/>
          <w:sz w:val="28"/>
          <w:sz w:val="28"/>
          <w:szCs w:val="28"/>
          <w:rtl w:val="true"/>
          <w:lang w:bidi="ar-SA"/>
        </w:rPr>
        <w:t xml:space="preserve">النعم المعنوية والحسّية من دون أن يطلبها،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عن نعم الله تعالى في الجنة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دعا وليُّ الله بغذائه أُتي بما تشتهي نفسه عند طلبه الغذاء من غير أن يسمي شهوته</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وهكذا ما يدّعي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وأعظم النعم التي ذكرتها الآية الكريمة لهم أنهم يَحُلُّون ضيوفاً عند الله الغفور الرحيم معززين مكرمين مرَحَبّاً بهم وتكون النُزُل التي تقّدم للضيوف كما يليق بأي ضيف كريم عند الرب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المواهب الجليلة لا تُعطى للإنسان لمجرد أن يؤمن بالله تعالى بلسانه من دون استقامة على التوحيد ورفض الخضوع والانقياد لكل الآلهة المصطنعة من دونه، وأولها النفس الأمّارة بالسوء، وهذا أمر طبيعي، إذ لا يبقى للتوحيد معنى إذا لم يستقم عليه، ويلتزم بمتطلباته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والإيمان الحقيقي يدعو إلى الاستقامة وهي من ثمراته كما يدعو إلى العمل الصالح،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تلا الآية الشريفة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فاستقيموا على كتابه، وعلى منهاج أمره، وعلى الطريقة الصالحة من عبادته، ثم لا تمرقوا منها، ولا تبتدعوا فيها، ولا تخالفوا عنها، فإن أهل المروق منقطع بهم عن الله يوم القيامة</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5591086_2142443653"/>
      <w:bookmarkStart w:id="534" w:name="_Toc207"/>
      <w:bookmarkEnd w:id="533"/>
      <w:r>
        <w:rPr>
          <w:rtl w:val="true"/>
        </w:rPr>
        <w:t>معنى الاستقامة</w:t>
      </w:r>
      <w:r>
        <w:rPr>
          <w:rtl w:val="true"/>
        </w:rPr>
        <w:t>:</w:t>
      </w:r>
      <w:bookmarkEnd w:id="53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كلمة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الاستقامة تتضمن عدة معانٍ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الثبات وعدم الميلان والانحراف تحت ضغط الشهوة أو الخوف أو الحرص على منصب أو المجاملة أو التقليد ونحوها فيخرج عن حد الاستقامة، في 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تلا هذه 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قالها الناس – أي كلمة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كفر أكثرهم فمن قالها حتى يموت فهو ممن استقام عليها</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xml:space="preserve">، فعلامة الاستقامة عدم الزيغ والانحراف باتجاه المعصية أو التقصير في الطاعة،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أرشدنا إلى لزوم الطريق المؤدي إلى محبّتك، والمبلّغ إلى جنتك، والمانع من أن نتبع أهواءنا فنعطب، أو أن نأخذ بآرائنا فنهلك</w:t>
      </w:r>
      <w:r>
        <w:rPr>
          <w:rFonts w:eastAsia="Amiri" w:cs="Amiri" w:ascii="Amiri" w:hAnsi="Amiri"/>
          <w:color w:val="111111"/>
          <w:sz w:val="28"/>
          <w:szCs w:val="28"/>
          <w:rtl w:val="true"/>
          <w:lang w:bidi="ar-SA"/>
        </w:rPr>
        <w:t>)</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المداومة على الطاعة وعمل الخير والاستمرارية فيه، إذ لا</w:t>
      </w:r>
    </w:p>
    <w:p>
      <w:pPr>
        <w:pStyle w:val="BookText"/>
        <w:rPr/>
      </w:pPr>
      <w:r>
        <w:rPr>
          <w:rFonts w:ascii="Amiri" w:hAnsi="Amiri" w:eastAsia="Amiri" w:cs="Amiri"/>
          <w:color w:val="111111"/>
          <w:sz w:val="28"/>
          <w:sz w:val="28"/>
          <w:szCs w:val="28"/>
          <w:rtl w:val="true"/>
          <w:lang w:bidi="ar-SA"/>
        </w:rPr>
        <w:t xml:space="preserve">يصل الإنسان إلى الهدف بمجرد وضع قدمه على الطريق الصحيح بل لا بد من الحركة الصحيحة باستمرار على الطريق الصحيح،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أدِم لنا توفيقك الذي أطعناك به في ماضي أيامنا، حتى نطيعك كذلك في مستقبل أعمارنا</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الاعتدال فلا إفراط ولا تفريط، لأن كلاً منهما ابتعاد عن الاستقامة،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 وَمَن تَابَ مَعَكَ وَلاَ تَطْغَوْاْ إِنَّهُ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والطغيان هو الخروج عن حد الاعتدال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35" w:name="pg15359_168333"/>
    </w:p>
    <w:p>
      <w:pPr>
        <w:pStyle w:val="BookText"/>
        <w:rPr/>
      </w:pPr>
      <w:bookmarkEnd w:id="5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الوضوح في الإيصال إلى الهدف فلا شبهات ولا شكوك ولا غموض ولا التفاف ولا حيرة أو تردد، كما أن من صفات استقامة الطريق ذلك ليتحقق المطلوب منه بشكل كامل ولا يضل السائر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فالاستقامة لا تكون إلا إذا كانت لله تبارك وتعالى وعلى الصراط الذي أمر باتباعه، وليس لنيل غاية معينة من شهرة أو مال أو منصب أو جاه،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كما تشتهي ولا أي نحو آخر</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5591088_2142443653"/>
      <w:bookmarkStart w:id="537" w:name="_Toc208"/>
      <w:bookmarkEnd w:id="536"/>
      <w:r>
        <w:rPr>
          <w:rtl w:val="true"/>
        </w:rPr>
        <w:t>صعوبة الاستقامة</w:t>
      </w:r>
      <w:r>
        <w:rPr>
          <w:rtl w:val="true"/>
        </w:rPr>
        <w:t>:</w:t>
      </w:r>
      <w:bookmarkEnd w:id="537"/>
    </w:p>
    <w:p>
      <w:pPr>
        <w:pStyle w:val="BookText"/>
        <w:rPr/>
      </w:pPr>
      <w:r>
        <w:rPr>
          <w:rFonts w:ascii="Amiri" w:hAnsi="Amiri" w:eastAsia="Amiri" w:cs="Amiri"/>
          <w:color w:val="111111"/>
          <w:sz w:val="28"/>
          <w:sz w:val="28"/>
          <w:szCs w:val="28"/>
          <w:rtl w:val="true"/>
          <w:lang w:bidi="ar-SA"/>
        </w:rPr>
        <w:t>إن الوصول إلى النجاح أو القمة أيسر من الثبات عليها والمحافظة على التمسك بها، وهذا معروف لدى المتنافسين في كل المجالات وهو أمر شاق لا ينال إلا بلطف من الله تبارك وتعالى، لذا يظهر من الآية الشريفة أن الخطوة الأولى من العبد بأن يستقيم وحينئذٍ يستحق مزيداً من اللطف الإلهي فتنزل عليه الملائكة لتتولى أمره وتقوده إلى الخير، وتثبته على الاستقامة،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فَعَلُواْ مَا يُوعَظُونَ بِهِ لَكَانَ خَيْراً لَّهُمْ وَأَشَدَّ تَثْبِيتاً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الأمر أشق حينما يكلَّف الإنسان بأن يأخذ بيد من معه في طريق الاستقامة،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 وَمَن تَابَ مَعَكَ وَلاَ تَطْغَوْاْ إِنَّهُ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في الدر المنثور بسنده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 وَمَن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شمِّروا شمِّروا، فما رؤي 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البيان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كانت أشدَّ عليه ولا أشقّ من </w:t>
      </w:r>
    </w:p>
    <w:p>
      <w:pPr>
        <w:pStyle w:val="BookText"/>
        <w:rPr/>
      </w:pPr>
      <w:r>
        <w:rPr>
          <w:rFonts w:ascii="Amiri" w:hAnsi="Amiri" w:eastAsia="Amiri" w:cs="Amiri"/>
          <w:color w:val="111111"/>
          <w:sz w:val="28"/>
          <w:sz w:val="28"/>
          <w:szCs w:val="28"/>
          <w:rtl w:val="true"/>
          <w:lang w:bidi="ar-SA"/>
        </w:rPr>
        <w:t xml:space="preserve">هذه الآية، ولذلك قال 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 إليك الشيب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شيّبتني هود والواقعة</w:t>
      </w:r>
      <w:r>
        <w:rPr>
          <w:rFonts w:eastAsia="Amiri" w:cs="Amiri" w:ascii="Amiri" w:hAnsi="Amiri"/>
          <w:color w:val="111111"/>
          <w:sz w:val="28"/>
          <w:szCs w:val="28"/>
          <w:rtl w:val="true"/>
          <w:lang w:bidi="ar-SA"/>
        </w:rPr>
        <w:t>))</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وأرجع البعض سبب ذلك إلى تكليفه بمن معه، لأن آية أخرى أمرت بالاستقامة وليس فيها هذا الذيل فلم يذكرها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فَادْعُ وَاسْتَقِمْ كَمَا أُمِرْتَ وَلا تَتَّبِعْ أَهْوَاءهُمْ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فالمسؤوليات شاقة وعديدة، إذ عليه الاستقامة في كل لحظة وفي كل قول وفعل، وهو أمر شاق، وأن يكون كل ذلك خالصاً لله تعالى وهو أشق، ثم عليه أن يقوّم الآخرين على هذا الطريق على اختلاف طباعهم وتباين مستوياتهم وتنوع اتجاهاتهم، وتتسع هذه المسؤولية وتزداد المشقة بسعة من كلّف بقيادتهم، حتى تكون بمستوى ولاية أمر المسلمين، وبمستوى المواجهة التي نشهدها اليوم حيث برز الشرك والكفر والفسوق والظلم والاستبداد بكامل عدته وعدده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لنحقق الاستقامة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الاستقامة على الصراط الذي ارتضاه الله تعالى وسار عليه الصالحون من عباده، علّمنا الله تبارك وتعالى أن نسأله إياها ونطلبها منه يومياً عشر مرات على الأقل في صلاتنا، لأنه متضمن لكل خصال الخير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الصِّرَاطًَ</w:t>
      </w:r>
      <w:r>
        <w:rPr>
          <w:rFonts w:eastAsia="Amiri" w:cs="Amiri" w:ascii="Amiri" w:hAnsi="Amiri"/>
          <w:color w:val="111111"/>
          <w:sz w:val="28"/>
          <w:szCs w:val="28"/>
          <w:rtl w:val="true"/>
          <w:lang w:bidi="ar-SA"/>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ويعرفنا الله تبارك وتعالى بهذا الصراط ويدلنا على معالمه فيصفه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هؤلاء الذين أنعم الله عليهم؟،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مَعَ الَّذِينَ أَنْعَمَ اللّهُ عَلَيْهِم مِّنَ النَّبِيِّينَ وَالصِّدِّيقِينَ وَالشُّهَدَاء وَالصَّالِحِينَ وَحَسُنَ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رَفِيقاً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فالاستقامة تتحقق بطاعة الله تبارك وتعالى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أمر بطاعته بعده وهم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نوّابهم بالحق، فاتباع القيادة الدينية الحقة ضمان للبقاء على الاستقامة على الصراط المستقيم، وفي مجمع البيان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الاستقامة؟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والله ما أنتم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تفسير القمي 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استقاموا على ولاية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الكافي بسنده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استقاموا على الأئمة واحداً بعد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تَتَنَزَّلُ عَلَيْهِمُ الْمَلائِكَةُ أَلا تَخَافُوا وَلا تَحْزَنُوا وَأَبْشِرُوا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معاني الأخبار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الصِّرَاطَ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الطريق إلى معرفة الله، وهما صراطان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في الدنيا، وصراط في الآخرة، فأما الصراط الذي في الدنيا فهو الإمام المفترض الطاعة من عرفه بالدنيا واقتدى بهداه مَّر على الصراط الذي هو جسر جهنم في الآخرة، ومن لم يعرفه في الدنيا زلت </w:t>
      </w:r>
      <w:bookmarkStart w:id="538" w:name="pg15359_168336"/>
    </w:p>
    <w:p>
      <w:pPr>
        <w:pStyle w:val="BookText"/>
        <w:rPr/>
      </w:pPr>
      <w:bookmarkEnd w:id="538"/>
      <w:r>
        <w:rPr>
          <w:rFonts w:ascii="Amiri" w:hAnsi="Amiri" w:eastAsia="Amiri" w:cs="Amiri"/>
          <w:color w:val="111111"/>
          <w:sz w:val="28"/>
          <w:sz w:val="28"/>
          <w:szCs w:val="28"/>
          <w:rtl w:val="true"/>
          <w:lang w:bidi="ar-SA"/>
        </w:rPr>
        <w:t>قدمه عن الصراط في الآخرة فتردّى في نار جهنم</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إذا استقام على طاعة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يتنعم في الدنيا فضلاً عن امتيازات الآخرة التي ذكرناها،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وَأَلَّوِ اسْتَقَامُوا عَلَى الطَّرِيقَةِ لأَسْقَيْنَاهُم مَّاء غَدَقاً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بسنده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وَأَلَّوِ اسْتَقَامُوا عَلَى الطَّرِيقَةِ لأَسْقَيْنَاهُم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استقاموا على ولاية علي بن أبي طالب أمير المؤمنين والأوصياء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وقبلوا طاعتهم في أمرهم ونهيهم لأسقيناهم ماءً غدقاً،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لأشربنا قلوبهم الإيمان، والطريقة هي الإيمان بولاية علي والأوصياء</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5591090_2142443653"/>
      <w:bookmarkStart w:id="540" w:name="_Toc209"/>
      <w:bookmarkEnd w:id="539"/>
      <w:r>
        <w:rPr>
          <w:rtl w:val="true"/>
        </w:rPr>
        <w:t>كيف نحقق الاستقامة؟</w:t>
      </w:r>
      <w:bookmarkEnd w:id="540"/>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تحقق الاستقامة والثبات عليها التي نطلبها يومياً في صلاتنا –مما يعني أنها شيء يجب السعي لتحصيله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تتطلب أموراً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العزم والإرادة الصادقة والشجاعة في اتخاذ القرارات والمواقف وإنجاز الأعمال المطلوبة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الوعي والمعرفة والمطالعة الواسعة لروايات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وآثار السلف الصالح لأن أي عمل لا بد أن تسبقه معرفة، وبعد العمل يكتسب معرفة جديدة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الالتفات إلى موجبات الانحراف عن صراط الاستقامة مقدمة لاجتنابها </w:t>
      </w:r>
      <w:bookmarkStart w:id="541" w:name="pg15359_168337"/>
    </w:p>
    <w:p>
      <w:pPr>
        <w:pStyle w:val="BookText"/>
        <w:rPr/>
      </w:pPr>
      <w:bookmarkEnd w:id="541"/>
      <w:r>
        <w:rPr>
          <w:rFonts w:ascii="Amiri" w:hAnsi="Amiri" w:eastAsia="Amiri" w:cs="Amiri"/>
          <w:color w:val="111111"/>
          <w:sz w:val="28"/>
          <w:sz w:val="28"/>
          <w:szCs w:val="28"/>
          <w:rtl w:val="true"/>
          <w:lang w:bidi="ar-SA"/>
        </w:rPr>
        <w:t>وهي اتباع الشهوات والركون إلى الدنيا بزخارفها الباطلة أو الخوف من فقدان شيء أو القلق من فوات أمور، ومن موجبات الانحراف أيضاً أمور تبدو خارجة عن إرادة الإنسان، لكن مقدماتها بيده فيستطيع تجنبها بإزالة مقدماتها كالجهل والنسيان والغفلة والسهو فقد يشذّ الإنسان عن الصراط المستقيم لا عن عمدٍ بل جهلاً وغفلة، وبالنتيجة فقد فاته خير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فإن الإنسان يدعو يومياً عشر مرات على الأقل في صلواته بعد طلب الهداية للصراط المستقيم أن يعصمه الله ويحميه من كلا النوعين من موجبات الانحراف عن الاستقامة، ابتداءً واستدامة لأنه معرض في أي لحظة للزلل والانحراف والإغواء إلا أن يمدَّه الله تعالى بلطفه ونوره</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5591092_2142443653"/>
      <w:bookmarkStart w:id="543" w:name="_Toc210"/>
      <w:bookmarkEnd w:id="542"/>
      <w:r>
        <w:rPr>
          <w:rtl w:val="true"/>
        </w:rPr>
        <w:t>مفردات عملية لتحقيق الاستقامة</w:t>
      </w:r>
      <w:r>
        <w:rPr>
          <w:rtl w:val="true"/>
        </w:rPr>
        <w:t>:</w:t>
      </w:r>
      <w:bookmarkEnd w:id="54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ولتحصيل الاستقامة مفردات عملية وبرامج ذكرتها الآيات الكريمة والروايات الشريفة، ولو التفتنا فإن الآيات التالية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مفردات أساسية لهذا البرنامج وهي عدم الركون إلى الظالمين والمحافظة على الصلاة في أوقاتها والصبر، قال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 وَمَا لَكُم مِّن دُونِ اللّهِ مِنْ أَوْلِيَاء ثُمَّ لاَ تُنصَ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 وَأَقِمِ الصَّلاَةَ طَرَفَيِ النَّهَارِ وَزُلَفاً مِّنَ اللَّيْلِ إِنَّ الْحَسَنَاتِ يُذْهِبْنَ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يِّئَاتِ ذَلِكَ ذِكْرَى لِلذَّاكِرِينَ، وَاصْبِرْ فإن اللّهَ لاَ يُضِيعُ أَجْرَ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bookmarkStart w:id="544" w:name="pg15359_168338"/>
    </w:p>
    <w:p>
      <w:pPr>
        <w:pStyle w:val="Heading3"/>
        <w:numPr>
          <w:ilvl w:val="2"/>
          <w:numId w:val="1"/>
        </w:numPr>
        <w:rPr/>
      </w:pPr>
      <w:bookmarkStart w:id="545" w:name="__RefHeading___Toc5591094_2142443653"/>
      <w:bookmarkStart w:id="546" w:name="_Toc211"/>
      <w:bookmarkEnd w:id="544"/>
      <w:bookmarkEnd w:id="545"/>
      <w:r>
        <w:rPr>
          <w:rtl w:val="true"/>
        </w:rPr>
        <w:t>موعظة وتذكير</w:t>
      </w:r>
      <w:r>
        <w:rPr>
          <w:rtl w:val="true"/>
        </w:rPr>
        <w:t>:</w:t>
      </w:r>
      <w:bookmarkEnd w:id="546"/>
    </w:p>
    <w:p>
      <w:pPr>
        <w:pStyle w:val="BookText"/>
        <w:rPr/>
      </w:pPr>
      <w:r>
        <w:rPr>
          <w:rFonts w:ascii="Amiri" w:hAnsi="Amiri" w:eastAsia="Amiri" w:cs="Amiri"/>
          <w:color w:val="111111"/>
          <w:sz w:val="28"/>
          <w:sz w:val="28"/>
          <w:szCs w:val="28"/>
          <w:rtl w:val="true"/>
          <w:lang w:bidi="ar-SA"/>
        </w:rPr>
        <w:t>وأُورد هنا للموعظة والتذكير روايتين تتضمنان وصفتين مهمتين لتطهير القلب وتهذيب النفس لمن أراد الكمال على طريق تحقيق الاستقامة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صحيحة رواها الثقات في كتبهم جميعاً كالكليني والصدوق والشيخ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أسرارهم والبرقي في المحاسن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أوصيك في نفسك بخصال فاحفظها،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أعنه، أما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فالصدق لا يخرجن من فيك كذبة أبداً، والثانية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 لا تجترين على خيانة أبداً، والثالثة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من الله كأنك تراه، والرابعة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البكاء من خشية الله عز وجل يبنى لك بكل دمعة بيت في الجنة، والخامسة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مالك ودمك دون دينك، والسادسة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بسنتي في صلاتي وصيامي وصدقتي، أما الصلاة فالخمسون ركعة، وأما الصوم فثلاثة أيام في كل شهر خميس في أوله، وأربعاء في وسطه، وخميس في آخره، وأما الصدقة فجهدك 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أسرفت ولم تسرف، وعليك بصلاة الليل وعليك بصلاة الليل وعليك بصلاة الليل، وعليك بصلاة الزوال، وعليك بقراءة القرآن على كل حال، وعليك برفع يديك في الصلاة، وتقليبهما، عليك بالسواك عند كل وضوء وصلاة، عليك بمحاسن الأخلاق فاركبها، عليك بمساوي الأخلاق فاجتنبها، فإن لم تفعل فلا تلومنّ إلا نفسك</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لعنوان البصري وكان شيخاً كبيراً حضر عند مالك بن أنس ثم هداه الله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الرواية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مسألتك؟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الله أن يعطف قلبك علي ويرزقني من علمك، وأرجو أن الله تعالى أجابني في الشريف ما سألته،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كُنية عنوان البصري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العلم بالتعلم، إنما هو نور يقع في قلب من يريد الله تبارك وتعالى أن يهديه، فإن أردت العلم فاطلب أولاً في نفسك حقيقة العبودية، واطلب العلم باستعماله، واستفهم الله يفهمك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شريف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أبا عبد الله،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ما حقيقة العبودية؟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يرى العبد لنفسه فيما خوّله الله ملكاً، لأن العبيد لا يكون لهم ملك يرون المال مال الله يضعونه حيث أمرهم الله به، ولا يدبّر العبد لنفسه تدبيراً، وجملة اشتغاله فيما أمره تعالى به ونهاه عنه، فإذا لم يرَ العبد لنفسه فيما خوّله الله تعالى ملكاً هان عليه الإنفاق فيما أمره الله تعالى أن ينفق فيه، وإذا فوض العبد تدبير نفسه على مدبره هان عليه مصائب الدنيا، وإذا اشتغل العبد بما أمره الله تعالى ونهاه لا يتفرغ منهما إلى المراء والمباهاة مع الناس، فإذا أكرم الله العبد بهذه الثلاثة هان عليه الدنيا، وإبليس، والخلق، ولا يطلب الدنيا تكاثراً وتفاخراً، ولا يطلب ما عند الناس عزاً وعلوّاً، ولا يدع أيامه باطلاً، فهذا أول درجة التقى، 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أوصني،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 بتسعة أشياء فإنها وصيتي لمريدي الطريق إلى الله تعالى، والله أسأل أن يوفقك لاستعماله، ثلاثة منها في رياضة النفس، وثلاثة منها في الحلم، وثلاثة منها في العلم، فاحفظها وإياك </w:t>
      </w:r>
    </w:p>
    <w:p>
      <w:pPr>
        <w:pStyle w:val="BookText"/>
        <w:rPr/>
      </w:pPr>
      <w:r>
        <w:rPr>
          <w:rFonts w:ascii="Amiri" w:hAnsi="Amiri" w:eastAsia="Amiri" w:cs="Amiri"/>
          <w:color w:val="111111"/>
          <w:sz w:val="28"/>
          <w:sz w:val="28"/>
          <w:szCs w:val="28"/>
          <w:rtl w:val="true"/>
          <w:lang w:bidi="ar-SA"/>
        </w:rPr>
        <w:t>والتهاون بها، قال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ففرغت قلبي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اللواتي في الرياضة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فإياك أن تأكل ما لا تشتهيه</w:t>
      </w:r>
      <w:r>
        <w:rPr>
          <w:rStyle w:val="FootnoteAnchor"/>
          <w:rtl w:val="true"/>
        </w:rPr>
        <w:footnoteReference w:id="535"/>
      </w:r>
      <w:r>
        <w:rPr>
          <w:rFonts w:ascii="Amiri" w:hAnsi="Amiri" w:eastAsia="Amiri" w:cs="Amiri"/>
          <w:color w:val="111111"/>
          <w:sz w:val="28"/>
          <w:sz w:val="28"/>
          <w:szCs w:val="28"/>
          <w:rtl w:val="true"/>
          <w:lang w:bidi="ar-SA"/>
        </w:rPr>
        <w:t xml:space="preserve">فإنه يورث الحماقة والبله، ولا تأكل إلا عند الجوع، وإذا أكلت فكل حلالاً وسمّ الله، واذكر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ملأ آدمي وعاءً شرّاً من بطنه فإن كان ولا بد فثلث لطعامه وثلث لشرابه وثلث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اللواتي في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 واحدة سمعت عشراً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 عشراً لم تسمع واحدة، ومن شتمك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صادقاً فيما تقول فأسأل الله أن يغفر لي، وإن كنت كاذباً فيما تقول فالله أسأل أن يغفر لك، ومن وعدك بالخنى</w:t>
      </w:r>
      <w:r>
        <w:rPr>
          <w:rStyle w:val="FootnoteAnchor"/>
          <w:rtl w:val="true"/>
        </w:rPr>
        <w:footnoteReference w:id="536"/>
      </w:r>
      <w:r>
        <w:rPr>
          <w:rFonts w:ascii="Amiri" w:hAnsi="Amiri" w:eastAsia="Amiri" w:cs="Amiri"/>
          <w:color w:val="111111"/>
          <w:sz w:val="28"/>
          <w:sz w:val="28"/>
          <w:szCs w:val="28"/>
          <w:rtl w:val="true"/>
          <w:lang w:bidi="ar-SA"/>
        </w:rPr>
        <w:t>فعده بالنصيحة والرعاء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اللواتي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 العلماء ما جهلت، وإياك أن تسألهم تعنتاً وتجربة وإياك أن تعمل برأيك شيئاً، وخذ بالاحتياط في جميع ما تجد إليه سبيلاً، و اهرب من الفتيا هربك من الأسد، ولا تجعل رقبتك للناس جسراً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عني يا أبا عبد الله فقد نصحت لك ولا تفسد علي وِردي، فإني امرؤٌ ضنين بنفسي</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547" w:name="pg15359_168341"/>
    </w:p>
    <w:p>
      <w:pPr>
        <w:pStyle w:val="Heading2"/>
        <w:numPr>
          <w:ilvl w:val="1"/>
          <w:numId w:val="1"/>
        </w:numPr>
        <w:rPr/>
      </w:pPr>
      <w:bookmarkStart w:id="548" w:name="__RefHeading___Toc5591096_2142443653"/>
      <w:bookmarkStart w:id="549" w:name="_Toc212"/>
      <w:bookmarkEnd w:id="547"/>
      <w:bookmarkEnd w:id="548"/>
      <w:r>
        <w:rPr>
          <w:rtl w:val="true"/>
        </w:rPr>
        <w:t xml:space="preserve">القبس </w:t>
      </w:r>
      <w:r>
        <w:rPr>
          <w:rtl w:val="true"/>
        </w:rPr>
        <w:t>/</w:t>
      </w:r>
      <w:r>
        <w:rPr/>
        <w:t>142</w:t>
      </w:r>
      <w:r>
        <w:rPr>
          <w:rtl w:val="true"/>
        </w:rPr>
        <w:t xml:space="preserve">: </w:t>
      </w:r>
      <w:r>
        <w:rPr>
          <w:rtl w:val="true"/>
        </w:rPr>
        <w:t>سورة الأحقاف</w:t>
      </w:r>
      <w:r>
        <w:rPr>
          <w:rtl w:val="true"/>
        </w:rPr>
        <w:t>:</w:t>
      </w:r>
      <w:r>
        <w:rPr/>
        <w:t>35</w:t>
      </w:r>
      <w:bookmarkEnd w:id="549"/>
    </w:p>
    <w:p>
      <w:pPr>
        <w:pStyle w:val="Heading3"/>
        <w:numPr>
          <w:ilvl w:val="2"/>
          <w:numId w:val="1"/>
        </w:numPr>
        <w:rPr/>
      </w:pPr>
      <w:bookmarkStart w:id="550" w:name="__RefHeading___Toc5591098_2142443653"/>
      <w:bookmarkStart w:id="551" w:name="_Toc213"/>
      <w:bookmarkEnd w:id="550"/>
      <w:r>
        <w:rPr>
          <w:rtl w:val="true"/>
        </w:rPr>
        <w:t>اشارة</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تَستَعجِل لَّهُم ۚ</w:t>
      </w:r>
      <w:r>
        <w:rPr>
          <w:rFonts w:eastAsia="Amiri" w:cs="Amiri" w:ascii="Amiri" w:hAnsi="Amiri"/>
          <w:color w:val="111111"/>
          <w:sz w:val="28"/>
          <w:szCs w:val="28"/>
          <w:rtl w:val="true"/>
          <w:lang w:bidi="ar-SA"/>
        </w:rPr>
        <w:t>}</w:t>
      </w:r>
      <w:r>
        <w:rPr>
          <w:rStyle w:val="FootnoteAnchor"/>
          <w:rtl w:val="true"/>
        </w:rPr>
        <w:footnoteReference w:id="538"/>
      </w:r>
    </w:p>
    <w:p>
      <w:pPr>
        <w:pStyle w:val="Heading3"/>
        <w:numPr>
          <w:ilvl w:val="2"/>
          <w:numId w:val="1"/>
        </w:numPr>
        <w:rPr/>
      </w:pPr>
      <w:bookmarkStart w:id="552" w:name="__RefHeading___Toc5591100_2142443653"/>
      <w:bookmarkStart w:id="553" w:name="_Toc214"/>
      <w:bookmarkEnd w:id="552"/>
      <w:r>
        <w:rPr>
          <w:rtl w:val="true"/>
        </w:rPr>
        <w:t>موضوع القبس</w:t>
      </w:r>
      <w:r>
        <w:rPr>
          <w:rtl w:val="true"/>
        </w:rPr>
        <w:t>:</w:t>
      </w:r>
      <w:r>
        <w:rPr>
          <w:rtl w:val="true"/>
        </w:rPr>
        <w:t>لا تعاجل الذنب بالعقوبة</w:t>
      </w:r>
      <w:bookmarkEnd w:id="553"/>
    </w:p>
    <w:p>
      <w:pPr>
        <w:pStyle w:val="BookText"/>
        <w:rPr/>
      </w:pPr>
      <w:r>
        <w:rPr>
          <w:rFonts w:ascii="Amiri" w:hAnsi="Amiri" w:eastAsia="Amiri" w:cs="Amiri"/>
          <w:color w:val="111111"/>
          <w:sz w:val="28"/>
          <w:sz w:val="28"/>
          <w:szCs w:val="28"/>
          <w:rtl w:val="true"/>
          <w:lang w:bidi="ar-SA"/>
        </w:rPr>
        <w:t xml:space="preserve">من كلمات الامام الحسن السبط الزكي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أحد الأداب العامة لتنظيم العلاقة الإيجابية مع الآخرين خصوصاً للمربين وأولياء الأمور كالأب في البيت او معلم المدرسة أو مدير الدائرة أو رئيس العمال ونحو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تعاجل الذنب بالعقوبة وأجعل بينهما للاعتذار طريقاً</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والمعنى واضح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المبادرة الى معاقبة من يخطأ أو يذنب أو يقصِّر فهذا التريث والإمهال وغض النظر المؤقت يُعطي المذنب فرصة للتأمل والتفكير والمراجعة وسيدفعه ذلك إلى الاعتذار والاعتراف بالتقصير وتدارك التقصير وهذه نتيجة طيبة لجميع الأطراف، أما المبادرة الى المحاسبة والمعاقبة بغض النظر عن كون العقوبة بمستوى الذنب أو أقل أو أكثر فأنها تؤدي الى التشنج والتعصب وتأخذه العزة بالإثم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الادب يندرج ضمن التأسي بالصفات الإلهية فأن الله تعالى كتب </w:t>
      </w:r>
    </w:p>
    <w:p>
      <w:pPr>
        <w:pStyle w:val="BookText"/>
        <w:rPr/>
      </w:pPr>
      <w:r>
        <w:rPr>
          <w:rFonts w:ascii="Amiri" w:hAnsi="Amiri" w:eastAsia="Amiri" w:cs="Amiri"/>
          <w:color w:val="111111"/>
          <w:sz w:val="28"/>
          <w:sz w:val="28"/>
          <w:szCs w:val="28"/>
          <w:rtl w:val="true"/>
          <w:lang w:bidi="ar-SA"/>
        </w:rPr>
        <w:t xml:space="preserve">على نفسه الرحمة بأن لا يُعاجل العباد العقوبة حتى الكفار والمتجبرين والمتمردين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 الْعَزْمِ مِنَ الرُّسُلِ وَلَا تَسْتَعْجِلْ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يُعَجِّلُ اللّهُ لِلنَّاسِ الشَّرَّ اسْتِعْجَالَهُم بِالْخَيْرِ لَقُضِيَ إِلَيْهِمْ أَجَلُهُمْ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 الْكَافِرِينَ أَمْهِلْهُمْ رُوَيْداً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ثابوا الى رشدهم وعادوا الى الطريق كان فيه خير الدنيا والاخرة للجميع ولا نفقد الامل بهداية أي أحد وهذا ما عبّر عنه بعض الربانيين لما قال لهم بعض اليائسين والمتقاعسين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تَعِظُونَ قَوْماً اللّهُ مُهْلِكُهُمْ أَوْ مُعَذِّبُهُمْ عَذَاباً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جوابهم الأمل والاندفاع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مَعْذِرَةً إِلَى رَبِّكُمْ وَلَعَلَّهُمْ يَتَّقُونَ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مثل فرعون الذي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أُرِيكُمْ إِلَّا مَا أَرَى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الله تعالى أبقى الامل في نفس 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إِلَى فِرْعَوْنَ إِنَّهُ طَغَى،فَقُولَا لَهُ قَوْلاً لَّيِّناً لَّعَلَّهُ يَتَذَكَّرُ أَوْ يَخْشَى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استمروا بالعصيان والاستكبار كان أبلغ بالحجة عليهم وأقطع لعذرهم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ويتأكد هذا الادب كلما ازدادت أواصر القرب والعلاقة ويبلغ ذروته مع الموالين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يُعلل تريثه في اتخاذ الإجراءات ضد قيادات من أصحابه أنشقّوا عنه وخانوه في الأموال العظيمة التي أودعها عندهم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يأمل منهم ان يتقدموا خطوة ليحظوا باللطف الالهي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ما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تعجلوا على شيعتنا إن تزلّ قدم تثبت أخرى،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لك بأخيك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مني من القول في ابن أبي حمزة وابن السراج وأصحاب ابن ابي حمزة</w:t>
      </w:r>
      <w:r>
        <w:rPr>
          <w:rFonts w:eastAsia="Amiri" w:cs="Amiri" w:ascii="Amiri" w:hAnsi="Amiri"/>
          <w:color w:val="111111"/>
          <w:sz w:val="28"/>
          <w:szCs w:val="28"/>
          <w:rtl w:val="true"/>
          <w:lang w:bidi="ar-SA"/>
        </w:rPr>
        <w:t>)</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الميزة لشيعة أمير المؤمنين الموالين وردت في حديث سابق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ثبتّ الله حب علي في قلب مؤمن فزلَّت به قدمٌ إلا ثبت الله قدماً يوم القيامة على الصراط</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جسّد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الادب في حياتهم بصوره المتنوعة، فقد انتظر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يقارب السنة قبل ان يتوجه لمقاتلة الباغين معاوية وأصحابه وأكثر إرسال المواعظ اليهم لعلهم يعودون الى الهدى والرشد حتى بدأ المرجفون والمنافقون يشيعون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 في أمر أهل الشام ولا يجد مسوغاً لقتالهم فصعد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وبيّن لهم انه لم يشكّ طرفة عين في ظلال معاوية واصحابه وكونهم بغاة يستحقون القتل والقتال وانما تأخّر إمهالاً لهم لعلهم يثوبوا الى رشدهم ويفيئوا الى أمر الله وليستضيئوا بنور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ذلك كراهية الموت، فوالله ما أبالي، دخلتُ الى الموت أو خرج الموت إليَّ، وأما قولكم شكاً في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دفعتُ الحرب يوماً إلا وأنا أطمع ان تلحق بي طائفة فتهتدي بي وتعشو الى ضوئي، وذلك أحبُّ إليَّ من أقتلها على ضلالها، وإن كانت تبوء بآثامها</w:t>
      </w:r>
      <w:r>
        <w:rPr>
          <w:rFonts w:eastAsia="Amiri" w:cs="Amiri" w:ascii="Amiri" w:hAnsi="Amiri"/>
          <w:color w:val="111111"/>
          <w:sz w:val="28"/>
          <w:szCs w:val="28"/>
          <w:rtl w:val="true"/>
          <w:lang w:bidi="ar-SA"/>
        </w:rPr>
        <w:t>)</w:t>
      </w:r>
      <w:r>
        <w:rPr>
          <w:rStyle w:val="FootnoteAnchor"/>
        </w:rPr>
        <w:footnoteReference w:id="542"/>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رسالة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بعثها الى معاوية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أبطأني عنك إلا ترقباً لما أنت له مكذب وأنا له مصدّق</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قلبت أمري وأمرهم ظهرا لبطن، فما وجدت إلا قتالهم أو الكفر بما جاء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افراد جيشه من ان يدعو أحدهم للمبارزة، وكانوا لا يبدؤون اعداءهم بقتال ففي يوم عاشوراء حينما حاول بعض أصحاب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يرمي شمراً أو بعض الأعداء أن يرميه بسهم فمنعه لهذا الغرض النبيل حتى رمى عمر بن سعد بسهم نحو معسكر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جيشه لهذا نادى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قائلاً قوموا الى الموت الذي لابد منه فهذه رُسل القوم اليكم</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أثمر هذا الادب عن توبة قائد كبير في جيش بني أمية وهو الحر الرياحي ولو استعجل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مواجهته في الطريق لما حظي بهذه السعادة الابدية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554" w:name="pg15359_168345"/>
    </w:p>
    <w:p>
      <w:pPr>
        <w:pStyle w:val="Heading2"/>
        <w:numPr>
          <w:ilvl w:val="1"/>
          <w:numId w:val="1"/>
        </w:numPr>
        <w:rPr/>
      </w:pPr>
      <w:bookmarkStart w:id="555" w:name="__RefHeading___Toc5591102_2142443653"/>
      <w:bookmarkStart w:id="556" w:name="_Toc215"/>
      <w:bookmarkEnd w:id="554"/>
      <w:bookmarkEnd w:id="555"/>
      <w:r>
        <w:rPr>
          <w:rtl w:val="true"/>
        </w:rPr>
        <w:t xml:space="preserve">القبس </w:t>
      </w:r>
      <w:r>
        <w:rPr>
          <w:rtl w:val="true"/>
        </w:rPr>
        <w:t>/</w:t>
      </w:r>
      <w:r>
        <w:rPr/>
        <w:t>143</w:t>
      </w:r>
      <w:r>
        <w:rPr>
          <w:rtl w:val="true"/>
        </w:rPr>
        <w:t xml:space="preserve">: </w:t>
      </w:r>
      <w:r>
        <w:rPr>
          <w:rtl w:val="true"/>
        </w:rPr>
        <w:t>سورة محمد</w:t>
      </w:r>
      <w:r>
        <w:rPr>
          <w:rtl w:val="true"/>
        </w:rPr>
        <w:t>:</w:t>
      </w:r>
      <w:r>
        <w:rPr/>
        <w:t>7</w:t>
      </w:r>
      <w:bookmarkEnd w:id="556"/>
    </w:p>
    <w:p>
      <w:pPr>
        <w:pStyle w:val="Heading3"/>
        <w:numPr>
          <w:ilvl w:val="2"/>
          <w:numId w:val="1"/>
        </w:numPr>
        <w:rPr/>
      </w:pPr>
      <w:bookmarkStart w:id="557" w:name="__RefHeading___Toc5591104_2142443653"/>
      <w:bookmarkStart w:id="558" w:name="_Toc216"/>
      <w:bookmarkEnd w:id="557"/>
      <w:r>
        <w:rPr>
          <w:rtl w:val="true"/>
        </w:rPr>
        <w:t>اشارة</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ٱللَّهَ يَنصُركُم وَيُثَبِّت أَقدَامَكُم</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5591106_2142443653"/>
      <w:bookmarkStart w:id="560" w:name="_Toc217"/>
      <w:bookmarkEnd w:id="559"/>
      <w:r>
        <w:rPr>
          <w:rtl w:val="true"/>
        </w:rPr>
        <w:t>من السنن الإلهية</w:t>
      </w:r>
      <w:r>
        <w:rPr>
          <w:rtl w:val="true"/>
        </w:rPr>
        <w:t>:</w:t>
      </w:r>
      <w:bookmarkEnd w:id="56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الآية إحدى القواعد والسنن الالهية، وهي ثنائية متلازمة عبّر القران الكريم المعَبّر عنها بجملة شرطية، الشرط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يَنصُرْكُمْ وَيُثَبِّتْ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متلازمة تكرّرت في القرآن الكريم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وَلَيَنصُرَنَّ اللَّهُ مَن يَنصُرُهُ إِنَّ اللَّهَ لَقَوِيٌّ 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5591108_2142443653"/>
      <w:bookmarkStart w:id="562" w:name="_Toc218"/>
      <w:bookmarkEnd w:id="561"/>
      <w:r>
        <w:rPr>
          <w:rtl w:val="true"/>
        </w:rPr>
        <w:t>معنى نصرة الله تعالى</w:t>
      </w:r>
      <w:r>
        <w:rPr>
          <w:rtl w:val="true"/>
        </w:rPr>
        <w:t>:</w:t>
      </w:r>
      <w:bookmarkEnd w:id="56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أن نفهم أولاً معنى نصرة الله لأن الله تعالى غنيّ عن العالمين ولا يحتاج الى معونة ونصرة احد بل الكل محتاج اليه، وفي نهج البلاغة قول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يَسْتَنْصِرْكُمْ مِنْ ذُلٍّ وَلَمْ يَسْتَقْرِضْكُمْ مِنْ قُلٍّ اسْتَنْصَرَكُمْ وَلَهُ جُنُودُ السَّمَاوَاتِ وَالْأَرْضِ وَهُوَ الْعَزِيزُ الْحَكِيمُ وَاسْتَقْرَضَكُمْ وَلَهُ خَزَائِنُ السَّمَاوَاتِ وَالْأَرْضِ وَهُوَ الْغَنِيُّ الْحَمِيدُ وَإِنَّمَا أَرَادَ أَنْ يَبْلُوَكُمْ أَيُّكُمْ أَحْسَنُ عَمَلًا</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فنصرة الله بنصرةِ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وأوليائه وحججه الذين يدعون الى طاعته ويقيمون الدين </w:t>
      </w:r>
    </w:p>
    <w:p>
      <w:pPr>
        <w:pStyle w:val="BookText"/>
        <w:rPr/>
      </w:pPr>
      <w:r>
        <w:rPr>
          <w:rFonts w:ascii="Amiri" w:hAnsi="Amiri" w:eastAsia="Amiri" w:cs="Amiri"/>
          <w:color w:val="111111"/>
          <w:sz w:val="28"/>
          <w:sz w:val="28"/>
          <w:szCs w:val="28"/>
          <w:rtl w:val="true"/>
          <w:lang w:bidi="ar-SA"/>
        </w:rPr>
        <w:t xml:space="preserve">ويعملون لتطبيق منهج الله تبارك وتعالى في الأرض وتتحقق نصرة الله بنصرة دينه وتحكيم شريعته واحكامه في واقع الحياة،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عِيسَى ابْنُ مَرْيَمَ لِلْحَوَارِيِّينَ مَنْ أَنصَارِي إِلَى اللَّهِ قَالَ الْحَوَارِيُّونَ نَحْنُ أَنصَارُ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فنصرة الله تعالى تعني نصرة السائرين الى الله تعالى والهادين الى الله تعالى والعاملين لإعلاء كلمة الله تعالى، فهي نصرة لهؤلاء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وَيَنصُرُونَ اللَّهَ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نسبها الى الله تعالى لأكثر من نكتة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لإعطائها أهمية بنسبتها الى الله تعالى ولو نُسِبَتْ النصرة الى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أوليائه فقط لكانت أقل زخماً لذا قرن الله تعالى نصرة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بنصرته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وَيَنصُرُونَ اللَّهَ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للتنبيه الى شرط القبول وإعطاء الجزاء بأن تكون النصرة وسائر الأعمال خالصة لله تعالى اي ان الجزاء يتحقق حينما تكون نصرة اولياء الله تعالى نصرة لله، هذا الذي يقال في الاصول ان تعليق الحكم على الوصف مشعر بالعلية، فقد ينصر الشخص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الإمام ويخرج معه لكنه لهدف آخر غير خالص كالرياء أو الشهرة أو تحصيل منفعة دنيوية أو تعصباً لمدينته أو قبيلته ونحو ذلك فهذه النصرة لا قيمة لها عند الله تعالى</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صحاح العامة عن أبي موسى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يقاتل شجاعة، ويقاتل حميةً ويقاتل رياءً، أيُّ ذلك في سبيل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قاتل لتكون كلمة الله هي العليا فهو في سبيل الله</w:t>
      </w:r>
      <w:r>
        <w:rPr>
          <w:rFonts w:eastAsia="Amiri" w:cs="Amiri" w:ascii="Amiri" w:hAnsi="Amiri"/>
          <w:color w:val="111111"/>
          <w:sz w:val="28"/>
          <w:szCs w:val="28"/>
          <w:rtl w:val="true"/>
          <w:lang w:bidi="ar-SA"/>
        </w:rPr>
        <w:t>))</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563" w:name="pg15359_168347"/>
    </w:p>
    <w:p>
      <w:pPr>
        <w:pStyle w:val="Heading3"/>
        <w:numPr>
          <w:ilvl w:val="2"/>
          <w:numId w:val="1"/>
        </w:numPr>
        <w:rPr/>
      </w:pPr>
      <w:bookmarkStart w:id="564" w:name="__RefHeading___Toc5591110_2142443653"/>
      <w:bookmarkStart w:id="565" w:name="_Toc219"/>
      <w:bookmarkEnd w:id="563"/>
      <w:bookmarkEnd w:id="564"/>
      <w:r>
        <w:rPr>
          <w:rtl w:val="true"/>
        </w:rPr>
        <w:t>موارد من الالتفاتات حول الآية</w:t>
      </w:r>
      <w:r>
        <w:rPr>
          <w:rtl w:val="true"/>
        </w:rPr>
        <w:t>:</w:t>
      </w:r>
      <w:bookmarkEnd w:id="565"/>
    </w:p>
    <w:p>
      <w:pPr>
        <w:pStyle w:val="BookText"/>
        <w:rPr/>
      </w:pPr>
      <w:r>
        <w:rPr>
          <w:rFonts w:ascii="Amiri" w:hAnsi="Amiri" w:eastAsia="Amiri" w:cs="Amiri"/>
          <w:color w:val="111111"/>
          <w:sz w:val="28"/>
          <w:sz w:val="28"/>
          <w:szCs w:val="28"/>
          <w:rtl w:val="true"/>
          <w:lang w:bidi="ar-SA"/>
        </w:rPr>
        <w:t>ونلفت النظر الى جملة امور قد لا يلتفت اليها الكثيرون ممن يتداولون هذه الآية ويجعلونها عنواناً لبياناتهم وخطاباتهم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نصرة الله تعالى مفتوحة على كل المجالات وإن كان أرقاها والذي كانت الآيات بصدده هو القتال في سبيل الله لكن نصرة الله تعالى تتحقق بما لا يحصى من الطرق فالأمر بالمعروف والنهي عن المنكر نصرة لله تعالى وغضب له أذا عُصي، وكذا دعوة الناس الى الله تعالى وهدايتهم وإصلاحهم، وتتحقق أيضاً بأي مشروع فيه رضا الله تعالى وصلاح العباد، وبأي حوار تردّ به الإشكالات الموجهة الى الدين أو فيها انتقاص من قادته العظام، وحينما نؤيد مسعى لتطبيق قوانين الله تعالى وأحكامه في حياة الناس كمشروع القانون الجعفري فهذه نصرة لله تعالى، وتتحقق أيضاً بأي خدمة تقدمها للناس المحتاجين لأنك بذلك تدفع عنهم الاعتراض على قضاء الله وقدره فهو نصرة لله تعالى ودفاع عنه كما ورد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لبسه القميص المرقّع البالي وتوزيعه المساعدات بنفسه على بيوت الفقراء والايتام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يتبيّغ بالفقير فقره</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أي لكيلا يغلبه الفقر ويقهره فيؤدي الى الاعتراض على الله تبارك وتعالى</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تتعدد أشكال نصرة الله تعالى ويتحقق معها الجزاء وهو أن ينصركم الله ويؤيدكم في سائر شؤونكم ويزيد من توفيقكم ويهيئ لكم الاسباب والمقدمات للتقدم ومزيد من الانتصارات، وكلما ازددت نصرة لله تعالى، زاد الله من نصرته لك وتسديدك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الكثيرين يستشهدون بالآية الى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ويعتقدون ان هذا كافٍ وان هذا هو موضع الحاجة ولا يلتفتون الى ما هو أهم من النصر وهو الثبات عليه الذي ذكرته فإن النصر قد يتحقق لكنه لا يدوم لعدم توفير إمكانية المحافظة عليه، أو لأنهم بعد أن انتصروا تغيرّت نواياهم وانحرفت فلم يعودوا مستحقين للنصر، وتزول عنهم نعمة الانتصار ويكون بلا قيمة، كالجيش الذي يهجم على العدو ويأخذ مواقعه لكنه لا يستطيع الامساك بالأرض فيتراجع عنها ويعود العدو اليها وربما يستغل العدو هذا التراجع ويستفيد من زخم العودة ليتقدم أكثر في عمق هذا الطرف الذي انتصر اولاً، وكمثال من التاريخ نذكر ما حصل للمسلمين في معركة أُحُد فانهم انتصروا</w:t>
      </w:r>
      <w:r>
        <w:rPr>
          <w:rStyle w:val="FootnoteAnchor"/>
          <w:rtl w:val="true"/>
        </w:rPr>
        <w:footnoteReference w:id="549"/>
      </w:r>
      <w:r>
        <w:rPr>
          <w:rFonts w:ascii="Amiri" w:hAnsi="Amiri" w:eastAsia="Amiri" w:cs="Amiri"/>
          <w:color w:val="111111"/>
          <w:sz w:val="28"/>
          <w:sz w:val="28"/>
          <w:szCs w:val="28"/>
          <w:rtl w:val="true"/>
          <w:lang w:bidi="ar-SA"/>
        </w:rPr>
        <w:t>في بداية المعركة لكنهم لما عصوا اوامر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اهوائهم والتفتوا الى جمع الغنائم لم يدم ذلك النصر وانقلب الى هزيمة وخسروا شهداء كثيرين، لذا كان التوجيه الرباني بعد ان فتح الله تبارك وتعالى مكة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وللمسلمين ونصرهم على قريش بحسب سورة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 بِحَمْدِ رَبِّكَ وَاسْتَغْفِرْهُ إِنَّهُ كَانَ تَوَّابًا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ان تسبح الله وتنزهه عن اي وهم وظن بانك صاحب القدرة في تحقيق النصر وتستغفره من كل ما يفقدك هذا النصر ويزيل اسبابه، وهكذا التاريخ حافل بالمنقلبين على الاعقاب</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فقيمة الانتصار في الثبات عليه وإدامته بإدامة الأسباب الموجبة له، ولا شك</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هذا التثبيت هو من مصاديق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 مفرداته فيكون من قبيل ذكر الخاص بعد العام كما يقال وانما ذكر تثبيت الاقدام مع انه داخل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لأكثر من نكتة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إلفات النظر اليه والاهتمام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ولتمييزه عن ثبات آخر يسبق النصر لا بد أن يحققه العبد الناصر لربه بشجاعة وإصرار ليتحقق الانتصار على العدو كقول طالوت لما بارز جالوت الطاغية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عَلَيْنَا صَبْراً وَثَبِّتْ أَقْدَامَنَا وَانصُرْنَا عَلَى الْقَوْمِ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فتلاحظ ان ثبات الاقدام كان مقدمة للنصر، فيوجد ثبات يسبق النصر وتثبيت يلحقه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 هذه الألوان من النصرة بما فيها القتال المؤدي الى الموت إنما هي على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والأسمى من ذلك تطبيق هذه المعادلة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صعيد مجاهدة النفس ومنعها من اتباع الاهواء والشهوات وتطبيعها على طاعة الله تبارك وتعالى والورع والتقوى وتتجرد عما سوى الله تبارك وتعالى حتى تكون احبّ الى الشخص من نفسه ومن كل ما سوى الله تبارك وتعالى، وفي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أعدى أعداءك نفسك التي بين جنبيك</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فهي تهشّ الى المعصية ويزيّنها الشيطان فمقاومتها نصرة لله تبارك وتعالى على ادعائه الشيطان وأوليائه والنفس الأمارة بالسوء، وحينئذ ينصرك الله تعالى ويزيدك قوة وعزيمة ويرقّيك في درجات التكامل، من دعاء الصباح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خَذَلَنِي نَصْرُكَ عِنْدَ مُحارَبَةِ النَّفْسِ وَالشَّيْطانِ، فَقَدْ وَكَلَنِي خِذْلانُكَ إِلى حَيْثُ</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النَّصَبِ وَالحِرْمانِ</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 فاذا اعانك الله تعالى ونصرك على نفسك ونجحت في الامتحان وحققت تقدماً في هذه الاشهر المباركة او المشاهد المشرّفة او بحضورك مجالس الصالحين وفي المساجد وصلوات الجمعة والجماعة وغيرها فثبت عليه وادمه ولا تضيّعه بسبب شهوة او غضب او تزيين من شياطين الانس والجن، فان السقوط في الهاوية حينذٍ يكون مريعاً والعياذ بالله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الاخوة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بفضل الله تبارك وتعالى بإقامتكم لهذه الشعيرة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على الأقدام من حرم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حرم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من رجب ولإحياء وفاة عقيلة الهاشميين السيدة زينب بنت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وبإدامتكم لها منذ بضع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تنصرون الله تبارك وتعالى بعدة أشكال تتضح من خلال ما ذكرناه سابقاً فأسأل الله تعالى أن ينصركم ويثبت أقدامكم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566" w:name="pg15359_168351"/>
    </w:p>
    <w:p>
      <w:pPr>
        <w:pStyle w:val="Heading2"/>
        <w:numPr>
          <w:ilvl w:val="1"/>
          <w:numId w:val="1"/>
        </w:numPr>
        <w:rPr/>
      </w:pPr>
      <w:bookmarkStart w:id="567" w:name="__RefHeading___Toc5591112_2142443653"/>
      <w:bookmarkStart w:id="568" w:name="_Toc220"/>
      <w:bookmarkEnd w:id="566"/>
      <w:bookmarkEnd w:id="567"/>
      <w:r>
        <w:rPr>
          <w:rtl w:val="true"/>
        </w:rPr>
        <w:t xml:space="preserve">القبس </w:t>
      </w:r>
      <w:r>
        <w:rPr>
          <w:rtl w:val="true"/>
        </w:rPr>
        <w:t>/</w:t>
      </w:r>
      <w:r>
        <w:rPr/>
        <w:t>144</w:t>
      </w:r>
      <w:r>
        <w:rPr>
          <w:rtl w:val="true"/>
        </w:rPr>
        <w:t xml:space="preserve">: </w:t>
      </w:r>
      <w:r>
        <w:rPr>
          <w:rtl w:val="true"/>
        </w:rPr>
        <w:t>سورة محمد</w:t>
      </w:r>
      <w:r>
        <w:rPr>
          <w:rtl w:val="true"/>
        </w:rPr>
        <w:t>:</w:t>
      </w:r>
      <w:r>
        <w:rPr/>
        <w:t>11</w:t>
      </w:r>
      <w:bookmarkEnd w:id="568"/>
    </w:p>
    <w:p>
      <w:pPr>
        <w:pStyle w:val="Heading3"/>
        <w:numPr>
          <w:ilvl w:val="2"/>
          <w:numId w:val="1"/>
        </w:numPr>
        <w:rPr/>
      </w:pPr>
      <w:bookmarkStart w:id="569" w:name="__RefHeading___Toc5591114_2142443653"/>
      <w:bookmarkStart w:id="570" w:name="_Toc221"/>
      <w:bookmarkEnd w:id="569"/>
      <w:r>
        <w:rPr>
          <w:rtl w:val="true"/>
        </w:rPr>
        <w:t>اشارة</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ٱللَّهَ مَولَى ٱلَّذِينَ ءَامَنُواْ وَأَنَّ ٱلكَٰفِرِينَ لَا مَولَىٰ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المولى بمعنى الولي الذي له ولاية ما خاصة كولاية السيد على العبد او عامة كولاية الله تعالى على خلقه في التصرف والتدبير وله سبحانه ولاية التشريع وهداية العباد إلى ما يصلح شؤونهم، والظاهر انها هنا تشير الى ولاية النصر والتأييد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تبين واحدة من ثمرات الايمان بالله تعالى وأحد الفروق بين المؤمنين وغيرهم وهو ان للمؤمنين مولى ورباً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يرعاهم ويدبر شؤونهم ويهديهم وينصرهم ويسدّدهم ويرشدهم ويشفق عليهم ويرحمهم بالرحمة والرعاية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الولاية العامة فشاملة لجميع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وَرُدُّواْ إِلَى اللّهِ مَوْلاَهُمُ الْحَقِّ وَضَلَّ عَنْهُم مَّا كَانُواْ يَفْتَرُونَ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غير المؤمنين بالله تعالى سواء كانوا من المنكرين للخالق والملحدين والمشركين الذين يعبدون آلهة أخرى من دون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عنوان يشمل في بعض مراتبه الذين هم مسلمون بحسب العنوان الا أنهم عملياً لا يعبدون الله تعالى وإنما يطيعون شهواتهم ونزواتهم وغرائزهم وما تدعوه إليه انانيتهم ويقدّسون رموزاً ويطيعونها من دون عرض أفعالهم على ما يريده الله تعالى ويرضاه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قد يكون لهم مولى وناصر ومعين من سلطة أو عشيرة أو مال أو جاه أو حزب أو </w:t>
      </w:r>
    </w:p>
    <w:p>
      <w:pPr>
        <w:pStyle w:val="BookText"/>
        <w:rPr/>
      </w:pPr>
      <w:r>
        <w:rPr>
          <w:rFonts w:ascii="Amiri" w:hAnsi="Amiri" w:eastAsia="Amiri" w:cs="Amiri"/>
          <w:color w:val="111111"/>
          <w:sz w:val="28"/>
          <w:sz w:val="28"/>
          <w:szCs w:val="28"/>
          <w:rtl w:val="true"/>
          <w:lang w:bidi="ar-SA"/>
        </w:rPr>
        <w:t xml:space="preserve">قوى خارجية يسمونها بالعظمى أو غيرها كقول المشركين للمسلمين يوم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العّزى ولا عزى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فاجابهم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مولانا ولا مولى لكم</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 xml:space="preserve">الا أن الآية الكريمة تعتبر هؤلاء الموالي أوهاماً لا قيمة لها وتنفي وجودهم على نحو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الكافرين لَا مَوْلَى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فكأنهم لاشيء وهم كذلك،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اتَّخَذُوا مِن دُونِ اللَّهِ أَوْلِيَاء كَمَثَلِ الْعَنكَبُوتِ اتَّخَذَتْ بَيْتاً وَإِنَّ أَوْهَنَ الْبُيُوتِ لَبَيْتُ 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أثبتت آيات أخرى ولاية لهؤلاء فأنما هي ولاية الاغواء والاضلال والافساد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الشَّيَاطِينَ أَوْلِيَاء لِلَّذِينَ لاَ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وَإِخْوَانُهُمْ يَمُدُّونَهُمْ فِي الْغَيِّ ثُمَّ لاَ يُقْصِ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أَوْلِيَآؤُهُمُ الطَّاغُوتُ يُخْرِجُونَهُم مِّنَ النُّورِ إِلَى الظُّلُمَاتِ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أَصْحَابُ النَّارِ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لم يكن مولاه ومعبوده ومطاعه الله تعالى فان الهه هواه والشيطان شاء ام 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مَنِ اتَّخَذَ إِلَهَهُ هَوَاهُ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اعطى عناوين محببّه لها كأن يسمّون اتباع الاهواء الشخصية غير المنضبطة بالحرية وهي في الحقيقة عبودية للهوى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القرآن الكريم الفرق بين المنهجين في الطاعة والاتباع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يَعِدُكُمُ الْفَقْرَ وَيَأْمُرُكُمْ بِالْفَحْشَاءِ وَاللَّهُ يَعِدُكُمْ مَغْفِرَةً مِنْهُ وَفَضْلًا وَاللَّهُ وَاسِعٌ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ولتقريب هذا الفرق بين الولايتين تصوّر وجود أطفال لهم أب يربّيهم</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ويرشدهم ويصرف عليهم ويرعاهم ويدافع عنهم ويوفّر لهم أسباب الحياة الكريمة وأطفالاً آخرين أيتاماً ليس لهم من يعيلهم فهم في ضياع واحتياج وحرمان قد سقطوا في حبال عصابة شريرة مفسدة فاستخدمتهم لأغراضها الشيطانية، مع ان حاجتنا إلى رعاية الله تعالى لا تقارن بحاجة الأطفال إلى أبيهم أو أمهم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وتبين الآية التالية محل البحث النتيجة التي سيؤول إليها أمر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يُدْخِلُ الَّذِينَ آمَنُوا وَعَمِلُوا الصَّالِحَاتِ جَنَّاتٍ تَجْرِي مِن تَحْتِهَا الْأَنْهَارُ وَالَّذِينَ كَفَرُوا يَتَمَتَّعُونَ وَيَأْكُلُونَ كَمَا تَأْكُلُ الْأَنْعَامُ وَالنَّارُ مَثْوًى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ومظاهر هذه الولاية الإلهية في حياة الانسان لا تعد ولا تحصى، نجد في دعاء الافتتاح بياناً لجوانب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ياإِلهِي مِنْ كُرْبَةٍ قَدْ فَرَّجْتَها، وَهُمُومٍ قَدْ كَشَفْتَها، وَعَثْرَةٍ قَدْ أَقَلْتَها، وَرَحْمَةٍ قَدْ نَشَرْتَها، وَحَلْقَةِ بَلاٍ قَدْ فَكَكْتَها</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مظاهر هذه الولاية الإلهية للناس انه تعالى أنزل لهم شريعة سمحاء تتكفل بسعادتهم في الدنيا وفلاحهم في الآخرة، وهذه الولاية يتنعمون فيها وبها حتى وهم في أشد الظروف قسوة ولعلهم يجدون في أنفسهم شيئاً لأن الله تعالى لم يستجب لدعائهم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أَبْطاء عَنِّي عَتِبْتُ بِجَهْلِي عَلَيْكَ، وَلَعَلَّ الَّذِي أَبْطَاءَ عَنِّي هُوَ خَيْرٌ لِي لِعِلْمِكَ بِعاقِبَةِ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 تبارك وتعالى لم ولن يتخلى عنهم ولا يخلفهم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 الْعُسْرِ يُسْراً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التأخير لمصلحتهم أمارك </w:t>
      </w:r>
    </w:p>
    <w:p>
      <w:pPr>
        <w:pStyle w:val="BookText"/>
        <w:rPr/>
      </w:pPr>
      <w:r>
        <w:rPr>
          <w:rFonts w:ascii="Amiri" w:hAnsi="Amiri" w:eastAsia="Amiri" w:cs="Amiri"/>
          <w:color w:val="111111"/>
          <w:sz w:val="28"/>
          <w:sz w:val="28"/>
          <w:szCs w:val="28"/>
          <w:rtl w:val="true"/>
          <w:lang w:bidi="ar-SA"/>
        </w:rPr>
        <w:t>في الدنيا أو في الآخرة، بينما يتخبط غير المؤمنين بقوانين وأنظمة تجلب لهم الشقاء والتعاسة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الولاية الإلهية مستمرة في الحياة الدنيا وفي الآخرة ما بعد الموت،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آمَنُواْ بِالْقَوْلِ الثَّابِتِ فِي الْحَيَاةِ الدُّنْيَا وَفِي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وَكَانُواْ يَتَّقُونَ، لَهُمُ الْبُشْرَى فِي الْحَياةِ الدُّنْيَا وَفِي الآخِرَةِ لاَ تَبْدِيلَ لِكَلِمَاتِ اللّهِ ذَلِكَ 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واذكر لكم مثالا على ولاية الله الشفيقة بعباده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لطفي بالعصاة من أهل القبور، كلما بليت أبدانهم غفرت لهم، وكلما صارت عظامهم نخرة محوت عنهم ذنوبهم جوداً مني وكرماً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إني لم أنسهم أحياء مرزوقين، فكيف أنساهم وهم موتى مقبورين، ما من عاصي عصاني حتى إذا كان في كرب الموت لم أنظر إلى جهله وتقصيره، ولكن أنظر إلى ضعفه ومسكنته، وإذا نظرت إلى حاله ألهمته وحدانيتي أريد له بها النجاة، الله لطيف بعباده، خلقي خلقتهم، وعبادي رزقتهم وجعلت ذنوبهم مستورة مغفورة، وجعلت لهم محمداً صلى الله عليه وسلم شفيعاً، وأن الله تعالى لا ينظر إلى شيء إلا رحمه، ولو نظر إلى أهل النار لرحمهم، ولكن قضى الله لا ينظر إليهم</w:t>
      </w:r>
      <w:r>
        <w:rPr>
          <w:rFonts w:eastAsia="Amiri" w:cs="Amiri" w:ascii="Amiri" w:hAnsi="Amiri"/>
          <w:color w:val="111111"/>
          <w:sz w:val="28"/>
          <w:szCs w:val="28"/>
          <w:rtl w:val="true"/>
          <w:lang w:bidi="ar-SA"/>
        </w:rPr>
        <w:t>)</w:t>
      </w:r>
      <w:r>
        <w:rPr>
          <w:rStyle w:val="FootnoteAnchor"/>
        </w:rPr>
        <w:footnoteReference w:id="554"/>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المناجاة الشعبانية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لَمْ يَزَلْ بِرُّكَ عَلَيَّ أَيّامَ حَيَاتِي فَلاَ تَقْطَعْ بِرَّكَ عَنِّي فِي مَمَاتِي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البعيدون عن الله تعالى على اختلاف اشكالهم فأنهم حرموا أنفسهم من هذه الولاية الإلهية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ظَلَمْنَاهُمْ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كَانُواْ أَنفُسَهُمْ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فان الله تعالى لم يتخلى عنهم ولم يمنعهم من رحمته الواسعة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يعطيّ من لم يسأله ومن لم يعرفه تحنناً منه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وبدلاً من ان يشعرهم هذا بالخجل والحياء من رب العالمين ويدعوهم إلى العودة إليه سريعاً فأنهم يتمادون في غيّهم وعصيانهم وابتعادهم عنه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 مَوْلىً كَرِيماً أَصْبَرَ عَلى عبْدٍ لَئِيمٍ مِنْكَ عَلَيَّ يارَبِّ، إِنَّكَ تَدْعُونِي فَأُوَلِّي عَنْكَ، وَتَتَحَبَّبُ إِلَيَّ فَأَتَبَغَّضُ إِلَيْكَ، وَتَتَوَدَّدُ إِلَيَّ فَلا أَقْبَلُ مِنْكَ، كَأَنَ لِيَ التَّطَوُّلَ عَلَيْكَ، فَلَمْ يَمْنَعْكَ ذلِكَ مِنَ الرَّحْمَةِ لِي وَالاِحْسانِ إِلَيَّ، وَالتَّفَضُّلِ عَلَيَّ بِجُودِكَ وَكَرَمِكَ، فَأرْحَمْ عَبْدَكَ الجاهِلَ، وَجُدْ عَلَيْهِ بِفَضْلِ إِحْسانِكَ إِنَّكَ جَوادٌ كَرِيمٌ</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فليعتز المؤمنون بهذه النعمة الإلهية العظيمة وليقولوا كما قال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دعاءه يوم عرفة مفتخرا برّبه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وجد من فقدك وما الذي فقد من وجدك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وليجدّوا ويجتهدوا في دعوة غيرهم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دعوتهم برفق ولين وحجة وبرهان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 </w:t>
      </w:r>
      <w:bookmarkStart w:id="571" w:name="pg15359_168356"/>
    </w:p>
    <w:p>
      <w:pPr>
        <w:pStyle w:val="Heading2"/>
        <w:numPr>
          <w:ilvl w:val="1"/>
          <w:numId w:val="1"/>
        </w:numPr>
        <w:rPr/>
      </w:pPr>
      <w:bookmarkStart w:id="572" w:name="__RefHeading___Toc5591116_2142443653"/>
      <w:bookmarkStart w:id="573" w:name="_Toc222"/>
      <w:bookmarkEnd w:id="571"/>
      <w:bookmarkEnd w:id="572"/>
      <w:r>
        <w:rPr>
          <w:rtl w:val="true"/>
        </w:rPr>
        <w:t xml:space="preserve">القبس </w:t>
      </w:r>
      <w:r>
        <w:rPr>
          <w:rtl w:val="true"/>
        </w:rPr>
        <w:t>/</w:t>
      </w:r>
      <w:r>
        <w:rPr/>
        <w:t>145</w:t>
      </w:r>
      <w:r>
        <w:rPr>
          <w:rtl w:val="true"/>
        </w:rPr>
        <w:t xml:space="preserve">: </w:t>
      </w:r>
      <w:r>
        <w:rPr>
          <w:rtl w:val="true"/>
        </w:rPr>
        <w:t>سورة محمد</w:t>
      </w:r>
      <w:r>
        <w:rPr>
          <w:rtl w:val="true"/>
        </w:rPr>
        <w:t>:</w:t>
      </w:r>
      <w:r>
        <w:rPr/>
        <w:t>19</w:t>
      </w:r>
      <w:bookmarkEnd w:id="573"/>
    </w:p>
    <w:p>
      <w:pPr>
        <w:pStyle w:val="Heading3"/>
        <w:numPr>
          <w:ilvl w:val="2"/>
          <w:numId w:val="1"/>
        </w:numPr>
        <w:rPr/>
      </w:pPr>
      <w:bookmarkStart w:id="574" w:name="__RefHeading___Toc5591118_2142443653"/>
      <w:bookmarkStart w:id="575" w:name="_Toc223"/>
      <w:bookmarkEnd w:id="574"/>
      <w:r>
        <w:rPr>
          <w:rtl w:val="true"/>
        </w:rPr>
        <w:t>اشارة</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فَٱعلَم أَنَّهُۥ لَا إِلَٰهَ إِلَّا ٱللَّهُ</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5591120_2142443653"/>
      <w:bookmarkStart w:id="577" w:name="_Toc224"/>
      <w:bookmarkEnd w:id="576"/>
      <w:r>
        <w:rPr>
          <w:rtl w:val="true"/>
        </w:rPr>
        <w:t>موضوع القبس</w:t>
      </w:r>
      <w:r>
        <w:rPr>
          <w:rtl w:val="true"/>
        </w:rPr>
        <w:t>:</w:t>
      </w:r>
      <w:r>
        <w:rPr>
          <w:rtl w:val="true"/>
        </w:rPr>
        <w:t>نبذ الآلهة من دون الله تعالى</w:t>
      </w:r>
      <w:bookmarkEnd w:id="577"/>
    </w:p>
    <w:p>
      <w:pPr>
        <w:pStyle w:val="Heading3"/>
        <w:numPr>
          <w:ilvl w:val="2"/>
          <w:numId w:val="1"/>
        </w:numPr>
        <w:rPr/>
      </w:pPr>
      <w:bookmarkStart w:id="578" w:name="__RefHeading___Toc5591122_2142443653"/>
      <w:bookmarkStart w:id="579" w:name="_Toc225"/>
      <w:bookmarkEnd w:id="578"/>
      <w:r>
        <w:rPr>
          <w:rtl w:val="true"/>
        </w:rPr>
        <w:t>ما المراد من رمي الجمرات؟</w:t>
      </w:r>
      <w:bookmarkEnd w:id="579"/>
    </w:p>
    <w:p>
      <w:pPr>
        <w:pStyle w:val="BookText"/>
        <w:rPr/>
      </w:pPr>
      <w:r>
        <w:rPr>
          <w:rFonts w:ascii="Amiri" w:hAnsi="Amiri" w:eastAsia="Amiri" w:cs="Amiri"/>
          <w:color w:val="111111"/>
          <w:sz w:val="28"/>
          <w:sz w:val="28"/>
          <w:szCs w:val="28"/>
          <w:rtl w:val="true"/>
          <w:lang w:bidi="ar-SA"/>
        </w:rPr>
        <w:t>موضوع القبس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 الآلهة من دون الله تعالى</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من مناسك الحج رمي الجمرات الثلاث في منى بالحصى، وقد ورد في الروايات عن أصلها</w:t>
      </w:r>
      <w:r>
        <w:rPr>
          <w:rStyle w:val="FootnoteAnchor"/>
          <w:rtl w:val="true"/>
        </w:rPr>
        <w:footnoteReference w:id="557"/>
      </w:r>
      <w:r>
        <w:rPr>
          <w:rFonts w:ascii="Amiri" w:hAnsi="Amiri" w:eastAsia="Amiri" w:cs="Amiri"/>
          <w:color w:val="111111"/>
          <w:sz w:val="28"/>
          <w:sz w:val="28"/>
          <w:szCs w:val="28"/>
          <w:rtl w:val="true"/>
          <w:lang w:bidi="ar-SA"/>
        </w:rPr>
        <w:t xml:space="preserve">بأن خليل الرحمن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ولده إسماعيل لذبحه امتثالاً لأمر الله تبارك وتعالى اعترضه إبليس في الموضع الأول ليردّه ويخذلّه ويحرّك عواطفه حتى يتراجع عن تنفيذ ما أمر الله تعالى فرماه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بالحصى فانهزم اللعين، ثم تمثّل له مرة أخرى في الموضع الثاني والثالث وكان رد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الحازم هو هو فتحوّل إلى منسك يؤديه الموحدّون لرمي الشياطين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يثار هنا إشكال حاصله إن رمي الجمرات في الإسلام تعبير عن نبذ أصنام الجاهلية ورفض عبادتها، وقد كان هذا العمل مبرراً وله وجه في صدر الإسلام حيث كانوا حديثي عهد بالجاهلية فأراد لهم الشارع المقدس قلع عبادة </w:t>
      </w:r>
      <w:bookmarkStart w:id="580" w:name="pg15359_168357"/>
    </w:p>
    <w:p>
      <w:pPr>
        <w:pStyle w:val="BookText"/>
        <w:rPr/>
      </w:pPr>
      <w:bookmarkEnd w:id="580"/>
      <w:r>
        <w:rPr>
          <w:rFonts w:ascii="Amiri" w:hAnsi="Amiri" w:eastAsia="Amiri" w:cs="Amiri"/>
          <w:color w:val="111111"/>
          <w:sz w:val="28"/>
          <w:sz w:val="28"/>
          <w:szCs w:val="28"/>
          <w:rtl w:val="true"/>
          <w:lang w:bidi="ar-SA"/>
        </w:rPr>
        <w:t>الأصنام بالكلية من داخل نفوسهم وترسيخ رفضها، أما اليوم حيث لم تعد توجد أصنام تُعبد من دون الله تعالى فلا يبقى معنى لأداء هذا المنسك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وأجوبة هذا الإشكال عديدة نريد أن نجعل واحداً منها محور خطبتنا</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5591124_2142443653"/>
      <w:bookmarkStart w:id="582" w:name="_Toc226"/>
      <w:bookmarkEnd w:id="581"/>
      <w:r>
        <w:rPr>
          <w:rtl w:val="true"/>
        </w:rPr>
        <w:t>الاصنام التي تعبد من دون الله تعالى</w:t>
      </w:r>
      <w:r>
        <w:rPr>
          <w:rtl w:val="true"/>
        </w:rPr>
        <w:t>:</w:t>
      </w:r>
      <w:bookmarkEnd w:id="58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أن الأصنام والآلهة التي تُعبد من دون الله تعالى عديدة ومتنوعة وباقية ما بقي البشر إلا أن يملأ الله تبارك وتعالى الأرض قسطاً وعدلاً ويبسط كلمة التوحيد على إرجاء الأرض، ولئن زال أحد أشكالها وهي الأصنام والأوثان التي تُصنع من الحجر والخشب وربما التمر ثم تعبد من دون الله وتقدس وتقدم لها النذور والقرابين، فإن أشكالاً أخرى من الأصنام تعبد وتقدس وهي أشد وطئاً على الإنسان وأكثر إذلالاً للبشرية وتكلف الناس أضعاف ما كانت تكلفهم تلك الأصنام، وأولها هوى النفس وشهواتها وأطماعها وغرائزها التي يطيعها الإنسان ويسعى لتنفيذ إرادتها ويخضع لسلطتها وإن كان في ذلك معصية الله تبارك وتعالى، فأصبح الهوى إلهاً يعبد من دون الله تعالى لأن معنى العبادة هي الطاعة والانقياد والاستسلام بحيث ورد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أصغى إلى ناطق فقد عبده فإن كان الناطق يؤدي عن الله عز وجل فقد عبد الله وإن كان الناطق يؤدي عن الشيطان فقد عبد الشيطان</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 وقد سمى الله تبارك وتعالى الهوى إلهاً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 وَأَضَلَّهُ اللَّهُ عَلَى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 من تاجر تعرض له معاملة مشبوهة ينهى عنها الشرع المقدس </w:t>
      </w:r>
      <w:bookmarkStart w:id="583" w:name="pg15359_168358"/>
    </w:p>
    <w:p>
      <w:pPr>
        <w:pStyle w:val="BookText"/>
        <w:rPr/>
      </w:pPr>
      <w:bookmarkEnd w:id="583"/>
      <w:r>
        <w:rPr>
          <w:rFonts w:ascii="Amiri" w:hAnsi="Amiri" w:eastAsia="Amiri" w:cs="Amiri"/>
          <w:color w:val="111111"/>
          <w:sz w:val="28"/>
          <w:sz w:val="28"/>
          <w:szCs w:val="28"/>
          <w:rtl w:val="true"/>
          <w:lang w:bidi="ar-SA"/>
        </w:rPr>
        <w:t>لكن ربحها يسيل لعابه ويثير طمعه فيرتكبها؟ وكم من امرأة تعلم أن السفور حرام وإن إبداء مفاتنها أمام الرجل الأجنبي معصية فتفعله إرضاءً لغرائزها؟ وكم من شاب يعلم أن الصلاة واجبة عليه وأنها عمود الدين وهوية المسلم لكنه يتركها كسلاً وحباً للراحة والدعة؟ أليس كل هؤلاء وأمثالهم قد نصبوا من أهوائهم وأنفسهم الأمّارة بالسوء أصناماً وآلهة يعبدونها ويطيعونها من دون الله تبارك وتعالى؟</w:t>
      </w:r>
    </w:p>
    <w:p>
      <w:pPr>
        <w:pStyle w:val="Heading3"/>
        <w:numPr>
          <w:ilvl w:val="2"/>
          <w:numId w:val="1"/>
        </w:numPr>
        <w:rPr/>
      </w:pPr>
      <w:bookmarkStart w:id="584" w:name="__RefHeading___Toc5591126_2142443653"/>
      <w:bookmarkStart w:id="585" w:name="_Toc227"/>
      <w:bookmarkEnd w:id="584"/>
      <w:r>
        <w:rPr>
          <w:rtl w:val="true"/>
        </w:rPr>
        <w:t>التشريعات البشرية</w:t>
      </w:r>
      <w:r>
        <w:rPr>
          <w:rtl w:val="true"/>
        </w:rPr>
        <w:t>:</w:t>
      </w:r>
      <w:bookmarkEnd w:id="58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 الآلهة التشريعات التي تُسنُّها عقول الناس القاصرة وبحسب ما يقدرونها من مصالح بنظرهم الضيّق ويتعبدون بها ويلتزمون بها ويعاقبون على مخالفتها من دون الرجوع إلى شريعة الله تبارك وتعالى تحت عناوين مختلفة كالديمقراطية والحرية وحقوق الإنسان وحاكمية الشعب والقوانين والدساتير الوضعية وغيرها، وهذا الوضع قائم حتى في الدول التي تصف نفسها بأنها إسلامية، وقد ذكر الله تبارك وتعالى هذه الآلهة وهذه الأرباب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وَرُهْبَانَهُمْ أَرْبَاباً مِّن دُونِ اللّهِ وَالْمَسِيحَ ابْنَ مَرْيَمَ وَمَا أُمِرُواْ إِلاَّ لِيَعْبُدُواْ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وَاحِداً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هُوَ سُبْحَانَهُ عَمَّا 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تفسيرها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ما دعوهم إلى عبادة أنفسهم، ولو دعوهم ما أجابوهم، ولكن أحلوا لهم حراماً، وحرموا عليهم حلالا فعبدوهم من حيث لا يشعرون</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xml:space="preserve">فانطبق عليهم اتخاذهم أرباباً </w:t>
      </w:r>
      <w:bookmarkStart w:id="586" w:name="pg15359_168359"/>
    </w:p>
    <w:p>
      <w:pPr>
        <w:pStyle w:val="BookText"/>
        <w:rPr/>
      </w:pPr>
      <w:bookmarkEnd w:id="586"/>
      <w:r>
        <w:rPr>
          <w:rFonts w:ascii="Amiri" w:hAnsi="Amiri" w:eastAsia="Amiri" w:cs="Amiri"/>
          <w:color w:val="111111"/>
          <w:sz w:val="28"/>
          <w:sz w:val="28"/>
          <w:szCs w:val="28"/>
          <w:rtl w:val="true"/>
          <w:lang w:bidi="ar-SA"/>
        </w:rPr>
        <w:t>من دون الله تعالى لأنهم شرّعوا لهم من أنفسهم قوانينَ تحكمهم من دون الرجوع إلى الشريعة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الرواية تنطبق على كثير مما يجري في مجتمعاتنا كبعض القوانين التي يسنّها البرلمان، والسنينة العشائرية التي يضعها ناس جاهلون بأحكام الشريعة وتفاصيلها فتأتي مليئة بالمظالم والفساد والانحراف</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5591128_2142443653"/>
      <w:bookmarkStart w:id="588" w:name="_Toc228"/>
      <w:bookmarkEnd w:id="587"/>
      <w:r>
        <w:rPr>
          <w:rtl w:val="true"/>
        </w:rPr>
        <w:t>آلهة الأعراف والتقاليد غير الصحيحة</w:t>
      </w:r>
      <w:r>
        <w:rPr>
          <w:rtl w:val="true"/>
        </w:rPr>
        <w:t>:</w:t>
      </w:r>
      <w:bookmarkEnd w:id="588"/>
    </w:p>
    <w:p>
      <w:pPr>
        <w:pStyle w:val="BookText"/>
        <w:rPr/>
      </w:pPr>
      <w:r>
        <w:rPr>
          <w:rFonts w:ascii="Amiri" w:hAnsi="Amiri" w:eastAsia="Amiri" w:cs="Amiri"/>
          <w:color w:val="111111"/>
          <w:sz w:val="28"/>
          <w:sz w:val="28"/>
          <w:szCs w:val="28"/>
          <w:rtl w:val="true"/>
          <w:lang w:bidi="ar-SA"/>
        </w:rPr>
        <w:t>ومن الآلهة الأخرى الأعراف والتقاليد الاجتماعية التي يضعها الناس ثم يعطونها قداسة وأهمية بحيث لا يستطيع الفرد الخروج عنها خشية العار والفضيحة والضغط الاجتماعي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السادة التزموا بعدم تزوج بناتهم العلويات إلا من سادة ولو أدى ذلك إلى عنوستهن وحرمانهن من هذا الحق المقدس رغم إقدام الشباب الأكفاء على خطبتهن، أو إلزامهن التزويج من أبن العم فلو نهى عليها ابن عمها فلا يحق لأي أحدٍ خطبتها ولو أعرض عنها ابن العم ولم يتزوجها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المغالاة في المهور الذي حرم الكثير من الشباب عن التفكير في الزواج لعدم قدرته على هذه التكاليف الباهظة، وكل هذه الأعراف والتقاليد مخالفة للشريعة ولوصايا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من ترضون دينه وخلقه فزوّجوه، إلا تفعلوه تكن فتنة في الأرض وفسادٌ كبير</w:t>
      </w:r>
      <w:r>
        <w:rPr>
          <w:rFonts w:eastAsia="Amiri" w:cs="Amiri" w:ascii="Amiri" w:hAnsi="Amiri"/>
          <w:color w:val="111111"/>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 xml:space="preserve">وقوله </w:t>
      </w:r>
      <w:bookmarkStart w:id="589" w:name="pg15359_168360"/>
    </w:p>
    <w:p>
      <w:pPr>
        <w:pStyle w:val="BookText"/>
        <w:rPr/>
      </w:pPr>
      <w:bookmarkEnd w:id="5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سنتي فمن لم يعمل بسنتي فليس مني</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ومثلهم بعض النساء اللواتي يلزمن أزواجهن بتوفير احتياجات باهظة كلبس بدلة جديدة في كل مناسبة أو تغيير أثاث بيت في كل سنة أو موسم مما يكلف الزوج كثيراً وقد يضطر إلى الإغماض عن مصدر الأموال الواردة إليه ليلبي رغبة امرأته، فهؤلاء يعبدون هذه الأعراف والتقاليد ويقدّسونها من دون الله تعالى</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5591130_2142443653"/>
      <w:bookmarkStart w:id="591" w:name="_Toc229"/>
      <w:bookmarkEnd w:id="590"/>
      <w:r>
        <w:rPr>
          <w:rtl w:val="true"/>
        </w:rPr>
        <w:t>الحكام والطواغيت</w:t>
      </w:r>
      <w:r>
        <w:rPr>
          <w:rtl w:val="true"/>
        </w:rPr>
        <w:t>:</w:t>
      </w:r>
      <w:bookmarkEnd w:id="591"/>
    </w:p>
    <w:p>
      <w:pPr>
        <w:pStyle w:val="BookText"/>
        <w:rPr/>
      </w:pPr>
      <w:r>
        <w:rPr>
          <w:rFonts w:ascii="Amiri" w:hAnsi="Amiri" w:eastAsia="Amiri" w:cs="Amiri"/>
          <w:color w:val="111111"/>
          <w:sz w:val="28"/>
          <w:sz w:val="28"/>
          <w:szCs w:val="28"/>
          <w:rtl w:val="true"/>
          <w:lang w:bidi="ar-SA"/>
        </w:rPr>
        <w:t xml:space="preserve">ومن تلك الآلهة الحكام والطواغيت الذين يريدون من شعوبهم الاستسلام لهم وتنفيذ أطماعهم ونزواتهم والتضحية من أجل إدامة حكمهم وتقديم الشعب كله قرابين لهم، وهكذا سائر النظم الاقتصادية والسياسية والقوانين الوضعية المتبعة في المحاكم والكيانات المتنفذة كالمصارف وغيرها مما صنعه البشر من دون الرجوع إلى حكم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آللّهُ أَذِنَ لَكُمْ أَمْ عَلَى اللّهِ تَفْتَرُونَ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5591132_2142443653"/>
      <w:bookmarkStart w:id="593" w:name="_Toc230"/>
      <w:bookmarkEnd w:id="592"/>
      <w:r>
        <w:rPr>
          <w:rtl w:val="true"/>
        </w:rPr>
        <w:t>كونوا موحدين</w:t>
      </w:r>
      <w:r>
        <w:rPr>
          <w:rtl w:val="true"/>
        </w:rPr>
        <w:t>:</w:t>
      </w:r>
      <w:bookmarkEnd w:id="59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نماذج من الآلهة التي تُعبد وتطاع من دون الله تعالى ومن الأصنام التي لا تملك لنفسها ضراً ولا نفعاً ولكنها تُقدَّس وتُتخذ أرباباً للبشر الذين يصنعونها بأيديهم ويعلمون أنها زائفة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ضُرِبَ مَثَلٌ فَاسْتَمِعُوا لَهُ إِنَّ الَّذِينَ تَدْعُونَ مِن دُونِ اللَّهِ لَن يَخْلُقُوا ذُبَاباً وَلَوِ اجْتَمَعُوا لَهُ وَإِن يَسْلُبْهُمُ الذُّبَابُ شَيْئاً </w:t>
      </w:r>
      <w:bookmarkStart w:id="594" w:name="pg15359_168361"/>
    </w:p>
    <w:p>
      <w:pPr>
        <w:pStyle w:val="BookText"/>
        <w:rPr/>
      </w:pPr>
      <w:bookmarkEnd w:id="594"/>
      <w:r>
        <w:rPr>
          <w:rFonts w:ascii="Amiri" w:hAnsi="Amiri" w:eastAsia="Amiri" w:cs="Amiri"/>
          <w:color w:val="111111"/>
          <w:sz w:val="28"/>
          <w:sz w:val="28"/>
          <w:szCs w:val="28"/>
          <w:rtl w:val="true"/>
          <w:lang w:bidi="ar-SA"/>
        </w:rPr>
        <w:t>لا يَسْتَنقِذُوهُ مِنْهُ ضَعُفَ الطَّالِبُ وَالْمَطْلُوبُ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يَسخر الناس اليوم من عقول أسلافهم في الجاهلية ويسخفونهم حيث اتخذوا آلهة من أصنام يصنعونها بأيديهم وهاهم اليوم يفعلون فعلتهم وينقادون لأصنام وآلهة من صنعهم وإن كان من نوعٍ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الحقيقة التي يدمغ اللهُ تبارك وتعالى بها الناس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5591134_2142443653"/>
      <w:bookmarkStart w:id="596" w:name="_Toc231"/>
      <w:bookmarkEnd w:id="595"/>
      <w:r>
        <w:rPr>
          <w:rtl w:val="true"/>
        </w:rPr>
        <w:t>موعظة الشيخ جعفر الشوشتري</w:t>
      </w:r>
      <w:r>
        <w:rPr>
          <w:rtl w:val="true"/>
        </w:rPr>
        <w:t>:</w:t>
      </w:r>
      <w:bookmarkEnd w:id="596"/>
    </w:p>
    <w:p>
      <w:pPr>
        <w:pStyle w:val="BookText"/>
        <w:rPr/>
      </w:pPr>
      <w:r>
        <w:rPr>
          <w:rFonts w:ascii="Amiri" w:hAnsi="Amiri" w:eastAsia="Amiri" w:cs="Amiri"/>
          <w:color w:val="111111"/>
          <w:sz w:val="28"/>
          <w:sz w:val="28"/>
          <w:szCs w:val="28"/>
          <w:rtl w:val="true"/>
          <w:lang w:bidi="ar-SA"/>
        </w:rPr>
        <w:t xml:space="preserve">نُقل عن الواعظ الشهير الشيخ جعفر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الخصائص الحُسينية وقد كان له منبر وعظ في الصحن الحيدري الشريف يحضره المجتهدون والعلماء والفضلاء وعامة الناس، نُقل عنه أنه قال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أن مئة وأربع وعشرين ألف نبي بعثهم الله تعالى كلهم يقولون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موحدين وأنا أقول كونوا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الناس من كلامه ولم يفهموا مرامه فأمهلهم حتى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أصبحتم كلكم للدنيا وأنا أدعوكم إلى أن تجعلوا لله نصيباً من حياتكم فأشركوه في أعمالكم</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5591136_2142443653"/>
      <w:bookmarkStart w:id="598" w:name="_Toc232"/>
      <w:bookmarkEnd w:id="597"/>
      <w:r>
        <w:rPr>
          <w:rtl w:val="true"/>
        </w:rPr>
        <w:t>خسرت صفقة عبد لم تجعل له من حبك نصيباً</w:t>
      </w:r>
      <w:r>
        <w:rPr>
          <w:rtl w:val="true"/>
        </w:rPr>
        <w:t>:</w:t>
      </w:r>
      <w:bookmarkEnd w:id="59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وستجدون في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عميت عينٌ لا تراك عليها رقيباً، وخسرت صفقة عبد لم تجعل له من حبك نصيباً</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xml:space="preserve">وهذه هي الخسارة الحقيقية أن لا يخلص الإنسان عمله لله تبارك وتعالى ويوحّد هدفه في </w:t>
      </w:r>
    </w:p>
    <w:p>
      <w:pPr>
        <w:pStyle w:val="BookText"/>
        <w:rPr/>
      </w:pPr>
      <w:r>
        <w:rPr>
          <w:rFonts w:ascii="Amiri" w:hAnsi="Amiri" w:eastAsia="Amiri" w:cs="Amiri"/>
          <w:color w:val="111111"/>
          <w:sz w:val="28"/>
          <w:sz w:val="28"/>
          <w:szCs w:val="28"/>
          <w:rtl w:val="true"/>
          <w:lang w:bidi="ar-SA"/>
        </w:rPr>
        <w:t>هذه الحياة ليجعله رضا الله تبارك وتعالى، ولا يُثبت على الصراط المستقيم ويتيه يمنة ويسرة بين هذه الآلهة والأرباب المصطنعة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ليحرّر الإنسان من هذه التبعية المقيتة التي تُكبّله بقيود وأغلال وآصار تعيقه عن التكامل ونيل رضوان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الْخَبَآئِثَ وَيَضَعُ عَنْهُمْ إِصْرَهُمْ وَالأَغْلاَلَ الَّتِي كَانَتْ عَلَيْهِمْ فَالَّذِينَ آمَنُواْ بِهِ وَعَزَّرُوهُ وَنَصَرُوهُ وَاتَّبَعُواْ النُّورَ الَّذِيَ أُنزِلَ مَعَهُ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يحق للإنسان الحر أن يعيد إلى عنقه تلك الأغلال ويحيط نفسه بتلك القيود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بعض معاني رمي الجمرات أن نرفض كل الآلهة التي تُعبد وتُطاع والأرباب التي تتخذ من دون الله تبارك وتعالى</w:t>
      </w:r>
      <w:r>
        <w:rPr>
          <w:rFonts w:eastAsia="Amiri" w:cs="Amiri" w:ascii="Amiri" w:hAnsi="Amiri"/>
          <w:color w:val="111111"/>
          <w:sz w:val="28"/>
          <w:szCs w:val="28"/>
          <w:rtl w:val="true"/>
          <w:lang w:bidi="ar-SA"/>
        </w:rPr>
        <w:t xml:space="preserve">. </w:t>
      </w:r>
      <w:bookmarkStart w:id="599" w:name="pg15359_168363"/>
    </w:p>
    <w:p>
      <w:pPr>
        <w:pStyle w:val="Heading2"/>
        <w:numPr>
          <w:ilvl w:val="1"/>
          <w:numId w:val="1"/>
        </w:numPr>
        <w:rPr/>
      </w:pPr>
      <w:bookmarkStart w:id="600" w:name="__RefHeading___Toc5591138_2142443653"/>
      <w:bookmarkStart w:id="601" w:name="_Toc233"/>
      <w:bookmarkEnd w:id="599"/>
      <w:bookmarkEnd w:id="600"/>
      <w:r>
        <w:rPr>
          <w:rtl w:val="true"/>
        </w:rPr>
        <w:t xml:space="preserve">القبس </w:t>
      </w:r>
      <w:r>
        <w:rPr>
          <w:rtl w:val="true"/>
        </w:rPr>
        <w:t>/</w:t>
      </w:r>
      <w:r>
        <w:rPr/>
        <w:t>146</w:t>
      </w:r>
      <w:r>
        <w:rPr>
          <w:rtl w:val="true"/>
        </w:rPr>
        <w:t xml:space="preserve">: </w:t>
      </w:r>
      <w:r>
        <w:rPr>
          <w:rtl w:val="true"/>
        </w:rPr>
        <w:t>سورة محمد</w:t>
      </w:r>
      <w:r>
        <w:rPr>
          <w:rtl w:val="true"/>
        </w:rPr>
        <w:t>:</w:t>
      </w:r>
      <w:r>
        <w:rPr/>
        <w:t>38</w:t>
      </w:r>
      <w:bookmarkEnd w:id="601"/>
    </w:p>
    <w:p>
      <w:pPr>
        <w:pStyle w:val="Heading3"/>
        <w:numPr>
          <w:ilvl w:val="2"/>
          <w:numId w:val="1"/>
        </w:numPr>
        <w:rPr/>
      </w:pPr>
      <w:bookmarkStart w:id="602" w:name="__RefHeading___Toc5591140_2142443653"/>
      <w:bookmarkStart w:id="603" w:name="_Toc234"/>
      <w:bookmarkEnd w:id="602"/>
      <w:r>
        <w:rPr>
          <w:rtl w:val="true"/>
        </w:rPr>
        <w:t>اشارة</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تَتَوَلَّواْ يَستَبدِل قَومًا غَيرَكُم ثُمَّ لَا يَكُونُواْ أَمثَٰلَكُم</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5591142_2142443653"/>
      <w:bookmarkStart w:id="605" w:name="_Toc235"/>
      <w:bookmarkEnd w:id="604"/>
      <w:r>
        <w:rPr>
          <w:rtl w:val="true"/>
        </w:rPr>
        <w:t>موضوع القبس</w:t>
      </w:r>
      <w:r>
        <w:rPr>
          <w:rtl w:val="true"/>
        </w:rPr>
        <w:t>:</w:t>
      </w:r>
      <w:r>
        <w:rPr>
          <w:rtl w:val="true"/>
        </w:rPr>
        <w:t>سنة الاستبدال</w:t>
      </w:r>
      <w:bookmarkEnd w:id="605"/>
    </w:p>
    <w:p>
      <w:pPr>
        <w:pStyle w:val="Heading3"/>
        <w:numPr>
          <w:ilvl w:val="2"/>
          <w:numId w:val="1"/>
        </w:numPr>
        <w:rPr/>
      </w:pPr>
      <w:bookmarkStart w:id="606" w:name="__RefHeading___Toc5591144_2142443653"/>
      <w:bookmarkStart w:id="607" w:name="_Toc236"/>
      <w:bookmarkEnd w:id="606"/>
      <w:r>
        <w:rPr>
          <w:rtl w:val="true"/>
        </w:rPr>
        <w:t>من السنن الإلهية</w:t>
      </w:r>
      <w:r>
        <w:rPr>
          <w:rtl w:val="true"/>
        </w:rPr>
        <w:t>:</w:t>
      </w:r>
      <w:bookmarkEnd w:id="607"/>
    </w:p>
    <w:p>
      <w:pPr>
        <w:pStyle w:val="BookText"/>
        <w:rPr/>
      </w:pPr>
      <w:r>
        <w:rPr>
          <w:rFonts w:ascii="Amiri" w:hAnsi="Amiri" w:eastAsia="Amiri" w:cs="Amiri"/>
          <w:color w:val="111111"/>
          <w:sz w:val="28"/>
          <w:sz w:val="28"/>
          <w:szCs w:val="28"/>
          <w:rtl w:val="true"/>
          <w:lang w:bidi="ar-SA"/>
        </w:rPr>
        <w:t>تبيّن الآية سنة إلهية وقانوناً ثابتاً وفي نفس الوقت توجّه تحذيراً لكل الناس، مفاده أن المشروع الإلهي الذي حملته رسالة الاسلام العظيمة ماضٍ وسائر في طريق تحقيق الأهداف المرسومة له، وإنَّ تقاعسَ واعراض البعض –مهما كثر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يعرقل هذه المسيرة الإلهية وإنما تُعرض الرسالة عليهم وتطلب النصرة منهم لطفاً بهم من الله تعالى وامتناناً عليهم ليحصلوا على شرف المشاركة وثواب العاملين في الدنيا والآخرة، فإذا أعرضوا عن هذا التكليف ولم يتحملوه فإنهم هم الخاسرون وسيوفق الله تعالى أقواماً غيرهم لينهضوا بهذه المسؤولية ويحصلوا على نتائجها المباركة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والخطابات القرآنية عامة شاملة لكل الأجيال ولكل الأزمان فلا يتصور أحد أن هذه الآية خاصة بالقوم الذين كانوا حول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تهديد لهم فقط، وإنما هي سنة إلهية عامة 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تَبْدِيلاً وَلَن تَجِدَ لِسُنَّتِ اللَّهِ تَحْوِيلاً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أشارت عدة آيات قرآنية إلى هذه السنة الإلهية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تَنفِرُواْ يُعَذِّبْكُمْ عَذَاباً أَلِيماً وَيَسْتَبْدِلْ قَوْماً غَيْرَكُمْ وَلاَ 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رُّوهُ </w:t>
      </w:r>
      <w:bookmarkStart w:id="608" w:name="pg15359_168364"/>
    </w:p>
    <w:p>
      <w:pPr>
        <w:pStyle w:val="BookText"/>
        <w:rPr/>
      </w:pPr>
      <w:bookmarkEnd w:id="608"/>
      <w:r>
        <w:rPr>
          <w:rFonts w:ascii="Amiri" w:hAnsi="Amiri" w:eastAsia="Amiri" w:cs="Amiri"/>
          <w:color w:val="111111"/>
          <w:sz w:val="28"/>
          <w:sz w:val="28"/>
          <w:szCs w:val="28"/>
          <w:rtl w:val="true"/>
          <w:lang w:bidi="ar-SA"/>
        </w:rPr>
        <w:t>شَيْئاً وَاللّهُ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نَحْنُ بِمَسْبُوقِينَ، عَلَى أَن نُّبَدِّلَ أَمْثَالَكُمْ وَنُنشِئَكُمْ فِي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لَقَادِرُونَ، عَلَى أَن نُّبَدِّلَ خَيْراً مِّنْهُمْ وَمَا نَحْنُ بِمَسْبُوقِينَ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5591146_2142443653"/>
      <w:bookmarkStart w:id="610" w:name="_Toc237"/>
      <w:bookmarkEnd w:id="609"/>
      <w:r>
        <w:rPr>
          <w:rtl w:val="true"/>
        </w:rPr>
        <w:t>لماذا التقاعس والارتماء في الايديولوجيات الفاسدة؟</w:t>
      </w:r>
      <w:bookmarkEnd w:id="610"/>
    </w:p>
    <w:p>
      <w:pPr>
        <w:pStyle w:val="BookText"/>
        <w:rPr/>
      </w:pPr>
      <w:r>
        <w:rPr>
          <w:rFonts w:ascii="Amiri" w:hAnsi="Amiri" w:eastAsia="Amiri" w:cs="Amiri"/>
          <w:color w:val="111111"/>
          <w:sz w:val="28"/>
          <w:sz w:val="28"/>
          <w:szCs w:val="28"/>
          <w:rtl w:val="true"/>
          <w:lang w:bidi="ar-SA"/>
        </w:rPr>
        <w:t xml:space="preserve">وقد تركت الآية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ذكر لمتعلقها، وإن التولي يكون عن ماذا؟ لتكون مطلقة وتكون السُنة جارية في كل تولي واعراض سواء تعلق بأصول الدين أو فروعه أي مطلق طاعة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من الناس من يعرض ويتولى عن أصل الإيمان والدين ويتجرد منه ويتحول إلى لا ديني ويتبنى أفكاراً وأيديولوجيات مناهضة للدين ومشككة فيه بأي عنوان كان كالملحد أو الكافر ونحو ذلك، وهذا المورد من التولي والاعراض ذكرته آية أخرى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وَلاَ يَخَافُونَ لَوْمَةَ لآئِمٍ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يؤمن نظرياً بالإسلام لكنه لا يقوم بالتزاماته وقد ذكرت الآيات المتقدمة على الآية محل البحث من سورة الحديد صوراً من الخذلان الذي يصيب الانسان كعدم الانفاق في سبيل الله تعالى وكالقعود عن الجهاد في آية سورة التوبة المتقدمة، أو أي فرصة من فرص الطاعة التي يهيئها الله تعالى للإنسان كمساعدة محتاج أو قضاء حاجة مؤمن فإنه إن فوّتها ولم يستثمرها فإن الله تعالى سيقيِّض من يقوم بها وهو شاكر لله تعالى على توفيقه</w:t>
      </w:r>
      <w:r>
        <w:rPr>
          <w:rFonts w:eastAsia="Amiri" w:cs="Amiri" w:ascii="Amiri" w:hAnsi="Amiri"/>
          <w:color w:val="111111"/>
          <w:sz w:val="28"/>
          <w:szCs w:val="28"/>
          <w:rtl w:val="true"/>
          <w:lang w:bidi="ar-SA"/>
        </w:rPr>
        <w:t xml:space="preserve">. </w:t>
      </w:r>
      <w:bookmarkStart w:id="611" w:name="pg15359_168365"/>
    </w:p>
    <w:p>
      <w:pPr>
        <w:pStyle w:val="Heading3"/>
        <w:numPr>
          <w:ilvl w:val="2"/>
          <w:numId w:val="1"/>
        </w:numPr>
        <w:rPr/>
      </w:pPr>
      <w:bookmarkStart w:id="612" w:name="__RefHeading___Toc5591148_2142443653"/>
      <w:bookmarkStart w:id="613" w:name="_Toc238"/>
      <w:bookmarkEnd w:id="611"/>
      <w:bookmarkEnd w:id="612"/>
      <w:r>
        <w:rPr>
          <w:rtl w:val="true"/>
        </w:rPr>
        <w:t xml:space="preserve">الإعراض عن طاعة النبي </w:t>
      </w:r>
      <w:r>
        <w:rPr>
          <w:rtl w:val="true"/>
        </w:rPr>
        <w:t>(</w:t>
      </w:r>
      <w:r>
        <w:rPr>
          <w:rtl w:val="true"/>
        </w:rPr>
        <w:t>صَلَّى اَللَّهُ عَلَيْهِ وَ آلِهِ</w:t>
      </w:r>
      <w:r>
        <w:rPr>
          <w:rtl w:val="true"/>
        </w:rPr>
        <w:t>):</w:t>
      </w:r>
      <w:bookmarkEnd w:id="613"/>
    </w:p>
    <w:p>
      <w:pPr>
        <w:pStyle w:val="BookText"/>
        <w:rPr/>
      </w:pPr>
      <w:r>
        <w:rPr>
          <w:rFonts w:ascii="Amiri" w:hAnsi="Amiri" w:eastAsia="Amiri" w:cs="Amiri"/>
          <w:color w:val="111111"/>
          <w:sz w:val="28"/>
          <w:sz w:val="28"/>
          <w:szCs w:val="28"/>
          <w:rtl w:val="true"/>
          <w:lang w:bidi="ar-SA"/>
        </w:rPr>
        <w:t xml:space="preserve">ولا شك أنّ من أكثر الموارد التي تظهر فيها هذه السنة الإلهية هي طاعة من أمر الله تعالى بطاعته وهو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العلماء العاملون المخلصون النوّاب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غيبته، فإنّ من يتقاعس عن طاعتهم والالتزام بتوجيهاتهم فضلاً عمّن يشكّك فيهم ويفتري عليهم ويسقّطهم فإن التوفيق يُسلبُ منه ويُمنَح إلى آخرين مطيعين 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يَكُونُوا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يكونون ثابتي الإيمان ذوي همم عالية وإصرار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الابتلاء مرّت به الامم ففشل اكثرهم وتولّوا واعرضوا فاصيبوا بأسوء النتائج، ماذا كان دعاء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خذله أصحابه وتقاعسوا وتفرقوا،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سحرة اليوم الذي ضُرب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ملكتني عيني وأنا جالس، فسنح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ماذا لقيتُ من امتك من الأَوَد –أي الاعوجاج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عليهم،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أبدلني الله بهم خيراً منهم وأبدلهم بي شراً لهم مني</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5591150_2142443653"/>
      <w:bookmarkStart w:id="615" w:name="_Toc239"/>
      <w:bookmarkEnd w:id="614"/>
      <w:r>
        <w:rPr>
          <w:rtl w:val="true"/>
        </w:rPr>
        <w:t>نموذج معاصر من الإعراض عن طاعة الله تعالى</w:t>
      </w:r>
      <w:r>
        <w:rPr>
          <w:rtl w:val="true"/>
        </w:rPr>
        <w:t>:</w:t>
      </w:r>
      <w:bookmarkEnd w:id="61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مثلاً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كثيراً من العناوين الكبيرة وغيرهم داخل الحوزة وخارجها خذلوه وعارضوه وشككوا فيه وفي حركته فحرموا من هذا اللطف الإلهي، وهيّأ الله تعالى للسيد الشهيد شباباً مليئين بالإيمان </w:t>
      </w:r>
      <w:bookmarkStart w:id="616" w:name="pg15359_168366"/>
    </w:p>
    <w:p>
      <w:pPr>
        <w:pStyle w:val="BookText"/>
        <w:rPr/>
      </w:pPr>
      <w:bookmarkEnd w:id="616"/>
      <w:r>
        <w:rPr>
          <w:rFonts w:ascii="Amiri" w:hAnsi="Amiri" w:eastAsia="Amiri" w:cs="Amiri"/>
          <w:color w:val="111111"/>
          <w:sz w:val="28"/>
          <w:sz w:val="28"/>
          <w:szCs w:val="28"/>
          <w:rtl w:val="true"/>
          <w:lang w:bidi="ar-SA"/>
        </w:rPr>
        <w:t xml:space="preserve">والحيوية والتفاني أخذوا المواقع المخصّصة لأولئك الذين حرموا أنفسهم من هذا الفضل العظيم، واستمرت هذه الحركة المباركة حتى بعد استشهاده ومرور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رحيله، لكن صدى حركته اليوم وآثارها المباركة أوسع مما كانت في حياته الشريفة</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5591152_2142443653"/>
      <w:bookmarkStart w:id="618" w:name="_Toc240"/>
      <w:bookmarkEnd w:id="617"/>
      <w:r>
        <w:rPr>
          <w:rtl w:val="true"/>
        </w:rPr>
        <w:t>نموذج تاريخي في وجدان الطف</w:t>
      </w:r>
      <w:r>
        <w:rPr>
          <w:rtl w:val="true"/>
        </w:rPr>
        <w:t>:</w:t>
      </w:r>
      <w:bookmarkEnd w:id="618"/>
    </w:p>
    <w:p>
      <w:pPr>
        <w:pStyle w:val="BookText"/>
        <w:rPr/>
      </w:pPr>
      <w:r>
        <w:rPr>
          <w:rFonts w:ascii="Amiri" w:hAnsi="Amiri" w:eastAsia="Amiri" w:cs="Amiri"/>
          <w:color w:val="111111"/>
          <w:sz w:val="28"/>
          <w:sz w:val="28"/>
          <w:szCs w:val="28"/>
          <w:rtl w:val="true"/>
          <w:lang w:bidi="ar-SA"/>
        </w:rPr>
        <w:t>وإذا أردنا أن نعرّج على كربلاء ونأخذ الشواهد منها، فهناك شخصان نقرّب جريان سنة الاستبدال عليهما بحسب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الحر الجعفي أحد الفرسان المعروفين بالفتك وهو معدود من 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نسخة يرويها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بحسب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التقاه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إلى كربلاء ودعاه إلى نصرته فامتنع عبيد الله عن الإجابة وقدّم للحسين فرسه المسماة بالمحلّقة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فرسي المحلّقة فاركبها فوالله ما طلبت عليها شيئاً إلاّ أدركته ولا طلبني أحد إلا فتّته حتى تلتحق بمأمنك وأنا ضمين بعيالاتك أؤديهم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لنا فيك ولا في فرسك، وما كنت متخذ المضلّين عضداً</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xml:space="preserve">فنصحه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يغيّب وجهه ولا يشهد واعيته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لا يسمع اليوم واعيتنا أحد ثم لا يعيننا إلاّ كبّه الله على منخريه في النار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 الرياحي الذي كان قائداً كبيراً في جيش الأمويين وهو الذي </w:t>
      </w:r>
    </w:p>
    <w:p>
      <w:pPr>
        <w:pStyle w:val="BookText"/>
        <w:rPr/>
      </w:pPr>
      <w:r>
        <w:rPr>
          <w:rFonts w:ascii="Amiri" w:hAnsi="Amiri" w:eastAsia="Amiri" w:cs="Amiri"/>
          <w:color w:val="111111"/>
          <w:sz w:val="28"/>
          <w:sz w:val="28"/>
          <w:szCs w:val="28"/>
          <w:rtl w:val="true"/>
          <w:lang w:bidi="ar-SA"/>
        </w:rPr>
        <w:t xml:space="preserve">قاد الكتيبة التي اعترضت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ومنعته من العودة إلى أهله ودياره ورافقته حتى نزل كربلاء لكنه في لحظة من لحظات التوفيق والألطاف الإلهية وقف وتأمل في مصيره وعاقبته وخيّر نفسه بين الدنيا المزخرفة التي كان يتمتع بها في ركاب بني أمية لكن عاقبتها النار، وبين القتال والشهادة بين يدي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وختامها مسك والفوز والجنة ورضوان الله فقال كلمته التي نقلت عبر الأثير إلى كل الأجيال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أختار على الجنة شيئاً أبداً</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الشاهد ان هذا المقعد في قافلة شهداء الخلود لما تولى عنه عبيد الله وأعرض عنه ملأه غيره وهو الحر الرياحي وفاز به ومضت القافلة في طريقها، وبقي عبيد الله نادماً متحسراً على تفويت هذه الفرصة فالتحق بالمختار لأخذ الثأر ثم اختلف معه والتحق بمصعب ثم اختلف معه وقاتله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شعره المعبّر عن عظيم حسرته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لَكِ حسرةً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بين حلقي والتراقي</w:t>
      </w:r>
    </w:p>
    <w:p>
      <w:pPr>
        <w:pStyle w:val="BookText"/>
        <w:rPr/>
      </w:pPr>
      <w:r>
        <w:rPr>
          <w:rFonts w:ascii="Amiri" w:hAnsi="Amiri" w:eastAsia="Amiri" w:cs="Amiri"/>
          <w:color w:val="111111"/>
          <w:sz w:val="28"/>
          <w:sz w:val="28"/>
          <w:szCs w:val="28"/>
          <w:rtl w:val="true"/>
          <w:lang w:bidi="ar-SA"/>
        </w:rPr>
        <w:t xml:space="preserve">حسين حين يطلبْ بذل 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الضلالة والنفاق</w:t>
      </w:r>
    </w:p>
    <w:p>
      <w:pPr>
        <w:pStyle w:val="BookText"/>
        <w:rPr/>
      </w:pPr>
      <w:r>
        <w:rPr>
          <w:rFonts w:ascii="Amiri" w:hAnsi="Amiri" w:eastAsia="Amiri" w:cs="Amiri"/>
          <w:color w:val="111111"/>
          <w:sz w:val="28"/>
          <w:sz w:val="28"/>
          <w:szCs w:val="28"/>
          <w:rtl w:val="true"/>
          <w:lang w:bidi="ar-SA"/>
        </w:rPr>
        <w:t xml:space="preserve">غداة يقول لي بالقصر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أتتركنا وتزمع بالفراق</w:t>
      </w:r>
    </w:p>
    <w:p>
      <w:pPr>
        <w:pStyle w:val="BookText"/>
        <w:rPr/>
      </w:pPr>
      <w:r>
        <w:rPr>
          <w:rFonts w:ascii="Amiri" w:hAnsi="Amiri" w:eastAsia="Amiri" w:cs="Amiri"/>
          <w:color w:val="111111"/>
          <w:sz w:val="28"/>
          <w:sz w:val="28"/>
          <w:szCs w:val="28"/>
          <w:rtl w:val="true"/>
          <w:lang w:bidi="ar-SA"/>
        </w:rPr>
        <w:t xml:space="preserve">ولو أني أواسيه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لنلت كرامة يوم التلاق</w:t>
      </w:r>
    </w:p>
    <w:p>
      <w:pPr>
        <w:pStyle w:val="BookText"/>
        <w:rPr/>
      </w:pPr>
      <w:r>
        <w:rPr>
          <w:rFonts w:ascii="Amiri" w:hAnsi="Amiri" w:eastAsia="Amiri" w:cs="Amiri"/>
          <w:color w:val="111111"/>
          <w:sz w:val="28"/>
          <w:sz w:val="28"/>
          <w:szCs w:val="28"/>
          <w:rtl w:val="true"/>
          <w:lang w:bidi="ar-SA"/>
        </w:rPr>
        <w:t xml:space="preserve">مع ابن المصطفى نفسي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ثم ودّع بانطلاق</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فلق التلهف قلبَ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اليوم قلبي بانفلاق</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619" w:name="pg15359_168368"/>
    </w:p>
    <w:p>
      <w:pPr>
        <w:pStyle w:val="BookText"/>
        <w:rPr/>
      </w:pPr>
      <w:bookmarkEnd w:id="619"/>
      <w:r>
        <w:rPr>
          <w:rFonts w:ascii="Amiri" w:hAnsi="Amiri" w:eastAsia="Amiri" w:cs="Amiri"/>
          <w:color w:val="111111"/>
          <w:sz w:val="28"/>
          <w:sz w:val="28"/>
          <w:szCs w:val="28"/>
          <w:rtl w:val="true"/>
          <w:lang w:bidi="ar-SA"/>
        </w:rPr>
        <w:t xml:space="preserve">فقد فاز الاولى نصروا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وخاب الآخرون إلى النفاق</w:t>
      </w:r>
      <w:r>
        <w:rPr>
          <w:rStyle w:val="FootnoteAnchor"/>
          <w:rtl w:val="true"/>
        </w:rPr>
        <w:footnoteReference w:id="566"/>
      </w:r>
    </w:p>
    <w:p>
      <w:pPr>
        <w:pStyle w:val="Heading3"/>
        <w:numPr>
          <w:ilvl w:val="2"/>
          <w:numId w:val="1"/>
        </w:numPr>
        <w:rPr/>
      </w:pPr>
      <w:bookmarkStart w:id="620" w:name="__RefHeading___Toc5591154_2142443653"/>
      <w:bookmarkStart w:id="621" w:name="_Toc241"/>
      <w:bookmarkEnd w:id="620"/>
      <w:r>
        <w:rPr>
          <w:rtl w:val="true"/>
        </w:rPr>
        <w:t>الهزيمة الداخلية هي التي انتجت الاستبدال</w:t>
      </w:r>
      <w:r>
        <w:rPr>
          <w:rtl w:val="true"/>
        </w:rPr>
        <w:t>:</w:t>
      </w:r>
      <w:bookmarkEnd w:id="621"/>
    </w:p>
    <w:p>
      <w:pPr>
        <w:pStyle w:val="BookText"/>
        <w:rPr/>
      </w:pPr>
      <w:r>
        <w:rPr>
          <w:rFonts w:ascii="Amiri" w:hAnsi="Amiri" w:eastAsia="Amiri" w:cs="Amiri"/>
          <w:color w:val="111111"/>
          <w:sz w:val="28"/>
          <w:sz w:val="28"/>
          <w:szCs w:val="28"/>
          <w:rtl w:val="true"/>
          <w:lang w:bidi="ar-SA"/>
        </w:rPr>
        <w:t xml:space="preserve">ولابد أن نلتفت إلى أن هذا الاستبدال من الله تعالى ما كان ليحصل في الخارج إن لم يسبقه استبدال في داخل النفس من قبل الشخص نفسه فاستحق ذلك التبديل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أَرَضِيتُم بِالْحَيَاةِ الدُّنْيَا مِنَ الآخِرَةِ فَمَا مَتَاعُ الْحَيَاةِ الدُّنْيَا فِي الآخِرَةِ إِلاَّ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أَتَسْتَبْدِلُونَ الَّذِي هُوَ أَدْنَى بِالَّذِي هُوَ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كله تطبيق لسنة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بإتجاه الخير أو الشر، ولذا كان من الادعية الواردة عن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وتجعلني ممن تنتصر به لدينك ولا تستبدل بي غيري</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فعلينا أن نكون حذرين يقظين ونبادر إلى أي فرصة للطاعة ولا نفوّتها أو نؤخرها أو نعتقد أنه لا أحد يستطيع أن يأخذها منّا ويملأ مكاننا فيها، فإن الله تعالى غني عن خلقه ويستبدل بالمقصرين والعاصين من يحبّهم الله تعالى ويحبونه ثم لا يكونوا أمثالكم</w:t>
      </w:r>
      <w:r>
        <w:rPr>
          <w:rFonts w:eastAsia="Amiri" w:cs="Amiri" w:ascii="Amiri" w:hAnsi="Amiri"/>
          <w:color w:val="111111"/>
          <w:sz w:val="28"/>
          <w:szCs w:val="28"/>
          <w:rtl w:val="true"/>
          <w:lang w:bidi="ar-SA"/>
        </w:rPr>
        <w:t xml:space="preserve">. </w:t>
      </w:r>
      <w:bookmarkStart w:id="622" w:name="pg15359_168369"/>
    </w:p>
    <w:p>
      <w:pPr>
        <w:pStyle w:val="Heading2"/>
        <w:numPr>
          <w:ilvl w:val="1"/>
          <w:numId w:val="1"/>
        </w:numPr>
        <w:rPr/>
      </w:pPr>
      <w:bookmarkStart w:id="623" w:name="__RefHeading___Toc5591156_2142443653"/>
      <w:bookmarkStart w:id="624" w:name="_Toc242"/>
      <w:bookmarkEnd w:id="622"/>
      <w:bookmarkEnd w:id="623"/>
      <w:r>
        <w:rPr>
          <w:rtl w:val="true"/>
        </w:rPr>
        <w:t xml:space="preserve">القبس </w:t>
      </w:r>
      <w:r>
        <w:rPr>
          <w:rtl w:val="true"/>
        </w:rPr>
        <w:t>/</w:t>
      </w:r>
      <w:r>
        <w:rPr/>
        <w:t>147</w:t>
      </w:r>
      <w:r>
        <w:rPr>
          <w:rtl w:val="true"/>
        </w:rPr>
        <w:t xml:space="preserve">: </w:t>
      </w:r>
      <w:r>
        <w:rPr>
          <w:rtl w:val="true"/>
        </w:rPr>
        <w:t>سورة الفتح</w:t>
      </w:r>
      <w:r>
        <w:rPr>
          <w:rtl w:val="true"/>
        </w:rPr>
        <w:t>:</w:t>
      </w:r>
      <w:r>
        <w:rPr/>
        <w:t>2</w:t>
      </w:r>
      <w:bookmarkEnd w:id="624"/>
    </w:p>
    <w:p>
      <w:pPr>
        <w:pStyle w:val="Heading3"/>
        <w:numPr>
          <w:ilvl w:val="2"/>
          <w:numId w:val="1"/>
        </w:numPr>
        <w:rPr/>
      </w:pPr>
      <w:bookmarkStart w:id="625" w:name="__RefHeading___Toc5591158_2142443653"/>
      <w:bookmarkStart w:id="626" w:name="_Toc243"/>
      <w:bookmarkEnd w:id="625"/>
      <w:r>
        <w:rPr>
          <w:rtl w:val="true"/>
        </w:rPr>
        <w:t>اشارة</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ٱللَّهُ مَا تَقَدَّمَ مِن ذَن ۢبِكَ وَمَا تَأَخَّرَ</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5591160_2142443653"/>
      <w:bookmarkStart w:id="628" w:name="_Toc244"/>
      <w:bookmarkEnd w:id="627"/>
      <w:r>
        <w:rPr>
          <w:rtl w:val="true"/>
        </w:rPr>
        <w:t>موضوع القبس</w:t>
      </w:r>
      <w:r>
        <w:rPr>
          <w:rtl w:val="true"/>
        </w:rPr>
        <w:t>:</w:t>
      </w:r>
      <w:r>
        <w:rPr>
          <w:rtl w:val="true"/>
        </w:rPr>
        <w:t xml:space="preserve">معنى استغفار المعصومين </w:t>
      </w:r>
      <w:r>
        <w:rPr>
          <w:rtl w:val="true"/>
        </w:rPr>
        <w:t>(</w:t>
      </w:r>
      <w:r>
        <w:rPr>
          <w:rtl w:val="true"/>
        </w:rPr>
        <w:t>عَلَيْهِم السَّلاَمُ</w:t>
      </w:r>
      <w:r>
        <w:rPr>
          <w:rtl w:val="true"/>
        </w:rPr>
        <w:t xml:space="preserve">) </w:t>
      </w:r>
      <w:r>
        <w:rPr>
          <w:rtl w:val="true"/>
        </w:rPr>
        <w:t>من الذنوب</w:t>
      </w:r>
      <w:bookmarkEnd w:id="628"/>
    </w:p>
    <w:p>
      <w:pPr>
        <w:pStyle w:val="Heading3"/>
        <w:numPr>
          <w:ilvl w:val="2"/>
          <w:numId w:val="1"/>
        </w:numPr>
        <w:rPr/>
      </w:pPr>
      <w:bookmarkStart w:id="629" w:name="__RefHeading___Toc5591162_2142443653"/>
      <w:bookmarkStart w:id="630" w:name="_Toc245"/>
      <w:bookmarkEnd w:id="629"/>
      <w:r>
        <w:rPr>
          <w:rtl w:val="true"/>
        </w:rPr>
        <w:t>إثارة لإشكال</w:t>
      </w:r>
      <w:r>
        <w:rPr>
          <w:rtl w:val="true"/>
        </w:rPr>
        <w:t>:</w:t>
      </w:r>
      <w:bookmarkEnd w:id="630"/>
    </w:p>
    <w:p>
      <w:pPr>
        <w:pStyle w:val="BookText"/>
        <w:rPr/>
      </w:pPr>
      <w:r>
        <w:rPr>
          <w:rFonts w:ascii="Amiri" w:hAnsi="Amiri" w:eastAsia="Amiri" w:cs="Amiri"/>
          <w:color w:val="111111"/>
          <w:sz w:val="28"/>
          <w:sz w:val="28"/>
          <w:szCs w:val="28"/>
          <w:rtl w:val="true"/>
          <w:lang w:bidi="ar-SA"/>
        </w:rPr>
        <w:t xml:space="preserve">عند تلاوة هذه الآية يُثار سؤال أو إشكال من جهة المنافاة ظاهراً بين ما نعتقده من عصمة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صدور الذنب والمعصية منهم، وبين ما يظهر من الآية من الأخبار عن صدور الذنب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الإشكال أوضح في الإقرار والاعتراف الوارد في الأدعية والمناجاة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ما ورد في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إني يا إلهي المعترف بذنوبي فاغفرها لي، أنا الذي أخطأت أنا الذي هممت، أنا الذي جهلت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أمرتني فعصيتك ونهيتني فارتكبت نهيك</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الاعتراف بالذنب بين يدي الله تبارك وتعالى تكرر كثيراً في أدعيتهم ومناجاتهم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يا رب الذي لم أستحيك في الخلاء ولم أراقبك في الملأ أنا صاحب الدواهي العظمى أنا الذي على سيده اجترا، أنا الذي عصيت جبار السما، أنا الذي أعطيت على معاصي الجليل الرُشى، أنا الذي حين بُشرت بها خرجت إليها أسعى، </w:t>
      </w:r>
      <w:bookmarkStart w:id="631" w:name="pg15359_168370"/>
    </w:p>
    <w:p>
      <w:pPr>
        <w:pStyle w:val="BookText"/>
        <w:rPr/>
      </w:pPr>
      <w:bookmarkEnd w:id="631"/>
      <w:r>
        <w:rPr>
          <w:rFonts w:ascii="Amiri" w:hAnsi="Amiri" w:eastAsia="Amiri" w:cs="Amiri"/>
          <w:color w:val="111111"/>
          <w:sz w:val="28"/>
          <w:sz w:val="28"/>
          <w:szCs w:val="28"/>
          <w:rtl w:val="true"/>
          <w:lang w:bidi="ar-SA"/>
        </w:rPr>
        <w:t>أنا الذي أمهلتني فما ارعويت وسترت عليَّ فما استحييت وعملت بالمعاصي فتعديت</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2" w:name="__RefHeading___Toc5591164_2142443653"/>
      <w:bookmarkStart w:id="633" w:name="_Toc246"/>
      <w:bookmarkEnd w:id="632"/>
      <w:r>
        <w:rPr>
          <w:rtl w:val="true"/>
        </w:rPr>
        <w:t>جواب الإشكال</w:t>
      </w:r>
      <w:r>
        <w:rPr>
          <w:rtl w:val="true"/>
        </w:rPr>
        <w:t>:</w:t>
      </w:r>
      <w:bookmarkEnd w:id="633"/>
    </w:p>
    <w:p>
      <w:pPr>
        <w:pStyle w:val="BookText"/>
        <w:rPr/>
      </w:pPr>
      <w:r>
        <w:rPr>
          <w:rFonts w:ascii="Amiri" w:hAnsi="Amiri" w:eastAsia="Amiri" w:cs="Amiri"/>
          <w:color w:val="111111"/>
          <w:sz w:val="28"/>
          <w:sz w:val="28"/>
          <w:szCs w:val="28"/>
          <w:rtl w:val="true"/>
          <w:lang w:bidi="ar-SA"/>
        </w:rPr>
        <w:t xml:space="preserve">ويقال في الجواب أحياناً أنهم إنما يتحدثون بلسان الناس الآخرين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التعليم للناس فيلقنونهم ما يقولون عندما يقفون بين يدي الله تبارك وتعالى، كما علّم الله تعالى عباده في سورة الحمد ما يقولون عندما يقفون بين يدي الله تبارك وتعالى في الصلاة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قد يناسب صدور بعض تلك الأدعية لكنه لا يفسّرها كلها،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فيها فعلاً عن وجدانه وعن مشاعره تجاه الخالق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 هذا الجواب عن ابن طاووس، فقد قال الأربلي في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أرى الدعاء الذي كان يقوله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سجدة الشكر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عصيتك بلساني ولو شئت وعزّتك لأخرستني، وعصيتك ببصري ولو شئتَ وعزتك لأكمهتني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وعصيتك بجميع جوارحي التي أنعمتَ بها عليّ لم يكن هذا جزاك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أفكر في معناه وأقول كيف يتنزل على ما تعتقده الشيعة من القول بالعصمة وما اتضح لي ما يدفع التردد الذي يوجبه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فاجتمع بالسيد علي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الوزير مؤيد الدين العلقمي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عنه فقلت كان يقول هذا ليعلم الناس، ثم إني فكرت بعد ذلك فقلت هذا كان يقوله في سجدته في الليل وليس عنده </w:t>
      </w:r>
    </w:p>
    <w:p>
      <w:pPr>
        <w:pStyle w:val="BookText"/>
        <w:rPr/>
      </w:pPr>
      <w:r>
        <w:rPr>
          <w:rFonts w:ascii="Amiri" w:hAnsi="Amiri" w:eastAsia="Amiri" w:cs="Amiri"/>
          <w:color w:val="111111"/>
          <w:sz w:val="28"/>
          <w:sz w:val="28"/>
          <w:szCs w:val="28"/>
          <w:rtl w:val="true"/>
          <w:lang w:bidi="ar-SA"/>
        </w:rPr>
        <w:t>من يعلّمه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ومات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فهداني الله إلى معناه ووفقني على فحواه فكان الوقوف عليه والعلم به وكشف حجابه بعد السنين المتطاولة والأحوال المحرمة والأدوار المكررة من كرامات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ومعجزاته ولتصح نسبه العصمة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وتصدق على آبائه وأبنائه البررة الكرام وتزول الشبهة التي عرضت من ظاهر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وتقريره أن الأنبياء والأئمة ع تكون أوقاتهم مشغولة بالله تعالى وقلوبهم مملوءة به وخواطرهم متعلقة بالملأ الأعلى وهم أبداً في المراقبة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 الله كأنك تراه فإن لم تره فإنه يراك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أبداً متوجهون إليه ومقبلون بكلهم عليه فمتى انحطوا عن تلك الرتبة العالية والمنزلة الرفيعة إلى الاشتغال بالمأكل والمشرب والتفرغ إلى النكاح وغيره من المباحات عدوه ذنباً واعتقدوه خطيئة واستغفروا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بعض عبيد أبناء الدنيا لو قعد وأكل وشرب ونكح وهو يعلم أنه بمرأى من سيده ومسمع لكان ملوماً عند الناس ومقصراً فيما يجب عليه من خدمة سيده ومالكه فما ظنك بسيد السادات وملك 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ليران على قلبي وأني لأستغفر بالنهار سبعين مرة ولفظه السبعين إنما هي لعد الاستغفار لا إلى الرين وقوله حسنات الأبرار سيئات المقربين</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ونزيده إيضاحاً من لفظه ليكون أبلغ من التأويل ويظهر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وعصيتك بفرجي ولو شئت وعزتك لأعقمتني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أعقمتني والعقيم الذي لا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634" w:name="pg15359_168372"/>
    </w:p>
    <w:p>
      <w:pPr>
        <w:pStyle w:val="BookText"/>
        <w:rPr/>
      </w:pPr>
      <w:bookmarkEnd w:id="634"/>
      <w:r>
        <w:rPr>
          <w:rFonts w:ascii="Amiri" w:hAnsi="Amiri" w:eastAsia="Amiri" w:cs="Amiri"/>
          <w:color w:val="111111"/>
          <w:sz w:val="28"/>
          <w:sz w:val="28"/>
          <w:szCs w:val="28"/>
          <w:rtl w:val="true"/>
          <w:lang w:bidi="ar-SA"/>
        </w:rPr>
        <w:t>يولد له والذي يولد من السفاح لا يكون ولداً فقد بان بهذا أنه كان يعد اشتغاله في وقت ما بما هو ضرورة للأبدان معصية يستغفر الله منها وعلى هذا فقس البواقي وكلما يرد عليك من أمثالها</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5591166_2142443653"/>
      <w:bookmarkStart w:id="636" w:name="_Toc247"/>
      <w:bookmarkEnd w:id="635"/>
      <w:r>
        <w:rPr>
          <w:rtl w:val="true"/>
        </w:rPr>
        <w:t>وجوه أخرى لجواب الإشكال</w:t>
      </w:r>
      <w:r>
        <w:rPr>
          <w:rtl w:val="true"/>
        </w:rPr>
        <w:t>:</w:t>
      </w:r>
      <w:bookmarkEnd w:id="636"/>
    </w:p>
    <w:p>
      <w:pPr>
        <w:pStyle w:val="BookText"/>
        <w:rPr/>
      </w:pPr>
      <w:r>
        <w:rPr>
          <w:rFonts w:ascii="Amiri" w:hAnsi="Amiri" w:eastAsia="Amiri" w:cs="Amiri"/>
          <w:color w:val="111111"/>
          <w:sz w:val="28"/>
          <w:sz w:val="28"/>
          <w:szCs w:val="28"/>
          <w:rtl w:val="true"/>
          <w:lang w:bidi="ar-SA"/>
        </w:rPr>
        <w:t xml:space="preserve">وقد ذكر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ووجوهاً أخرى لفهم صدور هذه الأقوال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ما يوهم خلاف ذلك –أي عصمتهم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والأدعية وهي مؤولة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ترك المستحب وفعل المكروه قد يسمى ذنباً وعصياناً بل ارتكاب بعض المباحات أيضا بالنسبة إلى رفعة شأنهم وجلالتهم ربما عبروا عنه بالذنب لانحطاط ذلك عن سائر أحوالهم كما مرت الإشارة إليه في كلام الأردبلي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بعد انصرافهم عن بعض الطاعات التي أُمروا بها من معاشرة الخلق وتكميلهم وهدايتهم ورجوعهم عنها إلى مقام القرب والوصال ومناجاة ذي لجلال ربما وجدوا أنفسهم لانحطاط تلك الأحوال عن هذه المرتبة العظمى مقصرين، فيتضرعون لذلك وإن كان بأمره تعالى، كما أن أحداً من ملوك الدنيا إذا بعث واحداً من مقربي حضرته إلى خدمة من خدماته التي يحرم بها من مجلس الحضور والوصال فهو بعد رجوعه يبكي ويتضرع وينسب نفسه إلى الجرم والتقصير لحرمانه عن هذا المقام الخطير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كمالاتهم وعلومهم وفضائلهم لما كانت من فضله تعالى، ولولا ذلك لأمكن أن يصدر منهم أنواع المعاصي، فإذا نظروا إلى أنفسهم وإلى تلك </w:t>
      </w:r>
    </w:p>
    <w:p>
      <w:pPr>
        <w:pStyle w:val="BookText"/>
        <w:rPr/>
      </w:pPr>
      <w:r>
        <w:rPr>
          <w:rFonts w:ascii="Amiri" w:hAnsi="Amiri" w:eastAsia="Amiri" w:cs="Amiri"/>
          <w:color w:val="111111"/>
          <w:sz w:val="28"/>
          <w:sz w:val="28"/>
          <w:szCs w:val="28"/>
          <w:rtl w:val="true"/>
          <w:lang w:bidi="ar-SA"/>
        </w:rPr>
        <w:t>الحال أقروا بفضل ربهم وعجز نفسهم بهذه العبارات الموهمة لصدور السيئات فمفادها أني أذنبت لولا توفيقك، وأخطأت لولا هدايتك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المعنى ذكره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أدعيتهم كما في دعاء الصباح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إن لم تبتدئني الرحمة منك بحسن التوفيق، فمن السالك بي إليك في واضح الطريق؟ وإن أسلمتني أناتك لقائد الأمل والمنى فمن المقيل عثراتي من كبوات الهوى؟ وإن خذلني نصرك عند محاربة النفس والشيطان فقد وكلني خذلانك إلى حيث النصب والحرمان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لما كانوا في مقام الترقي في الكمالات والصعود على مدارج الترقيات في كل آن من الآنات في معرفة الرب تعالى وما يتبعها من السعادات فإذا نظروا إلى معرفتهم السابقة وعملهم معها اعترفوا بالتقصير وتابوا منه، ويمكن أن ينزل عليه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لاستغفر الله في كل يوم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معنى مجرَّب في حياتنا فالعالم أو الباحث الذي ينضجّ علمه ويتعمق ويتسع تدريجياً عندما يراجع ما كتبه وما قدّمه قبل سنين فإنه يخجل منه ويعترف بالتقصير إزاءه وربما يطلب إتلافه وتغييبه مع أنه كان يمثل قدراته في ذلك الوقت وكان مقتنعاً به، إلا أنه لما ترقّى صار يراه موجباً للخجل والاعتذار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ارتقاء وزيادة حتى بعد وفاتهم فهذا ما نطقت به الروايات لذا ورد الحث على الدعاء لهم بطلب الوسيلة والفضيلة والمقام المحمود والصلاة عليهم، وورد في ذلك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أنّا نزداد لأنفدنا</w:t>
      </w:r>
      <w:r>
        <w:rPr>
          <w:rFonts w:eastAsia="Amiri" w:cs="Amiri" w:ascii="Amiri" w:hAnsi="Amiri"/>
          <w:color w:val="111111"/>
          <w:sz w:val="28"/>
          <w:szCs w:val="28"/>
          <w:rtl w:val="true"/>
          <w:lang w:bidi="ar-SA"/>
        </w:rPr>
        <w:t>)</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637" w:name="pg15359_168374"/>
    </w:p>
    <w:p>
      <w:pPr>
        <w:pStyle w:val="BookText"/>
        <w:rPr/>
      </w:pPr>
      <w:bookmarkEnd w:id="63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كانوا في غاية المعرفة لمعبودهم فكل ما أتوا به من الأعمال بغاية جهدهم ثم نظروا إلى قصورها عن أن يليق بجناب ربهم عدوا طاعاتهم من المعاصي واستغفروا منها كما يستغفر المذنب العاصي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ذاق من كأس المحبة جرعة شائقة لا يأبى عن قبول تلك الوجوه الرائقة، والعارف المحب الكامل إذا نظر إلى غير محبوبه أو توجه إلى غير مطلوبه يرى نفسه من أعظم الخاطئين، رزقنا الله الوصول إلى درجات المحبين</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المعنى عرفي أيضاً فإن من حلّ به ضيف عالي الشأن وقدّم له غاية جهده إلا أنه يواصل اعتذاره عن التقصير، لأنه يرى أن ما قدّمه وإن كان كل ما يستطيع تقديمه إلا أنه بلحاظ مقام ذلك الضيف يرى كل ما قدّمه موجباً للخجل والاعتذار</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5591168_2142443653"/>
      <w:bookmarkStart w:id="639" w:name="_Toc248"/>
      <w:bookmarkEnd w:id="638"/>
      <w:r>
        <w:rPr>
          <w:rtl w:val="true"/>
        </w:rPr>
        <w:t xml:space="preserve">وجوه أخرى لفهم معنى استغفارهم </w:t>
      </w:r>
      <w:r>
        <w:rPr>
          <w:rtl w:val="true"/>
        </w:rPr>
        <w:t>(</w:t>
      </w:r>
      <w:r>
        <w:rPr>
          <w:rtl w:val="true"/>
        </w:rPr>
        <w:t>عَلَيْهِ السَّلاَمُ</w:t>
      </w:r>
      <w:r>
        <w:rPr>
          <w:rtl w:val="true"/>
        </w:rPr>
        <w:t xml:space="preserve">) </w:t>
      </w:r>
      <w:r>
        <w:rPr>
          <w:rtl w:val="true"/>
        </w:rPr>
        <w:t>من الذنوب</w:t>
      </w:r>
      <w:r>
        <w:rPr>
          <w:rtl w:val="true"/>
        </w:rPr>
        <w:t>:</w:t>
      </w:r>
      <w:bookmarkEnd w:id="639"/>
    </w:p>
    <w:p>
      <w:pPr>
        <w:pStyle w:val="BookText"/>
        <w:rPr/>
      </w:pPr>
      <w:r>
        <w:rPr>
          <w:rFonts w:ascii="Amiri" w:hAnsi="Amiri" w:eastAsia="Amiri" w:cs="Amiri"/>
          <w:color w:val="111111"/>
          <w:sz w:val="28"/>
          <w:sz w:val="28"/>
          <w:szCs w:val="28"/>
          <w:rtl w:val="true"/>
          <w:lang w:bidi="ar-SA"/>
        </w:rPr>
        <w:t xml:space="preserve">ونضيف وجوهاً أخرى إلى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المحافظة على الترتيب</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يستغفرون من الذنوب التي تحسب عليهم بما اجترح أتباعهم، وهذا معنى أخلاقي جرت عليه السيرة العقلائية، فإن المرجع يتحمل أوزار أتباعه إذا أساؤوا، والأب يعتبر نفسه مسؤولاً عما جناه ابنه، والمدير لمؤسسةٍ ما يعتبر نفسه مسؤولاً عن تقصير أحد موظفيه، أو خيانتهم، فيقدم الاعتذار ويتحمّل التبعة وقد يستقيل من موقعه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يستغفرون الله تعالى من التبعات التي لحقتهم بسبب سوء تصرفات أتباعهم بل هم آباء لهذه الأمة بنص الحديث النبوي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أنا وأنت أبوا هذه الأمة</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فما يصدر من الأمة يحسب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ووردت في بعض الروايات كما في تفسير القمي بسنده عن عمر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له ذنب ولا همَّ بذنب ولكن الله حمّله ذنوب شيعته ثم غفرها له</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وردت الوصايا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لنا زيناً، ولا تكونوا علينا شيناً</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يعتبرون أنفسهم مذنبين ومقصّرين ما دام يوجد فرد في هذه الدنيا لم يتكامل ولم يحقق العبودية الكاملة في حياته، لأن هذا يعني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يحققوا هدفهم ولم تنجح وظيفتهم بشكل كامل وهي بسط التوحيد الخالص في الأرض، فكيف إذا كانت أكثر البشرية 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النقص في تحقيق الغرض وإن كان بسبب خارج عنهم وهو سوء اختيار المتلقي من الناس وعدم استجابتهم لداعي الحق، أي في قابلية القابل وليس في فاعلية الفاعل كما يعبّرون، إلا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يشعرون بالذنب</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والتقصير وحرقة القلب لعدم اكتمال أهداف رسالتهم، ويطلبون من الله تعالى العفو والصفح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وردت تطمينات من الله تبارك وتعالى لنبيه وعفو عن مسؤولية هذه النتائج المؤسفة، وتطييب لقلبه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w:t>
      </w:r>
      <w:r>
        <w:rPr>
          <w:rStyle w:val="FootnoteAnchor"/>
          <w:rtl w:val="true"/>
        </w:rPr>
        <w:footnoteReference w:id="575"/>
      </w:r>
      <w:r>
        <w:rPr>
          <w:rFonts w:ascii="Amiri" w:hAnsi="Amiri" w:eastAsia="Amiri" w:cs="Amiri"/>
          <w:color w:val="111111"/>
          <w:sz w:val="28"/>
          <w:sz w:val="28"/>
          <w:szCs w:val="28"/>
          <w:rtl w:val="true"/>
          <w:lang w:bidi="ar-SA"/>
        </w:rPr>
        <w:t>نَّفْسَكَ عَلَى آثَارِهِمْ إِن لَّمْ يُؤْمِنُوا بِهَذَا الْحَدِيثِ أَسَفاً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بَاخِعٌ نَّفْسَكَ أَلا يَكُونُوا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ضوء الحديث المروي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يُعبد الله عز وجل بشيء أفضل من العقل، ولا يكون المؤمن عاقلاً حتى يجتمع فيه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والعاشرة وما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أحداً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خير مني وأتقى، إنما الناس رجلان فرجلٌ هو خير منه وأتقى، وآخر هو شر منه وأدنى، فإذا رأى من هو خير منه وأتقى تواضع له ليلحق به، وإذا لقي الذي هو شرٌّ منه وأدنى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خير هذا باطن وشره ظاهر، وعسى أن يختم له بخير، فإذا فعل ذلك فقد علا مجده، وساد أهل زمانه</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عقول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أكمل العقول فهذا التواضع وهذا الشعور بأنه أقل الخلق أمام الله تعالى في أعلى درجاته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لا ينظرون إلى أنفسهم ولا يتّكلون على أعمالهم مهما عظمت وخلصت ولا يأمنون مكر الله تعالى وهم يتلون خطاب الله لجدهم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عصيت لهويت</w:t>
      </w:r>
      <w:r>
        <w:rPr>
          <w:rFonts w:eastAsia="Amiri" w:cs="Amiri" w:ascii="Amiri" w:hAnsi="Amiri"/>
          <w:color w:val="111111"/>
          <w:sz w:val="28"/>
          <w:szCs w:val="28"/>
          <w:rtl w:val="true"/>
          <w:lang w:bidi="ar-SA"/>
        </w:rPr>
        <w:t>)</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والحكاية المروية عن كليم الله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أوحى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جئت للمناجاة فاصحب معك من تكون خيراً منه، فجعل موسى لا يعترض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إلا وهو لا يجسر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خير منه، فنزل عن الناس وشرع في أصناف الحيوانات حتى مر بكلب أجرب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أصحب هذا فجعل في عنقه حبلا ثم جرّ به فلما كان في بعض الطريق شمر الكلب من الحبل وأرسله، فلما جاء إلى مناجاة الرب سبحانه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أين ما أمرتك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لم أجده فقال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وعزتي وجلالي لو أتيتني بأحد لمحوتك من ديوان النبوة</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استغفار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وجود مقتضيات الذنب والمعصية فيهم فعندهم شهوة جنسية وقوة غضبية وحاجة للطعام ونحو ذلك وإن كانت عندهم الملكة القدسية الرادعة عن توظيفها إلا في طاعة الله تبارك وتعالى، فتعتبر الشهوة الجنسية شراً بمعنى من المعاني، وكذا الغضب لأنها مناشئ الذنوب، ففي الخصال بسنده عن هشام بن الحكم في تفسير عصمة الإمام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الذنوب لها أربعة أوجه لا خامس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 والحسد والغضب والشهوة فهذه منتفية عنه</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فالأئمة يستغفرون من وجود هذه المقتضيات للذنوب عندهم وإن كانوا بلطف الله تبارك وتعالى لا يستعملونها إلا في ما يرضي الله تبارك وتعالى كما في معاني الأخبار 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 وهو الممتنع بالله من جميع محارم الله وقد قال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يَعْتَصِم بِاللّهِ فَقَدْ هُدِيَ إِلَى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Style w:val="FootnoteAnchor"/>
          <w:rtl w:val="true"/>
        </w:rPr>
        <w:footnoteReference w:id="58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نِعْمَتَ اللّهِ لاَ تُحْصُوهَا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الإنسان عاجزاً عن معرفة نعم الله وعدّها فكيف يتسنى له شكرها فهو عن أداء الشكر أعجز وفي ذلك ورد في دعاء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ونعماؤك كثيرة قصُر فهمي عن إدراكها فضلاً عن استقصائها، فكيف لي بتحصيل الشكر وشكري إياك يفتقر إلى شكر، فكلما قلت لك الحمد وجبَ عليَّ لذلك أن أقول لك الحمد</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ضممنا إلى ذلك مقدمة أخرى مأخوذة من وصية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المشهورة لهشام بن الحكم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إن كل نعمة عجزت عن شكرها بمنزلة سيئة تؤاخذ بها</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xml:space="preserve">ينتج وجه جديد لفهم الذنوب وهو العجز عن أداء شكر النعم، ويكون الشعور بالذنب أكبر كلما كانت النعم أكثر، ولذا يشعر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أكثر الخلق ذنوباً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 الورى شخص جنا كجنايتي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40" w:name="pg15359_168379"/>
    </w:p>
    <w:p>
      <w:pPr>
        <w:pStyle w:val="BookText"/>
        <w:rPr/>
      </w:pPr>
      <w:bookmarkEnd w:id="640"/>
      <w:r>
        <w:rPr>
          <w:rFonts w:ascii="Amiri" w:hAnsi="Amiri" w:eastAsia="Amiri" w:cs="Amiri"/>
          <w:color w:val="111111"/>
          <w:sz w:val="28"/>
          <w:sz w:val="28"/>
          <w:szCs w:val="28"/>
          <w:rtl w:val="true"/>
          <w:lang w:bidi="ar-SA"/>
        </w:rPr>
        <w:t>لأنهم حُبوا بأعظم النعم فقد أعطاهم الله تعالى منزلة يغبطهم عليها الأولون والآخرون وخلق الكون لأجلهم</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5591170_2142443653"/>
      <w:bookmarkStart w:id="642" w:name="_Toc249"/>
      <w:bookmarkEnd w:id="641"/>
      <w:r>
        <w:rPr>
          <w:rtl w:val="true"/>
        </w:rPr>
        <w:t>ما الذي استفدناه من هذه الإثارات</w:t>
      </w:r>
      <w:r>
        <w:rPr>
          <w:rtl w:val="true"/>
        </w:rPr>
        <w:t>:</w:t>
      </w:r>
      <w:bookmarkEnd w:id="642"/>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نذكر هذه الوجوه التي هي صحيحة وقد يناسب بعضها بعض الموارد وبعضها موارد غيرها، فإنما نريد تحصيل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هذا الإشكال والدفاع عن عقيدتنا في عصمة النبي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ثابتة بأدلة قطعية تفوق الحصر والاستقصاء، وفهم الآية الكريمة وفق هذه 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نتعرف على طبيعة العلاقة مع الله تبارك وتعالى من خلال التأسّي بما كان يقوم به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نستشعر المسؤولية تجاه أفعالنا بل أفعال كل من يمكن أن تُحسب تصرفاته علينا، وتزداد سعة التبعة بسعة دائرة المسؤولية، فلا بد أن نكون مراقبين متابعين محاسبين حازمين والله المستعان</w:t>
      </w:r>
      <w:r>
        <w:rPr>
          <w:rFonts w:eastAsia="Amiri" w:cs="Amiri" w:ascii="Amiri" w:hAnsi="Amiri"/>
          <w:color w:val="111111"/>
          <w:sz w:val="28"/>
          <w:szCs w:val="28"/>
          <w:rtl w:val="true"/>
          <w:lang w:bidi="ar-SA"/>
        </w:rPr>
        <w:t xml:space="preserve">. </w:t>
      </w:r>
      <w:bookmarkStart w:id="643" w:name="pg15359_168380"/>
    </w:p>
    <w:p>
      <w:pPr>
        <w:pStyle w:val="Heading2"/>
        <w:numPr>
          <w:ilvl w:val="1"/>
          <w:numId w:val="1"/>
        </w:numPr>
        <w:rPr/>
      </w:pPr>
      <w:bookmarkStart w:id="644" w:name="__RefHeading___Toc5591172_2142443653"/>
      <w:bookmarkStart w:id="645" w:name="_Toc250"/>
      <w:bookmarkEnd w:id="643"/>
      <w:bookmarkEnd w:id="644"/>
      <w:r>
        <w:rPr>
          <w:rtl w:val="true"/>
        </w:rPr>
        <w:t xml:space="preserve">القبس </w:t>
      </w:r>
      <w:r>
        <w:rPr>
          <w:rtl w:val="true"/>
        </w:rPr>
        <w:t>/</w:t>
      </w:r>
      <w:r>
        <w:rPr/>
        <w:t>148</w:t>
      </w:r>
      <w:r>
        <w:rPr>
          <w:rtl w:val="true"/>
        </w:rPr>
        <w:t xml:space="preserve">: </w:t>
      </w:r>
      <w:r>
        <w:rPr>
          <w:rtl w:val="true"/>
        </w:rPr>
        <w:t>سورة الفتح</w:t>
      </w:r>
      <w:r>
        <w:rPr>
          <w:rtl w:val="true"/>
        </w:rPr>
        <w:t>:</w:t>
      </w:r>
      <w:r>
        <w:rPr/>
        <w:t>25</w:t>
      </w:r>
      <w:bookmarkEnd w:id="645"/>
    </w:p>
    <w:p>
      <w:pPr>
        <w:pStyle w:val="Heading3"/>
        <w:numPr>
          <w:ilvl w:val="2"/>
          <w:numId w:val="1"/>
        </w:numPr>
        <w:rPr/>
      </w:pPr>
      <w:bookmarkStart w:id="646" w:name="__RefHeading___Toc5591174_2142443653"/>
      <w:bookmarkStart w:id="647" w:name="_Toc251"/>
      <w:bookmarkEnd w:id="646"/>
      <w:r>
        <w:rPr>
          <w:rtl w:val="true"/>
        </w:rPr>
        <w:t>اشارة</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وَلَولَارِجَال مُّؤمِنُونَ وَنِسَاء مُّؤمِنَٰت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لَعَذَّبنَا ٱلَّذِينَ كَفَرُواْ مِنهُم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رِجَال مُّؤمِنُونَ وَنِسَاء مُّؤمِنَٰت لَّم تَعلَمُوهُم أَن تَطَُٔوهُم فَتُصِيبَكُم مِّنهُم مَّعَرَّةُ ۢ بِغَيرِ عِلم ۖ لِّيُدخِلَ ٱللَّهُ فِي رَحمَتِهِ مَن يَشَاءُ ۚ لَو تَزَيَّلُواْ لَعَذَّبنَا ٱلَّذِينَ كَفَرُواْ مِنهُم عَذَابًا أَلِيمًا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5591176_2142443653"/>
      <w:bookmarkStart w:id="649" w:name="_Toc252"/>
      <w:bookmarkEnd w:id="648"/>
      <w:r>
        <w:rPr>
          <w:rtl w:val="true"/>
        </w:rPr>
        <w:t>السياقات التاريخية للآية الكريمة</w:t>
      </w:r>
      <w:r>
        <w:rPr>
          <w:rtl w:val="true"/>
        </w:rPr>
        <w:t>:</w:t>
      </w:r>
      <w:bookmarkEnd w:id="64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من سورة الفتح التي سجّلت الفتح المبين الذي منّ الله تعالى به على نبيه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المسلمين بصلح الحديبية الذي انقلبت فيه موازين القوى ومعادلة الصراع بين المؤمنين والمشركين حيث كسر الله تعالى شوكة المشركين بقيادة قريش وشتت شملهم واصبحوا يُغزون في عقر دارهم وكانوا قبل عام من ذلك يحشدون عشرة الاف من الاحزاب ويحاصرون المدينة وأهلها، فصاروا يطلبون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والرجوع عن مكة ذلك العام، مما مهد الطريق لانتشار الاسلام في جزيرة العرب وفتح مكة، وكل ذلك تحقق بدون قتال،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كَفَّ أَيْدِيَهُمْ عَنكُمْ وَأَيْدِيَكُمْ عَنْهُم بِبَطْنِ مَكَّةَ مِن بَعْدِ أَنْ أَظْفَرَكُمْ عَلَيْهِمْ وَكَانَ اللَّهُ بِمَا تَعْمَلُونَ بَصِيراً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ودع عنك </w:t>
      </w:r>
      <w:bookmarkStart w:id="650" w:name="pg15359_168381"/>
    </w:p>
    <w:p>
      <w:pPr>
        <w:pStyle w:val="BookText"/>
        <w:rPr/>
      </w:pPr>
      <w:bookmarkEnd w:id="650"/>
      <w:r>
        <w:rPr>
          <w:rFonts w:ascii="Amiri" w:hAnsi="Amiri" w:eastAsia="Amiri" w:cs="Amiri"/>
          <w:color w:val="111111"/>
          <w:sz w:val="28"/>
          <w:sz w:val="28"/>
          <w:szCs w:val="28"/>
          <w:rtl w:val="true"/>
          <w:lang w:bidi="ar-SA"/>
        </w:rPr>
        <w:t>ذكر بعض اصحاب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لم يفهموا هذا الفتح المبين فاعترضوا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وشككوا في مصداقيته كما ورد في كتب العامة</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5591178_2142443653"/>
      <w:bookmarkStart w:id="652" w:name="_Toc253"/>
      <w:bookmarkEnd w:id="651"/>
      <w:r>
        <w:rPr>
          <w:rtl w:val="true"/>
        </w:rPr>
        <w:t>معنى الآية الكريمة</w:t>
      </w:r>
      <w:r>
        <w:rPr>
          <w:rtl w:val="true"/>
        </w:rPr>
        <w:t>:</w:t>
      </w:r>
      <w:bookmarkEnd w:id="652"/>
    </w:p>
    <w:p>
      <w:pPr>
        <w:pStyle w:val="BookText"/>
        <w:rPr/>
      </w:pPr>
      <w:r>
        <w:rPr>
          <w:rFonts w:ascii="Amiri" w:hAnsi="Amiri" w:eastAsia="Amiri" w:cs="Amiri"/>
          <w:color w:val="111111"/>
          <w:sz w:val="28"/>
          <w:sz w:val="28"/>
          <w:szCs w:val="28"/>
          <w:rtl w:val="true"/>
          <w:lang w:bidi="ar-SA"/>
        </w:rPr>
        <w:t xml:space="preserve">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محل البحث غير مذكور ولكنه يعرف من هذه الآية السابقة عليها، أي لولا وجود هؤلاء لما كفّ الله تعالى أيديكم وأيديهم عن القتال الذي كان سينتهي حتماً بانتصار المسلمين كما في الآية السابقة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قَاتَلَكُمُ الَّذِينَ كَفَرُوا لَوَلَّوُا الْأَدْبَارَ ثُمَّ لَا يَجِدُونَ وَلِيّاً وَلَا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معنى الآية انه لولا وجود رجال مؤمنين ونساء مؤمنات ما زالوا يقيمون بين المشركين يخفون اسلامهم تقية واستضعافاً او لمصالح معينة لكونهم عيوناً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المشركين وانتم لا تعرفونهم، لأوقع الله تعالى القتال بينكم وبين قريش وقد اقتحمتم عليهم ديارهم والنصرُ لكم، لكن الله تعالى كفّ أيديكم وأيديهم عن القتال، حمايةً لكم ولأولئك المؤمنين، لأنكم بسبب جهلكم بهم فيخشى عليكم من إصابتهم بقتل أو جرح فتصيبكم بسبب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ضرر وعار في الدنيا أو الآخرة، لأن المشركين سيعيرّون المسلمين ويقولون أن هؤلاء مجرمون قساة لم يرحموا حتى جماعتهم المؤمنين، وسيقولون أيضاً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يراعي حرمة بيت الله الآمن فقاتل على أرض الحرم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تزَّيل هؤلاء المؤمنون أي انفصلوا وتباينوا عن مجتمع المشركين لوقع </w:t>
      </w:r>
      <w:bookmarkStart w:id="653" w:name="pg15359_168382"/>
    </w:p>
    <w:p>
      <w:pPr>
        <w:pStyle w:val="BookText"/>
        <w:rPr/>
      </w:pPr>
      <w:bookmarkEnd w:id="653"/>
      <w:r>
        <w:rPr>
          <w:rFonts w:ascii="Amiri" w:hAnsi="Amiri" w:eastAsia="Amiri" w:cs="Amiri"/>
          <w:color w:val="111111"/>
          <w:sz w:val="28"/>
          <w:sz w:val="28"/>
          <w:szCs w:val="28"/>
          <w:rtl w:val="true"/>
          <w:lang w:bidi="ar-SA"/>
        </w:rPr>
        <w:t xml:space="preserve">العقاب على الكافرين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لَعَذَّبْنَا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محذور، كما ان الفريقين متزايلون يوم القيامة فيحل العذاب بالكافرين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والغرض الاخر الذي لوحظ في تجنب القتال وكفّ الايدي عنه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 اللَّهُ فِي رَحْمَتِهِ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لإعطاء مزيد من الوقت والفرصة حتى يخرج المؤمنون من وسط قريش ويأووا الى كهف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الرحيم، او حتى يهتدي من يشاء الله من هؤلاء المشركين والمعاندين، وهؤلاء لا تعرفون عنهم شيئا اكيدا، فلو تزيل هؤلاء اي تحقق الغرض بهداية من يُريد الله تعالى هدايته وانفصالهم عن المشركين لعذبنا الذين كفروا فالكفّ عن القتال يحقق مصلحتين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الخطر عن المؤمنين غير المعروفين ودفع المعّرة عن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اعطاء الفرصة لهداية المزيد من الاعداء للإيمان</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5591180_2142443653"/>
      <w:bookmarkStart w:id="655" w:name="_Toc254"/>
      <w:bookmarkEnd w:id="654"/>
      <w:r>
        <w:rPr>
          <w:rtl w:val="true"/>
        </w:rPr>
        <w:t>من معاني الرحمة في الآية</w:t>
      </w:r>
      <w:r>
        <w:rPr>
          <w:rtl w:val="true"/>
        </w:rPr>
        <w:t>:</w:t>
      </w:r>
      <w:bookmarkEnd w:id="65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الرحمة لا تختص بالقوم الموجودين في ذلك الزمان، بل يشمل من سيأتون لاحقا كما ورد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روايات</w:t>
      </w:r>
      <w:r>
        <w:rPr>
          <w:rStyle w:val="FootnoteAnchor"/>
          <w:rtl w:val="true"/>
        </w:rPr>
        <w:footnoteReference w:id="584"/>
      </w:r>
      <w:r>
        <w:rPr>
          <w:rFonts w:ascii="Amiri" w:hAnsi="Amiri" w:eastAsia="Amiri" w:cs="Amiri"/>
          <w:color w:val="111111"/>
          <w:sz w:val="28"/>
          <w:sz w:val="28"/>
          <w:szCs w:val="28"/>
          <w:rtl w:val="true"/>
          <w:lang w:bidi="ar-SA"/>
        </w:rPr>
        <w:t xml:space="preserve">، وفي إحداها قال الراوي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يقاتل فلاناً وفلانا؟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لأيةٍ في كتاب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يعني بتزايلهم؟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ودائع مؤمنون في أصلاب قوم كافرين، وكذلك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يظهر أبدا حتى </w:t>
      </w:r>
      <w:bookmarkStart w:id="656" w:name="pg15359_168383"/>
    </w:p>
    <w:p>
      <w:pPr>
        <w:pStyle w:val="BookText"/>
        <w:rPr/>
      </w:pPr>
      <w:bookmarkEnd w:id="656"/>
      <w:r>
        <w:rPr>
          <w:rFonts w:ascii="IRNazanin" w:hAnsi="IRNazanin" w:eastAsia="IRNazanin"/>
          <w:color w:val="111111"/>
          <w:sz w:val="28"/>
          <w:sz w:val="28"/>
          <w:szCs w:val="28"/>
          <w:rtl w:val="true"/>
          <w:lang w:bidi="fa-IR"/>
        </w:rPr>
        <w:t>تخرج ودائع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خرجت ظهر على من ظهر من أعداء الله عز وجل فقتلهم</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7" w:name="__RefHeading___Toc5591182_2142443653"/>
      <w:bookmarkStart w:id="658" w:name="_Toc255"/>
      <w:bookmarkEnd w:id="657"/>
      <w:r>
        <w:rPr>
          <w:rtl w:val="true"/>
        </w:rPr>
        <w:t>سنة الله في عباده</w:t>
      </w:r>
      <w:r>
        <w:rPr>
          <w:rtl w:val="true"/>
        </w:rPr>
        <w:t>:</w:t>
      </w:r>
      <w:bookmarkEnd w:id="658"/>
    </w:p>
    <w:p>
      <w:pPr>
        <w:pStyle w:val="BookText"/>
        <w:rPr/>
      </w:pPr>
      <w:r>
        <w:rPr>
          <w:rFonts w:ascii="Amiri" w:hAnsi="Amiri" w:eastAsia="Amiri" w:cs="Amiri"/>
          <w:color w:val="111111"/>
          <w:sz w:val="28"/>
          <w:sz w:val="28"/>
          <w:szCs w:val="28"/>
          <w:rtl w:val="true"/>
          <w:lang w:bidi="ar-SA"/>
        </w:rPr>
        <w:t xml:space="preserve">وهذه سنة الهية ثبّتها القرآن الكريم في قصة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يستنزل العذاب على قومه إلا بعد أن حصل عنده اليأس من ولادة شخص مؤمن،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نُوحٌ رَّبِّ لَا تَذَرْ عَلَى الْأَرْضِ مِنَ الْكَافِرِينَ دَيَّاراً، إِنَّكَ إِن تَذَرْهُمْ يُضِلُّوا عِبَادَكَ وَلَا يَلِدُوا إِلَّا فَاجِراً كَفَّارا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العذاب لم ينزل إلا عندما أخبره الله تعالى بهذه الحقيقة وعندئذٍ أيقن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بنزول العذاب،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 إِلَى نُوحٍ أَنَّهُ لَن يُؤْمِنَ مِن قَوْمِكَ إِلاَّ مَن قَدْ آمَنَ فَلاَ تَبْتَئِسْ بِمَا كَانُواْ يَفْعَلُونَ، وَاصْنَعِ الْفُلْكَ بِأَعْيُنِنَا وَوَحْيِنَا وَلاَ تُخَاطِبْنِي فِي الَّذِينَ ظَلَمُواْ إِنَّهُم مُّغْرَقُونَ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5591184_2142443653"/>
      <w:bookmarkStart w:id="660" w:name="_Toc256"/>
      <w:bookmarkEnd w:id="659"/>
      <w:r>
        <w:rPr>
          <w:rtl w:val="true"/>
        </w:rPr>
        <w:t>دروس من الآية</w:t>
      </w:r>
      <w:r>
        <w:rPr>
          <w:rtl w:val="true"/>
        </w:rPr>
        <w:t>:</w:t>
      </w:r>
      <w:bookmarkEnd w:id="660"/>
    </w:p>
    <w:p>
      <w:pPr>
        <w:pStyle w:val="BookText"/>
        <w:rPr/>
      </w:pPr>
      <w:r>
        <w:rPr>
          <w:rFonts w:ascii="Amiri" w:hAnsi="Amiri" w:eastAsia="Amiri" w:cs="Amiri"/>
          <w:color w:val="111111"/>
          <w:sz w:val="28"/>
          <w:sz w:val="28"/>
          <w:szCs w:val="28"/>
          <w:rtl w:val="true"/>
          <w:lang w:bidi="ar-SA"/>
        </w:rPr>
        <w:t>والآن بعد أن فهمنا أكثر من وجه لتفسير الآية نستطيع استنباط عدة دروس من الآية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الغرض الذي يجب أن يكون ماثلاً دائماً أمام كل القادة والعاملين في السلم وفي الحرب وفي كل عمل هو إدخال الناس في الرحمة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 اللَّهُ فِي رَحْمَتِهِ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الغرض من الخلق رحمتهم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w:t>
      </w:r>
    </w:p>
    <w:p>
      <w:pPr>
        <w:pStyle w:val="BookText"/>
        <w:rPr/>
      </w:pPr>
      <w:r>
        <w:rPr>
          <w:rFonts w:ascii="Amiri" w:hAnsi="Amiri" w:eastAsia="Amiri" w:cs="Amiri"/>
          <w:color w:val="111111"/>
          <w:sz w:val="28"/>
          <w:sz w:val="28"/>
          <w:szCs w:val="28"/>
          <w:rtl w:val="true"/>
          <w:lang w:bidi="ar-SA"/>
        </w:rPr>
        <w:t>رَّحِمَ رَبُّكَ وَلِذَلِكَ خَلَقَهُمْ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فالرحمة المُشار اليها في الآية يمكن أن يكون المقصود بتحصيلها المؤمنين المستضعفين المتخفين بإيمانهم، أو المؤمنين الموجودين في أصلاب المشركين ولو بعد عدة أجيال، أو لنفس المشركين بأن يُوفقوا للإيمان،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اعتباطياً وإنما مبني على أهلية الشخص وقابليته وحسن اختياره، لأن الله تعالى حكيم والحكيم يضع الاشياء في مواضعها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 الحرب في الاسلام لتوسيع النفوذ وبسط السلطة وجني المزيد من المكاسب والمغانم وإنما لشمول الناس بالنفحات الالهية فإذا تحقق ذلك بالسلم والكفّ عن القتال فقد تحقق الغرض ولا معنى للحرب، فليفهم المعترضون على تشريع الاسلام للقتال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الآية تعطينا تفسيراً لصبر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الظلم الذي لحق به وبالصديقة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وعجز الكثيرون عن فهم موقفه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بادروا الى إنكار أصل الموضوع مع تسليم المصادر بوقوعه، لكن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بما علّمه الله تعالى من أن في أصلاب هؤلاء من يكونون موالين عاجلاً أو آجلاً ولو قتلهم فأنه سيقطع نسلهم ويحرم اولئك من الكمال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وتعرّفنا أيضاً على سرّ من أسرار طول غيبة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استفراغ الوسّع في إخراج المؤمنين من أصلاب الكافرين والمنافقين وتوفر فرصة الهداية لكل البشر كما ان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 طويلاً في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سَنَةٍ إِلَّا خَمْسِينَ عَاماً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للوصول الى هذه النتيجة فلا نستغرب من طول </w:t>
      </w:r>
    </w:p>
    <w:p>
      <w:pPr>
        <w:pStyle w:val="BookText"/>
        <w:rPr/>
      </w:pPr>
      <w:r>
        <w:rPr>
          <w:rFonts w:ascii="Amiri" w:hAnsi="Amiri" w:eastAsia="Amiri" w:cs="Amiri"/>
          <w:color w:val="111111"/>
          <w:sz w:val="28"/>
          <w:sz w:val="28"/>
          <w:szCs w:val="28"/>
          <w:rtl w:val="true"/>
          <w:lang w:bidi="ar-SA"/>
        </w:rPr>
        <w:t xml:space="preserve">غيبة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ضاقت صدور المؤمنين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لإنه مُدّخر لإقامة دولة العدل الالهي، واذا كان النبي المعصوم المزوّد بالعلم اللدنّي يعجز عن معرفة هذا الوقت فيظن انهم لا يلدون الا فاجراً كفار فكيف يعرفه الجهلة، وفي هذا جواب للمشككين والمتسائلين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يدفع بالمؤمنين عن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رِجَالٌ مُّؤْمِنُونَ وَنِسَاء 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يدفع بمن يصلي من شيعتنا عمن لا يصلي من شيعتنا، ولو اجتمعوا على ترك الصلاة لهلكوا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ليدفع بمن يزكي من شيعتنا عمن لا يزكي من شيعتنا، ولو اجتمعوا على ترك الزكاة لهلكوا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ليدفع بمن يحج من شيعتنا عمن لا يحج، ولو اجتمعوا على ترك الحج لهلكوا وهو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دَفْعُ اللَّهِ النَّاسَ بَعْضَهُمْ بِبَعْضٍ لَفَسَدَتِ الْأَرْضُ وَلكِنَّ اللَّهَ ذُو فَضْلٍ عَلَى الْعالَمِينَ</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قلت في الخطاب الفاطمي في نيسان من العام الماضي ان تخاذل الكثيرين عن نصرة القانون الجعفري ومعارضة البعض الآخر حتى أجهضوه كانت سبباً في التقدير الإلهي لنزول بلاء عام لولا نصرة البعض للقانون وحماسهم للدفاع عن إقراره وتثقيف الأمة على المطالبة به، وبعد شهرين من ذلك نزلت بلاءات لم نكن نعهدها من سقوط عدة محافظات بيد داعش وتهجير الملايين وتدمير المدن وأخذ النساء سبايا ووقوع مذابح بالآلاف جملة واحدة وكادت تسقط بعض المدن المقدسة لولا أن الله تعالى رفع جزءاً من البلاء ببركة تلك النصرة، فأقرأوا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جيداً السنن الإلهية وتأثيرها في الحياة لئلا تتكرر الاخطاء والخطايا الكارثية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زالت الفرصة موجودة لانهم قرّروا في حينها تشكيل لجنة علمائية للنظر في القانون وآلية اقراره وقد مرّت مدة كافية لإنجاز هذا الامر والله المستعان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الكف عن القتال كان رعاية لجمع من المؤمنين أن يصيبهم ضرر جهلاً بغير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تَعْلَمُوهُمْ أَن تَطَؤُوهُمْ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يكشف حكمة المرجعية الرشيدة في توقفها عن الاذن بالتشكيلات الشعبية المسلحة إلا في ساحات المواجهة والدفاع عن الدين والنفس والعرض والمال، واشترطت أن يكون العمل العسكري منضبطا ومحدودا بإشراف قيادات مهنية وكفوءة ومخلصة ونزيهة وأن ينالَ المتطوعون تثقيفاً كاملاً حول واجباتهم الدينية والوطنية وتدريباً جيداً وتسليحاً يناسب المعارك التي يدخلونها، أما اطلاق الدعوة للناس عامة من دون وضع التدابير والخطط لتحقيق هذه الشروط وتنظيم العمل والسيطرة عليه، فأنه تقع هذه المحاذير التي ذكرتها الآية الشريفة، حيث تتناول وسائل الاعلام هذه الايام وقبلها اخباراً عن وقوع انتهاكات وجرائم بحق الابرياء من قبل المندسين والجهلة والمتعصبين والنزقين الذين لم يتعرفوا على أداب وأخلاق العمل العسكري وأهدافه وقوانينه الشرعية والمهنية، فالجهد الشعبي غير المنظم يلزم منه الوقوع في هذه الكوارث، فكيف وهم لا يعلمون ولا يميزون المسلمين الابرياء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تعلموهم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اليأس من صلاح الناس وهدايتهم مهما رتعوا في الكفر والشرك فمن الممكن شمولهم بالرحمة الالهية فقد دخل المشركون بعد ذلك في الاسلام طوعاً أو طمعاً أو لأي سبب آخر، وعلى العاملين أن يستمروا في محاولاتهم فأن </w:t>
      </w:r>
    </w:p>
    <w:p>
      <w:pPr>
        <w:pStyle w:val="BookText"/>
        <w:rPr/>
      </w:pPr>
      <w:r>
        <w:rPr>
          <w:rFonts w:ascii="Amiri" w:hAnsi="Amiri" w:eastAsia="Amiri" w:cs="Amiri"/>
          <w:color w:val="111111"/>
          <w:sz w:val="28"/>
          <w:sz w:val="28"/>
          <w:szCs w:val="28"/>
          <w:rtl w:val="true"/>
          <w:lang w:bidi="ar-SA"/>
        </w:rPr>
        <w:t xml:space="preserve">كل شيء ممكن عند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إِنَّمَا أَنتَ مُذَكِّرٌ، لَّسْتَ عَلَيْهِم بِمُصَيْطِر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الاسلام قادر على استيعاب حتى اعتى الناس واكثرهم همجية ووحشية كالمغول الذين اكتسحوا العالم الاسلامي وأوغلوا فيه قتلاً وتدميراً، وما اسرع ما دخلوا في الاسلام واصبحوا جزءاً من المجتمع المسلم وآمن كثير منهم بولاية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وجهّت في عدد من لقاءاتي مع المسؤولين بأن يكون من اولوياتنا في مواجهة داعش والقاعدة والتنظيمات الارهابية الأخرى هدايتهم وإقناعهم وإلقاء الحجج عليهم وإزالة الشبهات والأوهام عن اذهانهم والغشاوة عن بصائرهم لان أكثرهم مضلّلون تعرضوا لغسيل الدماغ وقد تناقلت وسائل الاعلام خلال المدة الماضية رجوع كثير منهم الى بلدانهم والتبرّي من داعش والقاعدة بعد ان اطّلعوا على التصرفات المشينة والوحشية لقياداتهم والتقطت عدة رسائل نصية وبريدية لمقاتلين اجانب في العراق وسوريا تبيّن شعورهم بانهم قد خُدِعوا واتخذهم الذين جنّدوهم كبش فداء لاغراضهم الشيطانية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فيمكن الاستفادة من مواقع التواصل الاجتماعي للحوار معهم وسلوك الطرق الممكنة للوصول الى عقولهم وقلوبهم وفضح الاجندات المعدّة له، كما فعل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أسلافهم من الخوارج عندما حاججهم وناظرهم قبل خوض معركة أمير المؤمنين فتاب ثلثا عددهم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الاف من تسعة</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وتركوا عقيدتهم وهو إنجاز عظيم، والشواهد الحاضرة كثيرة أيضاً حيث أن كثيراً من</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الوهابيين والسلفيين استبصروا بعد الاطلاع على حجج وبراهين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تلقى اليهم بالحكمة والموعظة الحسنة من دون استفزاز في بعض البرامج والحوارات الرصينة التي تعرضها الفضائيات فلا نقلل من اهمية هذا التوجه ولنباشر به جميعاً، ولنعطه الجهد الذي يستحقه</w:t>
      </w:r>
      <w:r>
        <w:rPr>
          <w:rFonts w:eastAsia="Amiri" w:cs="Amiri" w:ascii="Amiri" w:hAnsi="Amiri"/>
          <w:color w:val="111111"/>
          <w:sz w:val="28"/>
          <w:szCs w:val="28"/>
          <w:rtl w:val="true"/>
          <w:lang w:bidi="ar-SA"/>
        </w:rPr>
        <w:t xml:space="preserve">. </w:t>
      </w:r>
      <w:bookmarkStart w:id="661" w:name="pg15359_168389"/>
    </w:p>
    <w:p>
      <w:pPr>
        <w:pStyle w:val="Heading2"/>
        <w:numPr>
          <w:ilvl w:val="1"/>
          <w:numId w:val="1"/>
        </w:numPr>
        <w:rPr/>
      </w:pPr>
      <w:bookmarkStart w:id="662" w:name="__RefHeading___Toc5591186_2142443653"/>
      <w:bookmarkStart w:id="663" w:name="_Toc257"/>
      <w:bookmarkEnd w:id="661"/>
      <w:bookmarkEnd w:id="662"/>
      <w:r>
        <w:rPr>
          <w:rtl w:val="true"/>
        </w:rPr>
        <w:t xml:space="preserve">القبس </w:t>
      </w:r>
      <w:r>
        <w:rPr>
          <w:rtl w:val="true"/>
        </w:rPr>
        <w:t>/</w:t>
      </w:r>
      <w:r>
        <w:rPr/>
        <w:t>149</w:t>
      </w:r>
      <w:r>
        <w:rPr>
          <w:rtl w:val="true"/>
        </w:rPr>
        <w:t xml:space="preserve">: </w:t>
      </w:r>
      <w:r>
        <w:rPr>
          <w:rtl w:val="true"/>
        </w:rPr>
        <w:t>سورة الفتح</w:t>
      </w:r>
      <w:r>
        <w:rPr>
          <w:rtl w:val="true"/>
        </w:rPr>
        <w:t>:</w:t>
      </w:r>
      <w:r>
        <w:rPr/>
        <w:t>26</w:t>
      </w:r>
      <w:bookmarkEnd w:id="663"/>
    </w:p>
    <w:p>
      <w:pPr>
        <w:pStyle w:val="Heading3"/>
        <w:numPr>
          <w:ilvl w:val="2"/>
          <w:numId w:val="1"/>
        </w:numPr>
        <w:rPr/>
      </w:pPr>
      <w:bookmarkStart w:id="664" w:name="__RefHeading___Toc5591188_2142443653"/>
      <w:bookmarkStart w:id="665" w:name="_Toc258"/>
      <w:bookmarkEnd w:id="664"/>
      <w:r>
        <w:rPr>
          <w:rtl w:val="true"/>
        </w:rPr>
        <w:t>اشارة</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ٱلَّذِينَ كَفَرُواْ فِي قُلُوبِهِمُ ٱلحَمِيَّةَ حَمِيَّةَ ٱلجَٰهِلِيَّةِ</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5591190_2142443653"/>
      <w:bookmarkStart w:id="667" w:name="_Toc259"/>
      <w:bookmarkEnd w:id="666"/>
      <w:r>
        <w:rPr>
          <w:rtl w:val="true"/>
        </w:rPr>
        <w:t>موضوع القبس</w:t>
      </w:r>
      <w:r>
        <w:rPr>
          <w:rtl w:val="true"/>
        </w:rPr>
        <w:t>:</w:t>
      </w:r>
      <w:r>
        <w:rPr>
          <w:rtl w:val="true"/>
        </w:rPr>
        <w:t>السياسة النبوية المباركة في مكافحة داء التعصب</w:t>
      </w:r>
      <w:bookmarkEnd w:id="667"/>
    </w:p>
    <w:p>
      <w:pPr>
        <w:pStyle w:val="BookText"/>
        <w:rPr/>
      </w:pPr>
      <w:r>
        <w:rPr>
          <w:rFonts w:ascii="Amiri" w:hAnsi="Amiri" w:eastAsia="Amiri" w:cs="Amiri"/>
          <w:color w:val="111111"/>
          <w:sz w:val="28"/>
          <w:sz w:val="28"/>
          <w:szCs w:val="28"/>
          <w:rtl w:val="true"/>
          <w:lang w:bidi="ar-SA"/>
        </w:rPr>
        <w:t xml:space="preserve">تقع الآية في سياق الحديث عمّا وقع من أحداث انتهت إلى توقيع صلح الحديبية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وقريش حيث عزم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أصحابه على أداء العمرة وزيارة البيت الحرام في السنة السادسة للهجرة بعد واقعة الأحزاب وحين شارفوا على مكة محرمين ملبّين من غير سلاح منعتهم قريش من دخولها ومن الهدي أن يبلغ محله أنفةً واستكباراً وعتواً إذ إن البيت الحرام آمن للجميع وليس من حق قريش منع أحد يقصده لكنهم أنفوا أن يدخل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وزعموا أن في هذا إهانة لهم امام العرب فصدّوا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واصحابه عن أداء نسكهم وانتهت العملية بصلح الحديبية ورجوع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يؤدي العمرة في السنة الآتية</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الكريمة تصف بعض أحوال مشركي قريش في مواجهتهم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وتشخص داءاً اجتماعياً فتاكاً يؤدي بصاحبه إلى الصدود عن الحق والابتعاد عن التفكير العقلائي ومنطق الحكمة وهو التعصب وحمية الجاهلية، </w:t>
      </w:r>
    </w:p>
    <w:p>
      <w:pPr>
        <w:pStyle w:val="BookText"/>
        <w:rPr/>
      </w:pPr>
      <w:r>
        <w:rPr>
          <w:rFonts w:ascii="Amiri" w:hAnsi="Amiri" w:eastAsia="Amiri" w:cs="Amiri"/>
          <w:color w:val="111111"/>
          <w:sz w:val="28"/>
          <w:sz w:val="28"/>
          <w:szCs w:val="28"/>
          <w:rtl w:val="true"/>
          <w:lang w:bidi="ar-SA"/>
        </w:rPr>
        <w:t>حيث يصرّ المبتلى به على موقفه ورأيه ومعتقده ولا يريد أن يصغي إلى الآخر ولا يعطي لعقله الفرصة حتى يتعرف على ما هو الحق ليتبعه، وهو داء كان ولا يزال يفتك بالأمم ويمزِّقها وينهي وجودها فلابد من الاستفادة من هذا الدرس القرآني لمعالجة هذا المرض الاجتماعي الخطير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باختيارهم أوجدوا في قلوبهم عصبية الجاهلية وصيّروا الغضب المودع في نفوسهم وقلوبهم لنصرة الحق والدفاع عن المقدسات والمبادئ النبيلة، غضباً جاهلياً فحرموا أنفسهم من رؤية الحق وإتباعه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والحمية هي الغضب اذا اشتد وازداد حتى تشتعل حماوته في القلب، اما الجاهلية فهي من الجهل، والمعروف في ثقافتنا العامة ان الجهل مقابل العلم فيطلق على حالة عدم العلم، لكنه في المصطلح القرآني يراد به ما يخالف الحكمة، ووضع الشيء في غير موضعه، وفعل الشيء على خلاف ما يستحقه سواء على صعيد العلم أو العمل وبه صرحت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يَظُنُّونَ بِاللّهِ غَيْرَ الْحَقِّ ظَنَّ الْجَاهِلِيَّةِ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الجهل ما يقابل الحق، أما جعله في ثقافتنا مقابل العلم فباعتبار أن عدم العلم هو سبب الوقوع في ما يخالف الحكمة والحق</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واستقراء الآيات الكريمة يؤكّد هذا المعنى وهو ان الجاهلية حالة وأوضاع تعيشها الأمة عندما تبتعد عن المنهج الإلهي في العقائد والتشريعات والسلوك ولا تختص بزمن معين، لاحظوا الآيات التالية التي ورد فيها لفظ الجاهلية، والمجالات العديدة التي تتناولها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يَظُنُّونَ بِاللّهِ غَيْرَ الْحَقِّ ظَنَّ الْجَاهِلِيَّةِ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تشير إلى جاهلية الاعتقادات والتصورات حينما لا يعتقد الانسان بالخالق أو لا يعرف صفاته سبحانه، أو يتعلق بالمؤثرات والأسباب دونه سبحانه أو يجعل له شركاء في التدبير، أو يراقب غيره في الملأ أكثر مما يراقبه تعالى في الخلوة، ونحو ذلك، فهذه كلها اعتقادات وظنون 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جاهلية التشريعات ووضع القوانين وفق ما تمليه اهواء الناس ومصالحهم وما تقتضيه ظنونهم وأنظارهم القاصرة من دون مراعاة الشريعة الإلهية، وقد وضع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فاصلاً وحازماً في ذلك، روى الشيخ الكليني بسند صحيح عن أبي بصير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حكمان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الله وحكم الجاهلية، وقد قال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مِنَ اللّهِ حُكْماً 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وأشهدوا على زيد بن ثابت لقد حكم في الفرائض بحكم الجاهلية</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 وَلَا تَبَرَّجْنَ تَبَرُّجَ الْجَاهِلِيَّةِ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جاهلية السلوك المنحرف عن تعاليم الشريعة والمخالف لما يريده الله تبارك وتعالى وقد فاقت جاهلية اليوم التصور في الانحلال والفساد والرجوع إلى أسوء حالات التخلف والحيوانية، وزادت على الجاهليات السابقة فكيف نحصر الجاهلية بزمان قبل الإسلام؟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جَعَلَ الَّذِينَ كَفَرُوا فِي قُلُوبِهِمُ الْحَمِيَّةَ حَمِيَّةَ الْجَاهِلِيَّةِ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جاهلية الفكر والثقافة والنزعات النفسية وسائر الدوافع التي تحرك الانسان في حياته ويبني عليها سلوكه وتصرفاته ويبرمج عليها سائر 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قلنا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xml:space="preserve">وغيره ان الوقوف على المعنى المدرسي المتداول للجاهلية والذي يراد به الفترة الزمنية التي سبقت الإسلام خاصة ليس دقيقاً ولا يطابق المصطلح القرآني، ونعتبره افراغاً لهذا المصطلح المهم من معناه الذي تترتب عليه آثار عظيمة ومسؤوليات كبيرة على مستوى إصلاح الفرد والمجتمع، وربما يكون عذرهم أنه تقسيم فني للفترات الزمنية، لكنه قد يكون فعلاً متعمداً لخلق شعور لدى الأمة الإسلامية بالاسترخاء والراحة والدعة باعتبارهم قد أدّوا ما عليهم وأصبح الناس مسلمين والمجتمع إسلامياً وما يستلزم ذلك من التخلي عن مسؤولية الدعوة إلى الله تبارك وتعالى ووعي تفاصيل ما جاء به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بالشريعة على مستوى الفرد والمجتمع، وما يستلزم أيضاً من انتهاء وظيفة القرآن بإخراج الناس من الظلمات إلى النور، بينما الجاهلية بأشكالها المتعددة مستمرة ومسؤوليتنا في هداية الناس ورجوعهم الى الله تعالى متواصلة حتى يأذن الله تعالى بتطهير الأرض من الظلم والفساد والانحراف وإقامة دولة الحق والعدل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فان الآية محل كلامنا تتناول الشكل الرابع من مظاهر الجاهلية التي كانت تتحكم في المعسكر المقابل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قريش</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bookmarkStart w:id="668" w:name="pg15359_168393"/>
    </w:p>
    <w:p>
      <w:pPr>
        <w:pStyle w:val="BookText"/>
        <w:rPr/>
      </w:pPr>
      <w:bookmarkEnd w:id="668"/>
      <w:r>
        <w:rPr>
          <w:rFonts w:ascii="Amiri" w:hAnsi="Amiri" w:eastAsia="Amiri" w:cs="Amiri"/>
          <w:color w:val="111111"/>
          <w:sz w:val="28"/>
          <w:sz w:val="28"/>
          <w:szCs w:val="28"/>
          <w:rtl w:val="true"/>
          <w:lang w:bidi="ar-SA"/>
        </w:rPr>
        <w:t xml:space="preserve">مصابة بمرض الانانية والتكبّر والعناد والتعنت والرياء والبطر وكان التعصب يقودهم ويذكي في قلوبهم تلك الأمراض فتتحول إلى نيران تغلي في صدورهم ثم يصير غضبهم حمماً من الكراهية والعنف والحقد والحسد والانتقام مما يزيد في ولوغهم في الجريمة والانحطاط والضلال، ويصرّون على عبادة أصنام يصنعونها بأيديهم من الخشب والحجارة ثم يعبدونها من دون الله تعالى العظيم خالق السماوات والأرض، فأي حمية وعصبية اسوأ من هذه؟بينما الفريق المقابل لهم وهم المؤمنون يتمتعون بالسكينة والاطمئنان والحكمة وحب الخير للجميع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سَكِينَتَهُ عَلَى رَسُولِهِ وَعَلَى الْمُؤْمِنِينَ وَأَلْزَمَهُمْ كَلِمَةَ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جعلها ملازمة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أَحَقَّ بِهَا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يستحقونها وهم حملتها من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بِكُلِّ شَيْءٍ عَلِيماً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سلّموا لأمر الله تعالى ورسوله ورجعوا عن زيارة البيت الحرام وخالفوا هواهم ورغبتهم في دخول مكة ولو عنوة</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5591192_2142443653"/>
      <w:bookmarkStart w:id="670" w:name="_Toc260"/>
      <w:bookmarkEnd w:id="669"/>
      <w:r>
        <w:rPr>
          <w:rtl w:val="true"/>
        </w:rPr>
        <w:t>ذم التعصب</w:t>
      </w:r>
      <w:r>
        <w:rPr>
          <w:rtl w:val="true"/>
        </w:rPr>
        <w:t>:</w:t>
      </w:r>
      <w:bookmarkEnd w:id="670"/>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أحاديث كثيرة في النهي عن التعصب لغير الحق، منها ما روي في الكافي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تعصّب أو تُعصِّب له فقد خلع رِبَق</w:t>
      </w:r>
      <w:r>
        <w:rPr>
          <w:rStyle w:val="FootnoteAnchor"/>
          <w:rtl w:val="true"/>
        </w:rPr>
        <w:footnoteReference w:id="591"/>
      </w:r>
      <w:r>
        <w:rPr>
          <w:rFonts w:ascii="Amiri" w:hAnsi="Amiri" w:eastAsia="Amiri" w:cs="Amiri"/>
          <w:color w:val="111111"/>
          <w:sz w:val="28"/>
          <w:sz w:val="28"/>
          <w:szCs w:val="28"/>
          <w:rtl w:val="true"/>
          <w:lang w:bidi="ar-SA"/>
        </w:rPr>
        <w:t>الايمان من عنقه</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xml:space="preserve">فالمتعصَّب له شريك في الذم لأنه رضي بفعلهم ولم ينههم </w:t>
      </w:r>
      <w:bookmarkStart w:id="671" w:name="pg15359_168394"/>
    </w:p>
    <w:p>
      <w:pPr>
        <w:pStyle w:val="BookText"/>
        <w:rPr/>
      </w:pPr>
      <w:bookmarkEnd w:id="671"/>
      <w:r>
        <w:rPr>
          <w:rFonts w:ascii="Amiri" w:hAnsi="Amiri" w:eastAsia="Amiri" w:cs="Amiri"/>
          <w:color w:val="111111"/>
          <w:sz w:val="28"/>
          <w:sz w:val="28"/>
          <w:szCs w:val="28"/>
          <w:rtl w:val="true"/>
          <w:lang w:bidi="ar-SA"/>
        </w:rPr>
        <w:t xml:space="preserve">عنها بل هيّأ الأجواء لها وزيّنها لهم،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قلبه حبّةُ من خردل من عصبية بعثه الله يوم القيامة مع اعراب الجاهلية</w:t>
      </w:r>
      <w:r>
        <w:rPr>
          <w:rFonts w:eastAsia="Amiri" w:cs="Amiri" w:ascii="Amiri" w:hAnsi="Amiri"/>
          <w:color w:val="111111"/>
          <w:sz w:val="28"/>
          <w:szCs w:val="28"/>
          <w:rtl w:val="true"/>
          <w:lang w:bidi="ar-SA"/>
        </w:rPr>
        <w:t>)</w:t>
      </w:r>
      <w:r>
        <w:rPr>
          <w:rStyle w:val="FootnoteAnchor"/>
          <w:rtl w:val="true"/>
        </w:rPr>
        <w:footnoteReference w:id="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دعا إلى عصبية، وليس منا من قاتل على عصبية وليس منا من مات على عصبية</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فَأَطْفِئُوا مَا كَمَنَ فِي قُلُوبِكُمْ مِنْ نِيرَانِ الْعَصَبِيَّةِ وَأَحْقَادِ الْجَاهِلِيَّةِ فَإِنَّمَا تِلْكَ الْحَمِيَّةُ تَكُونُ فِي الْمُسْلِمِ مِنْ خَطَرَاتِ الشَّيْطَانِ وَنَخَوَاتِهِ وَنَزَغَاتِهِ وَنَفَثَاتِهِ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اللَّهَ فِي كِبْرِ الْحَمِيَّةِ وَفَخْرِ الْجَاهِلِيَّةِ فَإِنَّهُ مَلَاقِحُ الشَّنَئَانِ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وَمَنَافِخُ الشَّيْطَانِ الَّتِي خَدَعَ بِهَا الْأُمَمَ الْمَاضِيَةَ وَالْقُرُونَ الْخَالِيَةَ حَتَّى أَعْنَقُوا فِي حَنَادِسِ جَهَالَتِهِ وَمَهَاوِي ضَلَالَتِهِ</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2" w:name="__RefHeading___Toc5591194_2142443653"/>
      <w:bookmarkStart w:id="673" w:name="_Toc261"/>
      <w:bookmarkEnd w:id="672"/>
      <w:r>
        <w:rPr>
          <w:rtl w:val="true"/>
        </w:rPr>
        <w:t>ما هو التعصب</w:t>
      </w:r>
      <w:r>
        <w:rPr>
          <w:rtl w:val="true"/>
        </w:rPr>
        <w:t>:</w:t>
      </w:r>
      <w:bookmarkEnd w:id="673"/>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التعصب يعني الانحياز للانتماء الشخصي أو الفئوي والتشدد في الدفاع عنه بغضّ النظر عن كون موقفه حقاً أو لا، فالمقياس عنده نصرة جهته وليس نصرة الحق ولو ظهر له الحق بالبرهان والدليل فانه يصرّ على ما هو عليه من معتقد أو موقف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روي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العصبية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تعين قومك على الظلم</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xml:space="preserve">وأجاب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العصبية التي يأثم عليها صاحبها أن يرى الرجل شرار قومه خيراً من خيار قومٍ آخرين، وليس من العصبية أن يحب الرجل قومه ولكن من العصبية أن يعين قومه على الظلم</w:t>
      </w:r>
      <w:r>
        <w:rPr>
          <w:rFonts w:eastAsia="Amiri" w:cs="Amiri" w:ascii="Amiri" w:hAnsi="Amiri"/>
          <w:color w:val="111111"/>
          <w:sz w:val="28"/>
          <w:szCs w:val="28"/>
          <w:rtl w:val="true"/>
          <w:lang w:bidi="ar-SA"/>
        </w:rPr>
        <w:t>)</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في البحار عن كتاب الزهد للحسين بن سعيد بسند صحيح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فتح يوم مكة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خطيباً فحمد الله واثنى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ليبلغ الشاهد الغائب ان الله تبارك وتعالى قد اذهب عنكم بالإسلام نخوة الجاهلية والتفاخر بآبائها وعشائرها ايها الناس انكم من آدم وآدم من طين ألا وان خيركم عند الله واكرمكم عليه اليوم اتقاكم واطوعكم له ألا وان العربية ليست بأب والد ولكنها لسان ناطق فمن طعن بينكم وعلم انه يبلغه رضوان الله حسبه الا وان كل دم أو مظلمة أو احنة كانت في الجاهلية فهي تظل تحت قدمي الى يوم القيامة</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تنوعت وتشعبت العناوين التي يتعصب لها الناس فالعصبية يمكن أن تكون للأنا أو للعشيرة أو للحزب أو للقومية أو المصالح المادية أو اللون أو للمدينة أو للدولة أو للفريق الرياضي أو لشخص يهواه وقد يكون التعصب لأمور تافهة، وأشدها خطورة وأكثرها قسوة التعصب المغلّف بالعناوين المقدسة التي يراد منها سوق الناس لأغراض دنيوية كالحروب الصليبية أو الفتن الطائفية التي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674" w:name="pg15359_168396"/>
    </w:p>
    <w:p>
      <w:pPr>
        <w:pStyle w:val="BookText"/>
        <w:rPr/>
      </w:pPr>
      <w:bookmarkEnd w:id="674"/>
      <w:r>
        <w:rPr>
          <w:rFonts w:ascii="Amiri" w:hAnsi="Amiri" w:eastAsia="Amiri" w:cs="Amiri"/>
          <w:color w:val="111111"/>
          <w:sz w:val="28"/>
          <w:sz w:val="28"/>
          <w:szCs w:val="28"/>
          <w:rtl w:val="true"/>
          <w:lang w:bidi="ar-SA"/>
        </w:rPr>
        <w:t>تقع بين اتباع المذاهب داخل الدين الواحد ويذكر التاريخ الكثير من هذه الحروب والفتن الدامية، ومكمن خطورة هذا التعصب من جهة قوة تأثير الدين والمذهب على سلوك الانسان وتوجيهه، ومن جهة ان القداسة الدينية التي يغلّفون بها مأربهم الدنيوية تسدُّ على الناس منافذ التفكير العقلائي وتغيِّب منطق الحكمة خصوصاً اذا احاطوها بضجيج من التحشيد بكل الأدوات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والتعصب من المهلكات التي تزّل فيها الأقدام وتكمن خطورته في انه يعمي صاحبه عن رؤية الحق ويفقده البصيرة فلا يقبل برأي الآخر وليس عنده الاستعداد لسماعه والتأمل فيه لأنه يعتقد أنه هو وحده صاحب الحق وانه وحده يمتلك الحقيقة وان غيره على باطل وضلال، مضافاً إلى أنه يؤجج في قلبه نيران الحقد والانتقام فيسير إلى شفاء غليله على غير هدى ويتخبط ويرتكب أفعال المجانين،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الحِدّةُ ضرب من الجنون لأن صاحبها يندم، فإن لم يندم فجنونه مستحكم</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xml:space="preserve">وعن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الغضب جمرة من الشيطان تتوقد في قلب ابن آدم، وإن أحدكم اذا غضب احمرّت عيناه وانتفخت أوداجه ودخل الشيطان فيه</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5" w:name="__RefHeading___Toc5591196_2142443653"/>
      <w:bookmarkStart w:id="676" w:name="_Toc262"/>
      <w:bookmarkEnd w:id="675"/>
      <w:r>
        <w:rPr>
          <w:rtl w:val="true"/>
        </w:rPr>
        <w:t>تاريخ التعصب وما يتعصب له</w:t>
      </w:r>
      <w:r>
        <w:rPr>
          <w:rtl w:val="true"/>
        </w:rPr>
        <w:t>:</w:t>
      </w:r>
      <w:bookmarkEnd w:id="67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والعصبية متجذرة في بني آدم منذ أول الخلقة وكانت سبباً لهلاك ابليس وخروجه عن طاعة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مِّنْهُ خَلَقْتَنِي مِن نَّارٍ وَخَلَقْتَهُ مِن طِينٍ</w:t>
      </w:r>
      <w:r>
        <w:rPr>
          <w:rFonts w:eastAsia="Amiri" w:cs="Amiri" w:ascii="Amiri" w:hAnsi="Amiri"/>
          <w:color w:val="111111"/>
          <w:sz w:val="28"/>
          <w:szCs w:val="28"/>
          <w:rtl w:val="true"/>
          <w:lang w:bidi="ar-SA"/>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أَأَسْجُدُ لِمَنْ خَلَقْتَ طِيناً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أتخذها ابليس فخاً لإفساد الناس بعد أن تورط بها،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ذم ابليس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فَافْتَخَرَ عَلَى آدَمَ بِخَلْقِهِ وَتَعَصَّبَ عَلَيْهِ لِأَصْلِهِ فَعَدُوُّ اللَّهِ إِمَامُ الْمُتَعَصِّبِينَ وَسَلَفُ الْمُسْتَكْبِرِينَ الَّذِي وَضَعَ أَسَاسَ الْعَصَبِيَّةِ وَنَازَعَ اللَّهَ رِدَاءَ الْجَبْرِيَّةِ وَادَّرَعَ لِبَاسَ التَّعَزُّزِ وَخَلَعَ قِنَاعَ التَّذَلُّلِ</w:t>
      </w:r>
      <w:r>
        <w:rPr>
          <w:rFonts w:eastAsia="Amiri" w:cs="Amiri" w:ascii="Amiri" w:hAnsi="Amiri"/>
          <w:color w:val="111111"/>
          <w:sz w:val="28"/>
          <w:szCs w:val="28"/>
          <w:rtl w:val="true"/>
          <w:lang w:bidi="ar-SA"/>
        </w:rPr>
        <w:t>..)</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وابتلي بها الناس من بعد ذلك، حتى في عصر النبوة والوحي والنور ترى العصبية الجاهلية تحرك بعض الناس كالتي حصلت بين الأوس والخزرج</w:t>
      </w:r>
      <w:r>
        <w:rPr>
          <w:rStyle w:val="FootnoteAnchor"/>
          <w:rtl w:val="true"/>
        </w:rPr>
        <w:footnoteReference w:id="602"/>
      </w:r>
      <w:r>
        <w:rPr>
          <w:rFonts w:ascii="IRNazanin" w:hAnsi="IRNazanin" w:eastAsia="IRNazanin"/>
          <w:color w:val="111111"/>
          <w:sz w:val="28"/>
          <w:sz w:val="28"/>
          <w:szCs w:val="28"/>
          <w:rtl w:val="true"/>
          <w:lang w:bidi="fa-IR"/>
        </w:rPr>
        <w:t>حتى</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تواعدوا القتال على طريقتهم في الجاهلية لو لا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بسرعة واطفأ نار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الفتنة التي كادت تشتعل بسبب العصبية بين المهاجرين والأنصار وهي التي أشار إليها القرآن الكريم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لَئِن رَّجَعْنَا إِلَى الْمَدِينَةِ لَيُخْرِجَنَّ الْأَعَزُّ مِنْهَا الْأَذَلَّ وَلِلَّهِ الْعِزَّةُ وَلِرَسُولِهِ وَلِلْمُؤْمِنِينَ وَلَكِنَّ الْمُنَافِقِينَ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بسنده عن جابر بن عبدالله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في غزاة فكسع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ضرب دبره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المهاجرين رجلاً من الأنصار فقال الأنصاري يا للأنصار وقال المهاجري يا للمهاجرين فسمّعها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فقالوا يا رسول الله كسع رجل من المهاجرين رجلاً من الأنصار فقال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للأنصار وقال المهاجري يا للمهاجرين، فقال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دعوها فإنها منتنة</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فسمع بذلك عبد الله بن أبي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فعلوها أما والله لئن رجعنا إلى المدينة ليخرجن الأعز منها الأذل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تفسير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الحادثة وقعت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في غزوة المريسيع فأسرع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رجوعه إلى المدينة وواصل سيره ليلاً ونهاراً</w:t>
      </w:r>
      <w:r>
        <w:rPr>
          <w:rStyle w:val="FootnoteAnchor"/>
          <w:rtl w:val="true"/>
        </w:rPr>
        <w:footnoteReference w:id="604"/>
      </w:r>
      <w:r>
        <w:rPr>
          <w:rFonts w:ascii="Amiri" w:hAnsi="Amiri" w:eastAsia="Amiri" w:cs="Amiri"/>
          <w:color w:val="111111"/>
          <w:sz w:val="28"/>
          <w:sz w:val="28"/>
          <w:szCs w:val="28"/>
          <w:rtl w:val="true"/>
          <w:lang w:bidi="ar-SA"/>
        </w:rPr>
        <w:t>ليصل المدينة قبل وقوع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حازماً في مواجهة العصبية ولو بأبسط اشكالها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في تفسير القمي أن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 أَنْ أَسْلَمُوا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عثكن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عثمان وصرحت بذلك روايات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الخندق وذلك أنه مر بعمار بن ياسر وهو يحفر الخندق وقد ارتفع الغبار من الحفر فوضع كمه على أنفه ومر، فأنشد عمار الرجز المروي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يستوي من يعمر المساجدا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فيها راكعاً وساجدا</w:t>
      </w:r>
    </w:p>
    <w:p>
      <w:pPr>
        <w:pStyle w:val="BookText"/>
        <w:rPr/>
      </w:pPr>
      <w:r>
        <w:rPr>
          <w:rFonts w:ascii="Amiri" w:hAnsi="Amiri" w:eastAsia="Amiri" w:cs="Amiri"/>
          <w:color w:val="111111"/>
          <w:sz w:val="28"/>
          <w:sz w:val="28"/>
          <w:szCs w:val="28"/>
          <w:rtl w:val="true"/>
          <w:lang w:bidi="ar-SA"/>
        </w:rPr>
        <w:t xml:space="preserve">كمن يمرّ بالغبار حائداً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عنه جاحداً معاندا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إليه عثكن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السوداء إياي تعنى، ثم اتى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لم ندخل معك لتسب أعراضنا،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أقلتك إسلامك فاذهب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 أَنْ أَسْلَمُوا قُل لَّا تَمُنُّوا عَلَيَّ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إِسْلَامَكُم بَلِ اللَّهُ يَمُنُّ عَلَيْكُمْ أَنْ هَدَاكُمْ لِلْإِيمَانِ إِن كُنتُمْ صَادِقِينَ</w:t>
      </w:r>
      <w:r>
        <w:rPr>
          <w:rFonts w:eastAsia="Amiri" w:cs="Amiri" w:ascii="Amiri" w:hAnsi="Amiri"/>
          <w:color w:val="111111"/>
          <w:sz w:val="28"/>
          <w:szCs w:val="28"/>
          <w:rtl w:val="true"/>
          <w:lang w:bidi="ar-SA"/>
        </w:rPr>
        <w:t>}))</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الثمالي عن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ذر عيّر رجلاً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السوداء، وكانت أمه سوداء،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تعيره بأمه يا أبا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يزل أبو ذر يمرغ وجهه في التراب ورأسه حتى رضي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حازماً في مواجهة التعصب ومحاولات التفرقة وإلقاء الفتنة، كما كان مهتماً بنشر قيم الوحدة والتألف والمودّة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مشاريع عملية في تعزيز هذه القيم الإنسانية النبيلة، انتهت بالمجتمع المسلم الى أن يصفه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 خَصَاصَةٌ 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حكى القرآن الكريم نماذج من التعصب كتعصب فرعون لأصله واستعلائه على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وَيَسْتَحْيِي نِسَاءهُمْ إِنَّهُ كَانَ مِنَ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وكتعصب بني إسرائيل وشعورهم بالأفضلية علىة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سائر الناس وأنهم شعب الله المختار، وتعصب اليهود والنصارى لديانتهم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يَدْخُلَ الْجَنَّةَ إِلاَّ مَن كَانَ هُوداً أَوْ نَصَارَى تِلْكَ أَمَانِيُّهُمْ قُلْ هَاتُواْ بُرْهَانَكُمْ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وَالنَّصَارَى نَحْنُ أَبْنَاء اللّهِ وَأَحِبَّاؤُهُ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لَيْسَ عَلَيْنَا فِي الأُمِّيِّينَ 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وتعصب العرب لقوميتهم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نَزَّلْنَاهُ عَلَى بَعْضِ الْأَعْجَمِينَ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عَلَيْهِم مَّا كَانُوا بِهِ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التعصب للمال والولد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فَتَنَّا بَعْضَهُم بِبَعْضٍ لِّيَقُولواْ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مَنَّ اللّهُ عَلَيْهِم مِّن بَيْنِنَا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لِصَاحِبِهِ وَهُوَ يُحَاوِرُهُ أَنَا أَكْثَرُ مِنكَ مَالاً وَأَعَزُّ نَفَراً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أَنَا خَيْرٌ مِّنْ هَذَا الَّذِي هُوَ مَهِينٌ وَلَا يَكَادُ يُبِينُ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أُلْقِيَ عَلَيْهِ أَسْوِرَةٌ مِّن 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وتعصب الرجال لجنسهم مما دفعهم إلى اضطهاد المرأة وحرمانها من حقوقها حتى حق الحياة فكانوا يقتلون المولودة 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الْمَوْؤُودَةُ سُئِلَتْ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بُشِّرَ أَحَدُهُمْ بِالْأُنْثَى ظَلَّ وَجْهُهُ مُسْوَدًّا وَهُوَ كَظِيمٌ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وتعصب بعض العشائر والقبائل لنفسها والافتخار على غيرها وانها افضل من الآخرين فلا تزوِّج بناتها لغيرهم لكنهم يتزوجون من غيرهم ويسمون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انتقلت هذه العادة الجاهلية إلى بعض المنتمين نسبياً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677" w:name="pg15359_168402"/>
    </w:p>
    <w:p>
      <w:pPr>
        <w:pStyle w:val="BookText"/>
        <w:rPr/>
      </w:pPr>
      <w:bookmarkEnd w:id="677"/>
      <w:r>
        <w:rPr>
          <w:rFonts w:ascii="Amiri" w:hAnsi="Amiri" w:eastAsia="Amiri" w:cs="Amiri"/>
          <w:color w:val="111111"/>
          <w:sz w:val="28"/>
          <w:sz w:val="28"/>
          <w:szCs w:val="28"/>
          <w:rtl w:val="true"/>
          <w:lang w:bidi="ar-SA"/>
        </w:rPr>
        <w:t xml:space="preserve">ويكشف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ألمه لتفشي داء التعصب في الأمة بلا رويّة ولا حكمة ولا سبب وجيه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نظرت فما وجدت أحدا من العالمين يتعصب لشيء من الأشياء إلا عن علة تحتمل تمويه الجهلاء، أو حجة تليط بعقول السفهاء، غيركم، فإنكم تتعصبون لأمر ما يعرف له سبب ولا علة، أما إبليس فتعصب على آدم لأصله، وطعن عليه في خلقته،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ناري وأنت طيني، وأما الأغنياء من مترفة الأمم فتعصبوا لآثار مواقع النعم،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أكثر أموالاً وأولاداً وما نحن بمعذبين</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5591198_2142443653"/>
      <w:bookmarkStart w:id="679" w:name="_Toc263"/>
      <w:bookmarkEnd w:id="678"/>
      <w:r>
        <w:rPr>
          <w:rtl w:val="true"/>
        </w:rPr>
        <w:t>علاج التعصب</w:t>
      </w:r>
      <w:r>
        <w:rPr>
          <w:rtl w:val="true"/>
        </w:rPr>
        <w:t>:</w:t>
      </w:r>
      <w:bookmarkEnd w:id="67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علاج التعصب يبدأ من رفع مستوى الوعي والفكر والثقافة لدى الأمة وإدراك أن التنوع في الجنس واللون والعرق واللغة، وحالة الاختلاف والتعدد في الآراء والأفكار والتوجهات حالة طبيعية اقتضتها طبيعة الناس وإنها من السنن الجارية في الناس ولا يدل شيء منها على أفضلية أحد على أحد وإنما التفاضل بالتقوى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رَبُّكَ لَجَعَلَ النَّاسَ أُمَّةً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الاختلاف في الهداية والضلال فأنها طبيعية اقتضتها حرية الاختيار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 الله تعالى أن يكون </w:t>
      </w:r>
    </w:p>
    <w:p>
      <w:pPr>
        <w:pStyle w:val="BookText"/>
        <w:rPr/>
      </w:pPr>
      <w:r>
        <w:rPr>
          <w:rFonts w:ascii="Amiri" w:hAnsi="Amiri" w:eastAsia="Amiri" w:cs="Amiri"/>
          <w:color w:val="111111"/>
          <w:sz w:val="28"/>
          <w:sz w:val="28"/>
          <w:szCs w:val="28"/>
          <w:rtl w:val="true"/>
          <w:lang w:bidi="ar-SA"/>
        </w:rPr>
        <w:t xml:space="preserve">كل البشر مهتدين إلى دينه لما أعجزه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لَجَمَعَهُمْ عَلَى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جَعَلْنَا مِنكُمْ شِرْعَةً وَمِنْهَاجاً وَلَوْ شَاء اللّهُ لَجَعَلَكُمْ أُمَّةً وَاحِدَةً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لِّيَبْلُوَكُمْ فِي مَا آتَاكُم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والخطوة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العلاج هو الحوار والاستماع إلى الآخر والانفتاح عليه وافتراض ان كل الاحتمالات مفتوحة وان كل النتائج ممكنة والاتفاق على مبادئ يبنى عليها الحوار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أَوْ إِيَّاكُمْ لَعَلَى هُدًى أَوْ 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وتمثل ارقى مراتب التواضع العلمي والحوار المنفتح فيجعل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الحق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الآخر في خط شروع واحد في بداية الحوار فلا توجد بيننا أفضلية أو شروط مسبقة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والخطوة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تربية النفس والمجتمع على مبادئ الإنسانية العليا كالتسامح والعفو والرحمة والتعاون والعدالة والانصاف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تَبْخَسُواْ النَّاسَ أَشْيَاءهُمْ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يَجْرِمَنَّكُمْ شَنَآنُ قَوْمٍ عَلَى أَلاَّ تَعْدِلُواْ اعْدِلُواْ هُوَ أَقْرَبُ لِلتَّقْوَى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وتعزيز القيم التي توحِّد الناس وتجمعهم كالمواطنة التي تؤسس لمساواة أبناء الوطن الواحد في الحقوق والواجبات من دون تميز قومية أو ديانة أو عشيرة أو مدينة ونحو ذلك</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ونبذ الثقافة الهدامة التي تدعو إلى التعصب والتكفير والحقد والكراهية والاستعلاء والاستبداد والاستئثار والتحذير من مثيري الفتن الذين يجترون بعض </w:t>
      </w:r>
      <w:bookmarkStart w:id="680" w:name="pg15359_168404"/>
    </w:p>
    <w:p>
      <w:pPr>
        <w:pStyle w:val="BookText"/>
        <w:rPr/>
      </w:pPr>
      <w:bookmarkEnd w:id="680"/>
      <w:r>
        <w:rPr>
          <w:rFonts w:ascii="Amiri" w:hAnsi="Amiri" w:eastAsia="Amiri" w:cs="Amiri"/>
          <w:color w:val="111111"/>
          <w:sz w:val="28"/>
          <w:sz w:val="28"/>
          <w:szCs w:val="28"/>
          <w:rtl w:val="true"/>
          <w:lang w:bidi="ar-SA"/>
        </w:rPr>
        <w:t>خلافات الماضي ويريدون جرّ الأمة إلى الوراء ولا يريدون لها ان تعيش حاضرها ومستقبلها</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5591200_2142443653"/>
      <w:bookmarkStart w:id="682" w:name="_Toc264"/>
      <w:bookmarkEnd w:id="681"/>
      <w:r>
        <w:rPr>
          <w:rtl w:val="true"/>
        </w:rPr>
        <w:t>التعصب المحمود</w:t>
      </w:r>
      <w:r>
        <w:rPr>
          <w:rtl w:val="true"/>
        </w:rPr>
        <w:t>:</w:t>
      </w:r>
      <w:bookmarkEnd w:id="682"/>
    </w:p>
    <w:p>
      <w:pPr>
        <w:pStyle w:val="BookText"/>
        <w:rPr/>
      </w:pPr>
      <w:r>
        <w:rPr>
          <w:rFonts w:ascii="Amiri" w:hAnsi="Amiri" w:eastAsia="Amiri" w:cs="Amiri"/>
          <w:color w:val="111111"/>
          <w:sz w:val="28"/>
          <w:sz w:val="28"/>
          <w:szCs w:val="28"/>
          <w:rtl w:val="true"/>
          <w:lang w:bidi="ar-SA"/>
        </w:rPr>
        <w:t xml:space="preserve">إن الحميّة تكون محمودة اذا كانت لنصرة الدين والأخلاق الفاضلة والدفاع عن الحرمات والنصرة المستندة إلى الحجة والبرهان والدليل وليس إلى الاهواء والمطامع والانتماء إلى الحزب أو العشيرة أو البلد ونحو ذلك،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لا محالة متعصبين فتعصبوا لنصرة الحق وإغاثة الملهوف</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xml:space="preserve">، وقال موبخاً المتخاذلين ومحرضاً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مُنِيتُ بِمَنْ لَا يُطِيعُ إِذَا أَمَرْتُ وَلَا يُجِيبُ إِذَا دَعَوْتُ لَا أَبَا لَكُمْ مَا تَنْتَظِرُونَ بِنَصْرِكُمْ رَبَّكُمْ أَ مَا دِينٌ يَجْمَعُكُمْ وَلَا حَمِيَّةَ تُحْمِشُكُمْ</w:t>
      </w:r>
      <w:r>
        <w:rPr>
          <w:rFonts w:eastAsia="Amiri" w:cs="Amiri" w:ascii="Amiri" w:hAnsi="Amiri"/>
          <w:color w:val="111111"/>
          <w:sz w:val="28"/>
          <w:szCs w:val="28"/>
          <w:rtl w:val="true"/>
          <w:lang w:bidi="ar-SA"/>
        </w:rPr>
        <w:t>}</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تثير غضبكم</w:t>
      </w:r>
      <w:r>
        <w:rPr>
          <w:rFonts w:eastAsia="Amiri" w:cs="Amiri" w:ascii="Amiri" w:hAnsi="Amiri"/>
          <w:color w:val="111111"/>
          <w:sz w:val="28"/>
          <w:szCs w:val="28"/>
          <w:rtl w:val="true"/>
          <w:lang w:bidi="ar-SA"/>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لابد من العصبية فليكن تعصبكم لمكارم الخصال، ومحامد الأفعال، ومحاسن الأمور، التي تفاضلت فيها المجداء النجداء من بيوتات العرب، ويعاسيب القبائل، بالأخلاق الرغيبة، والأحلام العظيمة، والأخطار الجليلة، والآثار 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فتعصبوا لخلال الحمد من الحفظ للجوار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والوفاء بالذمام، والطاعة للبر، والمعصية للكبر، والأخذ بالفضل، والكف عن البغي، </w:t>
      </w:r>
    </w:p>
    <w:p>
      <w:pPr>
        <w:pStyle w:val="BookText"/>
        <w:rPr/>
      </w:pPr>
      <w:r>
        <w:rPr>
          <w:rFonts w:ascii="Amiri" w:hAnsi="Amiri" w:eastAsia="Amiri" w:cs="Amiri"/>
          <w:color w:val="111111"/>
          <w:sz w:val="28"/>
          <w:sz w:val="28"/>
          <w:szCs w:val="28"/>
          <w:rtl w:val="true"/>
          <w:lang w:bidi="ar-SA"/>
        </w:rPr>
        <w:t>والإعظام للقتل، والإنصاف للخلق، والكظم للغيظ، واجتناب الفساد في الأرض</w:t>
      </w:r>
      <w:r>
        <w:rPr>
          <w:rFonts w:eastAsia="Amiri" w:cs="Amiri" w:ascii="Amiri" w:hAnsi="Amiri"/>
          <w:color w:val="111111"/>
          <w:sz w:val="28"/>
          <w:szCs w:val="28"/>
          <w:rtl w:val="true"/>
          <w:lang w:bidi="ar-SA"/>
        </w:rPr>
        <w:t>)</w:t>
      </w:r>
      <w:r>
        <w:rPr>
          <w:rStyle w:val="FootnoteAnchor"/>
          <w:rtl w:val="true"/>
        </w:rPr>
        <w:footnoteReference w:id="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الحمية والغضب للحق تكون سبباً للتوفيق ودافعاً لفعل الطاعات، روي عن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يدخل الجنة حمية غير حمية حمزة بن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حين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السِّلا الذي القي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الخطوات المهمة على طريق التمهيد لدولة الحق والعدل تنقية المجتمع من رواسب الجاهلية ومنها التعصب وتربيته على مبادئ الإسلام الأصيل المستقاة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وتظهر هذه القيم السامية بشكل جلي وواضح في سلوك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الزيارة الأربعينية ويعكسون صوراً من التفاني والايثار والمحبة والتضحية ليس لها نظير والمطلوب ادامة هذا السلوك على مدار السنة ما دمنا نعتقد انه حق وفيه رضا لله سبحانه ولأهل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العودة الى ما يشين وما يسخط الله تعالى وأولياءه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683" w:name="pg15359_168406"/>
    </w:p>
    <w:p>
      <w:pPr>
        <w:pStyle w:val="Heading2"/>
        <w:numPr>
          <w:ilvl w:val="1"/>
          <w:numId w:val="1"/>
        </w:numPr>
        <w:rPr/>
      </w:pPr>
      <w:bookmarkStart w:id="684" w:name="__RefHeading___Toc5591202_2142443653"/>
      <w:bookmarkStart w:id="685" w:name="_Toc265"/>
      <w:bookmarkEnd w:id="683"/>
      <w:bookmarkEnd w:id="684"/>
      <w:r>
        <w:rPr>
          <w:rtl w:val="true"/>
        </w:rPr>
        <w:t xml:space="preserve">القبس </w:t>
      </w:r>
      <w:r>
        <w:rPr>
          <w:rtl w:val="true"/>
        </w:rPr>
        <w:t>/</w:t>
      </w:r>
      <w:r>
        <w:rPr/>
        <w:t>150</w:t>
      </w:r>
      <w:r>
        <w:rPr>
          <w:rtl w:val="true"/>
        </w:rPr>
        <w:t xml:space="preserve">: </w:t>
      </w:r>
      <w:r>
        <w:rPr>
          <w:rtl w:val="true"/>
        </w:rPr>
        <w:t>سورة الحُجُرات</w:t>
      </w:r>
      <w:r>
        <w:rPr>
          <w:rtl w:val="true"/>
        </w:rPr>
        <w:t xml:space="preserve">: </w:t>
      </w:r>
      <w:r>
        <w:rPr/>
        <w:t>10</w:t>
      </w:r>
      <w:bookmarkEnd w:id="685"/>
    </w:p>
    <w:p>
      <w:pPr>
        <w:pStyle w:val="Heading3"/>
        <w:numPr>
          <w:ilvl w:val="2"/>
          <w:numId w:val="1"/>
        </w:numPr>
        <w:rPr/>
      </w:pPr>
      <w:bookmarkStart w:id="686" w:name="__RefHeading___Toc5591204_2142443653"/>
      <w:bookmarkStart w:id="687" w:name="_Toc266"/>
      <w:bookmarkEnd w:id="686"/>
      <w:r>
        <w:rPr>
          <w:rtl w:val="true"/>
        </w:rPr>
        <w:t>اشارة</w:t>
      </w:r>
      <w:bookmarkEnd w:id="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ٱلمُؤمِنُونَ إِخوَة</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5591206_2142443653"/>
      <w:bookmarkStart w:id="689" w:name="_Toc267"/>
      <w:bookmarkEnd w:id="688"/>
      <w:r>
        <w:rPr>
          <w:rtl w:val="true"/>
        </w:rPr>
        <w:t>موضوع القبس</w:t>
      </w:r>
      <w:r>
        <w:rPr>
          <w:rtl w:val="true"/>
        </w:rPr>
        <w:t>:</w:t>
      </w:r>
      <w:r>
        <w:rPr>
          <w:rtl w:val="true"/>
        </w:rPr>
        <w:t>ماذا يعني عقد المؤاخاة يوم الغدير</w:t>
      </w:r>
      <w:bookmarkEnd w:id="689"/>
    </w:p>
    <w:p>
      <w:pPr>
        <w:pStyle w:val="BookText"/>
        <w:rPr/>
      </w:pPr>
      <w:r>
        <w:rPr>
          <w:rFonts w:ascii="Amiri" w:hAnsi="Amiri" w:eastAsia="Amiri" w:cs="Amiri"/>
          <w:color w:val="111111"/>
          <w:sz w:val="28"/>
          <w:sz w:val="28"/>
          <w:szCs w:val="28"/>
          <w:rtl w:val="true"/>
          <w:lang w:bidi="ar-SA"/>
        </w:rPr>
        <w:t>تضمّن يوم الغدير كبقية الأيام الشريفة سنناً ومستحبات</w:t>
      </w:r>
      <w:r>
        <w:rPr>
          <w:rStyle w:val="FootnoteAnchor"/>
          <w:rtl w:val="true"/>
        </w:rPr>
        <w:footnoteReference w:id="613"/>
      </w:r>
      <w:r>
        <w:rPr>
          <w:rFonts w:ascii="Amiri" w:hAnsi="Amiri" w:eastAsia="Amiri" w:cs="Amiri"/>
          <w:color w:val="111111"/>
          <w:sz w:val="28"/>
          <w:sz w:val="28"/>
          <w:szCs w:val="28"/>
          <w:rtl w:val="true"/>
          <w:lang w:bidi="ar-SA"/>
        </w:rPr>
        <w:t>كالصوم والغسل والصلوات والادعية والاذكار طلباً لرضوان الله تعالى وطمعاً في مضاعفة الأجر وتحصيل العفو والمغفرة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عيد الغدير تميّز بعمل انفرد به عن بقية المناسبات وهو إجراء المؤاخاة بين المؤمنين وتعهّد بعضهم لبعض ان لا يدخل الجنة الا وهو معه فيقول احدهما للآخر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آخيتك في الله وصافيتك في الله وصافحتك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المؤاخاة، وهذه الفعالية المباركة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علامة اكتمال وصدق الولاية للنبي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مودة المؤمنين ومؤاخاتهم وان يضمر لهم كل خير، حتى لمن اساء إليه وظلمه بغيبة أو انتقاص أو فحش من القول أو إهانة أو تقصير في سائر حقوقه، لذا تضمن عقد المؤاخاة ان يقول للآخر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اسقطت عنك كل حقوق الاخوة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عامة مطلقة تشمل كل الحقوق المادية والمعنوية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سرنا بهذا المنهج والتزمنا بهذا السلوك السامي وتغاضينا عن الأخطاء والكلمة الجارحة والتصرف الجاهل فسوف ننشئ أمة متماسكة متحدة قوية </w:t>
      </w:r>
    </w:p>
    <w:p>
      <w:pPr>
        <w:pStyle w:val="BookText"/>
        <w:rPr/>
      </w:pPr>
      <w:r>
        <w:rPr>
          <w:rFonts w:ascii="Amiri" w:hAnsi="Amiri" w:eastAsia="Amiri" w:cs="Amiri"/>
          <w:color w:val="111111"/>
          <w:sz w:val="28"/>
          <w:sz w:val="28"/>
          <w:szCs w:val="28"/>
          <w:rtl w:val="true"/>
          <w:lang w:bidi="ar-SA"/>
        </w:rPr>
        <w:t>فاعلة، ونسدّ أبواب النزاع والتخاصم والخلاف الذي نخر بالأمة وأهدر طاقاتها واعاق تقدمها وازدهارها سواء على مستوى العائلة حيث تتصاعد ارقام حالات الطلاق وما يعنيه من تهديم الاسرة وضياع الأطفال وتفشي الضغينة والاحقاد وتضييع الأموال والاوقات على مراجعة المحاكم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مستوى العشائر حيث ازدادت الصراعات والمعارك بينها بمختلف أنواع الأسلحة ونقلت الاخبار حصول معارك برمائية بين بعض العشائر في جنوب العراق أو على أي مستوى آخر من الصراعات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الصراعات والخلافات والمهاترات وتغذيتها بالأحقاد والضغائن التي تصدّ عن ذكر الله تعالى وتعيق عمل المعروف تحقق رغبة الشيطان وامنيته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 الْعَدَاوَةَ وَالْبَغْضَاء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يتتبع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وقيادته الربانية المباركة يجد ان اول ما قام به من عمل بعد هجرته الى المدينة هو إيقاع المؤاخاة بين المهاجرين والأنصار وبين الأنصار أنفسهم من أوس وخزرج وبناء المسجد ليكون محلاً لاجتماع الأمة ولم شملها وإظهار عزّتها ووحدتها</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النهج فوجّهوا اتباعهم إلى التحلي بأقصى صفات الأخوّة والمودّة بين المؤمنين، روى عبدالله بن المبارك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أبو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أحدكم يده في كم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ما يريد؟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لستم بإخوان كما تزعمون</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الحجاج بن أرطاة قال له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حجاج كيف تواسيكم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مواساة بعضكم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يا أبا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أحدكم يده في كيس أخيه فيأخذ حاجته اذا احتاج اليه؟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هذه فلا،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فعلتم لما احتجتم</w:t>
      </w:r>
      <w:r>
        <w:rPr>
          <w:rFonts w:eastAsia="Amiri" w:cs="Amiri" w:ascii="Amiri" w:hAnsi="Amiri"/>
          <w:color w:val="111111"/>
          <w:sz w:val="28"/>
          <w:szCs w:val="28"/>
          <w:rtl w:val="true"/>
          <w:lang w:bidi="ar-SA"/>
        </w:rPr>
        <w:t>)</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يعني ان من شروط تمام الولاية وكمالها الارتقاء بالعلاقة مع الآخرين إلى هذا المستوى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ولأهمية هذه الصفة المباركة يطلبها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ادعيته، 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وَأَيُّمَا عَبْد نالَ مِنِّي مَا حَظَرْتَ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كالغيبة والكلمة الجارحة مما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وَانْتَهَكَ مِنِّي مَا حَجَرْتَ عَلَيْهِ، فَمَضَى بِظُلاَمَتِي مَيِّتاً، أَوْ حَصَلْتَ لِيْ قِبَلَهُ حَيّاً، فَاغْفِرْ لَهُ مَا أَلَمَّ بِهِ مِنِّي، وَاعْفُ لَهُ عَمَّا أَدْبَرَ بِهِ عَنِّي، وَلاَ تَقِفْ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عَلَى مَا ارْتَكَبَ فِيَّ، وَلاَ تَكْشِفْهُ عَمَّا اكْتَسَبَ بِيْ، وَاجْعَلْ مَا سَمَحْتُ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الْعَفْ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عَنْهُمْ، وَتَبَ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الصَّدَقَةِ عَلَيْهِمْ، أَزْكَى صَدَقَاتِ الْمُتَصَدِّقِينَ، وَأَعْلَى صِلاَتِ الْمُتَقَرِّبِينَ، وَعَوِّضْنِي مِنْ عَفْوِي عَنْهُمْ عَفْوَكَ، وَمِنْ دُعَائِي لَهُمْ رَحْمَتَكَ، حَتَّى يَسْعَدَ كُلُّ وَاحِد مِنَّا بِفَضْلِكَ، وَيَنْجُوَ كُلٌّ مِنَّا بِمَنِّكَ</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هذا العفو عن الآخرين من أفضل الصدقات وأكثرها بركة وانها سبب لنيل عفو الله تعالى ورضوانه ورحمته، وبذلك يسعد جميع الأطراف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صدرت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مئات الأحاديث في حقوق الأخوّة وآداب العلاقة مع الآخرين جمعها الأصحاب في كتب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العشرة</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 xml:space="preserve">وتعرضت لأدق التفاصيل واعطت قيمة كبيرة للإصلاح بين المؤمنين وحل خلافاتهم ومشاكلهم حتى جعلته أفضل من الصلاة والصوم، وقد روى الشيخ الكليني في الكافي عن الامام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ذات البين أفضل من عامة الصلاة والصيام، وإن المبيرة الحالقة للدين فساد ذات البين، ولا وقوة إلاّ بالله العلي العظيم</w:t>
      </w:r>
      <w:r>
        <w:rPr>
          <w:rFonts w:eastAsia="Amiri" w:cs="Amiri" w:ascii="Amiri" w:hAnsi="Amiri"/>
          <w:color w:val="111111"/>
          <w:sz w:val="28"/>
          <w:szCs w:val="28"/>
          <w:rtl w:val="true"/>
          <w:lang w:bidi="ar-SA"/>
        </w:rPr>
        <w:t>)</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البركة والخير والتقدم والازدهار لا يتحقق الا في ظل الايمان بولاية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بتعاليمهم المباركة ووحدة الأمة، وهذا ما خطّته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يوم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لترسم للأمة المسار النقي الأصيل الذي يحفظ عزّتها وكرامتها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وطاعتنا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نظاماً للملة، وامامتنا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اماناً للفرقة</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690" w:name="pg15359_168410"/>
    </w:p>
    <w:p>
      <w:pPr>
        <w:pStyle w:val="Heading2"/>
        <w:numPr>
          <w:ilvl w:val="1"/>
          <w:numId w:val="1"/>
        </w:numPr>
        <w:rPr/>
      </w:pPr>
      <w:bookmarkStart w:id="691" w:name="__RefHeading___Toc5591208_2142443653"/>
      <w:bookmarkStart w:id="692" w:name="_Toc268"/>
      <w:bookmarkEnd w:id="690"/>
      <w:bookmarkEnd w:id="691"/>
      <w:r>
        <w:rPr>
          <w:rtl w:val="true"/>
        </w:rPr>
        <w:t xml:space="preserve">القبس </w:t>
      </w:r>
      <w:r>
        <w:rPr>
          <w:rtl w:val="true"/>
        </w:rPr>
        <w:t>/</w:t>
      </w:r>
      <w:r>
        <w:rPr/>
        <w:t>151</w:t>
      </w:r>
      <w:r>
        <w:rPr>
          <w:rtl w:val="true"/>
        </w:rPr>
        <w:t xml:space="preserve">: </w:t>
      </w:r>
      <w:r>
        <w:rPr>
          <w:rtl w:val="true"/>
        </w:rPr>
        <w:t>سورة الحُجُرات</w:t>
      </w:r>
      <w:r>
        <w:rPr>
          <w:rtl w:val="true"/>
        </w:rPr>
        <w:t>:</w:t>
      </w:r>
      <w:r>
        <w:rPr/>
        <w:t>13</w:t>
      </w:r>
      <w:bookmarkEnd w:id="692"/>
    </w:p>
    <w:p>
      <w:pPr>
        <w:pStyle w:val="Heading3"/>
        <w:numPr>
          <w:ilvl w:val="2"/>
          <w:numId w:val="1"/>
        </w:numPr>
        <w:rPr/>
      </w:pPr>
      <w:bookmarkStart w:id="693" w:name="__RefHeading___Toc5591210_2142443653"/>
      <w:bookmarkStart w:id="694" w:name="_Toc269"/>
      <w:bookmarkEnd w:id="693"/>
      <w:r>
        <w:rPr>
          <w:rtl w:val="true"/>
        </w:rPr>
        <w:t>اشارة</w:t>
      </w:r>
      <w:bookmarkEnd w:id="6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وَجَعَلنَٰكُم شُعُوبا وَقَبَائِلَ لِتَعَارَفُواْ ۚ</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5591212_2142443653"/>
      <w:bookmarkStart w:id="696" w:name="_Toc270"/>
      <w:bookmarkEnd w:id="695"/>
      <w:r>
        <w:rPr>
          <w:rtl w:val="true"/>
        </w:rPr>
        <w:t>موضوع القبس</w:t>
      </w:r>
      <w:r>
        <w:rPr>
          <w:rtl w:val="true"/>
        </w:rPr>
        <w:t>:</w:t>
      </w:r>
      <w:r>
        <w:rPr>
          <w:rtl w:val="true"/>
        </w:rPr>
        <w:t>تقييم الواقع العشائري</w:t>
      </w:r>
      <w:bookmarkEnd w:id="696"/>
    </w:p>
    <w:p>
      <w:pPr>
        <w:pStyle w:val="Heading3"/>
        <w:numPr>
          <w:ilvl w:val="2"/>
          <w:numId w:val="1"/>
        </w:numPr>
        <w:rPr/>
      </w:pPr>
      <w:bookmarkStart w:id="697" w:name="__RefHeading___Toc5591214_2142443653"/>
      <w:bookmarkStart w:id="698" w:name="_Toc271"/>
      <w:bookmarkEnd w:id="697"/>
      <w:r>
        <w:rPr>
          <w:rtl w:val="true"/>
        </w:rPr>
        <w:t>وَجَعَلْنَاكُمْ شُعُوباً وَقَبَائِلَ لِتَعَارَفُوا</w:t>
      </w:r>
      <w:r>
        <w:rPr>
          <w:rtl w:val="true"/>
        </w:rPr>
        <w:t>:</w:t>
      </w:r>
      <w:bookmarkEnd w:id="698"/>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فالغرض من جعل الشعوب والقبائل والعشائر لتُعرفوا بها ولتتميز الأنساب فإن الأسماء كثيراً ما تتشابه وإنما تتميز بالعشيرة واللقب، والمعنى الآخر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لِتَعَارَفُوا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لتتعارفوا بينكم وتتواصلوا وتنسجموا ويتكامل بعضكم بالبعض الآخر ويسودكم عمل المعروف فيما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لتتفاخروا بأنسابكم أو لتتنابزوا بالألقاب بينكم أو لتتباهوا بكثرتكم أو لتتحزبوا لعشائركم وتتعصبوا لها حتى وإن كانت على باطل</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5591216_2142443653"/>
      <w:bookmarkStart w:id="700" w:name="_Toc272"/>
      <w:bookmarkEnd w:id="699"/>
      <w:r>
        <w:rPr>
          <w:rtl w:val="true"/>
        </w:rPr>
        <w:t>أهمية الرابطة العشائرية</w:t>
      </w:r>
      <w:r>
        <w:rPr>
          <w:rtl w:val="true"/>
        </w:rPr>
        <w:t>:</w:t>
      </w:r>
      <w:bookmarkEnd w:id="700"/>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أراده الله تبارك وتعالى ورتّب عليه آثاراً وهي صلة الأرحام والإحسان إليهم ورعايتهم وعظّم حرمة الرحم 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اتَّقُواْ </w:t>
      </w:r>
      <w:bookmarkStart w:id="701" w:name="pg15359_168411"/>
    </w:p>
    <w:p>
      <w:pPr>
        <w:pStyle w:val="BookText"/>
        <w:rPr/>
      </w:pPr>
      <w:bookmarkEnd w:id="701"/>
      <w:r>
        <w:rPr>
          <w:rFonts w:ascii="Amiri" w:hAnsi="Amiri" w:eastAsia="Amiri" w:cs="Amiri"/>
          <w:color w:val="111111"/>
          <w:sz w:val="28"/>
          <w:sz w:val="28"/>
          <w:szCs w:val="28"/>
          <w:rtl w:val="true"/>
          <w:lang w:bidi="ar-SA"/>
        </w:rPr>
        <w:t>رَبَّكُمُ الَّذِي خَلَقَكُم مِّن نَّفْسٍ وَاحِدَةٍ وَخَلَقَ مِنْهَا زَوْجَهَا وَبَثَّ مِنْهُمَا رِجَالاً كَثِيراً وَنِسَاء وَاتَّقُواْ اللّهَ الَّذِي تَسَاءلُونَ بِهِ وَالأَرْحَامَ إِنَّ اللّهَ كَانَ عَلَيْكُمْ رَقِيباً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ما بدأ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بعثه الله تعالى بالنبوة أن جمع عشيرته ودعاهم إلى هذا الخير الكثير حينما نزل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أن النظام العشائري يجعل من الأفراد كياناً فيكسبهم قوة إلى قوتهم وتنظيماً لشؤونهم والتنظيم قوة، وفي ذلك يوصي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عشيرتك فإنهم جناحك الذين بهم تطير</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5591218_2142443653"/>
      <w:bookmarkStart w:id="703" w:name="_Toc273"/>
      <w:bookmarkEnd w:id="702"/>
      <w:r>
        <w:rPr>
          <w:rtl w:val="true"/>
        </w:rPr>
        <w:t>انحراف الرابطة العشائرية عن أهدافها</w:t>
      </w:r>
      <w:r>
        <w:rPr>
          <w:rtl w:val="true"/>
        </w:rPr>
        <w:t>:</w:t>
      </w:r>
      <w:bookmarkEnd w:id="703"/>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هذه الرابطة التي جعلها الله تعالى لتلك الأغراض الإنسانية تحوّلت منذ القدم إلى نظام اجتماعي يحكم أبناءه ويدير شؤونهم وربما أملاه نمط الحياة التي يعيشونها كمجتمعات بداوة ونمط الأعمال كامتلاك الثروة الحيوانية ورعيها أو الزراعة ونحوها، وأصبح بديلاً للنظام السياسي والدولة والحكومة كما هو المعروف من حال العرب قبل الإسلام، وكان نظاماً متخلفاً متعصباً قائماً على التفرد وإلغاء الآخر ولو بإبادته ومصادرة ممتلكاته فأزهقت الأرواح وانتهكت الأعراض وسالت أبحر من الدماء لا لشيء إلا لتلبية نداء هذه العصبية الجاهلية، وكان من أيسر الأمور إذكاء الحروب الجنونية بين القبائل لأتفه الأمور كحرب </w:t>
      </w:r>
    </w:p>
    <w:p>
      <w:pPr>
        <w:pStyle w:val="BookText"/>
        <w:rPr/>
      </w:pPr>
      <w:r>
        <w:rPr>
          <w:rFonts w:ascii="IRNazanin" w:hAnsi="IRNazanin" w:eastAsia="IRNazanin"/>
          <w:color w:val="111111"/>
          <w:sz w:val="28"/>
          <w:sz w:val="28"/>
          <w:szCs w:val="28"/>
          <w:rtl w:val="true"/>
          <w:lang w:bidi="fa-IR"/>
        </w:rPr>
        <w:t>داحس والغبراء</w:t>
      </w:r>
      <w:r>
        <w:rPr>
          <w:rStyle w:val="FootnoteAnchor"/>
          <w:rtl w:val="true"/>
        </w:rPr>
        <w:footnoteReference w:id="622"/>
      </w:r>
      <w:r>
        <w:rPr>
          <w:rFonts w:ascii="Amiri" w:hAnsi="Amiri" w:eastAsia="Amiri" w:cs="Amiri"/>
          <w:color w:val="111111"/>
          <w:sz w:val="28"/>
          <w:sz w:val="28"/>
          <w:szCs w:val="28"/>
          <w:rtl w:val="true"/>
          <w:lang w:bidi="ar-SA"/>
        </w:rPr>
        <w:t>التي استمرت أربعين سنة على إثر مسابقة للخيول، وأشعلت حرب أخرى لأن شخصاً قتل كلباً كان شيخ العشيرة الأخرى قد أجاره ونحو هذه الأمور مما لا يصدقها عاقل لولا أنها قد وقعت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حول العرب أمم نبذت هذا النظام وأنشأت لنفسها أنظمة سياسية للدولة والحكم فتقدمت مادياً وأنشأت حضارات مرموقة كالرومان والفرس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بعث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بالهدى ودين الحق ليظهره على الدين كله أي على كل الأنظمة والقوانين التي حكمت البشر وأردتهم في الهلاك فذوَّب هذه الانتماءات وآخى بين المهاجرين والأنصار والذين جاءوا بعدهم من سائر الذين اعتنقوا دين الإسلام، فكانوا كما وصفهم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حالهم السابق من التشرذم والتفرق وما آلوا إليه من الوحدة والأخوة 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لما ارتحل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الرفيق الأعلى وانقلبت الأمة على الأعقاب رجعت إليها بعض العادات الجاهلية ومنها العصبية القبلية وكان بنو أمية يغذّون هذا التقسيم ويذكون التفرقة ويقرّبون بعض القبائل على حساب بعض ليملكوا زمام الجميع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bookmarkStart w:id="704" w:name="pg15359_168413"/>
    </w:p>
    <w:p>
      <w:pPr>
        <w:pStyle w:val="Heading3"/>
        <w:numPr>
          <w:ilvl w:val="2"/>
          <w:numId w:val="1"/>
        </w:numPr>
        <w:rPr/>
      </w:pPr>
      <w:bookmarkStart w:id="705" w:name="__RefHeading___Toc5591220_2142443653"/>
      <w:bookmarkStart w:id="706" w:name="_Toc274"/>
      <w:bookmarkEnd w:id="704"/>
      <w:bookmarkEnd w:id="705"/>
      <w:r>
        <w:rPr>
          <w:rtl w:val="true"/>
        </w:rPr>
        <w:t>حال العشائر اليوم</w:t>
      </w:r>
      <w:r>
        <w:rPr>
          <w:rtl w:val="true"/>
        </w:rPr>
        <w:t>:</w:t>
      </w:r>
      <w:bookmarkEnd w:id="706"/>
    </w:p>
    <w:p>
      <w:pPr>
        <w:pStyle w:val="BookText"/>
        <w:rPr/>
      </w:pPr>
      <w:r>
        <w:rPr>
          <w:rFonts w:ascii="Amiri" w:hAnsi="Amiri" w:eastAsia="Amiri" w:cs="Amiri"/>
          <w:color w:val="111111"/>
          <w:sz w:val="28"/>
          <w:sz w:val="28"/>
          <w:szCs w:val="28"/>
          <w:rtl w:val="true"/>
          <w:lang w:bidi="ar-SA"/>
        </w:rPr>
        <w:t>واليوم حينما تنظر إلى وضع العشائر تجده في حال سيئ وتعيس ومتخلف، والغالب في رؤساء العشائر ومن بيدهم الأمر والنهي أنهم يحكمون بغير ما أنزل الله تعالى، والظلم متفشي في أرجائها وعلى مختلف الأصعدة، ويئن أبناء العشائر من قساوة هذا النظام وأحكامه الجائرة ولكنهم لا يستطيعون الخروج من قبضته، أو يستطيعون ولكنهم لا يملكون الشجاعة لاتخاذ مثل هذا القرار</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5591222_2142443653"/>
      <w:bookmarkStart w:id="708" w:name="_Toc275"/>
      <w:bookmarkEnd w:id="707"/>
      <w:r>
        <w:rPr>
          <w:rtl w:val="true"/>
        </w:rPr>
        <w:t>جهود المرجعية الرشيدة في إصلاح الواقع العشائري</w:t>
      </w:r>
      <w:r>
        <w:rPr>
          <w:rtl w:val="true"/>
        </w:rPr>
        <w:t>:</w:t>
      </w:r>
      <w:bookmarkEnd w:id="708"/>
    </w:p>
    <w:p>
      <w:pPr>
        <w:pStyle w:val="BookText"/>
        <w:rPr/>
      </w:pPr>
      <w:r>
        <w:rPr>
          <w:rFonts w:ascii="Amiri" w:hAnsi="Amiri" w:eastAsia="Amiri" w:cs="Amiri"/>
          <w:color w:val="111111"/>
          <w:sz w:val="28"/>
          <w:sz w:val="28"/>
          <w:szCs w:val="28"/>
          <w:rtl w:val="true"/>
          <w:lang w:bidi="ar-SA"/>
        </w:rPr>
        <w:t xml:space="preserve">لقد بذلت المرجعية الرسالية جهداً في سبيل إصلاح نظام العشائر وكتب سيدنا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العشائر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لتصحيح تصرفاتهم وأحكامهم على وفق الشريعة، ووضع سنينة عشائرية على طبق التشريع الإسلامي لتكون بديلاً عن السنينة العشائرية المتعارفة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وأصدرنا بعده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رؤى إسلامية في نظام العشائر وتقاليدها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لتصحيح الجانب الفكري والثقافي لدى العشائر وإقناعهم بتطبيق النظام الإسلامي، وتبعته فتاوى كثيرة في ما يتعرضون له من حالات، لكن هذا الجهد كله لم يُجدِ نفعاً إلا عند القلة ممن وفقهم الله تعالى لطاعته، وتردى الحال إلى الأسوأ بعد سقوط صدام واختلال النظام وانتشار الفوضى والعنف ووقوع السلاح بيد الجهلة والغوغائيين، ولم يعد للدولة والسلطة وجود مهاب مما شجع على بروز قيادات محلية اجتماعية أو دينية أو عشائرية وأصبح كل منهم حاكماً في مساحته ويحصل الصدام بينهم أحياناً بحسب تضارب المصالح والولاءات</w:t>
      </w:r>
      <w:r>
        <w:rPr>
          <w:rFonts w:eastAsia="Amiri" w:cs="Amiri" w:ascii="Amiri" w:hAnsi="Amiri"/>
          <w:color w:val="111111"/>
          <w:sz w:val="28"/>
          <w:szCs w:val="28"/>
          <w:rtl w:val="true"/>
          <w:lang w:bidi="ar-SA"/>
        </w:rPr>
        <w:t xml:space="preserve">. </w:t>
      </w:r>
      <w:bookmarkStart w:id="709" w:name="pg15359_168414"/>
    </w:p>
    <w:p>
      <w:pPr>
        <w:pStyle w:val="Heading3"/>
        <w:numPr>
          <w:ilvl w:val="2"/>
          <w:numId w:val="1"/>
        </w:numPr>
        <w:rPr/>
      </w:pPr>
      <w:bookmarkStart w:id="710" w:name="__RefHeading___Toc5591224_2142443653"/>
      <w:bookmarkStart w:id="711" w:name="_Toc276"/>
      <w:bookmarkEnd w:id="709"/>
      <w:bookmarkEnd w:id="710"/>
      <w:r>
        <w:rPr>
          <w:rtl w:val="true"/>
        </w:rPr>
        <w:t>الايجابي والسلبي من مبررات النظام العشائري</w:t>
      </w:r>
      <w:r>
        <w:rPr>
          <w:rtl w:val="true"/>
        </w:rPr>
        <w:t>:</w:t>
      </w:r>
      <w:bookmarkEnd w:id="711"/>
    </w:p>
    <w:p>
      <w:pPr>
        <w:pStyle w:val="BookText"/>
        <w:rPr/>
      </w:pPr>
      <w:r>
        <w:rPr>
          <w:rFonts w:ascii="Amiri" w:hAnsi="Amiri" w:eastAsia="Amiri" w:cs="Amiri"/>
          <w:color w:val="111111"/>
          <w:sz w:val="28"/>
          <w:sz w:val="28"/>
          <w:szCs w:val="28"/>
          <w:rtl w:val="true"/>
          <w:lang w:bidi="ar-SA"/>
        </w:rPr>
        <w:t>إننا نفهم بعض المبررات لوجود النظام العشائري كحفظ الأرض وزراعتها والدفاع عنها وتقارب ذوي الأرحام لزيادة الأواصر بينهم، ولكن ما لا نفهمه ولا نقبله تحوّله إلى نظام استبدادي ظالم يحكم بالأهواء والعصبية وشهوات النفس والأنانية، ونحذّر من تحوله إلى نظام متخلف يكون غالباً من أكبر المعوقات لقيام مجتمع مدني متحضّر، وإذا بقي على وضعه الحالي فسيبقى التخلف والجهل سائداً في أمة كبيرة تخضع لقوانينه، وقد أثبتت التجارب التي أشرنا إليها أن محاولات إصلاحه غير مجدية ما دام يدار بنفس الذهنية السائدة</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5591226_2142443653"/>
      <w:bookmarkStart w:id="713" w:name="_Toc277"/>
      <w:bookmarkEnd w:id="712"/>
      <w:r>
        <w:rPr>
          <w:rtl w:val="true"/>
        </w:rPr>
        <w:t>العشائر والعمل الجماعي المشترك</w:t>
      </w:r>
      <w:r>
        <w:rPr>
          <w:rtl w:val="true"/>
        </w:rPr>
        <w:t>:</w:t>
      </w:r>
      <w:bookmarkEnd w:id="713"/>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تعلمون أنا جميعاً مطالبون بأن يكون لنا دور في التمهيد لظهور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وتمكينه من إقامة دولة العدل الإلهي، والجميع مشتركون بدورهم كأفراد وأعني به أن يكونوا صالحين يعملون ما يرضي الله تبارك وتعالى ويجتنبون ما يسخطه تعالى ويبعدهم عنه وهو باب ينفتح منه ألف باب كما هو واضح</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ومضافاً إلى هذا الدور الفردي فإن على كل فرد تكاليف اجتماعية أوسع من ذلك وهي متباينة ومتفاوتة من فرد لآخر بحسب موقعه وعنوانه ومؤهلاته والأدوات المتاحة لديه مادياً –كالمال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ومعنوياً –كالعلم أو الجاه أو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الأغلب إن لم يكن الكل مشمولون بهذا التكليف أيضاً لأن لهم شيئاً مما ذكرنا وإن تفاوتوا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وتدخل في هذا التكليف وظيفة الأمر بالمعروف </w:t>
      </w:r>
      <w:bookmarkStart w:id="714" w:name="pg15359_168415"/>
    </w:p>
    <w:p>
      <w:pPr>
        <w:pStyle w:val="BookText"/>
        <w:rPr/>
      </w:pPr>
      <w:bookmarkEnd w:id="714"/>
      <w:r>
        <w:rPr>
          <w:rFonts w:ascii="Amiri" w:hAnsi="Amiri" w:eastAsia="Amiri" w:cs="Amiri"/>
          <w:color w:val="111111"/>
          <w:sz w:val="28"/>
          <w:sz w:val="28"/>
          <w:szCs w:val="28"/>
          <w:rtl w:val="true"/>
          <w:lang w:bidi="ar-SA"/>
        </w:rPr>
        <w:t>والنهي عن المنكر وتشييد مشاريع الخير والجهاد لإقامة السنن الصالحة وإقامة الشعائر الدينية وغيرها كثير</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5591228_2142443653"/>
      <w:bookmarkStart w:id="716" w:name="_Toc278"/>
      <w:bookmarkEnd w:id="715"/>
      <w:r>
        <w:rPr>
          <w:rtl w:val="true"/>
        </w:rPr>
        <w:t>دور العشائر في التمهيد للظهور الميمون</w:t>
      </w:r>
      <w:r>
        <w:rPr>
          <w:rtl w:val="true"/>
        </w:rPr>
        <w:t>:</w:t>
      </w:r>
      <w:bookmarkEnd w:id="716"/>
    </w:p>
    <w:p>
      <w:pPr>
        <w:pStyle w:val="BookText"/>
        <w:rPr/>
      </w:pPr>
      <w:r>
        <w:rPr>
          <w:rFonts w:ascii="Amiri" w:hAnsi="Amiri" w:eastAsia="Amiri" w:cs="Amiri"/>
          <w:color w:val="111111"/>
          <w:sz w:val="28"/>
          <w:sz w:val="28"/>
          <w:szCs w:val="28"/>
          <w:rtl w:val="true"/>
          <w:lang w:bidi="ar-SA"/>
        </w:rPr>
        <w:t>ورؤساء العشائر ممن لهم تكليف واسع على النحو الثاني لامتلاكهم عناصر تأثير عديدة كالجاه والنفوذ والسطوة وكثرة الأتباع والقوة وربما المال والسلاح وغيرها، وهذا يعني أن مسؤوليتهم أوسع من غيرهم بكثير، لأن هذه كلها نعمٌ يُسأل الإنسان عن توظيفها في طاعة الله تعالى، 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والنعيم شامل لكل نعمة أنعم بها الله تعالى على عبده،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المساءلة شاملة لكل أنحاء المسؤولية وأشكالها، وأعتقد أن رؤساء العشائر وغيرهم من المسؤولين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كأعضاء الحكومة وأصحاب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لهم الغطاء وعرفوا خطورة موقعهم وطول وقوفهم للسؤال بين يدي الله تعالى لما تنافسوا على شيء من هذا، ولنبذوه وراء ظهورهم وهربوا منه</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5591230_2142443653"/>
      <w:bookmarkStart w:id="718" w:name="_Toc279"/>
      <w:bookmarkEnd w:id="717"/>
      <w:r>
        <w:rPr>
          <w:rtl w:val="true"/>
        </w:rPr>
        <w:t>التحذير من الرئاسات الباطلة</w:t>
      </w:r>
      <w:r>
        <w:rPr>
          <w:rtl w:val="true"/>
        </w:rPr>
        <w:t>:</w:t>
      </w:r>
      <w:bookmarkEnd w:id="718"/>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ومن تولى عرافة قوم حبسه الله عز وجل على شفير جهنم بكل يوم ألف سنة وحشر يوم القيامة ويداه مغلولتان إلى عنقه، فإن قام فيهم بأمر الله أطلقه الله، وإن كان ظالما هوى به في نار جهنم وبئس المصير</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bookmarkStart w:id="719" w:name="pg15359_168416"/>
    </w:p>
    <w:p>
      <w:pPr>
        <w:pStyle w:val="BookText"/>
        <w:rPr/>
      </w:pPr>
      <w:bookmarkEnd w:id="719"/>
      <w:r>
        <w:rPr>
          <w:rFonts w:ascii="Amiri" w:hAnsi="Amiri" w:eastAsia="Amiri" w:cs="Amiri"/>
          <w:color w:val="111111"/>
          <w:sz w:val="28"/>
          <w:sz w:val="28"/>
          <w:szCs w:val="28"/>
          <w:rtl w:val="true"/>
          <w:lang w:bidi="ar-SA"/>
        </w:rPr>
        <w:t xml:space="preserve">وقد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لأصحابهم الواعين الصادقين في طاعة ربهم هذه الحقيقة، روى الشيخ الطوسي في كتاب الأمالي عن الصحابي الجليل أبي ذر الغفاري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إني أحبّ لك ما أحبّ لنفسي، إني أراك ضعيفاً فلا تأمّرنّ على اثنين ولا تولّينّ مال يتيم</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xml:space="preserve">فإذا كان مثل أبي ذر الذي تشتاق له الجنة والذي قال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أظلت الخضراء ولا أقلت الغبراء على ذي لهجة أصدق من أبي ذر</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xml:space="preserve">يشفق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ويدعوه إلى عدم الإمرة ولو على اثنين لأنه يعجز عن القيام بالأمر كما يجب فكيف بغيره؟ خصوصاً رؤساء العشائر الذين نعلم افتقاد أكثرهم لمؤهلات الإمرة وهي العلم بأحكام الدين والورع والحلم والحكمة والرحمة والشفقة على الناس</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5591232_2142443653"/>
      <w:bookmarkStart w:id="721" w:name="_Toc280"/>
      <w:bookmarkEnd w:id="720"/>
      <w:r>
        <w:rPr>
          <w:rtl w:val="true"/>
        </w:rPr>
        <w:t>على العشائر أن تكون زيناً لا شيناً</w:t>
      </w:r>
      <w:r>
        <w:rPr>
          <w:rtl w:val="true"/>
        </w:rPr>
        <w:t>:</w:t>
      </w:r>
      <w:bookmarkEnd w:id="721"/>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نأمله من رؤساء العشائر وهم مسلمون موالون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الناس باتباعهم أن يكونوا لهم زيناً كما قال إمامنا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يكونوا عليهم شيناً، ومن المقترحات التي نتبناها في هذا المجال أن ننظم لهم دورات دراسية في النجف الأشرف، مدة الدورة شهر واحد، نستضيفهم فيها ونعطيهم ما يحتاجونه في عملهم من دروس في الفقه والعقائد والأخلاق والعلاقات الإنسانية والإدارة ليكونوا مباركين دالين على الخير وآمرين بالمعروف </w:t>
      </w:r>
      <w:bookmarkStart w:id="722" w:name="pg15359_168417"/>
    </w:p>
    <w:p>
      <w:pPr>
        <w:pStyle w:val="BookText"/>
        <w:rPr/>
      </w:pPr>
      <w:bookmarkEnd w:id="722"/>
      <w:r>
        <w:rPr>
          <w:rFonts w:ascii="Amiri" w:hAnsi="Amiri" w:eastAsia="Amiri" w:cs="Amiri"/>
          <w:color w:val="111111"/>
          <w:sz w:val="28"/>
          <w:sz w:val="28"/>
          <w:szCs w:val="28"/>
          <w:rtl w:val="true"/>
          <w:lang w:bidi="ar-SA"/>
        </w:rPr>
        <w:t>وناهين عن المنكر</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5591234_2142443653"/>
      <w:bookmarkStart w:id="724" w:name="_Toc281"/>
      <w:bookmarkEnd w:id="723"/>
      <w:r>
        <w:rPr>
          <w:rtl w:val="true"/>
        </w:rPr>
        <w:t>خطوات عملية في إصلاح النظام العشائري</w:t>
      </w:r>
      <w:r>
        <w:rPr>
          <w:rtl w:val="true"/>
        </w:rPr>
        <w:t>:</w:t>
      </w:r>
      <w:bookmarkEnd w:id="724"/>
    </w:p>
    <w:p>
      <w:pPr>
        <w:pStyle w:val="BookText"/>
        <w:rPr/>
      </w:pPr>
      <w:r>
        <w:rPr>
          <w:rFonts w:ascii="Amiri" w:hAnsi="Amiri" w:eastAsia="Amiri" w:cs="Amiri"/>
          <w:color w:val="111111"/>
          <w:sz w:val="28"/>
          <w:sz w:val="28"/>
          <w:szCs w:val="28"/>
          <w:rtl w:val="true"/>
          <w:lang w:bidi="ar-SA"/>
        </w:rPr>
        <w:t>وندعوهم كما ندعو كل أبناء العشائر إلى اتخاذ خطوات عملية لتحويل مجتمعهم إلى أمة متحضرة متمدنة واعية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المطالبة بإنشاء المدارس الأكاديمية في كل تجمع من الناس مهما كان نائياً ولو بأبسط صورها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كالمدارس المتنقلة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على الأمية تماماً وإلزام الفئات العمرية جميعاً بالالتحاق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المؤسسات الثقافية والإنسانية والصحية والاجتماعية والخيرية والدينية مما يعرف بمؤسسات المجتمع المدني في كل العشائر والقرى والأرياف والمدن في أنحاء البلاد لتؤدي كل منها دورها بحسب الغرض الذي أسست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الخطباء والمبلغين إلى كل ناحية أو قرية أو عشيرة أو أي مكان ممكن لتعليم الأحكام وإرشاد الناس ووعظهم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انخراط أبناء العشائر في الوظائف وتحصيل الشهادات العلمية العالية وتشجيع من يتمكن منهم على السكن في المدن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القوانين الرسمية الصارمة التي تحرّم بعض التقاليد العشائرية البالية وتعاقب عليها بحسب نوع الجناية أو الخطأ كالنهوة أو القتل لغسل العار في غير ما حددته الشريعة وسائر الأحكام الظالمة الأخرى</w:t>
      </w:r>
      <w:r>
        <w:rPr>
          <w:rFonts w:eastAsia="Amiri" w:cs="Amiri" w:ascii="Amiri" w:hAnsi="Amiri"/>
          <w:color w:val="111111"/>
          <w:sz w:val="28"/>
          <w:szCs w:val="28"/>
          <w:rtl w:val="true"/>
          <w:lang w:bidi="ar-SA"/>
        </w:rPr>
        <w:t xml:space="preserve">. </w:t>
      </w:r>
      <w:bookmarkStart w:id="725" w:name="pg15359_168418"/>
    </w:p>
    <w:p>
      <w:pPr>
        <w:pStyle w:val="Heading3"/>
        <w:numPr>
          <w:ilvl w:val="2"/>
          <w:numId w:val="1"/>
        </w:numPr>
        <w:rPr/>
      </w:pPr>
      <w:bookmarkStart w:id="726" w:name="__RefHeading___Toc5591236_2142443653"/>
      <w:bookmarkStart w:id="727" w:name="_Toc282"/>
      <w:bookmarkEnd w:id="725"/>
      <w:bookmarkEnd w:id="726"/>
      <w:r>
        <w:rPr>
          <w:rtl w:val="true"/>
        </w:rPr>
        <w:t>الخطر من الانفتاح على المفاسد الإخلاقية</w:t>
      </w:r>
      <w:r>
        <w:rPr>
          <w:rtl w:val="true"/>
        </w:rPr>
        <w:t>:</w:t>
      </w:r>
      <w:bookmarkEnd w:id="727"/>
    </w:p>
    <w:p>
      <w:pPr>
        <w:pStyle w:val="BookText"/>
        <w:rPr/>
      </w:pPr>
      <w:r>
        <w:rPr>
          <w:rFonts w:ascii="Amiri" w:hAnsi="Amiri" w:eastAsia="Amiri" w:cs="Amiri"/>
          <w:color w:val="111111"/>
          <w:sz w:val="28"/>
          <w:sz w:val="28"/>
          <w:szCs w:val="28"/>
          <w:rtl w:val="true"/>
          <w:lang w:bidi="ar-SA"/>
        </w:rPr>
        <w:t xml:space="preserve">وهنا قد يقال بأن تحويل المجتمع العشائري إلى مجتمع 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فتحت فيه الجامعات والمؤسسات الحكومية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الانفتاح على المفاسد الأخلاقية ونحوها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حالات الفساد والانحراف في العشائر ليست قليلة كالقتل بلا ذنب والزنا والنهوة والنهيبة والظلم والبطش وامتهان المرأة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الخلل المذكور ليس بسبب كون المجتمع مدنياً وإنما بسبب النفوس الأمارة بالسوء وقلة الواعظين والمتعظين فالجميع معرضون للفساد والانحراف إلا من عصم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لو سلّمنا الإشكال فإن عملية الإصلاح في مجتمع متحضر ومثقف أسلس وأثبت مما في مجتمع عشائري متخلف ونحن نجد اليوم كيف انغمست العشائر أكثر من ذي قبل في الظلم وابتداع العادات والتقاليد المنكرة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مما يؤسف له أن الكثير من القيادات الدينية والسياسية تعي حقيقة هذا الوضع البالي الذي يعيشه حوالي نصف المجتمع العراقي ولكنهم لا يتحركون لإصلاحه، بل قد يعملون على إبقائه ودعم رؤساء العشائر من أجل المحافظة على مواقعهم وسلطتهم كما يحصل قبيل الانتخابات، فيتحمل هؤلاء وزر هذا الوجود ودوامه وإذا كانوا لا يعون ذلك فالمصيبة أعظم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وإزاء هذا كله لا يحل لنا أن نهمل الإشادة بدور بعض زعماء العشائر أو الأفخاذ الذين وعوا مسؤوليتهم أمام ربّهم وقادتهم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فأصلحوا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أنفسهم وسعوا بحزم وشجاعة إلى إصلاح وضع عشائرهم فطوبى لهم، وضاعف الله تعالى لهم الحسنات بعدد من اهتدى بهم من الموجودين ومن الذين يأتون بعدهم والله ولي التوفيق</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728" w:name="pg15359_168421"/>
    </w:p>
    <w:p>
      <w:pPr>
        <w:pStyle w:val="Heading2"/>
        <w:numPr>
          <w:ilvl w:val="1"/>
          <w:numId w:val="1"/>
        </w:numPr>
        <w:rPr/>
      </w:pPr>
      <w:bookmarkStart w:id="729" w:name="__RefHeading___Toc5591238_2142443653"/>
      <w:bookmarkStart w:id="730" w:name="_Toc283"/>
      <w:bookmarkEnd w:id="728"/>
      <w:bookmarkEnd w:id="729"/>
      <w:r>
        <w:rPr>
          <w:rtl w:val="true"/>
        </w:rPr>
        <w:t>الفهرس الإجمالی</w:t>
      </w:r>
      <w:bookmarkEnd w:id="730"/>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المرحوم علي شريعتي في بعض مذكراته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فعندما ضيّقوا عليّ الخناق وجعلوني وحيداً فريداً، وجعلوا دنياي لا تتعدى عدّة أشبار في عدة أشبار مظلمة وضيقة، وقطعوني عن العالم والعالمين، بعيداً عن الأحياء، وفرّت من خيالي الأسماء والذكريات، كنت أشعر حتى في غياهب الخلوة، وفي الغيبة المطلقة، حيث لم يكن شيء ولم يبق ثمة شيء، كنت أشعر وكأنّي أملك شيئاً، وأن هناك وجوداً ما حتى في تلك الأجواء الغيبية المجرّدة، شعرت في تلك الظروف الخالية من الناصر والمعين، بأن هناك عيناً ترعاني، وتحرسني وأنني أُرى ويُشعَر بي، وأن هناك وجوداً له حضور في خلوتي، وهناك من يسدّ عليَّ خلّتي، وأن هناك ناصراً يبصرني وأنا في تلك الأجواء من غياهب النسيان، ويحقن في شراييني الاستذكار والوجود والحياة والنور، حتى أنني أحياناً أسلّم عليه، وأخجل منه، وأغض طرفي عنه، وأنتبه إلى أعمالي وسلوكي وحركاتي وأفكاري، وأتحبب إليه أحياناً وأنا وحيد في ذلك القبر، يسرّني رضاه عني، فأتباهى وأُسَرُّ، وأشبع أنانيّتي، فأشمخ وأمتلئ زهواً وقوّة وأغدو واضحاً وصالحاً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أطروحة حياة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الأعمال الكاملة لشريعتي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من أخبار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وأورده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بيان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كالذي ذكره السيد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الميزان،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 يعطيه السياق أن يكون المراد بالخلافة الخلافة الأرضية التي جعلها الله للإنسان يتصرف بها في الأرض وما فيها من الخليقة كيف يشاء كما 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قَالَ رَبُّكَ لِلْمَلَائِكَةِ إِنِّي جَاعِلٌ فِي الْأَرْضِ خَلِيفَةً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أن تصرفاته التي تصرف بها في الأرض وما فيها بخلافته أمور مرتبطة بحياته متعلقة بمعاشه فالسوء الذي يوقعه موقع الاضطرار ويسأل الله كشفه لا محالة شيء من الأشياء التي تمنعه التصرف أو بعض التصرف فيها وتغلق عليه باب الحياة والبقاء وما يتعلق بذلك أو بعض أبوابها ففي كشف السوء عنه تتميم لخلافته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ويتضح هذا المعنى مزيد اتضاح لو حمل الدعاء والمسألة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الأعم من الدعاء اللساني كما هو الظاهر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وَآتَاكُمْ مِنْ كُلِّ مَا سَأَلْتُمُوهُ وَإِنْ تَعُدُّوا نِعْمَتَ اللَّهِ لَا تُحْصُوهَا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يَسْأَلُهُ مَنْ فِي السَّمَاوَاتِ وَالْأَرْضِ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يكون على هذا جميع ما أوتي الإنسان ورزقه من التصرفات من مصاديق كشف السوء عن المضطر المحتاج إثر دعائه فجعله خليفة يتبع إجابة دعائه وكشف السوء الذي اضطره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الزيارة الجامعة الكبيرة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باختلاف يسير في الألفاظ</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بعض السجون التي حُبس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على هذا الحال كما ورد في زيارته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والصلاة عليه التي أوردها السيد ابن طاووس في 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والمعذَّب في قعر السجون وظُلَمِ المطامير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الواقعة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الحديث الشيخ الصدوق في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ثورة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عشر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الحديث الشيخ الصدوق في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الناقة سيئة الخلق تعض حالبها فإذا كانت كذلك حامت عن ولدها، وقيل الضروس الناقة يموت ولدها أو يذبح فيحشى جلده فتدنو منه وتعطف عليه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المصطفى والعترة للشاكري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عوالم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الجدث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 والمجدوث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المحفور، والحور بعد الكور أي النقصان بعد الزيادة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للمصطفوي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تكونون كالأشياء المتعددة التي توضع في القدر ثم تُضرب باليد لتختلط</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القبس الذي يفسّر الآية في الجزء الأول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يلقنه الشيطان حجته</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الترغيب والترهيب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w:t>
      </w:r>
      <w:r>
        <w:rPr>
          <w:rFonts w:eastAsia="IRNazanin" w:cs="IRNazanin"/>
          <w:b w:val="false"/>
          <w:bCs w:val="false"/>
          <w:i w:val="false"/>
          <w:iCs w:val="false"/>
          <w:color w:val="333333"/>
          <w:sz w:val="20"/>
          <w:szCs w:val="20"/>
        </w:rPr>
        <w:t>322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w:t>
      </w:r>
      <w:r>
        <w:rPr>
          <w:rFonts w:eastAsia="IRNazanin" w:cs="IRNazanin"/>
          <w:b w:val="false"/>
          <w:bCs w:val="false"/>
          <w:i w:val="false"/>
          <w:iCs w:val="false"/>
          <w:color w:val="333333"/>
          <w:sz w:val="20"/>
          <w:szCs w:val="20"/>
        </w:rPr>
        <w:t>462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الألباني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أدعية ليالي شهر رمضان</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بيان أسباب ما يمر به العراقيون من بلاء شديد في موسوعة 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30883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خلاصات لبعض الأفكار التي وردت في أحاديث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تجمعات الوفود التي زارته من عدة مدن عراقية من بينها الديوانية وناحية الإمام في الحلة وناحية الفجر في الناصرية وناحية العزيزية في الكوت يومي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مناجاة الشاكين للإمام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المذكورة هنا نقلها عن مصادرها في 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الكلمة من خلال شاشة قناة النعيم إلى الآلاف من طلبة الجامعات والمعاهد العراقية المشاركين في فعاليات ومواكب الوعي الفاطمي مساء السبت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عاشور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من الشعر يُنسب الى أبو سعد الكاتب النيرماني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للصفدي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منسوب الى أبي العتاهية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الفرج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نسبه الى لبيد 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لبيد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شرحها في الملحق التالي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اغتنم شبابك</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منسوب الى أبي العتاهية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العتاهية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مرتبطة بالقبس التالي من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خَلْقُ اللَّهِ فَأَرُونِي مَاذَا خَلَقَ الَّذِينَ مِن دُونِهِ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الامام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خلق الله سبحانه وتعالى الخلق على انواع شتى ولم يخلقهم نوعا واحدا،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لئلا يقع في الاوهام انه عاجز ولا يقع صورة في وهم ملحد الا وقد خلق الله عز وجل عليها خلقا لئلا يقول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يقدر الله عز وجل على ان يخلق صورة كذا وكذا، لانه لا يقول له من ذلك شيئا الا وهو موجود في خلقه تبارك وتعالى فيعلم بالنظر الى انواع خلقه انه على كل شيء قدير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اختصر عالم الاحياء المجهرية المشهور البروفيسور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ميشيل دانتون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في مازق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على نظرية دارون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عالم الجزئيات والاحياء المجهرية لا يوجد هناك كائن حي يعّد جدا لكائن اخر، ولا يوجد هناك كائن اكثر بدائية، او اكثر تطورا من كائن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كل كائن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ميسر لما خُلقَ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ما يتعلق بهذا الموضوع في القبس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أَرَأَيْتُمْ إِنْ أَصْبَحَ مَاؤُكُمْ غَوْراً فَمَن يَأْتِيكُم بِمَاء 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الكلمات مع حشد من اطباء الاختصاص واساتذة في كلية الطب والصيدلة من عدة مدن عراقية يوم السبت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 الحرام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في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الدمشقي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رواية الكافي، وفي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أتم الفرائض</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 والكير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 الذي ينفخ فيه في الحداد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عن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الحكم والمواعظ، رقم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المتون فكالمقنع للصدوق والانتصار والناصريات للسيد المرتضى والمبسوط للشيخ الطوسي وجواهر الفقه للقاضي، والغنية لابن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الاستدلالية فكالمحقق البحراني في الحدائق والسيد العاملي في مفتاح الكرامة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أُرِيدُ إِلَّا الْإِصْلَاحَ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تناولناها بشكل مفصّل في القبس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قُوا أَنفُسَكُمْ وَأَهْلِيكُمْ نَاراً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تناولناها بشكل مفصّل في القبس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وَتَوَاصَوْا بِالْحَقِّ وَتَوَاصَوْا بِالصَّبْرِ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وَلَوْلاَ دَفْعُ اللّهِ النَّاسَ بَعْضَهُمْ بِبَعْضٍ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الى عثمان بن حنيف</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القاصعة 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اذا احمّر البأس ولقي القومُ القومَ اتقينا برسول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يكون أحد أقرب الى العدو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110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الى عثمان بن حنيف</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طط دار الجيل</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الأعلمي</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مصباح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17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المقارنة بين الجاهليتين في ملحق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معاني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الافتتاح</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مكارم الأخلاق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جهاد النفس أبواب جهاد النفس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الجهاد أبواب جهاد النفس،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الجهاد أبواب جهاد النفس،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أعمال يوم الجمعة فقرة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النكاح، أبواب مقدماته،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جواد القيومي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Pr>
        <w:t>125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القيت على حشد من فضلاء الحوزة العلمية وطلبتها في مسجد الرأس الشريف يوم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ذكرى المولد النبوي الشريف، ونشرت في موسوعة خطاب المرحلة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تلتها محاضرة أخرى في تلك الفترة واعيد تسجيلها كمحاضرات لقناة الانوار الفضائية سنة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الاسوة الحسنة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ابي الحديد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كالمطرب والممثل والرياضي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فاسقات نصبن فخاخ الفتنة والإغراء، إلى بورصات اقتصادية يسيل لها اللعاب، إلى فنانين لا عمل لهم إلا تدمير الأخلاق والقيم الاجتماعية، إلى قوانين وضعية تبيح اللواط وتجيز الزواج بين الذكور، إلى الزنا الذي يفوح برائحته الكريهة وأمراضه الفتاكة كالإيدز</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تجدها في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الملحق بقبس الاية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رَبِّ إِنَّ قَوْمِي اتَّخَذُوا هَذَا الْقُرْآنَ مَهْجُورًا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 الثالث من هذا التفسير</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فحاشا لله تعالى أن يترك جاهلية اليوم سدى ولا يبعث لها مصلحاً معصوماً هو الحجة ابن الحسن المهدي أرواحنا لمقدمه الفداء</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تجدها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لاحقاً في كتاب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الأسوة الحسنة للقادة والمصلحين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باب الله تعالى مفتوح للجميع حيث لا بخل في ساحته تعالى ولكن الأمر يحتاج شيئاً من الالتفات والهمة والمواظبة على العبادة وخصوصاً قراءة القرآن وأدعية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تؤثر تأثيراً نورانياً في النفس وإن لم تقرأ بخشوع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غرر الحكم هذه الروايات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أخلاق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حسن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حالة نفسية تبعث على حسن معاشرة الناس ومجاملتهم بالبشاشة وطيب القول، وكما عرّفه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حينما سئل عن حده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تلين جناحك وتطيب كلامك وتلقى أخاك ببشر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487/38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مصادر هذه الاحداث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حررت الثالثة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شكوى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إتماماً للفائدة نورد هذه الرواية من كتاب مصباح الشريعة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الْمَوْتِ يُمِيتُ الشَّهَوَاتِ فِي النَّفْسِ وَيَقْطَعُ مَنَابِتَ الْغَفْلَةِ وَيُقَوِّي النَّفْسَ بِمَوَاعِدِ اللَّهِ وَيُرِقُّ الطَّبْعَ وَيَكْسِرُ أَعْلامَ الْهَوَى وَيُطْفِئُ نَارَ الْحِرْصِ وَيُحَقِّرُ الدُّنْيَا وهُوَ مَعْنَى مَا 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 سَاعَةٍ خَيْرٌ مِنْ عِبَادَةِ سَنَةٍ وَذَلِكَ عِنْدَ مَا يَحُلُّ أَطْنَابَ خِيَامِ الدُّنْيَا وَيَشُدُّهَا فِي الآخرة وَلا تَسْكُنْ بِزَوَالِ الرَّحْمَة عِنْدَ ذِكْرِ الْمَوْتِ بِهَذِهِ الصِّفَةِ وَمَنْ لا يَعْتَبِرْ بِالْمَوْتِ وَ قِلَّةِ حِيلَتِهِ وَكَثْرَةِ عَجْزِهِ وَطُولِ مُقَامِهِ فِي الْقَبْرِ وَتَحَيُّرِهِ فِي الْقِيَامَةِ فَلا خَيْرَ فِيهِ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اذْكُرُوا هَادِمَ اللَّذَّاتِ قِيلَ وَمَا هُوَ يَا رَسُولَ اللَّهِ فَقَالَ الْمَوْتُ فَمَا ذَكَرَهُ عَبْدٌ عَلَى الْحَقِيقَةِ فِي سَعَةٍ إِلا ضَاقَتْ عَلَيْهِ الدُّنْيَا وَلا فِي شِدَّةٍ إِلا اتَّسَعَتْ عَلَيْهِ وَالْمَوْتُ أَوَّلُ مَنْزِلٍ مِنْ مَنَازِلِ الآخِرَةِ وَآخِرُ مَنْزِلٍ مِنْ مَنَازِلِ الدُّنْيَا فَطُوبَى لِمَنْ أُكْرِمَ عِنْدَ النُّزُولِ بِأَوَّلِهَا وَطُوبَى لِمَنْ أُحْسِنَ مُشَايَعَتُهُ فِي آخِرِهَا وَالْمَوْتُ أَقْرَبُ الأشْيَاءِ مِنْ بَنِي آدَمَ وَهُوَ يَعُدُّهُ أَبْعَدَ فَمَا أَجْرَأَ الإنسان عَلَى نَفْسِهِ وَمَا أَضْعَفَهُ مِنْ خَلْقٍ وَفِي الْمَوْتِ نَجَاةُ الْمُخْلِصِينَ وَهَلاكُ الْمُجْرِمِينَ وَلِذَلِكَ اشْتَاقَ مَنِ اشْتَاقَ الْمَوْتَ وَكَرِهَ مَنْ كَرِهَ 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لِقَاءَ اللَّهِ أَحَبَّ اللَّهُ لِقَاءهُ وَمَنْ كَرِهَ لِقَاءَ اللَّهِ كَرِهَ اللَّهُ لِقَاءهُ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4641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خطاب المرحلة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اعداء الشعب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الاحتلال، الارهاب، فساد الحكومة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ثواب لا إله إلا الله،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والذي يليه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وما بعده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باب الأربعمائة،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المجلس</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المناجاة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الذاكرين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وما بعده تجدها في 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الأحاديث المذكورة نقلناها عن مصادرها بواسطة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أبواب العشرين وما فوقه،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الحديث في كلام سماحته في النقطة الرابعة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مجالس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البيت الذي يقرأ فيه القرآن ويذكر الله فيه تكثر بركته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 الاثنين،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قناديل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تذاكر الإخوان،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الكلمات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فضل العلم، باب فضل العلماء،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الشقشقية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الصباح</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يتبجح البعض بوصف نفسه كبيراً أو الأحزاب تصف نفسها بالكبيرة ولا يعلمون ان هذا يحمّلهم مسؤولية إضافية ويحاسبون على قدر مسؤوليتهم الكبيرة التي ادّعوها وتحملّوها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الصحيح أحمد بن حمزة بن اليسع الذي وُصف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من أصحاب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اليسع بن حمزة فذُكر في أصحاب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مجهول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تعبير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اطلب بصدق ووفّر حقيقة الدعاء في باطنك ووجدانك ولم يقل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مجرد تحريك اللسان بكلمات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وجهها سماحة المرجع اليعقوبي من خلال قناة النعيم الفضائية يوم الجمعة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للتذكير بالمعالجة الاخلاقية للمحنة التي تمر بها البلاد بعد احتلال التكفيريين لمناطق شاسعة من البلاد، ولتتميم المعالجتين العسكرية والسياسية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كتاب خطاب المرحلة للتعرّف عليها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أبي حمزة الثمالي</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 الطبعة الثانية المصححة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أبي حمزة الثمالي للإمام علي ابن الحسين زين العابدين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اذكر حديثا واحدا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فوالذي وسع سمعه الأصوات ، ما من احد أودع قلبا سرورا ألا وخلق الله له من ذلك السرور لطفا، فاذا نزلت به نائبة جرى اليها كالماء في انحداره حتى يطردها عنه ، كما تطرد غريبة الابل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مضامين هذه الأحاديث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لابي نعيم الأصبهاني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واذكر حديثاً واحداً في ذلك باختصار وهو قول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السرور يبُسُط النفس ويثير النشاط، الغمّ يقبِضُ النفس ويطوي الانبساط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البزار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شعب الايمان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الخطبة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اول خلافته</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تُنسب هذه الأبيات الى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ديوان 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الخفاجي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ونسبت الى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رقم </w:t>
      </w:r>
      <w:r>
        <w:rPr>
          <w:rFonts w:eastAsia="IRNazanin" w:cs="IRNazanin"/>
          <w:b w:val="false"/>
          <w:bCs w:val="false"/>
          <w:i w:val="false"/>
          <w:iCs w:val="false"/>
          <w:color w:val="333333"/>
          <w:sz w:val="20"/>
          <w:szCs w:val="20"/>
        </w:rPr>
        <w:t>45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أبواب فعل المعروف،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باب العشرة،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أبواب العشرة،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قناديل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كتاب الجهاد، أبواب جهاد النفس، باب</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كتاب الجهاد، أبواب جهاد النفس، باب</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167</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والتفاصيل في خطاب المرحلة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الحجة،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يجب من حق الامام على الرعية، وحق الرعية على الامام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الاول من الطبعة الحديثة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المحاسن،ج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،باب المحبوبات،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17894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البحار – كتاب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عهد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الأشتر حين ولاه مصر</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 ح</w:t>
      </w:r>
      <w:r>
        <w:rPr>
          <w:rFonts w:eastAsia="IRNazanin" w:cs="IRNazanin"/>
          <w:b w:val="false"/>
          <w:bCs w:val="false"/>
          <w:i w:val="false"/>
          <w:iCs w:val="false"/>
          <w:color w:val="333333"/>
          <w:sz w:val="20"/>
          <w:szCs w:val="20"/>
        </w:rPr>
        <w:t>27657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17886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 ص</w:t>
      </w:r>
      <w:r>
        <w:rPr>
          <w:rFonts w:eastAsia="IRNazanin" w:cs="IRNazanin"/>
          <w:b w:val="false"/>
          <w:bCs w:val="false"/>
          <w:i w:val="false"/>
          <w:iCs w:val="false"/>
          <w:color w:val="333333"/>
          <w:sz w:val="20"/>
          <w:szCs w:val="20"/>
        </w:rPr>
        <w:t>87</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 ص</w:t>
      </w:r>
      <w:r>
        <w:rPr>
          <w:rFonts w:eastAsia="IRNazanin" w:cs="IRNazanin"/>
          <w:b w:val="false"/>
          <w:bCs w:val="false"/>
          <w:i w:val="false"/>
          <w:iCs w:val="false"/>
          <w:color w:val="333333"/>
          <w:sz w:val="20"/>
          <w:szCs w:val="20"/>
        </w:rPr>
        <w:t>220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45958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323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393</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ابن محمد ، كفاية الاثر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عبد اللطيف الحسني ، انتشارات بيدار ن مطبعة الخيام قم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الخصال،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الفوائد المرتبطة بالآية ما رواه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بسنده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الحرب خدعة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الله عز وجل قال لموسى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أرسله إلى فرعون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فَقُولا لَهُ قَوْلاً لَّيِّناً لَّعَلَّهُ يَتَذَكَّرُ أَوْ يَخْشَى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علم أنه لا يتذكر ولا يخشى ولكن ليكون ذلك أحرص لموسى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الذهاب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الْمُنَافِقِينَ يُخَادِعُونَ اللّهَ وَهُوَ خَادِعُهُمْ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مجازيهم بالخداع</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الحديثي الثانوي كتاب بحار الأنوار للعلامة المجلسي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احمد ابن فهد عدة الداعي ونجاح الساعي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الرسول الاعظم ، العراق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العلم في تنظيم غرر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4920</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 تهذيب الاحكام في شرح المقنعة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الموسوي الخرسان ، دار الكتب الاسلامية طهران،</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مفردات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لايرهقه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يسفه عليه ولا يظلمه من الرهق محركة او يحمل عليه ما لا يطيقه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 والجهل اى لا ينسب اليه الحمق</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17885</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4707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العدلان مثنى العِدل وهو نصف الحمل على احد شقي الجمل وسميا بذلك لتساويهما</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 محمد بن علي ، مناقب آل ابي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لجنة اساتذة من النجف الاشرف المطبعة الحيدرية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والطبراني ، سليمان بن احمد المعجم الكبير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تحقيق عبد المجيد السلفي ، دار احياء التراث العربي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 أو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حكم 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رجال الصحيح</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10669</w:t>
      </w:r>
      <w:r>
        <w:rPr>
          <w:rFonts w:ascii="IRNazanin" w:hAnsi="IRNazanin" w:eastAsia="IRNazanin"/>
          <w:b w:val="false"/>
          <w:b w:val="false"/>
          <w:bCs w:val="false"/>
          <w:i w:val="false"/>
          <w:i w:val="false"/>
          <w:iCs w:val="false"/>
          <w:color w:val="333333"/>
          <w:sz w:val="20"/>
          <w:sz w:val="20"/>
          <w:szCs w:val="20"/>
          <w:rtl w:val="true"/>
        </w:rPr>
        <w:t>، انظر الصحيحة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وقال الأرناؤوط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السنن الكبرى – عن ابي داوود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حديث خالد بن مرداس السراج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17883</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17886</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الحكم المنسوبة الى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893</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17893</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ن ح</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قسم الدراسات الاسلامية – مؤسسة البعثة، طهران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176</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13810</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كتاب القضاء،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شرح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بيروت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في ذيل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الحديث الشيخ الصدوق في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تفسير 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تفصيل هذه النقاط في القبس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أَفَإِنْ مَاتَ أَوْ قُتِلَ انْقَلَبْتُمْ عَلَى أَعْقَابِكُمْ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من قصيدة مطولة للشيخ عبد الحسين الأعسم، أنظر 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جواد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المصطفى والعترة للشاكري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عن عوالم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والحور بعد الكور أي النقصان بعد الزيادة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لَكُمْ لاَ تُقَاتِلُونَ فِي سَبِيلِ اللّهِ وَالْمُسْتَضْعَفِينَ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الآية في 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زيارة الجامعة الكبيرة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الاعمال ورجال الكشي وقضاء حقوق المؤمنين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الذين يقدّسون بعض الطقوس التي اضيفت الى الشعائر الحسينية فلو تجلى لهم رب العزة والجلال وقال لهم هذا الفعل ليس من الشعائر الحسينية وانما هو طقس وفعالية ابتدعها البعض للتعبير عن تفاعله مع قضية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 هؤلاء سيقولون انت لست رباً حقاً، ولو كنت الرب الحقيقي لقلت لنا أن الدين هو هذا الفعل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يكون هؤلاء الطواغيت متلبسين بزي علماء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تَّخَذُوا أَحْبَارَهُمْ وَرُهْبَانَهُمْ أَرْبَابًا مِنْ دُونِ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طريق الرؤية، 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شرح محمد عبده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بعكس زمر الكافرين وجماعتهم فهي تزيدهم وحشة بعضهم من بعض لأنهم 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الْأَخِلَّاء يَوْمَئِذٍ بَعْضُهُمْ لِبَعْضٍ عَدُوٌّ إِلَّا الْمُتَّقِينَ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لأنهم يذكّرونهم بصحبتهم السيئة وأفعالهم المشينة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تَجِدُ كُلُّ نَفْسٍ مَّا عَمِلَتْ مِنْ خَيْرٍ مُّحْضَراً وَمَا عَمِلَتْ مِن سُوَءٍ تَوَدُّ لَوْ أَنَّ بَيْنَهَا وَبَيْنَهُ أَمَداً بَعِيداً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أبواب الدفن وما يناسبه،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عن كتاب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بشرح الشيخ محمد عبده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عن كنز الفوائد لأبي الفتح محمد بن علي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أثاره سماحة الشيخ في إحدى جلساته اليومية في شوال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تموز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لتحريك أذهان الجالسين وحثهم على التدبر في الآيات القرآنية ووعد سماحته بكتابة قبس في ذلك</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في تفسير القرآن للشيخ مكارم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للشيخ أبي علي الفضل بن الحسن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 للعلامة حسن المصطفوي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المقدمات،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في وصف المتقين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نوادر علي بن أسباط ضمن 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يتحدثون مع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الواردة في الخطبة موجودة في كتاب بحار الأنوار، المجلد التاسع عشر، عن مصادرها الأصلية، وأصول الكافي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وداع شهر رمضان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345</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أدّى فريضة فله عند الله دعوة مستجابة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يستجيب دعاء بظهر قلب ساهٍ، فإذا دعوت فأقبل</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صحيحة البزنطي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لَمَا أخَّرَ اللهُ عن المؤمنين مما يطلبون في هذه الدنيا خير لهم مما عجل لهم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عنك لو أني قلت قولاً كنت تثق به مني؟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لم أثق بقولك فبمن أثق وأنت حجة الله تبارك وتعالى على خلقه،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 بالله أوثق فإنك على موعد من الله، أليس الله تبارك وتعالى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سَأَلَكَ عِبَادِي عَنِّي فَإنّي قَرِيبٌ أُجِيبُ دَعوَةَ الدَاعِ إذا دعَانِ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تَقنَطُوا مِن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يَعِدُكُم مَغفِرَةً مِنهُ وفَضلاً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 بالله عز وجل أوثق منك بغيره، ولا تجعلوا في أنفسكم إلا خيراً فإنكم مغفورٌ لكم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دعا أحد فليعم فإنه أوجب للدعاء ومن قدم أربعين رجلاً من إخوانه قبل أن يدعو لنفسه استجيب له فيهم وفي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مؤمن أو مؤمنة مضى من أول الدهر أو هو آتٍ إلى يوم القيامة إلا وهم شفعاء لمن يقول في دعائه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 للمؤمنين والمؤمنات وإن العبد ليؤمر به إلى النار يوم القيامة فيسحب، فيقول المؤمنون والمؤمنات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 كان يدعو لنا فشفّعنا فيه فيشفعهم الله فينجو</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الله سبحانه أوحى إلى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موسى ادعني على لسان لم تعصني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أنى لي بذلك؟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ادعني على لسان غيرك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وبذل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مالاً لأحد أصحابه كي يذهب إلى كربلاء ويزور جده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ويدعو له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 لا ترد لهم 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العادل لرعيته، والأخ لأخيه بظهر الغيب يوكل الله به ملكاً يقول له ولك مثل ما دعوت لأخيك، والوالد لولده، والمظلوم يقول الرب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وعزّتي وجلالي لأنتقمن لك ولو بعد حين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من دعاء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الأضحى</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سماعه عن ابي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قرأت القرآن فاستعذ بالله من الشيطان الرجيم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استعيذ بالله السميع العليم من الشيطان الرجيم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الاربعمائة</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يقصد هل انه فيه مسّ من الشيطان حتى تعوذه فيه حيث كانوا يعتبرون المجنون مساً من الشيطان او انه يستنكر اعتراض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غضبه ولا يرى سلوكه المتعصب خارجاً عن تصرف العقلاء</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التاسع</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مُعَقِّبَاتٌ مِنْ بَيْنِ يَدَيْهِ وَمِنْ خَلْفِهِ يَحْفَظُونَهُ مِنْ أَمْرِ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عن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مات المؤمن خُلِّي على جيرانه من الشياطين عدد ربيعة ومضر كانوا مشتغلين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الشياطين اكثر على المؤمنين من الزنابير على اللحم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اخر جمعة من شعبان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احكام شهر رمضان،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رواية السيد عبد العظيم الحسني عندما عرض دينه بين يدي الامام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فأنه أتى على الأصول والفروع فقال له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القاسم هذا والله دين الله الذي ارتضاه لعباده فاثبت عليه ثبّتك الله بالقول الثابت في الحياة الدنيا وفي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الخصال في باب الاربعمائة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والكفر، باب تعجيل عقوبة الذنب، ح </w:t>
      </w:r>
      <w:r>
        <w:rPr>
          <w:rFonts w:eastAsia="IRNazanin" w:cs="IRNazanin"/>
          <w:b w:val="false"/>
          <w:bCs w:val="false"/>
          <w:i w:val="false"/>
          <w:iCs w:val="false"/>
          <w:color w:val="333333"/>
          <w:sz w:val="20"/>
          <w:szCs w:val="20"/>
        </w:rPr>
        <w:t>2</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لذوي القربى، للقندوزي،ج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علي بن إبراهيم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21130</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البروجردي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وأحاديث أخرى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وَيَضَعُ عَنْهُمْ إِصْرَهُمْ وَالْأَغْلَالَ الَّتِي كَانَتْ عَلَيْهِمْ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ويشير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الحكمة في ذلك،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أَرَادَ اللَّهُ سُبْحَانَهُ لِأَنْبِيَائِهِ حَيْثُ بَعَثَهُمْ أَنْ يَفْتَحَ لَهُمْ كُنُوزَ الذِّهْبَانِ وَمَعَادِنَ الْعِقْيَانِ وَمَغَارِسَ الْجِنَانِ وَأَنْ يَحْشُرَ مَعَهُمْ طُيُورَ السَّمَاءِ وَوُحُوشَ الْأَرَضِينَ لَفَعَلَ وَلَوْ فَعَلَ لَسَقَطَ الْبَلَاءُ وَبَطَلَ الْجَزَاءُ وَاضْمَحَلَّتِ الْأَنْبَاءُ وَلَمَا وَجَبَ لِلْقَابِلِينَ أُجُورُ الْمُبْتَلَيْنَ وَلَا اسْتَحَقَّ الْمُؤْمِنُونَ ثَوَابَ الْمُحْسِنِينَ وَلَا لَزِمَتِ الْأَسْمَاءُ مَعَانِيَهَا وَلَكِنَّ اللَّهَ سُبْحَانَهُ جَعَلَ رُسُلَهُ أُولِي قُوَّةٍ فِي عَزَائِمِهِمْ وَضَعَفَةً فِيمَا تَرَى الْأَعْيُنُ مِنْ حَالَاتِهِمْ مَعَ قَنَاعَةٍ تَمْلَأُ الْقُلُوبَ وَالْعُيُونَ غِنًى وَخَصَاصَةٍ تَمْلَأُ الْأَبْصَارَ وَالْأَسْمَاعَ أَذًى وَلَوْ كَانَتِ الْأَنْبِيَاءُ أَهْلَ قُوَّةٍ لَا تُرَامُ وَعِزَّةٍ لَا تُضَامُ وَمُلْكٍ تُمَدُّ نَحْوَهُ أَعْنَاقُ الرِّجَالِ وَتُشَدُّ إِلَيْهِ عُقَدُ الرِّحَالِ لَكَانَ ذَلِكَ أَهْوَنَ عَلَى الْخَلْقِ فِي الِاعْتِبَارِ وَأَبْعَدَ لَهُمْ فِي الِاسْتِكْبَارِ وَلَآمَنُوا عَنْ رَهْبَةٍ قَاهِرَةٍ لَهُمْ أَوْ رَغْبَةٍ مَائِلَةٍ بِهِمْ فَكَانَتِ النِّيَّاتُ مُشْتَرَكَةً وَالْحَسَنَاتُ مُقْتَسَمَةً وَلَكِنَّ اللَّهَ سُبْحَانَهُ أَرَادَ أَنْ يَكُونَ الِاتِّبَاعُ لِرُسُلِهِ وَالتَّصْدِيقُ بِكُتُبِهِ وَالْخُشُوعُ لِوَجْهِهِ وَالِاسْتِكَانَةُ لِأَمْرِهِ وَالِاسْتِسْلَامُ لِطَاعَتِهِ أُمُوراً لَهُ خَاصَّةً لَا تَشُوبُهَا مِنْ غَيْرِهَا شَائِبَةٌ وَكُلَّمَا كَانَتِ الْبَلْوَى وَالِاخْتِبَارُ أَعْظَمَ كَانَتِ الْمَثُوبَةُ وَالْجَزَاءُ أَجْزَلَ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القاء القبس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بها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فَلَوْلاَ نَفَرَ مِن كُلِّ فِرْقَةٍ مِّنْهُمْ طَآئِفَةٌ لِّيَتَفَقَّهُواْ فِي الدِّينِ وَلِيُنذِرُواْ قَوْمَهُمْ إِذَا رَجَعُواْ إِلَيْهِمَْ لَعَلَّهُمْ يَحْذَرُونَ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والاستدلال بها مذكور في كتب أصول الفقه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تفسير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ذيل تفسير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ليس فيها أمر بالاستقامة ومما قيل في وجه الاشتراك مع سورة هود أنها متشابهة في ذكر أهوال يوم الفصل وأحوال القيامة الأمر الذي يخشاه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أمته لما علمه من عدم استقامة الكثير منهم على الصراط من بعده رغم أنهم أقروا بالإيمان بالله لساناً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النفس وما يناسبه،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تأكل شيئاً قبل أن تجوع فتشتهي</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في الكلام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أُلقيت يوم الاثنين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تزامناً مع ذكرى استشهاد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موسوعة المصطفى والعترة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33022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الوصية بالتقوى</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الشيخان وابو داوود والترمذي والنسائي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فقرات من دعاء الافتتاح الذي يقرأ في ليالي شهر رمضان المبارك</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الزهر الفائح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فقرات من دعاء الافتتاح الذي يقرأ في ليالي شهر رمضان المبارك</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الجمعة الثانية في مقر إقامته في مكة المكرمة يوم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وما في المتن هو الخطبة الثانية منها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ترجمته ومصادرها في أدب الطف للمرحوم الخطيب السيد جواد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الأزدي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أو شعراء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للمرحوم السيد جواد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ادعية ليالي شهر رمضان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الحجة،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الأئمة يزدادون لنفد ما عندهم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وأوردها عنه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قاتل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العشرة،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لابن 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الأربعة،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الشاكرين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جرير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في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 وتمام النعمة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العياشي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رِبَق جمع رِبقة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يشدُّه إلى الايمان ويمسكه بها من عقائد واحكام وأخلاق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والرِبقة في الأصل عروة في حبل تجعل في عنق البهيمة أو يدة تمسكها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خطبة جليلة مطوّلة في ذم العصبية والتحذير منها وبيان علاجها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العلامة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العلامة 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تَصُدُّونَ عَن سَبِيلِ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أنهم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يغرون بين الأوس والخزرج يذكرونهم الحروب التي كانت بينهم في الجاهلية حتى تدخلهم الحمية والعصبية فينسلخوا عن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بعض مفسري العامة في سبب نزول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إِن تُطِيعُواْ فَرِيقاً مِّنَ الَّذِينَ أُوتُواْ الْكِتَابَ يَرُدُّوكُم بَعْدَ إِيمَانِكُمْ كَافِرِينَ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انها نزلت في شاس بن قيس وهو يهودي أراد تجديد الفتنة بين الأوس والخزرج بعد انقطاعها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فجلس بينهم وأنشدهم شعراً قاله أحد الحيين في حربهم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الحي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قال شاعرنا في يوم كذا وكذا، فكأنهم دخلهم من ذلك شئ،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تعالوا نرد الحرب جذعاء كما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فنادى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آل 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ونادى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آل خزرج، فاجتمعوا وأخذوا السلاح واصطفوا للقتال فنزلت هذه الآية، فجاء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وقف بين الصفين فقرأها ورفع صوته، فلما سمعوا صوته انصتوا له وجعلوا يستمعون، فلما فرغ ألقوا السلاح وعانق بعضهم بعضا وجعلوا يبكون، عن عكرمة وابن زيد وابن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فعل ذلك شاس بن قيس اليهودي، دس على الأوس والخزرج من يذكرهم ما كان بينهم من الحروب، وأن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أتاهم وذكرهم، فعرف القوم أنها نزعة من الشيطان، وكيد من عدوهم، فألقوا السلاح من أيديهم وبكوا وعانق بعضهم بعضا، ثم انصرفوا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سامعين مطيعين، فأنزل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الأوس والخزرج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تطيعوا فريقا من الذين أوتوا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شاسا وأصحابه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يردوكم بعد إيمانكم 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طالع أكره إلينا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فأومأ إلينا بيده فكففنا وأصلح الله تعالى ما بيننا، فما كان شخص أحب إلينا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فما رأيت يوما أقبح ولا أوحش أولا وأحسن آخرا من ذلك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تفسير القرآن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الزهد للحسين بن سعيد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بعض قصص الايثار في ظل السياسة النبوية المباركة في أسباب نزول هذه الآية في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تفاسير العامة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ذكرت جملة من المصادر قصة اسلام حمزة منها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يُرافق جنين الحيوان عند ولادته كالجلد الرقيق الذي يحيط به وأن أبا جهل وضع سلا جزور على رأس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يصلي</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 كتاب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الثامن من طبعة الإسلامية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مناهي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استجاب جمع من وجهاء العشائر لهذه الدورة ومكثوا في النجف أياماً تلقوا خلالها تلك الدروس، راجع تفصيل الخبر في الجزء السادس من كتاب خطاب المرحلة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image" Target="media/image2.jpeg"/><Relationship Id="rId424" Type="http://schemas.openxmlformats.org/officeDocument/2006/relationships/image" Target="media/image2.jpeg"/><Relationship Id="rId425" Type="http://schemas.openxmlformats.org/officeDocument/2006/relationships/footer" Target="footer418.xml"/><Relationship Id="rId426" Type="http://schemas.openxmlformats.org/officeDocument/2006/relationships/footnotes" Target="footnotes.xml"/><Relationship Id="rId427" Type="http://schemas.openxmlformats.org/officeDocument/2006/relationships/numbering" Target="numbering.xml"/><Relationship Id="rId428" Type="http://schemas.openxmlformats.org/officeDocument/2006/relationships/fontTable" Target="fontTable.xml"/><Relationship Id="rId429" Type="http://schemas.openxmlformats.org/officeDocument/2006/relationships/settings" Target="settings.xml"/><Relationship Id="rId4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426</Pages>
  <Words>47396</Words>
  <Characters>227298</Characters>
  <CharactersWithSpaces>273925</CharactersWithSpaces>
  <Paragraphs>1042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2026-08-24T23:22:47Z</dcterms:created>
  <dc:creator>ghaemiyeh.com</dc:creator>
  <dc:description/>
  <dc:language>en-US</dc:language>
  <cp:lastModifiedBy/>
  <dcterms:modified xsi:type="dcterms:W3CDTF">2026-08-25T02:52:59Z</dcterms:modified>
  <cp:revision>1</cp:revision>
  <dc:subject/>
  <dc:title>من نور القرآن جلد 4</dc:title>
</cp:coreProperties>
</file>

<file path=docProps/custom.xml><?xml version="1.0" encoding="utf-8"?>
<Properties xmlns="http://schemas.openxmlformats.org/officeDocument/2006/custom-properties" xmlns:vt="http://schemas.openxmlformats.org/officeDocument/2006/docPropsVTypes"/>
</file>