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الاحادیث الغیبیه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650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80652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80654_388300464">
            <w:r>
              <w:rPr>
                <w:webHidden/>
                <w:rStyle w:val="IndexLink"/>
                <w:rtl w:val="true"/>
              </w:rPr>
              <w:t>کلّمة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1480656_388300464">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480658_388300464">
            <w:r>
              <w:rPr>
                <w:webHidden/>
                <w:rStyle w:val="IndexLink"/>
                <w:rtl w:val="true"/>
              </w:rPr>
              <w:t>ظهوره صلّي الله عليه وآله علي أعدائه</w:t>
            </w:r>
            <w:r>
              <w:rPr>
                <w:rStyle w:val="IndexLink"/>
                <w:rtl w:val="true"/>
              </w:rPr>
              <w:tab/>
            </w:r>
            <w:r>
              <w:rPr>
                <w:rStyle w:val="IndexLink"/>
              </w:rPr>
              <w:t>24</w:t>
            </w:r>
          </w:hyperlink>
        </w:p>
        <w:p>
          <w:pPr>
            <w:pStyle w:val="Contents2"/>
            <w:tabs>
              <w:tab w:val="clear" w:pos="8743"/>
              <w:tab w:val="right" w:pos="9026" w:leader="dot"/>
            </w:tabs>
            <w:rPr/>
          </w:pPr>
          <w:hyperlink w:anchor="__RefHeading___Toc1480660_388300464">
            <w:r>
              <w:rPr>
                <w:webHidden/>
                <w:rStyle w:val="IndexLink"/>
                <w:rtl w:val="true"/>
              </w:rPr>
              <w:t>مصائب أهل البيت عليهم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1480662_388300464">
            <w:r>
              <w:rPr>
                <w:webHidden/>
                <w:rStyle w:val="IndexLink"/>
                <w:rtl w:val="true"/>
              </w:rPr>
              <w:t>البشارة بولادة الحسن والحسين عليهما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1480664_388300464">
            <w:r>
              <w:rPr>
                <w:webHidden/>
                <w:rStyle w:val="IndexLink"/>
                <w:rtl w:val="true"/>
              </w:rPr>
              <w:t xml:space="preserve">البشارة بولادة الحسن والحسين عليهما السلام </w:t>
            </w:r>
            <w:r>
              <w:rPr>
                <w:rStyle w:val="IndexLink"/>
                <w:rtl w:val="true"/>
              </w:rPr>
              <w:t>..</w:t>
              <w:tab/>
            </w:r>
            <w:r>
              <w:rPr>
                <w:rStyle w:val="IndexLink"/>
              </w:rPr>
              <w:t>166</w:t>
            </w:r>
          </w:hyperlink>
        </w:p>
        <w:p>
          <w:pPr>
            <w:pStyle w:val="Contents2"/>
            <w:tabs>
              <w:tab w:val="clear" w:pos="8743"/>
              <w:tab w:val="right" w:pos="9026" w:leader="dot"/>
            </w:tabs>
            <w:rPr/>
          </w:pPr>
          <w:hyperlink w:anchor="__RefHeading___Toc1480666_388300464">
            <w:r>
              <w:rPr>
                <w:webHidden/>
                <w:rStyle w:val="IndexLink"/>
                <w:rtl w:val="true"/>
              </w:rPr>
              <w:t>صلح الحسن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480668_388300464">
            <w:r>
              <w:rPr>
                <w:webHidden/>
                <w:rStyle w:val="IndexLink"/>
                <w:rtl w:val="true"/>
              </w:rPr>
              <w:t>وقعة عاشوراء</w:t>
            </w:r>
            <w:r>
              <w:rPr>
                <w:rStyle w:val="IndexLink"/>
                <w:rtl w:val="true"/>
              </w:rPr>
              <w:tab/>
            </w:r>
            <w:r>
              <w:rPr>
                <w:rStyle w:val="IndexLink"/>
              </w:rPr>
              <w:t>174</w:t>
            </w:r>
          </w:hyperlink>
        </w:p>
        <w:p>
          <w:pPr>
            <w:pStyle w:val="Contents2"/>
            <w:tabs>
              <w:tab w:val="clear" w:pos="8743"/>
              <w:tab w:val="right" w:pos="9026" w:leader="dot"/>
            </w:tabs>
            <w:rPr/>
          </w:pPr>
          <w:hyperlink w:anchor="__RefHeading___Toc1480670_388300464">
            <w:r>
              <w:rPr>
                <w:webHidden/>
                <w:rStyle w:val="IndexLink"/>
                <w:rtl w:val="true"/>
              </w:rPr>
              <w:t>جابر بن عبد الله يدرک الإمام الباقر عليه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1480672_388300464">
            <w:r>
              <w:rPr>
                <w:webHidden/>
                <w:rStyle w:val="IndexLink"/>
                <w:rtl w:val="true"/>
              </w:rPr>
              <w:t>جعفران من ولده صادق وکاذب</w:t>
            </w:r>
            <w:r>
              <w:rPr>
                <w:rStyle w:val="IndexLink"/>
                <w:rtl w:val="true"/>
              </w:rPr>
              <w:tab/>
            </w:r>
            <w:r>
              <w:rPr>
                <w:rStyle w:val="IndexLink"/>
              </w:rPr>
              <w:t>203</w:t>
            </w:r>
          </w:hyperlink>
        </w:p>
        <w:p>
          <w:pPr>
            <w:pStyle w:val="Contents2"/>
            <w:tabs>
              <w:tab w:val="clear" w:pos="8743"/>
              <w:tab w:val="right" w:pos="9026" w:leader="dot"/>
            </w:tabs>
            <w:rPr/>
          </w:pPr>
          <w:hyperlink w:anchor="__RefHeading___Toc1480674_388300464">
            <w:r>
              <w:rPr>
                <w:webHidden/>
                <w:rStyle w:val="IndexLink"/>
                <w:rtl w:val="true"/>
              </w:rPr>
              <w:t>يقتل الامام الرضا عليه السلام ويدفن بخراسان</w:t>
            </w:r>
            <w:r>
              <w:rPr>
                <w:rStyle w:val="IndexLink"/>
                <w:rtl w:val="true"/>
              </w:rPr>
              <w:tab/>
            </w:r>
            <w:r>
              <w:rPr>
                <w:rStyle w:val="IndexLink"/>
              </w:rPr>
              <w:t>205</w:t>
            </w:r>
          </w:hyperlink>
        </w:p>
        <w:p>
          <w:pPr>
            <w:pStyle w:val="Contents2"/>
            <w:tabs>
              <w:tab w:val="clear" w:pos="8743"/>
              <w:tab w:val="right" w:pos="9026" w:leader="dot"/>
            </w:tabs>
            <w:rPr/>
          </w:pPr>
          <w:hyperlink w:anchor="__RefHeading___Toc1480676_388300464">
            <w:r>
              <w:rPr>
                <w:webHidden/>
                <w:rStyle w:val="IndexLink"/>
                <w:rtl w:val="true"/>
              </w:rPr>
              <w:t>قبور الأئمة مزار الأمّة</w:t>
            </w:r>
            <w:r>
              <w:rPr>
                <w:rStyle w:val="IndexLink"/>
                <w:rtl w:val="true"/>
              </w:rPr>
              <w:tab/>
            </w:r>
            <w:r>
              <w:rPr>
                <w:rStyle w:val="IndexLink"/>
              </w:rPr>
              <w:t>208</w:t>
            </w:r>
          </w:hyperlink>
        </w:p>
        <w:p>
          <w:pPr>
            <w:pStyle w:val="Contents2"/>
            <w:tabs>
              <w:tab w:val="clear" w:pos="8743"/>
              <w:tab w:val="right" w:pos="9026" w:leader="dot"/>
            </w:tabs>
            <w:rPr/>
          </w:pPr>
          <w:hyperlink w:anchor="__RefHeading___Toc1480678_388300464">
            <w:r>
              <w:rPr>
                <w:webHidden/>
                <w:rStyle w:val="IndexLink"/>
                <w:rtl w:val="true"/>
              </w:rPr>
              <w:t>مقتل أولاد عقيل</w:t>
            </w:r>
            <w:r>
              <w:rPr>
                <w:rStyle w:val="IndexLink"/>
                <w:rtl w:val="true"/>
              </w:rPr>
              <w:tab/>
            </w:r>
            <w:r>
              <w:rPr>
                <w:rStyle w:val="IndexLink"/>
              </w:rPr>
              <w:t>210</w:t>
            </w:r>
          </w:hyperlink>
        </w:p>
        <w:p>
          <w:pPr>
            <w:pStyle w:val="Contents2"/>
            <w:tabs>
              <w:tab w:val="clear" w:pos="8743"/>
              <w:tab w:val="right" w:pos="9026" w:leader="dot"/>
            </w:tabs>
            <w:rPr/>
          </w:pPr>
          <w:hyperlink w:anchor="__RefHeading___Toc1480680_388300464">
            <w:r>
              <w:rPr>
                <w:webHidden/>
                <w:rStyle w:val="IndexLink"/>
                <w:rtl w:val="true"/>
              </w:rPr>
              <w:t>ثورة زيد ومقتله</w:t>
            </w:r>
            <w:r>
              <w:rPr>
                <w:rStyle w:val="IndexLink"/>
                <w:rtl w:val="true"/>
              </w:rPr>
              <w:tab/>
            </w:r>
            <w:r>
              <w:rPr>
                <w:rStyle w:val="IndexLink"/>
              </w:rPr>
              <w:t>211</w:t>
            </w:r>
          </w:hyperlink>
        </w:p>
        <w:p>
          <w:pPr>
            <w:pStyle w:val="Contents2"/>
            <w:tabs>
              <w:tab w:val="clear" w:pos="8743"/>
              <w:tab w:val="right" w:pos="9026" w:leader="dot"/>
            </w:tabs>
            <w:rPr/>
          </w:pPr>
          <w:hyperlink w:anchor="__RefHeading___Toc1480682_388300464">
            <w:r>
              <w:rPr>
                <w:webHidden/>
                <w:rStyle w:val="IndexLink"/>
                <w:rtl w:val="true"/>
              </w:rPr>
              <w:t>ولادة محمد بن الحنفية</w:t>
            </w:r>
            <w:r>
              <w:rPr>
                <w:rStyle w:val="IndexLink"/>
                <w:rtl w:val="true"/>
              </w:rPr>
              <w:tab/>
            </w:r>
            <w:r>
              <w:rPr>
                <w:rStyle w:val="IndexLink"/>
              </w:rPr>
              <w:t>213</w:t>
            </w:r>
          </w:hyperlink>
        </w:p>
        <w:p>
          <w:pPr>
            <w:pStyle w:val="Contents2"/>
            <w:tabs>
              <w:tab w:val="clear" w:pos="8743"/>
              <w:tab w:val="right" w:pos="9026" w:leader="dot"/>
            </w:tabs>
            <w:rPr/>
          </w:pPr>
          <w:hyperlink w:anchor="__RefHeading___Toc1480684_388300464">
            <w:r>
              <w:rPr>
                <w:webHidden/>
                <w:rStyle w:val="IndexLink"/>
                <w:rtl w:val="true"/>
              </w:rPr>
              <w:t>زينب أول نسائه لحوقاً به</w:t>
            </w:r>
            <w:r>
              <w:rPr>
                <w:rStyle w:val="IndexLink"/>
                <w:rtl w:val="true"/>
              </w:rPr>
              <w:tab/>
            </w:r>
            <w:r>
              <w:rPr>
                <w:rStyle w:val="IndexLink"/>
              </w:rPr>
              <w:t>215</w:t>
            </w:r>
          </w:hyperlink>
        </w:p>
        <w:p>
          <w:pPr>
            <w:pStyle w:val="Contents2"/>
            <w:tabs>
              <w:tab w:val="clear" w:pos="8743"/>
              <w:tab w:val="right" w:pos="9026" w:leader="dot"/>
            </w:tabs>
            <w:rPr/>
          </w:pPr>
          <w:hyperlink w:anchor="__RefHeading___Toc1480686_388300464">
            <w:r>
              <w:rPr>
                <w:webHidden/>
                <w:rStyle w:val="IndexLink"/>
                <w:rtl w:val="true"/>
              </w:rPr>
              <w:t>ميمونة لا تموت بمکّة</w:t>
            </w:r>
            <w:r>
              <w:rPr>
                <w:rStyle w:val="IndexLink"/>
                <w:rtl w:val="true"/>
              </w:rPr>
              <w:tab/>
            </w:r>
            <w:r>
              <w:rPr>
                <w:rStyle w:val="IndexLink"/>
              </w:rPr>
              <w:t>218</w:t>
            </w:r>
          </w:hyperlink>
        </w:p>
        <w:p>
          <w:pPr>
            <w:pStyle w:val="Contents2"/>
            <w:tabs>
              <w:tab w:val="clear" w:pos="8743"/>
              <w:tab w:val="right" w:pos="9026" w:leader="dot"/>
            </w:tabs>
            <w:rPr/>
          </w:pPr>
          <w:hyperlink w:anchor="__RefHeading___Toc1480688_388300464">
            <w:r>
              <w:rPr>
                <w:webHidden/>
                <w:rStyle w:val="IndexLink"/>
                <w:rtl w:val="true"/>
              </w:rPr>
              <w:t>ما أصاب أبا ذرّ</w:t>
            </w:r>
            <w:r>
              <w:rPr>
                <w:rStyle w:val="IndexLink"/>
                <w:rtl w:val="true"/>
              </w:rPr>
              <w:tab/>
            </w:r>
            <w:r>
              <w:rPr>
                <w:rStyle w:val="IndexLink"/>
              </w:rPr>
              <w:t>240</w:t>
            </w:r>
          </w:hyperlink>
        </w:p>
        <w:p>
          <w:pPr>
            <w:pStyle w:val="Contents2"/>
            <w:tabs>
              <w:tab w:val="clear" w:pos="8743"/>
              <w:tab w:val="right" w:pos="9026" w:leader="dot"/>
            </w:tabs>
            <w:rPr/>
          </w:pPr>
          <w:hyperlink w:anchor="__RefHeading___Toc1480690_388300464">
            <w:r>
              <w:rPr>
                <w:webHidden/>
                <w:rStyle w:val="IndexLink"/>
                <w:rtl w:val="true"/>
              </w:rPr>
              <w:t>مقتل حجر</w:t>
            </w:r>
            <w:r>
              <w:rPr>
                <w:rStyle w:val="IndexLink"/>
                <w:rtl w:val="true"/>
              </w:rPr>
              <w:tab/>
            </w:r>
            <w:r>
              <w:rPr>
                <w:rStyle w:val="IndexLink"/>
              </w:rPr>
              <w:t>255</w:t>
            </w:r>
          </w:hyperlink>
        </w:p>
        <w:p>
          <w:pPr>
            <w:pStyle w:val="Contents2"/>
            <w:tabs>
              <w:tab w:val="clear" w:pos="8743"/>
              <w:tab w:val="right" w:pos="9026" w:leader="dot"/>
            </w:tabs>
            <w:rPr/>
          </w:pPr>
          <w:hyperlink w:anchor="__RefHeading___Toc1480692_388300464">
            <w:r>
              <w:rPr>
                <w:webHidden/>
                <w:rStyle w:val="IndexLink"/>
                <w:rtl w:val="true"/>
              </w:rPr>
              <w:t>ما حدث لأويس القرني</w:t>
            </w:r>
            <w:r>
              <w:rPr>
                <w:rStyle w:val="IndexLink"/>
                <w:rtl w:val="true"/>
              </w:rPr>
              <w:tab/>
            </w:r>
            <w:r>
              <w:rPr>
                <w:rStyle w:val="IndexLink"/>
              </w:rPr>
              <w:t>257</w:t>
            </w:r>
          </w:hyperlink>
        </w:p>
        <w:p>
          <w:pPr>
            <w:pStyle w:val="Contents2"/>
            <w:tabs>
              <w:tab w:val="clear" w:pos="8743"/>
              <w:tab w:val="right" w:pos="9026" w:leader="dot"/>
            </w:tabs>
            <w:rPr/>
          </w:pPr>
          <w:hyperlink w:anchor="__RefHeading___Toc1480694_388300464">
            <w:r>
              <w:rPr>
                <w:webHidden/>
                <w:rStyle w:val="IndexLink"/>
                <w:rtl w:val="true"/>
              </w:rPr>
              <w:t>ميثمّ التمار</w:t>
            </w:r>
            <w:r>
              <w:rPr>
                <w:rStyle w:val="IndexLink"/>
                <w:rtl w:val="true"/>
              </w:rPr>
              <w:tab/>
            </w:r>
            <w:r>
              <w:rPr>
                <w:rStyle w:val="IndexLink"/>
              </w:rPr>
              <w:t>262</w:t>
            </w:r>
          </w:hyperlink>
        </w:p>
        <w:p>
          <w:pPr>
            <w:pStyle w:val="Contents2"/>
            <w:tabs>
              <w:tab w:val="clear" w:pos="8743"/>
              <w:tab w:val="right" w:pos="9026" w:leader="dot"/>
            </w:tabs>
            <w:rPr/>
          </w:pPr>
          <w:hyperlink w:anchor="__RefHeading___Toc1480696_388300464">
            <w:r>
              <w:rPr>
                <w:webHidden/>
                <w:rStyle w:val="IndexLink"/>
                <w:rtl w:val="true"/>
              </w:rPr>
              <w:t>موت النجاشي</w:t>
            </w:r>
            <w:r>
              <w:rPr>
                <w:rStyle w:val="IndexLink"/>
                <w:rtl w:val="true"/>
              </w:rPr>
              <w:tab/>
            </w:r>
            <w:r>
              <w:rPr>
                <w:rStyle w:val="IndexLink"/>
              </w:rPr>
              <w:t>264</w:t>
            </w:r>
          </w:hyperlink>
        </w:p>
        <w:p>
          <w:pPr>
            <w:pStyle w:val="Contents2"/>
            <w:tabs>
              <w:tab w:val="clear" w:pos="8743"/>
              <w:tab w:val="right" w:pos="9026" w:leader="dot"/>
            </w:tabs>
            <w:rPr/>
          </w:pPr>
          <w:hyperlink w:anchor="__RefHeading___Toc1480698_388300464">
            <w:r>
              <w:rPr>
                <w:webHidden/>
                <w:rStyle w:val="IndexLink"/>
                <w:rtl w:val="true"/>
              </w:rPr>
              <w:t>شهادة سعد بن معاًذ ، وهلاک بني قريظة بحکمه</w:t>
            </w:r>
            <w:r>
              <w:rPr>
                <w:rStyle w:val="IndexLink"/>
                <w:rtl w:val="true"/>
              </w:rPr>
              <w:tab/>
            </w:r>
            <w:r>
              <w:rPr>
                <w:rStyle w:val="IndexLink"/>
              </w:rPr>
              <w:t>268</w:t>
            </w:r>
          </w:hyperlink>
        </w:p>
        <w:p>
          <w:pPr>
            <w:pStyle w:val="Contents2"/>
            <w:tabs>
              <w:tab w:val="clear" w:pos="8743"/>
              <w:tab w:val="right" w:pos="9026" w:leader="dot"/>
            </w:tabs>
            <w:rPr/>
          </w:pPr>
          <w:hyperlink w:anchor="__RefHeading___Toc1480700_388300464">
            <w:r>
              <w:rPr>
                <w:webHidden/>
                <w:rStyle w:val="IndexLink"/>
                <w:rtl w:val="true"/>
              </w:rPr>
              <w:t>مدفن أبي أيوب الأنّصاري</w:t>
            </w:r>
            <w:r>
              <w:rPr>
                <w:rStyle w:val="IndexLink"/>
                <w:rtl w:val="true"/>
              </w:rPr>
              <w:tab/>
            </w:r>
            <w:r>
              <w:rPr>
                <w:rStyle w:val="IndexLink"/>
              </w:rPr>
              <w:t>269</w:t>
            </w:r>
          </w:hyperlink>
        </w:p>
        <w:p>
          <w:pPr>
            <w:pStyle w:val="Contents2"/>
            <w:tabs>
              <w:tab w:val="clear" w:pos="8743"/>
              <w:tab w:val="right" w:pos="9026" w:leader="dot"/>
            </w:tabs>
            <w:rPr/>
          </w:pPr>
          <w:hyperlink w:anchor="__RefHeading___Toc1480702_388300464">
            <w:r>
              <w:rPr>
                <w:webHidden/>
                <w:rStyle w:val="IndexLink"/>
                <w:rtl w:val="true"/>
              </w:rPr>
              <w:t>عروة بن مسعود يقتله قومه</w:t>
            </w:r>
            <w:r>
              <w:rPr>
                <w:rStyle w:val="IndexLink"/>
                <w:rtl w:val="true"/>
              </w:rPr>
              <w:tab/>
            </w:r>
            <w:r>
              <w:rPr>
                <w:rStyle w:val="IndexLink"/>
              </w:rPr>
              <w:t>272</w:t>
            </w:r>
          </w:hyperlink>
        </w:p>
        <w:p>
          <w:pPr>
            <w:pStyle w:val="Contents2"/>
            <w:tabs>
              <w:tab w:val="clear" w:pos="8743"/>
              <w:tab w:val="right" w:pos="9026" w:leader="dot"/>
            </w:tabs>
            <w:rPr/>
          </w:pPr>
          <w:hyperlink w:anchor="__RefHeading___Toc1480704_388300464">
            <w:r>
              <w:rPr>
                <w:webHidden/>
                <w:rStyle w:val="IndexLink"/>
                <w:rtl w:val="true"/>
              </w:rPr>
              <w:t>زيد الخيل وکيفيّة موته</w:t>
            </w:r>
            <w:r>
              <w:rPr>
                <w:rStyle w:val="IndexLink"/>
                <w:rtl w:val="true"/>
              </w:rPr>
              <w:tab/>
            </w:r>
            <w:r>
              <w:rPr>
                <w:rStyle w:val="IndexLink"/>
              </w:rPr>
              <w:t>274</w:t>
            </w:r>
          </w:hyperlink>
        </w:p>
        <w:p>
          <w:pPr>
            <w:pStyle w:val="Contents2"/>
            <w:tabs>
              <w:tab w:val="clear" w:pos="8743"/>
              <w:tab w:val="right" w:pos="9026" w:leader="dot"/>
            </w:tabs>
            <w:rPr/>
          </w:pPr>
          <w:hyperlink w:anchor="__RefHeading___Toc1480706_388300464">
            <w:r>
              <w:rPr>
                <w:webHidden/>
                <w:rStyle w:val="IndexLink"/>
                <w:rtl w:val="true"/>
              </w:rPr>
              <w:t>زيد بن صوحان</w:t>
            </w:r>
            <w:r>
              <w:rPr>
                <w:rStyle w:val="IndexLink"/>
                <w:rtl w:val="true"/>
              </w:rPr>
              <w:tab/>
            </w:r>
            <w:r>
              <w:rPr>
                <w:rStyle w:val="IndexLink"/>
              </w:rPr>
              <w:t>276</w:t>
            </w:r>
          </w:hyperlink>
        </w:p>
        <w:p>
          <w:pPr>
            <w:pStyle w:val="Contents2"/>
            <w:tabs>
              <w:tab w:val="clear" w:pos="8743"/>
              <w:tab w:val="right" w:pos="9026" w:leader="dot"/>
            </w:tabs>
            <w:rPr/>
          </w:pPr>
          <w:hyperlink w:anchor="__RefHeading___Toc1480708_388300464">
            <w:r>
              <w:rPr>
                <w:webHidden/>
                <w:rStyle w:val="IndexLink"/>
                <w:rtl w:val="true"/>
              </w:rPr>
              <w:t>عمرو بن الحمق</w:t>
            </w:r>
            <w:r>
              <w:rPr>
                <w:rStyle w:val="IndexLink"/>
                <w:rtl w:val="true"/>
              </w:rPr>
              <w:tab/>
            </w:r>
            <w:r>
              <w:rPr>
                <w:rStyle w:val="IndexLink"/>
              </w:rPr>
              <w:t>278</w:t>
            </w:r>
          </w:hyperlink>
        </w:p>
        <w:p>
          <w:pPr>
            <w:pStyle w:val="Contents2"/>
            <w:tabs>
              <w:tab w:val="clear" w:pos="8743"/>
              <w:tab w:val="right" w:pos="9026" w:leader="dot"/>
            </w:tabs>
            <w:rPr/>
          </w:pPr>
          <w:hyperlink w:anchor="__RefHeading___Toc1480710_388300464">
            <w:r>
              <w:rPr>
                <w:webHidden/>
                <w:rStyle w:val="IndexLink"/>
                <w:rtl w:val="true"/>
              </w:rPr>
              <w:t>وقعة الحرّة</w:t>
            </w:r>
            <w:r>
              <w:rPr>
                <w:rStyle w:val="IndexLink"/>
                <w:rtl w:val="true"/>
              </w:rPr>
              <w:tab/>
            </w:r>
            <w:r>
              <w:rPr>
                <w:rStyle w:val="IndexLink"/>
              </w:rPr>
              <w:t>280</w:t>
            </w:r>
          </w:hyperlink>
        </w:p>
        <w:p>
          <w:pPr>
            <w:pStyle w:val="Contents2"/>
            <w:tabs>
              <w:tab w:val="clear" w:pos="8743"/>
              <w:tab w:val="right" w:pos="9026" w:leader="dot"/>
            </w:tabs>
            <w:rPr/>
          </w:pPr>
          <w:hyperlink w:anchor="__RefHeading___Toc1480712_388300464">
            <w:r>
              <w:rPr>
                <w:webHidden/>
                <w:rStyle w:val="IndexLink"/>
                <w:rtl w:val="true"/>
              </w:rPr>
              <w:t>الخوارج ومروقهم عن الدين</w:t>
            </w:r>
            <w:r>
              <w:rPr>
                <w:rStyle w:val="IndexLink"/>
                <w:rtl w:val="true"/>
              </w:rPr>
              <w:tab/>
            </w:r>
            <w:r>
              <w:rPr>
                <w:rStyle w:val="IndexLink"/>
              </w:rPr>
              <w:t>285</w:t>
            </w:r>
          </w:hyperlink>
        </w:p>
        <w:p>
          <w:pPr>
            <w:pStyle w:val="Contents2"/>
            <w:tabs>
              <w:tab w:val="clear" w:pos="8743"/>
              <w:tab w:val="right" w:pos="9026" w:leader="dot"/>
            </w:tabs>
            <w:rPr/>
          </w:pPr>
          <w:hyperlink w:anchor="__RefHeading___Toc1480714_388300464">
            <w:r>
              <w:rPr>
                <w:webHidden/>
                <w:rStyle w:val="IndexLink"/>
                <w:rtl w:val="true"/>
              </w:rPr>
              <w:t>المخدج وذو الثدية</w:t>
            </w:r>
            <w:r>
              <w:rPr>
                <w:rStyle w:val="IndexLink"/>
                <w:rtl w:val="true"/>
              </w:rPr>
              <w:tab/>
            </w:r>
            <w:r>
              <w:rPr>
                <w:rStyle w:val="IndexLink"/>
              </w:rPr>
              <w:t>313</w:t>
            </w:r>
          </w:hyperlink>
        </w:p>
        <w:p>
          <w:pPr>
            <w:pStyle w:val="Contents2"/>
            <w:tabs>
              <w:tab w:val="clear" w:pos="8743"/>
              <w:tab w:val="right" w:pos="9026" w:leader="dot"/>
            </w:tabs>
            <w:rPr/>
          </w:pPr>
          <w:hyperlink w:anchor="__RefHeading___Toc1480716_388300464">
            <w:r>
              <w:rPr>
                <w:webHidden/>
                <w:rStyle w:val="IndexLink"/>
                <w:rtl w:val="true"/>
              </w:rPr>
              <w:t>بنو أمّية واغتصابهم للخلافة</w:t>
            </w:r>
            <w:r>
              <w:rPr>
                <w:rStyle w:val="IndexLink"/>
                <w:rtl w:val="true"/>
              </w:rPr>
              <w:tab/>
            </w:r>
            <w:r>
              <w:rPr>
                <w:rStyle w:val="IndexLink"/>
              </w:rPr>
              <w:t>318</w:t>
            </w:r>
          </w:hyperlink>
        </w:p>
        <w:p>
          <w:pPr>
            <w:pStyle w:val="Contents2"/>
            <w:tabs>
              <w:tab w:val="clear" w:pos="8743"/>
              <w:tab w:val="right" w:pos="9026" w:leader="dot"/>
            </w:tabs>
            <w:rPr/>
          </w:pPr>
          <w:hyperlink w:anchor="__RefHeading___Toc1480718_388300464">
            <w:r>
              <w:rPr>
                <w:webHidden/>
                <w:rStyle w:val="IndexLink"/>
                <w:rtl w:val="true"/>
              </w:rPr>
              <w:t>معاًوية بن أبي سفيان</w:t>
            </w:r>
            <w:r>
              <w:rPr>
                <w:rStyle w:val="IndexLink"/>
                <w:rtl w:val="true"/>
              </w:rPr>
              <w:tab/>
            </w:r>
            <w:r>
              <w:rPr>
                <w:rStyle w:val="IndexLink"/>
              </w:rPr>
              <w:t>324</w:t>
            </w:r>
          </w:hyperlink>
        </w:p>
        <w:p>
          <w:pPr>
            <w:pStyle w:val="Contents2"/>
            <w:tabs>
              <w:tab w:val="clear" w:pos="8743"/>
              <w:tab w:val="right" w:pos="9026" w:leader="dot"/>
            </w:tabs>
            <w:rPr/>
          </w:pPr>
          <w:hyperlink w:anchor="__RefHeading___Toc1480720_388300464">
            <w:r>
              <w:rPr>
                <w:webHidden/>
                <w:rStyle w:val="IndexLink"/>
                <w:rtl w:val="true"/>
              </w:rPr>
              <w:t>الحکم وبنوه</w:t>
            </w:r>
            <w:r>
              <w:rPr>
                <w:rStyle w:val="IndexLink"/>
                <w:rtl w:val="true"/>
              </w:rPr>
              <w:tab/>
            </w:r>
            <w:r>
              <w:rPr>
                <w:rStyle w:val="IndexLink"/>
              </w:rPr>
              <w:t>331</w:t>
            </w:r>
          </w:hyperlink>
        </w:p>
        <w:p>
          <w:pPr>
            <w:pStyle w:val="Contents2"/>
            <w:tabs>
              <w:tab w:val="clear" w:pos="8743"/>
              <w:tab w:val="right" w:pos="9026" w:leader="dot"/>
            </w:tabs>
            <w:rPr/>
          </w:pPr>
          <w:hyperlink w:anchor="__RefHeading___Toc1480722_388300464">
            <w:r>
              <w:rPr>
                <w:webHidden/>
                <w:rStyle w:val="IndexLink"/>
                <w:rtl w:val="true"/>
              </w:rPr>
              <w:t>شمر بن ذي الجوشن</w:t>
            </w:r>
            <w:r>
              <w:rPr>
                <w:rStyle w:val="IndexLink"/>
                <w:rtl w:val="true"/>
              </w:rPr>
              <w:tab/>
            </w:r>
            <w:r>
              <w:rPr>
                <w:rStyle w:val="IndexLink"/>
              </w:rPr>
              <w:t>341</w:t>
            </w:r>
          </w:hyperlink>
        </w:p>
        <w:p>
          <w:pPr>
            <w:pStyle w:val="Contents2"/>
            <w:tabs>
              <w:tab w:val="clear" w:pos="8743"/>
              <w:tab w:val="right" w:pos="9026" w:leader="dot"/>
            </w:tabs>
            <w:rPr/>
          </w:pPr>
          <w:hyperlink w:anchor="__RefHeading___Toc1480724_388300464">
            <w:r>
              <w:rPr>
                <w:webHidden/>
                <w:rStyle w:val="IndexLink"/>
                <w:rtl w:val="true"/>
              </w:rPr>
              <w:t>إلحاد ابن الزبير وفتنته في الحرم</w:t>
            </w:r>
            <w:r>
              <w:rPr>
                <w:rStyle w:val="IndexLink"/>
                <w:rtl w:val="true"/>
              </w:rPr>
              <w:tab/>
            </w:r>
            <w:r>
              <w:rPr>
                <w:rStyle w:val="IndexLink"/>
              </w:rPr>
              <w:t>343</w:t>
            </w:r>
          </w:hyperlink>
        </w:p>
        <w:p>
          <w:pPr>
            <w:pStyle w:val="Contents2"/>
            <w:tabs>
              <w:tab w:val="clear" w:pos="8743"/>
              <w:tab w:val="right" w:pos="9026" w:leader="dot"/>
            </w:tabs>
            <w:rPr/>
          </w:pPr>
          <w:hyperlink w:anchor="__RefHeading___Toc1480726_388300464">
            <w:r>
              <w:rPr>
                <w:webHidden/>
                <w:rStyle w:val="IndexLink"/>
                <w:rtl w:val="true"/>
              </w:rPr>
              <w:t>الوليد وسيرته</w:t>
            </w:r>
            <w:r>
              <w:rPr>
                <w:rStyle w:val="IndexLink"/>
                <w:rtl w:val="true"/>
              </w:rPr>
              <w:tab/>
            </w:r>
            <w:r>
              <w:rPr>
                <w:rStyle w:val="IndexLink"/>
              </w:rPr>
              <w:t>347</w:t>
            </w:r>
          </w:hyperlink>
        </w:p>
        <w:p>
          <w:pPr>
            <w:pStyle w:val="Contents2"/>
            <w:tabs>
              <w:tab w:val="clear" w:pos="8743"/>
              <w:tab w:val="right" w:pos="9026" w:leader="dot"/>
            </w:tabs>
            <w:rPr/>
          </w:pPr>
          <w:hyperlink w:anchor="__RefHeading___Toc1480728_388300464">
            <w:r>
              <w:rPr>
                <w:webHidden/>
                <w:rStyle w:val="IndexLink"/>
                <w:rtl w:val="true"/>
              </w:rPr>
              <w:t>بنو العبّاس</w:t>
            </w:r>
            <w:r>
              <w:rPr>
                <w:rStyle w:val="IndexLink"/>
                <w:rtl w:val="true"/>
              </w:rPr>
              <w:tab/>
            </w:r>
            <w:r>
              <w:rPr>
                <w:rStyle w:val="IndexLink"/>
              </w:rPr>
              <w:t>349</w:t>
            </w:r>
          </w:hyperlink>
        </w:p>
        <w:p>
          <w:pPr>
            <w:pStyle w:val="Contents2"/>
            <w:tabs>
              <w:tab w:val="clear" w:pos="8743"/>
              <w:tab w:val="right" w:pos="9026" w:leader="dot"/>
            </w:tabs>
            <w:rPr/>
          </w:pPr>
          <w:hyperlink w:anchor="__RefHeading___Toc1480730_388300464">
            <w:r>
              <w:rPr>
                <w:webHidden/>
                <w:rStyle w:val="IndexLink"/>
                <w:rtl w:val="true"/>
              </w:rPr>
              <w:t>ما يحدث لعبد الله بن العبّاس</w:t>
            </w:r>
            <w:r>
              <w:rPr>
                <w:rStyle w:val="IndexLink"/>
                <w:rtl w:val="true"/>
              </w:rPr>
              <w:tab/>
            </w:r>
            <w:r>
              <w:rPr>
                <w:rStyle w:val="IndexLink"/>
              </w:rPr>
              <w:t>353</w:t>
            </w:r>
          </w:hyperlink>
        </w:p>
        <w:p>
          <w:pPr>
            <w:pStyle w:val="Contents2"/>
            <w:tabs>
              <w:tab w:val="clear" w:pos="8743"/>
              <w:tab w:val="right" w:pos="9026" w:leader="dot"/>
            </w:tabs>
            <w:rPr/>
          </w:pPr>
          <w:hyperlink w:anchor="__RefHeading___Toc1480732_388300464">
            <w:r>
              <w:rPr>
                <w:webHidden/>
                <w:rStyle w:val="IndexLink"/>
                <w:rtl w:val="true"/>
              </w:rPr>
              <w:t>قتل أمّية بن خلف</w:t>
            </w:r>
            <w:r>
              <w:rPr>
                <w:rStyle w:val="IndexLink"/>
                <w:rtl w:val="true"/>
              </w:rPr>
              <w:tab/>
            </w:r>
            <w:r>
              <w:rPr>
                <w:rStyle w:val="IndexLink"/>
              </w:rPr>
              <w:t>358</w:t>
            </w:r>
          </w:hyperlink>
        </w:p>
        <w:p>
          <w:pPr>
            <w:pStyle w:val="Contents2"/>
            <w:tabs>
              <w:tab w:val="clear" w:pos="8743"/>
              <w:tab w:val="right" w:pos="9026" w:leader="dot"/>
            </w:tabs>
            <w:rPr/>
          </w:pPr>
          <w:hyperlink w:anchor="__RefHeading___Toc1480734_388300464">
            <w:r>
              <w:rPr>
                <w:webHidden/>
                <w:rStyle w:val="IndexLink"/>
                <w:rtl w:val="true"/>
              </w:rPr>
              <w:t>انتشار الدين الاسلامي</w:t>
            </w:r>
            <w:r>
              <w:rPr>
                <w:rStyle w:val="IndexLink"/>
                <w:rtl w:val="true"/>
              </w:rPr>
              <w:tab/>
            </w:r>
            <w:r>
              <w:rPr>
                <w:rStyle w:val="IndexLink"/>
              </w:rPr>
              <w:t>360</w:t>
            </w:r>
          </w:hyperlink>
        </w:p>
        <w:p>
          <w:pPr>
            <w:pStyle w:val="Contents2"/>
            <w:tabs>
              <w:tab w:val="clear" w:pos="8743"/>
              <w:tab w:val="right" w:pos="9026" w:leader="dot"/>
            </w:tabs>
            <w:rPr/>
          </w:pPr>
          <w:hyperlink w:anchor="__RefHeading___Toc1480736_388300464">
            <w:r>
              <w:rPr>
                <w:webHidden/>
                <w:rStyle w:val="IndexLink"/>
                <w:rtl w:val="true"/>
              </w:rPr>
              <w:t>الفتوحات الاسلامية</w:t>
            </w:r>
            <w:r>
              <w:rPr>
                <w:rStyle w:val="IndexLink"/>
                <w:rtl w:val="true"/>
              </w:rPr>
              <w:tab/>
            </w:r>
            <w:r>
              <w:rPr>
                <w:rStyle w:val="IndexLink"/>
              </w:rPr>
              <w:t>364</w:t>
            </w:r>
          </w:hyperlink>
        </w:p>
        <w:p>
          <w:pPr>
            <w:pStyle w:val="Contents2"/>
            <w:tabs>
              <w:tab w:val="clear" w:pos="8743"/>
              <w:tab w:val="right" w:pos="9026" w:leader="dot"/>
            </w:tabs>
            <w:rPr/>
          </w:pPr>
          <w:hyperlink w:anchor="__RefHeading___Toc1480738_388300464">
            <w:r>
              <w:rPr>
                <w:webHidden/>
                <w:rStyle w:val="IndexLink"/>
                <w:rtl w:val="true"/>
              </w:rPr>
              <w:t>إخباره عن وقوع الفتن بعده</w:t>
            </w:r>
            <w:r>
              <w:rPr>
                <w:rStyle w:val="IndexLink"/>
                <w:rtl w:val="true"/>
              </w:rPr>
              <w:tab/>
            </w:r>
            <w:r>
              <w:rPr>
                <w:rStyle w:val="IndexLink"/>
              </w:rPr>
              <w:t>402</w:t>
            </w:r>
          </w:hyperlink>
        </w:p>
        <w:p>
          <w:pPr>
            <w:pStyle w:val="Contents2"/>
            <w:tabs>
              <w:tab w:val="clear" w:pos="8743"/>
              <w:tab w:val="right" w:pos="9026" w:leader="dot"/>
            </w:tabs>
            <w:rPr/>
          </w:pPr>
          <w:hyperlink w:anchor="__RefHeading___Toc1480740_388300464">
            <w:r>
              <w:rPr>
                <w:webHidden/>
                <w:rStyle w:val="IndexLink"/>
                <w:rtl w:val="true"/>
              </w:rPr>
              <w:t>ارتداد الناس بعد الرسول صلّي الله عليه و آله</w:t>
            </w:r>
            <w:r>
              <w:rPr>
                <w:rStyle w:val="IndexLink"/>
                <w:rtl w:val="true"/>
              </w:rPr>
              <w:tab/>
            </w:r>
            <w:r>
              <w:rPr>
                <w:rStyle w:val="IndexLink"/>
              </w:rPr>
              <w:t>423</w:t>
            </w:r>
          </w:hyperlink>
        </w:p>
        <w:p>
          <w:pPr>
            <w:pStyle w:val="Contents2"/>
            <w:tabs>
              <w:tab w:val="clear" w:pos="8743"/>
              <w:tab w:val="right" w:pos="9026" w:leader="dot"/>
            </w:tabs>
            <w:rPr/>
          </w:pPr>
          <w:hyperlink w:anchor="__RefHeading___Toc1480742_388300464">
            <w:r>
              <w:rPr>
                <w:webHidden/>
                <w:rStyle w:val="IndexLink"/>
                <w:rtl w:val="true"/>
              </w:rPr>
              <w:t>مصير الأمّة</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2_153301"/>
      <w:bookmarkStart w:id="1" w:name="pg14922_153301"/>
      <w:bookmarkEnd w:id="1"/>
    </w:p>
    <w:p>
      <w:pPr>
        <w:pStyle w:val="Heading2"/>
        <w:numPr>
          <w:ilvl w:val="1"/>
          <w:numId w:val="1"/>
        </w:numPr>
        <w:rPr/>
      </w:pPr>
      <w:bookmarkStart w:id="2" w:name="pg14922_153301"/>
      <w:bookmarkStart w:id="3" w:name="__RefHeading___Toc1480650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652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الاحادیث الغیبیه</w:t>
      </w:r>
    </w:p>
    <w:p>
      <w:pPr>
        <w:pStyle w:val="BookText"/>
        <w:rPr/>
      </w:pPr>
      <w:r>
        <w:rPr>
          <w:rFonts w:ascii="IRNazanin" w:hAnsi="IRNazanin" w:eastAsia="IRNazanin"/>
          <w:color w:val="111111"/>
          <w:sz w:val="28"/>
          <w:sz w:val="28"/>
          <w:szCs w:val="28"/>
          <w:rtl w:val="true"/>
          <w:lang w:bidi="fa-IR"/>
        </w:rPr>
        <w:t>تالیف و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المعارف 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جميع حقوق الطبع والنشر محفوظة المؤسّسة المعاًرف الإسلامية</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37185/768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32009</w:t>
      </w:r>
      <w:r>
        <w:rPr>
          <w:rFonts w:eastAsia="IRNazanin" w:cs="IRNazanin"/>
          <w:color w:val="111111"/>
          <w:sz w:val="28"/>
          <w:szCs w:val="28"/>
          <w:rtl w:val="true"/>
          <w:lang w:bidi="fa-IR"/>
        </w:rPr>
        <w:t xml:space="preserve"> </w:t>
      </w:r>
      <w:bookmarkStart w:id="7" w:name="pg14922_153305"/>
    </w:p>
    <w:p>
      <w:pPr>
        <w:pStyle w:val="Heading2"/>
        <w:numPr>
          <w:ilvl w:val="1"/>
          <w:numId w:val="1"/>
        </w:numPr>
        <w:rPr/>
      </w:pPr>
      <w:bookmarkStart w:id="8" w:name="__RefHeading___Toc1480654_388300464"/>
      <w:bookmarkStart w:id="9" w:name="_Toc3"/>
      <w:bookmarkEnd w:id="7"/>
      <w:bookmarkEnd w:id="8"/>
      <w:r>
        <w:rPr>
          <w:rtl w:val="true"/>
        </w:rPr>
        <w:t>کلّمة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والصلاة علي محمد رسول الله وآله البررة الکرام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مؤسّسة المعاًرف الاسلامية وفقاً لما رسمه وخطّطه لها مؤسّسها الراحل آية الله السيّد عبّاس المهري رحمه الله تعتز إذ وفقها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والفضل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لإنجاز هذا المشروع القيم الذي اقترحه عليها العلّامة الفاضل حجة الاسلام الشيخ علي نظري أيده الله وهو البحث والتنقيب عن الأخبار الغيبّية التي وردت في الأحاديث الشريفة عن الرسول الأکرم صلّي الله عليه و آله وسلّم والأئمّة المعصومين عليهم السلام ، وجمعها وترتيبها وإخراجها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عيّن للعمل في هذا المجال جمع من الأفاضل ، وبدئ فيه بمراجعة مجموعة من الکتب تبلغ أکثر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کتب الحديث والتفسير والتاريخ والسيرة والفقه واللغة من مؤلّفات السنّة والشيعة واستخرج منها ما کان يشتمل علي الأخبار عن الغيب ، وسجّل علي بطاقات ، ونوقشت في جلسات عديدة إذ</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في ضمنها ما يقع الشکّ في کونه إخبار عن الغيب وما لا يمکن درجه ونشره الاشتماله علي ما يقطع بوضعه وکذبه ، أو ما لا يصحّ إسناده إلي عادل فضلاً عن معصوم، وبالرغم من کلّ ذلک فإنّ ما أدرجناه من الأحاديث لا نؤيّد صحّة جميعها ولا الوثوق بجميعها بل فيها ما هو ضعيف سنداً، وفيها ما هو معاًرض لبعض آخر ، فنحن لم نحاول انتخاب الأحاديث الصحيحة أو المعتبرة بل ولا ما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ظنّاً </w:t>
      </w:r>
    </w:p>
    <w:p>
      <w:pPr>
        <w:pStyle w:val="BookText"/>
        <w:rPr/>
      </w:pPr>
      <w:r>
        <w:rPr>
          <w:rFonts w:ascii="IRNazanin" w:hAnsi="IRNazanin" w:eastAsia="IRNazanin"/>
          <w:color w:val="111111"/>
          <w:sz w:val="28"/>
          <w:sz w:val="28"/>
          <w:szCs w:val="28"/>
          <w:rtl w:val="true"/>
          <w:lang w:bidi="fa-IR"/>
        </w:rPr>
        <w:t xml:space="preserve">صدقه ، وإنّما حذفنا من مجموع ما التقطناه من الأخبار الغيبية ما لا يصحّ درجه ونقله ، فنقل الکذب وإن لم يکن کذباً إذا ذکر المستند إلّا أنّ نقل ما فيه مسّ لکرامة أولياء الله أو تأييد لمواقف أعدائه وأعدائهم ممّا لا نجيزه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أکثر هذه الأخبار تحقّق مضمونها وصدق ، ولکن هناک منها ما يتوقّع صدقه فيما بعد، ولم نتعرض لإفراز الأحاديث بهذا اللحاظ إلّا أنّنا قد نشير في الهامش إلي تحقّق موضوع الخبر وزمانه ومصدره التاريخي ، کما أنّنا ربّما نعلّق علي الحديث لتبيين ما أجمل فيه أو بيان ما يفيده الحديث في مسألة تأريخيّة أو عقائديّة أو نقده والإشارة إلي قوّة احتمال وضعه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استثنينا من الأخبار الغيبّية ما يتعلّق بالإمام المهدي عجّل الله فرجه ، وعلامات ظهوره ، وما يرتبط بذلک قبله أو بعده لأنّها کثيرة وقد جمعت تماما حسب الاستقصاء في معجم أحاديث الامام المهدي عليه السلام الذي جمع وطبع في هذه المؤسسة أيضاً ، إلّا أنّنا ذکرنا الأحاديث الغيبّية المنقولة عنه عليه السلام وإن کان وارداً في المعجم إذ لا يصح أنّ تخلو هذه المجموعة منها حيث رتّبنا الأحاديث حسب تاريخ المعصومين الذين نقل عنهم ، فابتدأنّا بأحاديث الرسول الأکرم صلّي الله عليه وآله وسلّم، وختمنا الکتاب بأحاديث الإمام المهدي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اقتطفنا من الخبر ما يتعلّق منه بالغيب وسجّلناه في مطلع الحديث ، ثمّّ أتبعناه بذکر أقدم مصدر له ، ثمّ بالمصادر الأخري وأشرنا إلي مواضع التفاوت في النقل ، وربّما جئنا في المتن بقسم من الحديث ممّا يتوقّف عليه معرفة الحادث وحذفنا ما عداه أوّلاً أو آخراً أو في الأثناء نظرة إلي طول الحديث وعدم تأثير سائر أجزائه في معرفة مغزي الخبر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شارک في إخراج هذا الأثر القيّم جماعة من المحقّقين الأفاضل بعد التسجيل علي البطاقات في مجال الافراز و التدوين والمقابلة مع الأصل </w:t>
      </w:r>
    </w:p>
    <w:p>
      <w:pPr>
        <w:pStyle w:val="BookText"/>
        <w:rPr/>
      </w:pPr>
      <w:r>
        <w:rPr>
          <w:rFonts w:ascii="IRNazanin" w:hAnsi="IRNazanin" w:eastAsia="IRNazanin"/>
          <w:color w:val="111111"/>
          <w:sz w:val="28"/>
          <w:sz w:val="28"/>
          <w:szCs w:val="28"/>
          <w:rtl w:val="true"/>
          <w:lang w:bidi="fa-IR"/>
        </w:rPr>
        <w:t xml:space="preserve">والطباعة بشتّي مراحلها ، نذکر فيما يلي أسماءهم ، والدور الذي قاموا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علينا المشروع، وساهم في الإنجاز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صالح المدرسي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 في مناقشة الأحاديث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المجيد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الأحاديث وتدوينها والاشراف علي</w:t>
      </w:r>
    </w:p>
    <w:p>
      <w:pPr>
        <w:pStyle w:val="BookText"/>
        <w:rPr/>
      </w:pP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آغا اوغلو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إفراز الأحاديث وتدوينها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سجّاد الحسيني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الجبّار الشاطي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محمد 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النصّ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آغا اوغلو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هادي العبودي المقابلة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فاخر عاشور البطّاط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 الحروف الالکترونيّة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أشرف علي جميع مراحل الانجاز من تنقيح الأحاديث وتبويبها وکتابة</w:t>
      </w:r>
    </w:p>
    <w:p>
      <w:pPr>
        <w:pStyle w:val="BookText"/>
        <w:rPr/>
      </w:pPr>
      <w:r>
        <w:rPr>
          <w:rFonts w:ascii="Amiri" w:hAnsi="Amiri" w:eastAsia="Amiri" w:cs="Amiri"/>
          <w:color w:val="111111"/>
          <w:sz w:val="28"/>
          <w:sz w:val="28"/>
          <w:szCs w:val="28"/>
          <w:rtl w:val="true"/>
          <w:lang w:bidi="ar-SA"/>
        </w:rPr>
        <w:t xml:space="preserve">الملاحظات القيمة سماحة العلّامة السيّد مرتضي المهري حفظه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نشکر الجميع وجزاهم الله عن الإسلام وأهله خير الجزاء ،</w:t>
      </w:r>
    </w:p>
    <w:p>
      <w:pPr>
        <w:pStyle w:val="BookText"/>
        <w:rPr/>
      </w:pPr>
      <w:r>
        <w:rPr>
          <w:rFonts w:ascii="Amiri" w:hAnsi="Amiri" w:eastAsia="Amiri" w:cs="Amiri"/>
          <w:color w:val="111111"/>
          <w:sz w:val="28"/>
          <w:sz w:val="28"/>
          <w:szCs w:val="28"/>
          <w:rtl w:val="true"/>
          <w:lang w:bidi="ar-SA"/>
        </w:rPr>
        <w:t xml:space="preserve">ووفّقهم الله وإيّانا لخدمة أهل بيت العصمة والطهارة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22_153309"/>
      <w:bookmarkStart w:id="11" w:name="pg14922_153309"/>
      <w:bookmarkEnd w:id="11"/>
    </w:p>
    <w:p>
      <w:pPr>
        <w:pStyle w:val="Heading2"/>
        <w:numPr>
          <w:ilvl w:val="1"/>
          <w:numId w:val="1"/>
        </w:numPr>
        <w:rPr/>
      </w:pPr>
      <w:bookmarkStart w:id="12" w:name="pg14922_153309"/>
      <w:bookmarkStart w:id="13" w:name="__RefHeading___Toc1480656_388300464"/>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علاّم الغيوب ، الذي له غيب السماوات والأرض ، وعنده مفاتح الغيب لا يعلمها إلّا هو ، عالم الغيب والشهادة، ولا يعلم من في السماوات والأرض الغيب إلّا هو، عالم الغيب فلا يظهر علي غيبه أحداً إلّا من ارتضي من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والصلاة والسلام علي من ارتضي من رسول ، وعلي أشرفهم وأکملهم وأکرمهم محمد المصطفي ، وعلي أوصيائه الذين ارتضاهم الله لغيبه ، واختارهم السيره ، سيّما علي عيبة سرّه المکنون الإمام الغائب المنتظر أرواحنا فداه و 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حبّ الاستطلاع والمعرفة ممّا جبل عليه الانسان وتدعوه إليه فطرته وقد حاول منذ أنّ هبط علي هذا الکوکب أنّ يحيط بأسرار ما حوله وما هو بعيد عنه ، وبفضل جهده وإصراره فقد وصل إلي حد ما من معرفة أسرار نفسه ، والطبيعة التي حوله ، کما تمکّن من معرفة بعض ما هو بعيد عنه في أعمّاق الأرض وأرجاء الفضاء ، وما غاب عنه من تاريخ الماضي السحبّق من حياة الانسان والأرض وما عليها ، بل وصل إلي حدًّ ما من معرفة حقائق الوجود وفلسفته أو ما يتوهم أنّه معرفة لها، ولکنه وقف حائراً خائباً أمّام الجدار الحديدي القاسي الذي </w:t>
      </w:r>
    </w:p>
    <w:p>
      <w:pPr>
        <w:pStyle w:val="BookText"/>
        <w:rPr/>
      </w:pPr>
      <w:r>
        <w:rPr>
          <w:rFonts w:ascii="IRNazanin" w:hAnsi="IRNazanin" w:eastAsia="IRNazanin"/>
          <w:color w:val="111111"/>
          <w:sz w:val="28"/>
          <w:sz w:val="28"/>
          <w:szCs w:val="28"/>
          <w:rtl w:val="true"/>
          <w:lang w:bidi="fa-IR"/>
        </w:rPr>
        <w:t xml:space="preserve">يحول دون المستقبل فلم تخرقه أشعة العلم والمعرفة البشرية، ولذلک فإنّ الکشف عن حوادث المستقبل أصبح يشغل الفکر البشري ويهيمن علي أحاسيسه ومشاعره في طول تاريخ الإنسانية ، وإن کان ولا يزال يتطّلع بکلّ شوقٍ المعرفة کلّ ما لا يمکن الاحاطة به حسّاً سواء کان في الآفاق البعيدة أمّ کان ممّا أخفته ضمائر الناس ، أو وارته الجدران والمخابئ والأرحام إلّا أنّ معرفة المستقبل بوجه خاصّ لها مکانة خاصّة بين کلّ ما هو غائب فإنّ الطريق إليه مسدود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تمکّن إنسان العصر الحديث بفضل أنّواع المجاهر والمراصد والأشعّة الخارقة النافذة ونحو ذلک من الکشف عن کثير ممّا لا يدرکه الانسان بحواسّه ولکن ما يحجزه عن المستقبل لازال ولن يزال حائلا دون معرفة ما وراءه من أسرار خبّأتها يد الأقدار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الانسان منذ أقدم العصور لم يقف مکتوف الأيدي أمّام هذا الجدار المستعصي ، بل حاول بشتّي الوسائل لخرقة والنفوذ إلي ما وراءه ، وقد وجد في طول حياته نوافذ تکشف عمّا وراءه وإن کان في ظلل من الغمام، وهناک ما تخيله نافذة وإن کان ما أخطأ أکثر ممّا أصاب بکثير ، فمن هذه النوافذ الواقعيّة والخياليّة الرؤيا ، والتشاؤم، والتفاؤل بالطير ، وما أشبه ذلک ، والاستخبار بالنجوم ، وما يخبره السحرة والکهنة والمرتاضون والدجّالون والمشعوذون ، وما يلقي في روع الانسان أو يدرکه بفراسته ، ونحو ذلک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أعجب ما توصّل إليه الإنسان في هذا المجال الکشف عن بعض الحقائق الخافية بترويض النفس وکبح جماحها ، وترک الأهواء والملّذات ، وتحمّل المشاقّ والمصاعب ممّا لا يتحمّل عادة ، فبالرغم من کثرة الخطأ فيما يخبر به المرتاضون والکهنة وبالرغم من الإبهام المحيط به هو أقوي دليل علي تجرّد النفس الإنسانية وعظمتها وعجيب خلقتها وقدرتها الجبّارة ، فتبارک الله أحسن الخالقين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کان فکلّ هذه المحاولات تکشف عن مدي تعطّش الانسان لمعرفة الغيب والکشف عن المستقبل ، ومن هنا نجد أنّ الله تبارک وتعالي جعل إحدي معجزات الأنّبياء وأوصيائهم الأخبار عن الغيب ، حيث إنّه يکشف عن اتّصال المخبر وارتباطه الوثيق بعلّام الغيوب الذي لا يعلم الغيب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تعالي حکاية عن سيّدنا المسيح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وأُنَبَّئُکم بِمَا تَأکُلُونَ وَمَا تَدَّخِرُونَ فِي بُيُوتکُم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کما حکي سبحانه وتعالي عن يوسف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 يَأتِيکُمَا طَعَامُ تُزرَقَانِهِ الَّا نَبّأتُکُما بِتَأوِيلِهِ قَبلَ أَن يَأتِيَکُمَا ذَلِکُمَا ممَّا عَلَّمَنِي رَبّي</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وحول إخبار يعقوب عليه السلام عن الغيب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فَصَلَتِ</w:t>
      </w:r>
    </w:p>
    <w:p>
      <w:pPr>
        <w:pStyle w:val="BookText"/>
        <w:rPr/>
      </w:pPr>
      <w:r>
        <w:rPr>
          <w:rFonts w:ascii="Amiri" w:hAnsi="Amiri" w:eastAsia="Amiri" w:cs="Amiri"/>
          <w:color w:val="111111"/>
          <w:sz w:val="28"/>
          <w:sz w:val="28"/>
          <w:szCs w:val="28"/>
          <w:rtl w:val="true"/>
          <w:lang w:bidi="ar-SA"/>
        </w:rPr>
        <w:t>العِيرُ قَالَ أبُوهُم 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وأمّا ما أخبر به الرسول الأکرم صلّي الله عليه وآله وسلّم من الغيب فکثير في الکتاب العزيز ، فمنها الإخبار عن الأمّم السالفة والأنّبياء السابقين ، وقد تکرر في کلّامه تعالي أنّ ذلک من أنّباء الغيب نوحيه إليک</w:t>
      </w:r>
      <w:r>
        <w:rPr>
          <w:rStyle w:val="FootnoteAnchor"/>
          <w:rtl w:val="true"/>
        </w:rPr>
        <w:footnoteReference w:id="5"/>
      </w:r>
      <w:r>
        <w:rPr>
          <w:rFonts w:ascii="Amiri" w:hAnsi="Amiri" w:eastAsia="Amiri" w:cs="Amiri"/>
          <w:color w:val="111111"/>
          <w:sz w:val="28"/>
          <w:sz w:val="28"/>
          <w:szCs w:val="28"/>
          <w:rtl w:val="true"/>
          <w:lang w:bidi="ar-SA"/>
        </w:rPr>
        <w:t xml:space="preserve">، وغير ذلک بألفاظ مختلفة ، ومنها الإخبار عن نوايا المنافقين وما يبيّتون به ، وقد جاء في القرآن أنّهم استطاعوا إخفاء أنّفسهم وکتمان نفاقهم وکفرهم عن الرسول صلّي الله عليه وآله وسلّم لولا أنّ الله تعالي أخبره بهم ،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حَولَکُم مِنَ الأعرَابِ مُنَافِقُو ن وَمِن أهلِ المدِينَةِ مَرَدُوا عَلَي النَّفَاقِ لاَ تَعلَمُهُم نَحنَ نَعلَمُهُم </w:t>
      </w:r>
      <w:r>
        <w:rPr>
          <w:rFonts w:eastAsia="Amiri" w:cs="Amiri" w:ascii="Amiri" w:hAnsi="Amiri"/>
          <w:color w:val="111111"/>
          <w:sz w:val="28"/>
          <w:szCs w:val="28"/>
          <w:rtl w:val="true"/>
          <w:lang w:bidi="ar-SA"/>
        </w:rPr>
        <w:t>...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حاولوا تدبير المؤامرات الخيانية ضدّ الرسول صلّي الله عليه وآله وسلّم والجماعة المسلمة أخبرهم الله عنهم بقوله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اتَّخَذُوا </w:t>
      </w:r>
    </w:p>
    <w:p>
      <w:pPr>
        <w:pStyle w:val="BookText"/>
        <w:rPr/>
      </w:pPr>
      <w:r>
        <w:rPr>
          <w:rFonts w:ascii="Amiri" w:hAnsi="Amiri" w:eastAsia="Amiri" w:cs="Amiri"/>
          <w:color w:val="111111"/>
          <w:sz w:val="28"/>
          <w:sz w:val="28"/>
          <w:szCs w:val="28"/>
          <w:rtl w:val="true"/>
          <w:lang w:bidi="ar-SA"/>
        </w:rPr>
        <w:t>مَسجِداً ضِرَاراً وَکفّراً وَتَفريقاً بَينَ المؤمِنِينَ وَارصاداً لِمَن حَارَبَ اللهَ وَرَسُولَهُ مِن قَبلُ وَلَيَحلِفُنَّ إن أرَدنَا إلّا الحُسنَي وَ اللهُ يَشهَدَ إنَّهُم لَکَاذِبُونَ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يَستَخفُونَ مِنَ النَّاس وَلاَ يَستَخفُونَ مِنَ اللهِ وَهُو مَعَهُم إذ يُبَّتُونَ مَا لاَ يَرضَي مِنَ القَولِ وَکَانَ اللهُ بِمَا يَعمَلَونَ مُحيطاً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وما زال الوحي يکشف مؤامراتهم حتي أصبح ذلک مثاراً لقلقهم ، فأنّزل الله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يَحذَرُ المُنَافِقُونَ أنّ تُنزَّلَ عَلَيهم سُورَةُ تُنَبَّثُهُم بِمَا في قُلُوبِهم قُل استَهِزءُوا إنَّ اللهَ مُخرِجُ ما تَخذَرُونَ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ومنها الإخبار عن حوادث أخري غير مشهودة للرسول أو حوادث في</w:t>
      </w:r>
    </w:p>
    <w:p>
      <w:pPr>
        <w:pStyle w:val="BookText"/>
        <w:rPr/>
      </w:pPr>
      <w:r>
        <w:rPr>
          <w:rFonts w:ascii="Amiri" w:hAnsi="Amiri" w:eastAsia="Amiri" w:cs="Amiri"/>
          <w:color w:val="111111"/>
          <w:sz w:val="28"/>
          <w:sz w:val="28"/>
          <w:szCs w:val="28"/>
          <w:rtl w:val="true"/>
          <w:lang w:bidi="ar-SA"/>
        </w:rPr>
        <w:t xml:space="preserve">المستقبل ، کما حدث في قضية التحريم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أسَرَّ اللنَّبِيّ إلي بَعضِ أزوَاجِهِ حَديِثاً فَلَمَّا نَبَّأت بِهِ وَأظهَرهُ اللهُ عَلَيِه عَرَّفَ بَعضَهُ وَأعرَضَ عَن بَعضٍ فَلَمَّا نَبأَهَا بِهِ قَالَت مَن أَنّبَأکَ هَذا قَالَ نَبَّأنِيَ العَلِيمُ الخَبِيزُ</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وکإخباره تعالي عن الحرب الدائرة بين الروم والفرس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غُلِبَتِ الرُّومُ في أدنَي الأَرضِ وَهُم مِن بَعدِ غَلَبِهِم سَيَغلِبُونَ فِي بِضع سِنِينَ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وغير ذلک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صرّح القرآن الکريم في مواضع عديدة بأنّ الغيب ممّا استأثر الله به لنفسه فلا يعلم الغيب إلّا الله، قال تعالي 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السّمَوَاتِ وَالأرضِ الغيبَ إلّا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وغير ذلک ممّا يدلّ علي انحصار علم الغيب في الله تعالي وإن کانت هذه الآية أصرح ما ورد بهذا الشأنّ، وقد ورد التصريح بنفي علم الغيب عن بعض الرسل، قال تعالي حکاية عن نوح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لَکُم عِندِي خَزَائِنُ اللهِ وَلاَ أعلَمُ الغَيبَ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وأمّر تعالي نبيّه محمّداً صلّي الله عليه وآله وسلّم أنّ ينفي عن نفسه علم الغيب ،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أقُولُ لَکُم عِندِي خَزَائِنَ اللهِ وَلاَ أعلَمَ الغَيبَ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ومع ذلک فقد أثبت الله تعالي المعرفة بالغيب بوحي منه للرسل عليهم السلام ،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فَلاَ يُظهِرُ عَلَي غَيبِهِ أحَداً إلّا مَنِ ارتَضَي مِن رَسُولٍ</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 وقال تعالي ملوّحاً بذلک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اللهُ لِيذَرَ المؤمِنِينَ عَلَي مَا أنّتُم عَلَيهِ حَتّي يَمِيزَ الخَبِيثَ مِنَ الطَّيبِ وَمَا کَانَ اللهُ لِيُطلِعَکُم عَلَي الغَيبِ وَلَکِنَّ اللهَ يَجتَبِي مِن رُسُلِهُ مَن يَشاءُ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فالذي يظهر من هذه الآيات أنّ علم الغيب مختصّ في ذاته بالله تعالي لا يصل إليه أجد إلّا من أظهره الله عليه بعناية خاصّة ، فالإحاطة بدائرة الشهود ميسّر للإنسان بصورة طبيعية وإن کان کلّ ذلک بإذن الله تعالي کما أنّ کلّ ما يحدث من حرکة وسکون فبإذنه وأمّره ، وأمّا الإحاطة بما وراء الشهود فليس ذلک لأحد من الرسل والملائکة فضلاً عن غيرهم إلّا من أظهره الله عليه، ولعلّ الحصر في الرسل کما في آية سورة الجنّ بالنسبة إلي الإظهار عن طريق الوحي وهو ممّا لابدّ منه في الرسالة والنبوّة ، وإلّا فإنّ الملائکة أيضاً يعلمون بعض الغيب ممّا يظهرهم الله عليه والأئمّة والأوصياء عليهم السلام کانوا يخبرون عن الغيب کما سيأتي تفصيل ذلک في طيّ هذا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يتغَلغل في النفس سؤال واستغراب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الفرق بين إخبار النبيّ أو المعصوم بوجه عامّ عن الغيب حيث إنّه يعدّ معجزة وکرامة تثبت ارتباطه الوثيق بالله سبحانه وتعالي وإخبار المرتاضين </w:t>
      </w:r>
    </w:p>
    <w:p>
      <w:pPr>
        <w:pStyle w:val="BookText"/>
        <w:rPr/>
      </w:pPr>
      <w:r>
        <w:rPr>
          <w:rFonts w:ascii="IRNazanin" w:hAnsi="IRNazanin" w:eastAsia="IRNazanin"/>
          <w:color w:val="111111"/>
          <w:sz w:val="28"/>
          <w:sz w:val="28"/>
          <w:szCs w:val="28"/>
          <w:rtl w:val="true"/>
          <w:lang w:bidi="fa-IR"/>
        </w:rPr>
        <w:t>والمنجمّين والکهنة وما يناله الانسان بفراسته أو برؤيا صادقة ونحو ذلک وکثيراًً ما تصدق التنّبؤات والفراسات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وتشابه تنبّؤات الکهنة وسحر السحرة لمعجزات الأنّبياء هو الموجب لعدم إيمان کثير من السذّج برسالات السماء ، والتفافهم حول الرايات المعاًدية لها، وإصغائهم إلي الدعايات التي تزعم أنّ الأنّبياء سحرة وکهنة کما کان يصنع فرعون مصر وغيره من الجبابرة والطغاة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والتأمّل في قصة فرعون والسحرة وإيمانهم السريع والعميق بنبوّة موسي عليه السلام يوضح لنا الفرق بين الأمّرين ، فسحرة فرعون جاءوا بسحر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في القرآن الکريم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وجاءوا بحبّال وعصيّ يخيّل للناس أنّها تسعي ، إلّا أنّه لم يکن في الواقع إلّا استخداماً لبعض العناصر التي لها خصائص کيماوية اطلعوا عليها دون الناس ، فکان يبدو للناظرين أنّه تصرّف غيبي في الأشياء وطبيعتها مع</w:t>
      </w:r>
    </w:p>
    <w:p>
      <w:pPr>
        <w:pStyle w:val="BookText"/>
        <w:rPr/>
      </w:pPr>
      <w:r>
        <w:rPr>
          <w:rFonts w:ascii="IRNazanin" w:hAnsi="IRNazanin" w:eastAsia="IRNazanin"/>
          <w:color w:val="111111"/>
          <w:sz w:val="28"/>
          <w:sz w:val="28"/>
          <w:szCs w:val="28"/>
          <w:rtl w:val="true"/>
          <w:lang w:bidi="fa-IR"/>
        </w:rPr>
        <w:t xml:space="preserve">أنّه لم يکن في الواقع إلّا استخداماً للطبيعة وخصائصها بما لا يعلمه عامّة الناس في ذلک الزمان ، ولو بعث اليوم منهم أحد لرأي العالم مملوءاً بالسحر لا يکاد يخلو منه مکان ، ولعلّ الغالب فيما کان يدعي سحراً من هذا القبيل فلم يکن الساحر في الواقع إلّا رجلاً أوتي خبرة ببعض خصائص الأشياء ممّا لا يعلمه عامّة الناس حيث کان العلم محجوراً ومحصوراًفي جماعة خاصّة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جاء سحرة فرعون بذلک السحر العظيم ، والبسطاء من الناس لم يکونوا يفرّقون بين سحر هؤلاء ومعجزة موسي عليه السلام حيث ألقي العصا فصارت ثعباناً عظيماً يلقف ما يأفکون ، ولذلک انخدعوا بدعاية فرعون إذ زعم أنّه کبيرهم الذي علمهم السحر، وأنّ سحره أقوي من سحرهم ولکن السحرة أنّفسهم سرعان ما ألقوا علي الأرض ساجدين قالوا آمنّا بربّ موسي وهارون ، ولم يکن إيمانهم سريعاً فحسب ، بل کان عميق غايته حتي إنّهم لم يهتمّوا بتهديد فرعون وعذابه المشهود أمّامهم بکلّ قسوة ، بل تلقّوه بالقبول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ضَيرَ إنا إلَي رَبَّنَا </w:t>
      </w:r>
    </w:p>
    <w:p>
      <w:pPr>
        <w:pStyle w:val="BookText"/>
        <w:rPr/>
      </w:pP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وذلک لأنّ السحرة کانوا يعلمون حقيقة عملهم ، ويعلمون أنّ موسي عليه السلام لا يحمل إلّا عصا حقيقية وأنّها تحوّلت ثعباناً حقيقياً ، فليس هناک خداع وتلفيق وإفک کما کان في صنعهم ، ولا يکون ذلک إلّا بأمّر من الله تعالي خالق الکون وواضع نواميسها الذي إذا أراد شيئاًً يقول له کن فيکون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فارق أساسي بين کلّ معجزة وسحر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ليس إلّا کسائر الأعمّال العادية للانسان فهو استخدام لبعض العوامل الطبيعية إلّا أنّ سرعة الحرکة أو جهل المشاهدين لتلک الأسباب يوهم لهم انّه عمل خارق للطبيعة ، وحينما يتبّين وينکشف السرّ لا يبقي فرق بين عمل الساحر وسائر الأعمّال العادية التي يتعاطاها الناس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المعجزة فهي وإن کانت تخضع لقانون العلة والمعلول فإنّه قانون عام لا يمکن أنّ يشذّ منه شيء إلّا أنّ العلة التي تستتبع المعلول في المعجزة ليست من العلل الطبيعية التي يمکن للإنسان أنّ يصل إليها ويستخدمها بنفسه ، فالمعجزة خارقة للطبيعة لا لقانون العلة والمعلول ولا للعادة فحسب کما يلاحظ في کثير من التعابير استناداً إلي أنّ کلّ معلول طبيعي لابد وأنّ يستند إلي علة طبيعية ، وإن کانت مجهولة لنا، ويستنتج من ذلک أنّ المعجزة خرق للعادة أي لما يستعمله الانسان عادة للوصول إلي ذلک المعلول ، وهذا الکلّام ينتقض بنظام الطبيعة ککلّ فإنّه معلول طبيعي لا يمکن أنّ يستند إلي علّة طبيعية کما هو واضح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المعجزة خرق للطبيعة وتوصّل إلي المعلول الطبيعي بأمّر خارج عن الطبيعة لا يستطيع الانسان أنّ يستخدمه إلّا بعناية خاصة من الله تعالي ، بل ليست المعجزة إلّا من فعل الله تعالي وإنّما تقع علي يد النبيّ والولي ، 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 تهُم آيَة لَيُؤمِنُنَّ بِها قُل إنَّما الآياتُ </w:t>
      </w:r>
    </w:p>
    <w:p>
      <w:pPr>
        <w:pStyle w:val="BookText"/>
        <w:rPr/>
      </w:pP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الَّذينَ کَفَرُوا لَولا أُنّزِلَ عَلَيهِ آيةُ مِن رَبَّه 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لَولا أُنزِلَ عَلَيهِ آياتُ مِن</w:t>
      </w:r>
    </w:p>
    <w:p>
      <w:pPr>
        <w:pStyle w:val="BookText"/>
        <w:rPr/>
      </w:pPr>
      <w:r>
        <w:rPr>
          <w:rFonts w:ascii="Amiri" w:hAnsi="Amiri" w:eastAsia="Amiri" w:cs="Amiri"/>
          <w:color w:val="111111"/>
          <w:sz w:val="28"/>
          <w:sz w:val="28"/>
          <w:szCs w:val="28"/>
          <w:rtl w:val="true"/>
          <w:lang w:bidi="ar-SA"/>
        </w:rPr>
        <w:t>رَبَّه قُل إنّما الآياتُ عِندَ اللهِ وَإنَّما أَنَا نَذيرُ مُبِينُ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يتبيّن أنّ الفرق بين المعجزة والسحر وسائر ما يتوصّل إليه الانسان من أسباب خفيّة لا يعلمها عامّة البشر ممّا لا يدرکه الناس إلّا بتأمّل ودقّة ولذلک ينطلي الخداع علي عامّة الناس فلا يصحّ ما قيل من أنّ المعجزة للعامّة من الناس وأمّا الخاصّة فإنّما يتوصّلون إلي المعاًرف الإلهيّة بالأدلّة والبراهين ، وقد مرّ علينا أنّ سحرة فرعون حيث کانوا علماء بحقيقة عملهم وعمل موسي عليه السلام آمنوا به ذلک الايمان السريع والعميق ، وإنّما قيل ما قيل بتوهّم أنّ المعجزة إنّما يؤتي بها لإثبات المعاًرف الإلهية الحقّة من التوحيد والمعاًد ونحو ذلک ، وليس کذلک ، بل إنّما المعجزة آية تثبت نبوّة النبيّ وولاية الامام المعصوم وبصورة عامّة تثبت ارتباطاً وثيقاً بين من تحقّقت المعجزة علي يده وخالق الکون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أخري يظهر السؤال لدي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يمکن أنّ نعلم استناد المعجزة إلي سبب غير طبيعي إذا کان هو الفرق بين المعجزة وغيره من أنّحاء التوصّل إلي الأهداف ؟ ولو افترضنا أنّ السبب في کلّ منهما طبيعي إلّا أنّ السبب في المعجزة ليس من الأسباب العادية المعروفة للبشر، فکيف يمکن أنّ ندرک هذا الفرق وليس بين المعجزة وغيرها بحسب الصورة فرق ظاهر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ويعالج الميزان</w:t>
      </w:r>
      <w:r>
        <w:rPr>
          <w:rStyle w:val="FootnoteAnchor"/>
          <w:rtl w:val="true"/>
        </w:rPr>
        <w:footnoteReference w:id="21"/>
      </w:r>
      <w:r>
        <w:rPr>
          <w:rFonts w:ascii="IRNazanin" w:hAnsi="IRNazanin" w:eastAsia="IRNazanin"/>
          <w:color w:val="111111"/>
          <w:sz w:val="28"/>
          <w:sz w:val="28"/>
          <w:szCs w:val="28"/>
          <w:rtl w:val="true"/>
          <w:lang w:bidi="fa-IR"/>
        </w:rPr>
        <w:t xml:space="preserve">هذه المشکلّة بأنّ المعجزة تستند إلي سبب قاهر بإذن الله تعالي ، ولذلک تراها في کلّ مباراة تغلب سائر الأسباب کما حدث في معاًرضة سحرة فرعون لآية موسي عليه السلام وغلبتها عليهم ، وکذلک سائر المعجزات </w:t>
      </w:r>
    </w:p>
    <w:p>
      <w:pPr>
        <w:pStyle w:val="BookText"/>
        <w:rPr/>
      </w:pPr>
      <w:r>
        <w:rPr>
          <w:rFonts w:ascii="IRNazanin" w:hAnsi="IRNazanin" w:eastAsia="IRNazanin"/>
          <w:color w:val="111111"/>
          <w:sz w:val="28"/>
          <w:sz w:val="28"/>
          <w:szCs w:val="28"/>
          <w:rtl w:val="true"/>
          <w:lang w:bidi="fa-IR"/>
        </w:rPr>
        <w:t>ومنها القرآن الکريم الذي تحدّي البشرية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صحيح إلّا أنّ هناک فرقا يدرکه الانسان بملاحظة طبيعة المعجزة ، فالمريض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يعالج بشتّي وسائل العلاج الميّسرة للانسان ممّا اکتشفه بتجاربه الطويلة المريرة سواء منها ما يعلمه کثير من الناس وما لا يعلمه إلّا الخواص وأخص الخواص إلّا أنّها کلّها في متناول يد البشر ، وهناک ما لم يصل إليه حتي الآن وهو جاد في الکشف عنه ، وسواء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کان من قبيل الأدوية والعقاقير الطبية والعمليات الجراحية واستخدام الأشعّة وما شابه ذلک ، وما کان بتأثير في النفس من إلقاء وتلقين وتنويم ونحو ذلک ، فکلّ هذه عوامل طبيعية ميّسرة للإنسان نوعا ما، وکلّ ذلک مهما بلغ من التعقيد والدقة لا يشبه شيئاً من المعجزة ممّا کان يظهر علي يد السيّد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الأنّبياء والأولياء ، فإنّ الشفاء عن طريق الاعجاز ليس من قبيل التأثير في النفس وذلک لأنّه يعالج من لا يتأثّر نفسيّاً بوجوده ولا بمسحه بل لا يشعر به أساساً کالطفل والمغمي عليه بل الميت ، والتأثير لا يقع بصورة تدريجية کما هو الحال في العلاج النفسي ، بل لا يحتاج علاج أصعب الأمّراض إلّا إلي مسح أو دعاء أو إشارة أو نحو ذلک ، والعلاج يشمل ما لا يمکن أنّ يؤثر فيه العلاج النفسي مهما کان متطوّراً ، ومهما کان المعاًلج قويّ النفس ، شديد العزيمة ، کمعاًلجة الأکمه وهو الذي يولد أعمي ، وإحياء الموتي بعد مضي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موتهم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الفرق يشاهد في إلقاء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عصاه مع ما صنعه السحرة ، فهم جاءوا بحبّال وعصيّ صنعوا فيها ماشاءوا أنّ يصنعوا ، ولکنّه عليه السلام لم يصنع شيئاً إلّا أنّ ألقي عصاه ولم تتحرک العصا فحسب کما کان يشاهد من صنعهم بل أصبح ثعباناً عظيماً تلقف ما يأفکون ، ثمّ أخذه فعاد عصا حقيقية وقد ذهب کلّ ما ابتلعه من الحبّال والعصيّ کأنّ لم تکن موجودة منذ حين ولم يبق لها عين ولا أثر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الإخبار عن الغيب فهو وإن کان بحسب الصورة لا يختلف بين کون المخبر نبيّاً أو مرتاضاً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النبيّ إذا أخبر عن شئ فهو واقع لا محالة فهو يري الواقع ويريه بصورة واضحة دونما إجمال أو إيهام ، ولا فرق لديه بين الحال والمستقبل فهو يشاهدهما معاً لأنّه لا يخبر إلّا عن الله تعالي ، وأمّا غيره فإنّه وإن صح بعض إخباره لتوصّله إليه برياضة أو فراسة إلّا أنّه کثيراً ما يخطئ ، وهذا يدل علي أنّه لا يرتبط بعالم الغيب ، هذا مع أنّه 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يخبر عمّا يخبر به إلّا في صورة مبهمة وبيان مجمل يحتمل وجوهاً متعدّدة ليمکن تأويله بسهولة إذا انکشف 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وفارق أساسي آخر بين السحر والمعجزة ، هو أنّ الأنّبياء والمعصومين عليهم السلام عامّة لم يستعملوا الوسائل الطبيعية للوصول إلي القدرة الخارقة للعادة، فالمسيح عليه السلام الذي کان يبرئ الأکمه والأبرص دون استعمّال أيّ دواء أو أيّ مؤثّر روحيّ من قبيل التنويم المغناطيسي لم يصل إلي هذه القوّة العجيبة بفضل رياضة أو تعليم وإنّما أوتي الحکم والنبوّة وهو في المهد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موسي عليه السلام لم يکن کالسحرة عالماً طبيعياً ولا مرتاضاً ، بل کان في بادئ الأمّر کسائر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تکمن المعجزة ، فلو لم يکن النبيّ بشراً مثلنا لم يثبت أنّ ما يأتي به من إعجاز إنّما هو من الله تعالي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الآيَاتُ عِندَ اللهِ </w:t>
      </w:r>
      <w:r>
        <w:rPr>
          <w:rFonts w:eastAsia="IRNazanin" w:cs="IRNazanin"/>
          <w:color w:val="111111"/>
          <w:sz w:val="28"/>
          <w:szCs w:val="28"/>
          <w:rtl w:val="true"/>
          <w:lang w:bidi="fa-IR"/>
        </w:rPr>
        <w:t>..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نبيّنا محمد صلّي الله عليه وآله وسلّم مضي عليه أربعون عاماً لم يظهر منه نبوغ في العلم والخطابة ، بل کان کسائر الناس ، بل کان أمّيّاً لا يقراً ولا يکتب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وَلاَ تَخُطّهُ بِيَمِيِنِکَ إذاً لازَتَابَ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کنت عالماً قبل الرسالة لارتاب المبطلون ولقالوا إنّه عالم </w:t>
      </w:r>
    </w:p>
    <w:p>
      <w:pPr>
        <w:pStyle w:val="BookText"/>
        <w:rPr/>
      </w:pPr>
      <w:r>
        <w:rPr>
          <w:rFonts w:ascii="IRNazanin" w:hAnsi="IRNazanin" w:eastAsia="IRNazanin"/>
          <w:color w:val="111111"/>
          <w:sz w:val="28"/>
          <w:sz w:val="28"/>
          <w:szCs w:val="28"/>
          <w:rtl w:val="true"/>
          <w:lang w:bidi="fa-IR"/>
        </w:rPr>
        <w:t xml:space="preserve">فاق غيره من العلماء ، أمّا إذا کان أمّيّاً لا يقرأ ولا يکتب فإنّه يثبت أنّ ما جاء به من الآيات البيّنات ليس إلّا وحياً من الله تعالي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الإخبار عن الغيب إذا أخبر به مرتاض أو کاهن يمارس أعمالاً شاقّة يشحذ بها نفسه فيستطيع بذلک أنّ يتفرّس لبعض ما سوف يحدث في المستقبل أو ما هو غائب عن مشهده في الحال الحاضر فإنّ ذلک أمّر طبيعي وإن کان الوصول إليه صعب علي عامّة الناس ، کما أنّ الوصول إلي الدرجات السامية في العلوم المختلفة صعب أيضاً لا يصل إليه إلّا الخواصّ من الناس ، ولکنّه لا يشبه بوجه إخبار النبيّ والإمام عن الغيب والمستقبل حيث إنّ النبيّ والامام لم يمارسا تلک الأعمّال الشاقّة وحياتهم لا تشبه حياة المرتاضين ، فهم يعيشون کسائر الناس وإن</w:t>
      </w:r>
    </w:p>
    <w:p>
      <w:pPr>
        <w:pStyle w:val="BookText"/>
        <w:rPr/>
      </w:pPr>
      <w:r>
        <w:rPr>
          <w:rFonts w:ascii="IRNazanin" w:hAnsi="IRNazanin" w:eastAsia="IRNazanin"/>
          <w:color w:val="111111"/>
          <w:sz w:val="28"/>
          <w:sz w:val="28"/>
          <w:szCs w:val="28"/>
          <w:rtl w:val="true"/>
          <w:lang w:bidi="fa-IR"/>
        </w:rPr>
        <w:t>کانوا طاهرين من الدنس ، بعيدين عن کلّ رجس إلّا أنّ ذلک ليس من الرياضة في شيء ، مع أنّ بعضهم وصل إلي درجة النبوّة أو الإمامة وظهرت علي يديه الآيات والمعجزات وهو في دور الصبا کما ورد في القرآن الکريم بالنسبة إلي يحيي وعيسي عليهما السلام</w:t>
      </w:r>
      <w:r>
        <w:rPr>
          <w:rStyle w:val="FootnoteAnchor"/>
          <w:rtl w:val="true"/>
        </w:rPr>
        <w:footnoteReference w:id="23"/>
      </w:r>
      <w:r>
        <w:rPr>
          <w:rFonts w:ascii="IRNazanin" w:hAnsi="IRNazanin" w:eastAsia="IRNazanin"/>
          <w:color w:val="111111"/>
          <w:sz w:val="28"/>
          <w:sz w:val="28"/>
          <w:szCs w:val="28"/>
          <w:rtl w:val="true"/>
          <w:lang w:bidi="fa-IR"/>
        </w:rPr>
        <w:t>، وکما حصل للامام الجواد والامام الهادي والحجة المنتظر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ونستخلص ممّا ذکر أنّ الإخبار عن الغيب من الآيات والمعجزات الذي يملأ القلب إيماناً برسالة الرسول وإمامة الامام ، ونحن في هذا العصر المليء بالبهرجة المادية والتيارات الجارفة المعاًدية للايمان بالله والايمان بالغيب وبالأنّبياء ورسالاتهم الخالدة بحاجة ماسّة إلي ما ينبّه فطرة الانسان ويبعث في قلبه الإيمان أو يحفظ إيمانه ويعمّقه کي لا تزول بالتوغّل في الشؤون الماديّة المحيطة بالانسان من کلّ جانب والتي شغلت فکره وملأت عينه ولم تسمح له بلحظة يفرغ فيها باله للتدبر في هدف الحياة وغايتها ومآلها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الآن بعيدون عن عصر الرسالات والمعجزات وإن کانت المعجزة </w:t>
      </w:r>
    </w:p>
    <w:p>
      <w:pPr>
        <w:pStyle w:val="BookText"/>
        <w:rPr/>
      </w:pPr>
      <w:r>
        <w:rPr>
          <w:rFonts w:ascii="IRNazanin" w:hAnsi="IRNazanin" w:eastAsia="IRNazanin"/>
          <w:color w:val="111111"/>
          <w:sz w:val="28"/>
          <w:sz w:val="28"/>
          <w:szCs w:val="28"/>
          <w:rtl w:val="true"/>
          <w:lang w:bidi="fa-IR"/>
        </w:rPr>
        <w:t xml:space="preserve">الخالدة کتاب الله العظيم يتلألأ في سماء الاسلام ، ويبعث النور والدفء في قلوب المؤمنين إلّا أنّا لا نستغني عن تذکر ما حدث في عصر الرسالة ، وظهور الأئمّة عليهم السلام من معجزات و آيات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أوضح ما أبداه الله من معجزة وکرامة علي أيديهم الطاهرة إخبارهم عن الغيب سواء ما کان منها حادثاً في مکان بعيد ، أو ما حدث بعد الإخبار بزمان بعيد أو قريب ، ومنها ما حدث في العصور المتأخرة وربّما کان منها ما حدث في زماننا هذا أو سيحدث فيما بعد، والتنبه لذلک ممّا يبعث في القلب نوراً واطمئناناً ، ويزيل عنه وساوس الشيطان ، ويطهّره عن زيغ الشکّ ، ويثير فيه الحبّ والولاء</w:t>
      </w:r>
    </w:p>
    <w:p>
      <w:pPr>
        <w:pStyle w:val="BookText"/>
        <w:rPr/>
      </w:pPr>
      <w:r>
        <w:rPr>
          <w:rFonts w:ascii="Amiri" w:hAnsi="Amiri" w:eastAsia="Amiri" w:cs="Amiri"/>
          <w:color w:val="111111"/>
          <w:sz w:val="28"/>
          <w:sz w:val="28"/>
          <w:szCs w:val="28"/>
          <w:rtl w:val="true"/>
          <w:lang w:bidi="ar-SA"/>
        </w:rPr>
        <w:t xml:space="preserve">الأولياء الله تعالي ، ويضفي عليه الخضوع والخشوع والتقوي وهو غاية الآمال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دواعي الغبطة أنّ وفّق الله مؤسّسة المعاًرف الاسلامية للبحث والتحقيق عن الأخبار المشتملة علي الإنباء بالغيب وجمعها وترتيبها وطبعها ونشرها ، والله الموفّق والمسدّد للصواب ، وله 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با</w:t>
      </w:r>
    </w:p>
    <w:p>
      <w:pPr>
        <w:pStyle w:val="BookText"/>
        <w:rPr/>
      </w:pPr>
      <w:r>
        <w:rPr>
          <w:rFonts w:ascii="Amiri" w:hAnsi="Amiri" w:eastAsia="Amiri" w:cs="Amiri"/>
          <w:color w:val="111111"/>
          <w:sz w:val="28"/>
          <w:sz w:val="28"/>
          <w:szCs w:val="28"/>
          <w:rtl w:val="true"/>
          <w:lang w:bidi="ar-SA"/>
        </w:rPr>
        <w:t xml:space="preserve">السيّد مرتضي المهري محرم الحرام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5" w:name="pg14922_153321"/>
    </w:p>
    <w:p>
      <w:pPr>
        <w:pStyle w:val="BookText"/>
        <w:rPr/>
      </w:pPr>
      <w:bookmarkEnd w:id="15"/>
      <w:r>
        <w:rPr>
          <w:rFonts w:ascii="Amiri" w:hAnsi="Amiri" w:eastAsia="Amiri" w:cs="Amiri"/>
          <w:color w:val="111111"/>
          <w:sz w:val="28"/>
          <w:sz w:val="28"/>
          <w:szCs w:val="28"/>
          <w:rtl w:val="true"/>
          <w:lang w:bidi="ar-SA"/>
        </w:rPr>
        <w:t>احاديث النبيّ صلّي الله عليه وآله</w:t>
      </w:r>
    </w:p>
    <w:p>
      <w:pPr>
        <w:pStyle w:val="Heading2"/>
        <w:numPr>
          <w:ilvl w:val="1"/>
          <w:numId w:val="1"/>
        </w:numPr>
        <w:rPr/>
      </w:pPr>
      <w:bookmarkStart w:id="16" w:name="__RefHeading___Toc1480658_388300464"/>
      <w:bookmarkStart w:id="17" w:name="_Toc5"/>
      <w:bookmarkEnd w:id="16"/>
      <w:r>
        <w:rPr>
          <w:rtl w:val="true"/>
        </w:rPr>
        <w:t>ظهوره صلّي الله عليه وآله علي أعدائه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ياعمّ، إنّ ربّي الله قد سلّط الأرضة علي صحيفة قريش، فلم تدع فيها اسما هو الله إلّا أثبتته فيها، ونفت منها الظلم والقطيعة والبهتان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 لابن هشام</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أهل العلم أنّ رسول الله</w:t>
      </w:r>
    </w:p>
    <w:p>
      <w:pPr>
        <w:pStyle w:val="BookText"/>
        <w:rPr/>
      </w:pPr>
      <w:r>
        <w:rPr>
          <w:rFonts w:ascii="Amiri" w:hAnsi="Amiri" w:eastAsia="Amiri" w:cs="Amiri"/>
          <w:color w:val="111111"/>
          <w:sz w:val="28"/>
          <w:sz w:val="28"/>
          <w:szCs w:val="28"/>
          <w:rtl w:val="true"/>
          <w:lang w:bidi="ar-SA"/>
        </w:rPr>
        <w:t>صلّي الله عليه وسلّم قال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سلط علي صحيفتکم الأرضة، فلحست کلّ ما کان فيها من جور أو ظلم أو</w:t>
      </w:r>
    </w:p>
    <w:p>
      <w:pPr>
        <w:pStyle w:val="BookText"/>
        <w:rPr/>
      </w:pPr>
      <w:r>
        <w:rPr>
          <w:rFonts w:ascii="IRNazanin" w:hAnsi="IRNazanin" w:eastAsia="IRNazanin"/>
          <w:color w:val="111111"/>
          <w:sz w:val="28"/>
          <w:sz w:val="28"/>
          <w:szCs w:val="28"/>
          <w:rtl w:val="true"/>
          <w:lang w:bidi="fa-IR"/>
        </w:rPr>
        <w:t>قطيعة رحم، وبقي فيها کلّ ما ذکر به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عروة بن الزبير،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الله عزّ وجلّ بعث عليها دابة، فلم تترک فيها اسماً الله إلّا لحسته، وترکت فيها</w:t>
      </w:r>
    </w:p>
    <w:p>
      <w:pPr>
        <w:pStyle w:val="BookText"/>
        <w:rPr/>
      </w:pPr>
      <w:r>
        <w:rPr>
          <w:rFonts w:ascii="IRNazanin" w:hAnsi="IRNazanin" w:eastAsia="IRNazanin"/>
          <w:color w:val="111111"/>
          <w:sz w:val="28"/>
          <w:sz w:val="28"/>
          <w:szCs w:val="28"/>
          <w:rtl w:val="true"/>
          <w:lang w:bidi="fa-IR"/>
        </w:rPr>
        <w:t>غدرکم وتظاهرکم علينا بالظلم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شهاب الزهري،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الله عزّ وجلّ برئ من هذه الصحيفة التي في أيديکم، ومحا کلّ اسمٍ هو له</w:t>
      </w:r>
    </w:p>
    <w:p>
      <w:pPr>
        <w:pStyle w:val="BookText"/>
        <w:rPr/>
      </w:pPr>
      <w:r>
        <w:rPr>
          <w:rFonts w:ascii="IRNazanin" w:hAnsi="IRNazanin" w:eastAsia="IRNazanin"/>
          <w:color w:val="111111"/>
          <w:sz w:val="28"/>
          <w:sz w:val="28"/>
          <w:szCs w:val="28"/>
          <w:rtl w:val="true"/>
          <w:lang w:bidi="fa-IR"/>
        </w:rPr>
        <w:t>فيها، وترک فيها غدرکم وقطيعتکم إيانا، وتظاهرکم علينا بالظلم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لابن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شهاب، کما في دلائل النبوّة لأبي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السيرة النبويّة لابن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 علي صحيفتکم</w:t>
      </w:r>
    </w:p>
    <w:p>
      <w:pPr>
        <w:pStyle w:val="BookText"/>
        <w:rPr/>
      </w:pPr>
      <w:r>
        <w:rPr>
          <w:rFonts w:ascii="IRNazanin" w:hAnsi="IRNazanin" w:eastAsia="IRNazanin"/>
          <w:color w:val="111111"/>
          <w:sz w:val="28"/>
          <w:sz w:val="28"/>
          <w:szCs w:val="28"/>
          <w:rtl w:val="true"/>
          <w:lang w:bidi="fa-IR"/>
        </w:rPr>
        <w:t>الأرضة، فأکلّت ما فيها من قطيعة رحم، وظلم، وترکت اسم الله تعالي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الإرب للنويري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کما في الطبقات، ولم نعثر</w:t>
      </w:r>
    </w:p>
    <w:p>
      <w:pPr>
        <w:pStyle w:val="BookText"/>
        <w:rPr/>
      </w:pPr>
      <w:r>
        <w:rPr>
          <w:rFonts w:ascii="Amiri" w:hAnsi="Amiri" w:eastAsia="Amiri" w:cs="Amiri"/>
          <w:color w:val="111111"/>
          <w:sz w:val="28"/>
          <w:sz w:val="28"/>
          <w:szCs w:val="28"/>
          <w:rtl w:val="true"/>
          <w:lang w:bidi="ar-SA"/>
        </w:rPr>
        <w:t>علي سيرته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الزهري، کما في دلائل النبوّة</w:t>
      </w:r>
    </w:p>
    <w:p>
      <w:pPr>
        <w:pStyle w:val="BookText"/>
        <w:rPr/>
      </w:pP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سلّط عليها الأرضية، فأکلّتها إلّا</w:t>
      </w:r>
    </w:p>
    <w:p>
      <w:pPr>
        <w:pStyle w:val="BookText"/>
        <w:rPr/>
      </w:pPr>
      <w:r>
        <w:rPr>
          <w:rFonts w:ascii="Amiri" w:hAnsi="Amiri" w:eastAsia="Amiri" w:cs="Amiri"/>
          <w:color w:val="111111"/>
          <w:sz w:val="28"/>
          <w:sz w:val="28"/>
          <w:szCs w:val="28"/>
          <w:rtl w:val="true"/>
          <w:lang w:bidi="ar-SA"/>
        </w:rPr>
        <w:t>ما فيها من أسماء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الزهري، کما في دلائل النبوّة</w:t>
      </w:r>
    </w:p>
    <w:p>
      <w:pPr>
        <w:pStyle w:val="BookText"/>
        <w:rPr/>
      </w:pP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الأرضة علي صحيفة</w:t>
      </w:r>
    </w:p>
    <w:p>
      <w:pPr>
        <w:pStyle w:val="BookText"/>
        <w:rPr/>
      </w:pPr>
      <w:r>
        <w:rPr>
          <w:rFonts w:ascii="IRNazanin" w:hAnsi="IRNazanin" w:eastAsia="IRNazanin"/>
          <w:color w:val="111111"/>
          <w:sz w:val="28"/>
          <w:sz w:val="28"/>
          <w:szCs w:val="28"/>
          <w:rtl w:val="true"/>
          <w:lang w:bidi="fa-IR"/>
        </w:rPr>
        <w:t>قريش، فأکلّت کلّ ما فيها من قطيعة، وظلم، إلّا المواضع التي فيها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بعث علي صحيفتکم القاطعة دابة الأرض، فلحست جميع ما فيها من قطيعة رحمٍ، وظلمٍ، وجور، وترکت اسم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علي هذه</w:t>
      </w:r>
    </w:p>
    <w:p>
      <w:pPr>
        <w:pStyle w:val="BookText"/>
        <w:rPr/>
      </w:pPr>
      <w:r>
        <w:rPr>
          <w:rFonts w:ascii="IRNazanin" w:hAnsi="IRNazanin" w:eastAsia="IRNazanin"/>
          <w:color w:val="111111"/>
          <w:sz w:val="28"/>
          <w:sz w:val="28"/>
          <w:szCs w:val="28"/>
          <w:rtl w:val="true"/>
          <w:lang w:bidi="fa-IR"/>
        </w:rPr>
        <w:t>الصحيفة الأرضة، فأکلّت کلّ قطيعة وإثمّ، وترکت کلّ اسم هو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الصحيفة التي کتبتها قريش في</w:t>
      </w:r>
    </w:p>
    <w:p>
      <w:pPr>
        <w:pStyle w:val="BookText"/>
        <w:rPr/>
      </w:pPr>
      <w:r>
        <w:rPr>
          <w:rFonts w:ascii="IRNazanin" w:hAnsi="IRNazanin" w:eastAsia="IRNazanin"/>
          <w:color w:val="111111"/>
          <w:sz w:val="28"/>
          <w:sz w:val="28"/>
          <w:szCs w:val="28"/>
          <w:rtl w:val="true"/>
          <w:lang w:bidi="fa-IR"/>
        </w:rPr>
        <w:t>قطيعتنا قد بعث الله عليها دابة، فلحست کلّ ما فيها غير اسم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قصص الأنّبياء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120:18</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إعلام الوري و قصص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ولا يغزونا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سس</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يحيي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صرد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الرحمان، عن سفيان، عن أبي إسحاق، عن سليمان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مثله،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نسير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نغزوهم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کما في صحيح البخاري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يغزوکم بعدها أبداً، ولکن تغزوهم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البراز، مسنداً عن جابر، کما في کشف الأستار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والبخاري وابن مردويه، ولکن لم نعثر علي کتب</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والبخاري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قريشاً لن ينالوا منّا هذا اليوم حتّي نستلم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بسنده المذکور في ذکر غزوة أحد لمّا أصاب</w:t>
      </w:r>
    </w:p>
    <w:p>
      <w:pPr>
        <w:pStyle w:val="BookText"/>
        <w:rPr/>
      </w:pPr>
      <w:r>
        <w:rPr>
          <w:rFonts w:ascii="IRNazanin" w:hAnsi="IRNazanin" w:eastAsia="IRNazanin"/>
          <w:color w:val="111111"/>
          <w:sz w:val="28"/>
          <w:sz w:val="28"/>
          <w:szCs w:val="28"/>
          <w:rtl w:val="true"/>
          <w:lang w:bidi="fa-IR"/>
        </w:rPr>
        <w:t>المسلمون القتل والجرح من المشرکين، فقال رسول الله صلّي الله عليه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قريشاً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بعض أهل العلم أنّ رسول الله</w:t>
      </w:r>
    </w:p>
    <w:p>
      <w:pPr>
        <w:pStyle w:val="BookText"/>
        <w:rPr/>
      </w:pPr>
      <w:r>
        <w:rPr>
          <w:rFonts w:ascii="IRNazanin" w:hAnsi="IRNazanin" w:eastAsia="IRNazanin"/>
          <w:color w:val="111111"/>
          <w:sz w:val="28"/>
          <w:sz w:val="28"/>
          <w:szCs w:val="28"/>
          <w:rtl w:val="true"/>
          <w:lang w:bidi="fa-IR"/>
        </w:rPr>
        <w:t>صلّي الله عليه وسلّم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 المشرکون منّا مثلها</w:t>
      </w:r>
    </w:p>
    <w:p>
      <w:pPr>
        <w:pStyle w:val="BookText"/>
        <w:rPr/>
      </w:pPr>
      <w:r>
        <w:rPr>
          <w:rFonts w:ascii="Amiri" w:hAnsi="Amiri" w:eastAsia="Amiri" w:cs="Amiri"/>
          <w:color w:val="111111"/>
          <w:sz w:val="28"/>
          <w:sz w:val="28"/>
          <w:szCs w:val="28"/>
          <w:rtl w:val="true"/>
          <w:lang w:bidi="ar-SA"/>
        </w:rPr>
        <w:t>حتي يفتح الله 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مغازي وسرايا رسول الله صلّي الله</w:t>
      </w:r>
    </w:p>
    <w:p>
      <w:pPr>
        <w:pStyle w:val="BookText"/>
        <w:rPr/>
      </w:pPr>
      <w:r>
        <w:rPr>
          <w:rFonts w:ascii="IRNazanin" w:hAnsi="IRNazanin" w:eastAsia="IRNazanin"/>
          <w:color w:val="111111"/>
          <w:sz w:val="28"/>
          <w:sz w:val="28"/>
          <w:szCs w:val="28"/>
          <w:rtl w:val="true"/>
          <w:lang w:bidi="fa-IR"/>
        </w:rPr>
        <w:t>عليه وآله سلم، کما في المغازي للواقدي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ينالوا منّا مثلها أبداً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شهاب،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المشرکين </w:t>
      </w:r>
    </w:p>
    <w:p>
      <w:pPr>
        <w:pStyle w:val="BookText"/>
        <w:rPr/>
      </w:pPr>
      <w:r>
        <w:rPr>
          <w:rFonts w:ascii="IRNazanin" w:hAnsi="IRNazanin" w:eastAsia="IRNazanin"/>
          <w:color w:val="111111"/>
          <w:sz w:val="28"/>
          <w:sz w:val="28"/>
          <w:szCs w:val="28"/>
          <w:rtl w:val="true"/>
          <w:lang w:bidi="fa-IR"/>
        </w:rPr>
        <w:t>لم يصيبوا منّا مثلها حتي نبيحهم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بن الزبير،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المشرکين أنّ يصيبوا منّا مثلها أبداًنبيحهم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والبيهقي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355:4</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أقواله صلّي الله عليه وآله، أورده</w:t>
      </w:r>
    </w:p>
    <w:p>
      <w:pPr>
        <w:pStyle w:val="BookText"/>
        <w:rPr/>
      </w:pPr>
      <w:r>
        <w:rPr>
          <w:rFonts w:ascii="Amiri" w:hAnsi="Amiri" w:eastAsia="Amiri" w:cs="Amiri"/>
          <w:color w:val="111111"/>
          <w:sz w:val="28"/>
          <w:sz w:val="28"/>
          <w:szCs w:val="28"/>
          <w:rtl w:val="true"/>
          <w:lang w:bidi="ar-SA"/>
        </w:rPr>
        <w:t>مرسلاًً، کما في أنّساب الأشراف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يحيي، أتدري ما أراد المنافقون وما اهتمّوا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نتبعه في العقبة، فإذا أظلم الليل عليه قطعوا أنّساع راحلتي ونخسوها حتّي يطرحوني من راحلتي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المنافقين يعدون من صحابته</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أوّل غزوة تبوک،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صلّي الله عليه وسلّم ببعض الطريق مکر به أنّاس من المنافقين، وأنّتمروا أنّ يطرحوه من عقبة في الطريق، فلمّا بلغ رسول الله صلّي الله عليه وسلّم تلک العقبة أرادوا أنّ يسلکوها معه فأخبر رسول الله صلّي الله عليه وسلّم خبرهم،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اسلکوا بطن الوادي، فإنّه أسهل لکم وأوسع، فسلک الناس بطن الوادي، وسلک رسول الله صلّي الله عليه وسلّم العقبة، وأمّر عمّار بن ياسر أنّ يأخذ بزمام الناقة يقودها، وأمّر حذيفة بن اليمان يسوق من </w:t>
      </w:r>
    </w:p>
    <w:p>
      <w:pPr>
        <w:pStyle w:val="BookText"/>
        <w:rPr/>
      </w:pPr>
      <w:r>
        <w:rPr>
          <w:rFonts w:ascii="IRNazanin" w:hAnsi="IRNazanin" w:eastAsia="IRNazanin"/>
          <w:color w:val="111111"/>
          <w:sz w:val="28"/>
          <w:sz w:val="28"/>
          <w:szCs w:val="28"/>
          <w:rtl w:val="true"/>
          <w:lang w:bidi="fa-IR"/>
        </w:rPr>
        <w:t>فبينا رسول الله صلّي الله عليه وسلّم يسيرٍ في العقبة إذ سمع حسّ القوم قد غشوه، فغضب رسول الله صلّي الله عليه وسلّم وأمّر حذيفة أنّ يردّهم، فرجع حذيفة إليهم وقد رأوا غضب رسول الله صلّي الله عليه وسلم، فجعل يضرب وجوه رواحلهم بِمِحجَنٍ في يده، وظنّ القوم أنّ رسول الله صلّي الله عليه وسلّم قد أطلع علي مکرهم، فانحطّوا من العقبة مسرعين حتي خالطوا الناس، وأقبل</w:t>
      </w:r>
    </w:p>
    <w:p>
      <w:pPr>
        <w:pStyle w:val="BookText"/>
        <w:rPr/>
      </w:pPr>
      <w:r>
        <w:rPr>
          <w:rFonts w:ascii="IRNazanin" w:hAnsi="IRNazanin" w:eastAsia="IRNazanin"/>
          <w:color w:val="111111"/>
          <w:sz w:val="28"/>
          <w:sz w:val="28"/>
          <w:szCs w:val="28"/>
          <w:rtl w:val="true"/>
          <w:lang w:bidi="fa-IR"/>
        </w:rPr>
        <w:t>حذيفة حتّي أتي رسول الله صلّي الله عليه وسلّم فساق به، فلمّا خرج رسول الله صلّي عليه وسلّم من العقبة نزل الناس، فقال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ياحذيفة، هل عرفت أحد من الرکب الذين رددتهم؟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عرفت راحلة فلان وفلان، وکان القوم متلثّمين فلم أبصرهم من أجل ظلمة الليل، وکانوا قد أنّفروا بالنبيّ صلّي الله عليه وسلّم فسقط بعض متاع رحله، فکان حمزة بن عمرو الأسلمي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فينور لي في أصابعي الخمس فأضئن حتّي کنّا نجمع ما سقط من السوط والحبّل وأشباههما، حتي ما بقي من المتاع شيء إلّا جمعناه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لحق النبيّ صلّي الله عليه وسلّم في العقبة، فلمّا أصبح قال له أسيد بن الحضير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منعک البارحة من سلوک الوادي، فقد کان أسهل من العقبة؟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يزيد، أنّا الوليد يعني ابن عبد الله بن جميع، عن أبي الطفيل، ثمّ أورد قصّة المؤامرة باختلاف</w:t>
      </w:r>
    </w:p>
    <w:p>
      <w:pPr>
        <w:pStyle w:val="BookText"/>
        <w:rPr/>
      </w:pPr>
      <w:r>
        <w:rPr>
          <w:rFonts w:ascii="IRNazanin" w:hAnsi="IRNazanin" w:eastAsia="IRNazanin"/>
          <w:color w:val="111111"/>
          <w:sz w:val="28"/>
          <w:sz w:val="28"/>
          <w:szCs w:val="28"/>
          <w:rtl w:val="true"/>
          <w:lang w:bidi="fa-IR"/>
        </w:rPr>
        <w:t>في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صلة بن زفر، 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صلة، وباختصار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صلة،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عروة،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إسحاق، أورده مختصراً،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أخبرني بأسمائهم وأسماء آبائهم، وسأخبرک بهم إن شاء الله عند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بسنده عن حذيفة، مختصراً،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أرمهم</w:t>
      </w:r>
    </w:p>
    <w:p>
      <w:pPr>
        <w:pStyle w:val="BookText"/>
        <w:rPr/>
      </w:pPr>
      <w:r>
        <w:rPr>
          <w:rFonts w:ascii="Amiri" w:hAnsi="Amiri" w:eastAsia="Amiri" w:cs="Amiri"/>
          <w:color w:val="111111"/>
          <w:sz w:val="28"/>
          <w:sz w:val="28"/>
          <w:szCs w:val="28"/>
          <w:rtl w:val="true"/>
          <w:lang w:bidi="ar-SA"/>
        </w:rPr>
        <w:t xml:space="preserve">بالدبيلة،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الدبيلة؟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من نار يقع علي نياط قلب أحدهم فيهلک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الزبير، ملخّصاً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والبيهقي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کما في سيرته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نعي نفسه صلّي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اُوشک ال اُدعي فاجيب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أخبرنا القاسم الکناني، أخبرنا محمد بن طلحة، عن</w:t>
      </w:r>
    </w:p>
    <w:p>
      <w:pPr>
        <w:pStyle w:val="BookText"/>
        <w:rPr/>
      </w:pPr>
      <w:r>
        <w:rPr>
          <w:rFonts w:ascii="Amiri" w:hAnsi="Amiri" w:eastAsia="Amiri" w:cs="Amiri"/>
          <w:color w:val="111111"/>
          <w:sz w:val="28"/>
          <w:sz w:val="28"/>
          <w:szCs w:val="28"/>
          <w:rtl w:val="true"/>
          <w:lang w:bidi="ar-SA"/>
        </w:rPr>
        <w:t xml:space="preserve">الأعمش، عن عطية، عن أبي سعيد الخدري، عن النبيّ صلّي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أبي النضر، مسند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إسماعيل بن إبراهيم، عن يزيد بن حيان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وحصين بن سبرة وعمر بن مسلّم إلي زيد بن أرقم، فلما جلسنا إليه قال له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يا زيد خير کثيرة، رأيت رسول الله صلّي الله عليه وسلم، وسمعت حديثه، وغزوت معه، وصلّيت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رأيت يازيد خيراً کثيراً، حدّثنا يازيد ما سمعت من رسول الله صلّي الله</w:t>
      </w:r>
    </w:p>
    <w:p>
      <w:pPr>
        <w:pStyle w:val="BookText"/>
        <w:rPr/>
      </w:pPr>
      <w:r>
        <w:rPr>
          <w:rFonts w:ascii="Amiri" w:hAnsi="Amiri" w:eastAsia="Amiri" w:cs="Amiri"/>
          <w:color w:val="111111"/>
          <w:sz w:val="28"/>
          <w:sz w:val="28"/>
          <w:szCs w:val="28"/>
          <w:rtl w:val="true"/>
          <w:lang w:bidi="ar-SA"/>
        </w:rPr>
        <w:t>عليه وسلم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والله لقد کبرت سنّي، وقدم عهدي، ونسيت بعض الذي کنت أعي من رسول الله صلّي الله عليه وسلم، فما حدّثتکم فاقبلوه، وما لا فلا تکلّفونيه،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صلّي الله عليه وسلّم يوماً خطيباً فينا بماءٍ يُدعي خماً بين مکّة والمدينة، فحمد الله، وأثني عليه،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ألا يا أيّها الناس، إنمّا أنّا بشر يوشک أنّ يأتيني رسول ربّي عزّ وجلّ </w:t>
      </w:r>
    </w:p>
    <w:p>
      <w:pPr>
        <w:pStyle w:val="BookText"/>
        <w:rPr/>
      </w:pPr>
      <w:r>
        <w:rPr>
          <w:rFonts w:ascii="Amiri" w:hAnsi="Amiri" w:eastAsia="Amiri" w:cs="Amiri"/>
          <w:color w:val="111111"/>
          <w:sz w:val="28"/>
          <w:sz w:val="28"/>
          <w:szCs w:val="28"/>
          <w:rtl w:val="true"/>
          <w:lang w:bidi="ar-SA"/>
        </w:rPr>
        <w:t xml:space="preserve">فأُجيب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مسنداً، عن زيد بن أرقم، قريباً من</w:t>
      </w:r>
    </w:p>
    <w:p>
      <w:pPr>
        <w:pStyle w:val="BookText"/>
        <w:rPr/>
      </w:pPr>
      <w:r>
        <w:rPr>
          <w:rFonts w:ascii="Amiri" w:hAnsi="Amiri" w:eastAsia="Amiri" w:cs="Amiri"/>
          <w:color w:val="111111"/>
          <w:sz w:val="28"/>
          <w:sz w:val="28"/>
          <w:szCs w:val="28"/>
          <w:rtl w:val="true"/>
          <w:lang w:bidi="ar-SA"/>
        </w:rPr>
        <w:t>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طريق جعفر بن عون، عن زيد بن أرقم، قريباً من</w:t>
      </w:r>
    </w:p>
    <w:p>
      <w:pPr>
        <w:pStyle w:val="BookText"/>
        <w:rPr/>
      </w:pPr>
      <w:r>
        <w:rPr>
          <w:rFonts w:ascii="IRNazanin" w:hAnsi="IRNazanin" w:eastAsia="IRNazanin"/>
          <w:color w:val="111111"/>
          <w:sz w:val="28"/>
          <w:sz w:val="28"/>
          <w:szCs w:val="28"/>
          <w:rtl w:val="true"/>
          <w:lang w:bidi="fa-IR"/>
        </w:rPr>
        <w:t>رواية أحمد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بسنده عن زيد بن أرقم، کما في رواية أحمد</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صلّي الله عليه وسلّم من حجة الوداع کان بغدير خم،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کانّي قد دعيت فاجبت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ذيل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عطيّة، عن أبي سعيد بمثل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بطريقٍ آخر، عن زيد بن أرقم، قريبة من رواية أحمد</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للنسائي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زيد بن أرقم، کما في کتاب السنّة،</w:t>
      </w:r>
    </w:p>
    <w:p>
      <w:pPr>
        <w:pStyle w:val="BookText"/>
        <w:rPr/>
      </w:pP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الخصائص متناً وسنداً۔ مسند أبي يعلي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 عن أبي سعيد،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ابن خزيمة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بسنده عن زيد بن أرقم، کما في رواية</w:t>
      </w:r>
    </w:p>
    <w:p>
      <w:pPr>
        <w:pStyle w:val="BookText"/>
        <w:rPr/>
      </w:pPr>
      <w:r>
        <w:rPr>
          <w:rFonts w:ascii="IRNazanin" w:hAnsi="IRNazanin" w:eastAsia="IRNazanin"/>
          <w:color w:val="111111"/>
          <w:sz w:val="28"/>
          <w:sz w:val="28"/>
          <w:szCs w:val="28"/>
          <w:rtl w:val="true"/>
          <w:lang w:bidi="fa-IR"/>
        </w:rPr>
        <w:t>أحمد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حذيفة بن أسيد الغفاري،</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إنّي لأظنّ أنّي يوشک أنّ أُدعي فأجيب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زيد بن أرقم، کما في کتاب السنّة، الرواية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4971</w:t>
      </w:r>
      <w:r>
        <w:rPr>
          <w:rFonts w:ascii="IRNazanin" w:hAnsi="IRNazanin" w:eastAsia="IRNazanin"/>
          <w:color w:val="111111"/>
          <w:sz w:val="28"/>
          <w:sz w:val="28"/>
          <w:szCs w:val="28"/>
          <w:rtl w:val="true"/>
          <w:lang w:bidi="fa-IR"/>
        </w:rPr>
        <w:t>مسندة، عن زيد بن ثابت، عن النبيّ صلّي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أيضاً ح </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زيد بن أرقم،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کتاب السنّة،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شرط الشيخين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الحاکم، کما في مستدرکه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أبو محمد جناح بن نذير، مسنداً عن زيد بن</w:t>
      </w:r>
    </w:p>
    <w:p>
      <w:pPr>
        <w:pStyle w:val="BookText"/>
        <w:rPr/>
      </w:pPr>
      <w:r>
        <w:rPr>
          <w:rFonts w:ascii="IRNazanin" w:hAnsi="IRNazanin" w:eastAsia="IRNazanin"/>
          <w:color w:val="111111"/>
          <w:sz w:val="28"/>
          <w:sz w:val="28"/>
          <w:szCs w:val="28"/>
          <w:rtl w:val="true"/>
          <w:lang w:bidi="fa-IR"/>
        </w:rPr>
        <w:t>أرقم، کما في المستدرک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لابن المغازلي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عن</w:t>
      </w:r>
    </w:p>
    <w:p>
      <w:pPr>
        <w:pStyle w:val="BookText"/>
        <w:rPr/>
      </w:pPr>
      <w:r>
        <w:rPr>
          <w:rFonts w:ascii="IRNazanin" w:hAnsi="IRNazanin" w:eastAsia="IRNazanin"/>
          <w:color w:val="111111"/>
          <w:sz w:val="28"/>
          <w:sz w:val="28"/>
          <w:szCs w:val="28"/>
          <w:rtl w:val="true"/>
          <w:lang w:bidi="fa-IR"/>
        </w:rPr>
        <w:t>أبي سعيد، وبلفظين متقاربين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مسنداً ، عن زيد بن أرقم، قريباً من رواية أحمد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النسائي،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أبو عبد</w:t>
      </w:r>
    </w:p>
    <w:p>
      <w:pPr>
        <w:pStyle w:val="BookText"/>
        <w:rPr/>
      </w:pPr>
      <w:r>
        <w:rPr>
          <w:rFonts w:ascii="Amiri" w:hAnsi="Amiri" w:eastAsia="Amiri" w:cs="Amiri"/>
          <w:color w:val="111111"/>
          <w:sz w:val="28"/>
          <w:sz w:val="28"/>
          <w:szCs w:val="28"/>
          <w:rtl w:val="true"/>
          <w:lang w:bidi="ar-SA"/>
        </w:rPr>
        <w:t>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النسائي، ثمّّ أورد تصحيح الذهبي لهذا</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عن زيد بن أرقم، کما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إحداهما عن زيد بن أرقم، بلفظٍ آخر، والأخري عن</w:t>
      </w:r>
    </w:p>
    <w:p>
      <w:pPr>
        <w:pStyle w:val="BookText"/>
        <w:rPr/>
      </w:pPr>
      <w:r>
        <w:rPr>
          <w:rFonts w:ascii="IRNazanin" w:hAnsi="IRNazanin" w:eastAsia="IRNazanin"/>
          <w:color w:val="111111"/>
          <w:sz w:val="28"/>
          <w:sz w:val="28"/>
          <w:szCs w:val="28"/>
          <w:rtl w:val="true"/>
          <w:lang w:bidi="fa-IR"/>
        </w:rPr>
        <w:t>حذيفة بن أسيد، عن طريق الطبراني، کما تقدّم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وابن سعد، وأحمد، وأبي يعلي،</w:t>
      </w:r>
    </w:p>
    <w:p>
      <w:pPr>
        <w:pStyle w:val="BookText"/>
        <w:rPr/>
      </w:pP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والطبراني، عن أبي 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والحاکم في المستدرک،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جرير في تهذيب الآثار،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جرير في تهذيب الآثار، عن أبي سعيد، مثل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 عن زيد بن أرقم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المغازلي، عن ابن سعيد، وأورد الحديث بطرق مختلفة تحت الأرقام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وص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الحميدي في الجمع بين الصحيحين، قريبة ممّا في</w:t>
      </w:r>
    </w:p>
    <w:p>
      <w:pPr>
        <w:pStyle w:val="BookText"/>
        <w:rPr/>
      </w:pPr>
      <w:r>
        <w:rPr>
          <w:rFonts w:ascii="Amiri" w:hAnsi="Amiri" w:eastAsia="Amiri" w:cs="Amiri"/>
          <w:color w:val="111111"/>
          <w:sz w:val="28"/>
          <w:sz w:val="28"/>
          <w:szCs w:val="28"/>
          <w:rtl w:val="true"/>
          <w:lang w:bidi="ar-SA"/>
        </w:rPr>
        <w:t>رواية أحمد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الطرائف، وص</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الأثير في جامع الأصول، و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مسلّم في صحيحه ، عن يزيد بن حيّان، ورواه في جامع الأصول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 إنّک عسي أنّ لا تلقاني بعد عامي هذا، ولعلّک أنّ تمرّ</w:t>
      </w:r>
    </w:p>
    <w:p>
      <w:pPr>
        <w:pStyle w:val="BookText"/>
        <w:rPr/>
      </w:pPr>
      <w:r>
        <w:rPr>
          <w:rFonts w:ascii="Amiri" w:hAnsi="Amiri" w:eastAsia="Amiri" w:cs="Amiri"/>
          <w:color w:val="111111"/>
          <w:sz w:val="28"/>
          <w:sz w:val="28"/>
          <w:szCs w:val="28"/>
          <w:rtl w:val="true"/>
          <w:lang w:bidi="ar-SA"/>
        </w:rPr>
        <w:t>بمسجدي وقبري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عبد الله، حدّثني أبي، ثنا الحکم بن نافع أبو اليمان، ثنا صفوان بن عمرو، عن راشد بن سعد، عن عاصم بن حميد السکوني أنّ معاذاً لمّا بعثه النبيّ صلّي الله عليه وسلّم خرج إلي اليمن معه النبيّ صلّي الله عليه وسلّم يوصيه ومعاًذ راکب ورسول الله صلّي الله عليه وسلّم يمشي تحت راحلته، فلما فرغ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قبل ذلک في نفس الصفحة عن أبي المغيرة، ثمّّ بالسند المتقدّم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بعثه رسول الله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لعلّک أنّ تمرّ بمسجدي وقبري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أخري في نفس الصفحة بهذا الإسناد عنه أنّه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صلّي الله عليه وسلّم إلي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أنّ تمر بقبري ومسجدي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مسنداً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المتقدّم، عن أبي اليمان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لمّا بعثه إلي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عاصم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مغازيه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أحمد برواياته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بسنده الثاني،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ولعلّک أنّ تمرّ</w:t>
      </w:r>
    </w:p>
    <w:p>
      <w:pPr>
        <w:pStyle w:val="BookText"/>
        <w:rPr/>
      </w:pPr>
      <w:r>
        <w:rPr>
          <w:rFonts w:ascii="Amiri" w:hAnsi="Amiri" w:eastAsia="Amiri" w:cs="Amiri"/>
          <w:color w:val="111111"/>
          <w:sz w:val="28"/>
          <w:sz w:val="28"/>
          <w:szCs w:val="28"/>
          <w:rtl w:val="true"/>
          <w:lang w:bidi="ar-SA"/>
        </w:rPr>
        <w:t>بمسجدي هذا وقبري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ورواه الطبراني في الکبير،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عسي أنّ</w:t>
      </w:r>
    </w:p>
    <w:p>
      <w:pPr>
        <w:pStyle w:val="BookText"/>
        <w:rPr/>
      </w:pPr>
      <w:r>
        <w:rPr>
          <w:rFonts w:ascii="Amiri" w:hAnsi="Amiri" w:eastAsia="Amiri" w:cs="Amiri"/>
          <w:color w:val="111111"/>
          <w:sz w:val="28"/>
          <w:sz w:val="28"/>
          <w:szCs w:val="28"/>
          <w:rtl w:val="true"/>
          <w:lang w:bidi="ar-SA"/>
        </w:rPr>
        <w:t>لا تلقاني بعد عامي هذا فتمرّ بقبري ومسجدي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بإسنادين،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کما في مجمع الزوائد، الرواية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والبيهقي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أحمد من</w:t>
      </w:r>
    </w:p>
    <w:p>
      <w:pPr>
        <w:pStyle w:val="BookText"/>
        <w:rPr/>
      </w:pPr>
      <w:r>
        <w:rPr>
          <w:rFonts w:ascii="IRNazanin" w:hAnsi="IRNazanin" w:eastAsia="IRNazanin"/>
          <w:color w:val="111111"/>
          <w:sz w:val="28"/>
          <w:sz w:val="28"/>
          <w:szCs w:val="28"/>
          <w:rtl w:val="true"/>
          <w:lang w:bidi="fa-IR"/>
        </w:rPr>
        <w:t>وجهٍ آخر، عن عاصم، عن معاذ موصولاً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لولا أنّني أري ألآنلتقي إلي يوم القيامة</w:t>
      </w:r>
    </w:p>
    <w:p>
      <w:pPr>
        <w:pStyle w:val="BookText"/>
        <w:rPr/>
      </w:pPr>
      <w:r>
        <w:rPr>
          <w:rFonts w:ascii="Amiri" w:hAnsi="Amiri" w:eastAsia="Amiri" w:cs="Amiri"/>
          <w:color w:val="111111"/>
          <w:sz w:val="28"/>
          <w:sz w:val="28"/>
          <w:szCs w:val="28"/>
          <w:rtl w:val="true"/>
          <w:lang w:bidi="ar-SA"/>
        </w:rPr>
        <w:t>القصّرت في الوصيّة، ولکنّني أري أنّ لا نلتقي أبداً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ذيل الرقم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مرسلاًً،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لمّا بعث معاذ بن</w:t>
      </w:r>
    </w:p>
    <w:p>
      <w:pPr>
        <w:pStyle w:val="BookText"/>
        <w:rPr/>
      </w:pPr>
      <w:r>
        <w:rPr>
          <w:rFonts w:ascii="IRNazanin" w:hAnsi="IRNazanin" w:eastAsia="IRNazanin"/>
          <w:color w:val="111111"/>
          <w:sz w:val="28"/>
          <w:sz w:val="28"/>
          <w:szCs w:val="28"/>
          <w:rtl w:val="true"/>
          <w:lang w:bidi="fa-IR"/>
        </w:rPr>
        <w:t>جبل إلي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تلقاني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مضي ساعة، ثمّ تنفس،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مضي ساعة، ثمّ تنفّس،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يا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لئن أطاعوه ليدخلنّ الجنّة أجمعين</w:t>
      </w:r>
    </w:p>
    <w:p>
      <w:pPr>
        <w:pStyle w:val="BookText"/>
        <w:rPr/>
      </w:pPr>
      <w:r>
        <w:rPr>
          <w:rFonts w:ascii="IRNazanin" w:hAnsi="IRNazanin" w:eastAsia="IRNazanin"/>
          <w:color w:val="111111"/>
          <w:sz w:val="28"/>
          <w:sz w:val="28"/>
          <w:szCs w:val="28"/>
          <w:rtl w:val="true"/>
          <w:lang w:bidi="fa-IR"/>
        </w:rPr>
        <w:t>أکتعين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بذلک، خصوصا مع تکراره النعي، ثمّ في ما أبداه من فضل علي عليه السلام تصريح بأنّه لا يجاريه أحد في ذلک، وتعريض بأنّ القوم سيأبون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أبيه، عن</w:t>
      </w:r>
    </w:p>
    <w:p>
      <w:pPr>
        <w:pStyle w:val="BookText"/>
        <w:rPr/>
      </w:pPr>
      <w:r>
        <w:rPr>
          <w:rFonts w:ascii="IRNazanin" w:hAnsi="IRNazanin" w:eastAsia="IRNazanin"/>
          <w:color w:val="111111"/>
          <w:sz w:val="28"/>
          <w:sz w:val="28"/>
          <w:szCs w:val="28"/>
          <w:rtl w:val="true"/>
          <w:lang w:bidi="fa-IR"/>
        </w:rPr>
        <w:t>ميناء ،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النبيّ صلّي الله عليه وسلّم ليلة</w:t>
      </w:r>
    </w:p>
    <w:p>
      <w:pPr>
        <w:pStyle w:val="BookText"/>
        <w:rPr/>
      </w:pPr>
      <w:r>
        <w:rPr>
          <w:rFonts w:ascii="IRNazanin" w:hAnsi="IRNazanin" w:eastAsia="IRNazanin"/>
          <w:color w:val="111111"/>
          <w:sz w:val="28"/>
          <w:sz w:val="28"/>
          <w:szCs w:val="28"/>
          <w:rtl w:val="true"/>
          <w:lang w:bidi="fa-IR"/>
        </w:rPr>
        <w:t>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أورد صدره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يا ابن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مدينة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p>
    <w:p>
      <w:pPr>
        <w:pStyle w:val="BookText"/>
        <w:rPr/>
      </w:pP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مستدرکه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النبوّة لأبي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w:t>
      </w:r>
    </w:p>
    <w:p>
      <w:pPr>
        <w:pStyle w:val="BookText"/>
        <w:rPr/>
      </w:pPr>
      <w:r>
        <w:rPr>
          <w:rFonts w:ascii="IRNazanin" w:hAnsi="IRNazanin" w:eastAsia="IRNazanin"/>
          <w:color w:val="111111"/>
          <w:sz w:val="28"/>
          <w:sz w:val="28"/>
          <w:szCs w:val="28"/>
          <w:rtl w:val="true"/>
          <w:lang w:bidi="fa-IR"/>
        </w:rPr>
        <w:t xml:space="preserve">دلائله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کتابي أبي بکر بن مردويه، ومحمد</w:t>
      </w:r>
    </w:p>
    <w:p>
      <w:pPr>
        <w:pStyle w:val="BookText"/>
        <w:rPr/>
      </w:pPr>
      <w:r>
        <w:rPr>
          <w:rFonts w:ascii="IRNazanin" w:hAnsi="IRNazanin" w:eastAsia="IRNazanin"/>
          <w:color w:val="111111"/>
          <w:sz w:val="28"/>
          <w:sz w:val="28"/>
          <w:szCs w:val="28"/>
          <w:rtl w:val="true"/>
          <w:lang w:bidi="fa-IR"/>
        </w:rPr>
        <w:t xml:space="preserve">السمعاًني بإسنادهما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کتابيهما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والسمعاني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 والمناقب لابن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الفراق ، والمنقلب إلي الله ، وإلي جنّة المأوي ، وإلي سدرة المنتهي ، وإلي الرفيق الأعلي ، والکأس الأوفي ، والحظّ والعيش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المهنّي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عمر، حدّثني عبد الله بن جعفر، عن</w:t>
      </w:r>
    </w:p>
    <w:p>
      <w:pPr>
        <w:pStyle w:val="BookText"/>
        <w:rPr/>
      </w:pPr>
      <w:r>
        <w:rPr>
          <w:rFonts w:ascii="Amiri" w:hAnsi="Amiri" w:eastAsia="Amiri" w:cs="Amiri"/>
          <w:color w:val="111111"/>
          <w:sz w:val="28"/>
          <w:sz w:val="28"/>
          <w:szCs w:val="28"/>
          <w:rtl w:val="true"/>
          <w:lang w:bidi="ar-SA"/>
        </w:rPr>
        <w:t>ابن أبي عون،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إلينا نبيّنا وحبّيبنا نفسه قبل موته بشهرٍ، فلمّا دنا الفراق جمعنا في بيت أمّنا عائشة، فنظر إلينا وشدّد فدمعت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رحمکم الله، آواکم الله، حفظکم الله، رفعکم الله، نفعکم الله، وفّقکم الله، نصَرکم الله، سلّمکم الله، رحمکم الله، قبلکم الله، أوصيکم بتقوي الله، وأوصي الله بکم، وأستخلفه عليکم، وأؤدّيکم إليه، إنّي لکم نذير وبشير، لا تعلوا علي الله في عباده وبلاده، فإنّه قال لي 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مَثويً لِلمُتَکَبَّرينَ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أجلک؟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باختلافي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عنه،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البزاز</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مسعود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الأمّالي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يوشک أنّ أقبض</w:t>
      </w:r>
    </w:p>
    <w:p>
      <w:pPr>
        <w:pStyle w:val="BookText"/>
        <w:rPr/>
      </w:pPr>
      <w:r>
        <w:rPr>
          <w:rFonts w:ascii="Amiri" w:hAnsi="Amiri" w:eastAsia="Amiri" w:cs="Amiri"/>
          <w:color w:val="111111"/>
          <w:sz w:val="28"/>
          <w:sz w:val="28"/>
          <w:szCs w:val="28"/>
          <w:rtl w:val="true"/>
          <w:lang w:bidi="ar-SA"/>
        </w:rPr>
        <w:t xml:space="preserve">قبضة سريعة ، فينطلق 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 إ لا</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ابن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لأمّي محمد بن عيسي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عن أبي سعيد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ثابت مولي أبي ذرّ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وآله في مرضه الذي قبض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الحجرة من أصحابة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أورده مرسلاًً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وج</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إنّه آخر مقام أقومه في هذا المشهد، فاسمعوا وأطيعوا ، وانقادوا لأمّر ربّکم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السيّد العالم العابد أبو جعفر مهدي بن أبي حرب الحسيني المرعشي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علي الحسن بن الشيخ السعيد أبي جعفر محمد بن الحسن الطوسي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السعيد الوالد أبو 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 محمد هارون بن موسي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السوريّ،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العلوي من ولد </w:t>
      </w:r>
    </w:p>
    <w:p>
      <w:pPr>
        <w:pStyle w:val="BookText"/>
        <w:rPr/>
      </w:pPr>
      <w:r>
        <w:rPr>
          <w:rFonts w:ascii="IRNazanin" w:hAnsi="IRNazanin" w:eastAsia="IRNazanin"/>
          <w:color w:val="111111"/>
          <w:sz w:val="28"/>
          <w:sz w:val="28"/>
          <w:szCs w:val="28"/>
          <w:rtl w:val="true"/>
          <w:lang w:bidi="fa-IR"/>
        </w:rPr>
        <w:t xml:space="preserve">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عباد الله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سيف بن عميرة، وصالح بن عقبة جميعاً، عن قيس بن سمعاًن، عن علقمة بن محمد الحضرمي، عن أبي جعفر محمد بن علي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صلّي الله عليه وآله من المدينة وقد بلغ جميع الشرائع قومه غير الحج والولاية إلي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إمرة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عن أحمد بن محمد الطبري المعروف</w:t>
      </w:r>
    </w:p>
    <w:p>
      <w:pPr>
        <w:pStyle w:val="BookText"/>
        <w:rPr/>
      </w:pPr>
      <w:r>
        <w:rPr>
          <w:rFonts w:ascii="IRNazanin" w:hAnsi="IRNazanin" w:eastAsia="IRNazanin"/>
          <w:color w:val="111111"/>
          <w:sz w:val="28"/>
          <w:sz w:val="28"/>
          <w:szCs w:val="28"/>
          <w:rtl w:val="true"/>
          <w:lang w:bidi="fa-IR"/>
        </w:rPr>
        <w:t xml:space="preserve">بالخليلي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مفارقکم عن قريبٍ ، وخارج من بين أظهرکم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حريز، عن ليث بن أبي سليم،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بِعَهدِکُم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والله لقد خرج آدم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بالسند المتقدّم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کان يعرض عليّ القرآن کلّ سنةٍ مرّة ، وقد عرضه علي العام مرّتين، ولا أراه إلّا لحضور أجلي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أحسّ بالمرض الذي عراه أخذ بيد علي عليه السلام</w:t>
      </w:r>
    </w:p>
    <w:p>
      <w:pPr>
        <w:pStyle w:val="BookText"/>
        <w:rPr/>
      </w:pPr>
      <w:r>
        <w:rPr>
          <w:rFonts w:ascii="Amiri" w:hAnsi="Amiri" w:eastAsia="Amiri" w:cs="Amiri"/>
          <w:color w:val="111111"/>
          <w:sz w:val="28"/>
          <w:sz w:val="28"/>
          <w:szCs w:val="28"/>
          <w:rtl w:val="true"/>
          <w:lang w:bidi="ar-SA"/>
        </w:rPr>
        <w:t xml:space="preserve">واتّبعه جماعة من الناس، وتوجّه إلي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لأهل البقيع طويلاً</w:t>
      </w:r>
    </w:p>
    <w:p>
      <w:pPr>
        <w:pStyle w:val="BookText"/>
        <w:rPr/>
      </w:pPr>
      <w:r>
        <w:rPr>
          <w:rFonts w:ascii="Amiri" w:hAnsi="Amiri" w:eastAsia="Amiri" w:cs="Amiri"/>
          <w:color w:val="111111"/>
          <w:sz w:val="28"/>
          <w:sz w:val="28"/>
          <w:szCs w:val="28"/>
          <w:rtl w:val="true"/>
          <w:lang w:bidi="ar-SA"/>
        </w:rPr>
        <w:t>وأقبل علي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 وإعلام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ذح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مشکاة المصابيح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67:37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الفضل بن دکين، حدّثنا زکريا بن أبي زائدة، عن</w:t>
      </w:r>
    </w:p>
    <w:p>
      <w:pPr>
        <w:pStyle w:val="BookText"/>
        <w:rPr/>
      </w:pPr>
      <w:r>
        <w:rPr>
          <w:rFonts w:ascii="IRNazanin" w:hAnsi="IRNazanin" w:eastAsia="IRNazanin"/>
          <w:color w:val="111111"/>
          <w:sz w:val="28"/>
          <w:sz w:val="28"/>
          <w:szCs w:val="28"/>
          <w:rtl w:val="true"/>
          <w:lang w:bidi="fa-IR"/>
        </w:rPr>
        <w:t>فراس، عن الشعبي،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جالسة عند رسول الله صلّي الله عليه وسلّم فجاءت فاطمة تمشي کأنّ مشيتها مشية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ذيله في إخباره صلّي الله عليه وآله عن قرب موت فاطمة سلام الله</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تحتت الرقم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آخر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لمحمد بن سليمان الکوفي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418:22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بسدٍ؛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بسدٍ؛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لابن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مسنداً عن يحيي بن جعدة،</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ماجة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المؤمنين، إن الله عزّ وجلّ أوحي إليّ أنّي مقبوض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أبو عبد الله محمد بن أحمد بن ثابت بن کنانة،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العبّاس أبو جعفر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الحسين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عطاء بن السائب، عن أبي يحيي،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صلّي الله عليه وآله وسلّم المنبر فخطب واجتمع الناس إليه،</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لتأخذوا مناسککم ، فإنّي لا أدري لعلي لا أحجّ بعد حجّتي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يحيي، عن ابن جريح،</w:t>
      </w:r>
    </w:p>
    <w:p>
      <w:pPr>
        <w:pStyle w:val="BookText"/>
        <w:rPr/>
      </w:pPr>
      <w:r>
        <w:rPr>
          <w:rFonts w:ascii="IRNazanin" w:hAnsi="IRNazanin" w:eastAsia="IRNazanin"/>
          <w:color w:val="111111"/>
          <w:sz w:val="28"/>
          <w:sz w:val="28"/>
          <w:szCs w:val="28"/>
          <w:rtl w:val="true"/>
          <w:lang w:bidi="fa-IR"/>
        </w:rPr>
        <w:t>أخبرني أبو الزبير أنّه سمع جابر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صلّي الله عليه وسلّم برمي علي راحلته يوم النحر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 أمّتي منسکها، فإنّي لا أدري العلّي لا ألقاهم بعد عامهم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أحمد بن حنبل، عن جابر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lang w:bidi="fa-IR"/>
        </w:rPr>
        <w:t>1006:2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4068</w:t>
      </w:r>
      <w:r>
        <w:rPr>
          <w:rFonts w:ascii="IRNazanin" w:hAnsi="IRNazanin" w:eastAsia="IRNazanin"/>
          <w:color w:val="111111"/>
          <w:sz w:val="28"/>
          <w:sz w:val="28"/>
          <w:szCs w:val="28"/>
          <w:rtl w:val="true"/>
          <w:lang w:bidi="fa-IR"/>
        </w:rPr>
        <w:t>، بسنده عنه، باختلاف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بتفاوتٍٍ في الألفاظ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سراء بنت نبهان،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أدري لعلّي لا ألقاکم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عروة بن الزبير، کما في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بمني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رواه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الحسين الدويبي</w:t>
      </w:r>
    </w:p>
    <w:p>
      <w:pPr>
        <w:pStyle w:val="BookText"/>
        <w:rPr/>
      </w:pPr>
      <w:r>
        <w:rPr>
          <w:rFonts w:ascii="Amiri" w:hAnsi="Amiri" w:eastAsia="Amiri" w:cs="Amiri"/>
          <w:color w:val="111111"/>
          <w:sz w:val="28"/>
          <w:sz w:val="28"/>
          <w:szCs w:val="28"/>
          <w:rtl w:val="true"/>
          <w:lang w:bidi="ar-SA"/>
        </w:rPr>
        <w:t>الرقّي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دعا رسول الله صلّي</w:t>
      </w:r>
    </w:p>
    <w:p>
      <w:pPr>
        <w:pStyle w:val="BookText"/>
        <w:rPr/>
      </w:pPr>
      <w:r>
        <w:rPr>
          <w:rFonts w:ascii="Amiri" w:hAnsi="Amiri" w:eastAsia="Amiri" w:cs="Amiri"/>
          <w:color w:val="111111"/>
          <w:sz w:val="28"/>
          <w:sz w:val="28"/>
          <w:szCs w:val="28"/>
          <w:rtl w:val="true"/>
          <w:lang w:bidi="ar-SA"/>
        </w:rPr>
        <w:t>الله عليه وآله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إليّ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وفي آخره، بأنّها مقبوضة في هذه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والسدّي،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مقبوض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محمد بن فضيل، ثنا</w:t>
      </w:r>
    </w:p>
    <w:p>
      <w:pPr>
        <w:pStyle w:val="BookText"/>
        <w:rPr/>
      </w:pPr>
      <w:r>
        <w:rPr>
          <w:rFonts w:ascii="Amiri" w:hAnsi="Amiri" w:eastAsia="Amiri" w:cs="Amiri"/>
          <w:color w:val="111111"/>
          <w:sz w:val="28"/>
          <w:sz w:val="28"/>
          <w:szCs w:val="28"/>
          <w:rtl w:val="true"/>
          <w:lang w:bidi="ar-SA"/>
        </w:rPr>
        <w:t>عطاء،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تفسير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کأنّي</w:t>
      </w:r>
    </w:p>
    <w:p>
      <w:pPr>
        <w:pStyle w:val="BookText"/>
        <w:rPr/>
      </w:pPr>
      <w:r>
        <w:rPr>
          <w:rFonts w:ascii="IRNazanin" w:hAnsi="IRNazanin" w:eastAsia="IRNazanin"/>
          <w:color w:val="111111"/>
          <w:sz w:val="28"/>
          <w:sz w:val="28"/>
          <w:szCs w:val="28"/>
          <w:rtl w:val="true"/>
          <w:lang w:bidi="fa-IR"/>
        </w:rPr>
        <w:t>مقبوض في تلک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تفسير فرات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کروايته الأولي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رواه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وابن جرير وابن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عليک أبا الريحانتين من الدنيا ، فعن قليلٍ يذهب رکناک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بريحانتيه الحسن والحسين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عيسي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 العلي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خليفتي عليک، فلمّا قبض النبيّ صلّي الله عليه وسلم،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الذي قال رسول الله صلّي الله عليه وسلم، 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الرکن الآخر الذي قال رسول الله صلّي الله عليه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جابر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الحلية متناً وسنداً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من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IRNazanin" w:hAnsi="IRNazanin" w:eastAsia="IRNazanin"/>
          <w:color w:val="111111"/>
          <w:sz w:val="28"/>
          <w:sz w:val="28"/>
          <w:szCs w:val="28"/>
          <w:rtl w:val="true"/>
          <w:lang w:bidi="fa-IR"/>
        </w:rPr>
        <w:t xml:space="preserve">الريحانتين أوصيک بريحانتيّ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ينهدّ رکناک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کما في أمّاليه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عن جماعة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عن ابن شهر اشوب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کفّوا أيديکم ، فإنّ هذه الذراع تخبرني أنّها مسمومة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في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w:t>
      </w:r>
    </w:p>
    <w:p>
      <w:pPr>
        <w:pStyle w:val="BookText"/>
        <w:rPr/>
      </w:pPr>
      <w:r>
        <w:rPr>
          <w:rFonts w:ascii="Amiri" w:hAnsi="Amiri" w:eastAsia="Amiri" w:cs="Amiri"/>
          <w:color w:val="111111"/>
          <w:sz w:val="28"/>
          <w:sz w:val="28"/>
          <w:szCs w:val="28"/>
          <w:rtl w:val="true"/>
          <w:lang w:bidi="ar-SA"/>
        </w:rPr>
        <w:t>صلّي الله عليه وسلّم خيبر واطمأنّ جعلت زينب بنت الحارث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الشاة أحبّ إلي محمد ؟</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والکتف، فعمدت إلي عنز لها فذبحتها، ثمّ عمدت إلي سمًّ الابطيّ، قد شاورت اليهود في سمومٍ فأجمعوا لها علي هذا السمّ بعينه، فسمّت الشاة وأکثرت في الذراعين والکتفين، فلمّا غابت الشمس صلّي رسول الله صلّي الله عليه وسلّم المغرب وانصرف إلي منزله ويجد زينب جالسةً عند رحله فيسأل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هديّة أهديتها لک، وکان رسول الله صلّي الله عليه وسلّم يأکلّ الهدية ولا يأکلّ الصدقة، فأمّر رسول الله صلّي الله عليه وسلّم بالهديّة فقبضت منها، ووضعت بين يديه، ثمّ قال رسول الله صلّي الله عليه وسلّم لأصحابه وهم حضور، أو من حضر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فتعتنوا، فدنوا فمدوا أيديهم، وتناول رسول الله صلّي الله عليه وسلّم الذراع، وتناول بشر بن البراء عظمة، وأنّهش رسول الله صلّي الله عليه وسلّم منها نهشاً وانتهش بشر، فلمّا ازدرد</w:t>
      </w:r>
      <w:r>
        <w:rPr>
          <w:rStyle w:val="FootnoteAnchor"/>
          <w:rtl w:val="true"/>
        </w:rPr>
        <w:footnoteReference w:id="30"/>
      </w:r>
      <w:r>
        <w:rPr>
          <w:rFonts w:ascii="IRNazanin" w:hAnsi="IRNazanin" w:eastAsia="IRNazanin"/>
          <w:color w:val="111111"/>
          <w:sz w:val="28"/>
          <w:sz w:val="28"/>
          <w:szCs w:val="28"/>
          <w:rtl w:val="true"/>
          <w:lang w:bidi="fa-IR"/>
        </w:rPr>
        <w:t>رسول الله صلّي الله عليه وسلّم أکلّته از درد بشر، فقال رسول الله</w:t>
      </w:r>
    </w:p>
    <w:p>
      <w:pPr>
        <w:pStyle w:val="BookText"/>
        <w:rPr/>
      </w:pPr>
      <w:r>
        <w:rPr>
          <w:rFonts w:ascii="IRNazanin" w:hAnsi="IRNazanin" w:eastAsia="IRNazanin"/>
          <w:color w:val="111111"/>
          <w:sz w:val="28"/>
          <w:sz w:val="28"/>
          <w:szCs w:val="28"/>
          <w:rtl w:val="true"/>
          <w:lang w:bidi="fa-IR"/>
        </w:rPr>
        <w:t>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العظم ليخبرني</w:t>
      </w:r>
    </w:p>
    <w:p>
      <w:pPr>
        <w:pStyle w:val="BookText"/>
        <w:rPr/>
      </w:pPr>
      <w:r>
        <w:rPr>
          <w:rFonts w:ascii="Amiri" w:hAnsi="Amiri" w:eastAsia="Amiri" w:cs="Amiri"/>
          <w:color w:val="111111"/>
          <w:sz w:val="28"/>
          <w:sz w:val="28"/>
          <w:szCs w:val="28"/>
          <w:rtl w:val="true"/>
          <w:lang w:bidi="ar-SA"/>
        </w:rPr>
        <w:t>أنّه مسموم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سلمة،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أيديکم، </w:t>
      </w:r>
    </w:p>
    <w:p>
      <w:pPr>
        <w:pStyle w:val="BookText"/>
        <w:rPr/>
      </w:pPr>
      <w:r>
        <w:rPr>
          <w:rFonts w:ascii="Amiri" w:hAnsi="Amiri" w:eastAsia="Amiri" w:cs="Amiri"/>
          <w:color w:val="111111"/>
          <w:sz w:val="28"/>
          <w:sz w:val="28"/>
          <w:szCs w:val="28"/>
          <w:rtl w:val="true"/>
          <w:lang w:bidi="ar-SA"/>
        </w:rPr>
        <w:t>فإنّها قد أخبرتني أنّها مسمومة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کما في المغازي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 آخر عن جابر،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هذه في يدي الذراع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سنن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الصفحة ح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هريرة،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هريرة، کما في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أيديکم، فإنّ کتف</w:t>
      </w:r>
    </w:p>
    <w:p>
      <w:pPr>
        <w:pStyle w:val="BookText"/>
        <w:rPr/>
      </w:pPr>
      <w:r>
        <w:rPr>
          <w:rFonts w:ascii="Amiri" w:hAnsi="Amiri" w:eastAsia="Amiri" w:cs="Amiri"/>
          <w:color w:val="111111"/>
          <w:sz w:val="28"/>
          <w:sz w:val="28"/>
          <w:szCs w:val="28"/>
          <w:rtl w:val="true"/>
          <w:lang w:bidi="ar-SA"/>
        </w:rPr>
        <w:t>الشاة تخبرني أنّ قد بغيت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 المغازي إلّا أنّ</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أعضائها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دلائل النبوّة لأبي نعيم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مستدرک</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امسکوا، فإنّها مسمومة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جابر، کما في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آخر عن جابر، کما في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ابن شهاب، کما في معجم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بسندٍ آخر عن أبي هريرة، کما في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بسنده عن أبي هريرة، کما في دلائل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بسنده عن أنّس، کما في مستدرک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الخدري، مثل روايته الأولي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البزّار، کما في المستدرک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وأبي 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الدارمي والبيهقي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سيرة الدمياطي، کما في المغازي للواقدي، بتفاوتٍٍ</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 هذه السيرة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لتخبرني انّها مسمومة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التنبيه والاشراف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سيرة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أنّس،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أيديکم،</w:t>
      </w:r>
    </w:p>
    <w:p>
      <w:pPr>
        <w:pStyle w:val="BookText"/>
        <w:rPr/>
      </w:pPr>
      <w:r>
        <w:rPr>
          <w:rFonts w:ascii="IRNazanin" w:hAnsi="IRNazanin" w:eastAsia="IRNazanin"/>
          <w:color w:val="111111"/>
          <w:sz w:val="28"/>
          <w:sz w:val="28"/>
          <w:szCs w:val="28"/>
          <w:rtl w:val="true"/>
          <w:lang w:bidi="fa-IR"/>
        </w:rPr>
        <w:t xml:space="preserve">فإنّها مسمومة، والذي نفسي بيده إنّ فخذها، أو عضواً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الراوي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کما في قرب الإسناد،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إسحاق، کما في معجم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الثاقب، وفيه زيادة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تخبرني 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کما في قرب الاسناد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قرب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 بئر ذروان ، فإنّ فيها سحراً سحرني به لبيد بن اعصم </w:t>
      </w:r>
    </w:p>
    <w:p>
      <w:pPr>
        <w:pStyle w:val="BookText"/>
        <w:rPr/>
      </w:pPr>
      <w:r>
        <w:rPr>
          <w:rFonts w:ascii="Amiri" w:hAnsi="Amiri" w:eastAsia="Amiri" w:cs="Amiri"/>
          <w:color w:val="111111"/>
          <w:sz w:val="28"/>
          <w:sz w:val="28"/>
          <w:szCs w:val="28"/>
          <w:rtl w:val="true"/>
          <w:lang w:bidi="ar-SA"/>
        </w:rPr>
        <w:t xml:space="preserve">اليهودي فأتني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 الأئمّة لابني بسطام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IRNazanin" w:hAnsi="IRNazanin" w:eastAsia="IRNazanin"/>
          <w:color w:val="111111"/>
          <w:sz w:val="28"/>
          <w:sz w:val="28"/>
          <w:szCs w:val="28"/>
          <w:rtl w:val="true"/>
          <w:lang w:bidi="fa-IR"/>
        </w:rPr>
        <w:t>يحيي الأرمني،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عمر، عن أبي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عليه السلام أتي النبيّ صلّي الله عليه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يا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اليهوديّ سحرک، وجعل السحر في بئر بني فلان، فابعث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إلي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الناس عندک، وأعظمهم في عينک، وهو عديل نفسک، حتي يأتيک بالسحر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صلّي الله عليه و آله علي بن أبي طالب عليه السلام، وقال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مارواه القصاص الجهّال، لأنّ من يوصف بأنّه مسحور، فقد خبل عقله، وقد أنّکر الله تعالي ذلک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الظَّالِمُونَ 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يجوز أنّ بعض اليهود أجتهد في ذلک فلم يقدر عليه، فأطلع الله نبيّه علي ما فعله حتي استخرج ما فعلوه من التمويه، وکان دلالة علي صدقه ومعجزة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تفسير التبيان </w:t>
      </w:r>
      <w:r>
        <w:rPr>
          <w:rFonts w:eastAsia="IRNazanin" w:cs="IRNazanin"/>
          <w:color w:val="111111"/>
          <w:sz w:val="28"/>
          <w:szCs w:val="28"/>
          <w:lang w:bidi="fa-IR"/>
        </w:rPr>
        <w:t>42:10</w:t>
      </w:r>
    </w:p>
    <w:p>
      <w:pPr>
        <w:pStyle w:val="BookText"/>
        <w:rPr/>
      </w:pP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بتفاوتٍٍ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396:5</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الإماميّة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تأثير السحر في الأنّبياء والأئمّة عليهم السلام، وأوّلوا بعض الأخبار الواردة في ذلک، وطرحوا بعضها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 الأئمّة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ستضرب ضربة ههنا وضربة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 صدغيه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فيسيل دمها حتي يخضب لحيتک ، ويکون صاحبّها أشقاها ، کما کان عاقر</w:t>
      </w:r>
    </w:p>
    <w:p>
      <w:pPr>
        <w:pStyle w:val="BookText"/>
        <w:rPr/>
      </w:pPr>
      <w:r>
        <w:rPr>
          <w:rFonts w:ascii="Amiri" w:hAnsi="Amiri" w:eastAsia="Amiri" w:cs="Amiri"/>
          <w:color w:val="111111"/>
          <w:sz w:val="28"/>
          <w:sz w:val="28"/>
          <w:szCs w:val="28"/>
          <w:rtl w:val="true"/>
          <w:lang w:bidi="ar-SA"/>
        </w:rPr>
        <w:t xml:space="preserve">الناقة أشقي ثمّود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يحيي بن عثمّان صالح ومطلب بن شعيب الأزدي، ثنا عبد الله بن صالح، حدّثني الليث بن سعد، حدّثني خالد بن يزيد، عن سعيد بن أبي هلال، عن زيد بن أسلّم أنّ أبا سنان الدولي حدّثه أنّه عاد عليّاً رضي الله عنه في شکوة اشتکاها،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تخوّفنا عليک يا أبا الحسن في شکواک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ولکنّي والله ماتخوفت علي نفسي منه لأنّي سمعت الصادق</w:t>
      </w:r>
    </w:p>
    <w:p>
      <w:pPr>
        <w:pStyle w:val="BookText"/>
        <w:rPr/>
      </w:pPr>
      <w:r>
        <w:rPr>
          <w:rFonts w:ascii="IRNazanin" w:hAnsi="IRNazanin" w:eastAsia="IRNazanin"/>
          <w:color w:val="111111"/>
          <w:sz w:val="28"/>
          <w:sz w:val="28"/>
          <w:szCs w:val="28"/>
          <w:rtl w:val="true"/>
          <w:lang w:bidi="fa-IR"/>
        </w:rPr>
        <w:t>المصدوق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الحاکم، کما في مستدرکه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طريق البيهقي والحاکم، کما 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الحاکم، کما في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عن المناقب للخوارزمي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تموت حتي يضرب هذا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وتخضب هذه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ويقتلک أشقاها ، کما عقر ناقة الله أشقي بني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عبد بن حميد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حدّثنا محمد بن بشر، حدّثنا ابن أبي الزناد، حدّثنا زيد بن أسلم، عن أبي سنان الدولي يزيد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عليّ مرضاً خفنا عليه منه، ثمّ انّه نقه وصحّ،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أصحّک يا أمّير المؤمنين، قد کنا خفنا عليک في مرضک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لکنّي لم أخف علي نفسي، حدّثني الصادق المصدوق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w:t>
      </w:r>
    </w:p>
    <w:p>
      <w:pPr>
        <w:pStyle w:val="BookText"/>
        <w:rPr/>
      </w:pP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وبهذا اللفظ</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الصادق المصدّق أنّي لا أمّوت حتي أضرب علي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 مقدّم رأسه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هذه منها بدم، وأخذ بلحيته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يقتلک أشقي هذه الأمّة کما عقر ناقة الله أشقي بني فلان من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فنسبه رسول </w:t>
      </w:r>
    </w:p>
    <w:p>
      <w:pPr>
        <w:pStyle w:val="BookText"/>
        <w:rPr/>
      </w:pPr>
      <w:r>
        <w:rPr>
          <w:rFonts w:ascii="Amiri" w:hAnsi="Amiri" w:eastAsia="Amiri" w:cs="Amiri"/>
          <w:color w:val="111111"/>
          <w:sz w:val="28"/>
          <w:sz w:val="28"/>
          <w:szCs w:val="28"/>
          <w:rtl w:val="true"/>
          <w:lang w:bidi="ar-SA"/>
        </w:rPr>
        <w:t>الله صلّي الله عليه وآله إلي فخذه الدنيا دون 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مسند</w:t>
      </w:r>
    </w:p>
    <w:p>
      <w:pPr>
        <w:pStyle w:val="BookText"/>
        <w:rPr/>
      </w:pPr>
      <w:r>
        <w:rPr>
          <w:rFonts w:ascii="Amiri" w:hAnsi="Amiri" w:eastAsia="Amiri" w:cs="Amiri"/>
          <w:color w:val="111111"/>
          <w:sz w:val="28"/>
          <w:sz w:val="28"/>
          <w:szCs w:val="28"/>
          <w:rtl w:val="true"/>
          <w:lang w:bidi="ar-SA"/>
        </w:rPr>
        <w:t>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نباتة بن أسد، عن علي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المصدّق عهد إليّ لينبعثنّ أشقاها فليقتلک کما انبعث أشقي</w:t>
      </w:r>
    </w:p>
    <w:p>
      <w:p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p>
    <w:p>
      <w:pPr>
        <w:pStyle w:val="BookText"/>
        <w:rPr/>
      </w:pPr>
      <w:r>
        <w:rPr>
          <w:rFonts w:ascii="IRNazanin" w:hAnsi="IRNazanin" w:eastAsia="IRNazanin"/>
          <w:color w:val="111111"/>
          <w:sz w:val="28"/>
          <w:sz w:val="28"/>
          <w:szCs w:val="28"/>
          <w:rtl w:val="true"/>
          <w:lang w:bidi="fa-IR"/>
        </w:rPr>
        <w:t>عن علي عليه السلام، کما في مسند أبي يعلي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آخر عنه عليه السلام، کما في مسند عبد بن حميد،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آخر عنه عليه السلام، کما في مسند عبد بن</w:t>
      </w:r>
    </w:p>
    <w:p>
      <w:pPr>
        <w:pStyle w:val="BookText"/>
        <w:rPr/>
      </w:pPr>
      <w:r>
        <w:rPr>
          <w:rFonts w:ascii="Amiri" w:hAnsi="Amiri" w:eastAsia="Amiri" w:cs="Amiri"/>
          <w:color w:val="111111"/>
          <w:sz w:val="28"/>
          <w:sz w:val="28"/>
          <w:szCs w:val="28"/>
          <w:rtl w:val="true"/>
          <w:lang w:bidi="ar-SA"/>
        </w:rPr>
        <w:t>حميد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بن حميد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 عبد بن حميد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بأبي الوحيد الشهيد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محمد بن عبد الرحيم بن شروس الحلبي، عن ابن ميناء،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النبيّ التزم عليّاً وقبّله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 اشوب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أحدّثکما بأشقي الناس رجلين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الذي عقر الناقة ، والذي يضربک يا عليّ علي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علي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تبلّ منها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بلحيته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يزيد بن محمد بن خيثمّ المحاربي، عن محمد بن کعب القرظي، عن محمد بن خيثمّ أبي يزيد،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بن أبي طالب رفيقين في غزوة العُشيرة، فلمّا نزلها رسول الله صلّي الله عليه وسلّم وأقام بها رأينا أنّاساً من بني مدلج يعملون في عينٍ لهم وفي نخلٍ، فقال 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IRNazanin" w:hAnsi="IRNazanin" w:eastAsia="IRNazanin"/>
          <w:color w:val="111111"/>
          <w:sz w:val="28"/>
          <w:sz w:val="28"/>
          <w:szCs w:val="28"/>
          <w:rtl w:val="true"/>
          <w:lang w:bidi="fa-IR"/>
        </w:rPr>
        <w:t>اليقظان، هل لک في أنّ تأتي هؤلاء القوم فننظر کيف يعملون؟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فجئناهم، فنظرنا إلي عملهم ساعة، ثمّ غشينا النوم، فانطلقت أنّا وعلي حتي اضطجعنا في صور من النخل وفي دعاء من التراب فنمنا، فو الله ما أهبّنا إلّا رسول الله صلّي الله عليه وسلّم يحرّکنا برجله، وقد تترّبنا من تلک الدقعاء التي نمنا فيها، فيومئذ قال رسول الله صلّي الله عليه وسلّم لعلي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يا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يري عليه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مسنده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فضائله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خصائص الإمام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بتفاوتٍٍ يسيرٍٍ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 کتب</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وأبي نعيم والحاکم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للقسطلاني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 والطبراني وأبي نعيم وابن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المواهب اللدنيّة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وابن إسحاق وابن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الفائق في الأصول للخوارزمي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أبکي لما يستحلّ منک في هذا الشهر ، کأنّي بک وأنّت تصلّي لربّک وقد انبعث أشقي الأوّلين والآخرين، شقيق عاقر ناقة ثمّود، فضربک ضربة علي قرنک ، فخضب منها لحيتک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فضّال، عن أبيه، عن أبي الحسن عليّ بن موسي الرضا، عن أبيه موسي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عليهم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 آله خطبنا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قد أقبل إليکم شهر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يبکيک؟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أبکي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بسندٍ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بشارة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 علي 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الحسين بن حفص، ثنا عبّاد بن</w:t>
      </w:r>
    </w:p>
    <w:p>
      <w:pPr>
        <w:pStyle w:val="BookText"/>
        <w:rPr/>
      </w:pPr>
      <w:r>
        <w:rPr>
          <w:rFonts w:ascii="Amiri" w:hAnsi="Amiri" w:eastAsia="Amiri" w:cs="Amiri"/>
          <w:color w:val="111111"/>
          <w:sz w:val="28"/>
          <w:sz w:val="28"/>
          <w:szCs w:val="28"/>
          <w:rtl w:val="true"/>
          <w:lang w:bidi="ar-SA"/>
        </w:rPr>
        <w:t>يعقوب، أخبرنا علي بن هاشم، عن محمد بن عبيد الله، عن أبيه، عن جدّه أبي</w:t>
      </w:r>
    </w:p>
    <w:p>
      <w:pPr>
        <w:pStyle w:val="BookText"/>
        <w:rPr/>
      </w:pPr>
      <w:r>
        <w:rPr>
          <w:rFonts w:ascii="Amiri" w:hAnsi="Amiri" w:eastAsia="Amiri" w:cs="Amiri"/>
          <w:color w:val="111111"/>
          <w:sz w:val="28"/>
          <w:sz w:val="28"/>
          <w:szCs w:val="28"/>
          <w:rtl w:val="true"/>
          <w:lang w:bidi="ar-SA"/>
        </w:rPr>
        <w:t>رافع أنّ رسول الله صلّي الله 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مناقب علي بن أبي طالب عليه السلام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w:t>
      </w:r>
    </w:p>
    <w:p>
      <w:pPr>
        <w:pStyle w:val="BookText"/>
        <w:rPr/>
      </w:pPr>
      <w:r>
        <w:rPr>
          <w:rFonts w:ascii="Amiri" w:hAnsi="Amiri" w:eastAsia="Amiri" w:cs="Amiri"/>
          <w:color w:val="111111"/>
          <w:sz w:val="28"/>
          <w:sz w:val="28"/>
          <w:szCs w:val="28"/>
          <w:rtl w:val="true"/>
          <w:lang w:bidi="ar-SA"/>
        </w:rPr>
        <w:t>أيوب، وبهذا اللفظ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وتقتل من بعدي علي سنتي، وتبريء ذمتي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بسنده عن أبي أيّوب، کما في المناقب لابن المغازلي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عبيد الله بن أبي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رافع،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تبريء ذمّتي، وتقتل علي سنّتي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کما في کشف الأستار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36576</w:t>
      </w:r>
      <w:r>
        <w:rPr>
          <w:rFonts w:ascii="IRNazanin" w:hAnsi="IRNazanin" w:eastAsia="IRNazanin"/>
          <w:color w:val="111111"/>
          <w:sz w:val="28"/>
          <w:sz w:val="28"/>
          <w:szCs w:val="28"/>
          <w:rtl w:val="true"/>
          <w:lang w:bidi="fa-IR"/>
        </w:rPr>
        <w:t>عن ابن عدي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أشقي الأوّلين عاقر الناقة ، وأشقي الآخرين الّذي يطعنک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 حيث يطعن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موسي بن</w:t>
      </w:r>
    </w:p>
    <w:p>
      <w:pPr>
        <w:pStyle w:val="BookText"/>
        <w:rPr/>
      </w:pPr>
      <w:r>
        <w:rPr>
          <w:rFonts w:ascii="IRNazanin" w:hAnsi="IRNazanin" w:eastAsia="IRNazanin"/>
          <w:color w:val="111111"/>
          <w:sz w:val="28"/>
          <w:sz w:val="28"/>
          <w:szCs w:val="28"/>
          <w:rtl w:val="true"/>
          <w:lang w:bidi="fa-IR"/>
        </w:rPr>
        <w:t>عبيدة، عن أبي بکر بن عبيد الله بن أنّس أو أيّوب بن خالد أو کلّيهما، أخبرنا عبيد الله أنّ النبيّ صلّي الله عليه وسلّم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أشقي الأوّلين والآخرين؟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طريق وکيع، عن</w:t>
      </w:r>
    </w:p>
    <w:p>
      <w:pPr>
        <w:pStyle w:val="BookText"/>
        <w:rPr/>
      </w:pPr>
      <w:r>
        <w:rPr>
          <w:rFonts w:ascii="IRNazanin" w:hAnsi="IRNazanin" w:eastAsia="IRNazanin"/>
          <w:color w:val="111111"/>
          <w:sz w:val="28"/>
          <w:sz w:val="28"/>
          <w:szCs w:val="28"/>
          <w:rtl w:val="true"/>
          <w:lang w:bidi="fa-IR"/>
        </w:rPr>
        <w:t>الضحّاک بن مزاحم،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أشقي الأوّلين؟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شرّ؟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ابن سعد،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عليه السلام،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فمن أشقي الآَخرين؟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يضربک علي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إلي يافوخه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مرسلاًً،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بأشد الناس عذاباً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أشدّ الناس عذاباً يوم القيامة عاقر ناقة ثمّود، وخاضب لحيتک</w:t>
      </w:r>
    </w:p>
    <w:p>
      <w:pPr>
        <w:pStyle w:val="BookText"/>
        <w:rPr/>
      </w:pPr>
      <w:r>
        <w:rPr>
          <w:rFonts w:ascii="IRNazanin" w:hAnsi="IRNazanin" w:eastAsia="IRNazanin"/>
          <w:color w:val="111111"/>
          <w:sz w:val="28"/>
          <w:sz w:val="28"/>
          <w:szCs w:val="28"/>
          <w:rtl w:val="true"/>
          <w:lang w:bidi="fa-IR"/>
        </w:rPr>
        <w:t>بدم رأسک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صهيب، کما في مسند أبي يعلي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 أبي</w:t>
      </w:r>
    </w:p>
    <w:p>
      <w:pPr>
        <w:pStyle w:val="BookText"/>
        <w:rPr/>
      </w:pPr>
      <w:r>
        <w:rPr>
          <w:rFonts w:ascii="IRNazanin" w:hAnsi="IRNazanin" w:eastAsia="IRNazanin"/>
          <w:color w:val="111111"/>
          <w:sz w:val="28"/>
          <w:sz w:val="28"/>
          <w:szCs w:val="28"/>
          <w:rtl w:val="true"/>
          <w:lang w:bidi="fa-IR"/>
        </w:rPr>
        <w:t>يعلي، وفي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کعاقر ناقة الله أشقي بني فلان من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الضحّاک بن مزاحم، کما في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بن سمرة، کما في قصص الأنّبياء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الهادي، عن عثمّان بن صهيب، عن أبيه، کما في</w:t>
      </w:r>
    </w:p>
    <w:p>
      <w:pPr>
        <w:pStyle w:val="BookText"/>
        <w:rPr/>
      </w:pPr>
      <w:r>
        <w:rPr>
          <w:rFonts w:ascii="Amiri" w:hAnsi="Amiri" w:eastAsia="Amiri" w:cs="Amiri"/>
          <w:color w:val="111111"/>
          <w:sz w:val="28"/>
          <w:sz w:val="28"/>
          <w:szCs w:val="28"/>
          <w:rtl w:val="true"/>
          <w:lang w:bidi="ar-SA"/>
        </w:rPr>
        <w:t>مسند أبي يعلي،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صهيب، وبألفاظٍ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صهيب، کما في مسند أبي يعلي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رواه مرسلاًً، کما في الاستيعاب،</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کما في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حاتم، کما في مسند أبي يعلي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حاتم، کما في مسند أبي يعلي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الضحّاک بن مزاحم، کما في فضائل</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عن الطبراني وأبي يعلي، عن صهيب، وعن الطبراني، عن</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رواه مرسلاًً، کما في مسند أبي يعلي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أبي يعلي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مرسلاًً، کما في مسند أبي يعلي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ذخائر العقبي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الروياني وابن عساکر، وح </w:t>
      </w:r>
      <w:r>
        <w:rPr>
          <w:rFonts w:eastAsia="IRNazanin" w:cs="IRNazanin"/>
          <w:color w:val="111111"/>
          <w:sz w:val="28"/>
          <w:szCs w:val="28"/>
          <w:lang w:bidi="fa-IR"/>
        </w:rPr>
        <w:t>36578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مسند أبي يعلي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للمغربي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الأعراف عن الثعلبي، کما في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الرواية بالإسناد عن عثمّان بن</w:t>
      </w:r>
    </w:p>
    <w:p>
      <w:pPr>
        <w:pStyle w:val="BookText"/>
        <w:rPr/>
      </w:pPr>
      <w:r>
        <w:rPr>
          <w:rFonts w:ascii="IRNazanin" w:hAnsi="IRNazanin" w:eastAsia="IRNazanin"/>
          <w:color w:val="111111"/>
          <w:sz w:val="28"/>
          <w:sz w:val="28"/>
          <w:szCs w:val="28"/>
          <w:rtl w:val="true"/>
          <w:lang w:bidi="fa-IR"/>
        </w:rPr>
        <w:t>صهيب، عن أبيه، أورده کما في مسند أبي يعلي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أبي فضالة الأنّصاري وعثمّان بن</w:t>
      </w:r>
    </w:p>
    <w:p>
      <w:pPr>
        <w:pStyle w:val="BookText"/>
        <w:rPr/>
      </w:pPr>
      <w:r>
        <w:rPr>
          <w:rFonts w:ascii="Amiri" w:hAnsi="Amiri" w:eastAsia="Amiri" w:cs="Amiri"/>
          <w:color w:val="111111"/>
          <w:sz w:val="28"/>
          <w:sz w:val="28"/>
          <w:szCs w:val="28"/>
          <w:rtl w:val="true"/>
          <w:lang w:bidi="ar-SA"/>
        </w:rPr>
        <w:t>صهيب، أورده 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تذکرة الخواصّ</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الثعلبي عن طريق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وسلّم عهد إليّ إنّي لا أمّوت حتي أؤمر حتي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ascii="IRNazanin" w:hAnsi="IRNazanin" w:eastAsia="IRNazanin"/>
          <w:color w:val="111111"/>
          <w:sz w:val="28"/>
          <w:sz w:val="28"/>
          <w:szCs w:val="28"/>
          <w:rtl w:val="true"/>
          <w:lang w:bidi="fa-IR"/>
        </w:rPr>
        <w:t xml:space="preserve">نا هاشم بن القاسم، قثنا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عقيل، عن فضالة بن أبي فضالة الأنّصاري، وکان أبو فضالة من أهل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عائداً لعلي بن أبي طالب من مرضٍ أصابه ثقل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يقيمک بمنزلک هذا لو أصابک أجلک لم يلک إلّآ أعراب جهينة تحمل إلي المدينة، فإنّ أصابک أجلک وليک أصحابک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وسلّم عهد إليّ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فضائله متناً وسنداً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فضالة بن أبي فضالة، عن عليّ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w:t>
      </w:r>
    </w:p>
    <w:p>
      <w:pPr>
        <w:pStyle w:val="BookText"/>
        <w:rPr/>
      </w:pPr>
      <w:r>
        <w:rPr>
          <w:rFonts w:ascii="IRNazanin" w:hAnsi="IRNazanin" w:eastAsia="IRNazanin"/>
          <w:color w:val="111111"/>
          <w:sz w:val="28"/>
          <w:sz w:val="28"/>
          <w:szCs w:val="28"/>
          <w:rtl w:val="true"/>
          <w:lang w:bidi="fa-IR"/>
        </w:rPr>
        <w:t>أبي طالب عليه السلام قال يوماً في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لتقتلني ولتخلعني وليکفوني اکفاء الإناء ممّا فيه ما يمنع أشقاکم أنّ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فور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ذلک لفي عهد رسول الله إلي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کما في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w:t>
      </w:r>
    </w:p>
    <w:p>
      <w:pPr>
        <w:pStyle w:val="BookText"/>
        <w:rPr/>
      </w:pPr>
      <w:r>
        <w:rPr>
          <w:rFonts w:ascii="Amiri" w:hAnsi="Amiri" w:eastAsia="Amiri" w:cs="Amiri"/>
          <w:color w:val="111111"/>
          <w:sz w:val="28"/>
          <w:sz w:val="28"/>
          <w:szCs w:val="28"/>
          <w:rtl w:val="true"/>
          <w:lang w:bidi="ar-SA"/>
        </w:rPr>
        <w:t>أنّه کان ممّا يشير إليّ رسول الله صلّي الله عليه وسلّم لتخضبنّ هذه من هذا ۔</w:t>
      </w:r>
    </w:p>
    <w:p>
      <w:pPr>
        <w:pStyle w:val="BookText"/>
        <w:rPr/>
      </w:pP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فضالة بن أبي فضالة، عنه عليه السلام،</w:t>
      </w:r>
    </w:p>
    <w:p>
      <w:pPr>
        <w:pStyle w:val="BookText"/>
        <w:rPr/>
      </w:pPr>
      <w:r>
        <w:rPr>
          <w:rFonts w:ascii="Amiri" w:hAnsi="Amiri" w:eastAsia="Amiri" w:cs="Amiri"/>
          <w:color w:val="111111"/>
          <w:sz w:val="28"/>
          <w:sz w:val="28"/>
          <w:szCs w:val="28"/>
          <w:rtl w:val="true"/>
          <w:lang w:bidi="ar-SA"/>
        </w:rPr>
        <w:t>کما في فضائل الصحابة، بتفاوتٍٍ يسيرٍٍ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فضائل الصحابة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عنه عليه السلام، کما في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w:t>
      </w:r>
    </w:p>
    <w:p>
      <w:pPr>
        <w:pStyle w:val="BookText"/>
        <w:rPr/>
      </w:pPr>
      <w:r>
        <w:rPr>
          <w:rFonts w:ascii="Amiri" w:hAnsi="Amiri" w:eastAsia="Amiri" w:cs="Amiri"/>
          <w:color w:val="111111"/>
          <w:sz w:val="28"/>
          <w:sz w:val="28"/>
          <w:szCs w:val="28"/>
          <w:rtl w:val="true"/>
          <w:lang w:bidi="ar-SA"/>
        </w:rPr>
        <w:t xml:space="preserve">عهد إليّ أنّ لا أمّوت حتي أضرب، ثمّ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فضالة، عن عليّ،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 xml:space="preserve">فضالة، أخبرني حبّيبي وابن عمّي صلّي الله عليه وسلّم أنّي لا أمّوت حتي أؤمر، ولا أمّوت حتي أقتل، ولا أمّوت حتي تخضب هذه من هذه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إلي لحيته وإلي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قضاءاً مقضيّاً، وعهداً معهوداً، وقد خاب</w:t>
      </w:r>
    </w:p>
    <w:p>
      <w:pPr>
        <w:pStyle w:val="BookText"/>
        <w:rPr/>
      </w:pPr>
      <w:r>
        <w:rPr>
          <w:rFonts w:ascii="Amiri" w:hAnsi="Amiri" w:eastAsia="Amiri" w:cs="Amiri"/>
          <w:color w:val="111111"/>
          <w:sz w:val="28"/>
          <w:sz w:val="28"/>
          <w:szCs w:val="28"/>
          <w:rtl w:val="true"/>
          <w:lang w:bidi="ar-SA"/>
        </w:rPr>
        <w:t>من افتري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فضالة، عن علي عليه</w:t>
      </w:r>
    </w:p>
    <w:p>
      <w:pPr>
        <w:pStyle w:val="BookText"/>
        <w:rPr/>
      </w:pPr>
      <w:r>
        <w:rPr>
          <w:rFonts w:ascii="IRNazanin" w:hAnsi="IRNazanin" w:eastAsia="IRNazanin"/>
          <w:color w:val="111111"/>
          <w:sz w:val="28"/>
          <w:sz w:val="28"/>
          <w:szCs w:val="28"/>
          <w:rtl w:val="true"/>
          <w:lang w:bidi="fa-IR"/>
        </w:rPr>
        <w:t>السلام، کما في ذخائر العقبي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کما في کشف الأستار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خيثمّة، کما في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کتاب أو کتب ابن خيثمّة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وأبي نعيم والبيهقي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فضائل الصحابة،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تنزيه 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 کما في ذخائر العقبي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إلّا مقتولاً ، ولن يموت حتي يملأ غيظاً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دعلج بن أحمد السنجري ببغداد، حدّثنا عبد</w:t>
      </w:r>
    </w:p>
    <w:p>
      <w:pPr>
        <w:pStyle w:val="BookText"/>
        <w:rPr/>
      </w:pPr>
      <w:r>
        <w:rPr>
          <w:rFonts w:ascii="IRNazanin" w:hAnsi="IRNazanin" w:eastAsia="IRNazanin"/>
          <w:color w:val="111111"/>
          <w:sz w:val="28"/>
          <w:sz w:val="28"/>
          <w:szCs w:val="28"/>
          <w:rtl w:val="true"/>
          <w:lang w:bidi="fa-IR"/>
        </w:rPr>
        <w:t>العزيز بن معاًوية البصري، حدّثنا عبد العزيز بن الخطاب، حدّثنا ناصح بن عبد الله المحلمي، عن عطاء بن السائب،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النبيّ صلّي الله عليه وآله وسلّم علي علي بن أبي طالب رضي الله عنه يعوده وهو مريض وعنده أبو بکر وعمر، فتحوّلا حتي جلس رسول الله صلّي الله عليه وآله وسلم،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هالک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يموت حتي يملأ غيظة، ولن يموت إلّا مقتولاً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بسدٍآخر،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يموت هذا الآن، ولن يموت إلّا</w:t>
      </w:r>
    </w:p>
    <w:p>
      <w:pPr>
        <w:pStyle w:val="BookText"/>
        <w:rPr/>
      </w:pPr>
      <w:r>
        <w:rPr>
          <w:rFonts w:ascii="Amiri" w:hAnsi="Amiri" w:eastAsia="Amiri" w:cs="Amiri"/>
          <w:color w:val="111111"/>
          <w:sz w:val="28"/>
          <w:sz w:val="28"/>
          <w:szCs w:val="28"/>
          <w:rtl w:val="true"/>
          <w:lang w:bidi="ar-SA"/>
        </w:rPr>
        <w:t>مقتولاً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الفخري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کما في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زيادة بعد هذا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w:t>
      </w:r>
    </w:p>
    <w:p>
      <w:pPr>
        <w:pStyle w:val="BookText"/>
        <w:rPr/>
      </w:pPr>
      <w:r>
        <w:rPr>
          <w:rFonts w:ascii="Amiri" w:hAnsi="Amiri" w:eastAsia="Amiri" w:cs="Amiri"/>
          <w:color w:val="111111"/>
          <w:sz w:val="28"/>
          <w:sz w:val="28"/>
          <w:szCs w:val="28"/>
          <w:rtl w:val="true"/>
          <w:lang w:bidi="ar-SA"/>
        </w:rPr>
        <w:t>يموت حتي يملأ غيظاً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الفخري،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يموت في مرضه هذا، ولا يموت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تملئاه غيظة، وتوسعاه غدراً وظلماً، ثمّ تجداه صابراً قوّاماً، ولا يموت </w:t>
      </w:r>
    </w:p>
    <w:p>
      <w:pPr>
        <w:pStyle w:val="BookText"/>
        <w:rPr/>
      </w:pPr>
      <w:r>
        <w:rPr>
          <w:rFonts w:ascii="IRNazanin" w:hAnsi="IRNazanin" w:eastAsia="IRNazanin"/>
          <w:color w:val="111111"/>
          <w:sz w:val="28"/>
          <w:sz w:val="28"/>
          <w:szCs w:val="28"/>
          <w:rtl w:val="true"/>
          <w:lang w:bidi="fa-IR"/>
        </w:rPr>
        <w:t>حتي يلقي منکما هنات و هنات، ولا يموت إلّا شهيداً مقتولاً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إمرة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سلمان الفارسي،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مظلومة من بعد أنّ يملأ غيظ، ويوجد عند ذلک صابراً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ابشر بالشهادة ، فإنّک مظلوم بعدي ومقتول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IRNazanin" w:hAnsi="IRNazanin" w:eastAsia="IRNazanin"/>
          <w:color w:val="111111"/>
          <w:sz w:val="28"/>
          <w:sz w:val="28"/>
          <w:szCs w:val="28"/>
          <w:rtl w:val="true"/>
          <w:lang w:bidi="fa-IR"/>
        </w:rPr>
        <w:t>عبد الله بن جعفر بن جامع الحميري، عن أبيه، عن أيوب بن نوح، عن محمد ابن أبي عمير، عن أبان الأحمر، عن سعد الکناني، عن الأصبغ بن نباتة،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 وسلّم لعلي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جئتها ليصيبک بها ذباب السيف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الحميدي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سفيان، ثنا عبد الملک بن أعين، سمعه من أبي </w:t>
      </w:r>
    </w:p>
    <w:p>
      <w:pPr>
        <w:pStyle w:val="BookText"/>
        <w:rPr/>
      </w:pPr>
      <w:r>
        <w:rPr>
          <w:rFonts w:ascii="Amiri" w:hAnsi="Amiri" w:eastAsia="Amiri" w:cs="Amiri"/>
          <w:color w:val="111111"/>
          <w:sz w:val="28"/>
          <w:sz w:val="28"/>
          <w:szCs w:val="28"/>
          <w:rtl w:val="true"/>
          <w:lang w:bidi="ar-SA"/>
        </w:rPr>
        <w:t>حرب بن أبي الأسود الدؤلي، يحدّثه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عبد الله بن سلام وقد أدخلت رجلي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جئتها ليصيبک بها ذباب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صلّي الله عليه وسلّم قبله يقول فقال أبو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محارب يحدّث</w:t>
      </w:r>
    </w:p>
    <w:p>
      <w:pPr>
        <w:pStyle w:val="BookText"/>
        <w:rPr/>
      </w:pPr>
      <w:r>
        <w:rPr>
          <w:rFonts w:ascii="IRNazanin" w:hAnsi="IRNazanin" w:eastAsia="IRNazanin"/>
          <w:color w:val="111111"/>
          <w:sz w:val="28"/>
          <w:sz w:val="28"/>
          <w:szCs w:val="28"/>
          <w:rtl w:val="true"/>
          <w:lang w:bidi="fa-IR"/>
        </w:rPr>
        <w:t>الناس هذا عن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w:t>
      </w:r>
    </w:p>
    <w:p>
      <w:pPr>
        <w:pStyle w:val="BookText"/>
        <w:rPr/>
      </w:pPr>
      <w:r>
        <w:rPr>
          <w:rFonts w:ascii="IRNazanin" w:hAnsi="IRNazanin" w:eastAsia="IRNazanin"/>
          <w:color w:val="111111"/>
          <w:sz w:val="28"/>
          <w:sz w:val="28"/>
          <w:szCs w:val="28"/>
          <w:rtl w:val="true"/>
          <w:lang w:bidi="fa-IR"/>
        </w:rPr>
        <w:t>العراق، فإنّي أخشي أنّ يصيبک بها ذباب 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من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کما</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بسنير آخر عنه عليه السلام، کما في مسند الحميدي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بتفاوتٍٍ يسيرٍٍ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والبزّار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الحميدي والبزّار وأبي يعلي وابن حبّان والحاکم</w:t>
      </w:r>
    </w:p>
    <w:p>
      <w:pPr>
        <w:pStyle w:val="BookText"/>
        <w:rPr/>
      </w:pPr>
      <w:r>
        <w:rPr>
          <w:rFonts w:ascii="Amiri" w:hAnsi="Amiri" w:eastAsia="Amiri" w:cs="Amiri"/>
          <w:color w:val="111111"/>
          <w:sz w:val="28"/>
          <w:sz w:val="28"/>
          <w:szCs w:val="28"/>
          <w:rtl w:val="true"/>
          <w:lang w:bidi="ar-SA"/>
        </w:rPr>
        <w:t>وأبي نعيم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من ضربتک علي القرن</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علي قرنيه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إدريس ومحمد بن يحيي العطار، جميعاً، عن محمد بن أحمد ابن يحيي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الرازي، عن الحسن بن علي بن أبي حمزة، عن سيف بن عميرة، عن محمد بن عتبة، عن محمد بن عبد الرحمان، عن أبيه،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وفاطمة والحسن والحسين عند رسول الله صلّي الله عليه و آله وسلّم إذ التفت إلينا فبکي،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 الشهادة من ورائک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عليه السلام خاطب به أهل البصرة علي</w:t>
      </w:r>
    </w:p>
    <w:p>
      <w:pPr>
        <w:pStyle w:val="BookText"/>
        <w:rPr/>
      </w:pPr>
      <w:r>
        <w:rPr>
          <w:rFonts w:ascii="Amiri" w:hAnsi="Amiri" w:eastAsia="Amiri" w:cs="Amiri"/>
          <w:color w:val="111111"/>
          <w:sz w:val="28"/>
          <w:sz w:val="28"/>
          <w:szCs w:val="28"/>
          <w:rtl w:val="true"/>
          <w:lang w:bidi="ar-SA"/>
        </w:rPr>
        <w:t xml:space="preserve">جهة اقتصاص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 أحَسِبَ النَّاسُ أَنّ يُترَکُوا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علمت أنّ الفتنة لا تنزل بنا ورسول الله صلّي الله عليه وآله بين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أخبرک الله تعالي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أمّتّي سيفتنون من بعدي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أوليس قد قلت لي يوم أُحد حيث استشهد من استشهد من المسلمين وحيزت عنّي الشهادة، فشقّ ذلک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 عبد الله بن عبّاس،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جابر بن عبد الله الأنّصاري وعبد الله بن</w:t>
      </w:r>
    </w:p>
    <w:p>
      <w:pPr>
        <w:pStyle w:val="BookText"/>
        <w:rPr/>
      </w:pPr>
      <w:r>
        <w:rPr>
          <w:rFonts w:ascii="Amiri" w:hAnsi="Amiri" w:eastAsia="Amiri" w:cs="Amiri"/>
          <w:color w:val="111111"/>
          <w:sz w:val="28"/>
          <w:sz w:val="28"/>
          <w:szCs w:val="28"/>
          <w:rtl w:val="true"/>
          <w:lang w:bidi="ar-SA"/>
        </w:rPr>
        <w:t>عبّاس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الوکيع،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صدّيق، فإنّ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أيضاً إخباره صلّي الله عليه وآله عن مقتل علي عليه السلام تحت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اخباره صلّي الله عليه وآله عن حروب علي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منکم رجلاً يقاتل الناس علي تأويل القرآن کما قوتلتم علي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12131</w:t>
      </w:r>
      <w:r>
        <w:rPr>
          <w:rFonts w:ascii="Amiri" w:hAnsi="Amiri" w:eastAsia="Amiri" w:cs="Amiri"/>
          <w:color w:val="111111"/>
          <w:sz w:val="28"/>
          <w:sz w:val="28"/>
          <w:szCs w:val="28"/>
          <w:rtl w:val="true"/>
          <w:lang w:bidi="ar-SA"/>
        </w:rPr>
        <w:t>، حدّثنا ابن أبي عتيبة، عن أبيه، عن</w:t>
      </w:r>
    </w:p>
    <w:p>
      <w:pPr>
        <w:pStyle w:val="BookText"/>
        <w:rPr/>
      </w:pPr>
      <w:r>
        <w:rPr>
          <w:rFonts w:ascii="IRNazanin" w:hAnsi="IRNazanin" w:eastAsia="IRNazanin"/>
          <w:color w:val="111111"/>
          <w:sz w:val="28"/>
          <w:sz w:val="28"/>
          <w:szCs w:val="28"/>
          <w:rtl w:val="true"/>
          <w:lang w:bidi="fa-IR"/>
        </w:rPr>
        <w:t>إسماعيل بن رجاء، عن أبيه،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في المسجد فخرج رسول الله صلّي الله عليه وسلّم فجلس إلينا ولکانّ علي رؤوسنا الطير، لايتکلّم أحد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في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علينا علي ومعه نعل رسول الله صلّي الله عليه وسلّم يصلح</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w:t>
      </w:r>
    </w:p>
    <w:p>
      <w:pPr>
        <w:pStyle w:val="BookText"/>
        <w:rPr/>
      </w:pPr>
      <w:r>
        <w:rPr>
          <w:rFonts w:ascii="IRNazanin" w:hAnsi="IRNazanin" w:eastAsia="IRNazanin"/>
          <w:color w:val="111111"/>
          <w:sz w:val="28"/>
          <w:sz w:val="28"/>
          <w:szCs w:val="28"/>
          <w:rtl w:val="true"/>
          <w:lang w:bidi="fa-IR"/>
        </w:rPr>
        <w:t>لمن يقاتل علي تأويل القرآن کما قاتلت علي تنزيله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يقاتله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فيکم من يقاتل علي تأويل القرآن کما قاتل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تنزيله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بسندٍ آخر،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 کما</w:t>
      </w:r>
    </w:p>
    <w:p>
      <w:pPr>
        <w:pStyle w:val="BookText"/>
        <w:rPr/>
      </w:pPr>
      <w:r>
        <w:rPr>
          <w:rFonts w:ascii="Amiri" w:hAnsi="Amiri" w:eastAsia="Amiri" w:cs="Amiri"/>
          <w:color w:val="111111"/>
          <w:sz w:val="28"/>
          <w:sz w:val="28"/>
          <w:szCs w:val="28"/>
          <w:rtl w:val="true"/>
          <w:lang w:bidi="ar-SA"/>
        </w:rPr>
        <w:t xml:space="preserve">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 کروايته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خصائص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w:t>
      </w:r>
    </w:p>
    <w:p>
      <w:pPr>
        <w:pStyle w:val="BookText"/>
        <w:rPr/>
      </w:pPr>
      <w:r>
        <w:rPr>
          <w:rFonts w:ascii="IRNazanin" w:hAnsi="IRNazanin" w:eastAsia="IRNazanin"/>
          <w:color w:val="111111"/>
          <w:sz w:val="28"/>
          <w:sz w:val="28"/>
          <w:szCs w:val="28"/>
          <w:rtl w:val="true"/>
          <w:lang w:bidi="fa-IR"/>
        </w:rPr>
        <w:t>المصف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ابن حبّان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فضائل الصحابة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 کما في فضائل</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الديلمي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فيکم لرجلاً يقاتل الناس من بعدي علي تأويل القرآن کما قاتلت المشرکين علي تنزيله، وهم يشهدون أنّ لا إله إلّا الله، فيکبر قتلهم علي الناس حتي</w:t>
      </w:r>
    </w:p>
    <w:p>
      <w:pPr>
        <w:pStyle w:val="BookText"/>
        <w:rPr/>
      </w:pPr>
      <w:r>
        <w:rPr>
          <w:rFonts w:ascii="Amiri" w:hAnsi="Amiri" w:eastAsia="Amiri" w:cs="Amiri"/>
          <w:color w:val="111111"/>
          <w:sz w:val="28"/>
          <w:sz w:val="28"/>
          <w:szCs w:val="28"/>
          <w:rtl w:val="true"/>
          <w:lang w:bidi="ar-SA"/>
        </w:rPr>
        <w:t xml:space="preserve">يطعنوا ولي الله تعالي ويسخطوا عمله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أمّير المؤمنين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رواه</w:t>
      </w:r>
    </w:p>
    <w:p>
      <w:pPr>
        <w:pStyle w:val="BookText"/>
        <w:rPr/>
      </w:pPr>
      <w:r>
        <w:rPr>
          <w:rFonts w:ascii="Amiri" w:hAnsi="Amiri" w:eastAsia="Amiri" w:cs="Amiri"/>
          <w:color w:val="111111"/>
          <w:sz w:val="28"/>
          <w:sz w:val="28"/>
          <w:szCs w:val="28"/>
          <w:rtl w:val="true"/>
          <w:lang w:bidi="ar-SA"/>
        </w:rPr>
        <w:t xml:space="preserve">بأسانيد مختلفة، وبتفاوتٍ يسيرٍ في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فضائل الصحابة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بسنده عن أبي سعيد، کمافي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فضائل الصحابة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والبيهقي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يعلي وابن حبّان 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يعلي والبيهقي والحاکم وأبي</w:t>
      </w:r>
    </w:p>
    <w:p>
      <w:pPr>
        <w:pStyle w:val="BookText"/>
        <w:rPr/>
      </w:pPr>
      <w:r>
        <w:rPr>
          <w:rFonts w:ascii="IRNazanin" w:hAnsi="IRNazanin" w:eastAsia="IRNazanin"/>
          <w:color w:val="111111"/>
          <w:sz w:val="28"/>
          <w:sz w:val="28"/>
          <w:szCs w:val="28"/>
          <w:rtl w:val="true"/>
          <w:lang w:bidi="fa-IR"/>
        </w:rPr>
        <w:t>نعيم، وح</w:t>
      </w:r>
      <w:r>
        <w:rPr>
          <w:rFonts w:eastAsia="IRNazanin" w:cs="IRNazanin"/>
          <w:color w:val="111111"/>
          <w:sz w:val="28"/>
          <w:szCs w:val="28"/>
          <w:lang w:bidi="fa-IR"/>
        </w:rPr>
        <w:t>32969</w:t>
      </w:r>
      <w:r>
        <w:rPr>
          <w:rFonts w:ascii="IRNazanin" w:hAnsi="IRNazanin" w:eastAsia="IRNazanin"/>
          <w:color w:val="111111"/>
          <w:sz w:val="28"/>
          <w:sz w:val="28"/>
          <w:szCs w:val="28"/>
          <w:rtl w:val="true"/>
          <w:lang w:bidi="fa-IR"/>
        </w:rPr>
        <w:t>عن الديلمي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الديلمي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وأحمد وأبي يعلي وابن حبّان والحاکم</w:t>
      </w:r>
    </w:p>
    <w:p>
      <w:pPr>
        <w:pStyle w:val="BookText"/>
        <w:rPr/>
      </w:pPr>
      <w:r>
        <w:rPr>
          <w:rFonts w:ascii="Amiri" w:hAnsi="Amiri" w:eastAsia="Amiri" w:cs="Amiri"/>
          <w:color w:val="111111"/>
          <w:sz w:val="28"/>
          <w:sz w:val="28"/>
          <w:szCs w:val="28"/>
          <w:rtl w:val="true"/>
          <w:lang w:bidi="ar-SA"/>
        </w:rPr>
        <w:t>وأبي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بن 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 السلام،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منکم من يقاتل بعدي علي التأويل کما قاتلت علي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 کما في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في خطبة الشوري ، کما في</w:t>
      </w:r>
    </w:p>
    <w:p>
      <w:pPr>
        <w:pStyle w:val="BookText"/>
        <w:rPr/>
      </w:pPr>
      <w:r>
        <w:rPr>
          <w:rFonts w:ascii="Amiri" w:hAnsi="Amiri" w:eastAsia="Amiri" w:cs="Amiri"/>
          <w:color w:val="111111"/>
          <w:sz w:val="28"/>
          <w:sz w:val="28"/>
          <w:szCs w:val="28"/>
          <w:rtl w:val="true"/>
          <w:lang w:bidi="ar-SA"/>
        </w:rPr>
        <w:t xml:space="preserve">الکافي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عليه السلام ، کما في فضائل</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السجّاد عليه السلام ،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w:t>
      </w:r>
    </w:p>
    <w:p>
      <w:pPr>
        <w:pStyle w:val="BookText"/>
        <w:rPr/>
      </w:pPr>
      <w:r>
        <w:rPr>
          <w:rFonts w:ascii="IRNazanin" w:hAnsi="IRNazanin" w:eastAsia="IRNazanin"/>
          <w:color w:val="111111"/>
          <w:sz w:val="28"/>
          <w:sz w:val="28"/>
          <w:szCs w:val="28"/>
          <w:rtl w:val="true"/>
          <w:lang w:bidi="fa-IR"/>
        </w:rPr>
        <w:t>يقاتل علي التأويل کما قاتل معي علي التنزيل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يقاتل</w:t>
      </w:r>
    </w:p>
    <w:p>
      <w:pPr>
        <w:pStyle w:val="BookText"/>
        <w:rPr/>
      </w:pPr>
      <w:r>
        <w:rPr>
          <w:rFonts w:ascii="IRNazanin" w:hAnsi="IRNazanin" w:eastAsia="IRNazanin"/>
          <w:color w:val="111111"/>
          <w:sz w:val="28"/>
          <w:sz w:val="28"/>
          <w:szCs w:val="28"/>
          <w:rtl w:val="true"/>
          <w:lang w:bidi="fa-IR"/>
        </w:rPr>
        <w:t>علي تأويل القرآن ، کما قاتلت الناس علي تنزيله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أبي طالب عليه السلام ، کما في</w:t>
      </w:r>
    </w:p>
    <w:p>
      <w:pPr>
        <w:pStyle w:val="BookText"/>
        <w:rPr/>
      </w:pPr>
      <w:r>
        <w:rPr>
          <w:rFonts w:ascii="Amiri" w:hAnsi="Amiri" w:eastAsia="Amiri" w:cs="Amiri"/>
          <w:color w:val="111111"/>
          <w:sz w:val="28"/>
          <w:sz w:val="28"/>
          <w:szCs w:val="28"/>
          <w:rtl w:val="true"/>
          <w:lang w:bidi="ar-SA"/>
        </w:rPr>
        <w:t>أمّالي الشيخ، بتفاوتٍ يسيرٍ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کما في فضائل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الصفحة بسنده عن الباقر عليه السلام کروايته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لزکريّا، کما في فضائل</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إرشاد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السنّة للفراء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w:t>
      </w:r>
    </w:p>
    <w:p>
      <w:pPr>
        <w:pStyle w:val="BookText"/>
        <w:rPr/>
      </w:pPr>
      <w:r>
        <w:rPr>
          <w:rFonts w:ascii="Amiri" w:hAnsi="Amiri" w:eastAsia="Amiri" w:cs="Amiri"/>
          <w:color w:val="111111"/>
          <w:sz w:val="28"/>
          <w:sz w:val="28"/>
          <w:szCs w:val="28"/>
          <w:rtl w:val="true"/>
          <w:lang w:bidi="ar-SA"/>
        </w:rPr>
        <w:t xml:space="preserve">فضائل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أقاتل علي تنزيل القرآن ، وعليّ يقاتل علي تأويل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الديلمي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ليلي،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علي</w:t>
      </w:r>
    </w:p>
    <w:p>
      <w:pPr>
        <w:pStyle w:val="BookText"/>
        <w:rPr/>
      </w:pPr>
      <w:r>
        <w:rPr>
          <w:rFonts w:ascii="IRNazanin" w:hAnsi="IRNazanin" w:eastAsia="IRNazanin"/>
          <w:color w:val="111111"/>
          <w:sz w:val="28"/>
          <w:sz w:val="28"/>
          <w:szCs w:val="28"/>
          <w:rtl w:val="true"/>
          <w:lang w:bidi="fa-IR"/>
        </w:rPr>
        <w:t>التأويل کما قاتلت علي التنزيل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بشير،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ليضربنکم رجل علي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القرآن کما ضربتکم علي تنزيله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السکن مسنداً عن الأخضر بن أبي الأخضر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32968</w:t>
      </w:r>
      <w:r>
        <w:rPr>
          <w:rFonts w:ascii="IRNazanin" w:hAnsi="IRNazanin" w:eastAsia="IRNazanin"/>
          <w:color w:val="111111"/>
          <w:sz w:val="28"/>
          <w:sz w:val="28"/>
          <w:szCs w:val="28"/>
          <w:rtl w:val="true"/>
          <w:lang w:bidi="fa-IR"/>
        </w:rPr>
        <w:t xml:space="preserve">عن ابن السکن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علي عليه السلام وعن أبي ذرّ و سلمان والمقداد،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علي تأويل القرآن کما قاتلت علي تنزيله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 عن علي عليهما السلام، عن</w:t>
      </w:r>
    </w:p>
    <w:p>
      <w:pPr>
        <w:pStyle w:val="BookText"/>
        <w:rPr/>
      </w:pPr>
      <w:r>
        <w:rPr>
          <w:rFonts w:ascii="Amiri" w:hAnsi="Amiri" w:eastAsia="Amiri" w:cs="Amiri"/>
          <w:color w:val="111111"/>
          <w:sz w:val="28"/>
          <w:sz w:val="28"/>
          <w:szCs w:val="28"/>
          <w:rtl w:val="true"/>
          <w:lang w:bidi="ar-SA"/>
        </w:rPr>
        <w:t xml:space="preserve">عمّار، عن النبيّ صلّي الله عليه و آله،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علي التنزيل، وعلي يقاتل</w:t>
      </w:r>
    </w:p>
    <w:p>
      <w:pPr>
        <w:pStyle w:val="BookText"/>
        <w:rPr/>
      </w:pPr>
      <w:r>
        <w:rPr>
          <w:rFonts w:ascii="Amiri" w:hAnsi="Amiri" w:eastAsia="Amiri" w:cs="Amiri"/>
          <w:color w:val="111111"/>
          <w:sz w:val="28"/>
          <w:sz w:val="28"/>
          <w:szCs w:val="28"/>
          <w:rtl w:val="true"/>
          <w:lang w:bidi="ar-SA"/>
        </w:rPr>
        <w:t xml:space="preserve">علي التأويل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عليه السلام،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يقاتل علي</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في دلائله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أيوب الأنّصاري، کما في کتاب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مرسلاًً،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عليّ بن أبي طالب أخي</w:t>
      </w:r>
    </w:p>
    <w:p>
      <w:pPr>
        <w:pStyle w:val="BookText"/>
        <w:rPr/>
      </w:pPr>
      <w:r>
        <w:rPr>
          <w:rFonts w:ascii="IRNazanin" w:hAnsi="IRNazanin" w:eastAsia="IRNazanin"/>
          <w:color w:val="111111"/>
          <w:sz w:val="28"/>
          <w:sz w:val="28"/>
          <w:szCs w:val="28"/>
          <w:rtl w:val="true"/>
          <w:lang w:bidi="fa-IR"/>
        </w:rPr>
        <w:t xml:space="preserve">ووصيّي يقاتل بعدي علي تأويل القرآن کما قاتلت علي تنزيله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ليلي، کما في المناقب للخوارزمي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الديلمي والخوارزمي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إنک لمقاتل علي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امير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مردويه بسنده عن أنّس، وبهذا</w:t>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وتجاهدهم عليّ التأويل کما جاهدتهم عليّ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الفحام، عن أبي ليلي، کما في المناقب</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ليلي، کما في 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واثلة، کما في الفردوس، 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مرسلاًً، کما في کتاب سليم، بتفاوتٍٍ يسيرٍٍ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بشارة المصطفي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عن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134:38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309:46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 سيکون بعدي قوم يقاتلون عليّاً، حقّاً علي الله جهادهم، فمن لم يستطع جهادهم بيده فبلسانه ، فمن لم يستطع بلسانه فبقلبه ، ليس وراء ذلک شيء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عثمّان بن أبي شيبة، ثنا يحيي بن الحسن بن فرات، ثنا علي بن هاشم، عن محمد بن عبيد الله بن أبي رافع، ثنا عون بن عبيد الله بن أبي رافع، عن أبيه، عن جدّه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رسول الله صلّي الله عليه وسلّم وهو نائم أو يوحي إليه وإذا حية في جانب البيت فکرهت أنّ أقتلها فأوقظه، فاضطجعت بينه وبين الحية فإنّ کان شيء کان بي دونه، فاستيقظ وهو يتلو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وَلِيُّکُمَ اللهُ وَرَسُولُهُ وَالَّذِينَ </w:t>
      </w:r>
    </w:p>
    <w:p>
      <w:pPr>
        <w:pStyle w:val="BookText"/>
        <w:rPr/>
      </w:pPr>
      <w:r>
        <w:rPr>
          <w:rFonts w:ascii="Amiri" w:hAnsi="Amiri" w:eastAsia="Amiri" w:cs="Amiri"/>
          <w:color w:val="111111"/>
          <w:sz w:val="28"/>
          <w:sz w:val="28"/>
          <w:szCs w:val="28"/>
          <w:rtl w:val="true"/>
          <w:lang w:bidi="ar-SA"/>
        </w:rPr>
        <w:t xml:space="preserve">آمُنُوا </w:t>
      </w:r>
      <w:r>
        <w:rPr>
          <w:rStyle w:val="FootnoteAnchor"/>
          <w:rtl w:val="true"/>
        </w:rPr>
        <w:footnoteReference w:id="36"/>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فرآني إلي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أضجعک ههنا؟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هذه الحيّة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فقتلها، فحمد الله، ثمّ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p>
    <w:p>
      <w:pPr>
        <w:pStyle w:val="BookText"/>
        <w:rPr/>
      </w:pP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المشتعل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الطبراني، عن أبي رافع، کما في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النور المشتعل متناً وسنداً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40266</w:t>
      </w:r>
      <w:r>
        <w:rPr>
          <w:rFonts w:ascii="Amiri" w:hAnsi="Amiri" w:eastAsia="Amiri" w:cs="Amiri"/>
          <w:color w:val="111111"/>
          <w:sz w:val="28"/>
          <w:sz w:val="28"/>
          <w:szCs w:val="28"/>
          <w:rtl w:val="true"/>
          <w:lang w:bidi="ar-SA"/>
        </w:rPr>
        <w:t>عن الطبراني وابن مردويه وأبي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رافع،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کيف أنّت وقوم</w:t>
      </w:r>
    </w:p>
    <w:p>
      <w:pPr>
        <w:pStyle w:val="BookText"/>
        <w:rPr/>
      </w:pPr>
      <w:r>
        <w:rPr>
          <w:rFonts w:ascii="IRNazanin" w:hAnsi="IRNazanin" w:eastAsia="IRNazanin"/>
          <w:color w:val="111111"/>
          <w:sz w:val="28"/>
          <w:sz w:val="28"/>
          <w:szCs w:val="28"/>
          <w:rtl w:val="true"/>
          <w:lang w:bidi="fa-IR"/>
        </w:rPr>
        <w:t>يقاتلون عليّاً وهو علي الحقّ وهم علي الباطل، يکون حقّاً في الله جهادهم،</w:t>
      </w:r>
    </w:p>
    <w:p>
      <w:pPr>
        <w:pStyle w:val="BookText"/>
        <w:rPr/>
      </w:pP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رجال النجاشي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المرشد بالله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معجم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 خصائص الوحي المبين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طريق أبي نعيم عنه، کما في معجم</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الحجّام في کتابه المسمّي بتأويل ما أنّزل من القرآن في</w:t>
      </w:r>
    </w:p>
    <w:p>
      <w:pPr>
        <w:pStyle w:val="BookText"/>
        <w:rPr/>
      </w:pPr>
      <w:r>
        <w:rPr>
          <w:rFonts w:ascii="IRNazanin" w:hAnsi="IRNazanin" w:eastAsia="IRNazanin"/>
          <w:color w:val="111111"/>
          <w:sz w:val="28"/>
          <w:sz w:val="28"/>
          <w:szCs w:val="28"/>
          <w:rtl w:val="true"/>
          <w:lang w:bidi="fa-IR"/>
        </w:rPr>
        <w:t xml:space="preserve">النبيّ صلّي الله عليه و آله ، کما في 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للإربلي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مردويه، کما في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الطوسي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32:305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184:35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عليّ يقاتل الناکثين و القاسطين و المارقين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ذح</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الملک الکوفي، عن علي بن قادم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المنهال بن عمرو، عن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 سلمة زوج النبيّ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لتکثرين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الطيّب في علي بن أبي طالب دون نساء النبيّ صلّي الله عليه وآله وسلم، فهل سمعت من رسول الله صلّي الله عليه وآله وسلّم في علي شيئاً لم يسمعه غيرک؟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أمّا ما سمعت من رسول الله صلّي الله عليه وآله وسلّم فهو أکثر ممّا أقدر أنّ أخبرک به، ولکني أخبرک من ذلک بما يکفيک، سمعته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سلمة،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أمّ سلمة أنّه يقاتل من</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والله</w:t>
      </w:r>
    </w:p>
    <w:p>
      <w:pPr>
        <w:pStyle w:val="BookText"/>
        <w:rPr/>
      </w:pP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 هو</w:t>
      </w:r>
    </w:p>
    <w:p>
      <w:pPr>
        <w:pStyle w:val="BookText"/>
        <w:rPr/>
      </w:pP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کما في شرح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بسندٍ آخر، کما في المناقب للخوارزمي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عن البغوي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مرسلاًً عنه، کما في شرح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کما في المناقب</w:t>
      </w:r>
    </w:p>
    <w:p>
      <w:pPr>
        <w:pStyle w:val="BookText"/>
        <w:rPr/>
      </w:pPr>
      <w:r>
        <w:rPr>
          <w:rFonts w:ascii="Amiri" w:hAnsi="Amiri" w:eastAsia="Amiri" w:cs="Amiri"/>
          <w:color w:val="111111"/>
          <w:sz w:val="28"/>
          <w:sz w:val="28"/>
          <w:szCs w:val="28"/>
          <w:rtl w:val="true"/>
          <w:lang w:bidi="ar-SA"/>
        </w:rPr>
        <w:t>للخوارزمي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کما في شرح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السجّاد عليه السلام،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 هذا علي بن أبي طالب سيد المسلمين،</w:t>
      </w:r>
    </w:p>
    <w:p>
      <w:pPr>
        <w:pStyle w:val="BookText"/>
        <w:rPr/>
      </w:pPr>
      <w:r>
        <w:rPr>
          <w:rFonts w:ascii="IRNazanin" w:hAnsi="IRNazanin" w:eastAsia="IRNazanin"/>
          <w:color w:val="111111"/>
          <w:sz w:val="28"/>
          <w:sz w:val="28"/>
          <w:szCs w:val="28"/>
          <w:rtl w:val="true"/>
          <w:lang w:bidi="fa-IR"/>
        </w:rPr>
        <w:t xml:space="preserve">وإمام المتقين ، وقائد الغرّ المحجّلين، وقاتل الناکثين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کما في المناقب للخوارزمي</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الصادق عليه السلام، کما في المناقب</w:t>
      </w:r>
    </w:p>
    <w:p>
      <w:pPr>
        <w:pStyle w:val="BookText"/>
        <w:rPr/>
      </w:pP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علي</w:t>
      </w:r>
    </w:p>
    <w:p>
      <w:pPr>
        <w:pStyle w:val="BookText"/>
        <w:rPr/>
      </w:pPr>
      <w:r>
        <w:rPr>
          <w:rFonts w:ascii="Amiri" w:hAnsi="Amiri" w:eastAsia="Amiri" w:cs="Amiri"/>
          <w:color w:val="111111"/>
          <w:sz w:val="28"/>
          <w:sz w:val="28"/>
          <w:szCs w:val="28"/>
          <w:rtl w:val="true"/>
          <w:lang w:bidi="ar-SA"/>
        </w:rPr>
        <w:t xml:space="preserve">أنّ عليّاً يقاتل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زين العابدين عليه السلام،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للخزاعي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کما في المناقب</w:t>
      </w:r>
    </w:p>
    <w:p>
      <w:pPr>
        <w:pStyle w:val="BookText"/>
        <w:rPr/>
      </w:pPr>
      <w:r>
        <w:rPr>
          <w:rFonts w:ascii="Amiri" w:hAnsi="Amiri" w:eastAsia="Amiri" w:cs="Amiri"/>
          <w:color w:val="111111"/>
          <w:sz w:val="28"/>
          <w:sz w:val="28"/>
          <w:szCs w:val="28"/>
          <w:rtl w:val="true"/>
          <w:lang w:bidi="ar-SA"/>
        </w:rPr>
        <w:t>للخوارزمي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أمّالي الصدوق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بسندٍعن زين العابدين عليه السلام، کما في أمّالي</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واشهدي يا أمّ</w:t>
      </w:r>
    </w:p>
    <w:p>
      <w:pPr>
        <w:pStyle w:val="BookText"/>
        <w:rPr/>
      </w:pPr>
      <w:r>
        <w:rPr>
          <w:rFonts w:ascii="Amiri" w:hAnsi="Amiri" w:eastAsia="Amiri" w:cs="Amiri"/>
          <w:color w:val="111111"/>
          <w:sz w:val="28"/>
          <w:sz w:val="28"/>
          <w:szCs w:val="28"/>
          <w:rtl w:val="true"/>
          <w:lang w:bidi="ar-SA"/>
        </w:rPr>
        <w:t xml:space="preserve">سلمة انه قاتل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الفضائل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بسندٍ آخر، کروايته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أمّ سلمة انّه سيقاتل</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عن 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w:t>
      </w:r>
    </w:p>
    <w:p>
      <w:pPr>
        <w:pStyle w:val="BookText"/>
        <w:rPr/>
      </w:pPr>
      <w:r>
        <w:rPr>
          <w:rFonts w:ascii="Amiri" w:hAnsi="Amiri" w:eastAsia="Amiri" w:cs="Amiri"/>
          <w:color w:val="111111"/>
          <w:sz w:val="28"/>
          <w:sz w:val="28"/>
          <w:szCs w:val="28"/>
          <w:rtl w:val="true"/>
          <w:lang w:bidi="ar-SA"/>
        </w:rPr>
        <w:t xml:space="preserve">المناقب لمحمد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الأربعين للعلامة المجلسي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الناکثين والقاسطين والمارقين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بالويه، ثنا محمد بن يونس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القرشي، ثنا عبد العزيز بن الخطّاب، ثنا عليّ بن غراب بن أبي فاطمة، عن الأصبغ نباتة، 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p>
    <w:p>
      <w:pPr>
        <w:pStyle w:val="BookText"/>
        <w:rPr/>
      </w:pPr>
      <w:r>
        <w:rPr>
          <w:rFonts w:ascii="IRNazanin" w:hAnsi="IRNazanin" w:eastAsia="IRNazanin"/>
          <w:color w:val="111111"/>
          <w:sz w:val="28"/>
          <w:sz w:val="28"/>
          <w:szCs w:val="28"/>
          <w:rtl w:val="true"/>
          <w:lang w:bidi="fa-IR"/>
        </w:rPr>
        <w:t>صلّي الله عليه وآله وسلّم 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احتجاجه عليه السلام يوم الشوري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w:t>
      </w:r>
    </w:p>
    <w:p>
      <w:pPr>
        <w:pStyle w:val="BookText"/>
        <w:rPr/>
      </w:pPr>
      <w:r>
        <w:rPr>
          <w:rFonts w:ascii="IRNazanin" w:hAnsi="IRNazanin" w:eastAsia="IRNazanin"/>
          <w:color w:val="111111"/>
          <w:sz w:val="28"/>
          <w:sz w:val="28"/>
          <w:szCs w:val="28"/>
          <w:rtl w:val="true"/>
          <w:lang w:bidi="fa-IR"/>
        </w:rPr>
        <w:t>بالله هل فيکم أحد يقاتل الناکثين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لسان النبيّ صلّي الله عليه وآله</w:t>
      </w:r>
    </w:p>
    <w:p>
      <w:pPr>
        <w:pStyle w:val="BookText"/>
        <w:rPr/>
      </w:pPr>
      <w:r>
        <w:rPr>
          <w:rFonts w:ascii="IRNazanin" w:hAnsi="IRNazanin" w:eastAsia="IRNazanin"/>
          <w:color w:val="111111"/>
          <w:sz w:val="28"/>
          <w:sz w:val="28"/>
          <w:szCs w:val="28"/>
          <w:rtl w:val="true"/>
          <w:lang w:bidi="fa-IR"/>
        </w:rPr>
        <w:t xml:space="preserve">غيري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لابن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ستقاتل بعدي الناکثين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الأمّير المؤمنين عليه السلام سبعون منقبة لم يشرکه فيها</w:t>
      </w:r>
    </w:p>
    <w:p>
      <w:pPr>
        <w:pStyle w:val="BookText"/>
        <w:rPr/>
      </w:pPr>
      <w:r>
        <w:rPr>
          <w:rFonts w:ascii="IRNazanin" w:hAnsi="IRNazanin" w:eastAsia="IRNazanin"/>
          <w:color w:val="111111"/>
          <w:sz w:val="28"/>
          <w:sz w:val="28"/>
          <w:szCs w:val="28"/>
          <w:rtl w:val="true"/>
          <w:lang w:bidi="fa-IR"/>
        </w:rPr>
        <w:t>أحد من الأئمة، بسنده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المستحفظون من أصحاب النبيّ محمد صلّي الله عليه وآله أنّه ليس فيهم رجل له منقبة إلّا وقد شرکته فيها وفضلته، ولي سبعون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التاسعة عشرة فإنّ رسول الله صلّي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w:t>
      </w:r>
    </w:p>
    <w:p>
      <w:pPr>
        <w:pStyle w:val="BookText"/>
        <w:rPr/>
      </w:pPr>
      <w:r>
        <w:rPr>
          <w:rFonts w:ascii="IRNazanin" w:hAnsi="IRNazanin" w:eastAsia="IRNazanin"/>
          <w:color w:val="111111"/>
          <w:sz w:val="28"/>
          <w:sz w:val="28"/>
          <w:szCs w:val="28"/>
          <w:rtl w:val="true"/>
          <w:lang w:bidi="fa-IR"/>
        </w:rPr>
        <w:t xml:space="preserve">الناکثين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سليمان بن خالد في مجيء قوم من أهل</w:t>
      </w:r>
    </w:p>
    <w:p>
      <w:pPr>
        <w:pStyle w:val="BookText"/>
        <w:rPr/>
      </w:pPr>
      <w:r>
        <w:rPr>
          <w:rFonts w:ascii="Amiri" w:hAnsi="Amiri" w:eastAsia="Amiri" w:cs="Amiri"/>
          <w:color w:val="111111"/>
          <w:sz w:val="28"/>
          <w:sz w:val="28"/>
          <w:szCs w:val="28"/>
          <w:rtl w:val="true"/>
          <w:lang w:bidi="ar-SA"/>
        </w:rPr>
        <w:t>البصرة عند أبي عبد الله عليه السلام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حرب علي وطلحة والزبير وعائشة؟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عهد النبيّ صلّي الله عليه وآله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تقاتل الناکثين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البصرة ، والقاسطين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النهروان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دلائله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شرح النهج،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أبي طالب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فارس العرب، وقاتل الناکثين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بعدي الناکثين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عليه السلام يوم الشوري، عن</w:t>
      </w:r>
    </w:p>
    <w:p>
      <w:pPr>
        <w:pStyle w:val="BookText"/>
        <w:rPr/>
      </w:pPr>
      <w:r>
        <w:rPr>
          <w:rFonts w:ascii="IRNazanin" w:hAnsi="IRNazanin" w:eastAsia="IRNazanin"/>
          <w:color w:val="111111"/>
          <w:sz w:val="28"/>
          <w:sz w:val="28"/>
          <w:szCs w:val="28"/>
          <w:rtl w:val="true"/>
          <w:lang w:bidi="fa-IR"/>
        </w:rPr>
        <w:t>أبي ذر رضي الله عنه، کما في المناقب لابن المغازلي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 کما في تقريب المعاًرف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عليه السلام في احتجاج النبيّ صلّي الله </w:t>
      </w:r>
    </w:p>
    <w:p>
      <w:pPr>
        <w:pStyle w:val="BookText"/>
        <w:rPr/>
      </w:pPr>
      <w:r>
        <w:rPr>
          <w:rFonts w:ascii="IRNazanin" w:hAnsi="IRNazanin" w:eastAsia="IRNazanin"/>
          <w:color w:val="111111"/>
          <w:sz w:val="28"/>
          <w:sz w:val="28"/>
          <w:szCs w:val="28"/>
          <w:rtl w:val="true"/>
          <w:lang w:bidi="fa-IR"/>
        </w:rPr>
        <w:t xml:space="preserve">عليه وآله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هذا علي أخي ووصيّي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الناکثين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تقريب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سيقاتل الناکثين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خالد، کما في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کما في الاحتجاج</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الفائق في الأصول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في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شرح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أنّ أقاتل الناکثين والقاسطين والمارقين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إسماعيل بن موسي، حدّثنا الربيع بن سهل، عن سعيد بن عبيد، 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 منبرکم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عمّار،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الناکثين 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مسعود، وبهذا اللفظ، أمّر رسول الله صلّي الله عليه وعلي آله وسلّم عليّاً أنّ يقاتل الناکثين والقاسطين والمارقين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أيّوب،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w:t>
      </w:r>
    </w:p>
    <w:p>
      <w:pPr>
        <w:pStyle w:val="BookText"/>
        <w:rPr/>
      </w:pPr>
      <w:r>
        <w:rPr>
          <w:rFonts w:ascii="IRNazanin" w:hAnsi="IRNazanin" w:eastAsia="IRNazanin"/>
          <w:color w:val="111111"/>
          <w:sz w:val="28"/>
          <w:sz w:val="28"/>
          <w:szCs w:val="28"/>
          <w:rtl w:val="true"/>
          <w:lang w:bidi="fa-IR"/>
        </w:rPr>
        <w:t>الله عليه وسلّم أمّرني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صلّي الله عليه وسلّم بقتال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بسن آخر،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 بقتال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أيّوب ، کما في مسند الشاشي، بتفاوتٍٍ يسيرٍ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خليد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w:t>
      </w:r>
    </w:p>
    <w:p>
      <w:pPr>
        <w:pStyle w:val="BookText"/>
        <w:rPr/>
      </w:pPr>
      <w:r>
        <w:rPr>
          <w:rFonts w:ascii="Amiri" w:hAnsi="Amiri" w:eastAsia="Amiri" w:cs="Amiri"/>
          <w:color w:val="111111"/>
          <w:sz w:val="28"/>
          <w:sz w:val="28"/>
          <w:szCs w:val="28"/>
          <w:rtl w:val="true"/>
          <w:lang w:bidi="ar-SA"/>
        </w:rPr>
        <w:t>المؤمنين عليّاً يقول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وسلّم بقتال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أيّوب الأنّصاري،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رسول الله صلّي الله عليه وسلّم أمّرنا بقتال ثلاثة مع علي، بقتال الناکثين 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 کما في مسند</w:t>
      </w:r>
    </w:p>
    <w:p>
      <w:pPr>
        <w:pStyle w:val="BookText"/>
        <w:rPr/>
      </w:pPr>
      <w:r>
        <w:rPr>
          <w:rFonts w:ascii="Amiri" w:hAnsi="Amiri" w:eastAsia="Amiri" w:cs="Amiri"/>
          <w:color w:val="111111"/>
          <w:sz w:val="28"/>
          <w:sz w:val="28"/>
          <w:szCs w:val="28"/>
          <w:rtl w:val="true"/>
          <w:lang w:bidi="ar-SA"/>
        </w:rPr>
        <w:t xml:space="preserve">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بن أبي طالب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هذا الحديث</w:t>
      </w:r>
    </w:p>
    <w:p>
      <w:pPr>
        <w:pStyle w:val="BookText"/>
        <w:rPr/>
      </w:pPr>
      <w:r>
        <w:rPr>
          <w:rFonts w:ascii="Amiri" w:hAnsi="Amiri" w:eastAsia="Amiri" w:cs="Amiri"/>
          <w:color w:val="111111"/>
          <w:sz w:val="28"/>
          <w:sz w:val="28"/>
          <w:szCs w:val="28"/>
          <w:rtl w:val="true"/>
          <w:lang w:bidi="ar-SA"/>
        </w:rPr>
        <w:t>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بسنده عن أبي أيوب،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w:t>
      </w:r>
    </w:p>
    <w:p>
      <w:pPr>
        <w:pStyle w:val="BookText"/>
        <w:rPr/>
      </w:pPr>
      <w:r>
        <w:rPr>
          <w:rFonts w:ascii="Amiri" w:hAnsi="Amiri" w:eastAsia="Amiri" w:cs="Amiri"/>
          <w:color w:val="111111"/>
          <w:sz w:val="28"/>
          <w:sz w:val="28"/>
          <w:szCs w:val="28"/>
          <w:rtl w:val="true"/>
          <w:lang w:bidi="ar-SA"/>
        </w:rPr>
        <w:t xml:space="preserve">الله عليه وسلّم بقتال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العلل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بسندٍ آخر عن أبي أيوب،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صلّي الله عليه و آله وسلّم بقتل الناکثين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أيضاً بسند آخر عن علي عليه السلام، کما في مسند أبي يعلي</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عليه السلام،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القاسطين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کما في العلل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مختلفين عن أبي أيّوب، کما في تاريخ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علي عليه السلام، کروايته الأولي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عن أبي يعلي و تاريخ بغداد والحاکم وابن عساکر</w:t>
      </w:r>
    </w:p>
    <w:p>
      <w:pPr>
        <w:pStyle w:val="BookText"/>
        <w:rPr/>
      </w:pPr>
      <w:r>
        <w:rPr>
          <w:rFonts w:ascii="Amiri" w:hAnsi="Amiri" w:eastAsia="Amiri" w:cs="Amiri"/>
          <w:color w:val="111111"/>
          <w:sz w:val="28"/>
          <w:sz w:val="28"/>
          <w:szCs w:val="28"/>
          <w:rtl w:val="true"/>
          <w:lang w:bidi="ar-SA"/>
        </w:rPr>
        <w:t>بألفاظ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w:t>
      </w:r>
    </w:p>
    <w:p>
      <w:pPr>
        <w:pStyle w:val="BookText"/>
        <w:rPr/>
      </w:pPr>
      <w:r>
        <w:rPr>
          <w:rFonts w:ascii="Amiri" w:hAnsi="Amiri" w:eastAsia="Amiri" w:cs="Amiri"/>
          <w:color w:val="111111"/>
          <w:sz w:val="28"/>
          <w:sz w:val="28"/>
          <w:szCs w:val="28"/>
          <w:rtl w:val="true"/>
          <w:lang w:bidi="ar-SA"/>
        </w:rPr>
        <w:t xml:space="preserve">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بسنير آخر،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بقتال الناکثين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الحبّير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مرسلاًً، کما في کشف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 xml:space="preserve">عن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 والثانية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الموفّقيّات الزبير بن بکّار، کما في تاريخ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نجده في الموفّقيّات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مستدرک الحاکم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عدي والطبراني والحاکم وابن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 أبي يعلي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 أمّير المؤمنين عليه السلام علي أبي بکر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الذي بشرني رسول الله بقتال الناکثين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بسنده عن علي عليه السلام، کما في</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رسول الله صلّي الله عليه وآله بکلّ حقّ ، ومن الحقّ أنّ أقاتل</w:t>
      </w:r>
    </w:p>
    <w:p>
      <w:pPr>
        <w:pStyle w:val="BookText"/>
        <w:rPr/>
      </w:pPr>
      <w:r>
        <w:rPr>
          <w:rFonts w:ascii="Amiri" w:hAnsi="Amiri" w:eastAsia="Amiri" w:cs="Amiri"/>
          <w:color w:val="111111"/>
          <w:sz w:val="28"/>
          <w:sz w:val="28"/>
          <w:szCs w:val="28"/>
          <w:rtl w:val="true"/>
          <w:lang w:bidi="ar-SA"/>
        </w:rPr>
        <w:t>المارقين و</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عليه السلام، کما في تاريخ بغداد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 کما في معجم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کما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کلّامه عليه السلام مع الجاثليق، کما في تاريخ 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للسليلي،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w:t>
      </w:r>
    </w:p>
    <w:p>
      <w:pPr>
        <w:pStyle w:val="BookText"/>
        <w:rPr/>
      </w:pPr>
      <w:r>
        <w:rPr>
          <w:rFonts w:ascii="IRNazanin" w:hAnsi="IRNazanin" w:eastAsia="IRNazanin"/>
          <w:color w:val="111111"/>
          <w:sz w:val="28"/>
          <w:sz w:val="28"/>
          <w:szCs w:val="28"/>
          <w:rtl w:val="true"/>
          <w:lang w:bidi="fa-IR"/>
        </w:rPr>
        <w:t>رسول الله صلّي الله عليه وآله أنّ أقاتل الناکثين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لتقاتلنّ الفئة الباغية ، والفئة الناکثة ، والفئة المارقة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w:t>
      </w:r>
    </w:p>
    <w:p>
      <w:pPr>
        <w:pStyle w:val="BookText"/>
        <w:rPr/>
      </w:pPr>
      <w:r>
        <w:rPr>
          <w:rFonts w:ascii="Amiri" w:hAnsi="Amiri" w:eastAsia="Amiri" w:cs="Amiri"/>
          <w:color w:val="111111"/>
          <w:sz w:val="28"/>
          <w:sz w:val="28"/>
          <w:szCs w:val="28"/>
          <w:rtl w:val="true"/>
          <w:lang w:bidi="ar-SA"/>
        </w:rPr>
        <w:t>صلوات الله عليه علي هذا المنبر وذلک بعدما فرغ من أمّر طلحة والزبير وعائشة، صعد المنبر، فحمد الله وأثني عليه وصلّي علي رسوله صلّي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ما قاتلت هؤلاء بالأمّس إلّا بأية ترکتها في کتاب الله،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أيمَانَهُم مِن بَغد عَهدِهِم وَطَعَنُوا فِي دِينکُم</w:t>
      </w:r>
    </w:p>
    <w:p>
      <w:pPr>
        <w:pStyle w:val="BookText"/>
        <w:rPr/>
      </w:pPr>
      <w:r>
        <w:rPr>
          <w:rFonts w:ascii="Amiri" w:hAnsi="Amiri" w:eastAsia="Amiri" w:cs="Amiri"/>
          <w:color w:val="111111"/>
          <w:sz w:val="28"/>
          <w:sz w:val="28"/>
          <w:szCs w:val="28"/>
          <w:rtl w:val="true"/>
          <w:lang w:bidi="ar-SA"/>
        </w:rPr>
        <w:t>فَقَاتِلُوا أوئِمَّةَ الکُفر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أمّا والله لقد عهد إلي</w:t>
      </w:r>
    </w:p>
    <w:p>
      <w:pPr>
        <w:pStyle w:val="BookText"/>
        <w:rPr/>
      </w:pPr>
      <w:r>
        <w:rPr>
          <w:rFonts w:ascii="Amiri" w:hAnsi="Amiri" w:eastAsia="Amiri" w:cs="Amiri"/>
          <w:color w:val="111111"/>
          <w:sz w:val="28"/>
          <w:sz w:val="28"/>
          <w:szCs w:val="28"/>
          <w:rtl w:val="true"/>
          <w:lang w:bidi="ar-SA"/>
        </w:rPr>
        <w:t>رسول الله عليه وآله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لتقاتل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للمشهدي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العيّاشي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عليّ ، ستقاتلک الفئة الباغية وأنّت علي الحقّ ، فمن لم ينصرک</w:t>
      </w:r>
    </w:p>
    <w:p>
      <w:pPr>
        <w:pStyle w:val="BookText"/>
        <w:rPr/>
      </w:pPr>
      <w:r>
        <w:rPr>
          <w:rFonts w:ascii="Amiri" w:hAnsi="Amiri" w:eastAsia="Amiri" w:cs="Amiri"/>
          <w:color w:val="111111"/>
          <w:sz w:val="28"/>
          <w:sz w:val="28"/>
          <w:szCs w:val="28"/>
          <w:rtl w:val="true"/>
          <w:lang w:bidi="ar-SA"/>
        </w:rPr>
        <w:t xml:space="preserve">فليس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p>
    <w:p>
      <w:pPr>
        <w:pStyle w:val="BookText"/>
        <w:rPr/>
      </w:pPr>
      <w:r>
        <w:rPr>
          <w:rFonts w:ascii="IRNazanin" w:hAnsi="IRNazanin" w:eastAsia="IRNazanin"/>
          <w:color w:val="111111"/>
          <w:sz w:val="28"/>
          <w:sz w:val="28"/>
          <w:szCs w:val="28"/>
          <w:rtl w:val="true"/>
          <w:lang w:bidi="fa-IR"/>
        </w:rPr>
        <w:t xml:space="preserve">أبو الحسن سعد الخير بن محمد، أنّبأنّا أحمد بن محمد بن أحمد بن موسي ، أنّبأنّا محمد بن أحمد بن عبد الرحمان الذکواني، أنّبأنّا أبو أحمد محمد بن أحمد العسّال، أنّبأنّا أبو يحيي الرازي وهو عبد الرحمان بن محمد بن سالم، أنّبأنّا عبدالله بن جعفر المقدسي، أنّبأنّا ابن وهب ، عن ابن لهيعة، عن أبي عشاقة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صلّي الله عليه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سيّدنا عليّ عليه السلام للعيني الحيدر آبادي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علي سنّتي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من سمع ابن أبي عوف،</w:t>
      </w:r>
    </w:p>
    <w:p>
      <w:pPr>
        <w:pStyle w:val="BookText"/>
        <w:rPr/>
      </w:pPr>
      <w:r>
        <w:rPr>
          <w:rFonts w:ascii="IRNazanin" w:hAnsi="IRNazanin" w:eastAsia="IRNazanin"/>
          <w:color w:val="111111"/>
          <w:sz w:val="28"/>
          <w:sz w:val="28"/>
          <w:szCs w:val="28"/>
          <w:rtl w:val="true"/>
          <w:lang w:bidi="fa-IR"/>
        </w:rPr>
        <w:t>قثنا سويد بن سعيد، قثنا زکريّا بن عبدالله الصهباني، عن عبد المؤمن، عن أبي المغيرة،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طلبني رسول الله صلّي الله عليه وسلّم فوجدني في حائط نائما، فضربني برجله،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فوالله لأرضيئک، أنّت أخي، وأبو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علي عهدي فهو في کنز الله، ومن مات علي عهدک فقد قضي نحبّه، ومن مات بحبّک بعد موتک ختم الله له بالأمّن والإيمان</w:t>
      </w:r>
    </w:p>
    <w:p>
      <w:pPr>
        <w:pStyle w:val="BookText"/>
        <w:rPr/>
      </w:pPr>
      <w:r>
        <w:rPr>
          <w:rFonts w:ascii="IRNazanin" w:hAnsi="IRNazanin" w:eastAsia="IRNazanin"/>
          <w:color w:val="111111"/>
          <w:sz w:val="28"/>
          <w:sz w:val="28"/>
          <w:szCs w:val="28"/>
          <w:rtl w:val="true"/>
          <w:lang w:bidi="fa-IR"/>
        </w:rPr>
        <w:t>فأطلعت شمس أو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احتجاج أمّير المؤمنين عليه السلام علي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جواب أمّير المؤمنين عليه السلام لکتاب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المعرفة لأبي إسحاق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 </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وأمّالي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غدر الامّة بعليّ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وستبقي بعدي ثلاثين سنة تعبد الله وتصبر علي ظلم قريش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 ،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ذر وسلمان والمقداد، ثمّ سمعته من علي عليه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فاخر علي بن أبي طالب عليه السلام، فقال رسول الله صلّي الله عليه وآله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أخي فاخر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وستبقي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قومٍ لايبدونها لک حتي اُفارقک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الألثغ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إبراهيم بن</w:t>
      </w:r>
    </w:p>
    <w:p>
      <w:pPr>
        <w:pStyle w:val="BookText"/>
        <w:rPr/>
      </w:pPr>
      <w:r>
        <w:rPr>
          <w:rFonts w:ascii="Amiri" w:hAnsi="Amiri" w:eastAsia="Amiri" w:cs="Amiri"/>
          <w:color w:val="111111"/>
          <w:sz w:val="28"/>
          <w:sz w:val="28"/>
          <w:szCs w:val="28"/>
          <w:rtl w:val="true"/>
          <w:lang w:bidi="ar-SA"/>
        </w:rPr>
        <w:t>خان، عن يونس بن خباب يرفعه إلي النبيّ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p>
    <w:p>
      <w:pPr>
        <w:pStyle w:val="BookText"/>
        <w:rPr/>
      </w:pPr>
      <w:r>
        <w:rPr>
          <w:rFonts w:ascii="Amiri" w:hAnsi="Amiri" w:eastAsia="Amiri" w:cs="Amiri"/>
          <w:color w:val="111111"/>
          <w:sz w:val="28"/>
          <w:sz w:val="28"/>
          <w:szCs w:val="28"/>
          <w:rtl w:val="true"/>
          <w:lang w:bidi="ar-SA"/>
        </w:rPr>
        <w:t>رسول الله صلّي الله عليه وآله وسلّم ومعه علي رضي الله عنه علي 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حديقتک في الجنة أحسن منها، حتي مرّ بسبع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صلّي الله عليه وآله وسلّم وضع رأسه في صدر عليّ، ثمّ بکي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يبکيک؟ لا يبکي الله عينيک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رافع،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لک في صدور قوم لا يبدونها لک حتي أمّوت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علي بن أبي طالب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قوم من أمّتي لا يبدونها لک إلّا من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بسنډ آخر عن أنّس،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الضغائن في قلوب أقوام لا</w:t>
      </w:r>
    </w:p>
    <w:p>
      <w:pPr>
        <w:pStyle w:val="BookText"/>
        <w:rPr/>
      </w:pPr>
      <w:r>
        <w:rPr>
          <w:rFonts w:ascii="IRNazanin" w:hAnsi="IRNazanin" w:eastAsia="IRNazanin"/>
          <w:color w:val="111111"/>
          <w:sz w:val="28"/>
          <w:sz w:val="28"/>
          <w:szCs w:val="28"/>
          <w:rtl w:val="true"/>
          <w:lang w:bidi="fa-IR"/>
        </w:rPr>
        <w:t>يبدونها لک حتي تفقدوني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أبي طالب عليه السلام،</w:t>
      </w:r>
    </w:p>
    <w:p>
      <w:pPr>
        <w:pStyle w:val="BookText"/>
        <w:rPr/>
      </w:pPr>
      <w:r>
        <w:rPr>
          <w:rFonts w:ascii="IRNazanin" w:hAnsi="IRNazanin" w:eastAsia="IRNazanin"/>
          <w:color w:val="111111"/>
          <w:sz w:val="28"/>
          <w:sz w:val="28"/>
          <w:szCs w:val="28"/>
          <w:rtl w:val="true"/>
          <w:lang w:bidi="fa-IR"/>
        </w:rPr>
        <w:t xml:space="preserve">کما في المناقب لمحمد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کما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أبي طالب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رجالٍ عليک لن يبدوها لک، للأمّر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للخوارزمي</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ليلي،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الضغائن التي لک</w:t>
      </w:r>
    </w:p>
    <w:p>
      <w:pPr>
        <w:pStyle w:val="BookText"/>
        <w:rPr/>
      </w:pPr>
      <w:r>
        <w:rPr>
          <w:rFonts w:ascii="IRNazanin" w:hAnsi="IRNazanin" w:eastAsia="IRNazanin"/>
          <w:color w:val="111111"/>
          <w:sz w:val="28"/>
          <w:sz w:val="28"/>
          <w:szCs w:val="28"/>
          <w:rtl w:val="true"/>
          <w:lang w:bidi="fa-IR"/>
        </w:rPr>
        <w:t xml:space="preserve">في صدور من لا يظهرها إلّا بعد موتي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أبي طالب عليه السلام، کما في المناقب لمحمد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علي بن أبي طالب عليه السلام من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بسنده عنه عليه السلام، کما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بسندٍ آخر، کما في المناقب لمحمد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بسندٍ آخر، کما في تاريخ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 کما في المناقب لمحمد بن</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کما في المناقب لمحمد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کما في المناقب لمحمد بن سليمان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والبزّار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البزّار وأبي يعلي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w:t>
      </w:r>
    </w:p>
    <w:p>
      <w:pPr>
        <w:pStyle w:val="BookText"/>
        <w:rPr/>
      </w:pPr>
      <w:r>
        <w:rPr>
          <w:rFonts w:ascii="IRNazanin" w:hAnsi="IRNazanin" w:eastAsia="IRNazanin"/>
          <w:color w:val="111111"/>
          <w:sz w:val="28"/>
          <w:sz w:val="28"/>
          <w:szCs w:val="28"/>
          <w:rtl w:val="true"/>
          <w:lang w:bidi="fa-IR"/>
        </w:rPr>
        <w:t>في صدور أقوام لا يبدونها لک إلّا من بعدي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إلي الإمام العسکري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ضغائن في صدور قوم يبدونها لک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للفضل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کما في المناقب لمحمد بن</w:t>
      </w:r>
    </w:p>
    <w:p>
      <w:pPr>
        <w:pStyle w:val="BookText"/>
        <w:rPr/>
      </w:pPr>
      <w:r>
        <w:rPr>
          <w:rFonts w:ascii="Amiri" w:hAnsi="Amiri" w:eastAsia="Amiri" w:cs="Amiri"/>
          <w:color w:val="111111"/>
          <w:sz w:val="28"/>
          <w:sz w:val="28"/>
          <w:szCs w:val="28"/>
          <w:rtl w:val="true"/>
          <w:lang w:bidi="ar-SA"/>
        </w:rPr>
        <w:t>سليمان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 ظهرت لک</w:t>
      </w:r>
    </w:p>
    <w:p>
      <w:pPr>
        <w:pStyle w:val="BookText"/>
        <w:rPr/>
      </w:pPr>
      <w:r>
        <w:rPr>
          <w:rFonts w:ascii="Amiri" w:hAnsi="Amiri" w:eastAsia="Amiri" w:cs="Amiri"/>
          <w:color w:val="111111"/>
          <w:sz w:val="28"/>
          <w:sz w:val="28"/>
          <w:szCs w:val="28"/>
          <w:rtl w:val="true"/>
          <w:lang w:bidi="ar-SA"/>
        </w:rPr>
        <w:t>ضغائن في صدور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متّ ظهرت لک ضغائن في صدور قومٍ يتمالئون عليک، ويمنعونک حقّک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ليلي، کما في المناقب للخوارزمي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کما في المناقب لمحمد بن سليمان</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في قلوب رجال</w:t>
      </w:r>
    </w:p>
    <w:p>
      <w:pPr>
        <w:pStyle w:val="BookText"/>
        <w:rPr/>
      </w:pPr>
      <w:r>
        <w:rPr>
          <w:rFonts w:ascii="IRNazanin" w:hAnsi="IRNazanin" w:eastAsia="IRNazanin"/>
          <w:color w:val="111111"/>
          <w:sz w:val="28"/>
          <w:sz w:val="28"/>
          <w:szCs w:val="28"/>
          <w:rtl w:val="true"/>
          <w:lang w:bidi="fa-IR"/>
        </w:rPr>
        <w:t xml:space="preserve">من أمّتي ضغائن لا يبدونها لک حتي أتولي عنک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 واعتقاد الاشهني ومجموع</w:t>
      </w:r>
    </w:p>
    <w:p>
      <w:pPr>
        <w:pStyle w:val="BookText"/>
        <w:rPr/>
      </w:pPr>
      <w:r>
        <w:rPr>
          <w:rFonts w:ascii="IRNazanin" w:hAnsi="IRNazanin" w:eastAsia="IRNazanin"/>
          <w:color w:val="111111"/>
          <w:sz w:val="28"/>
          <w:sz w:val="28"/>
          <w:szCs w:val="28"/>
          <w:rtl w:val="true"/>
          <w:lang w:bidi="fa-IR"/>
        </w:rPr>
        <w:t>أبي العلاء الهمداني، عن أنّس بن مالک،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لضغائن في صدور قومٍ</w:t>
      </w:r>
    </w:p>
    <w:p>
      <w:pPr>
        <w:pStyle w:val="BookText"/>
        <w:rPr/>
      </w:pPr>
      <w:r>
        <w:rPr>
          <w:rFonts w:ascii="IRNazanin" w:hAnsi="IRNazanin" w:eastAsia="IRNazanin"/>
          <w:color w:val="111111"/>
          <w:sz w:val="28"/>
          <w:sz w:val="28"/>
          <w:szCs w:val="28"/>
          <w:rtl w:val="true"/>
          <w:lang w:bidi="fa-IR"/>
        </w:rPr>
        <w:t>لن تبدولک إلّا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للسليلي، کما في</w:t>
      </w:r>
    </w:p>
    <w:p>
      <w:pPr>
        <w:pStyle w:val="BookText"/>
        <w:rPr/>
      </w:pPr>
      <w:r>
        <w:rPr>
          <w:rFonts w:ascii="IRNazanin" w:hAnsi="IRNazanin" w:eastAsia="IRNazanin"/>
          <w:color w:val="111111"/>
          <w:sz w:val="28"/>
          <w:sz w:val="28"/>
          <w:szCs w:val="28"/>
          <w:rtl w:val="true"/>
          <w:lang w:bidi="fa-IR"/>
        </w:rPr>
        <w:t>المناقب لمحمد بن سليمان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لزکريّا، کما في المناقب لمحمد بن سليمان</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المحتضر للحلّي، کما في کفاية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نجده في المحتضر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أخبار الرضا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بک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کالناکثين والقاسطين والمارقين، فهو إشارة إلي ما حدث في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الکبير للبخاري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ثعلبة بن يزيد الحماني، سمع عليّاً، روي</w:t>
      </w:r>
    </w:p>
    <w:p>
      <w:pPr>
        <w:pStyle w:val="BookText"/>
        <w:rPr/>
      </w:pPr>
      <w:r>
        <w:rPr>
          <w:rFonts w:ascii="IRNazanin" w:hAnsi="IRNazanin" w:eastAsia="IRNazanin"/>
          <w:color w:val="111111"/>
          <w:sz w:val="28"/>
          <w:sz w:val="28"/>
          <w:szCs w:val="28"/>
          <w:rtl w:val="true"/>
          <w:lang w:bidi="fa-IR"/>
        </w:rPr>
        <w:t>عنه حبّيب بن أبي ثابت، يعد في الکوفيين، قال النبيّ صلّي الله عليه وسلم</w:t>
      </w:r>
    </w:p>
    <w:p>
      <w:pPr>
        <w:pStyle w:val="BookText"/>
        <w:rPr/>
      </w:pP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w:t>
      </w:r>
    </w:p>
    <w:p>
      <w:pPr>
        <w:pStyle w:val="BookText"/>
        <w:rPr/>
      </w:pPr>
      <w:r>
        <w:rPr>
          <w:rFonts w:ascii="IRNazanin" w:hAnsi="IRNazanin" w:eastAsia="IRNazanin"/>
          <w:color w:val="111111"/>
          <w:sz w:val="28"/>
          <w:sz w:val="28"/>
          <w:szCs w:val="28"/>
          <w:rtl w:val="true"/>
          <w:lang w:bidi="fa-IR"/>
        </w:rPr>
        <w:t>علي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فيما عهد إلي النبيّ الأمّي صلّي الله عليه وآله</w:t>
      </w:r>
    </w:p>
    <w:p>
      <w:pPr>
        <w:pStyle w:val="BookText"/>
        <w:rPr/>
      </w:pPr>
      <w:r>
        <w:rPr>
          <w:rFonts w:ascii="Amiri" w:hAnsi="Amiri" w:eastAsia="Amiri" w:cs="Amiri"/>
          <w:color w:val="111111"/>
          <w:sz w:val="28"/>
          <w:sz w:val="28"/>
          <w:szCs w:val="28"/>
          <w:rtl w:val="true"/>
          <w:lang w:bidi="ar-SA"/>
        </w:rPr>
        <w:t>وسلّم أنّ الأمّة ستغدر بک من بعدي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w:t>
      </w:r>
    </w:p>
    <w:p>
      <w:pPr>
        <w:pStyle w:val="BookText"/>
        <w:rPr/>
      </w:pPr>
      <w:r>
        <w:rPr>
          <w:rFonts w:ascii="Amiri" w:hAnsi="Amiri" w:eastAsia="Amiri" w:cs="Amiri"/>
          <w:color w:val="111111"/>
          <w:sz w:val="28"/>
          <w:sz w:val="28"/>
          <w:szCs w:val="28"/>
          <w:rtl w:val="true"/>
          <w:lang w:bidi="ar-SA"/>
        </w:rPr>
        <w:t>صلّي الله عليه وسلّم أنّ الأمّة ستغدر بي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الکبير للعقيلي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Amiri" w:hAnsi="Amiri" w:eastAsia="Amiri" w:cs="Amiri"/>
          <w:color w:val="111111"/>
          <w:sz w:val="28"/>
          <w:sz w:val="28"/>
          <w:szCs w:val="28"/>
          <w:rtl w:val="true"/>
          <w:lang w:bidi="ar-SA"/>
        </w:rPr>
        <w:t xml:space="preserve">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ستغدر 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وفدک للجوهري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حبّيب بن ثعلبة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Amiri" w:hAnsi="Amiri" w:eastAsia="Amiri" w:cs="Amiri"/>
          <w:color w:val="111111"/>
          <w:sz w:val="28"/>
          <w:sz w:val="28"/>
          <w:szCs w:val="28"/>
          <w:rtl w:val="true"/>
          <w:lang w:bidi="ar-SA"/>
        </w:rPr>
        <w:t xml:space="preserve">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وربّ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انّه لعهد النبيّ الأمّي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التغدرنّ</w:t>
      </w:r>
    </w:p>
    <w:p>
      <w:pPr>
        <w:pStyle w:val="BookText"/>
        <w:rPr/>
      </w:pPr>
      <w:r>
        <w:rPr>
          <w:rFonts w:ascii="IRNazanin" w:hAnsi="IRNazanin" w:eastAsia="IRNazanin"/>
          <w:color w:val="111111"/>
          <w:sz w:val="28"/>
          <w:sz w:val="28"/>
          <w:szCs w:val="28"/>
          <w:rtl w:val="true"/>
          <w:lang w:bidi="fa-IR"/>
        </w:rPr>
        <w:t>بک الأمّة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الکني والأسماء،</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بسند آخر، کما في المناقب، بتفاوتٍ يسيرٍ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 عليه السلام، کما في</w:t>
      </w:r>
    </w:p>
    <w:p>
      <w:pPr>
        <w:pStyle w:val="BookText"/>
        <w:rPr/>
      </w:pPr>
      <w:r>
        <w:rPr>
          <w:rFonts w:ascii="Amiri" w:hAnsi="Amiri" w:eastAsia="Amiri" w:cs="Amiri"/>
          <w:color w:val="111111"/>
          <w:sz w:val="28"/>
          <w:sz w:val="28"/>
          <w:szCs w:val="28"/>
          <w:rtl w:val="true"/>
          <w:lang w:bidi="ar-SA"/>
        </w:rPr>
        <w:t>المناقب،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216:11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بن أبي طالب عليه السلام من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عنه عليه السلام، کما في الکني والأسماء، بتفاوتٍٍ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الضعفاء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کما في 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عن السقيفة وفدک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کما في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علقمة، کما في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أيضاً 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بسنده عن علي عليه السلام، کما في</w:t>
      </w:r>
    </w:p>
    <w:p>
      <w:pPr>
        <w:pStyle w:val="BookText"/>
        <w:rPr/>
      </w:pPr>
      <w:r>
        <w:rPr>
          <w:rFonts w:ascii="Amiri" w:hAnsi="Amiri" w:eastAsia="Amiri" w:cs="Amiri"/>
          <w:color w:val="111111"/>
          <w:sz w:val="28"/>
          <w:sz w:val="28"/>
          <w:szCs w:val="28"/>
          <w:rtl w:val="true"/>
          <w:lang w:bidi="ar-SA"/>
        </w:rPr>
        <w:t>الضعفاء،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کما في کشف الأستار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والحارث والبزّار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والحاکم والبيهقي وأبي نعيم، کما في</w:t>
      </w:r>
    </w:p>
    <w:p>
      <w:pPr>
        <w:pStyle w:val="BookText"/>
        <w:rPr/>
      </w:pPr>
      <w:r>
        <w:rPr>
          <w:rFonts w:ascii="IRNazanin" w:hAnsi="IRNazanin" w:eastAsia="IRNazanin"/>
          <w:color w:val="111111"/>
          <w:sz w:val="28"/>
          <w:sz w:val="28"/>
          <w:szCs w:val="28"/>
          <w:rtl w:val="true"/>
          <w:lang w:bidi="fa-IR"/>
        </w:rPr>
        <w:t xml:space="preserve">الکني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نجده في مسند أبي يعلي، وفيما لدينا من کتب أبي</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أعلام القوم، کما في الکني</w:t>
      </w:r>
    </w:p>
    <w:p>
      <w:pPr>
        <w:pStyle w:val="BookText"/>
        <w:rPr/>
      </w:pPr>
      <w:r>
        <w:rPr>
          <w:rFonts w:ascii="IRNazanin" w:hAnsi="IRNazanin" w:eastAsia="IRNazanin"/>
          <w:color w:val="111111"/>
          <w:sz w:val="28"/>
          <w:sz w:val="28"/>
          <w:szCs w:val="28"/>
          <w:rtl w:val="true"/>
          <w:lang w:bidi="fa-IR"/>
        </w:rPr>
        <w:t>والأسماء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أعلام القوم، کما في الکني</w:t>
      </w:r>
    </w:p>
    <w:p>
      <w:pPr>
        <w:pStyle w:val="BookText"/>
        <w:rPr/>
      </w:pPr>
      <w:r>
        <w:rPr>
          <w:rFonts w:ascii="IRNazanin" w:hAnsi="IRNazanin" w:eastAsia="IRNazanin"/>
          <w:color w:val="111111"/>
          <w:sz w:val="28"/>
          <w:sz w:val="28"/>
          <w:szCs w:val="28"/>
          <w:rtl w:val="true"/>
          <w:lang w:bidi="fa-IR"/>
        </w:rPr>
        <w:t>والأسماء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مستدرک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 قطني في الأفراد والحاکم وتاريخ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سيّدنا علي عليه السلام للعيني الحيدرآبادي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للفضل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کما في المناقب لابن</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کما في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الکوفي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علمت ان</w:t>
      </w:r>
    </w:p>
    <w:p>
      <w:pPr>
        <w:pStyle w:val="BookText"/>
        <w:rPr/>
      </w:pPr>
      <w:r>
        <w:rPr>
          <w:rFonts w:ascii="IRNazanin" w:hAnsi="IRNazanin" w:eastAsia="IRNazanin"/>
          <w:color w:val="111111"/>
          <w:sz w:val="28"/>
          <w:sz w:val="28"/>
          <w:szCs w:val="28"/>
          <w:rtl w:val="true"/>
          <w:lang w:bidi="fa-IR"/>
        </w:rPr>
        <w:t>جبرئيل أخبرني أنّ أمّتّي تغدر بک من بعدي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ستغدر بک الأمّة بعدي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حديبي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 </w:t>
      </w:r>
    </w:p>
    <w:p>
      <w:pPr>
        <w:pStyle w:val="BookText"/>
        <w:rPr/>
      </w:pPr>
      <w:r>
        <w:rPr>
          <w:rFonts w:ascii="IRNazanin" w:hAnsi="IRNazanin" w:eastAsia="IRNazanin"/>
          <w:color w:val="111111"/>
          <w:sz w:val="28"/>
          <w:sz w:val="28"/>
          <w:szCs w:val="28"/>
          <w:rtl w:val="true"/>
          <w:lang w:bidi="fa-IR"/>
        </w:rPr>
        <w:t>النبيّ عليّاً بکي،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بکيت حين أقبل لأنّي ذکرت غدر الأمّة به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ستغدر بک بعدي، ويتبع ذلک برّها وفاجرها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تقريب المعاًرف،</w:t>
      </w:r>
    </w:p>
    <w:p>
      <w:pPr>
        <w:pStyle w:val="BookText"/>
        <w:rPr/>
      </w:pPr>
      <w:r>
        <w:rPr>
          <w:rFonts w:ascii="Amiri" w:hAnsi="Amiri" w:eastAsia="Amiri" w:cs="Amiri"/>
          <w:color w:val="111111"/>
          <w:sz w:val="28"/>
          <w:sz w:val="28"/>
          <w:szCs w:val="28"/>
          <w:rtl w:val="true"/>
          <w:lang w:bidi="ar-SA"/>
        </w:rPr>
        <w:t>بتفاوتٍ يسيرٍ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الکني والأسماء، بتفاوتٍٍ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کما في المناقب لمحمد بن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الکني والأسماء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عنه عليه السلام بسن؛ آخر، کما في المناقب لمحمد بن سليمان،</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کما في تقريب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تقريب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 والغارات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الأمّة ستغدر بک،</w:t>
      </w:r>
    </w:p>
    <w:p>
      <w:pPr>
        <w:pStyle w:val="BookText"/>
        <w:rPr/>
      </w:pPr>
      <w:r>
        <w:rPr>
          <w:rFonts w:ascii="Amiri" w:hAnsi="Amiri" w:eastAsia="Amiri" w:cs="Amiri"/>
          <w:color w:val="111111"/>
          <w:sz w:val="28"/>
          <w:sz w:val="28"/>
          <w:szCs w:val="28"/>
          <w:rtl w:val="true"/>
          <w:lang w:bidi="ar-SA"/>
        </w:rPr>
        <w:t>وتنقض عهدي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للسليلي، بسنده عن علي</w:t>
      </w:r>
    </w:p>
    <w:p>
      <w:pPr>
        <w:pStyle w:val="BookText"/>
        <w:rPr/>
      </w:pPr>
      <w:r>
        <w:rPr>
          <w:rFonts w:ascii="IRNazanin" w:hAnsi="IRNazanin" w:eastAsia="IRNazanin"/>
          <w:color w:val="111111"/>
          <w:sz w:val="28"/>
          <w:sz w:val="28"/>
          <w:szCs w:val="28"/>
          <w:rtl w:val="true"/>
          <w:lang w:bidi="fa-IR"/>
        </w:rPr>
        <w:t>عليه السلام،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الأمّي أنّ الأمّة ستغدر 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ترجمة أبي موسي الأشعري،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ستغدر بعلي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فتن السليلي، کما في الکني والأسماء، يتفاوت في</w:t>
      </w:r>
    </w:p>
    <w:p>
      <w:pPr>
        <w:pStyle w:val="BookText"/>
        <w:rPr/>
      </w:pP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کما في تفسير فرات،</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المغازلي، کما في مناقب</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في المناقب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وابن عبّاس،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ستغدر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 أمّتي من بعدي کما غدرت الأمّم من بعد ما مضي الأنّبياء بأوصيائها إلّا </w:t>
      </w:r>
    </w:p>
    <w:p>
      <w:pPr>
        <w:pStyle w:val="BookText"/>
        <w:rPr/>
      </w:pP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إبطال الاختيار للحسين بن جبر، کما في</w:t>
      </w:r>
    </w:p>
    <w:p>
      <w:pPr>
        <w:pStyle w:val="BookText"/>
        <w:rPr/>
      </w:pPr>
      <w:r>
        <w:rPr>
          <w:rFonts w:ascii="IRNazanin" w:hAnsi="IRNazanin" w:eastAsia="IRNazanin"/>
          <w:color w:val="111111"/>
          <w:sz w:val="28"/>
          <w:sz w:val="28"/>
          <w:szCs w:val="28"/>
          <w:rtl w:val="true"/>
          <w:lang w:bidi="fa-IR"/>
        </w:rPr>
        <w:t xml:space="preserve">الملاحم والفتن،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الأربعين للعلامة المجلسي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الواحدة التي أخافها عليک فغدر قريش بک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الحجاج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محمد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الحصين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يحيي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الثمّالي ثابت بن أبي صفية، عن أبي جعفر محمد بن علي، عن أبيه،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فيک تسع خصال، ثلاث في الدنيا، وثلاث في الآخرة، واثنتان لک، وواحدة أخافها عليک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الثلاث اللاتي في الدنيا فإئک وصيّي، وخليفتي في أهلي، وقاضي</w:t>
      </w:r>
    </w:p>
    <w:p>
      <w:pPr>
        <w:pStyle w:val="BookText"/>
        <w:rPr/>
      </w:pP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الثلاث اللاتي في الآخرة فإنّي أعطي لواء الحمد فأجعله في يدک فآدم </w:t>
      </w:r>
    </w:p>
    <w:p>
      <w:pPr>
        <w:pStyle w:val="BookText"/>
        <w:rPr/>
      </w:pPr>
      <w:r>
        <w:rPr>
          <w:rFonts w:ascii="IRNazanin" w:hAnsi="IRNazanin" w:eastAsia="IRNazanin"/>
          <w:color w:val="111111"/>
          <w:sz w:val="28"/>
          <w:sz w:val="28"/>
          <w:szCs w:val="28"/>
          <w:rtl w:val="true"/>
          <w:lang w:bidi="fa-IR"/>
        </w:rPr>
        <w:t>وذرّيتّه تحت لوائک، وتعينني علي مفاتيح الجنّة، وأحکّمک في شفاعتي لمن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اللتان لک، فإنّک لن ترجع بعدي کافراً ولا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زيد بن أرقم،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أخافها عليک</w:t>
      </w:r>
    </w:p>
    <w:p>
      <w:pPr>
        <w:pStyle w:val="BookText"/>
        <w:rPr/>
      </w:pPr>
      <w:r>
        <w:rPr>
          <w:rFonts w:ascii="IRNazanin" w:hAnsi="IRNazanin" w:eastAsia="IRNazanin"/>
          <w:color w:val="111111"/>
          <w:sz w:val="28"/>
          <w:sz w:val="28"/>
          <w:szCs w:val="28"/>
          <w:rtl w:val="true"/>
          <w:lang w:bidi="fa-IR"/>
        </w:rPr>
        <w:t>فغدرة قريش بک بعدي، يا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الرحمان المزني، کما في المناقب،</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الرحمان الأنّصاري، کما في الخصال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الرحمان، کما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عن خطّ الشهيد، عن الدار قطني، بسنده عن خديجة</w:t>
      </w:r>
    </w:p>
    <w:p>
      <w:pPr>
        <w:pStyle w:val="BookText"/>
        <w:rPr/>
      </w:pPr>
      <w:r>
        <w:rPr>
          <w:rFonts w:ascii="Amiri" w:hAnsi="Amiri" w:eastAsia="Amiri" w:cs="Amiri"/>
          <w:color w:val="111111"/>
          <w:sz w:val="28"/>
          <w:sz w:val="28"/>
          <w:szCs w:val="28"/>
          <w:rtl w:val="true"/>
          <w:lang w:bidi="ar-SA"/>
        </w:rPr>
        <w:t>رضي الله عنها،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الواحدة التي أنّا منها وجل فما بصنع به قريش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مبتلي، و مبتلي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الطلحي، ثنا محمد بن علي بن دحيم، ثنا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بن سعيد بن عبّاد الجعفي، ثنا محمد بن عثمّان بن أبي البهلول، حدثني صالح بن أبي الأسود، عن أبي المطهر الرازي، عن الأعشي الثقفي، عن سلام </w:t>
      </w:r>
    </w:p>
    <w:p>
      <w:pPr>
        <w:pStyle w:val="BookText"/>
        <w:rPr/>
      </w:pPr>
      <w:r>
        <w:rPr>
          <w:rFonts w:ascii="Amiri" w:hAnsi="Amiri" w:eastAsia="Amiri" w:cs="Amiri"/>
          <w:color w:val="111111"/>
          <w:sz w:val="28"/>
          <w:sz w:val="28"/>
          <w:szCs w:val="28"/>
          <w:rtl w:val="true"/>
          <w:lang w:bidi="ar-SA"/>
        </w:rPr>
        <w:t>الجعفي،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عهد إليّ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بيّنه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راية الهدي، وإمام أوليائي، ونور من أطاعني، وهو الکلّمة التي ألزمتها المتقين، من أحبّه أحبّني، ومن أبغضه أبغضني، فبشّره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عبد الله، وفي قبضته فإنّ يعذبني فبذنبي، وإن يتمّ لي الذي بشرتني به فالله أولي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واجعل ربيعه الإيمان،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به ذلک، ثمّ انّه رفع إليّ انّه سيخصّه من البلاء بشيء لم يُخصَ به أحداً من 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أخي وصاحبّي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قد سبق، إنّه مبتلي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بتفاوتٍ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p>
    <w:p>
      <w:pPr>
        <w:pStyle w:val="BookText"/>
        <w:rPr/>
      </w:pPr>
      <w:r>
        <w:rPr>
          <w:rFonts w:ascii="Amiri" w:hAnsi="Amiri" w:eastAsia="Amiri" w:cs="Amiri"/>
          <w:color w:val="111111"/>
          <w:sz w:val="28"/>
          <w:sz w:val="28"/>
          <w:szCs w:val="28"/>
          <w:rtl w:val="true"/>
          <w:lang w:bidi="ar-SA"/>
        </w:rPr>
        <w:t>أحَسِبَ النَّاسُ</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الآيات،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إنّک مبتلي، و مبتلي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إنک باق بعدي، ومبتلي بأمّتي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المغازلي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في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أبي ذرّ الغفاري، کما في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الطالب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عليه السلام، کما في المناقب </w:t>
      </w:r>
    </w:p>
    <w:p>
      <w:pPr>
        <w:pStyle w:val="BookText"/>
        <w:rPr/>
      </w:pPr>
      <w:r>
        <w:rPr>
          <w:rFonts w:ascii="IRNazanin" w:hAnsi="IRNazanin" w:eastAsia="IRNazanin"/>
          <w:color w:val="111111"/>
          <w:sz w:val="28"/>
          <w:sz w:val="28"/>
          <w:szCs w:val="28"/>
          <w:rtl w:val="true"/>
          <w:lang w:bidi="fa-IR"/>
        </w:rPr>
        <w:t>الابن شهر 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ستلقي بعدي جهداً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سلامةٍ من دينک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p>
    <w:p>
      <w:pPr>
        <w:pStyle w:val="BookText"/>
        <w:rPr/>
      </w:pPr>
      <w:r>
        <w:rPr>
          <w:rFonts w:ascii="IRNazanin" w:hAnsi="IRNazanin" w:eastAsia="IRNazanin"/>
          <w:color w:val="111111"/>
          <w:sz w:val="28"/>
          <w:sz w:val="28"/>
          <w:szCs w:val="28"/>
          <w:rtl w:val="true"/>
          <w:lang w:bidi="fa-IR"/>
        </w:rPr>
        <w:t>ابن طلحة، عن أبي عبيدة بن الحکم الأزدي يرفع حديثه أنّ النبيّ صلّي الله</w:t>
      </w:r>
    </w:p>
    <w:p>
      <w:pPr>
        <w:pStyle w:val="BookText"/>
        <w:rPr/>
      </w:pPr>
      <w:r>
        <w:rPr>
          <w:rFonts w:ascii="Amiri" w:hAnsi="Amiri" w:eastAsia="Amiri" w:cs="Amiri"/>
          <w:color w:val="111111"/>
          <w:sz w:val="28"/>
          <w:sz w:val="28"/>
          <w:szCs w:val="28"/>
          <w:rtl w:val="true"/>
          <w:lang w:bidi="ar-SA"/>
        </w:rPr>
        <w:t>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عتيک </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32996</w:t>
      </w:r>
      <w:r>
        <w:rPr>
          <w:rFonts w:ascii="IRNazanin" w:hAnsi="IRNazanin" w:eastAsia="IRNazanin"/>
          <w:color w:val="111111"/>
          <w:sz w:val="28"/>
          <w:sz w:val="28"/>
          <w:szCs w:val="28"/>
          <w:rtl w:val="true"/>
          <w:lang w:bidi="fa-IR"/>
        </w:rPr>
        <w:t>عن الحاکم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سيّدنا علي عليه السلام للعيني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فإلي الله أشکو تظاهر أمّتي عليک ، وإلي الله أشکو ما يرکبونک من بعدي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المرزبان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الفيض بن المختار، عن أبيه،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صلّي الله عليه وآله وسلّم ذات يوم وهو راکب، وخرج عليّ رضي الله عنه وهو يمشي فقال له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أنّ ترکب، وامّا أنّ تنصرف، فإنّ الله أمّرني أنّ ترکب إذا رکبت، وتمشي إذا مشيت، وتجلس إذا 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فإلي الله أشکو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يونس، بسنده عن أبي جعفر محمد بن</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من يمنعه حقه ، ويرکب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منصور، عن محمد بن راشد، عن عيسي بن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يوماً فسمع صوت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سبُحت 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حدثني أبي، عن أبيه، عن جدّه، عن علي أنّ رسول الله </w:t>
      </w:r>
    </w:p>
    <w:p>
      <w:pPr>
        <w:pStyle w:val="BookText"/>
        <w:rPr/>
      </w:pPr>
      <w:r>
        <w:rPr>
          <w:rFonts w:ascii="IRNazanin" w:hAnsi="IRNazanin" w:eastAsia="IRNazanin"/>
          <w:color w:val="111111"/>
          <w:sz w:val="28"/>
          <w:sz w:val="28"/>
          <w:szCs w:val="28"/>
          <w:rtl w:val="true"/>
          <w:lang w:bidi="fa-IR"/>
        </w:rPr>
        <w:t>صلّي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من آمن بي و صدّقني بولاية عليّ من بعدي، فإنّ ولاءه ولائي، وولائي ولاء الله، أمّر أمّرني به ربّي، وعهداً عهده إليّ فأمّرني أنّ أبلغکموه، وانّ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تعرّفناهم؟</w:t>
      </w:r>
    </w:p>
    <w:p>
      <w:pPr>
        <w:pStyle w:val="BookText"/>
        <w:rPr/>
      </w:pPr>
      <w:r>
        <w:rPr>
          <w:rFonts w:ascii="IRNazanin" w:hAnsi="IRNazanin" w:eastAsia="IRNazanin"/>
          <w:color w:val="111111"/>
          <w:sz w:val="28"/>
          <w:sz w:val="28"/>
          <w:szCs w:val="28"/>
          <w:rtl w:val="true"/>
          <w:lang w:bidi="fa-IR"/>
        </w:rPr>
        <w:t>فقال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قد عرفتهم، ولکنّي أمّرت بالإعراض</w:t>
      </w:r>
    </w:p>
    <w:p>
      <w:pPr>
        <w:pStyle w:val="BookText"/>
        <w:rPr/>
      </w:pPr>
      <w:r>
        <w:rPr>
          <w:rFonts w:ascii="IRNazanin" w:hAnsi="IRNazanin" w:eastAsia="IRNazanin"/>
          <w:color w:val="111111"/>
          <w:sz w:val="28"/>
          <w:sz w:val="28"/>
          <w:szCs w:val="28"/>
          <w:rtl w:val="true"/>
          <w:lang w:bidi="fa-IR"/>
        </w:rPr>
        <w:t>عنهم لأمّر هو کائن، وکفي بالمرء منکم ما في قلبه لعليّ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جعفر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منکم سيکدح في نقضه علي حقّه، ويحمل الناس علي رقبته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الأنّصاري، وبلفظ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منکم لمن ينازعه حقّه، ويحمل الناس علي کتفه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والظلمة هم الذين يحسدونک ، ويبغون عليک ، ويمنعونک حقّک بعدي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IRNazanin" w:hAnsi="IRNazanin" w:eastAsia="IRNazanin"/>
          <w:color w:val="111111"/>
          <w:sz w:val="28"/>
          <w:sz w:val="28"/>
          <w:szCs w:val="28"/>
          <w:rtl w:val="true"/>
          <w:lang w:bidi="fa-IR"/>
        </w:rPr>
        <w:t>ابن أحمد بن ثابت، عن القاسم بن إسماعيل، عن محمد بن سنان، عن سماعة ابن مهران، عن جابر بن يزيد،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 رسول الله صلّي الله عليه وآله بمالٍ وحللٍ، وأصحابه حوله جلوس، فقسّمه عليهم حتي لم تبق منه حلّة ولا دينار، فلمّا فرغ منه جاء رجل من فقراء المهاجرين وکان غائباً، فلمّا رآه رسول الله صلّي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أيّکم يعطي هذا نصيبه ويؤثره علي نفسه؟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فأعطاه إيّاه، فأخذه رسول الله </w:t>
      </w:r>
    </w:p>
    <w:p>
      <w:pPr>
        <w:pStyle w:val="BookText"/>
        <w:rPr/>
      </w:pPr>
      <w:r>
        <w:rPr>
          <w:rFonts w:ascii="IRNazanin" w:hAnsi="IRNazanin" w:eastAsia="IRNazanin"/>
          <w:color w:val="111111"/>
          <w:sz w:val="28"/>
          <w:sz w:val="28"/>
          <w:szCs w:val="28"/>
          <w:rtl w:val="true"/>
          <w:lang w:bidi="fa-IR"/>
        </w:rPr>
        <w:t>صلّي الله عليه وآله فأعطاه الرجل،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جعلک سبّاقاً للخيرات، سخّاء بنفسک عن المال، أنّت يعسوب المؤمنين، والمال يعسوب</w:t>
      </w:r>
    </w:p>
    <w:p>
      <w:pPr>
        <w:pStyle w:val="BookText"/>
        <w:rPr/>
      </w:pPr>
      <w:r>
        <w:rPr>
          <w:rFonts w:ascii="Amiri" w:hAnsi="Amiri" w:eastAsia="Amiri" w:cs="Amiri"/>
          <w:color w:val="111111"/>
          <w:sz w:val="28"/>
          <w:sz w:val="28"/>
          <w:szCs w:val="28"/>
          <w:rtl w:val="true"/>
          <w:lang w:bidi="ar-SA"/>
        </w:rPr>
        <w:t xml:space="preserve">الظلمة، والظلمة هم الذين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تفسير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المظلوم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أحمد المالکي، عن أبيه، عن إبراهيم بن أبي محمود، عن علي بن موسي الرضا، عن أبيه موسي بن جعفر، عن أبيه جعفر بن محمد، عن أبيه محمد بن علي، عن أبيه علي بن الحسين، عن أبيه الحسين بن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طويل أخذنا منه موضع الحاجة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عليه السلام، وبهذا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أنّت المظلوم بعدي، يا علي، أنّت المفارق بعدي، يا عليّ، أنّت المحجور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إعتقادات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مثله مرسلاًً</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المظلوم</w:t>
      </w:r>
    </w:p>
    <w:p>
      <w:pPr>
        <w:pStyle w:val="BookText"/>
        <w:rPr/>
      </w:pPr>
      <w:r>
        <w:rPr>
          <w:rFonts w:ascii="Amiri" w:hAnsi="Amiri" w:eastAsia="Amiri" w:cs="Amiri"/>
          <w:color w:val="111111"/>
          <w:sz w:val="28"/>
          <w:sz w:val="28"/>
          <w:szCs w:val="28"/>
          <w:rtl w:val="true"/>
          <w:lang w:bidi="ar-SA"/>
        </w:rPr>
        <w:t>المضطهد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منقبة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الحسين بن عليّ عليهما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إعتقادات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کنز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أخبار الرضا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بشارة المصطفي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کنز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أخبار الرضا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إنّک ستلقي من قريش شدّة من تظاهرهم عليک ، وظلمهم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عن النبيّ صلّي الله عليه و آله،</w:t>
      </w:r>
    </w:p>
    <w:p>
      <w:pPr>
        <w:pStyle w:val="BookText"/>
        <w:rPr/>
      </w:pPr>
      <w:r>
        <w:rPr>
          <w:rFonts w:ascii="Amiri" w:hAnsi="Amiri" w:eastAsia="Amiri" w:cs="Amiri"/>
          <w:color w:val="111111"/>
          <w:sz w:val="28"/>
          <w:sz w:val="28"/>
          <w:szCs w:val="28"/>
          <w:rtl w:val="true"/>
          <w:lang w:bidi="ar-SA"/>
        </w:rPr>
        <w:t>في حديثٍ طويلٍ يقول فيه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سلمان الفارسي مثله، وفيه زيادة في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أخي، إنّک ستبقي بعدي، وستلقي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کنز الدقائق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صلّي الله عليه و آله أنّ الأمّة ستخذلني وتبايع غيري، وتتبع </w:t>
      </w:r>
    </w:p>
    <w:p>
      <w:pPr>
        <w:pStyle w:val="BookText"/>
        <w:rPr/>
      </w:pPr>
      <w:r>
        <w:rPr>
          <w:rFonts w:ascii="Amiri" w:hAnsi="Amiri" w:eastAsia="Amiri" w:cs="Amiri"/>
          <w:color w:val="111111"/>
          <w:sz w:val="28"/>
          <w:sz w:val="28"/>
          <w:szCs w:val="28"/>
          <w:rtl w:val="true"/>
          <w:lang w:bidi="ar-SA"/>
        </w:rPr>
        <w:t xml:space="preserve">غيري، وأخبرني صلّي الله عليه و آله أنّي منه بمنزلة هارون من موسي، وأنّ الأمّة سيصيرون بعده بمنزلة هارون ومن تبعه والعجل ومن تبعه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حول أمّير المؤمنين</w:t>
      </w:r>
    </w:p>
    <w:p>
      <w:pPr>
        <w:pStyle w:val="BookText"/>
        <w:rPr/>
      </w:pPr>
      <w:r>
        <w:rPr>
          <w:rFonts w:ascii="IRNazanin" w:hAnsi="IRNazanin" w:eastAsia="IRNazanin"/>
          <w:color w:val="111111"/>
          <w:sz w:val="28"/>
          <w:sz w:val="28"/>
          <w:szCs w:val="28"/>
          <w:rtl w:val="true"/>
          <w:lang w:bidi="fa-IR"/>
        </w:rPr>
        <w:t>عليه السلام وحوله جماعة من أصحابه،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استنفرت الناس، فقام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قد استنفرتکم فلم تنفروا ودعوتکم فلم تسمعوا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الأشعث بن 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يمنعک يا ابن أبي طالب، حين بويع أبو بکر</w:t>
      </w:r>
    </w:p>
    <w:p>
      <w:pPr>
        <w:pStyle w:val="BookText"/>
        <w:rPr/>
      </w:pPr>
      <w:r>
        <w:rPr>
          <w:rFonts w:ascii="IRNazanin" w:hAnsi="IRNazanin" w:eastAsia="IRNazanin"/>
          <w:color w:val="111111"/>
          <w:sz w:val="28"/>
          <w:sz w:val="28"/>
          <w:szCs w:val="28"/>
          <w:rtl w:val="true"/>
          <w:lang w:bidi="fa-IR"/>
        </w:rPr>
        <w:t xml:space="preserve">أخو بني 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تقاتل وتضرب بسيفک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قيس، اسمع الجواب، لم يمنعني من ذلک الجبن، ولا کراهية للقاء ربي، وأنّ لا أکون أعلم أنّ ما عند الله خير لي من الدنيا والبقاء فيها، ولکن</w:t>
      </w:r>
    </w:p>
    <w:p>
      <w:pPr>
        <w:pStyle w:val="BookText"/>
        <w:rPr/>
      </w:pPr>
      <w:r>
        <w:rPr>
          <w:rFonts w:ascii="IRNazanin" w:hAnsi="IRNazanin" w:eastAsia="IRNazanin"/>
          <w:color w:val="111111"/>
          <w:sz w:val="28"/>
          <w:sz w:val="28"/>
          <w:szCs w:val="28"/>
          <w:rtl w:val="true"/>
          <w:lang w:bidi="fa-IR"/>
        </w:rPr>
        <w:t xml:space="preserve">منعني من ذلک أمّر رسول الله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وستلقي من أمّتي من بعدي ما لقي موسي من فرعون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ومحمد بن أحمد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السناني، وعلي بن موسي الدقّاق والحسين بن إبراهيم بن أحمد بن هشام المکتب وعلي بن عبد 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يحيي بن زکريّا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حکيم، عن ثور بن يزيد، عن </w:t>
      </w:r>
    </w:p>
    <w:p>
      <w:pPr>
        <w:pStyle w:val="BookText"/>
        <w:rPr/>
      </w:pPr>
      <w:r>
        <w:rPr>
          <w:rFonts w:ascii="IRNazanin" w:hAnsi="IRNazanin" w:eastAsia="IRNazanin"/>
          <w:color w:val="111111"/>
          <w:sz w:val="28"/>
          <w:sz w:val="28"/>
          <w:szCs w:val="28"/>
          <w:rtl w:val="true"/>
          <w:lang w:bidi="fa-IR"/>
        </w:rPr>
        <w:t>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المستحفظون من أصحاب النبيّ محمد صلّي الله عليه وآله أنّه ليس فيهم رجل له منقبة إلّا وقد شرکته فيها وفضّلته، ولي سبعون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الثامنة والعشرون فإنّ رسول الله صلّي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وتعالي وعدني</w:t>
      </w:r>
    </w:p>
    <w:p>
      <w:pPr>
        <w:pStyle w:val="BookText"/>
        <w:rPr/>
      </w:pPr>
      <w:r>
        <w:rPr>
          <w:rFonts w:ascii="Amiri" w:hAnsi="Amiri" w:eastAsia="Amiri" w:cs="Amiri"/>
          <w:color w:val="111111"/>
          <w:sz w:val="28"/>
          <w:sz w:val="28"/>
          <w:szCs w:val="28"/>
          <w:rtl w:val="true"/>
          <w:lang w:bidi="ar-SA"/>
        </w:rPr>
        <w:t xml:space="preserve">فيک وعداً لن يخلفه، جعلني نبيّاً، وجعلک وصيّاً، وستلقي من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ولتکفرنّ بک الأمّة ، ولتختلفنّ عليک اختلافاً شديداً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سعد بن عبد الله، عن أحمد بن محمد بن عيسي</w:t>
      </w:r>
    </w:p>
    <w:p>
      <w:pPr>
        <w:pStyle w:val="BookText"/>
        <w:rPr/>
      </w:pPr>
      <w:r>
        <w:rPr>
          <w:rFonts w:ascii="IRNazanin" w:hAnsi="IRNazanin" w:eastAsia="IRNazanin"/>
          <w:color w:val="111111"/>
          <w:sz w:val="28"/>
          <w:sz w:val="28"/>
          <w:szCs w:val="28"/>
          <w:rtl w:val="true"/>
          <w:lang w:bidi="fa-IR"/>
        </w:rPr>
        <w:t>ومحمد بن الحسين بن أبي الخطّاب، والهيثمّ بن أبي مسروق النهدي، عن الحسن بن محبّوب السرّاد، عن مقاتل بن سلمان،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النبيّين، ووصيّي سيّد الوصييّن، وأوصياؤه سادة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أدفعها إليک يا عليّ، وأنّت تدفعها إليّ وصيّک، ويدفعها وصيّک إلي أوصيائک من ولدک واحداٌبعد واحدٍ حتي تدفع</w:t>
      </w:r>
    </w:p>
    <w:p>
      <w:pPr>
        <w:pStyle w:val="BookText"/>
        <w:rPr/>
      </w:pPr>
      <w:r>
        <w:rPr>
          <w:rFonts w:ascii="IRNazanin" w:hAnsi="IRNazanin" w:eastAsia="IRNazanin"/>
          <w:color w:val="111111"/>
          <w:sz w:val="28"/>
          <w:sz w:val="28"/>
          <w:szCs w:val="28"/>
          <w:rtl w:val="true"/>
          <w:lang w:bidi="fa-IR"/>
        </w:rPr>
        <w:t xml:space="preserve">إلي خير أهل الأرض بعدک، ولتکفرنّ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لراکبة سنن من قبلها من الأمّم في مخالفة وصيّي وعصيانه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w:t>
      </w:r>
    </w:p>
    <w:p>
      <w:pPr>
        <w:pStyle w:val="BookText"/>
        <w:rPr/>
      </w:pPr>
      <w:r>
        <w:rPr>
          <w:rFonts w:ascii="IRNazanin" w:hAnsi="IRNazanin" w:eastAsia="IRNazanin"/>
          <w:color w:val="111111"/>
          <w:sz w:val="28"/>
          <w:sz w:val="28"/>
          <w:szCs w:val="28"/>
          <w:rtl w:val="true"/>
          <w:lang w:bidi="fa-IR"/>
        </w:rPr>
        <w:t>القاسم، عن محمد بن علي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الربيع الزهراني،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حريز، عن ليث بن أبي سليم،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تبارک وتعالي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وَأوفُوا بَعَهِدي أُؤفِ بَعهدِکُم</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خرج آدم من الدنيا وقد 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الوفاء الولده شيث فما وفي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رفع عيسي بن مريم إلي السماء وقد عاهد قومه علي الوفاء لوصيه شمعون بن حمّون الصفا فما وفت أمّته، وإنّي مفارقکم عن قريبٍ، وخارج من بين أظهرکم، وقد عهدت إلي أمّتي في عليّ بن أبي طالب،</w:t>
      </w:r>
    </w:p>
    <w:p>
      <w:pPr>
        <w:pStyle w:val="BookText"/>
        <w:rPr/>
      </w:pPr>
      <w:r>
        <w:rPr>
          <w:rFonts w:ascii="IRNazanin" w:hAnsi="IRNazanin" w:eastAsia="IRNazanin"/>
          <w:color w:val="111111"/>
          <w:sz w:val="28"/>
          <w:sz w:val="28"/>
          <w:szCs w:val="28"/>
          <w:rtl w:val="true"/>
          <w:lang w:bidi="fa-IR"/>
        </w:rPr>
        <w:t xml:space="preserve">وإنّها لراکبة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اهتداء الناس بعليّ عليه السلام بعده صلّي الله عليه وآله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بين الناس فرقة واختلاف ، فيکون هذا وأصحابه علي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إبراهيم بن منويه الأصبهاني، ثنا إبراهيم بن</w:t>
      </w:r>
    </w:p>
    <w:p>
      <w:pPr>
        <w:pStyle w:val="BookText"/>
        <w:rPr/>
      </w:pPr>
      <w:r>
        <w:rPr>
          <w:rFonts w:ascii="IRNazanin" w:hAnsi="IRNazanin" w:eastAsia="IRNazanin"/>
          <w:color w:val="111111"/>
          <w:sz w:val="28"/>
          <w:sz w:val="28"/>
          <w:szCs w:val="28"/>
          <w:rtl w:val="true"/>
          <w:lang w:bidi="fa-IR"/>
        </w:rPr>
        <w:t>سعيد الجوهري، ثنا صالح بن بدل، ثنا عبد الله بن جعفر المدني، عن سعد بن إسحاق بن کعب بن عجرة، عن أبيه،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صلّي الله عليه وسلّم فمر بنا رجل متقنع، 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 فنظرت إليه حتي عرفته، وکنّا نسأل کعباً من الرجل؟ فيأبي يخبرنا، حتي خرج کعب مع علي إلي الکوفة فلم يزل حتي مات، فکأنّا</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أنّ ذلک الرجل عليّ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الهادي ، يا علي ، بک يهتدي المهتدون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w:t>
      </w:r>
    </w:p>
    <w:p>
      <w:pPr>
        <w:pStyle w:val="BookText"/>
        <w:rPr/>
      </w:pPr>
      <w:r>
        <w:rPr>
          <w:rFonts w:ascii="Amiri" w:hAnsi="Amiri" w:eastAsia="Amiri" w:cs="Amiri"/>
          <w:color w:val="111111"/>
          <w:sz w:val="28"/>
          <w:sz w:val="28"/>
          <w:szCs w:val="28"/>
          <w:rtl w:val="true"/>
          <w:lang w:bidi="ar-SA"/>
        </w:rPr>
        <w:t>الحسين الأنّصاري، قال معاًذ بن مسلم، ثنا الهروي، 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Style w:val="FootnoteAnchor"/>
          <w:rtl w:val="true"/>
        </w:rPr>
        <w:footnoteReference w:id="43"/>
      </w:r>
      <w:r>
        <w:rPr>
          <w:rFonts w:ascii="IRNazanin" w:hAnsi="IRNazanin" w:eastAsia="IRNazanin"/>
          <w:color w:val="111111"/>
          <w:sz w:val="28"/>
          <w:sz w:val="28"/>
          <w:szCs w:val="28"/>
          <w:rtl w:val="true"/>
          <w:lang w:bidi="fa-IR"/>
        </w:rPr>
        <w:t>وضع صلّي الله عليه وسلّم يده علي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ولکلّ قوم</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إلي منکب علي عليه السلام، 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المشتعل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916</w:t>
      </w:r>
    </w:p>
    <w:p>
      <w:pPr>
        <w:pStyle w:val="BookText"/>
        <w:rPr/>
      </w:pP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علي بک يهتدي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زاد المسير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وابن مردويه وأبي نعيم والديلمي وابن</w:t>
      </w:r>
    </w:p>
    <w:p>
      <w:pPr>
        <w:pStyle w:val="BookText"/>
        <w:rPr/>
      </w:pPr>
      <w:r>
        <w:rPr>
          <w:rFonts w:ascii="IRNazanin" w:hAnsi="IRNazanin" w:eastAsia="IRNazanin"/>
          <w:color w:val="111111"/>
          <w:sz w:val="28"/>
          <w:sz w:val="28"/>
          <w:szCs w:val="28"/>
          <w:rtl w:val="true"/>
          <w:lang w:bidi="fa-IR"/>
        </w:rPr>
        <w:t>عساکر وابن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فردوس الديلمي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والثعلبي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الثعلبي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الثعلبي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لأمّتي ما اختلفوا فيه من بعدي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 المؤمنين علي بن أبي طالب عليه السلام لمحمد بن سليمان الکوفي</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الحسين بن علي،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ضرار بن صرد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عن أبيه، عن</w:t>
      </w:r>
    </w:p>
    <w:p>
      <w:pPr>
        <w:pStyle w:val="BookText"/>
        <w:rPr/>
      </w:pP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w:t>
      </w:r>
    </w:p>
    <w:p>
      <w:pPr>
        <w:pStyle w:val="BookText"/>
        <w:rPr/>
      </w:pPr>
      <w:r>
        <w:rPr>
          <w:rFonts w:ascii="Amiri" w:hAnsi="Amiri" w:eastAsia="Amiri" w:cs="Amiri"/>
          <w:color w:val="111111"/>
          <w:sz w:val="28"/>
          <w:sz w:val="28"/>
          <w:szCs w:val="28"/>
          <w:rtl w:val="true"/>
          <w:lang w:bidi="ar-SA"/>
        </w:rPr>
        <w:t>صوتي، وتبيّن لهم ما اختلفوا فيه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حلية الأولياء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ليلي،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لهم 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اشتبه عليهم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کما في حلية الأولياء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عليّ بن أبي طالب عليه السلام من تاريخ دمشق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بسنده عن أنّس، کما في حلية الأولياء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تغسّلني وثورايني في الحدي، وتبيّن لهم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 أنّس،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حلية الأولياء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سيّدنا علي عليه السلام للعيني الحيدر آبادي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والحاکم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نعثر عليه في مسند أحمد ولا في فضائل الصحابة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تبيّن لهم ما يختلفون فيه</w:t>
      </w:r>
    </w:p>
    <w:p>
      <w:pPr>
        <w:pStyle w:val="BookText"/>
        <w:rPr/>
      </w:pP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في إمرة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لهم ما اختلفوا</w:t>
      </w:r>
    </w:p>
    <w:p>
      <w:pPr>
        <w:pStyle w:val="BookText"/>
        <w:rPr/>
      </w:pPr>
      <w:r>
        <w:rPr>
          <w:rFonts w:ascii="IRNazanin" w:hAnsi="IRNazanin" w:eastAsia="IRNazanin"/>
          <w:color w:val="111111"/>
          <w:sz w:val="28"/>
          <w:sz w:val="28"/>
          <w:szCs w:val="28"/>
          <w:rtl w:val="true"/>
          <w:lang w:bidi="fa-IR"/>
        </w:rPr>
        <w:t>فيه من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الخصائص العلوية للنطنزي، کما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خصائص النطنزي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المعرفة للثقفي، کما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 المعرفة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نهج النجاة للحلواني، کما في إرشاد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 نهج النجاة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عن کفاية الطالب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سمرة، إذا اختلفت الأهواء ، وتفرّقت الآراء فعليک بعليّ بن أبي طالب ، فإنّه إمام امتّي ، وخليفتي عليکم بعدي ، وهو الفاروق الذي يميّز بين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جعفر محمد بن علي بن</w:t>
      </w:r>
    </w:p>
    <w:p>
      <w:pPr>
        <w:pStyle w:val="BookText"/>
        <w:rPr/>
      </w:pPr>
      <w:r>
        <w:rPr>
          <w:rFonts w:ascii="IRNazanin" w:hAnsi="IRNazanin" w:eastAsia="IRNazanin"/>
          <w:color w:val="111111"/>
          <w:sz w:val="28"/>
          <w:sz w:val="28"/>
          <w:szCs w:val="28"/>
          <w:rtl w:val="true"/>
          <w:lang w:bidi="fa-IR"/>
        </w:rPr>
        <w:t>الحسين بن موسي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 عن محمد بن علي الکوفي ، عن محمد بن سنان ، عن المفضّل بن عمر ، عن جابر بن يزيد ، عن سعيد بن المسيّب ، عن عبد الرحمان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أرشدني إلي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الأمّالي متناً وسنداً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الرحمان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سوف يأخذ الناس يميناً وشمالاً ، فإذا کان کذلک فاتبع عليّاً وحزبه ، فإنّه مع الحقّ والحقّ معه ، ولا يفترقان حتّي يردا عليّ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الحسن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w:t>
      </w:r>
    </w:p>
    <w:p>
      <w:pPr>
        <w:pStyle w:val="BookText"/>
        <w:rPr/>
      </w:pPr>
      <w:r>
        <w:rPr>
          <w:rFonts w:ascii="IRNazanin" w:hAnsi="IRNazanin" w:eastAsia="IRNazanin"/>
          <w:color w:val="111111"/>
          <w:sz w:val="28"/>
          <w:sz w:val="28"/>
          <w:szCs w:val="28"/>
          <w:rtl w:val="true"/>
          <w:lang w:bidi="fa-IR"/>
        </w:rPr>
        <w:t xml:space="preserve">محمد هارون بن موسي التلعکبري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زکريا العدوي النصري ، عن محمد بن إبراهيم بن المنذر المکي، عن الحسين بن سعيد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الأجلح الکنديّ،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أفلح بن سعيد، عن محمد بن کعب، عن طاووس اليماني،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النبيّ صلّي الله عليه و آله وسلّم والحسن علي عاتقه والحسين</w:t>
      </w:r>
    </w:p>
    <w:p>
      <w:pPr>
        <w:pStyle w:val="BookText"/>
        <w:rPr/>
      </w:pPr>
      <w:r>
        <w:rPr>
          <w:rFonts w:ascii="Amiri" w:hAnsi="Amiri" w:eastAsia="Amiri" w:cs="Amiri"/>
          <w:color w:val="111111"/>
          <w:sz w:val="28"/>
          <w:sz w:val="28"/>
          <w:szCs w:val="28"/>
          <w:rtl w:val="true"/>
          <w:lang w:bidi="ar-SA"/>
        </w:rPr>
        <w:t>علي فخذه يلثمّهما ويقبلهما،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بعدي فتنة مظلمة ، الناجي منها من تمسّک بالعروة الوثقي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قاضي القضاة أبو عبد الله الحسين بن هارون</w:t>
      </w:r>
    </w:p>
    <w:p>
      <w:pPr>
        <w:pStyle w:val="BookText"/>
        <w:rPr/>
      </w:pPr>
      <w:r>
        <w:rPr>
          <w:rFonts w:ascii="IRNazanin" w:hAnsi="IRNazanin" w:eastAsia="IRNazanin"/>
          <w:color w:val="111111"/>
          <w:sz w:val="28"/>
          <w:sz w:val="28"/>
          <w:szCs w:val="28"/>
          <w:rtl w:val="true"/>
          <w:lang w:bidi="fa-IR"/>
        </w:rPr>
        <w:t>الضبي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موسي، عن أبيه، عن جعفر بن محمد، عن أبيه، عن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العروة الوثقي؟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سيّد الوصيّين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سيّد الوصييّن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في إمرة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اللباب،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بعدي فتنة ، فإذا کان ذلک فالزموا عليّ بن أبي طالب ، فإنّه أوّل من يراني ، وأوّل من يصافحني يوم القيامة ، هو الصدّيق الأکبر ، وهو فاروق هذه الأمّة ، يفرّق بين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بشر، عن خالد بن الحارث،</w:t>
      </w:r>
    </w:p>
    <w:p>
      <w:pPr>
        <w:pStyle w:val="BookText"/>
        <w:rPr/>
      </w:pPr>
      <w:r>
        <w:rPr>
          <w:rFonts w:ascii="Amiri" w:hAnsi="Amiri" w:eastAsia="Amiri" w:cs="Amiri"/>
          <w:color w:val="111111"/>
          <w:sz w:val="28"/>
          <w:sz w:val="28"/>
          <w:szCs w:val="28"/>
          <w:rtl w:val="true"/>
          <w:lang w:bidi="ar-SA"/>
        </w:rPr>
        <w:t>عن عوف، عن الحسن، عن أبي 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w:t>
      </w:r>
    </w:p>
    <w:p>
      <w:pPr>
        <w:pStyle w:val="BookText"/>
        <w:rPr/>
      </w:pPr>
      <w:r>
        <w:rPr>
          <w:rFonts w:ascii="IRNazanin" w:hAnsi="IRNazanin" w:eastAsia="IRNazanin"/>
          <w:color w:val="111111"/>
          <w:sz w:val="28"/>
          <w:sz w:val="28"/>
          <w:szCs w:val="28"/>
          <w:rtl w:val="true"/>
          <w:lang w:bidi="fa-IR"/>
        </w:rPr>
        <w:t>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الاستيعاب وابن مندة وأبي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w:t>
      </w:r>
    </w:p>
    <w:p>
      <w:pPr>
        <w:pStyle w:val="BookText"/>
        <w:rPr/>
      </w:pPr>
      <w:r>
        <w:rPr>
          <w:rFonts w:ascii="IRNazanin" w:hAnsi="IRNazanin" w:eastAsia="IRNazanin"/>
          <w:color w:val="111111"/>
          <w:sz w:val="28"/>
          <w:sz w:val="28"/>
          <w:szCs w:val="28"/>
          <w:rtl w:val="true"/>
          <w:lang w:bidi="fa-IR"/>
        </w:rPr>
        <w:t>کتبهما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وابن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سيّدنا علي عليه السلام للعيني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مختصراًعن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ليلي الغفاري، بتفاوتٍ يسيرٍ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لمنتجب الدين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عن المناقب للخوارزمي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بشارة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سيکون في أمّتي من بعدي هنات حتّي يختلف السيف فيما بينهم، وحتّي يقتل بعضهم بعضاً ، وحتّي يبرأ بعضهم من بعضٍ ، فإذا رأيت </w:t>
      </w:r>
    </w:p>
    <w:p>
      <w:pPr>
        <w:pStyle w:val="BookText"/>
        <w:rPr/>
      </w:pPr>
      <w:r>
        <w:rPr>
          <w:rFonts w:ascii="IRNazanin" w:hAnsi="IRNazanin" w:eastAsia="IRNazanin"/>
          <w:color w:val="111111"/>
          <w:sz w:val="28"/>
          <w:sz w:val="28"/>
          <w:szCs w:val="28"/>
          <w:rtl w:val="true"/>
          <w:lang w:bidi="fa-IR"/>
        </w:rPr>
        <w:t xml:space="preserve">ذلک فعليک بهذا الأصلع عن يميني علي بن أبي طالب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السيّد أبو طالب</w:t>
      </w:r>
    </w:p>
    <w:p>
      <w:pPr>
        <w:pStyle w:val="BookText"/>
        <w:rPr/>
      </w:pPr>
      <w:r>
        <w:rPr>
          <w:rFonts w:ascii="IRNazanin" w:hAnsi="IRNazanin" w:eastAsia="IRNazanin"/>
          <w:color w:val="111111"/>
          <w:sz w:val="28"/>
          <w:sz w:val="28"/>
          <w:szCs w:val="28"/>
          <w:rtl w:val="true"/>
          <w:lang w:bidi="fa-IR"/>
        </w:rPr>
        <w:t>بإسناده عن علقمة والأسود،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أيوب الأنّصاري،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إن الله أکرمک بنبيه صلّي الله عليه وآله إذ أوصي إلي راحلته فبرکت علي بابک، وکان رسول الله صلّي الله عليه وآله ضيفاً لک، فضيلة الله فضلک بها، فاخبرنا عن مخرجک مع علي بن أبي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أقسم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رسول الله صلّي الله عليه وآله في هذا البيت الذي أنّتما فيه وما فيه غير رسول الله صلّي الله عليه وآله وعلي جالس عن يمينه، وأنّا جالس عن يساره، وأنّس بن مالک قائم بين يديه، إذ تحرک الباب، فقال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بالباب؟ فخرج أنّس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 ففتح أنّس، ودخل عمّار، فسلّم عليّ رسول الله صلّي الله عليه وآله، فرحبّ به، ثمّ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سلک الناس کلّهم وادياً وسلک علي وادية فاسلک وادي علي وخلّ عن الناس، إنّ عليّاً لا يردّک عن هدئً، ولا يدلّک علي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طاعة علي طاعتي، وطاعتي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طالب الهروي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أيوب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لمنتجب الدين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أيوب، مثله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البطريق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الشريعة للآجري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الشريعة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الشريعة والخوارزمي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للاسترابادي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للقاسم بن محمد بن 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تؤمّروا عليّاً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أراکم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تجدوه هادياً مهديِّاً، يأخذ بکم الطريق المستقيم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حدّثني أبي، ثنا أسود بن عامر، حدّثني عبد الحميد بن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إسرائيل، عن أبي إسحاق، عن زيد بن يثيع،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يؤمّر بعدک؟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وإن تؤمّروا عليّاً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کما في المسند متناً وسنداً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حذيفة،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عليّاً</w:t>
      </w:r>
    </w:p>
    <w:p>
      <w:pPr>
        <w:pStyle w:val="BookText"/>
        <w:rPr/>
      </w:pPr>
      <w:r>
        <w:rPr>
          <w:rFonts w:ascii="IRNazanin" w:hAnsi="IRNazanin" w:eastAsia="IRNazanin"/>
          <w:color w:val="111111"/>
          <w:sz w:val="28"/>
          <w:sz w:val="28"/>
          <w:szCs w:val="28"/>
          <w:rtl w:val="true"/>
          <w:lang w:bidi="fa-IR"/>
        </w:rPr>
        <w:t>قال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لا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تفعلوا تجدوه هادياً</w:t>
      </w:r>
    </w:p>
    <w:p>
      <w:pPr>
        <w:pStyle w:val="BookText"/>
        <w:rPr/>
      </w:pPr>
      <w:r>
        <w:rPr>
          <w:rFonts w:ascii="IRNazanin" w:hAnsi="IRNazanin" w:eastAsia="IRNazanin"/>
          <w:color w:val="111111"/>
          <w:sz w:val="28"/>
          <w:sz w:val="28"/>
          <w:szCs w:val="28"/>
          <w:rtl w:val="true"/>
          <w:lang w:bidi="fa-IR"/>
        </w:rPr>
        <w:t xml:space="preserve">مهدي، يسلک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IRNazanin" w:hAnsi="IRNazanin" w:eastAsia="IRNazanin"/>
          <w:color w:val="111111"/>
          <w:sz w:val="28"/>
          <w:sz w:val="28"/>
          <w:szCs w:val="28"/>
          <w:rtl w:val="true"/>
          <w:lang w:bidi="fa-IR"/>
        </w:rPr>
        <w:t xml:space="preserve">يؤمّروا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أظنّهم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يسلک بهم الصراط المستقيم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حذيفة،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يحملکم علي المحجّة</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حذيفة، کما في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حذيفة، کما في حلية الأولياء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حذيفة،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تستخلفوه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والبزّار والأوسط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w:t>
      </w:r>
    </w:p>
    <w:p>
      <w:pPr>
        <w:pStyle w:val="BookText"/>
        <w:rPr/>
      </w:pP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أسني المطالب للجزري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حذيفة، کما في حلية الأولياء،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الإسناد، رجاله موثوقون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33071</w:t>
      </w:r>
      <w:r>
        <w:rPr>
          <w:rFonts w:ascii="IRNazanin" w:hAnsi="IRNazanin" w:eastAsia="IRNazanin"/>
          <w:color w:val="111111"/>
          <w:sz w:val="28"/>
          <w:sz w:val="28"/>
          <w:szCs w:val="28"/>
          <w:rtl w:val="true"/>
          <w:lang w:bidi="fa-IR"/>
        </w:rPr>
        <w:t>عن مسند أحمد وحلية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33072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 الصحابة لأبي نعيم، کما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بعدي ثلاث فرق ؛ فرقة علي الحقّ مثلهم کمثل الذهب ، کلّما سبکته علي النار ازداد تطيّباً وجوداً ، إمامهم هذا أحد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وفرقة أهل الباطل ، مثلهم کمثل الحديد ، کلّما أدخلته النار</w:t>
      </w:r>
    </w:p>
    <w:p>
      <w:pPr>
        <w:pStyle w:val="BookText"/>
        <w:rPr/>
      </w:pPr>
      <w:r>
        <w:rPr>
          <w:rFonts w:ascii="Amiri" w:hAnsi="Amiri" w:eastAsia="Amiri" w:cs="Amiri"/>
          <w:color w:val="111111"/>
          <w:sz w:val="28"/>
          <w:sz w:val="28"/>
          <w:szCs w:val="28"/>
          <w:rtl w:val="true"/>
          <w:lang w:bidi="ar-SA"/>
        </w:rPr>
        <w:t>ازداد خبثاً ونتناً ، إمامهم هذا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مذبذبين ضلالاً ، لا إلي هؤلاء ولا إلي هؤلاء ، إمامهم هذا</w:t>
      </w:r>
    </w:p>
    <w:p>
      <w:pPr>
        <w:pStyle w:val="BookText"/>
        <w:rPr/>
      </w:pPr>
      <w:r>
        <w:rPr>
          <w:rFonts w:ascii="Amiri" w:hAnsi="Amiri" w:eastAsia="Amiri" w:cs="Amiri"/>
          <w:color w:val="111111"/>
          <w:sz w:val="28"/>
          <w:sz w:val="28"/>
          <w:szCs w:val="28"/>
          <w:rtl w:val="true"/>
          <w:lang w:bidi="ar-SA"/>
        </w:rPr>
        <w:t xml:space="preserve">أحد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وسلمان</w:t>
      </w:r>
    </w:p>
    <w:p>
      <w:pPr>
        <w:pStyle w:val="BookText"/>
        <w:rPr/>
      </w:pPr>
      <w:r>
        <w:rPr>
          <w:rFonts w:ascii="IRNazanin" w:hAnsi="IRNazanin" w:eastAsia="IRNazanin"/>
          <w:color w:val="111111"/>
          <w:sz w:val="28"/>
          <w:sz w:val="28"/>
          <w:szCs w:val="28"/>
          <w:rtl w:val="true"/>
          <w:lang w:bidi="fa-IR"/>
        </w:rPr>
        <w:t>والمقداد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لقعود عند رسول الله صلّي الله عليه وآله ما معنا غيرنا إذ أقبل رهط من المهاجرين کلّهم بدريون، فقال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وسألتهم عن الثلاثة،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الحقّ عليّ بن أبي طالب، وسعد إمام المذبذبين، وحرصت أنّ يسمّوالي الثالث فأبوا عليَّ، وعرّضوا لي، حتي</w:t>
      </w:r>
    </w:p>
    <w:p>
      <w:pPr>
        <w:pStyle w:val="BookText"/>
        <w:rPr/>
      </w:pPr>
      <w:r>
        <w:rPr>
          <w:rFonts w:ascii="Amiri" w:hAnsi="Amiri" w:eastAsia="Amiri" w:cs="Amiri"/>
          <w:color w:val="111111"/>
          <w:sz w:val="28"/>
          <w:sz w:val="28"/>
          <w:szCs w:val="28"/>
          <w:rtl w:val="true"/>
          <w:lang w:bidi="ar-SA"/>
        </w:rPr>
        <w:t>عرفت من يعنون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بکر بن مردويه، کما في کتاب 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أمّير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الطرائف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بکر بن مردويه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في إمرة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بسنده عن سلمان، وباختلافٍ في الألفاظ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لأدفعّن الراية غداً إلي رجل يحبّ الله ورسوله ، فيفتح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عن سهيل،</w:t>
      </w:r>
    </w:p>
    <w:p>
      <w:pPr>
        <w:pStyle w:val="BookText"/>
        <w:rPr/>
      </w:pP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الأدفعنّ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 في غزوة خيبر،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w:t>
      </w:r>
    </w:p>
    <w:p>
      <w:pPr>
        <w:pStyle w:val="BookText"/>
        <w:rPr/>
      </w:pPr>
      <w:r>
        <w:rPr>
          <w:rFonts w:ascii="Amiri" w:hAnsi="Amiri" w:eastAsia="Amiri" w:cs="Amiri"/>
          <w:color w:val="111111"/>
          <w:sz w:val="28"/>
          <w:sz w:val="28"/>
          <w:szCs w:val="28"/>
          <w:rtl w:val="true"/>
          <w:lang w:bidi="ar-SA"/>
        </w:rPr>
        <w:t>الراية غداً رجلاً يحبّه الله ورسوله، يفتح الله علي يديه، ليس بفرّارٍ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مسنداً عن سلمة بن عمرو بن</w:t>
      </w:r>
    </w:p>
    <w:p>
      <w:pPr>
        <w:pStyle w:val="BookText"/>
        <w:rPr/>
      </w:pPr>
      <w:r>
        <w:rPr>
          <w:rFonts w:ascii="IRNazanin" w:hAnsi="IRNazanin" w:eastAsia="IRNazanin"/>
          <w:color w:val="111111"/>
          <w:sz w:val="28"/>
          <w:sz w:val="28"/>
          <w:szCs w:val="28"/>
          <w:rtl w:val="true"/>
          <w:lang w:bidi="fa-IR"/>
        </w:rPr>
        <w:t>الأکوع، کما في المغازي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مثله،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الرحمان بن أبي</w:t>
      </w:r>
    </w:p>
    <w:p>
      <w:pPr>
        <w:pStyle w:val="BookText"/>
        <w:rPr/>
      </w:pPr>
      <w:r>
        <w:rPr>
          <w:rFonts w:ascii="IRNazanin" w:hAnsi="IRNazanin" w:eastAsia="IRNazanin"/>
          <w:color w:val="111111"/>
          <w:sz w:val="28"/>
          <w:sz w:val="28"/>
          <w:szCs w:val="28"/>
          <w:rtl w:val="true"/>
          <w:lang w:bidi="fa-IR"/>
        </w:rPr>
        <w:t>ليلي،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 يفتح الله له، ليس بفرّارٍ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اللواء غداً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عبد الرحمان بن أبي ليلي، کروايته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کروايته الأولي بتفاوتٍٍ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يحيي بن معين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هريرة، أنّ رسول الله صلّي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 يديه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بريدة،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خيبر فأخذ اللواء أبو بکر فانصرف ولم يفتح له، ثمّ أخذه من الغد عمر، فخرج فرجع ولم يفتح له، وأصاب الناس يومئ شدة وجهد، 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 دافع اللواء غداً إلي رجل يحبّه الله ورسوله، ويحبّ الله ورسوله، لا يرجع حتي يفتح له، وبتنا طيبة أنّفسنا انّ الفتح 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رسول الله صلّي الله عليه وسلّم صلّي الغداة، ثمّ قام قائماً فدعا باللواء والناس علي مصافّهم، فدعا عليّاً وهو أرمد، فتفل في عينيه، ودفع إليه اللواء، وفتح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مثله،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تاريخ يحيي بن معين،</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يفتح</w:t>
      </w:r>
    </w:p>
    <w:p>
      <w:pPr>
        <w:pStyle w:val="BookText"/>
        <w:rPr/>
      </w:pPr>
      <w:r>
        <w:rPr>
          <w:rFonts w:ascii="IRNazanin" w:hAnsi="IRNazanin" w:eastAsia="IRNazanin"/>
          <w:color w:val="111111"/>
          <w:sz w:val="28"/>
          <w:sz w:val="28"/>
          <w:szCs w:val="28"/>
          <w:rtl w:val="true"/>
          <w:lang w:bidi="fa-IR"/>
        </w:rPr>
        <w:t>الله علي يديه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سلمة بن الأکوع،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لأعطيت الراية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غداً رجل يحبّه الله ورسوله،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ورسوله، يفتح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سهل بن سعد، کما في تاريخ يحيي بن 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سهل،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سلمة، کروايته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سلمة،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عن سهل بن سعد،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غداً رجلاً يفتح الله علي</w:t>
      </w:r>
    </w:p>
    <w:p>
      <w:pPr>
        <w:pStyle w:val="BookText"/>
        <w:rPr/>
      </w:pPr>
      <w:r>
        <w:rPr>
          <w:rFonts w:ascii="Amiri" w:hAnsi="Amiri" w:eastAsia="Amiri" w:cs="Amiri"/>
          <w:color w:val="111111"/>
          <w:sz w:val="28"/>
          <w:sz w:val="28"/>
          <w:szCs w:val="28"/>
          <w:rtl w:val="true"/>
          <w:lang w:bidi="ar-SA"/>
        </w:rPr>
        <w:t>بديه، يحبّ الله ورسوله، ويحبّه الله ورسوله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تاريخ يحيي بن</w:t>
      </w:r>
    </w:p>
    <w:p>
      <w:pPr>
        <w:pStyle w:val="BookText"/>
        <w:rPr/>
      </w:pPr>
      <w:r>
        <w:rPr>
          <w:rFonts w:ascii="Amiri" w:hAnsi="Amiri" w:eastAsia="Amiri" w:cs="Amiri"/>
          <w:color w:val="111111"/>
          <w:sz w:val="28"/>
          <w:sz w:val="28"/>
          <w:szCs w:val="28"/>
          <w:rtl w:val="true"/>
          <w:lang w:bidi="ar-SA"/>
        </w:rPr>
        <w:t>معين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بسنده عن عبد الله بن عمر،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لأعطيت هذه الراية غداً رجلاً يحبّه الله ورسوله، ويحبّ الله ورسوله، ليس بفرّارٍ، لا يرجع حتي يفتح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عبد الرحمان بن أبي ليلي، کما في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عبد الرحمان،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مثله،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سهل بن سعد،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بريدة، کما في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خصائص الإمام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کما في</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بأسانيد وبألفاظ مختلفةٍ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بن أبي وقّاص، کما في تاريخ يحيي بن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سعد،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صحيح</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سهل، کروايته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للدولابي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هبيرة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w:t>
      </w:r>
    </w:p>
    <w:p>
      <w:pPr>
        <w:pStyle w:val="BookText"/>
        <w:rPr/>
      </w:pPr>
      <w:r>
        <w:rPr>
          <w:rFonts w:ascii="IRNazanin" w:hAnsi="IRNazanin" w:eastAsia="IRNazanin"/>
          <w:color w:val="111111"/>
          <w:sz w:val="28"/>
          <w:sz w:val="28"/>
          <w:szCs w:val="28"/>
          <w:rtl w:val="true"/>
          <w:lang w:bidi="fa-IR"/>
        </w:rPr>
        <w:t>الحسن بن علي، وعليه عمّامة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فيکم بالأمّس رجل ما سبقه الأولون، ولا يدرکه الآخرون، وإنّ رسول الله صلّي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يقاتل</w:t>
      </w:r>
    </w:p>
    <w:p>
      <w:pPr>
        <w:pStyle w:val="BookText"/>
        <w:rPr/>
      </w:pPr>
      <w:r>
        <w:rPr>
          <w:rFonts w:ascii="IRNazanin" w:hAnsi="IRNazanin" w:eastAsia="IRNazanin"/>
          <w:color w:val="111111"/>
          <w:sz w:val="28"/>
          <w:sz w:val="28"/>
          <w:szCs w:val="28"/>
          <w:rtl w:val="true"/>
          <w:lang w:bidi="fa-IR"/>
        </w:rPr>
        <w:t>جبريل عن يمينه، وميکائيل عن يساره، ولا يرد رأسه حتّي يفتح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بريدة،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لأعطينها غدا رجلا</w:t>
      </w:r>
    </w:p>
    <w:p>
      <w:pPr>
        <w:pStyle w:val="BookText"/>
        <w:rPr/>
      </w:pP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عنوة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الشاشي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بن مالک، کما في تاريخ يحيي بن</w:t>
      </w:r>
    </w:p>
    <w:p>
      <w:pPr>
        <w:pStyle w:val="BookText"/>
        <w:rPr/>
      </w:pPr>
      <w:r>
        <w:rPr>
          <w:rFonts w:ascii="Amiri" w:hAnsi="Amiri" w:eastAsia="Amiri" w:cs="Amiri"/>
          <w:color w:val="111111"/>
          <w:sz w:val="28"/>
          <w:sz w:val="28"/>
          <w:szCs w:val="28"/>
          <w:rtl w:val="true"/>
          <w:lang w:bidi="ar-SA"/>
        </w:rPr>
        <w:t>معين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لأبي حاتم البستي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المغازي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سلمة بن الأکوع، کما في تاريخ يحيي بن معين،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مرسلاًً، کما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سلمة بن الأکوع، کما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صحيح</w:t>
      </w:r>
    </w:p>
    <w:p>
      <w:pPr>
        <w:pStyle w:val="BookText"/>
        <w:rPr/>
      </w:pP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سهل،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سهل، کروايته الأولي،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سلمة بن الأکوع، کروايته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سلمة بن الأکوع،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عبد الله،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غداٌ رجلاٌ</w:t>
      </w:r>
    </w:p>
    <w:p>
      <w:pPr>
        <w:pStyle w:val="BookText"/>
        <w:rPr/>
      </w:pPr>
      <w:r>
        <w:rPr>
          <w:rFonts w:ascii="Amiri" w:hAnsi="Amiri" w:eastAsia="Amiri" w:cs="Amiri"/>
          <w:color w:val="111111"/>
          <w:sz w:val="28"/>
          <w:sz w:val="28"/>
          <w:szCs w:val="28"/>
          <w:rtl w:val="true"/>
          <w:lang w:bidi="ar-SA"/>
        </w:rPr>
        <w:t>يحبّ الله ورسوله ويحبّانه، لا يولّي الدبر، يفتح الله علي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صحيح البخاري</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 سلمة بن الأکوع،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صحيح البخاري</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هريرة، مثله،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بسندٍآخر عن سلمة بن الأکوع،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سلمة، کما في المغازي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بريدة، کما في فضائل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الرحمان بن أبي ليلي، کما في المغازي،</w:t>
      </w:r>
    </w:p>
    <w:p>
      <w:pPr>
        <w:pStyle w:val="BookText"/>
        <w:rPr/>
      </w:pPr>
      <w:r>
        <w:rPr>
          <w:rFonts w:ascii="Amiri" w:hAnsi="Amiri" w:eastAsia="Amiri" w:cs="Amiri"/>
          <w:color w:val="111111"/>
          <w:sz w:val="28"/>
          <w:sz w:val="28"/>
          <w:szCs w:val="28"/>
          <w:rtl w:val="true"/>
          <w:lang w:bidi="ar-SA"/>
        </w:rPr>
        <w:t>بتفاوتٍٍ يسيرٍٍ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مثله، بتفاوتٍٍ يسيرٍٍ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سلمة بن الأکوع، کما في صحيح البخاري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سهل بن سعد،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المتشابه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کما في تاريخ يحيي</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بريدة، کروايته الأولي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کما في صحيح البخاري</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شرح السنّة متناً وسنداً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بريدة، کما في تاريخ الطبري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بن أبي طالب عليه السلام من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p>
    <w:p>
      <w:pPr>
        <w:pStyle w:val="BookText"/>
        <w:rPr/>
      </w:pPr>
      <w:r>
        <w:rPr>
          <w:rFonts w:ascii="Amiri" w:hAnsi="Amiri" w:eastAsia="Amiri" w:cs="Amiri"/>
          <w:color w:val="111111"/>
          <w:sz w:val="28"/>
          <w:sz w:val="28"/>
          <w:szCs w:val="28"/>
          <w:rtl w:val="true"/>
          <w:lang w:bidi="ar-SA"/>
        </w:rPr>
        <w:t>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سهل بن سعد،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مسنداً عن سلمة،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والبخاري ومسلّم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السيرة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فضائل</w:t>
      </w:r>
    </w:p>
    <w:p>
      <w:pPr>
        <w:pStyle w:val="BookText"/>
        <w:rPr/>
      </w:pPr>
      <w:r>
        <w:rPr>
          <w:rFonts w:ascii="Amiri" w:hAnsi="Amiri" w:eastAsia="Amiri" w:cs="Amiri"/>
          <w:color w:val="111111"/>
          <w:sz w:val="28"/>
          <w:sz w:val="28"/>
          <w:szCs w:val="28"/>
          <w:rtl w:val="true"/>
          <w:lang w:bidi="ar-SA"/>
        </w:rPr>
        <w:t>الصحابة،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والبزّار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سعد،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والبخاري ومسلّم وأبي نعيم</w:t>
      </w:r>
    </w:p>
    <w:p>
      <w:pPr>
        <w:pStyle w:val="BookText"/>
        <w:rPr/>
      </w:pP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ومسلّم وأبي يعلي وأبي نعيم</w:t>
      </w:r>
    </w:p>
    <w:p>
      <w:pPr>
        <w:pStyle w:val="BookText"/>
        <w:rPr/>
      </w:pP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لابن طولون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والطبراني والبزّار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والبزّار والطبراني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وابن عساکر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النجّار،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 أمّير المؤمنين عليه السلام مع الأنّصار</w:t>
      </w:r>
    </w:p>
    <w:p>
      <w:pPr>
        <w:pStyle w:val="BookText"/>
        <w:rPr/>
      </w:pPr>
      <w:r>
        <w:rPr>
          <w:rFonts w:ascii="Amiri" w:hAnsi="Amiri" w:eastAsia="Amiri" w:cs="Amiri"/>
          <w:color w:val="111111"/>
          <w:sz w:val="28"/>
          <w:sz w:val="28"/>
          <w:szCs w:val="28"/>
          <w:rtl w:val="true"/>
          <w:lang w:bidi="ar-SA"/>
        </w:rPr>
        <w:t xml:space="preserve">والمهاجرين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دفع إليّ لواء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غداً إلي رجل يحبّه الله ورسوله، ويحبّ الله ورسوله، ليس بجباني ولا فرّارٍ، يفتحها الله علي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مناشدة الحسين عليه السلام الصحابة والتابعين، کروايته</w:t>
      </w:r>
    </w:p>
    <w:p>
      <w:pPr>
        <w:pStyle w:val="BookText"/>
        <w:rPr/>
      </w:pPr>
      <w:r>
        <w:rPr>
          <w:rFonts w:ascii="Amiri" w:hAnsi="Amiri" w:eastAsia="Amiri" w:cs="Amiri"/>
          <w:color w:val="111111"/>
          <w:sz w:val="28"/>
          <w:sz w:val="28"/>
          <w:szCs w:val="28"/>
          <w:rtl w:val="true"/>
          <w:lang w:bidi="ar-SA"/>
        </w:rPr>
        <w:t>الأولي، بتفاوتٍٍ يسيرٍٍ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کتاب سليم، 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الباقر عليه السلام، وبهذا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الأعطين الراية غداً رجلاً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کرّاراً غير فرّارٍ، لا يرجع حتي يفتح الله علي</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 کما في روضة الکافي</w:t>
      </w:r>
    </w:p>
    <w:p>
      <w:pPr>
        <w:pStyle w:val="BookText"/>
        <w:rPr/>
      </w:pPr>
      <w:r>
        <w:rPr>
          <w:rFonts w:ascii="Amiri" w:hAnsi="Amiri" w:eastAsia="Amiri" w:cs="Amiri"/>
          <w:color w:val="111111"/>
          <w:sz w:val="28"/>
          <w:sz w:val="28"/>
          <w:szCs w:val="28"/>
          <w:rtl w:val="true"/>
          <w:lang w:bidi="ar-SA"/>
        </w:rPr>
        <w:t>ولکن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کرّاراً غير 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عن الصادق عليه</w:t>
      </w:r>
    </w:p>
    <w:p>
      <w:pPr>
        <w:pStyle w:val="BookText"/>
        <w:rPr/>
      </w:pPr>
      <w:r>
        <w:rPr>
          <w:rFonts w:ascii="IRNazanin" w:hAnsi="IRNazanin" w:eastAsia="IRNazanin"/>
          <w:color w:val="111111"/>
          <w:sz w:val="28"/>
          <w:sz w:val="28"/>
          <w:szCs w:val="28"/>
          <w:rtl w:val="true"/>
          <w:lang w:bidi="fa-IR"/>
        </w:rPr>
        <w:t>السلام، کما في الأمّالي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عامر بن واثلة في احتجاج علي عليه</w:t>
      </w:r>
    </w:p>
    <w:p>
      <w:pPr>
        <w:pStyle w:val="BookText"/>
        <w:rPr/>
      </w:pPr>
      <w:r>
        <w:rPr>
          <w:rFonts w:ascii="IRNazanin" w:hAnsi="IRNazanin" w:eastAsia="IRNazanin"/>
          <w:color w:val="111111"/>
          <w:sz w:val="28"/>
          <w:sz w:val="28"/>
          <w:szCs w:val="28"/>
          <w:rtl w:val="true"/>
          <w:lang w:bidi="fa-IR"/>
        </w:rPr>
        <w:t>السلام يوم الشوري، کما في الأمّالي، وفيه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الأنّصاري،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إن شاء الله تعالي رجلاً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يولّي ولا يرجع حتي يفتح الله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روضة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 في احتجاج أمّير المؤمنين عليه</w:t>
      </w:r>
    </w:p>
    <w:p>
      <w:pPr>
        <w:pStyle w:val="BookText"/>
        <w:rPr/>
      </w:pPr>
      <w:r>
        <w:rPr>
          <w:rFonts w:ascii="IRNazanin" w:hAnsi="IRNazanin" w:eastAsia="IRNazanin"/>
          <w:color w:val="111111"/>
          <w:sz w:val="28"/>
          <w:sz w:val="28"/>
          <w:szCs w:val="28"/>
          <w:rtl w:val="true"/>
          <w:lang w:bidi="fa-IR"/>
        </w:rPr>
        <w:t>السلام يوم الشوري، کما في روضة الکافي،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عمرو،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روضة الواعظين، 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روضة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والبخاري ومسلّم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 کما في روضة</w:t>
      </w:r>
    </w:p>
    <w:p>
      <w:pPr>
        <w:pStyle w:val="BookText"/>
        <w:rPr/>
      </w:pPr>
      <w:r>
        <w:rPr>
          <w:rFonts w:ascii="Amiri" w:hAnsi="Amiri" w:eastAsia="Amiri" w:cs="Amiri"/>
          <w:color w:val="111111"/>
          <w:sz w:val="28"/>
          <w:sz w:val="28"/>
          <w:szCs w:val="28"/>
          <w:rtl w:val="true"/>
          <w:lang w:bidi="ar-SA"/>
        </w:rPr>
        <w:t>الکافي،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مصادر أخري من العامّة وبألفاظ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 وبألفاظ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السيرة النبوية لابن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عامر بن واثلة في احتجاج عليّ عليه السلام يوم</w:t>
      </w:r>
    </w:p>
    <w:p>
      <w:pPr>
        <w:pStyle w:val="BookText"/>
        <w:rPr/>
      </w:pPr>
      <w:r>
        <w:rPr>
          <w:rFonts w:ascii="IRNazanin" w:hAnsi="IRNazanin" w:eastAsia="IRNazanin"/>
          <w:color w:val="111111"/>
          <w:sz w:val="28"/>
          <w:sz w:val="28"/>
          <w:szCs w:val="28"/>
          <w:rtl w:val="true"/>
          <w:lang w:bidi="fa-IR"/>
        </w:rPr>
        <w:t xml:space="preserve">الشوري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روضة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سعد بن أبي وقّاص وأبو هريرة وسهل بن</w:t>
      </w:r>
    </w:p>
    <w:p>
      <w:pPr>
        <w:pStyle w:val="BookText"/>
        <w:rPr/>
      </w:pPr>
      <w:r>
        <w:rPr>
          <w:rFonts w:ascii="IRNazanin" w:hAnsi="IRNazanin" w:eastAsia="IRNazanin"/>
          <w:color w:val="111111"/>
          <w:sz w:val="28"/>
          <w:sz w:val="28"/>
          <w:szCs w:val="28"/>
          <w:rtl w:val="true"/>
          <w:lang w:bidi="fa-IR"/>
        </w:rPr>
        <w:t>سعيد وبريدة الأسلمي وأبو سعيد الخدري وعبد الله بن عمر وعمران بن الحصين وسلمة بن الأکوع کلّهم بمعني واحد عن النبيّ صلّي الله عليه وآله أنّه</w:t>
      </w:r>
    </w:p>
    <w:p>
      <w:pPr>
        <w:pStyle w:val="BookText"/>
        <w:rPr/>
      </w:pPr>
      <w:r>
        <w:rPr>
          <w:rFonts w:ascii="IRNazanin" w:hAnsi="IRNazanin" w:eastAsia="IRNazanin"/>
          <w:color w:val="111111"/>
          <w:sz w:val="28"/>
          <w:sz w:val="28"/>
          <w:szCs w:val="28"/>
          <w:rtl w:val="true"/>
          <w:lang w:bidi="fa-IR"/>
        </w:rPr>
        <w:t>قال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کما في المغازي، 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للاسترابادي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المفضّل، عن الصادق عليه</w:t>
      </w:r>
    </w:p>
    <w:p>
      <w:pPr>
        <w:pStyle w:val="BookText"/>
        <w:rPr/>
      </w:pPr>
      <w:r>
        <w:rPr>
          <w:rFonts w:ascii="IRNazanin" w:hAnsi="IRNazanin" w:eastAsia="IRNazanin"/>
          <w:color w:val="111111"/>
          <w:sz w:val="28"/>
          <w:sz w:val="28"/>
          <w:szCs w:val="28"/>
          <w:rtl w:val="true"/>
          <w:lang w:bidi="fa-IR"/>
        </w:rPr>
        <w:t>السلام، کما في أمّالي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الروضة والفضائل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 عن روضة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أمّا إنّها ستردّ عليک بعدي حجّة علي أهل خلافک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روي عن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w:t>
      </w:r>
    </w:p>
    <w:p>
      <w:pPr>
        <w:pStyle w:val="BookText"/>
        <w:rPr/>
      </w:pPr>
      <w:r>
        <w:rPr>
          <w:rFonts w:ascii="Amiri" w:hAnsi="Amiri" w:eastAsia="Amiri" w:cs="Amiri"/>
          <w:color w:val="111111"/>
          <w:sz w:val="28"/>
          <w:sz w:val="28"/>
          <w:szCs w:val="28"/>
          <w:rtl w:val="true"/>
          <w:lang w:bidi="ar-SA"/>
        </w:rPr>
        <w:t xml:space="preserve">النبيّ صلّي الله عليه وآله في غزوة حنين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وأمّا رجوعها بعده صلّي الله عليه و آله فقد نقل نصر بن مزاحم المنقري في وقعة صفين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وإليک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عمر، حدثني عمر بن عبد الله بن يعلي بن مرة الثقفي، عن أبيه،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علي أسير في أرض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لا تأتي مکاناً إلّا رأيناه أفيح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أتينا علي مکانٍ أحسن ما رأينا، وقد کادت الشمس أنّ تغيب،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 ونزلت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 فرجعت الشمس کمقدارها من 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فصلّينا العصر، ثمّ غابت</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عليّاً في حاجةٍ، وقد صلّي رسول الله العصر ولم يصلها عليّاً، فلما رجع وضع رسول الله رأسه في حجره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غربت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إنّها ستردّ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الأمّة ستختلف ، فلا يزال اختلافهم بينهم حتي يبعثوا حکمين ، ضلا وضل من اتّبعهما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بن عبدان، أخبرنا أحمد بن</w:t>
      </w:r>
    </w:p>
    <w:p>
      <w:pPr>
        <w:pStyle w:val="BookText"/>
        <w:rPr/>
      </w:pPr>
      <w:r>
        <w:rPr>
          <w:rFonts w:ascii="IRNazanin" w:hAnsi="IRNazanin" w:eastAsia="IRNazanin"/>
          <w:color w:val="111111"/>
          <w:sz w:val="28"/>
          <w:sz w:val="28"/>
          <w:szCs w:val="28"/>
          <w:rtl w:val="true"/>
          <w:lang w:bidi="fa-IR"/>
        </w:rPr>
        <w:t>عبيد الصفّار، حدّثنا إسماعيل بن الفضل، حدّثنا قتيبة بن سعيد، حدّثنا جرير، عن زکريّا بن يحيي، عن عبد الله بن يزيد، وحبّيب بن يسار،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لأمّشي مع علي بشطّ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اختلفوا فلم يزل اختلافهم بينهم حتي بعثوا حکمين،</w:t>
      </w:r>
    </w:p>
    <w:p>
      <w:pPr>
        <w:pStyle w:val="BookText"/>
        <w:rPr/>
      </w:pPr>
      <w:r>
        <w:rPr>
          <w:rFonts w:ascii="Amiri" w:hAnsi="Amiri" w:eastAsia="Amiri" w:cs="Amiri"/>
          <w:color w:val="111111"/>
          <w:sz w:val="28"/>
          <w:sz w:val="28"/>
          <w:szCs w:val="28"/>
          <w:rtl w:val="true"/>
          <w:lang w:bidi="ar-SA"/>
        </w:rPr>
        <w:t xml:space="preserve">فضلاً وأضلّا، وإنّ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سويد بن غفلة، عن علي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موسي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عن سويد بن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مسنداً، عن سويد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يأمّرک ، إن لک مثلها، ستعطيها وأنّت مضطهد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بن سعد، عن محمد بن إسحاق، عن بريدة</w:t>
      </w:r>
    </w:p>
    <w:p>
      <w:pPr>
        <w:pStyle w:val="BookText"/>
        <w:rPr/>
      </w:pPr>
      <w:r>
        <w:rPr>
          <w:rFonts w:ascii="IRNazanin" w:hAnsi="IRNazanin" w:eastAsia="IRNazanin"/>
          <w:color w:val="111111"/>
          <w:sz w:val="28"/>
          <w:sz w:val="28"/>
          <w:szCs w:val="28"/>
          <w:rtl w:val="true"/>
          <w:lang w:bidi="fa-IR"/>
        </w:rPr>
        <w:t xml:space="preserve">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کعب القرظي، عن علقمة بن قيس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علي الصلح يوم صالح معاًوية فدعا الأشتر ليکتب،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بينک وبين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لأنّا کتبت الکتاب بيدي يوم الحديبّية، وکتبت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أرضي،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عليه محمد رسول الله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أنّک رسول الله لم أقاتلک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والله إنّه لرسول الله وإن رغم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کعب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لتبلين بمثلها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وباختلافٍ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أبيت أنّ تمحو اسمي من النبوّة، فوالذي بعثني بالحقّ نبيّاً لتجيبينّ أبناء هم إلي مثلها وأنّت مضيض مضطهد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علي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إنک تدعي إلي</w:t>
      </w:r>
    </w:p>
    <w:p>
      <w:pPr>
        <w:pStyle w:val="BookText"/>
        <w:rPr/>
      </w:pPr>
      <w:r>
        <w:rPr>
          <w:rFonts w:ascii="IRNazanin" w:hAnsi="IRNazanin" w:eastAsia="IRNazanin"/>
          <w:color w:val="111111"/>
          <w:sz w:val="28"/>
          <w:sz w:val="28"/>
          <w:szCs w:val="28"/>
          <w:rtl w:val="true"/>
          <w:lang w:bidi="fa-IR"/>
        </w:rPr>
        <w:t>مثلها فتجيب وأنّت مکره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ستدعي إلي مثلها فتجيب وأنّت علي</w:t>
      </w:r>
    </w:p>
    <w:p>
      <w:pPr>
        <w:pStyle w:val="BookText"/>
        <w:rPr/>
      </w:pP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 عليه السلام بأنّه سيدعي إلي مثل</w:t>
      </w:r>
    </w:p>
    <w:p>
      <w:pPr>
        <w:pStyle w:val="BookText"/>
        <w:rPr/>
      </w:pPr>
      <w:r>
        <w:rPr>
          <w:rFonts w:ascii="IRNazanin" w:hAnsi="IRNazanin" w:eastAsia="IRNazanin"/>
          <w:color w:val="111111"/>
          <w:sz w:val="28"/>
          <w:sz w:val="28"/>
          <w:szCs w:val="28"/>
          <w:rtl w:val="true"/>
          <w:lang w:bidi="fa-IR"/>
        </w:rPr>
        <w:t>ذلک ويجيب علي مضضٍ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الذخيرة للشريف المرتضي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کما في إرشاد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إرشاد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کما في وقعة 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إرشاد المفيد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ستعطي يا عليِّ</w:t>
      </w:r>
    </w:p>
    <w:p>
      <w:pPr>
        <w:pStyle w:val="BookText"/>
        <w:rPr/>
      </w:pPr>
      <w:r>
        <w:rPr>
          <w:rFonts w:ascii="Amiri" w:hAnsi="Amiri" w:eastAsia="Amiri" w:cs="Amiri"/>
          <w:color w:val="111111"/>
          <w:sz w:val="28"/>
          <w:sz w:val="28"/>
          <w:szCs w:val="28"/>
          <w:rtl w:val="true"/>
          <w:lang w:bidi="ar-SA"/>
        </w:rPr>
        <w:t>بعدي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کما في 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إرشاد المفيد،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من تحت هذا الصور رجل من أهل الجنّة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قثنا محمد بن</w:t>
      </w:r>
    </w:p>
    <w:p>
      <w:pPr>
        <w:pStyle w:val="BookText"/>
        <w:rPr/>
      </w:pPr>
      <w:r>
        <w:rPr>
          <w:rFonts w:ascii="Amiri" w:hAnsi="Amiri" w:eastAsia="Amiri" w:cs="Amiri"/>
          <w:color w:val="111111"/>
          <w:sz w:val="28"/>
          <w:sz w:val="28"/>
          <w:szCs w:val="28"/>
          <w:rtl w:val="true"/>
          <w:lang w:bidi="ar-SA"/>
        </w:rPr>
        <w:t>سليمان بن حبّيب الأسدي لوين، قثنا أبو المليح، عن عبد الله بن محمد بن عقيل، عن جابر بن عبد الله أنّ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من تحت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شئت جعلته عليّاً، فطلع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عليکم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کروايته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کروايته الثانية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206:10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عليکم</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أمّ مرشد الأسلميّة،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w:t>
      </w:r>
    </w:p>
    <w:p>
      <w:pPr>
        <w:pStyle w:val="BookText"/>
        <w:rPr/>
      </w:pPr>
      <w:r>
        <w:rPr>
          <w:rFonts w:ascii="IRNazanin" w:hAnsi="IRNazanin" w:eastAsia="IRNazanin"/>
          <w:color w:val="111111"/>
          <w:sz w:val="28"/>
          <w:sz w:val="28"/>
          <w:szCs w:val="28"/>
          <w:rtl w:val="true"/>
          <w:lang w:bidi="fa-IR"/>
        </w:rPr>
        <w:t xml:space="preserve">عليکم من هذا الوادي رجل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أمّير المؤمنين عليه السلام من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بسنده عن</w:t>
      </w:r>
    </w:p>
    <w:p>
      <w:pPr>
        <w:pStyle w:val="BookText"/>
        <w:rPr/>
      </w:pPr>
      <w:r>
        <w:rPr>
          <w:rFonts w:ascii="IRNazanin" w:hAnsi="IRNazanin" w:eastAsia="IRNazanin"/>
          <w:color w:val="111111"/>
          <w:sz w:val="28"/>
          <w:sz w:val="28"/>
          <w:szCs w:val="28"/>
          <w:rtl w:val="true"/>
          <w:lang w:bidi="fa-IR"/>
        </w:rPr>
        <w:t>محمد بن الفضل الرافعي، عن جدته سلمي، کما في المعجم الکبير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فيما لدينا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أمّ</w:t>
      </w:r>
    </w:p>
    <w:p>
      <w:pPr>
        <w:pStyle w:val="BookText"/>
        <w:rPr/>
      </w:pPr>
      <w:r>
        <w:rPr>
          <w:rFonts w:ascii="Amiri" w:hAnsi="Amiri" w:eastAsia="Amiri" w:cs="Amiri"/>
          <w:color w:val="111111"/>
          <w:sz w:val="28"/>
          <w:sz w:val="28"/>
          <w:szCs w:val="28"/>
          <w:rtl w:val="true"/>
          <w:lang w:bidi="ar-SA"/>
        </w:rPr>
        <w:t>خارجة، وبلفط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يطلع فهو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خارجة، کما في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أنّت إذا قاتلته وأنّت ظالم 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20430</w:t>
      </w:r>
      <w:r>
        <w:rPr>
          <w:rFonts w:ascii="Amiri" w:hAnsi="Amiri" w:eastAsia="Amiri" w:cs="Amiri"/>
          <w:color w:val="111111"/>
          <w:sz w:val="28"/>
          <w:sz w:val="28"/>
          <w:szCs w:val="28"/>
          <w:rtl w:val="true"/>
          <w:lang w:bidi="ar-SA"/>
        </w:rPr>
        <w:t>، أخبرنا عبد الرزّاق، عن معمر، عن قتادة،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الزبير يوم الجمل بلغ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ابن صفيّة يعلم أنّه علي حقّ ما 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 الله صلّي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لقيهما في سقيفة بني</w:t>
      </w:r>
    </w:p>
    <w:p>
      <w:pPr>
        <w:pStyle w:val="BookText"/>
        <w:rPr/>
      </w:pPr>
      <w:r>
        <w:rPr>
          <w:rFonts w:ascii="Amiri" w:hAnsi="Amiri" w:eastAsia="Amiri" w:cs="Amiri"/>
          <w:color w:val="111111"/>
          <w:sz w:val="28"/>
          <w:sz w:val="28"/>
          <w:szCs w:val="28"/>
          <w:rtl w:val="true"/>
          <w:lang w:bidi="ar-SA"/>
        </w:rPr>
        <w:t>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يازبير؟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w:t>
      </w:r>
    </w:p>
    <w:p>
      <w:pPr>
        <w:pStyle w:val="BookText"/>
        <w:rPr/>
      </w:pPr>
      <w:r>
        <w:rPr>
          <w:rFonts w:ascii="Amiri" w:hAnsi="Amiri" w:eastAsia="Amiri" w:cs="Amiri"/>
          <w:color w:val="111111"/>
          <w:sz w:val="28"/>
          <w:sz w:val="28"/>
          <w:szCs w:val="28"/>
          <w:rtl w:val="true"/>
          <w:lang w:bidi="ar-SA"/>
        </w:rPr>
        <w:t xml:space="preserve">فقال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أنّه إنّما ولّي</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السلام رجل من بني</w:t>
      </w:r>
    </w:p>
    <w:p>
      <w:pPr>
        <w:pStyle w:val="BookText"/>
        <w:rPr/>
      </w:pPr>
      <w:r>
        <w:rPr>
          <w:rFonts w:ascii="IRNazanin" w:hAnsi="IRNazanin" w:eastAsia="IRNazanin"/>
          <w:color w:val="111111"/>
          <w:sz w:val="28"/>
          <w:sz w:val="28"/>
          <w:szCs w:val="28"/>
          <w:rtl w:val="true"/>
          <w:lang w:bidi="fa-IR"/>
        </w:rPr>
        <w:t xml:space="preserve">حية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لتقاتلنّه وأنّت ظالم له، ثمّ لينصرنّ عليک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19674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الأسود بن قيس، عمّن رأي الزبير يقعص الخيل بالرمح قعصاً،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أتذکر يوم أتانا النبيّ صلّي الله عليه وآله وسلّم وأنّا أنّاجيک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أتناجيه فوالله ليقاتلنّک يوماً وهو ظالم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عبد الرزّاق، عن قتادة،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قف بنا حجرة، فتواقفا حتي اختلف أعناق فرسيهما،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يا زبير، أمّا سمعت رسول الله صلّي الله عليه وآله وسلّم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 عمّتک هذا سيبغي عليک ويريد قتالک ظالماً؟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أبي إسرائيل، حدّثنا رفاعة بن أياس أبو العلاء الضبي، حدّثنا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الزهري، وبلفظٍ آخر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جرو المازني،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p>
    <w:p>
      <w:pPr>
        <w:pStyle w:val="BookText"/>
        <w:rPr/>
      </w:pPr>
      <w:r>
        <w:rPr>
          <w:rFonts w:ascii="Amiri" w:hAnsi="Amiri" w:eastAsia="Amiri" w:cs="Amiri"/>
          <w:color w:val="111111"/>
          <w:sz w:val="28"/>
          <w:sz w:val="28"/>
          <w:szCs w:val="28"/>
          <w:rtl w:val="true"/>
          <w:lang w:bidi="ar-SA"/>
        </w:rPr>
        <w:t>تقاتل وأنّت ظالم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طريق أحمد بن زهير، عن الزهري، وبلفظ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ليقاتلتک وهو لک 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الأسود بن قيس،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للدارقطني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 الحديث بإيراد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ألفاظٍ وأسانيد متفاوتة،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إقرار</w:t>
      </w:r>
    </w:p>
    <w:p>
      <w:pPr>
        <w:pStyle w:val="BookText"/>
        <w:rPr/>
      </w:pPr>
      <w:r>
        <w:rPr>
          <w:rFonts w:ascii="IRNazanin" w:hAnsi="IRNazanin" w:eastAsia="IRNazanin"/>
          <w:color w:val="111111"/>
          <w:sz w:val="28"/>
          <w:sz w:val="28"/>
          <w:szCs w:val="28"/>
          <w:rtl w:val="true"/>
          <w:lang w:bidi="fa-IR"/>
        </w:rPr>
        <w:t>الزبير لعليّ بذلک من غير هذه الوجوه والروايات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آخرين عن أبي جروة المازني، کما في مسند أبي يعلي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قتادة، کما في 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الأسود، کما في مصنّف ابن أبي شيبة</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بسندٍ آخر عن أبي جرو المازني، کما في مسند أبي يعلي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ويتفاوتٍ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عروة، کما في مصنّف ابن أبي 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مرسلاًٌ،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مسنداٌعن أبي بشير</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تاريخ مدينة دمشق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تاريخ الطبري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عن أبي الأسود،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الحاکم وبتفاوتٍٍ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طريق الدولابي في الذرّيّة الطاهرة، کما في </w:t>
      </w:r>
    </w:p>
    <w:p>
      <w:pPr>
        <w:pStyle w:val="BookText"/>
        <w:rPr/>
      </w:pP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في الذرّية الطاهرة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أبي يعلي، عن أبي جرو المازني، کما في مسنده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وعن البيهقي بثلاث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 عن عبد الرزّاق وأبي يعلي والبيهقي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خلدون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مرسلاًً،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مسنداً عن عبد الله بن زياد الأسدي، وبلفظ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إنّک ستخرج عليه وأنّت ظالم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صحيحه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والعقيلي والبيهقي وابن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فيها ح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وابن عساکر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وابن منيع والعقيلي وابن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والحاکم وأبي نعيم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وابن عساکر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والعقيلي والبيهقي وابن عساکر،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عن الشعبي، عن شريح بن هانيء في خطبة أمّير المؤمنين عليه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يصف فيها ما ورد عليه 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الزبير فذکر قول رسول الله صلّي الله عليه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عليّاً وأنّت له ظالم، فرجع من الحرب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حبّة العرني،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إنّک يا زبير تقاتله</w:t>
      </w:r>
    </w:p>
    <w:p>
      <w:pPr>
        <w:pStyle w:val="BookText"/>
        <w:rPr/>
      </w:pPr>
      <w:r>
        <w:rPr>
          <w:rFonts w:ascii="IRNazanin" w:hAnsi="IRNazanin" w:eastAsia="IRNazanin"/>
          <w:color w:val="111111"/>
          <w:sz w:val="28"/>
          <w:sz w:val="28"/>
          <w:szCs w:val="28"/>
          <w:rtl w:val="true"/>
          <w:lang w:bidi="fa-IR"/>
        </w:rPr>
        <w:t xml:space="preserve">وأنّت له ظالم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بکر بن عيسي، کما في تيسيرٍ</w:t>
      </w:r>
    </w:p>
    <w:p>
      <w:pPr>
        <w:pStyle w:val="BookText"/>
        <w:rPr/>
      </w:pPr>
      <w:r>
        <w:rPr>
          <w:rFonts w:ascii="Amiri" w:hAnsi="Amiri" w:eastAsia="Amiri" w:cs="Amiri"/>
          <w:color w:val="111111"/>
          <w:sz w:val="28"/>
          <w:sz w:val="28"/>
          <w:szCs w:val="28"/>
          <w:rtl w:val="true"/>
          <w:lang w:bidi="ar-SA"/>
        </w:rPr>
        <w:t>المطالب،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القيس وبتفاوتٍٍ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روايتين مرسلاًً،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تقاتل عليّاً وأنّت ظالم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مردويه في کتاب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ثمّانية طرق ان أمّير المؤمنين عليه السلام 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خرج رسول الله صلّي الله عليه و آله فرآک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ستقاتله وأنّت ظالم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تظاهرت الروايات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قال</w:t>
      </w:r>
    </w:p>
    <w:p>
      <w:pPr>
        <w:pStyle w:val="BookText"/>
        <w:rPr/>
      </w:pPr>
      <w:r>
        <w:rPr>
          <w:rFonts w:ascii="IRNazanin" w:hAnsi="IRNazanin" w:eastAsia="IRNazanin"/>
          <w:color w:val="111111"/>
          <w:sz w:val="28"/>
          <w:sz w:val="28"/>
          <w:szCs w:val="28"/>
          <w:rtl w:val="true"/>
          <w:lang w:bidi="fa-IR"/>
        </w:rPr>
        <w:t>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تقاتله ظلماً وضرب کتفک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کما في المناقب لابن شهرآشوب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نعثر عليه في وقعة 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بکر بن عيسي، کما في تيسيرٍ المطالب،</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فتن السليلي، کما في مسند أبي</w:t>
      </w:r>
    </w:p>
    <w:p>
      <w:pPr>
        <w:pStyle w:val="BookText"/>
        <w:rPr/>
      </w:pPr>
      <w:r>
        <w:rPr>
          <w:rFonts w:ascii="Amiri" w:hAnsi="Amiri" w:eastAsia="Amiri" w:cs="Amiri"/>
          <w:color w:val="111111"/>
          <w:sz w:val="28"/>
          <w:sz w:val="28"/>
          <w:szCs w:val="28"/>
          <w:rtl w:val="true"/>
          <w:lang w:bidi="ar-SA"/>
        </w:rPr>
        <w:t>يعلي،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فستخرج عليه يوماً وأنّت له ظالم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ولتخرجنّ عليه يوماً وأنّت ظالم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التذکرة،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تحاربه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من ثمّانية 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حلية </w:t>
      </w:r>
    </w:p>
    <w:p>
      <w:pPr>
        <w:pStyle w:val="BookText"/>
        <w:rPr/>
      </w:pPr>
      <w:r>
        <w:rPr>
          <w:rFonts w:ascii="Amiri" w:hAnsi="Amiri" w:eastAsia="Amiri" w:cs="Amiri"/>
          <w:color w:val="111111"/>
          <w:sz w:val="28"/>
          <w:sz w:val="28"/>
          <w:szCs w:val="28"/>
          <w:rtl w:val="true"/>
          <w:lang w:bidi="ar-SA"/>
        </w:rPr>
        <w:t xml:space="preserve">الأولياء والواقدي والطبري والبلاذري أنّه رجع فلامه ابنه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انفرد الراوندي في الخرائج بنقل آخر، ففي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جابر بن يزيد الجعفي،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صلّي الله عليه وآله يوما علي علي عليه السلام والزبير قائم معه يکلّمه، فقال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له؟ فوالله لتکوننّ أوّل العرب تنکث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 عائشه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فلانة وفلانة سيشاقّانک ويعصيانک بعدي ، وتخرج فلانة عليک في عساکر الحديد، وتتخلّف الأخري تجمع إليها الجموع، هما في الأمّر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من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إلي عيسي الضرير ، عن الکاظم ، عن أبيه</w:t>
      </w:r>
    </w:p>
    <w:p>
      <w:pPr>
        <w:pStyle w:val="BookText"/>
        <w:rPr/>
      </w:pPr>
      <w:r>
        <w:rPr>
          <w:rFonts w:ascii="Amiri" w:hAnsi="Amiri" w:eastAsia="Amiri" w:cs="Amiri"/>
          <w:color w:val="111111"/>
          <w:sz w:val="28"/>
          <w:sz w:val="28"/>
          <w:szCs w:val="28"/>
          <w:rtl w:val="true"/>
          <w:lang w:bidi="ar-SA"/>
        </w:rPr>
        <w:t xml:space="preserve">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صانع، يا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فعلنا ذلک تلوت عليهما کتاب الله، وهو الحجة فيما</w:t>
      </w:r>
    </w:p>
    <w:p>
      <w:pPr>
        <w:pStyle w:val="BookText"/>
        <w:rPr/>
      </w:pPr>
      <w:r>
        <w:rPr>
          <w:rFonts w:ascii="Amiri" w:hAnsi="Amiri" w:eastAsia="Amiri" w:cs="Amiri"/>
          <w:color w:val="111111"/>
          <w:sz w:val="28"/>
          <w:sz w:val="28"/>
          <w:szCs w:val="28"/>
          <w:rtl w:val="true"/>
          <w:lang w:bidi="ar-SA"/>
        </w:rPr>
        <w:t>بيني وبينهما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سيکون بينک وبين عائشة أمّرُ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يحيي، عن أبي أسماء مولي </w:t>
      </w:r>
    </w:p>
    <w:p>
      <w:pPr>
        <w:pStyle w:val="BookText"/>
        <w:rPr/>
      </w:pPr>
      <w:r>
        <w:rPr>
          <w:rFonts w:ascii="IRNazanin" w:hAnsi="IRNazanin" w:eastAsia="IRNazanin"/>
          <w:color w:val="111111"/>
          <w:sz w:val="28"/>
          <w:sz w:val="28"/>
          <w:szCs w:val="28"/>
          <w:rtl w:val="true"/>
          <w:lang w:bidi="fa-IR"/>
        </w:rPr>
        <w:t>بني جعفر، عن أبي رافع، أنّ رسول الله صلّي الله عليه وسلّم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سيکون بينک وبين عائشة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ذلک فارددها إلي مأمّنها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والبزّار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والبزّار والطبراني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والبزّار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والبزّار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فقري في بيتک ، ولا تبرّجي تبرّج الجاهلية الأُولي ، ولا تقاتلي مولاک ووليّک ظالمة شاقّة ، وإنّک لفاعلة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 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المنقاد، حدّثني أبو الحسن موسي بن</w:t>
      </w:r>
    </w:p>
    <w:p>
      <w:pPr>
        <w:pStyle w:val="BookText"/>
        <w:rPr/>
      </w:pPr>
      <w:r>
        <w:rPr>
          <w:rFonts w:ascii="Amiri" w:hAnsi="Amiri" w:eastAsia="Amiri" w:cs="Amiri"/>
          <w:color w:val="111111"/>
          <w:sz w:val="28"/>
          <w:sz w:val="28"/>
          <w:szCs w:val="28"/>
          <w:rtl w:val="true"/>
          <w:lang w:bidi="ar-SA"/>
        </w:rPr>
        <w:t>جعفر، عن أبيه، قال علي الرسول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w:t>
      </w:r>
    </w:p>
    <w:p>
      <w:pPr>
        <w:pStyle w:val="BookText"/>
        <w:rPr/>
      </w:pPr>
      <w:r>
        <w:rPr>
          <w:rFonts w:ascii="IRNazanin" w:hAnsi="IRNazanin" w:eastAsia="IRNazanin"/>
          <w:color w:val="111111"/>
          <w:sz w:val="28"/>
          <w:sz w:val="28"/>
          <w:szCs w:val="28"/>
          <w:rtl w:val="true"/>
          <w:lang w:bidi="fa-IR"/>
        </w:rPr>
        <w:t>أنّ أصيّرک في بيتک إن حدث بک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بيتي قبري</w:t>
      </w:r>
    </w:p>
    <w:p>
      <w:pPr>
        <w:pStyle w:val="BookText"/>
        <w:rPr/>
      </w:pP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فحد لي أيّ نواحيه أصيّرک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ستجير بالموضع وتراه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فأين أسکن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تسکنين أنّت بيتاً</w:t>
      </w:r>
      <w:r>
        <w:rPr>
          <w:rStyle w:val="FootnoteAnchor"/>
          <w:rtl w:val="true"/>
        </w:rPr>
        <w:footnoteReference w:id="45"/>
      </w:r>
      <w:r>
        <w:rPr>
          <w:rFonts w:ascii="IRNazanin" w:hAnsi="IRNazanin" w:eastAsia="IRNazanin"/>
          <w:color w:val="111111"/>
          <w:sz w:val="28"/>
          <w:sz w:val="28"/>
          <w:szCs w:val="28"/>
          <w:rtl w:val="true"/>
          <w:lang w:bidi="fa-IR"/>
        </w:rPr>
        <w:t>من البيوت، إنّما هو بيتي يا عائشة ليس لک فيه من</w:t>
      </w:r>
    </w:p>
    <w:p>
      <w:pPr>
        <w:pStyle w:val="BookText"/>
        <w:rPr/>
      </w:pPr>
      <w:r>
        <w:rPr>
          <w:rFonts w:ascii="Amiri" w:hAnsi="Amiri" w:eastAsia="Amiri" w:cs="Amiri"/>
          <w:color w:val="111111"/>
          <w:sz w:val="28"/>
          <w:sz w:val="28"/>
          <w:szCs w:val="28"/>
          <w:rtl w:val="true"/>
          <w:lang w:bidi="ar-SA"/>
        </w:rPr>
        <w:t>الحقّ إلآّ ما لغيرک، فقرّي في بيتک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أذاعت سرّ رسول الله صلّي الله عليه و آله وقال لها النبيّ صلّي</w:t>
      </w:r>
    </w:p>
    <w:p>
      <w:p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تقاتلين عليّاً عليه السلام وأنّت ظالمة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منهاج الکرامة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من يقاتلک ، وعادي الله من عاداک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يقاتله ويعاديه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ومن معک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رواه محمد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علي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کثير، عن إسماعيل بن زياد البزّاز، عن رافع مولي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أخدمها وکنت إذا کان رسول الله عندها أکون قريباً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رسول الله صلّي الله عليه وآله ذات يوم عندها إذ جاء جا فدقّ الباب فخرجت إليه فإذا جارية معها إناء مغطّي، فرجعت إلي عائشة وأخبرتها،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ادخلها، فدخلت فوضعته بين يدي عائشة، وضعته بين يدي رسول الله صلّي الله عليه و آله فأکلّ منه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أمّير المؤمنين وسيّد المرسلين وإمام المتّقين يأکلّ معي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فجاء جاء فدقّ الباب، فخرجت إليه فإذا هو علي ابن أبي طالب عليه السلام، فرجعت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لقد تمنّيتک حتي لو أبطأت لسألت الله أنّ يأتيني بک، اجلس فکلّ معي، فجلس معه ورأيت النبيّ صلّي الله عليه وآله ينظر إليه</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الکافئة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کما في الجمل متناً وسنداً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عنه،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قالها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المعرفة لإبراهيم الثقفي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منقبة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الکافئة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أتظنّين يا حميراء أنّي لا أعرفک ؟ أمّا إنّ لأمّتّي منک يوماً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يوماً أحمر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عليّ بن شاذان و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يحيي النحوي أبو العبّاس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أبو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يحيي بن محمد بن إسحاق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قتيبة أبو بکر، عن عبد الحکم القتيبي، عن أبي کيسة ويزيد بن رومان،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عائشة علي الخروج إلي البصرة أتت أمّ سلمة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بکر، أبدم عثمّان تطلبين؟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تبدلنا لرسول </w:t>
      </w:r>
    </w:p>
    <w:p>
      <w:pPr>
        <w:pStyle w:val="BookText"/>
        <w:rPr/>
      </w:pPr>
      <w:r>
        <w:rPr>
          <w:rFonts w:ascii="IRNazanin" w:hAnsi="IRNazanin" w:eastAsia="IRNazanin"/>
          <w:color w:val="111111"/>
          <w:sz w:val="28"/>
          <w:sz w:val="28"/>
          <w:szCs w:val="28"/>
          <w:rtl w:val="true"/>
          <w:lang w:bidi="fa-IR"/>
        </w:rPr>
        <w:t>الله صلّي الله عليه وآله فلبست ثيابي ولبست ثيابک، فجاء رسول الله صلّي الله</w:t>
      </w:r>
    </w:p>
    <w:p>
      <w:pPr>
        <w:pStyle w:val="BookText"/>
        <w:rPr/>
      </w:pPr>
      <w:r>
        <w:rPr>
          <w:rFonts w:ascii="IRNazanin" w:hAnsi="IRNazanin" w:eastAsia="IRNazanin"/>
          <w:color w:val="111111"/>
          <w:sz w:val="28"/>
          <w:sz w:val="28"/>
          <w:szCs w:val="28"/>
          <w:rtl w:val="true"/>
          <w:lang w:bidi="fa-IR"/>
        </w:rPr>
        <w:t>عليه وآله فجلس إلي جنبک،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أتظنين يا حميرا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يا حميراء ، أنّ لا تکوني أنّتِ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محمد بن عبد الله الحفيد، ثنا أحمد بن</w:t>
      </w:r>
    </w:p>
    <w:p>
      <w:pPr>
        <w:pStyle w:val="BookText"/>
        <w:rPr/>
      </w:pPr>
      <w:r>
        <w:rPr>
          <w:rFonts w:ascii="IRNazanin" w:hAnsi="IRNazanin" w:eastAsia="IRNazanin"/>
          <w:color w:val="111111"/>
          <w:sz w:val="28"/>
          <w:sz w:val="28"/>
          <w:szCs w:val="28"/>
          <w:rtl w:val="true"/>
          <w:lang w:bidi="fa-IR"/>
        </w:rPr>
        <w:t>نصر، ثنا أبو نعيم الفضل بن دکين، ثنا عبد الجبار بن الورد، عن عمّار الدهني، عن سالم بن أبي الجعد،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النبيّ صلّي الله عليه وآله وسلّم خروج بعض أمّهات المؤمنين، فضحکت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يا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وليت من أمّرها شيئاً فارفق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 بتفاوتٍٍ يسيرٍٍ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سالم بن أبي الجعد،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والشعبي وابن مردويه والخوارزمي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وبتفاوتٍٍ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البلاذري وأربعين الخوارزمي وابن مردويه</w:t>
      </w:r>
    </w:p>
    <w:p>
      <w:pPr>
        <w:pStyle w:val="BookText"/>
        <w:rPr/>
      </w:pPr>
      <w:r>
        <w:rPr>
          <w:rFonts w:ascii="IRNazanin" w:hAnsi="IRNazanin" w:eastAsia="IRNazanin"/>
          <w:color w:val="111111"/>
          <w:sz w:val="28"/>
          <w:sz w:val="28"/>
          <w:szCs w:val="28"/>
          <w:rtl w:val="true"/>
          <w:lang w:bidi="fa-IR"/>
        </w:rPr>
        <w:t xml:space="preserve">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نعثر علي هذه الکتب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أيّتکّن تنبحها کلّاب ماء الحوأب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عن معمر، عن ابن</w:t>
      </w:r>
    </w:p>
    <w:p>
      <w:pPr>
        <w:pStyle w:val="BookText"/>
        <w:rPr/>
      </w:pPr>
      <w:r>
        <w:rPr>
          <w:rFonts w:ascii="IRNazanin" w:hAnsi="IRNazanin" w:eastAsia="IRNazanin"/>
          <w:color w:val="111111"/>
          <w:sz w:val="28"/>
          <w:sz w:val="28"/>
          <w:szCs w:val="28"/>
          <w:rtl w:val="true"/>
          <w:lang w:bidi="fa-IR"/>
        </w:rPr>
        <w:t>طاووس، عن أبيه أنّ النبيّ صلّي الله عليه وسلم، قال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أيتکن ، فلما خرجت عائشة إلي البصرة نبحتها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المساء؟</w:t>
      </w:r>
    </w:p>
    <w:p>
      <w:pPr>
        <w:pStyle w:val="BookText"/>
        <w:rPr/>
      </w:pPr>
      <w:r>
        <w:rPr>
          <w:rFonts w:ascii="Amiri" w:hAnsi="Amiri" w:eastAsia="Amiri" w:cs="Amiri"/>
          <w:color w:val="111111"/>
          <w:sz w:val="28"/>
          <w:sz w:val="28"/>
          <w:szCs w:val="28"/>
          <w:rtl w:val="true"/>
          <w:lang w:bidi="ar-SA"/>
        </w:rPr>
        <w:t>فأخبروها،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فأبي عليها ابن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وبهذا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أُعيذک بالله أنّ تکوني منبحة</w:t>
      </w:r>
    </w:p>
    <w:p>
      <w:pPr>
        <w:pStyle w:val="BookText"/>
        <w:rPr/>
      </w:pPr>
      <w:r>
        <w:rPr>
          <w:rFonts w:ascii="IRNazanin" w:hAnsi="IRNazanin" w:eastAsia="IRNazanin"/>
          <w:color w:val="111111"/>
          <w:sz w:val="28"/>
          <w:sz w:val="28"/>
          <w:szCs w:val="28"/>
          <w:rtl w:val="true"/>
          <w:lang w:bidi="fa-IR"/>
        </w:rPr>
        <w:t>کلّاب الحوأب وأنّت يومئير ناکبة عن 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کأنّي بکلّاب ماء يدعي الحوأب قد</w:t>
      </w:r>
    </w:p>
    <w:p>
      <w:pPr>
        <w:pStyle w:val="BookText"/>
        <w:rPr/>
      </w:pPr>
      <w:r>
        <w:rPr>
          <w:rFonts w:ascii="Amiri" w:hAnsi="Amiri" w:eastAsia="Amiri" w:cs="Amiri"/>
          <w:color w:val="111111"/>
          <w:sz w:val="28"/>
          <w:sz w:val="28"/>
          <w:szCs w:val="28"/>
          <w:rtl w:val="true"/>
          <w:lang w:bidi="ar-SA"/>
        </w:rPr>
        <w:t>نبحت علي امرأة من نسائي وهي في فئةٍ باغيةٍ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التيمي،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w:t>
      </w:r>
    </w:p>
    <w:p>
      <w:pPr>
        <w:pStyle w:val="BookText"/>
        <w:rPr/>
      </w:pPr>
      <w:r>
        <w:rPr>
          <w:rFonts w:ascii="IRNazanin" w:hAnsi="IRNazanin" w:eastAsia="IRNazanin"/>
          <w:color w:val="111111"/>
          <w:sz w:val="28"/>
          <w:sz w:val="28"/>
          <w:szCs w:val="28"/>
          <w:rtl w:val="true"/>
          <w:lang w:bidi="fa-IR"/>
        </w:rPr>
        <w:t>بإحداکنّ تنبح عليها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إسحاق بن راهويه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بن أبي حازم،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کأنّي بإحداکنّ تنبح عليها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قيس، کما في مصنّف ابن أبي شيبة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عائشة،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کما في مسند إسحاق، بتفاوتٍٍ يسيرٍٍ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ستنبح عليک کلّاب الحوأب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قيس، کما في مصنّف ابن أبي شيبة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قيس بن أبي حازم، کما في مصنّف ابن</w:t>
      </w:r>
    </w:p>
    <w:p>
      <w:pPr>
        <w:pStyle w:val="BookText"/>
        <w:rPr/>
      </w:pPr>
      <w:r>
        <w:rPr>
          <w:rFonts w:ascii="Amiri" w:hAnsi="Amiri" w:eastAsia="Amiri" w:cs="Amiri"/>
          <w:color w:val="111111"/>
          <w:sz w:val="28"/>
          <w:sz w:val="28"/>
          <w:szCs w:val="28"/>
          <w:rtl w:val="true"/>
          <w:lang w:bidi="ar-SA"/>
        </w:rPr>
        <w:t>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أيّتکنّ تنبحها کلّاب</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لابن اعثمّ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بامرأة من نسائي تنبحها</w:t>
      </w:r>
    </w:p>
    <w:p>
      <w:pPr>
        <w:pStyle w:val="BookText"/>
        <w:rPr/>
      </w:pPr>
      <w:r>
        <w:rPr>
          <w:rFonts w:ascii="IRNazanin" w:hAnsi="IRNazanin" w:eastAsia="IRNazanin"/>
          <w:color w:val="111111"/>
          <w:sz w:val="28"/>
          <w:sz w:val="28"/>
          <w:szCs w:val="28"/>
          <w:rtl w:val="true"/>
          <w:lang w:bidi="fa-IR"/>
        </w:rPr>
        <w:t>کلّاب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بک تنبحک کلّاب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کما في مصنّف ابن</w:t>
      </w:r>
    </w:p>
    <w:p>
      <w:pPr>
        <w:pStyle w:val="BookText"/>
        <w:rPr/>
      </w:pPr>
      <w:r>
        <w:rPr>
          <w:rFonts w:ascii="Amiri" w:hAnsi="Amiri" w:eastAsia="Amiri" w:cs="Amiri"/>
          <w:color w:val="111111"/>
          <w:sz w:val="28"/>
          <w:sz w:val="28"/>
          <w:szCs w:val="28"/>
          <w:rtl w:val="true"/>
          <w:lang w:bidi="ar-SA"/>
        </w:rPr>
        <w:t>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کما في مصنّف ابن أبي شيبة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بن أبي حازم،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بإحداکنّ إذا</w:t>
      </w:r>
    </w:p>
    <w:p>
      <w:pPr>
        <w:pStyle w:val="BookText"/>
        <w:rPr/>
      </w:pPr>
      <w:r>
        <w:rPr>
          <w:rFonts w:ascii="IRNazanin" w:hAnsi="IRNazanin" w:eastAsia="IRNazanin"/>
          <w:color w:val="111111"/>
          <w:sz w:val="28"/>
          <w:sz w:val="28"/>
          <w:szCs w:val="28"/>
          <w:rtl w:val="true"/>
          <w:lang w:bidi="fa-IR"/>
        </w:rPr>
        <w:t>نبحتها کلّاب الحوأب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النبوّة للماوردي الشافعي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p>
    <w:p>
      <w:pPr>
        <w:pStyle w:val="BookText"/>
        <w:rPr/>
      </w:pPr>
      <w:r>
        <w:rPr>
          <w:rFonts w:ascii="IRNazanin" w:hAnsi="IRNazanin" w:eastAsia="IRNazanin"/>
          <w:color w:val="111111"/>
          <w:sz w:val="28"/>
          <w:sz w:val="28"/>
          <w:szCs w:val="28"/>
          <w:rtl w:val="true"/>
          <w:lang w:bidi="fa-IR"/>
        </w:rPr>
        <w:t>شعري أيّتکنّ صاحبّة الجمل الأدَيب، تخرج فتنبحها کلّاب الحوأب، يقتل عن يمينها ويسارها قتلي کثير، وتنجو بعد ما کادت تقتل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 کما في مستدرک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عن قيس، کما في مستدرک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صاحبّة الجمل الأدبب،</w:t>
      </w:r>
    </w:p>
    <w:p>
      <w:pPr>
        <w:pStyle w:val="BookText"/>
        <w:rPr/>
      </w:pPr>
      <w:r>
        <w:rPr>
          <w:rFonts w:ascii="IRNazanin" w:hAnsi="IRNazanin" w:eastAsia="IRNazanin"/>
          <w:color w:val="111111"/>
          <w:sz w:val="28"/>
          <w:sz w:val="28"/>
          <w:szCs w:val="28"/>
          <w:rtl w:val="true"/>
          <w:lang w:bidi="fa-IR"/>
        </w:rPr>
        <w:t>تنبحها کلّاب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العواصم من القواصم لابن بکر بن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معجم ما</w:t>
      </w:r>
    </w:p>
    <w:p>
      <w:pPr>
        <w:pStyle w:val="BookText"/>
        <w:rPr/>
      </w:pPr>
      <w:r>
        <w:rPr>
          <w:rFonts w:ascii="IRNazanin" w:hAnsi="IRNazanin" w:eastAsia="IRNazanin"/>
          <w:color w:val="111111"/>
          <w:sz w:val="28"/>
          <w:sz w:val="28"/>
          <w:szCs w:val="28"/>
          <w:rtl w:val="true"/>
          <w:lang w:bidi="fa-IR"/>
        </w:rPr>
        <w:t>استعجم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الفائق للزمخشري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أعلام النبوّة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مرسلاً، بتفاوتٍٍ يسيرٍٍ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تاريخ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أعلام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عائشة،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کما في أعلام النبوّة</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تاريخ الطبري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عن سلمي بنت مالک،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إحداکنّ تستنبح کلّاب أهل الحوأب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الفتن لنعيم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عن البزّار، کما في أعلام النبوّة للماوردي، بتفاوتٍٍ يسيرٍٍ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تاريخ الطبري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مسند عن عائشة، کما في مصنّف ابن أبي شيبة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نجده في معجمه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العواصم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مصنّف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العواصم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سلمي بنت مالک، کما في معجم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يعلي والحاکم وأبي نعيم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وأبي نعيم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مصنّف ابن أبي شيبة وفتن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 نعيم 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کما في أعلام النبوّة،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تکوني التي تنبحک</w:t>
      </w:r>
    </w:p>
    <w:p>
      <w:pPr>
        <w:pStyle w:val="BookText"/>
        <w:rPr/>
      </w:pPr>
      <w:r>
        <w:rPr>
          <w:rFonts w:ascii="IRNazanin" w:hAnsi="IRNazanin" w:eastAsia="IRNazanin"/>
          <w:color w:val="111111"/>
          <w:sz w:val="28"/>
          <w:sz w:val="28"/>
          <w:szCs w:val="28"/>
          <w:rtl w:val="true"/>
          <w:lang w:bidi="fa-IR"/>
        </w:rPr>
        <w:t>کلّاب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مستدرک الحاکم،</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کما في أعلام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أمّ سلمة، کما في أعلام النبوّة، إلي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تعلمين أنّ رسول الله صلّي</w:t>
      </w:r>
    </w:p>
    <w:p>
      <w:pPr>
        <w:pStyle w:val="BookText"/>
        <w:rPr/>
      </w:pPr>
      <w:r>
        <w:rPr>
          <w:rFonts w:ascii="IRNazanin" w:hAnsi="IRNazanin" w:eastAsia="IRNazanin"/>
          <w:color w:val="111111"/>
          <w:sz w:val="28"/>
          <w:sz w:val="28"/>
          <w:szCs w:val="28"/>
          <w:rtl w:val="true"/>
          <w:lang w:bidi="fa-IR"/>
        </w:rPr>
        <w:t>الله عليه وآله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واحذري أنّ تنبحک کلّاب الحواب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عبّاس، کما في أعلام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الذخيرة للشريف المرتضي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تنبحک کلّاب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عائشة، کما في مسند إسحاق،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أعلام النبوّة،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يورد ذيله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عائشة، کما في مصنّف ابن أبي شيبة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ستنبح</w:t>
      </w:r>
    </w:p>
    <w:p>
      <w:pPr>
        <w:pStyle w:val="BookText"/>
        <w:rPr/>
      </w:pPr>
      <w:r>
        <w:rPr>
          <w:rFonts w:ascii="IRNazanin" w:hAnsi="IRNazanin" w:eastAsia="IRNazanin"/>
          <w:color w:val="111111"/>
          <w:sz w:val="28"/>
          <w:sz w:val="28"/>
          <w:szCs w:val="28"/>
          <w:rtl w:val="true"/>
          <w:lang w:bidi="fa-IR"/>
        </w:rPr>
        <w:t>عليک کلّاب الحوأب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البلاذري والطبري والماوردي وأبي يعلي و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 لابن طاووس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لنعيم بن حمّاد والمصنّف لعبد </w:t>
      </w:r>
    </w:p>
    <w:p>
      <w:pPr>
        <w:pStyle w:val="BookText"/>
        <w:rPr/>
      </w:pP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للسليلي مسند عن ابن عبّاس، کما في أعلام</w:t>
      </w:r>
    </w:p>
    <w:p>
      <w:pPr>
        <w:pStyle w:val="BookText"/>
        <w:rPr/>
      </w:pPr>
      <w:r>
        <w:rPr>
          <w:rFonts w:ascii="Amiri" w:hAnsi="Amiri" w:eastAsia="Amiri" w:cs="Amiri"/>
          <w:color w:val="111111"/>
          <w:sz w:val="28"/>
          <w:sz w:val="28"/>
          <w:szCs w:val="28"/>
          <w:rtl w:val="true"/>
          <w:lang w:bidi="ar-SA"/>
        </w:rPr>
        <w:t>النبوّة،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أمّ سلمة،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والأيّام</w:t>
      </w:r>
    </w:p>
    <w:p>
      <w:pPr>
        <w:pStyle w:val="BookText"/>
        <w:rPr/>
      </w:pPr>
      <w:r>
        <w:rPr>
          <w:rFonts w:ascii="IRNazanin" w:hAnsi="IRNazanin" w:eastAsia="IRNazanin"/>
          <w:color w:val="111111"/>
          <w:sz w:val="28"/>
          <w:sz w:val="28"/>
          <w:szCs w:val="28"/>
          <w:rtl w:val="true"/>
          <w:lang w:bidi="fa-IR"/>
        </w:rPr>
        <w:t>حتي تتنابح کلّاب ماء بالعراق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نسائي في فئةٍ 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أعلام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کما في الاحتجاج</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رسول الله صلّي الله عليه وآله لعليّ في حقّ</w:t>
      </w:r>
    </w:p>
    <w:p>
      <w:pPr>
        <w:pStyle w:val="BookText"/>
        <w:rPr/>
      </w:pPr>
      <w:r>
        <w:rPr>
          <w:rFonts w:ascii="IRNazanin" w:hAnsi="IRNazanin" w:eastAsia="IRNazanin"/>
          <w:color w:val="111111"/>
          <w:sz w:val="28"/>
          <w:sz w:val="28"/>
          <w:szCs w:val="28"/>
          <w:rtl w:val="true"/>
          <w:lang w:bidi="fa-IR"/>
        </w:rPr>
        <w:t xml:space="preserve">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نساء النبيّ قد صمتن فما يقلن شيئاً، فتکلّمت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کنّا لتأمّرنا بشيء فنخالفه إلي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خالفت أمّري أشدّ خلافي، وايم الله لتخالفين قولي هذا،</w:t>
      </w:r>
    </w:p>
    <w:p>
      <w:pPr>
        <w:pStyle w:val="BookText"/>
        <w:rPr/>
      </w:pPr>
      <w:r>
        <w:rPr>
          <w:rFonts w:ascii="IRNazanin" w:hAnsi="IRNazanin" w:eastAsia="IRNazanin"/>
          <w:color w:val="111111"/>
          <w:sz w:val="28"/>
          <w:sz w:val="28"/>
          <w:szCs w:val="28"/>
          <w:rtl w:val="true"/>
          <w:lang w:bidi="fa-IR"/>
        </w:rPr>
        <w:t>ولتعصينه بعدي، ولتخرجين من البيت الذي اخلفک فيه متبرّجة فيه وقد حق بک فئات من الناس فتخالفينه ظالمة له، عاصية لربّک، ولتنبحنکّ في طريقک</w:t>
      </w:r>
    </w:p>
    <w:p>
      <w:pPr>
        <w:pStyle w:val="BookText"/>
        <w:rPr/>
      </w:pPr>
      <w:r>
        <w:rPr>
          <w:rFonts w:ascii="IRNazanin" w:hAnsi="IRNazanin" w:eastAsia="IRNazanin"/>
          <w:color w:val="111111"/>
          <w:sz w:val="28"/>
          <w:sz w:val="28"/>
          <w:szCs w:val="28"/>
          <w:rtl w:val="true"/>
          <w:lang w:bidi="fa-IR"/>
        </w:rPr>
        <w:t>کلّاب الحوأب، ألا إنّ ذلک کائن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لابن الأثير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حياة الحيوان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معاني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مدفن عليّ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لتقتلنّ بأرض العراق ، وتدفن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بن أحمد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w:t>
      </w:r>
    </w:p>
    <w:p>
      <w:pPr>
        <w:pStyle w:val="BookText"/>
        <w:rPr/>
      </w:pPr>
      <w:r>
        <w:rPr>
          <w:rFonts w:ascii="Amiri" w:hAnsi="Amiri" w:eastAsia="Amiri" w:cs="Amiri"/>
          <w:color w:val="111111"/>
          <w:sz w:val="28"/>
          <w:sz w:val="28"/>
          <w:szCs w:val="28"/>
          <w:rtl w:val="true"/>
          <w:lang w:bidi="ar-SA"/>
        </w:rPr>
        <w:t xml:space="preserve">علي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بن الفرزدق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بن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عن أبي عامر الساجي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الحسين بن علي، عن علي</w:t>
      </w:r>
    </w:p>
    <w:p>
      <w:pPr>
        <w:pStyle w:val="BookText"/>
        <w:rPr/>
      </w:pPr>
      <w:r>
        <w:rPr>
          <w:rFonts w:ascii="Amiri" w:hAnsi="Amiri" w:eastAsia="Amiri" w:cs="Amiri"/>
          <w:color w:val="111111"/>
          <w:sz w:val="28"/>
          <w:sz w:val="28"/>
          <w:szCs w:val="28"/>
          <w:rtl w:val="true"/>
          <w:lang w:bidi="ar-SA"/>
        </w:rPr>
        <w:t>عليه السلام أنّ النبيّ صلّي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تهذيب الأحکام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أرض کوفان فشرّفها بقبرک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تقبر بظاهرها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في کتابٍ عن الحسن بن الحسين بن طحال المقدادي،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الخلف عن السلف، عن ابن عبّاس أنّ رسول الله صلّي الله عليه وآله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عزّ وجلّ عرض مودّتنا أهل البيت علي السموات، فأوّل من أجاب منها السماء السابعة، فزيّنها بالعرش والکرسيّ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أرض کوفان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إخباره صلّي الله عليه وآله عمّا يتعلّق بابنته فاطمة سلام الله عليها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 هذا جبرئيل يخبرني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أنّثي ، وأنّها النسلة الطاهرة الميمونة ، وأنّ الله تبارک وتعالي سيجعل نسلي منها، وسيجعل من نسلها أئمة ، ويجعلهم خلفائه في أرضه بعد انقضاء وحيه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الشيخ الجليل أبو جعفر محمد بن علي بن</w:t>
      </w:r>
    </w:p>
    <w:p>
      <w:pPr>
        <w:pStyle w:val="BookText"/>
        <w:rPr/>
      </w:pPr>
      <w:r>
        <w:rPr>
          <w:rFonts w:ascii="IRNazanin" w:hAnsi="IRNazanin" w:eastAsia="IRNazanin"/>
          <w:color w:val="111111"/>
          <w:sz w:val="28"/>
          <w:sz w:val="28"/>
          <w:szCs w:val="28"/>
          <w:rtl w:val="true"/>
          <w:lang w:bidi="fa-IR"/>
        </w:rPr>
        <w:t>الحسين بن موسي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الخليلي، عن محمد بن أبي بکر الفقيه، عن أحمد بن محمد النوفلي، عن قا إسحاق بن يزيد، عن حمّاد بن عيسي، عن زرعة بن محمد،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کان ولادة فاطمة؟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لمّا تزوّج بها رسول الله هجرتها نسوة مکّة، فکن لا</w:t>
      </w:r>
    </w:p>
    <w:p>
      <w:pPr>
        <w:pStyle w:val="BookText"/>
        <w:rPr/>
      </w:pPr>
      <w:r>
        <w:rPr>
          <w:rFonts w:ascii="Amiri" w:hAnsi="Amiri" w:eastAsia="Amiri" w:cs="Amiri"/>
          <w:color w:val="111111"/>
          <w:sz w:val="28"/>
          <w:sz w:val="28"/>
          <w:szCs w:val="28"/>
          <w:rtl w:val="true"/>
          <w:lang w:bidi="ar-SA"/>
        </w:rPr>
        <w:t xml:space="preserve">يدخلن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عنه،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p>
    <w:p>
      <w:pPr>
        <w:pStyle w:val="BookText"/>
        <w:rPr/>
      </w:pPr>
      <w:r>
        <w:rPr>
          <w:rFonts w:ascii="Amiri" w:hAnsi="Amiri" w:eastAsia="Amiri" w:cs="Amiri"/>
          <w:color w:val="111111"/>
          <w:sz w:val="28"/>
          <w:sz w:val="28"/>
          <w:szCs w:val="28"/>
          <w:rtl w:val="true"/>
          <w:lang w:bidi="ar-SA"/>
        </w:rPr>
        <w:t xml:space="preserve">هذا أخي جبرئيل عليه السلام يخبرني أنّها ابنتي، وأنّها النسمة الطاهرة المطهرة، وأنّ الله تعالي أمّرني أنّ 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وسيجعل الله تعالي من</w:t>
      </w:r>
    </w:p>
    <w:p>
      <w:pPr>
        <w:pStyle w:val="BookText"/>
        <w:rPr/>
      </w:pPr>
      <w:r>
        <w:rPr>
          <w:rFonts w:ascii="Amiri" w:hAnsi="Amiri" w:eastAsia="Amiri" w:cs="Amiri"/>
          <w:color w:val="111111"/>
          <w:sz w:val="28"/>
          <w:sz w:val="28"/>
          <w:szCs w:val="28"/>
          <w:rtl w:val="true"/>
          <w:lang w:bidi="ar-SA"/>
        </w:rPr>
        <w:t>ذرّيّتها أئمّة يهتدي بهم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الذّر مسنداً عنه،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تعثر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للطريحي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غاية المرام للسيّد هاشم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الزلفي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أوّل أهل بيتي لحاقاً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الفضل بن دکين أبو نعيم، أخبرنا زکريّا بن أبي</w:t>
      </w:r>
    </w:p>
    <w:p>
      <w:pPr>
        <w:pStyle w:val="BookText"/>
        <w:rPr/>
      </w:pPr>
      <w:r>
        <w:rPr>
          <w:rFonts w:ascii="IRNazanin" w:hAnsi="IRNazanin" w:eastAsia="IRNazanin"/>
          <w:color w:val="111111"/>
          <w:sz w:val="28"/>
          <w:sz w:val="28"/>
          <w:szCs w:val="28"/>
          <w:rtl w:val="true"/>
          <w:lang w:bidi="fa-IR"/>
        </w:rPr>
        <w:t>زائدة، عن فراس بن يحيي، عن عامر الشعبي،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جالسة عند رسول الله صلّي الله عليه وسلم، فجاءت فاطمة تمشي کأنّ مشيتها مشية رسول الله صلّي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 فأجلسها عن يمينه أو عن شماله، ثمّ أسرّ إليها شيئاً، فبکت، ثمّ أسرّ إليها، فضحکت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ضحکاً أقرب من بکاء، استخصّک رسول الله صلّي الله</w:t>
      </w:r>
    </w:p>
    <w:p>
      <w:pPr>
        <w:pStyle w:val="BookText"/>
        <w:rPr/>
      </w:pPr>
      <w:r>
        <w:rPr>
          <w:rFonts w:ascii="IRNazanin" w:hAnsi="IRNazanin" w:eastAsia="IRNazanin"/>
          <w:color w:val="111111"/>
          <w:sz w:val="28"/>
          <w:sz w:val="28"/>
          <w:szCs w:val="28"/>
          <w:rtl w:val="true"/>
          <w:lang w:bidi="fa-IR"/>
        </w:rPr>
        <w:t>عليه وسلّم بحديثه ثمّ تبکين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أسرّ إليک رسول الله صلّي الله عليه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لأفشي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قبض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کان يأتيني کلّ عام فيعارضني بالقرآن مرّة، وإنّه أتاني العام فعارضني مرّتين، ولا أظنّ إلّا أجلي قد حضر، ونعم السلف أنّا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أسرع أهلي بي لحوقاً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عائشة، وبهذا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فأخبرني أنّي أوّل أهله لحوقاً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أ عن فاطمة سلام الله عليها،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أهلي لحوقاً 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فاطمة سلام الله عليها،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أوّل</w:t>
      </w:r>
    </w:p>
    <w:p>
      <w:pPr>
        <w:pStyle w:val="BookText"/>
        <w:rPr/>
      </w:pPr>
      <w:r>
        <w:rPr>
          <w:rFonts w:ascii="Amiri" w:hAnsi="Amiri" w:eastAsia="Amiri" w:cs="Amiri"/>
          <w:color w:val="111111"/>
          <w:sz w:val="28"/>
          <w:sz w:val="28"/>
          <w:szCs w:val="28"/>
          <w:rtl w:val="true"/>
          <w:lang w:bidi="ar-SA"/>
        </w:rPr>
        <w:t>أهل بيتي لحوقاً 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عائشة،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أوّل من اتبعه من</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w:t>
      </w:r>
    </w:p>
    <w:p>
      <w:pPr>
        <w:pStyle w:val="BookText"/>
        <w:rPr/>
      </w:pPr>
      <w:r>
        <w:rPr>
          <w:rFonts w:ascii="Amiri" w:hAnsi="Amiri" w:eastAsia="Amiri" w:cs="Amiri"/>
          <w:color w:val="111111"/>
          <w:sz w:val="28"/>
          <w:sz w:val="28"/>
          <w:szCs w:val="28"/>
          <w:rtl w:val="true"/>
          <w:lang w:bidi="ar-SA"/>
        </w:rPr>
        <w:t xml:space="preserve">وسنداً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ابن عبّاس،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في إخباره صلّي الله عليه وآله وسلم</w:t>
      </w:r>
    </w:p>
    <w:p>
      <w:pPr>
        <w:pStyle w:val="BookText"/>
        <w:rPr/>
      </w:pPr>
      <w:r>
        <w:rPr>
          <w:rFonts w:ascii="IRNazanin" w:hAnsi="IRNazanin" w:eastAsia="IRNazanin"/>
          <w:color w:val="111111"/>
          <w:sz w:val="28"/>
          <w:sz w:val="28"/>
          <w:szCs w:val="28"/>
          <w:rtl w:val="true"/>
          <w:lang w:bidi="fa-IR"/>
        </w:rPr>
        <w:t>عن موته وبکاء فاطمة سلام الله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تبکي، فإنّک أوّل أهلي لاحق</w:t>
      </w:r>
    </w:p>
    <w:p>
      <w:pPr>
        <w:pStyle w:val="BookText"/>
        <w:rPr/>
      </w:pP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عائشة،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صلّي الله عليه وآله</w:t>
      </w:r>
    </w:p>
    <w:p>
      <w:pPr>
        <w:pStyle w:val="BookText"/>
        <w:rPr/>
      </w:pPr>
      <w:r>
        <w:rPr>
          <w:rFonts w:ascii="IRNazanin" w:hAnsi="IRNazanin" w:eastAsia="IRNazanin"/>
          <w:color w:val="111111"/>
          <w:sz w:val="28"/>
          <w:sz w:val="28"/>
          <w:szCs w:val="28"/>
          <w:rtl w:val="true"/>
          <w:lang w:bidi="fa-IR"/>
        </w:rPr>
        <w:t>وسلّم أنّي أوّل أهل بيته اتبعه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بسندٍآخر عن عائشة، کروايته الأولي،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أوّل أهلي</w:t>
      </w:r>
    </w:p>
    <w:p>
      <w:pPr>
        <w:pStyle w:val="BookText"/>
        <w:rPr/>
      </w:pPr>
      <w:r>
        <w:rPr>
          <w:rFonts w:ascii="Amiri" w:hAnsi="Amiri" w:eastAsia="Amiri" w:cs="Amiri"/>
          <w:color w:val="111111"/>
          <w:sz w:val="28"/>
          <w:sz w:val="28"/>
          <w:szCs w:val="28"/>
          <w:rtl w:val="true"/>
          <w:lang w:bidi="ar-SA"/>
        </w:rPr>
        <w:t>بي لحوقاً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مسنداً عن عائشة، کما في مسند أحمد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کما في 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الأدب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کروايته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الطبقات الکبري</w:t>
      </w:r>
    </w:p>
    <w:p>
      <w:pPr>
        <w:pStyle w:val="BookText"/>
        <w:rPr/>
      </w:pPr>
      <w:r>
        <w:rPr>
          <w:rFonts w:ascii="Amiri" w:hAnsi="Amiri" w:eastAsia="Amiri" w:cs="Amiri"/>
          <w:color w:val="111111"/>
          <w:sz w:val="28"/>
          <w:sz w:val="28"/>
          <w:szCs w:val="28"/>
          <w:rtl w:val="true"/>
          <w:lang w:bidi="ar-SA"/>
        </w:rPr>
        <w:t>الثانية، بتفاوتٍ يسيرٍ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الأدب المفرد،</w:t>
      </w:r>
    </w:p>
    <w:p>
      <w:pPr>
        <w:pStyle w:val="BookText"/>
        <w:rPr/>
      </w:pPr>
      <w:r>
        <w:rPr>
          <w:rFonts w:ascii="Amiri" w:hAnsi="Amiri" w:eastAsia="Amiri" w:cs="Amiri"/>
          <w:color w:val="111111"/>
          <w:sz w:val="28"/>
          <w:sz w:val="28"/>
          <w:szCs w:val="28"/>
          <w:rtl w:val="true"/>
          <w:lang w:bidi="ar-SA"/>
        </w:rPr>
        <w:t>بتفاوتٍ يسيرٍ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عليه السلام لمحمد بن سليمان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p>
    <w:p>
      <w:pPr>
        <w:pStyle w:val="BookText"/>
        <w:rPr/>
      </w:pPr>
      <w:r>
        <w:rPr>
          <w:rFonts w:ascii="IRNazanin" w:hAnsi="IRNazanin" w:eastAsia="IRNazanin"/>
          <w:color w:val="111111"/>
          <w:sz w:val="28"/>
          <w:sz w:val="28"/>
          <w:szCs w:val="28"/>
          <w:rtl w:val="true"/>
          <w:lang w:bidi="fa-IR"/>
        </w:rPr>
        <w:t xml:space="preserve">عن عائشة، کما في الطبقات الکبري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آنّي</w:t>
      </w:r>
    </w:p>
    <w:p>
      <w:pPr>
        <w:pStyle w:val="BookText"/>
        <w:rPr/>
      </w:pPr>
      <w:r>
        <w:rPr>
          <w:rFonts w:ascii="IRNazanin" w:hAnsi="IRNazanin" w:eastAsia="IRNazanin"/>
          <w:color w:val="111111"/>
          <w:sz w:val="28"/>
          <w:sz w:val="28"/>
          <w:szCs w:val="28"/>
          <w:rtl w:val="true"/>
          <w:lang w:bidi="fa-IR"/>
        </w:rPr>
        <w:t>أسرع أهله به لحوقاً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کما في الأدب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بسندٍآخر عن عائشة، کروايته الأولي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الإمام أمّير المؤمنين عليه السلام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w:t>
      </w:r>
    </w:p>
    <w:p>
      <w:pPr>
        <w:pStyle w:val="BookText"/>
        <w:rPr/>
      </w:pPr>
      <w:r>
        <w:rPr>
          <w:rFonts w:ascii="IRNazanin" w:hAnsi="IRNazanin" w:eastAsia="IRNazanin"/>
          <w:color w:val="111111"/>
          <w:sz w:val="28"/>
          <w:sz w:val="28"/>
          <w:szCs w:val="28"/>
          <w:rtl w:val="true"/>
          <w:lang w:bidi="fa-IR"/>
        </w:rPr>
        <w:t xml:space="preserve">عائشة، کما في 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المصنّف</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مسنداً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للدولابي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المصف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کروايته الأولي، بتفاوتٍ يسيرٍ</w:t>
      </w:r>
    </w:p>
    <w:p>
      <w:pPr>
        <w:pStyle w:val="BookText"/>
        <w:rPr/>
      </w:pPr>
      <w:r>
        <w:rPr>
          <w:rFonts w:ascii="IRNazanin" w:hAnsi="IRNazanin" w:eastAsia="IRNazanin"/>
          <w:color w:val="111111"/>
          <w:sz w:val="28"/>
          <w:sz w:val="28"/>
          <w:szCs w:val="28"/>
          <w:rtl w:val="true"/>
          <w:lang w:bidi="fa-IR"/>
        </w:rPr>
        <w:t>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w:t>
      </w:r>
    </w:p>
    <w:p>
      <w:pPr>
        <w:pStyle w:val="BookText"/>
        <w:rPr/>
      </w:pPr>
      <w:r>
        <w:rPr>
          <w:rFonts w:ascii="IRNazanin" w:hAnsi="IRNazanin" w:eastAsia="IRNazanin"/>
          <w:color w:val="111111"/>
          <w:sz w:val="28"/>
          <w:sz w:val="28"/>
          <w:szCs w:val="28"/>
          <w:rtl w:val="true"/>
          <w:lang w:bidi="fa-IR"/>
        </w:rPr>
        <w:t xml:space="preserve">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کما في 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للطبراني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کما في سنن</w:t>
      </w:r>
    </w:p>
    <w:p>
      <w:pPr>
        <w:pStyle w:val="BookText"/>
        <w:rPr/>
      </w:pPr>
      <w:r>
        <w:rPr>
          <w:rFonts w:ascii="IRNazanin" w:hAnsi="IRNazanin" w:eastAsia="IRNazanin"/>
          <w:color w:val="111111"/>
          <w:sz w:val="28"/>
          <w:sz w:val="28"/>
          <w:szCs w:val="28"/>
          <w:rtl w:val="true"/>
          <w:lang w:bidi="fa-IR"/>
        </w:rPr>
        <w:t xml:space="preserve">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کروايته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قريباً ممّا في المصنّف</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بسندٍ آخر عن عائشة،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أنّي أوّل من لحق به من 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قريبة ممّا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فاطمة الزهراء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 في سنن</w:t>
      </w:r>
    </w:p>
    <w:p>
      <w:pPr>
        <w:pStyle w:val="BookText"/>
        <w:rPr/>
      </w:pP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کروايته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فاطمة سلام الله عليها، کما في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ابن عبّاس،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عليه السلام للمغازلي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کما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عائشة، قريباً ممّا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بسنداً آخر عن عائشة، کما في</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والترمذي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 الکبري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عائشة، کما في 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أوّل من</w:t>
      </w:r>
    </w:p>
    <w:p>
      <w:pPr>
        <w:pStyle w:val="BookText"/>
        <w:rPr/>
      </w:pPr>
      <w:r>
        <w:rPr>
          <w:rFonts w:ascii="Amiri" w:hAnsi="Amiri" w:eastAsia="Amiri" w:cs="Amiri"/>
          <w:color w:val="111111"/>
          <w:sz w:val="28"/>
          <w:sz w:val="28"/>
          <w:szCs w:val="28"/>
          <w:rtl w:val="true"/>
          <w:lang w:bidi="ar-SA"/>
        </w:rPr>
        <w:t>يلحقني من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الدارمي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أنّها أول أهله لحوقاً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يحيي بن جعدة، کما في 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لابن الصباغ 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والنسائي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 وابن ماجة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34235</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أوّل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يحلقني من أهلي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IRNazanin" w:hAnsi="IRNazanin" w:eastAsia="IRNazanin"/>
          <w:color w:val="111111"/>
          <w:sz w:val="28"/>
          <w:sz w:val="28"/>
          <w:szCs w:val="28"/>
          <w:rtl w:val="true"/>
          <w:lang w:bidi="fa-IR"/>
        </w:rPr>
        <w:t>جبرئيل عن الله انّک أوّل من يلحقني من أهل بيتي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کما في سنن الدارمي</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کما في فرائد السمطين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ابن عبّاس، قريبأ ممّا في 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سلمان الفارسي، کما في کتاب سليم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أوّل من تلحقين بي</w:t>
      </w:r>
    </w:p>
    <w:p>
      <w:pPr>
        <w:pStyle w:val="BookText"/>
        <w:rPr/>
      </w:pPr>
      <w:r>
        <w:rPr>
          <w:rFonts w:ascii="Amiri" w:hAnsi="Amiri" w:eastAsia="Amiri" w:cs="Amiri"/>
          <w:color w:val="111111"/>
          <w:sz w:val="28"/>
          <w:sz w:val="28"/>
          <w:szCs w:val="28"/>
          <w:rtl w:val="true"/>
          <w:lang w:bidi="ar-SA"/>
        </w:rPr>
        <w:t>مظلومة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قريبأ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عائشة، قريباً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قريباً ممّا في تفسير 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عبد الله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w:t>
      </w:r>
    </w:p>
    <w:p>
      <w:pPr>
        <w:pStyle w:val="BookText"/>
        <w:rPr/>
      </w:pPr>
      <w:r>
        <w:rPr>
          <w:rFonts w:ascii="Amiri" w:hAnsi="Amiri" w:eastAsia="Amiri" w:cs="Amiri"/>
          <w:color w:val="111111"/>
          <w:sz w:val="28"/>
          <w:sz w:val="28"/>
          <w:szCs w:val="28"/>
          <w:rtl w:val="true"/>
          <w:lang w:bidi="ar-SA"/>
        </w:rPr>
        <w:t>صلّي الله عليه وآله إلي فاطمة سلام الله عليها انّها لاحقة به، وانّها أوّل أهل بيته</w:t>
      </w:r>
    </w:p>
    <w:p>
      <w:pPr>
        <w:pStyle w:val="BookText"/>
        <w:rPr/>
      </w:pPr>
      <w:r>
        <w:rPr>
          <w:rFonts w:ascii="Amiri" w:hAnsi="Amiri" w:eastAsia="Amiri" w:cs="Amiri"/>
          <w:color w:val="111111"/>
          <w:sz w:val="28"/>
          <w:sz w:val="28"/>
          <w:szCs w:val="28"/>
          <w:rtl w:val="true"/>
          <w:lang w:bidi="ar-SA"/>
        </w:rPr>
        <w:t>الحوقاً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الغلابي مسنداً عن عائشة، کما في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قريبأ ممّا في 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أول أهل بيته لحوقاً به،</w:t>
      </w:r>
    </w:p>
    <w:p>
      <w:pPr>
        <w:pStyle w:val="BookText"/>
        <w:rPr/>
      </w:pPr>
      <w:r>
        <w:rPr>
          <w:rFonts w:ascii="IRNazanin" w:hAnsi="IRNazanin" w:eastAsia="IRNazanin"/>
          <w:color w:val="111111"/>
          <w:sz w:val="28"/>
          <w:sz w:val="28"/>
          <w:szCs w:val="28"/>
          <w:rtl w:val="true"/>
          <w:lang w:bidi="fa-IR"/>
        </w:rPr>
        <w:t>وأنّه لن تطول المدّة بي بعده حتي أدرکه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شرف المصطفي مرسلاً، قريباً ممّا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ومسلّم وأبي نعيم ومسند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أوّل لحوق</w:t>
      </w:r>
    </w:p>
    <w:p>
      <w:pPr>
        <w:pStyle w:val="BookText"/>
        <w:rPr/>
      </w:pPr>
      <w:r>
        <w:rPr>
          <w:rFonts w:ascii="Amiri" w:hAnsi="Amiri" w:eastAsia="Amiri" w:cs="Amiri"/>
          <w:color w:val="111111"/>
          <w:sz w:val="28"/>
          <w:sz w:val="28"/>
          <w:szCs w:val="28"/>
          <w:rtl w:val="true"/>
          <w:lang w:bidi="ar-SA"/>
        </w:rPr>
        <w:t>يلحقني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في إمرة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الطبري مسنداً عن سلمان</w:t>
      </w:r>
    </w:p>
    <w:p>
      <w:pPr>
        <w:pStyle w:val="BookText"/>
        <w:rPr/>
      </w:pPr>
      <w:r>
        <w:rPr>
          <w:rFonts w:ascii="IRNazanin" w:hAnsi="IRNazanin" w:eastAsia="IRNazanin"/>
          <w:color w:val="111111"/>
          <w:sz w:val="28"/>
          <w:sz w:val="28"/>
          <w:szCs w:val="28"/>
          <w:rtl w:val="true"/>
          <w:lang w:bidi="fa-IR"/>
        </w:rPr>
        <w:t xml:space="preserve">الفارسي،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مصباح الأنّوار 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سلام الله عليها، قريبا</w:t>
      </w:r>
    </w:p>
    <w:p>
      <w:pPr>
        <w:pStyle w:val="BookText"/>
        <w:rPr/>
      </w:pPr>
      <w:r>
        <w:rPr>
          <w:rFonts w:ascii="Amiri" w:hAnsi="Amiri" w:eastAsia="Amiri" w:cs="Amiri"/>
          <w:color w:val="111111"/>
          <w:sz w:val="28"/>
          <w:sz w:val="28"/>
          <w:szCs w:val="28"/>
          <w:rtl w:val="true"/>
          <w:lang w:bidi="ar-SA"/>
        </w:rPr>
        <w:t xml:space="preserve">ممّا في 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عن ابن عبّاس، کما في الأدب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أمّالي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265:36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بشارة المصطفي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الأنّوار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إخباره صلّي الله عليه وآله عن قرب موت فاطمة عليها السلام تحت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عليک يا أبا الريحانتين من الدنيا، فعن قليل يذهب رکناک،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تبکين فإنّک لا تمکثين بعدي إلّا اثنين وسبعين ونصف يوم حتي تلحقي بي ، ولا تلحقي بي حتي تتحفي بثمّار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حدّثنا محمد بن أحمد الشيباني،</w:t>
      </w:r>
    </w:p>
    <w:p>
      <w:pPr>
        <w:pStyle w:val="BookText"/>
        <w:rPr/>
      </w:pPr>
      <w:r>
        <w:rPr>
          <w:rFonts w:ascii="IRNazanin" w:hAnsi="IRNazanin" w:eastAsia="IRNazanin"/>
          <w:color w:val="111111"/>
          <w:sz w:val="28"/>
          <w:sz w:val="28"/>
          <w:szCs w:val="28"/>
          <w:rtl w:val="true"/>
          <w:lang w:bidi="fa-IR"/>
        </w:rPr>
        <w:t>حدّثنا محمد بن أبي عبد الله الکوفي، حدّثنا محمد بن إسماعيل البرمکي، حدّثنا جعفر بن سليمان، عن عبد الله بن يحيي المدائني، حدّثنا الأعمش، عن عبادة،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عليها السلام علي رسول الله صلّي الله عليه وآله في مرضه الذي توفي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فبکت فاطمة عليها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تبکين،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فضحکت</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 xml:space="preserve">. </w:t>
      </w:r>
      <w:bookmarkStart w:id="18" w:name="pg14922_153451"/>
    </w:p>
    <w:p>
      <w:pPr>
        <w:pStyle w:val="Heading2"/>
        <w:numPr>
          <w:ilvl w:val="1"/>
          <w:numId w:val="1"/>
        </w:numPr>
        <w:rPr/>
      </w:pPr>
      <w:bookmarkStart w:id="19" w:name="__RefHeading___Toc1480660_388300464"/>
      <w:bookmarkStart w:id="20" w:name="_Toc6"/>
      <w:bookmarkEnd w:id="18"/>
      <w:bookmarkEnd w:id="19"/>
      <w:r>
        <w:rPr>
          <w:rtl w:val="true"/>
        </w:rPr>
        <w:t>مصائب أهل البيت عليهم السلام</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کتاب أبي بخط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معمر وسمعته أنّا من أبي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 عن أمّ الفضل بنت الحارث وهي أمّ ولد العبّاس أخت ميمونة،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صلّي الله عليه وسلّم في مرضه، فجعلت أبکي،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 عليک وما ندري ما نلقي من الناس بعدک،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w:t>
      </w:r>
    </w:p>
    <w:p>
      <w:pPr>
        <w:pStyle w:val="BookText"/>
        <w:rPr/>
      </w:pPr>
      <w:r>
        <w:rPr>
          <w:rFonts w:ascii="IRNazanin" w:hAnsi="IRNazanin" w:eastAsia="IRNazanin"/>
          <w:color w:val="111111"/>
          <w:sz w:val="28"/>
          <w:sz w:val="28"/>
          <w:szCs w:val="28"/>
          <w:rtl w:val="true"/>
          <w:lang w:bidi="fa-IR"/>
        </w:rPr>
        <w:t>ابن محمد الصادق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نظر إلي عليّ والحسن والحسين، فبکي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احتضر رسول الله صلّي الله عليه وآله غشي عليه، فبکت فاطمة سلام الله عليها، فأفاق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لنا بعدک، يا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عن</w:t>
      </w:r>
    </w:p>
    <w:p>
      <w:pPr>
        <w:pStyle w:val="BookText"/>
        <w:rPr/>
      </w:pPr>
      <w:r>
        <w:rPr>
          <w:rFonts w:ascii="Amiri" w:hAnsi="Amiri" w:eastAsia="Amiri" w:cs="Amiri"/>
          <w:color w:val="111111"/>
          <w:sz w:val="28"/>
          <w:sz w:val="28"/>
          <w:szCs w:val="28"/>
          <w:rtl w:val="true"/>
          <w:lang w:bidi="ar-SA"/>
        </w:rPr>
        <w:t>النبيّ صلّي الله عليه وآله أنّه 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المفضّل بن عمر، کما 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مرض رسول الله صلّي الله عليه وآله، فقال له</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يکن هذا الأمّر فينا مستقرّاً من بعدک فبشّرنا، وإن کنت تعلم أنّا نغلب عليه فاقض 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زين العابدين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المقهورون المستضعفون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أمّ الفضل، قريباٌ من روايته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الفضل، کما في أمّالي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إرشاد المفيد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للسيد هاشم البحراني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 وأمّالي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الاسلام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هاشم ، إنّکم ستصيبکم بعدي جفوة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زيد الخطابي،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بن أبي داود، عن زهير بن محمد، عن حسين بن عبد الله،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فاستعينوا عليها بأرقّاء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أبکي ممّا يصنع بکم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 يا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من ضربتک علي القرن ، ولطم فاطمة خدّها ، وطعنة</w:t>
      </w:r>
    </w:p>
    <w:p>
      <w:pPr>
        <w:pStyle w:val="BookText"/>
        <w:rPr/>
      </w:pPr>
      <w:r>
        <w:rPr>
          <w:rFonts w:ascii="Amiri" w:hAnsi="Amiri" w:eastAsia="Amiri" w:cs="Amiri"/>
          <w:color w:val="111111"/>
          <w:sz w:val="28"/>
          <w:sz w:val="28"/>
          <w:szCs w:val="28"/>
          <w:rtl w:val="true"/>
          <w:lang w:bidi="ar-SA"/>
        </w:rPr>
        <w:t>الحسن في الفخذ والسمّ الذي يسقي ،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ومحمد بن يحيي العطار جميعاً،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الرازي، عن الحسن بن علي بن أبي حمزة، عن سيف بن عميرة، عن محمد بن عتبة، عن محمد بن عبد الرحمان،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وفاطمة والحسن والحسين عند رسول الله صلّي الله عليه وآله وسلّم إذ </w:t>
      </w:r>
    </w:p>
    <w:p>
      <w:pPr>
        <w:pStyle w:val="BookText"/>
        <w:rPr/>
      </w:pPr>
      <w:r>
        <w:rPr>
          <w:rFonts w:ascii="IRNazanin" w:hAnsi="IRNazanin" w:eastAsia="IRNazanin"/>
          <w:color w:val="111111"/>
          <w:sz w:val="28"/>
          <w:sz w:val="28"/>
          <w:szCs w:val="28"/>
          <w:rtl w:val="true"/>
          <w:lang w:bidi="fa-IR"/>
        </w:rPr>
        <w:t>التفت إلينا فبکي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أبکي ممّا يصنع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بکيت حين أقبل لأنّي ذکرت غدر الأمّة به بعدي حتي أنّه ليزال عن مقعدي وقد جعله الله له بعدي، ثمّ لا يزال الأمّر به حتي يضرب علي قرنه ضربة تخضب منها لحيته في أفضل الشهور شهر رمضان الذي أنّزل فيه القرآن هدي للناس وبيّناتٍ من الهدي والفرقان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ابنتي فاطمة فإنّها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رأيتها</w:t>
      </w:r>
    </w:p>
    <w:p>
      <w:pPr>
        <w:pStyle w:val="BookText"/>
        <w:rPr/>
      </w:pPr>
      <w:r>
        <w:rPr>
          <w:rFonts w:ascii="IRNazanin" w:hAnsi="IRNazanin" w:eastAsia="IRNazanin"/>
          <w:color w:val="111111"/>
          <w:sz w:val="28"/>
          <w:sz w:val="28"/>
          <w:szCs w:val="28"/>
          <w:rtl w:val="true"/>
          <w:lang w:bidi="fa-IR"/>
        </w:rPr>
        <w:t xml:space="preserve">ذکرت ما يصنع بها بعدي ، کأنّي بها وقد دخل الذلّ بيتها ، وانتهکت حرمتها ، وغصبت حقّها، ومنعت إرثها، وکسر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وکسرت جنبتها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وأسقطت جنينها ، وهي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 فلا تجاب ، و تستغيث ، فلا تغاث ، فلا تزال بعدي محزونة مکروبة باکية تتذکّر انقطاع الوحي عن بيتها مرّة ، وتتذکّر فراقي أخري ، وتستوحش إذا جنّها الليل لفقد صوتي الذي کانت تستمع إليه إذا تهجّدت بالقرآن ، ثمّ تري نفسها ذليلة بعد أنّ کانت في أيّام أبيها عزيزة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الحسن فإنّه ابني وولدي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لمّا نظرت إليه تذکّرت ما يجري عليه من الذلّ بعدي ، فلا يزال الأمّر به حتي يقتل بالسمّ ظلماً </w:t>
      </w:r>
    </w:p>
    <w:p>
      <w:pPr>
        <w:pStyle w:val="BookText"/>
        <w:rPr/>
      </w:pPr>
      <w:r>
        <w:rPr>
          <w:rFonts w:ascii="IRNazanin" w:hAnsi="IRNazanin" w:eastAsia="IRNazanin"/>
          <w:color w:val="111111"/>
          <w:sz w:val="28"/>
          <w:sz w:val="28"/>
          <w:szCs w:val="28"/>
          <w:rtl w:val="true"/>
          <w:lang w:bidi="fa-IR"/>
        </w:rPr>
        <w:t>وعدواناً ، فعند ذلک تبکي الملائکة السبع الشداد لموته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الحسين فإنّه منّي وهو ابني وولدي ، وخير الخلق بعد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لمّا رأيته تذکّرت ما يصنع به بعدي ، کأنّي به وقد استجار بحرمي وقربي ، فلا يجار ، فأضمّه في منامه إلي صدري ، وآمره بالرحلة عن دار هجرتي ، وأبشّره بالشهادة فيرتحل عنها إلي أرض مقتله ، وموضع مصرعه أرض کرب وبلاء وقتل وفناء ، تنصره عصابة من المسلمين أولئک من سادة شهداء أمّتي يوم القيامة ، کأنّي أنّظر إليه و قد رمي بسهمٍ فخر عن فرسه صريعاً ، ثمّ يذبح کما يذبح الکبش</w:t>
      </w:r>
    </w:p>
    <w:p>
      <w:pPr>
        <w:pStyle w:val="BookText"/>
        <w:rPr/>
      </w:pP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موسي الدقاق،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أبي عبد الله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عمران النخعي، عن عمه الحسين بن يزيد النوفلي، عن الحسن بن علي بن أبي حمزة،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 آله کان</w:t>
      </w:r>
    </w:p>
    <w:p>
      <w:pPr>
        <w:pStyle w:val="BookText"/>
        <w:rPr/>
      </w:pPr>
      <w:r>
        <w:rPr>
          <w:rFonts w:ascii="IRNazanin" w:hAnsi="IRNazanin" w:eastAsia="IRNazanin"/>
          <w:color w:val="111111"/>
          <w:sz w:val="28"/>
          <w:sz w:val="28"/>
          <w:szCs w:val="28"/>
          <w:rtl w:val="true"/>
          <w:lang w:bidi="fa-IR"/>
        </w:rPr>
        <w:t>جالساً ذات يوم إذ أقبل الحسن عليه السلام، فلمّا رآه بکي،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أين يا</w:t>
      </w:r>
    </w:p>
    <w:p>
      <w:pPr>
        <w:pStyle w:val="BookText"/>
        <w:rPr/>
      </w:pPr>
      <w:r>
        <w:rPr>
          <w:rFonts w:ascii="Amiri" w:hAnsi="Amiri" w:eastAsia="Amiri" w:cs="Amiri"/>
          <w:color w:val="111111"/>
          <w:sz w:val="28"/>
          <w:sz w:val="28"/>
          <w:szCs w:val="28"/>
          <w:rtl w:val="true"/>
          <w:lang w:bidi="ar-SA"/>
        </w:rPr>
        <w:t>بني، فما زال يدنيه حتي أجلسه علي فخذه اليمني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الحسين عليه السلام، فلمّا رآه بکي،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أين يا بني، فما زال</w:t>
      </w:r>
    </w:p>
    <w:p>
      <w:pPr>
        <w:pStyle w:val="BookText"/>
        <w:rPr/>
      </w:pPr>
      <w:r>
        <w:rPr>
          <w:rFonts w:ascii="Amiri" w:hAnsi="Amiri" w:eastAsia="Amiri" w:cs="Amiri"/>
          <w:color w:val="111111"/>
          <w:sz w:val="28"/>
          <w:sz w:val="28"/>
          <w:szCs w:val="28"/>
          <w:rtl w:val="true"/>
          <w:lang w:bidi="ar-SA"/>
        </w:rPr>
        <w:t>بدنيه حتي أجلسه علي فخذه اليسري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أقبلت فاطمة عليها السلام ، فلمّا رآها بکي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يابنية ،</w:t>
      </w:r>
    </w:p>
    <w:p>
      <w:pPr>
        <w:pStyle w:val="BookText"/>
        <w:rPr/>
      </w:pPr>
      <w:r>
        <w:rPr>
          <w:rFonts w:ascii="Amiri" w:hAnsi="Amiri" w:eastAsia="Amiri" w:cs="Amiri"/>
          <w:color w:val="111111"/>
          <w:sz w:val="28"/>
          <w:sz w:val="28"/>
          <w:szCs w:val="28"/>
          <w:rtl w:val="true"/>
          <w:lang w:bidi="ar-SA"/>
        </w:rPr>
        <w:t>فأجلسها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أمّير المؤمنين عليه السلام، فلمّا رآه بکي،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أخي، فما</w:t>
      </w:r>
    </w:p>
    <w:p>
      <w:pPr>
        <w:pStyle w:val="BookText"/>
        <w:rPr/>
      </w:pPr>
      <w:r>
        <w:rPr>
          <w:rFonts w:ascii="Amiri" w:hAnsi="Amiri" w:eastAsia="Amiri" w:cs="Amiri"/>
          <w:color w:val="111111"/>
          <w:sz w:val="28"/>
          <w:sz w:val="28"/>
          <w:szCs w:val="28"/>
          <w:rtl w:val="true"/>
          <w:lang w:bidi="ar-SA"/>
        </w:rPr>
        <w:t>زال يدنيه حتي أجلسه إلي جنبه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تري واحداً من هؤلاء إلّا بکيت، أو ما فيهم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تسرّ برؤيته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بالنبوّة، واصطفاني علي جميع البريّة إنّي وإيّاهم لأکرم الخلق علي الله عزّ وجلّ، وما علي وجه الأرض نسمة أحبّ إليّ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سيظلمان بعدي ، ويقتلان ظلماً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حديث مرض رسول الله صلّي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الحسن والحسين عليهما السلام يصيحان ويبکيان حتي وقعا علي رسول الله صلّي الله عليه وآله وسلم، فأراد علي عليه السلام أنّ ينکيهما عنه، فأفاق رسول الله صلّي الله عليه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دعني أشمهما وبشمّاني، وأتزوّد منهما ويتزوّدان منّي، أمّا 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علي من يظلمهما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ذلک ثلاثاً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أبي طالب عليه السلام، وبهذا اللفظ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فسيلقيان من بعدي أمّراً عضالاً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فسيلقيان من بعدي</w:t>
      </w:r>
    </w:p>
    <w:p>
      <w:pPr>
        <w:pStyle w:val="BookText"/>
        <w:rPr/>
      </w:pPr>
      <w:r>
        <w:rPr>
          <w:rFonts w:ascii="Amiri" w:hAnsi="Amiri" w:eastAsia="Amiri" w:cs="Amiri"/>
          <w:color w:val="111111"/>
          <w:sz w:val="28"/>
          <w:sz w:val="28"/>
          <w:szCs w:val="28"/>
          <w:rtl w:val="true"/>
          <w:lang w:bidi="ar-SA"/>
        </w:rPr>
        <w:t xml:space="preserve">زلزالاً وأمّراً عضالاً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مقتولان بعدي ظلماً وعدواناً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 و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کم في 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يقتل والناس قيام ينظرون لا يغيرون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w:t>
      </w:r>
    </w:p>
    <w:p>
      <w:pPr>
        <w:pStyle w:val="BookText"/>
        <w:rPr/>
      </w:pPr>
      <w:r>
        <w:rPr>
          <w:rFonts w:ascii="IRNazanin" w:hAnsi="IRNazanin" w:eastAsia="IRNazanin"/>
          <w:color w:val="111111"/>
          <w:sz w:val="28"/>
          <w:sz w:val="28"/>
          <w:szCs w:val="28"/>
          <w:rtl w:val="true"/>
          <w:lang w:bidi="fa-IR"/>
        </w:rPr>
        <w:t>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الکوفي، عن عميرة 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الحصين بن عبد الرحمان، عن أبيه، عن جدّه عمرو بن سعد، عن أمّير المؤمنين علي بن أبي طالب عليه السلام أنّه قال يوماً لحذيفة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w:t>
      </w:r>
    </w:p>
    <w:p>
      <w:pPr>
        <w:pStyle w:val="BookText"/>
        <w:rPr/>
      </w:pPr>
      <w:r>
        <w:rPr>
          <w:rFonts w:ascii="IRNazanin" w:hAnsi="IRNazanin" w:eastAsia="IRNazanin"/>
          <w:color w:val="111111"/>
          <w:sz w:val="28"/>
          <w:sz w:val="28"/>
          <w:szCs w:val="28"/>
          <w:rtl w:val="true"/>
          <w:lang w:bidi="fa-IR"/>
        </w:rPr>
        <w:t xml:space="preserve">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أمّتي ينتحلون بأنّهم من أهل ملّتي ، يقتلون أفاضل ذرّيّتي وأطائب أرومتي ، ويبدّلون شريعتي و سنّتي ، ويقتلون ولدي الحسن والحسين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إلي الإمام العسکري عليه السلام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مِيثَاقَکُم لا تَسفِکُونَ</w:t>
      </w:r>
    </w:p>
    <w:p>
      <w:pPr>
        <w:pStyle w:val="BookText"/>
        <w:rPr/>
      </w:pPr>
      <w:r>
        <w:rPr>
          <w:rFonts w:ascii="Amiri" w:hAnsi="Amiri" w:eastAsia="Amiri" w:cs="Amiri"/>
          <w:color w:val="111111"/>
          <w:sz w:val="28"/>
          <w:sz w:val="28"/>
          <w:szCs w:val="28"/>
          <w:rtl w:val="true"/>
          <w:lang w:bidi="ar-SA"/>
        </w:rPr>
        <w:t>دِمَائکُم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الآية، في اليهود أي الذين نقضوا عهد الله، وکذّبوا رسل الله،</w:t>
      </w:r>
    </w:p>
    <w:p>
      <w:pPr>
        <w:pStyle w:val="BookText"/>
        <w:rPr/>
      </w:pPr>
      <w:r>
        <w:rPr>
          <w:rFonts w:ascii="IRNazanin" w:hAnsi="IRNazanin" w:eastAsia="IRNazanin"/>
          <w:color w:val="111111"/>
          <w:sz w:val="28"/>
          <w:sz w:val="28"/>
          <w:szCs w:val="28"/>
          <w:rtl w:val="true"/>
          <w:lang w:bidi="fa-IR"/>
        </w:rPr>
        <w:t>وقتلوا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أنّبّئکم بمن يضاهيهم من يهود هذه الأمّة؟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الإمام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الإمام</w:t>
      </w:r>
      <w:r>
        <w:rPr>
          <w:rFonts w:eastAsia="Amiri" w:cs="Amiri" w:ascii="Amiri" w:hAnsi="Amiri"/>
          <w:color w:val="111111"/>
          <w:sz w:val="28"/>
          <w:szCs w:val="28"/>
          <w:rtl w:val="true"/>
          <w:lang w:bidi="ar-SA"/>
        </w:rPr>
        <w:t xml:space="preserve">. </w:t>
      </w:r>
      <w:bookmarkStart w:id="21" w:name="pg14922_153459"/>
    </w:p>
    <w:p>
      <w:pPr>
        <w:pStyle w:val="Heading2"/>
        <w:numPr>
          <w:ilvl w:val="1"/>
          <w:numId w:val="1"/>
        </w:numPr>
        <w:rPr/>
      </w:pPr>
      <w:bookmarkStart w:id="22" w:name="__RefHeading___Toc1480662_388300464"/>
      <w:bookmarkStart w:id="23" w:name="_Toc7"/>
      <w:bookmarkEnd w:id="21"/>
      <w:bookmarkEnd w:id="22"/>
      <w:r>
        <w:rPr>
          <w:rtl w:val="true"/>
        </w:rPr>
        <w:t>البشارة بولادة الحسن والحسين عليهما السلام</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منهما ولدان ،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الثقة العدل الحافظ أبو بکر</w:t>
      </w:r>
    </w:p>
    <w:p>
      <w:pPr>
        <w:pStyle w:val="BookText"/>
        <w:rPr/>
      </w:pPr>
      <w:r>
        <w:rPr>
          <w:rFonts w:ascii="IRNazanin" w:hAnsi="IRNazanin" w:eastAsia="IRNazanin"/>
          <w:color w:val="111111"/>
          <w:sz w:val="28"/>
          <w:sz w:val="28"/>
          <w:szCs w:val="28"/>
          <w:rtl w:val="true"/>
          <w:lang w:bidi="fa-IR"/>
        </w:rPr>
        <w:t>محمد بن عبد الله بن نصر الزاغوني، حدّثنا أبو الحسن محمد بن إسحاق بن إبراهيم بن مخلّد الباقرجي، حدّثنا أبو عبد الله الحسين بن الحسن بن علي ابن بندار، حدّثنا أبو بکر أحمد بن إبراهيم بن الحسن بن محمد بن شاذان، حدّثنا أبو القاسم عبد الله بن أحمد بن عامر الطائي، حدّثني أبي أحمد بن عامر بن سليمان، حدّثني أبو الحسن علي بن موسي الرضا، حدثني أبي موسي ابن جعفر، حدّثني أبي جعفر بن محمد، حدّثني أبي محمد بن علي، حدّثني أبي علي بن الحسين، حدّثني أبي الحسين بن علي، حدّثني أبي علي بن أبي</w:t>
      </w:r>
    </w:p>
    <w:p>
      <w:pPr>
        <w:pStyle w:val="BookText"/>
        <w:rPr/>
      </w:pPr>
      <w:r>
        <w:rPr>
          <w:rFonts w:ascii="IRNazanin" w:hAnsi="IRNazanin" w:eastAsia="IRNazanin"/>
          <w:color w:val="111111"/>
          <w:sz w:val="28"/>
          <w:sz w:val="28"/>
          <w:szCs w:val="28"/>
          <w:rtl w:val="true"/>
          <w:lang w:bidi="fa-IR"/>
        </w:rPr>
        <w:t>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يقرأ عليک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 فاطمة من علي، فزوّجها منه، وقد أمّرت شجرة طوبي أنّ تحمل الدر والياقوت والمرجان، وان أهل السماء قد فرحوا بذلک، وسيولد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يزيّن أهل الجنّة، فابشر يامحمد،</w:t>
      </w:r>
    </w:p>
    <w:p>
      <w:pPr>
        <w:pStyle w:val="BookText"/>
        <w:rPr/>
      </w:pPr>
      <w:r>
        <w:rPr>
          <w:rFonts w:ascii="IRNazanin" w:hAnsi="IRNazanin" w:eastAsia="IRNazanin"/>
          <w:color w:val="111111"/>
          <w:sz w:val="28"/>
          <w:sz w:val="28"/>
          <w:szCs w:val="28"/>
          <w:rtl w:val="true"/>
          <w:lang w:bidi="fa-IR"/>
        </w:rPr>
        <w:t>فإنّک خير الأوّلين والآخرين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بينهما ولدان سيدّان في </w:t>
      </w:r>
    </w:p>
    <w:p>
      <w:pPr>
        <w:pStyle w:val="BookText"/>
        <w:rPr/>
      </w:pPr>
      <w:r>
        <w:rPr>
          <w:rFonts w:ascii="IRNazanin" w:hAnsi="IRNazanin" w:eastAsia="IRNazanin"/>
          <w:color w:val="111111"/>
          <w:sz w:val="28"/>
          <w:sz w:val="28"/>
          <w:szCs w:val="28"/>
          <w:rtl w:val="true"/>
          <w:lang w:bidi="fa-IR"/>
        </w:rPr>
        <w:t xml:space="preserve">الدنيا، وسيسودان علي کھول أهل الجنّة وشبابها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 عليه السلام،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وسيولد لهما ولدان سيّدا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 عليه السلام، کما في</w:t>
      </w:r>
    </w:p>
    <w:p>
      <w:pPr>
        <w:pStyle w:val="BookText"/>
        <w:rPr/>
      </w:pPr>
      <w:r>
        <w:rPr>
          <w:rFonts w:ascii="IRNazanin" w:hAnsi="IRNazanin" w:eastAsia="IRNazanin"/>
          <w:color w:val="111111"/>
          <w:sz w:val="28"/>
          <w:sz w:val="28"/>
          <w:szCs w:val="28"/>
          <w:rtl w:val="true"/>
          <w:lang w:bidi="fa-IR"/>
        </w:rPr>
        <w:t>صحيفة الإمام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للقاسم بن محمد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عن المناقب للخوارزمي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تلد فاطمة الحسين عليه السلام فترتبينه وتلينه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w:t>
      </w:r>
    </w:p>
    <w:p>
      <w:pPr>
        <w:pStyle w:val="BookText"/>
        <w:rPr/>
      </w:pPr>
      <w:r>
        <w:rPr>
          <w:rFonts w:ascii="IRNazanin" w:hAnsi="IRNazanin" w:eastAsia="IRNazanin"/>
          <w:color w:val="111111"/>
          <w:sz w:val="28"/>
          <w:sz w:val="28"/>
          <w:szCs w:val="28"/>
          <w:rtl w:val="true"/>
          <w:lang w:bidi="fa-IR"/>
        </w:rPr>
        <w:t>الحسين بن موسي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أبي عبد الله البرقي، عن محمد بن عيسي وأبي إسحاق النهاوندي، عن عبيد الله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سنان،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جيران أمّ أيمن إلي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أيمن لم تنم البارحة من البکاء، لم تزل تبکي حتي أصبحت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أمّ أيمن فجاءته،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لا أبکي الله عينيک، إن جيرانک أتوني وأخبروني انّک لم تزل </w:t>
      </w:r>
    </w:p>
    <w:p>
      <w:pPr>
        <w:pStyle w:val="BookText"/>
        <w:rPr/>
      </w:pPr>
      <w:r>
        <w:rPr>
          <w:rFonts w:ascii="IRNazanin" w:hAnsi="IRNazanin" w:eastAsia="IRNazanin"/>
          <w:color w:val="111111"/>
          <w:sz w:val="28"/>
          <w:sz w:val="28"/>
          <w:szCs w:val="28"/>
          <w:rtl w:val="true"/>
          <w:lang w:bidi="fa-IR"/>
        </w:rPr>
        <w:t>الليل تبکين أجمع، فلا أبکي الله عينيک، ما الذي أبکاک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رؤيا عظيمة شديدة فلم أزل أبکي الليل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فقصّيها علي رسول الله فإنّ</w:t>
      </w:r>
    </w:p>
    <w:p>
      <w:pPr>
        <w:pStyle w:val="BookText"/>
        <w:rPr/>
      </w:pP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عليَّ أنّ أتکلّم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الرؤيا ليست علي ما تري، فقصّيها علي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ليلتي هذه کأنّ بعض أعضائک ملقي في بيتي</w:t>
      </w:r>
    </w:p>
    <w:p>
      <w:pPr>
        <w:pStyle w:val="BookText"/>
        <w:rPr/>
      </w:pP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عينک يا أمّ أيمن، تلد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فيکون بعض أعضائي في بيتک، فلمّا ولدت فاطمة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يوم السابع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رأسه وتصدّق بوزن شعره فضّة، وعقّ عنه، ثمّ هيّأته أمّ أيمن ولفّته في برد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أقبلت به إلي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يا أمّ أيمن، هذا تأويل رؤياک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 فاطمة غلاماً ، وترضعيه بلبان ابنک قثمّ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بکير بن حبّيب السهمي، حدّثنا حاتم</w:t>
      </w:r>
    </w:p>
    <w:p>
      <w:pPr>
        <w:pStyle w:val="BookText"/>
        <w:rPr/>
      </w:pPr>
      <w:r>
        <w:rPr>
          <w:rFonts w:ascii="IRNazanin" w:hAnsi="IRNazanin" w:eastAsia="IRNazanin"/>
          <w:color w:val="111111"/>
          <w:sz w:val="28"/>
          <w:sz w:val="28"/>
          <w:szCs w:val="28"/>
          <w:rtl w:val="true"/>
          <w:lang w:bidi="fa-IR"/>
        </w:rPr>
        <w:t>ابن أبي صغيرة، عن سماک بن حرب أنّ أمّ الفضل امرأة العبّاس بن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فيما يري النائم کأنّ عضواً من أعضائک في</w:t>
      </w:r>
    </w:p>
    <w:p>
      <w:pPr>
        <w:pStyle w:val="BookText"/>
        <w:rPr/>
      </w:pPr>
      <w:r>
        <w:rPr>
          <w:rFonts w:ascii="Amiri" w:hAnsi="Amiri" w:eastAsia="Amiri" w:cs="Amiri"/>
          <w:color w:val="111111"/>
          <w:sz w:val="28"/>
          <w:sz w:val="28"/>
          <w:szCs w:val="28"/>
          <w:rtl w:val="true"/>
          <w:lang w:bidi="ar-SA"/>
        </w:rPr>
        <w:t>بيتي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تلد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الحسين فکفّلته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العيال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p>
    <w:p>
      <w:pPr>
        <w:pStyle w:val="BookText"/>
        <w:rPr/>
      </w:pP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حبّلي تلد غلاماً تجعله عندک فتربينه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عنها، وبتفاوتٍ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الفضل،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 إن شاء الله غلاماً</w:t>
      </w:r>
    </w:p>
    <w:p>
      <w:pPr>
        <w:pStyle w:val="BookText"/>
        <w:rPr/>
      </w:pPr>
      <w:r>
        <w:rPr>
          <w:rFonts w:ascii="IRNazanin" w:hAnsi="IRNazanin" w:eastAsia="IRNazanin"/>
          <w:color w:val="111111"/>
          <w:sz w:val="28"/>
          <w:sz w:val="28"/>
          <w:szCs w:val="28"/>
          <w:rtl w:val="true"/>
          <w:lang w:bidi="fa-IR"/>
        </w:rPr>
        <w:t>فيکون في حجرک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کما في مستدرک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مقتل الحسين للخوارزمي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کما في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عليه السلام من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p>
    <w:p>
      <w:pPr>
        <w:pStyle w:val="BookText"/>
        <w:rPr/>
      </w:pP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حبّلي تلد غلاماً أسميّه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وتضعه في حجرک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عنها، کما في دلائل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الکبري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لابن الصبّاغ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کما في مستدرک الحاکم، 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bookmarkStart w:id="24" w:name="pg14922_153463"/>
    </w:p>
    <w:p>
      <w:pPr>
        <w:pStyle w:val="Heading2"/>
        <w:numPr>
          <w:ilvl w:val="1"/>
          <w:numId w:val="1"/>
        </w:numPr>
        <w:rPr/>
      </w:pPr>
      <w:bookmarkStart w:id="25" w:name="__RefHeading___Toc1480664_388300464"/>
      <w:bookmarkStart w:id="26" w:name="_Toc8"/>
      <w:bookmarkEnd w:id="24"/>
      <w:bookmarkEnd w:id="25"/>
      <w:r>
        <w:rPr>
          <w:rtl w:val="true"/>
        </w:rPr>
        <w:t xml:space="preserve">البشارة بولادة الحسن والحسين عليهما السلام </w:t>
      </w:r>
      <w:r>
        <w:rPr>
          <w:rtl w:val="true"/>
        </w:rPr>
        <w:t>..</w:t>
      </w:r>
      <w:bookmarkEnd w:id="2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وآثار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الشجري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عنها، کما في مستدرک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إرشاد المفيد</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 xml:space="preserve">. </w:t>
      </w:r>
      <w:bookmarkStart w:id="27" w:name="pg14922_153464"/>
    </w:p>
    <w:p>
      <w:pPr>
        <w:pStyle w:val="Heading2"/>
        <w:numPr>
          <w:ilvl w:val="1"/>
          <w:numId w:val="1"/>
        </w:numPr>
        <w:rPr/>
      </w:pPr>
      <w:bookmarkStart w:id="28" w:name="__RefHeading___Toc1480666_388300464"/>
      <w:bookmarkStart w:id="29" w:name="_Toc9"/>
      <w:bookmarkEnd w:id="27"/>
      <w:bookmarkEnd w:id="28"/>
      <w:r>
        <w:rPr>
          <w:rtl w:val="true"/>
        </w:rPr>
        <w:t>صلح الحسن عليه السلام</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 سيصلح الله عزّ وجلّ به بين فئتين من المسلمين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فإنّ أهل الشام وإن کانوا مسلمين حسب الظاهر إلّا أنّهم لخروجهم علي الإمام يعدون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 ويبعد أنّ يعبر عنهم الرسول صلّي الله عليه وآله وسلّم بهذا التعبير، بل ربّما هو</w:t>
      </w:r>
    </w:p>
    <w:p>
      <w:pPr>
        <w:pStyle w:val="BookText"/>
        <w:rPr/>
      </w:pPr>
      <w:r>
        <w:rPr>
          <w:rFonts w:ascii="IRNazanin" w:hAnsi="IRNazanin" w:eastAsia="IRNazanin"/>
          <w:color w:val="111111"/>
          <w:sz w:val="28"/>
          <w:sz w:val="28"/>
          <w:szCs w:val="28"/>
          <w:rtl w:val="true"/>
          <w:lang w:bidi="fa-IR"/>
        </w:rPr>
        <w:t>دونه، ويلاحظ أنّ الرواية علي کثرة مصادرها يتصل سندها إلي أبي بکرة إلّا ماشة أو أرسل، ويلاحظ أيضاً أنّه لم يرد عن طرق الخاصّة إلّا مرسلاً، وبلفظ فئتين فقط، وما نقل في مصادر الخاصّة أکثرها يستند إلي مصادر العامّة، وإصرار القوم علي نقل هذا الحديث يقوي احتمال جعله دعمّاً للسياسة الأمّوية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فضالة، عن الحسن،</w:t>
      </w:r>
    </w:p>
    <w:p>
      <w:pPr>
        <w:pStyle w:val="BookText"/>
        <w:rPr/>
      </w:pPr>
      <w:r>
        <w:rPr>
          <w:rFonts w:ascii="IRNazanin" w:hAnsi="IRNazanin" w:eastAsia="IRNazanin"/>
          <w:color w:val="111111"/>
          <w:sz w:val="28"/>
          <w:sz w:val="28"/>
          <w:szCs w:val="28"/>
          <w:rtl w:val="true"/>
          <w:lang w:bidi="fa-IR"/>
        </w:rPr>
        <w:t>عن أبي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رسول الله صلّي الله عليه وسلّم فجاء الحسن فرکب علي ظهره فوضعه وضعأ رفيقا، فلما فرغ من صلاته ضمه إليه وقبله،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رسول الله، صنعت بالحسن اليوم شيئاً لم تکن تصنعه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w:t>
      </w:r>
    </w:p>
    <w:p>
      <w:pPr>
        <w:pStyle w:val="BookText"/>
        <w:rPr/>
      </w:pPr>
      <w:r>
        <w:rPr>
          <w:rFonts w:ascii="Amiri" w:hAnsi="Amiri" w:eastAsia="Amiri" w:cs="Amiri"/>
          <w:color w:val="111111"/>
          <w:sz w:val="28"/>
          <w:sz w:val="28"/>
          <w:szCs w:val="28"/>
          <w:rtl w:val="true"/>
          <w:lang w:bidi="ar-SA"/>
        </w:rPr>
        <w:t>سيّد، إن يعش يصلح بين طائفتين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ولعلّ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أنّ يصلح به بين فئتين من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لابن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الحسن،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هذا سيّد،</w:t>
      </w:r>
    </w:p>
    <w:p>
      <w:pPr>
        <w:pStyle w:val="BookText"/>
        <w:rPr/>
      </w:pPr>
      <w:r>
        <w:rPr>
          <w:rFonts w:ascii="IRNazanin" w:hAnsi="IRNazanin" w:eastAsia="IRNazanin"/>
          <w:color w:val="111111"/>
          <w:sz w:val="28"/>
          <w:sz w:val="28"/>
          <w:szCs w:val="28"/>
          <w:rtl w:val="true"/>
          <w:lang w:bidi="fa-IR"/>
        </w:rPr>
        <w:t>وسيصلح الله علي يديه بين فئتين من المسلمين عظيمتين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 الحسن، کما في مسند</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الحسن، کروايته الأولي، 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مسند الحميدي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کما في مسند الطيالسي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بسندٍآخر عن أبي بکرة، کما في 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قريباً ممّا في الفتن لابن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بکرة، قريباً ممّا في مسند الحميدي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بکرة، کما في مسند الحميدي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کروايته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مسنداً، عن الحسن، کما في مسند</w:t>
      </w:r>
    </w:p>
    <w:p>
      <w:pPr>
        <w:pStyle w:val="BookText"/>
        <w:rPr/>
      </w:pPr>
      <w:r>
        <w:rPr>
          <w:rFonts w:ascii="IRNazanin" w:hAnsi="IRNazanin" w:eastAsia="IRNazanin"/>
          <w:color w:val="111111"/>
          <w:sz w:val="28"/>
          <w:sz w:val="28"/>
          <w:szCs w:val="28"/>
          <w:rtl w:val="true"/>
          <w:lang w:bidi="fa-IR"/>
        </w:rPr>
        <w:t>الحميدي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مسند الحميدي، وفيه</w:t>
      </w:r>
    </w:p>
    <w:p>
      <w:pPr>
        <w:pStyle w:val="BookText"/>
        <w:rPr/>
      </w:pP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فئتين عظيمتين من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کما في مسند الحميدي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کروايته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أبي بکرة، کما في مسند الحميدي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الثقات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بکرة،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سيّد ويصلح الله به</w:t>
      </w:r>
    </w:p>
    <w:p>
      <w:pPr>
        <w:pStyle w:val="BookText"/>
        <w:rPr/>
      </w:pPr>
      <w:r>
        <w:rPr>
          <w:rFonts w:ascii="Amiri" w:hAnsi="Amiri" w:eastAsia="Amiri" w:cs="Amiri"/>
          <w:color w:val="111111"/>
          <w:sz w:val="28"/>
          <w:sz w:val="28"/>
          <w:szCs w:val="28"/>
          <w:rtl w:val="true"/>
          <w:lang w:bidi="ar-SA"/>
        </w:rPr>
        <w:t>بين فئتين عظيمتين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w:t>
      </w:r>
    </w:p>
    <w:p>
      <w:pPr>
        <w:pStyle w:val="BookText"/>
        <w:rPr/>
      </w:pPr>
      <w:r>
        <w:rPr>
          <w:rFonts w:ascii="Amiri" w:hAnsi="Amiri" w:eastAsia="Amiri" w:cs="Amiri"/>
          <w:color w:val="111111"/>
          <w:sz w:val="28"/>
          <w:sz w:val="28"/>
          <w:szCs w:val="28"/>
          <w:rtl w:val="true"/>
          <w:lang w:bidi="ar-SA"/>
        </w:rPr>
        <w:t>وإنّي أرجو أنّ يصلح الله به بين فئتين من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بکرة، قريباً ممّا في الفتن لابن</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بکرة، کما في </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بکرة، کما في صحيح البخاري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قريباً ممّا في الفتن لابن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قريباً ممّا في الفتن لابن</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w:t>
      </w:r>
    </w:p>
    <w:p>
      <w:pPr>
        <w:pStyle w:val="BookText"/>
        <w:rPr/>
      </w:pPr>
      <w:r>
        <w:rPr>
          <w:rFonts w:ascii="IRNazanin" w:hAnsi="IRNazanin" w:eastAsia="IRNazanin"/>
          <w:color w:val="111111"/>
          <w:sz w:val="28"/>
          <w:sz w:val="28"/>
          <w:szCs w:val="28"/>
          <w:rtl w:val="true"/>
          <w:lang w:bidi="fa-IR"/>
        </w:rPr>
        <w:t>بکرة، کما في مسند الحميدي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وبألفاظ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الواردة </w:t>
      </w:r>
      <w:r>
        <w:rPr>
          <w:rFonts w:eastAsia="IRNazanin" w:cs="IRNazanin"/>
          <w:color w:val="111111"/>
          <w:sz w:val="28"/>
          <w:szCs w:val="28"/>
          <w:lang w:bidi="fa-IR"/>
        </w:rPr>
        <w:t>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بکرة،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قريباً ممّا في مسند الحميدي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 بکرة، قريباً ممّا في</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مسند الحميدي، بتفاوتٍ</w:t>
      </w:r>
    </w:p>
    <w:p>
      <w:pPr>
        <w:pStyle w:val="BookText"/>
        <w:rPr/>
      </w:pP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بکرة، کما في صحيح البخاري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 بکرة، کما</w:t>
      </w:r>
    </w:p>
    <w:p>
      <w:pPr>
        <w:pStyle w:val="BookText"/>
        <w:rPr/>
      </w:pPr>
      <w:r>
        <w:rPr>
          <w:rFonts w:ascii="Amiri" w:hAnsi="Amiri" w:eastAsia="Amiri" w:cs="Amiri"/>
          <w:color w:val="111111"/>
          <w:sz w:val="28"/>
          <w:sz w:val="28"/>
          <w:szCs w:val="28"/>
          <w:rtl w:val="true"/>
          <w:lang w:bidi="ar-SA"/>
        </w:rPr>
        <w:t>في مسند الحميدي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 ألفاظ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قريباً ممّا في الفتن لابن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بکرة، کما في الفتن لابن حمّاد، بتفاوتٍ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الفتن لابن حمّاد،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الاسلام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في مسند الطيالسي، بتفاوتٍ يسيرٍ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تاريخ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صحيح البخاري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بکرة، کما في صحيح البخاري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هذين ريحانتاي من الدنيا، وهذا يعني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وأرجو أنّ يصلح به بين فئتين عظيمتين من</w:t>
      </w:r>
    </w:p>
    <w:p>
      <w:pPr>
        <w:pStyle w:val="BookText"/>
        <w:rPr/>
      </w:pPr>
      <w:r>
        <w:rPr>
          <w:rFonts w:ascii="Amiri" w:hAnsi="Amiri" w:eastAsia="Amiri" w:cs="Amiri"/>
          <w:color w:val="111111"/>
          <w:sz w:val="28"/>
          <w:sz w:val="28"/>
          <w:szCs w:val="28"/>
          <w:rtl w:val="true"/>
          <w:lang w:bidi="ar-SA"/>
        </w:rPr>
        <w:t>المسلمين في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للقاضي عياض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مسند الطيالسي، 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الحسن عليه 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w:t>
      </w:r>
    </w:p>
    <w:p>
      <w:pPr>
        <w:pStyle w:val="BookText"/>
        <w:rPr/>
      </w:pPr>
      <w:r>
        <w:rPr>
          <w:rFonts w:ascii="IRNazanin" w:hAnsi="IRNazanin" w:eastAsia="IRNazanin"/>
          <w:color w:val="111111"/>
          <w:sz w:val="28"/>
          <w:sz w:val="28"/>
          <w:szCs w:val="28"/>
          <w:rtl w:val="true"/>
          <w:lang w:bidi="fa-IR"/>
        </w:rPr>
        <w:t xml:space="preserve">الزبير، قريباً ممّا في مسند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الحسن، کما في مسند الطيالسي،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الفتن لابن حماد، باختلاف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والترمذي وأبي داود والنسائي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تاريخ 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مسند الطيالسي،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الصحاح مسنداً، عن أبي بکرة، کما في صحيح</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حلية الأولياء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للصک عده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کروايته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عن السلفي،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نعثر علي کتاب أو</w:t>
      </w:r>
    </w:p>
    <w:p>
      <w:pPr>
        <w:pStyle w:val="BookText"/>
        <w:rPr/>
      </w:pPr>
      <w:r>
        <w:rPr>
          <w:rFonts w:ascii="IRNazanin" w:hAnsi="IRNazanin" w:eastAsia="IRNazanin"/>
          <w:color w:val="111111"/>
          <w:sz w:val="28"/>
          <w:sz w:val="28"/>
          <w:szCs w:val="28"/>
          <w:rtl w:val="true"/>
          <w:lang w:bidi="fa-IR"/>
        </w:rPr>
        <w:t xml:space="preserve">کتب السلفي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الأسماء واللغات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کما في الفتن لابن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بکرة، قريباً ممّا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قريبأ ممّا في صحيح البخاري</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بکرة، کما في مسند الحميدي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کما في مسند الطيالسي،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کما في مسند</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والبزّار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مسنداً عن الحسن، کما في مسند</w:t>
      </w:r>
    </w:p>
    <w:p>
      <w:pPr>
        <w:pStyle w:val="BookText"/>
        <w:rPr/>
      </w:pPr>
      <w:r>
        <w:rPr>
          <w:rFonts w:ascii="Amiri" w:hAnsi="Amiri" w:eastAsia="Amiri" w:cs="Amiri"/>
          <w:color w:val="111111"/>
          <w:sz w:val="28"/>
          <w:sz w:val="28"/>
          <w:szCs w:val="28"/>
          <w:rtl w:val="true"/>
          <w:lang w:bidi="ar-SA"/>
        </w:rPr>
        <w:t>الطيالسي، بتفاوتٍ يسيرٍ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بکرة، قريباً ممّا في الفتن لابن حمّاد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عن الجنابذي بسنده عن سفيان بن الحارث</w:t>
      </w:r>
    </w:p>
    <w:p>
      <w:pPr>
        <w:pStyle w:val="BookText"/>
        <w:rPr/>
      </w:pPr>
      <w:r>
        <w:rPr>
          <w:rFonts w:ascii="Amiri" w:hAnsi="Amiri" w:eastAsia="Amiri" w:cs="Amiri"/>
          <w:color w:val="111111"/>
          <w:sz w:val="28"/>
          <w:sz w:val="28"/>
          <w:szCs w:val="28"/>
          <w:rtl w:val="true"/>
          <w:lang w:bidi="ar-SA"/>
        </w:rPr>
        <w:t xml:space="preserve">الثقفي، قريباً ممّا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بکرة،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والطبراني والخطيب البغدادي وابن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لابن طولون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قريباً ممّا في صحيح البخاري</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قريباً ممّا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عن جماعة من أعلام القوم وبألفاظٍ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کثير بن سلمة،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أتنکرون لابني هذا</w:t>
      </w:r>
    </w:p>
    <w:p>
      <w:pPr>
        <w:pStyle w:val="BookText"/>
        <w:rPr/>
      </w:pPr>
      <w:r>
        <w:rPr>
          <w:rFonts w:ascii="Amiri" w:hAnsi="Amiri" w:eastAsia="Amiri" w:cs="Amiri"/>
          <w:color w:val="111111"/>
          <w:sz w:val="28"/>
          <w:sz w:val="28"/>
          <w:szCs w:val="28"/>
          <w:rtl w:val="true"/>
          <w:lang w:bidi="ar-SA"/>
        </w:rPr>
        <w:t>وانّه سيّد ابن سيّد، يصلح الله به بين طائفتين، ويطيعه أهل السماء في سمائه</w:t>
      </w:r>
    </w:p>
    <w:p>
      <w:pPr>
        <w:pStyle w:val="BookText"/>
        <w:rPr/>
      </w:pPr>
      <w:r>
        <w:rPr>
          <w:rFonts w:ascii="Amiri" w:hAnsi="Amiri" w:eastAsia="Amiri" w:cs="Amiri"/>
          <w:color w:val="111111"/>
          <w:sz w:val="28"/>
          <w:sz w:val="28"/>
          <w:szCs w:val="28"/>
          <w:rtl w:val="true"/>
          <w:lang w:bidi="ar-SA"/>
        </w:rPr>
        <w:t>وأهل الأرض في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مسند الحميدي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سيصلح الله به فئتين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کما في مسند الحميدي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الحميدي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مسند الطيالسي،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قريباً ممّا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الثالي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قريباً ممّا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قريباً ممّا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w:t>
      </w:r>
      <w:r>
        <w:rPr>
          <w:rFonts w:eastAsia="Amiri" w:cs="Amiri" w:ascii="Amiri" w:hAnsi="Amiri"/>
          <w:color w:val="111111"/>
          <w:sz w:val="28"/>
          <w:szCs w:val="28"/>
          <w:rtl w:val="true"/>
          <w:lang w:bidi="ar-SA"/>
        </w:rPr>
        <w:t xml:space="preserve">. </w:t>
      </w:r>
      <w:bookmarkStart w:id="30" w:name="pg14922_153471"/>
    </w:p>
    <w:p>
      <w:pPr>
        <w:pStyle w:val="Heading2"/>
        <w:numPr>
          <w:ilvl w:val="1"/>
          <w:numId w:val="1"/>
        </w:numPr>
        <w:rPr/>
      </w:pPr>
      <w:bookmarkStart w:id="31" w:name="__RefHeading___Toc1480668_388300464"/>
      <w:bookmarkStart w:id="32" w:name="_Toc10"/>
      <w:bookmarkEnd w:id="30"/>
      <w:bookmarkEnd w:id="31"/>
      <w:r>
        <w:rPr>
          <w:rtl w:val="true"/>
        </w:rPr>
        <w:t>وقعة عاشوراء</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حسين بن علي علي رأس ستّين من مهاجرتي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ثنا أحمد ابن يحيي الصوفي، ثنا إسماعيل بن أبان، ثنا حبّان بن علي، عن سعيد بن طريف، عن أبي جعفر محمد بن علي،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وفي آخره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مهاجري حين يعلوه</w:t>
      </w:r>
    </w:p>
    <w:p>
      <w:pPr>
        <w:pStyle w:val="BookText"/>
        <w:rPr/>
      </w:pPr>
      <w:r>
        <w:rPr>
          <w:rFonts w:ascii="Amiri" w:hAnsi="Amiri" w:eastAsia="Amiri" w:cs="Amiri"/>
          <w:color w:val="111111"/>
          <w:sz w:val="28"/>
          <w:sz w:val="28"/>
          <w:szCs w:val="28"/>
          <w:rtl w:val="true"/>
          <w:lang w:bidi="ar-SA"/>
        </w:rPr>
        <w:t xml:space="preserve">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الطبراني</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1006:1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وابن عساکر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والخطيب وابن عساکر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حين يعلوه القتير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ثنا أحمد ابن يحيي الصوفي، ثنا إسماعيل بن أبان، حدثني حبّان بن علي، عن سعد بن طريف، عن أبي جعفر،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کما تقدّم في الحديث السابق</w:t>
      </w:r>
    </w:p>
    <w:p>
      <w:pPr>
        <w:pStyle w:val="BookText"/>
        <w:rPr/>
      </w:pP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34326</w:t>
      </w:r>
      <w:r>
        <w:rPr>
          <w:rFonts w:ascii="IRNazanin" w:hAnsi="IRNazanin" w:eastAsia="IRNazanin"/>
          <w:color w:val="111111"/>
          <w:sz w:val="28"/>
          <w:sz w:val="28"/>
          <w:szCs w:val="28"/>
          <w:rtl w:val="true"/>
          <w:lang w:bidi="fa-IR"/>
        </w:rPr>
        <w:t xml:space="preserve">عن الباوردي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کتاب أو</w:t>
      </w:r>
    </w:p>
    <w:p>
      <w:pPr>
        <w:pStyle w:val="BookText"/>
        <w:rPr/>
      </w:pPr>
      <w:r>
        <w:rPr>
          <w:rFonts w:ascii="IRNazanin" w:hAnsi="IRNazanin" w:eastAsia="IRNazanin"/>
          <w:color w:val="111111"/>
          <w:sz w:val="28"/>
          <w:sz w:val="28"/>
          <w:szCs w:val="28"/>
          <w:rtl w:val="true"/>
          <w:lang w:bidi="fa-IR"/>
        </w:rPr>
        <w:t xml:space="preserve">کتب الباوردي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إنک ستساق إلي العراق ، وهي أرض قد التقي بها النبيّون وأوصياء النبيّين ، وهي أرض تدعي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تستشهد بها، ويستشهد معک جماعة من أصحابک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سهل بن زياد، حدّثنا الحسن بن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 حدّثنا ابن فضيل، حدّثنا سعد الجلّاب،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 السلام لأصحابة قبل أنّ يقتل </w:t>
      </w:r>
    </w:p>
    <w:p>
      <w:pPr>
        <w:pStyle w:val="BookText"/>
        <w:rPr/>
      </w:pPr>
      <w:r>
        <w:rPr>
          <w:rFonts w:ascii="IRNazanin" w:hAnsi="IRNazanin" w:eastAsia="IRNazanin"/>
          <w:color w:val="111111"/>
          <w:sz w:val="28"/>
          <w:sz w:val="28"/>
          <w:szCs w:val="28"/>
          <w:rtl w:val="true"/>
          <w:lang w:bidi="fa-IR"/>
        </w:rPr>
        <w:t>إنّ رسول الله صلّي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يجدون ألم مس</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للاسترآبادي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للمجلسي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بالسيف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p>
    <w:p>
      <w:pPr>
        <w:pStyle w:val="BookText"/>
        <w:rPr/>
      </w:pPr>
      <w:r>
        <w:rPr>
          <w:rFonts w:ascii="Amiri" w:hAnsi="Amiri" w:eastAsia="Amiri" w:cs="Amiri"/>
          <w:color w:val="111111"/>
          <w:sz w:val="28"/>
          <w:sz w:val="28"/>
          <w:szCs w:val="28"/>
          <w:rtl w:val="true"/>
          <w:lang w:bidi="ar-SA"/>
        </w:rPr>
        <w:t>صلّي الله عليه و 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ابني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الحسين بن علي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w:t>
      </w:r>
    </w:p>
    <w:p>
      <w:pPr>
        <w:pStyle w:val="BookText"/>
        <w:rPr/>
      </w:pPr>
      <w:r>
        <w:rPr>
          <w:rFonts w:ascii="Amiri" w:hAnsi="Amiri" w:eastAsia="Amiri" w:cs="Amiri"/>
          <w:color w:val="111111"/>
          <w:sz w:val="28"/>
          <w:sz w:val="28"/>
          <w:szCs w:val="28"/>
          <w:rtl w:val="true"/>
          <w:lang w:bidi="ar-SA"/>
        </w:rPr>
        <w:t>أخبار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مقتول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الحسين شرّ الأمّة ، ويتبرّأ من ولده من يکفر بي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التميمي، عن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يقتل بشطّ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شرحبّيل بن مدرک الجعفي، عن عبد الله بن يحيي الحضرمي، عن أبيه أنّه سافر مع علي، وکان صاحبّ مطهرته حتي حاذي نينوي وهو منطلق إلي صفيّن، فنادي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 صبراً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صلّي الله عليه وسلّم وعيناه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يارسول الله، ما لعينيک تفيضان؟ أغضبک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عندي جبرئيل فأخبرني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عيني أنّ فاضتا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مسنداً عنه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الحسين بن علي يقتل بشاطيء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مبارک مسنداً عنه عليه السلام،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الحسين يقتل بالفرات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مختلفة عنه 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أحمد مسنداً عنه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عن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فيه علي هذا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شيبة وأحمد وأبي يعلي</w:t>
      </w:r>
    </w:p>
    <w:p>
      <w:pPr>
        <w:pStyle w:val="BookText"/>
        <w:rPr/>
      </w:pPr>
      <w:r>
        <w:rPr>
          <w:rFonts w:ascii="Amiri" w:hAnsi="Amiri" w:eastAsia="Amiri" w:cs="Amiri"/>
          <w:color w:val="111111"/>
          <w:sz w:val="28"/>
          <w:sz w:val="28"/>
          <w:szCs w:val="28"/>
          <w:rtl w:val="true"/>
          <w:lang w:bidi="ar-SA"/>
        </w:rPr>
        <w:t xml:space="preserve">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سنن سعيد بن منصور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 کتبه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وأحمد وأبي يعلي وسنن سعيد ابن منصور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فتن السليلي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للشهيد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w:t>
      </w:r>
    </w:p>
    <w:p>
      <w:pPr>
        <w:pStyle w:val="BookText"/>
        <w:rPr/>
      </w:pPr>
      <w:r>
        <w:rPr>
          <w:rFonts w:ascii="Amiri" w:hAnsi="Amiri" w:eastAsia="Amiri" w:cs="Amiri"/>
          <w:color w:val="111111"/>
          <w:sz w:val="28"/>
          <w:sz w:val="28"/>
          <w:szCs w:val="28"/>
          <w:rtl w:val="true"/>
          <w:lang w:bidi="ar-SA"/>
        </w:rPr>
        <w:t>الحسين يقتل بعدي علي شاطيء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يقتل بأرض العراق ، فمن أدرکه فلينصره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منصور بن محمد بن منصور الوکيل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الأصبهاني، ثنا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محمد صاحبّ لنا 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سعيد بن عبد الملک بن واقد الجوزي، ثنا عطاء بن مسلّم الخفّاف، عن الأشعث بن سحيم، عن أبيه، عن أنّس بن</w:t>
      </w:r>
    </w:p>
    <w:p>
      <w:pPr>
        <w:pStyle w:val="BookText"/>
        <w:rPr/>
      </w:pPr>
      <w:r>
        <w:rPr>
          <w:rFonts w:ascii="Amiri" w:hAnsi="Amiri" w:eastAsia="Amiri" w:cs="Amiri"/>
          <w:color w:val="111111"/>
          <w:sz w:val="28"/>
          <w:sz w:val="28"/>
          <w:szCs w:val="28"/>
          <w:rtl w:val="true"/>
          <w:lang w:bidi="ar-SA"/>
        </w:rPr>
        <w:t>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أبي سحيم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 هذا يقتل بأرض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حدّثنا فضل بن سهل الأعرج، ثا محمد بن خالد</w:t>
      </w:r>
    </w:p>
    <w:p>
      <w:pPr>
        <w:pStyle w:val="BookText"/>
        <w:rPr/>
      </w:pPr>
      <w:r>
        <w:rPr>
          <w:rFonts w:ascii="Amiri" w:hAnsi="Amiri" w:eastAsia="Amiri" w:cs="Amiri"/>
          <w:color w:val="111111"/>
          <w:sz w:val="28"/>
          <w:sz w:val="28"/>
          <w:szCs w:val="28"/>
          <w:rtl w:val="true"/>
          <w:lang w:bidi="ar-SA"/>
        </w:rPr>
        <w:t xml:space="preserve">ابن عثمّان، نا موسي بن يعقوب، عن هاشم بن هاشم، عن عبدالله بن وهب أنّ أمّ سلمة رضي الله عنها حدثته أنّ رسول الله صلّي الله عليه وسلّم اضطجع ذات يوم للنوم فاستيقظ وهو 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اضطجع، ثمّ استيقظ وفي يده تربة حمراء يقلبها في يده، 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هذه التربة؟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أرني تربة الأرض التي يقتل فيها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 آخر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راهويه والبيهقي وأبي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w:t>
      </w:r>
    </w:p>
    <w:p>
      <w:pPr>
        <w:pStyle w:val="BookText"/>
        <w:rPr/>
      </w:pPr>
      <w:r>
        <w:rPr>
          <w:rFonts w:ascii="IRNazanin" w:hAnsi="IRNazanin" w:eastAsia="IRNazanin"/>
          <w:color w:val="111111"/>
          <w:sz w:val="28"/>
          <w:sz w:val="28"/>
          <w:szCs w:val="28"/>
          <w:rtl w:val="true"/>
          <w:lang w:bidi="fa-IR"/>
        </w:rPr>
        <w:t xml:space="preserve">فيما لدينا من کتب ابن راهويه وأبي نعيم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37667</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الکبري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الباقر عليه السلام، عن أمّ سلمة،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تخرج إلي العراق فإنّي سمعت جدّک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مقتول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بالعراق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الزلفي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إذا تحولت هذه التربة دماً فاعلمي أنّ ابني قد قتل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حدثني عباد ابن زياد الأسدي، ثنا عمرو بن ثابت، عن الأعمش، عن أبي وائل شقيق بن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والحسين رضي الله عنهما يلعبان بين يدي رسول الله صلّي الله عليه وسلّم في بيتي، فنزل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أمّتک تقتل ابنک هذا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إلي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فبکي رسول الله صلّي الله عليه وسلّم وضمّه إلي صدره، ثمّ 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 عندک هذا التربة، فشمّها رسول الله صلّي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کرب وبلاء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في قارورة، ثمّ جعلت تنظر إليها کلّ يومٍ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تحوّلين دماً ليومٍ</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سلمي المدنية،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رسول الله</w:t>
      </w:r>
    </w:p>
    <w:p>
      <w:pPr>
        <w:pStyle w:val="BookText"/>
        <w:rPr/>
      </w:pPr>
      <w:r>
        <w:rPr>
          <w:rFonts w:ascii="Amiri" w:hAnsi="Amiri" w:eastAsia="Amiri" w:cs="Amiri"/>
          <w:color w:val="111111"/>
          <w:sz w:val="28"/>
          <w:sz w:val="28"/>
          <w:szCs w:val="28"/>
          <w:rtl w:val="true"/>
          <w:lang w:bidi="ar-SA"/>
        </w:rPr>
        <w:t>صلّي الله عليه وآله وسلّم إلي أمّ سلمة قارورة فيها رمل من الطفّ،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تحوّل هذا دماً عبيطاً فعند ذلک يقتل 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أمّ</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التراب دما فقد قتل</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أمّ سلمة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أمّ سلمة، 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متي صار دماً فاعلمي أنّه</w:t>
      </w:r>
    </w:p>
    <w:p>
      <w:pPr>
        <w:pStyle w:val="BookText"/>
        <w:rPr/>
      </w:pP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408:6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أمّ سلمة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کما في المعجم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w:t>
      </w:r>
    </w:p>
    <w:p>
      <w:pPr>
        <w:pStyle w:val="BookText"/>
        <w:rPr/>
      </w:pPr>
      <w:r>
        <w:rPr>
          <w:rFonts w:ascii="IRNazanin" w:hAnsi="IRNazanin" w:eastAsia="IRNazanin"/>
          <w:color w:val="111111"/>
          <w:sz w:val="28"/>
          <w:sz w:val="28"/>
          <w:szCs w:val="28"/>
          <w:rtl w:val="true"/>
          <w:lang w:bidi="fa-IR"/>
        </w:rPr>
        <w:t xml:space="preserve">فيما لدينا من کتب أبي نعيم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السنّة لعبد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pStyle w:val="BookText"/>
        <w:rPr/>
      </w:pPr>
      <w:r>
        <w:rPr>
          <w:rFonts w:ascii="Amiri" w:hAnsi="Amiri" w:eastAsia="Amiri" w:cs="Amiri"/>
          <w:color w:val="111111"/>
          <w:sz w:val="28"/>
          <w:sz w:val="28"/>
          <w:szCs w:val="28"/>
          <w:rtl w:val="true"/>
          <w:lang w:bidi="ar-SA"/>
        </w:rPr>
        <w:t xml:space="preserve">فيه علي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بهذا اللفظ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صارت دماً عبيطاً</w:t>
      </w:r>
    </w:p>
    <w:p>
      <w:pPr>
        <w:pStyle w:val="BookText"/>
        <w:rPr/>
      </w:pPr>
      <w:r>
        <w:rPr>
          <w:rFonts w:ascii="Amiri" w:hAnsi="Amiri" w:eastAsia="Amiri" w:cs="Amiri"/>
          <w:color w:val="111111"/>
          <w:sz w:val="28"/>
          <w:sz w:val="28"/>
          <w:szCs w:val="28"/>
          <w:rtl w:val="true"/>
          <w:lang w:bidi="ar-SA"/>
        </w:rPr>
        <w:t>فاعلمي أنّ الحسين قد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الکبري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استحالت التربة في القارورة دماً عبيطاً فاعلمي أنّ ابني الحسين قد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أمّ سلمة،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صارت دماً</w:t>
      </w:r>
    </w:p>
    <w:p>
      <w:pPr>
        <w:pStyle w:val="BookText"/>
        <w:rPr/>
      </w:pPr>
      <w:r>
        <w:rPr>
          <w:rFonts w:ascii="Amiri" w:hAnsi="Amiri" w:eastAsia="Amiri" w:cs="Amiri"/>
          <w:color w:val="111111"/>
          <w:sz w:val="28"/>
          <w:sz w:val="28"/>
          <w:szCs w:val="28"/>
          <w:rtl w:val="true"/>
          <w:lang w:bidi="ar-SA"/>
        </w:rPr>
        <w:t>فقد قتل حبّيبي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أمّ سلمة،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هذا دماً فاعلمي أنّ ابني</w:t>
      </w:r>
    </w:p>
    <w:p>
      <w:pPr>
        <w:pStyle w:val="BookText"/>
        <w:rPr/>
      </w:pP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عظيماً من</w:t>
      </w:r>
    </w:p>
    <w:p>
      <w:pPr>
        <w:pStyle w:val="BookText"/>
        <w:rPr/>
      </w:pPr>
      <w:r>
        <w:rPr>
          <w:rFonts w:ascii="IRNazanin" w:hAnsi="IRNazanin" w:eastAsia="IRNazanin"/>
          <w:color w:val="111111"/>
          <w:sz w:val="28"/>
          <w:sz w:val="28"/>
          <w:szCs w:val="28"/>
          <w:rtl w:val="true"/>
          <w:lang w:bidi="fa-IR"/>
        </w:rPr>
        <w:t xml:space="preserve">عظماء الملائکة استأذن ربّه عزّ وجلّ في زيارة النبيّ صلّي الله عليه و آله، فأذن له، فبينما هو عنده إذ دخل عليه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أريتک من التربة التي يقتل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عبيطاً فهو علامة قتل ابنک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أمّ سلمة،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دم عبيطة فقد</w:t>
      </w:r>
    </w:p>
    <w:p>
      <w:pPr>
        <w:pStyle w:val="BookText"/>
        <w:rPr/>
      </w:pP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هذا دماً عبيطاً فاعلمي</w:t>
      </w:r>
    </w:p>
    <w:p>
      <w:pPr>
        <w:pStyle w:val="BookText"/>
        <w:rPr/>
      </w:pPr>
      <w:r>
        <w:rPr>
          <w:rFonts w:ascii="Amiri" w:hAnsi="Amiri" w:eastAsia="Amiri" w:cs="Amiri"/>
          <w:color w:val="111111"/>
          <w:sz w:val="28"/>
          <w:sz w:val="28"/>
          <w:szCs w:val="28"/>
          <w:rtl w:val="true"/>
          <w:lang w:bidi="ar-SA"/>
        </w:rPr>
        <w:t>أنّ ابني الحسين قد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بأرض بابل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وخضه ابن سعد بترجمة رائقة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سقطت من المطبوعة مع ما سقط من هذا الکتاب النفيس، وهو کثير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مسنداً عن عائشة أنّها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أرض کرب و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ثنا سفيان بن حمزة، عن کثير بن</w:t>
      </w:r>
    </w:p>
    <w:p>
      <w:pPr>
        <w:pStyle w:val="BookText"/>
        <w:rPr/>
      </w:pPr>
      <w:r>
        <w:rPr>
          <w:rFonts w:ascii="Amiri" w:hAnsi="Amiri" w:eastAsia="Amiri" w:cs="Amiri"/>
          <w:color w:val="111111"/>
          <w:sz w:val="28"/>
          <w:sz w:val="28"/>
          <w:szCs w:val="28"/>
          <w:rtl w:val="true"/>
          <w:lang w:bidi="ar-SA"/>
        </w:rPr>
        <w:t>زيد، عن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أحيط بالحسين بن علي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صلّي الله عليه وسلّم إنّما هي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w:t>
      </w:r>
    </w:p>
    <w:p>
      <w:pPr>
        <w:pStyle w:val="BookText"/>
        <w:rPr/>
      </w:pPr>
      <w:r>
        <w:rPr>
          <w:rFonts w:ascii="IRNazanin" w:hAnsi="IRNazanin" w:eastAsia="IRNazanin"/>
          <w:color w:val="111111"/>
          <w:sz w:val="28"/>
          <w:sz w:val="28"/>
          <w:szCs w:val="28"/>
          <w:rtl w:val="true"/>
          <w:lang w:bidi="fa-IR"/>
        </w:rPr>
        <w:t>أنّس بن الحارث،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بأرض يقال لها کربلاء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الحارث، کما 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بنت منيع، عنه عليه السلام،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البغوي، کما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w:t>
      </w:r>
    </w:p>
    <w:p>
      <w:pPr>
        <w:pStyle w:val="BookText"/>
        <w:rPr/>
      </w:pPr>
      <w:r>
        <w:rPr>
          <w:rFonts w:ascii="IRNazanin" w:hAnsi="IRNazanin" w:eastAsia="IRNazanin"/>
          <w:color w:val="111111"/>
          <w:sz w:val="28"/>
          <w:sz w:val="28"/>
          <w:szCs w:val="28"/>
          <w:rtl w:val="true"/>
          <w:lang w:bidi="fa-IR"/>
        </w:rPr>
        <w:t>لدينا من کتب البغوي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عن ابن السکن والبغوي، عن أنّس بن الحارث، کما في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السکن والبغوي وأبي نعيم، عن أنّس، کما</w:t>
      </w:r>
    </w:p>
    <w:p>
      <w:pPr>
        <w:pStyle w:val="BookText"/>
        <w:rPr/>
      </w:pPr>
      <w:r>
        <w:rPr>
          <w:rFonts w:ascii="IRNazanin" w:hAnsi="IRNazanin" w:eastAsia="IRNazanin"/>
          <w:color w:val="111111"/>
          <w:sz w:val="28"/>
          <w:sz w:val="28"/>
          <w:szCs w:val="28"/>
          <w:rtl w:val="true"/>
          <w:lang w:bidi="fa-IR"/>
        </w:rPr>
        <w:t xml:space="preserve">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 کتب أبي نعيم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أمّير المؤمنين عليه السلام، وبهذا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يقبر ابني بأرض يقال لها کربلاء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أُسري بي في هذا الوقت إلي موضع من العراق يقال له کربلاء ، فرأيت فيه مصرع الحسين ابني وجماعة من ولدي وأهل بيتي ، فلم أزل ألقط </w:t>
      </w:r>
    </w:p>
    <w:p>
      <w:pPr>
        <w:pStyle w:val="BookText"/>
        <w:rPr/>
      </w:pPr>
      <w:r>
        <w:rPr>
          <w:rFonts w:ascii="Amiri" w:hAnsi="Amiri" w:eastAsia="Amiri" w:cs="Amiri"/>
          <w:color w:val="111111"/>
          <w:sz w:val="28"/>
          <w:sz w:val="28"/>
          <w:szCs w:val="28"/>
          <w:rtl w:val="true"/>
          <w:lang w:bidi="ar-SA"/>
        </w:rPr>
        <w:t xml:space="preserve">دماؤهم فها هي في 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سماک بسنده عن أمّ سلمة رضي الله عنها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رسول الله صلّي الله عليه وآله من عندنا ذات ليلة فغاب عنّا طويلاً، ثمّ جاءنا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أراک أشعث مغبراً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بي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وبسطها إليّ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سبطک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وأومي بيده إلي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في عصابة من ذرّيّتک وأهل بيتک وأخيار من أمّتک بضفّة الفرات ، بأرضٍ يقال لها کربلاء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الفضل بن محمد بن هلال الطائي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عثمّان سعيد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سلام بن يسار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عيسي بن أبي شيبة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زائدة، عن أبيه، عن زين العابدين عليه السلام، عن عمته زينب عليها السلام، عن أمّ أيمن،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عليه وآله زار منزل فاطمة عليها السلام في يومٍ من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w:t>
      </w:r>
    </w:p>
    <w:p>
      <w:pPr>
        <w:pStyle w:val="BookText"/>
        <w:rPr/>
      </w:pPr>
      <w:r>
        <w:rPr>
          <w:rFonts w:ascii="IRNazanin" w:hAnsi="IRNazanin" w:eastAsia="IRNazanin"/>
          <w:color w:val="111111"/>
          <w:sz w:val="28"/>
          <w:sz w:val="28"/>
          <w:szCs w:val="28"/>
          <w:rtl w:val="true"/>
          <w:lang w:bidi="fa-IR"/>
        </w:rPr>
        <w:t>عليّ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سبطک 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لا يبارک الله في يزيد ، ثمّ ذرفت عيناه صلّي الله عليه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 إليّ حسين، وأتيت بتربته ، وأخبرت بقاتله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العبّاس الرازي ، ثنا سليم بن</w:t>
      </w:r>
    </w:p>
    <w:p>
      <w:pPr>
        <w:pStyle w:val="BookText"/>
        <w:rPr/>
      </w:pPr>
      <w:r>
        <w:rPr>
          <w:rFonts w:ascii="IRNazanin" w:hAnsi="IRNazanin" w:eastAsia="IRNazanin"/>
          <w:color w:val="111111"/>
          <w:sz w:val="28"/>
          <w:sz w:val="28"/>
          <w:szCs w:val="28"/>
          <w:rtl w:val="true"/>
          <w:lang w:bidi="fa-IR"/>
        </w:rPr>
        <w:t xml:space="preserve">منصور بن عمّار ، 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يحيي بن خالد بن حبّان الرقّي ، ثنا عمرو بن بکير بن بکّار القعنبي، ثنا مجاشع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لهيعة، عن أبي قبيل، حدثني عبد الله بن عمرو بن العاص أنّ معاًذ بن جبل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صلّي الله عليه وسلّم متغيّر اللون،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يزيد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وأورد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المقتل للخوارزمي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بارک الله في يزيد،</w:t>
      </w:r>
    </w:p>
    <w:p>
      <w:pPr>
        <w:pStyle w:val="BookText"/>
        <w:rPr/>
      </w:pPr>
      <w:r>
        <w:rPr>
          <w:rFonts w:ascii="Amiri" w:hAnsi="Amiri" w:eastAsia="Amiri" w:cs="Amiri"/>
          <w:color w:val="111111"/>
          <w:sz w:val="28"/>
          <w:sz w:val="28"/>
          <w:szCs w:val="28"/>
          <w:rtl w:val="true"/>
          <w:lang w:bidi="ar-SA"/>
        </w:rPr>
        <w:t>فإنّه يقتل ولدي وولد ابنتي الحسين بن علي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مسنداً عن معاذ، کما في المعجم الکبير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 أبي نعيم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مسنداً عن ابن عمر، کما في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تاريخه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صدره عن ابن عبّاس،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يابنتاه ، ذکرت ما يصيبه بعدي وبعدک من الأذي والظلم والغدر والبغي ، وهو يومئذٍ في عصبةٍ کأنّهم نجوم السماء ، يتهادون إلي القتل ، وکأنّي أنّظر إلي معسکرهم ، وإلي موضع رحالهم وتربتهم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وأين هذا الموضع الذي تصف؟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يقال له کربلا ، وهي دار کرب وبلاء علينا وعلي</w:t>
      </w:r>
    </w:p>
    <w:p>
      <w:pPr>
        <w:pStyle w:val="BookText"/>
        <w:rPr/>
      </w:pPr>
      <w:r>
        <w:rPr>
          <w:rFonts w:ascii="Amiri" w:hAnsi="Amiri" w:eastAsia="Amiri" w:cs="Amiri"/>
          <w:color w:val="111111"/>
          <w:sz w:val="28"/>
          <w:sz w:val="28"/>
          <w:szCs w:val="28"/>
          <w:rtl w:val="true"/>
          <w:lang w:bidi="ar-SA"/>
        </w:rPr>
        <w:t xml:space="preserve">الأمّة، يخرج عليهم شرار 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 معنعناً ، عن أبي عبد</w:t>
      </w:r>
    </w:p>
    <w:p>
      <w:pPr>
        <w:pStyle w:val="BookText"/>
        <w:rPr/>
      </w:pPr>
      <w:r>
        <w:rPr>
          <w:rFonts w:ascii="IRNazanin" w:hAnsi="IRNazanin" w:eastAsia="IRNazanin"/>
          <w:color w:val="111111"/>
          <w:sz w:val="28"/>
          <w:sz w:val="28"/>
          <w:szCs w:val="28"/>
          <w:rtl w:val="true"/>
          <w:lang w:bidi="fa-IR"/>
        </w:rPr>
        <w:t>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الحسين عليه السلام مع أمّه تحمله ، فأخذه النبيّ صلّي الله عليه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قاتلک، ولعن الله سالبک، وأهلک الله المتوازرين عليک، وحکم الله بيني وبين من أعان عليک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أي شيءٍ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يابنتاه، ذکرت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 أقبّل موضع السيوف منک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 الله بن محمد بن عيسي، عن</w:t>
      </w:r>
    </w:p>
    <w:p>
      <w:pPr>
        <w:pStyle w:val="BookText"/>
        <w:rPr/>
      </w:pPr>
      <w:r>
        <w:rPr>
          <w:rFonts w:ascii="IRNazanin" w:hAnsi="IRNazanin" w:eastAsia="IRNazanin"/>
          <w:color w:val="111111"/>
          <w:sz w:val="28"/>
          <w:sz w:val="28"/>
          <w:szCs w:val="28"/>
          <w:rtl w:val="true"/>
          <w:lang w:bidi="fa-IR"/>
        </w:rPr>
        <w:t>أبيه، عن الحسن بن محبّوب، عن علي بن شجرة، عن سلام الجعفي، عن عبد الله بن محمد الصنعاني،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صلّي الله عليه وآله إذا دخل الحسين عليه السلام جذبه إليه، ثمّ يقول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امسکه، ثمّ يقع عليه فيبکي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لم يبکي؟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تقتل ولدي هذا، وقد أتاني بتربةٍ</w:t>
      </w:r>
    </w:p>
    <w:p>
      <w:pPr>
        <w:pStyle w:val="BookText"/>
        <w:rPr/>
      </w:pP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الفتوح لأحمد بن اعثمّ الکوفي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الفضل بنت الحارث فأوِّل</w:t>
      </w:r>
    </w:p>
    <w:p>
      <w:pPr>
        <w:pStyle w:val="BookText"/>
        <w:rPr/>
      </w:pPr>
      <w:r>
        <w:rPr>
          <w:rFonts w:ascii="IRNazanin" w:hAnsi="IRNazanin" w:eastAsia="IRNazanin"/>
          <w:color w:val="111111"/>
          <w:sz w:val="28"/>
          <w:sz w:val="28"/>
          <w:szCs w:val="28"/>
          <w:rtl w:val="true"/>
          <w:lang w:bidi="fa-IR"/>
        </w:rPr>
        <w:t>خبر ورد عليّ من ذلک حديث يحيي بن عبد الرحمان القرشي، عن عبد الرحمان بن مصعب القرقائي، عن الأوزاعي، عن ابن عفّان، عن أمّ الفضل بنت الحارث بن حزن امرأة العبّاس بن عبد المطلب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منامي رؤياً هالتني وأفزعتني، فجئت إلي رسول الله صلّي الله عليه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کأنّ قطعةً من جسدک قد قطعت فوضعت في حجري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رأيت ياأمّ الفضل، إن صدقت رؤياک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فاطمة حامل، وستلد غلاماً فأدفعه إليک لترضعيه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فاطمة بعد ذلک غلاماً فسمّي بالحسين، ودفعه</w:t>
      </w:r>
    </w:p>
    <w:p>
      <w:pPr>
        <w:pStyle w:val="BookText"/>
        <w:rPr/>
      </w:pPr>
      <w:r>
        <w:rPr>
          <w:rFonts w:ascii="Amiri" w:hAnsi="Amiri" w:eastAsia="Amiri" w:cs="Amiri"/>
          <w:color w:val="111111"/>
          <w:sz w:val="28"/>
          <w:sz w:val="28"/>
          <w:szCs w:val="28"/>
          <w:rtl w:val="true"/>
          <w:lang w:bidi="ar-SA"/>
        </w:rPr>
        <w:t>النبيّ صلّي الله عليه وسلّم إليّ، فکنت أرضعه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صلّي الله عليه وسلّم ذات يومٍ والحسين في</w:t>
      </w:r>
    </w:p>
    <w:p>
      <w:pPr>
        <w:pStyle w:val="BookText"/>
        <w:rPr/>
      </w:pPr>
      <w:r>
        <w:rPr>
          <w:rFonts w:ascii="Amiri" w:hAnsi="Amiri" w:eastAsia="Amiri" w:cs="Amiri"/>
          <w:color w:val="111111"/>
          <w:sz w:val="28"/>
          <w:sz w:val="28"/>
          <w:szCs w:val="28"/>
          <w:rtl w:val="true"/>
          <w:lang w:bidi="ar-SA"/>
        </w:rPr>
        <w:t>حجري، فأخذه وجعل يلاعبه وهو مسرور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 الحسين، فقطر من بوله علي ثوب النبيّ صلّي الله عليه وسلم، فقرصته فبکي، فقال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ياأمّ الفضل، فهذا الذي أصاب ثوبي يغسل، وقد أوجعت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في حجره، وقمت لآتيه بماء أغسل ثوبه، فلمّا جئت نظرت إليه وعيناه تذرفان بالدموع،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أبي وأمّي يارسول الله، دفعته إليک وأنّت به مسرور، ثمّ رجعت إليک وعيناک تذرفان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يارسول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الفضل، أتاني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أمّتي تقتل ابني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عنها، کما في الفتوح،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أخبار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بسنده عنها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عن الأوزاعي، مسنداً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 لابن عبّاس، مسنداً عن أمّ الفضل،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w:t>
      </w:r>
    </w:p>
    <w:p>
      <w:pPr>
        <w:pStyle w:val="BookText"/>
        <w:rPr/>
      </w:pPr>
      <w:r>
        <w:rPr>
          <w:rFonts w:ascii="IRNazanin" w:hAnsi="IRNazanin" w:eastAsia="IRNazanin"/>
          <w:color w:val="111111"/>
          <w:sz w:val="28"/>
          <w:sz w:val="28"/>
          <w:szCs w:val="28"/>
          <w:rtl w:val="true"/>
          <w:lang w:bidi="fa-IR"/>
        </w:rPr>
        <w:t xml:space="preserve">أتاني فأخبرني أنّ أمّتي تقتل ولدي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ليقتلت ابني ، لا أنّالهم الله شفاعتي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عن منصور بن يونس،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طريف،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يحيي حياتي، ويموت ممّاتي، ويدخل الجنة التي وعدني ربي جنّة عدن منزلي، قضيب من قضبانه غرسه ربي بيده، ثمّ قال له کن فکان، فليتول عليّاً من بعدي والأوصياء من ذرّيّتي أعطاهم الله فهمي وعلمي، وأيم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جعفر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عبد 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علي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عبد الله 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لتقتل ابني</w:t>
      </w:r>
    </w:p>
    <w:p>
      <w:pPr>
        <w:pStyle w:val="BookText"/>
        <w:rPr/>
      </w:pPr>
      <w:r>
        <w:rPr>
          <w:rFonts w:ascii="IRNazanin" w:hAnsi="IRNazanin" w:eastAsia="IRNazanin"/>
          <w:color w:val="111111"/>
          <w:sz w:val="28"/>
          <w:sz w:val="28"/>
          <w:szCs w:val="28"/>
          <w:rtl w:val="true"/>
          <w:lang w:bidi="fa-IR"/>
        </w:rPr>
        <w:t>بعدي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عبّاس،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عبّاس، کما في أمّالي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کأنّي به وقد خضبت شيبته من دمه ، يدعو فلا يجاب ، ويستنصر فلا ينصر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w:t>
      </w:r>
    </w:p>
    <w:p>
      <w:pPr>
        <w:pStyle w:val="BookText"/>
        <w:rPr/>
      </w:pPr>
      <w:r>
        <w:rPr>
          <w:rFonts w:ascii="IRNazanin" w:hAnsi="IRNazanin" w:eastAsia="IRNazanin"/>
          <w:color w:val="111111"/>
          <w:sz w:val="28"/>
          <w:sz w:val="28"/>
          <w:szCs w:val="28"/>
          <w:rtl w:val="true"/>
          <w:lang w:bidi="fa-IR"/>
        </w:rPr>
        <w:t>محمد هارون بن موسي التلعکبري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ابن زکريا العدوي النصري، عن محمد بن إبراهيم بن المنذر المکّي، عن الحسين بن سعيد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الأجلح الکندي،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أفلح بن سعيد، عن محمد بن کعب، عن طاووس اليماني،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النبيّ صلّي الله عليه وآله وسلّم والحسن علي عاتقه، والحسين علي فخذه يلثمّهما ويقبّلهما،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والاهما، وعاد من عاداهما،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کائي به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يفعل ذلک، يارسول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عن کفاية الأثر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للسيد هاشم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تقتل يابنيّ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النبيّ صلّي الله عليه وآله کان ذات يوم جالساً</w:t>
      </w:r>
    </w:p>
    <w:p>
      <w:pPr>
        <w:pStyle w:val="BookText"/>
        <w:rPr/>
      </w:pPr>
      <w:r>
        <w:rPr>
          <w:rFonts w:ascii="IRNazanin" w:hAnsi="IRNazanin" w:eastAsia="IRNazanin"/>
          <w:color w:val="111111"/>
          <w:sz w:val="28"/>
          <w:sz w:val="28"/>
          <w:szCs w:val="28"/>
          <w:rtl w:val="true"/>
          <w:lang w:bidi="fa-IR"/>
        </w:rPr>
        <w:t>وحوله علي وفاطمة والحسن والحسين عليهم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بکم إذا کنتم صرعي، وقبورکم شتّي؟</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أنّموت موتاً أو نقتل؟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 تقتله الفئة الباغية من بني اميّة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حمّود، عن نصر بن عبيد الله ، عن عبد الرزّاق بن همام، عن معمّر، عن الزهري،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الحسين ابن علي صلوات الله عليهما وکانت قابلته صفيّة بنت عبد المطّلب فدخل </w:t>
      </w:r>
    </w:p>
    <w:p>
      <w:pPr>
        <w:pStyle w:val="BookText"/>
        <w:rPr/>
      </w:pPr>
      <w:r>
        <w:rPr>
          <w:rFonts w:ascii="Amiri" w:hAnsi="Amiri" w:eastAsia="Amiri" w:cs="Amiri"/>
          <w:color w:val="111111"/>
          <w:sz w:val="28"/>
          <w:sz w:val="28"/>
          <w:szCs w:val="28"/>
          <w:rtl w:val="true"/>
          <w:lang w:bidi="ar-SA"/>
        </w:rPr>
        <w:t>وہابي</w:t>
      </w:r>
    </w:p>
    <w:p>
      <w:pPr>
        <w:pStyle w:val="BookText"/>
        <w:rPr/>
      </w:pPr>
      <w:r>
        <w:rPr>
          <w:rFonts w:ascii="IRNazanin" w:hAnsi="IRNazanin" w:eastAsia="IRNazanin"/>
          <w:color w:val="111111"/>
          <w:sz w:val="28"/>
          <w:sz w:val="28"/>
          <w:szCs w:val="28"/>
          <w:rtl w:val="true"/>
          <w:lang w:bidi="fa-IR"/>
        </w:rPr>
        <w:t>مج</w:t>
      </w:r>
    </w:p>
    <w:p>
      <w:pPr>
        <w:pStyle w:val="BookText"/>
        <w:rPr/>
      </w:pPr>
      <w:r>
        <w:rPr>
          <w:rFonts w:ascii="IRNazanin" w:hAnsi="IRNazanin" w:eastAsia="IRNazanin"/>
          <w:color w:val="111111"/>
          <w:sz w:val="28"/>
          <w:sz w:val="28"/>
          <w:szCs w:val="28"/>
          <w:rtl w:val="true"/>
          <w:lang w:bidi="fa-IR"/>
        </w:rPr>
        <w:t>عليها النبيّ صلّي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ناوليني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بکي طويلاً،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يقتلوک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محمد، من يقتل عترة رسول الله صلّي الله عليه</w:t>
      </w:r>
    </w:p>
    <w:p>
      <w:pPr>
        <w:pStyle w:val="BookText"/>
        <w:rPr/>
      </w:pPr>
      <w:r>
        <w:rPr>
          <w:rFonts w:ascii="IRNazanin" w:hAnsi="IRNazanin" w:eastAsia="IRNazanin"/>
          <w:color w:val="111111"/>
          <w:sz w:val="28"/>
          <w:sz w:val="28"/>
          <w:szCs w:val="28"/>
          <w:rtl w:val="true"/>
          <w:lang w:bidi="fa-IR"/>
        </w:rPr>
        <w:t>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المقتل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أسماء بنت عميس،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تقتله الفئة الباغية، لا أنّالهم الله شفاعتين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کما في مقتل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کما في مقتل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عن أسماء، کما في مقتل</w:t>
      </w:r>
    </w:p>
    <w:p>
      <w:pPr>
        <w:pStyle w:val="BookText"/>
        <w:rPr/>
      </w:pPr>
      <w:r>
        <w:rPr>
          <w:rFonts w:ascii="Amiri" w:hAnsi="Amiri" w:eastAsia="Amiri" w:cs="Amiri"/>
          <w:color w:val="111111"/>
          <w:sz w:val="28"/>
          <w:sz w:val="28"/>
          <w:szCs w:val="28"/>
          <w:rtl w:val="true"/>
          <w:lang w:bidi="ar-SA"/>
        </w:rPr>
        <w:t>الخوارزمي،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 عن أسماء،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w:t>
      </w:r>
    </w:p>
    <w:p>
      <w:pPr>
        <w:pStyle w:val="BookText"/>
        <w:rPr/>
      </w:pPr>
      <w:r>
        <w:rPr>
          <w:rFonts w:ascii="Amiri" w:hAnsi="Amiri" w:eastAsia="Amiri" w:cs="Amiri"/>
          <w:color w:val="111111"/>
          <w:sz w:val="28"/>
          <w:sz w:val="28"/>
          <w:szCs w:val="28"/>
          <w:rtl w:val="true"/>
          <w:lang w:bidi="ar-SA"/>
        </w:rPr>
        <w:t>الفئة الباغية من بعدي،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صفيّة،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أبي وأمّي، ومن</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يقتله؟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من بني أمّية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کما في مقتل الخوارزمي، بتفاوتٍ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کما في العيون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صفيّة، کما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الرضا عليه السلام، عن أسماء، کما في 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طوبي لک من تربةٍ ، وطوبي لمن يقتل فيک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عن محمد بن</w:t>
      </w:r>
    </w:p>
    <w:p>
      <w:pPr>
        <w:pStyle w:val="BookText"/>
        <w:rPr/>
      </w:pPr>
      <w:r>
        <w:rPr>
          <w:rFonts w:ascii="Amiri" w:hAnsi="Amiri" w:eastAsia="Amiri" w:cs="Amiri"/>
          <w:color w:val="111111"/>
          <w:sz w:val="28"/>
          <w:sz w:val="28"/>
          <w:szCs w:val="28"/>
          <w:rtl w:val="true"/>
          <w:lang w:bidi="ar-SA"/>
        </w:rPr>
        <w:t>الحسين، عن محمد بن سنان،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بن علي عليه السلام عند رسول الله صلّي الله عليه وآله إذ 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أمّتک ستقتله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 صلّي الله عليه وآله حزناً شديداً، فقال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يارسول الله، أتريد أنّ أريک التربة التي يقتل فيها؟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فخسف ما بين مجلس رسول الله صلّي الله عليه وآله إلي کربلاء حتي التقتا القطعتان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بين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بجناحه من التربة، وناولها رسول الله صلّي الله عليه وآله، ثمّ رجعت أسرع من طرفة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لمن يقتلک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جعفر الحميري، عن أبي</w:t>
      </w:r>
    </w:p>
    <w:p>
      <w:pPr>
        <w:pStyle w:val="BookText"/>
        <w:rPr/>
      </w:pPr>
      <w:r>
        <w:rPr>
          <w:rFonts w:ascii="IRNazanin" w:hAnsi="IRNazanin" w:eastAsia="IRNazanin"/>
          <w:color w:val="111111"/>
          <w:sz w:val="28"/>
          <w:sz w:val="28"/>
          <w:szCs w:val="28"/>
          <w:rtl w:val="true"/>
          <w:lang w:bidi="fa-IR"/>
        </w:rPr>
        <w:t>سعيد الحسن بن علي بن زکريّا العدوي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بشر، عن القوّام مولي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عمر 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صلّي الله عليه وآله والحسن</w:t>
      </w:r>
    </w:p>
    <w:p>
      <w:pPr>
        <w:pStyle w:val="BookText"/>
        <w:rPr/>
      </w:pPr>
      <w:r>
        <w:rPr>
          <w:rFonts w:ascii="Amiri" w:hAnsi="Amiri" w:eastAsia="Amiri" w:cs="Amiri"/>
          <w:color w:val="111111"/>
          <w:sz w:val="28"/>
          <w:sz w:val="28"/>
          <w:szCs w:val="28"/>
          <w:rtl w:val="true"/>
          <w:lang w:bidi="ar-SA"/>
        </w:rPr>
        <w:t>والحسين في حجره يقبل هذا مرّة وهذا مرّة، ويقول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الله إلي نبيّکم صلّي الله عليه وسلّم انّي قتلت بيحيي بن زکريّا سبعين ألفاً، وإنّي قاتل بابن ابنتک سبعين ألفاً وسبعين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 الله بن إبراهيم بن عمرو البزّار ببغداد، ثنا أبو يعلي محمد بن شدّاد المسمعي، ثنا أبو نعيم عبد الله بن</w:t>
      </w:r>
    </w:p>
    <w:p>
      <w:pPr>
        <w:pStyle w:val="BookText"/>
        <w:rPr/>
      </w:pPr>
      <w:r>
        <w:rPr>
          <w:rFonts w:ascii="IRNazanin" w:hAnsi="IRNazanin" w:eastAsia="IRNazanin"/>
          <w:color w:val="111111"/>
          <w:sz w:val="28"/>
          <w:sz w:val="28"/>
          <w:szCs w:val="28"/>
          <w:rtl w:val="true"/>
          <w:lang w:bidi="fa-IR"/>
        </w:rPr>
        <w:t>حبّيب بن أبي ثابت، عن أبيه، عن سعيد بن جبير،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الله إلي نبيّکم صلّي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الحسين عليه السلام من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المقاصد الحسنة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نهاية الطلب،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البشارة بولادة السجّاد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لابني هذا ابن يقال له عليّ ، إذا کان يوم القيامة نادي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ليقم سيّد العابدين، فيقوم هو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رشا بن نظيف، وأنّبأنّيه أبو</w:t>
      </w:r>
    </w:p>
    <w:p>
      <w:pPr>
        <w:pStyle w:val="BookText"/>
        <w:rPr/>
      </w:pPr>
      <w:r>
        <w:rPr>
          <w:rFonts w:ascii="IRNazanin" w:hAnsi="IRNazanin" w:eastAsia="IRNazanin"/>
          <w:color w:val="111111"/>
          <w:sz w:val="28"/>
          <w:sz w:val="28"/>
          <w:szCs w:val="28"/>
          <w:rtl w:val="true"/>
          <w:lang w:bidi="fa-IR"/>
        </w:rPr>
        <w:t>القاسم العلوي وأبو عبد الرحمان المقري وغيرهما عنه، نا أبو أحمد عبيد الله ابن محمد القرضي، نا أبو بکر محمد بن علي الصولي، نا العلاء، نا إبراهيم بن بشار، عن سفيان بن عيينة، عن أبي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جابر فدخل عليه علي ابن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صلّي الله عليه وسلّم فدخل عليه الحسين بن علي، فضمّه إليه وقبله، وأقعده إلي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لابني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المدائني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عن أحمد مسنداًعنه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bookmarkStart w:id="33" w:name="pg14922_153496"/>
    </w:p>
    <w:p>
      <w:pPr>
        <w:pStyle w:val="Heading2"/>
        <w:numPr>
          <w:ilvl w:val="1"/>
          <w:numId w:val="1"/>
        </w:numPr>
        <w:rPr/>
      </w:pPr>
      <w:bookmarkStart w:id="34" w:name="__RefHeading___Toc1480670_388300464"/>
      <w:bookmarkStart w:id="35" w:name="_Toc11"/>
      <w:bookmarkEnd w:id="33"/>
      <w:bookmarkEnd w:id="34"/>
      <w:r>
        <w:rPr>
          <w:rtl w:val="true"/>
        </w:rPr>
        <w:t>جابر بن عبد الله يدرک الإمام الباقر عليه السلام</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لعلک أنّ تبقي حتي تلقي رجلاً من ولدي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عليه السلام ، يهب الله له النور والحکمة ، فإذا لقيته فاقرأه منّي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إبراهيم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برة، عن محمد بن ميمون القداح، عن جعفر بن محمد، عن أبيه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جابر بن عبد الله بعد ما کف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أنّت؟ فأخذ بيدي فقبلها ثمّ أهوي إلي رجلي فجذبنيها، فقال</w:t>
      </w:r>
    </w:p>
    <w:p>
      <w:pPr>
        <w:pStyle w:val="BookText"/>
        <w:rPr/>
      </w:pP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وآله وسلّم يقرئک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رسول الله السلام، وعليک يا جابر، وکيف ذلک؟</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لعلّک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لابن قتيبة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إنّک ستعمّر</w:t>
      </w:r>
    </w:p>
    <w:p>
      <w:pPr>
        <w:pStyle w:val="BookText"/>
        <w:rPr/>
      </w:pPr>
      <w:r>
        <w:rPr>
          <w:rFonts w:ascii="IRNazanin" w:hAnsi="IRNazanin" w:eastAsia="IRNazanin"/>
          <w:color w:val="111111"/>
          <w:sz w:val="28"/>
          <w:sz w:val="28"/>
          <w:szCs w:val="28"/>
          <w:rtl w:val="true"/>
          <w:lang w:bidi="fa-IR"/>
        </w:rPr>
        <w:t>بعدي حتي يولد لي مولود اسمه کاسمي، يبقر العلم بقراً، فإذا لقيته فاقرأه منّي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جابر </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ابن عبد الله فدخل عليه علي بن الحسين ومعه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يا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فضمه جابر إليه وبکي،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أجلي يا محمد،</w:t>
      </w:r>
    </w:p>
    <w:p>
      <w:pPr>
        <w:pStyle w:val="BookText"/>
        <w:rPr/>
      </w:pPr>
      <w:r>
        <w:rPr>
          <w:rFonts w:ascii="IRNazanin" w:hAnsi="IRNazanin" w:eastAsia="IRNazanin"/>
          <w:color w:val="111111"/>
          <w:sz w:val="28"/>
          <w:sz w:val="28"/>
          <w:szCs w:val="28"/>
          <w:rtl w:val="true"/>
          <w:lang w:bidi="fa-IR"/>
        </w:rPr>
        <w:t>رسول الله صلّي الله عليه وسلّم يقرؤک السلام، فسأل وما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وسلّم يقول للحسين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يولد لابني هذا ابن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وهو سيّد العابدين، إذا کان يوم القيامة ينادي مناد ليقم سيّد العابدين، فيقوم علي بن الحسين، ويولد لعلي بن الحسين ابن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إذا رأيته يا جابر فاقرأه مني السلام، يا جابر، اعلم</w:t>
      </w:r>
    </w:p>
    <w:p>
      <w:pPr>
        <w:pStyle w:val="BookText"/>
        <w:rPr/>
      </w:pPr>
      <w:r>
        <w:rPr>
          <w:rFonts w:ascii="IRNazanin" w:hAnsi="IRNazanin" w:eastAsia="IRNazanin"/>
          <w:color w:val="111111"/>
          <w:sz w:val="28"/>
          <w:sz w:val="28"/>
          <w:szCs w:val="28"/>
          <w:rtl w:val="true"/>
          <w:lang w:bidi="fa-IR"/>
        </w:rPr>
        <w:t>أنّ المهدي من ولده، واعلم يا جابر، أنّ بقاءک بعده قليل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الزبير، کما في تاريخ ابن عساکر، باختلافٍ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الزبير، کما في ابن عساکر، بتفاوتٍ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فضمّه النبيّ صلّي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لابني</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فيه ذکر المهدي عليه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الزبير، کما في ميزان الاعتدال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لابن الصباغ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جابر، يوشک أنّ تلحق بولدٍ من ولد الحسين عليه السلام اسمه اسمي، يبقر</w:t>
      </w:r>
    </w:p>
    <w:p>
      <w:pPr>
        <w:pStyle w:val="BookText"/>
        <w:rPr/>
      </w:pPr>
      <w:r>
        <w:rPr>
          <w:rFonts w:ascii="IRNazanin" w:hAnsi="IRNazanin" w:eastAsia="IRNazanin"/>
          <w:color w:val="111111"/>
          <w:sz w:val="28"/>
          <w:sz w:val="28"/>
          <w:szCs w:val="28"/>
          <w:rtl w:val="true"/>
          <w:lang w:bidi="fa-IR"/>
        </w:rPr>
        <w:t xml:space="preserve">العلم بقراً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يفجره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رأيته فاقرأه عني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عن الزبير بن محمد بن مسلّم المکي، عنّيٍ جابر، کما في تاريخ</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ذکر المهدي 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کما في تاريخ ابن عساکر، إلي قوله صلّي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وآثار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کما في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ستبقي حتي تري رجلاً من ولدي أشبه الناس بي، اسمه علي اسمي، إذا رأيته لم يخل عليک، فاقرأه منّي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w:t>
      </w:r>
    </w:p>
    <w:p>
      <w:pPr>
        <w:pStyle w:val="BookText"/>
        <w:rPr/>
      </w:pPr>
      <w:r>
        <w:rPr>
          <w:rFonts w:ascii="IRNazanin" w:hAnsi="IRNazanin" w:eastAsia="IRNazanin"/>
          <w:color w:val="111111"/>
          <w:sz w:val="28"/>
          <w:sz w:val="28"/>
          <w:szCs w:val="28"/>
          <w:rtl w:val="true"/>
          <w:lang w:bidi="fa-IR"/>
        </w:rPr>
        <w:t>عليه وآله أخبرني أنّي سأدرک رجلاً من أهل بيته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يکنّي أبا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وبلفظ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ستدرک رجلاً منّي</w:t>
      </w:r>
    </w:p>
    <w:p>
      <w:pPr>
        <w:pStyle w:val="BookText"/>
        <w:rPr/>
      </w:pPr>
      <w:r>
        <w:rPr>
          <w:rFonts w:ascii="Amiri" w:hAnsi="Amiri" w:eastAsia="Amiri" w:cs="Amiri"/>
          <w:color w:val="111111"/>
          <w:sz w:val="28"/>
          <w:sz w:val="28"/>
          <w:szCs w:val="28"/>
          <w:rtl w:val="true"/>
          <w:lang w:bidi="ar-SA"/>
        </w:rPr>
        <w:t>اسمه اسمي، وشمائله شمائلي، يبقر العلم بقراً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الکبري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تموت حتي تلقي سيّد</w:t>
      </w:r>
    </w:p>
    <w:p>
      <w:pPr>
        <w:pStyle w:val="BookText"/>
        <w:rPr/>
      </w:pPr>
      <w:r>
        <w:rPr>
          <w:rFonts w:ascii="IRNazanin" w:hAnsi="IRNazanin" w:eastAsia="IRNazanin"/>
          <w:color w:val="111111"/>
          <w:sz w:val="28"/>
          <w:sz w:val="28"/>
          <w:szCs w:val="28"/>
          <w:rtl w:val="true"/>
          <w:lang w:bidi="fa-IR"/>
        </w:rPr>
        <w:t xml:space="preserve">العابدين عليّ بن الحسين وابني منه محمد بن عليّ عليهما السلام، فإذا ولد محمد بن علي بن الحسين فصر إليه عند أوان ترعرعه تقريء أباه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فعلت ذلک يا جابر فأوص وصيّتک فإنّک راحل إلي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حتي تري محمد بن علي بن</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لعلي بن الحسين زين</w:t>
      </w:r>
    </w:p>
    <w:p>
      <w:pPr>
        <w:pStyle w:val="BookText"/>
        <w:rPr/>
      </w:pPr>
      <w:r>
        <w:rPr>
          <w:rFonts w:ascii="IRNazanin" w:hAnsi="IRNazanin" w:eastAsia="IRNazanin"/>
          <w:color w:val="111111"/>
          <w:sz w:val="28"/>
          <w:sz w:val="28"/>
          <w:szCs w:val="28"/>
          <w:rtl w:val="true"/>
          <w:lang w:bidi="fa-IR"/>
        </w:rPr>
        <w:t>العابدين ولد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فإذا رأيته فإنّ مقامک بعد رؤيته قليل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الأنّصاري،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باجابر، إنک ستبقي حتي تلقي ولدي محمد بن علي بن الحسين بن أبي طالب</w:t>
      </w:r>
    </w:p>
    <w:p>
      <w:pPr>
        <w:pStyle w:val="BookText"/>
        <w:rPr/>
      </w:pPr>
      <w:r>
        <w:rPr>
          <w:rFonts w:ascii="Amiri" w:hAnsi="Amiri" w:eastAsia="Amiri" w:cs="Amiri"/>
          <w:color w:val="111111"/>
          <w:sz w:val="28"/>
          <w:sz w:val="28"/>
          <w:szCs w:val="28"/>
          <w:rtl w:val="true"/>
          <w:lang w:bidi="ar-SA"/>
        </w:rPr>
        <w:t xml:space="preserve">المعروف في التوراة بباقر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وکما في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لأبي مناقباً ليست لأحدٍ من آبائي، إنّ رسول الله صلّي الله عليه وآله قال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تدرک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فاقرأه منّي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بسندٍ آخر عن جابر،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کما في المناقب لمحمد بن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أيضاً رواه مرفوعاً عن جابر ،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 تبقي حتي تلقي ولداًلي</w:t>
      </w:r>
    </w:p>
    <w:p>
      <w:pPr>
        <w:pStyle w:val="BookText"/>
        <w:rPr/>
      </w:pPr>
      <w:r>
        <w:rPr>
          <w:rFonts w:ascii="Amiri" w:hAnsi="Amiri" w:eastAsia="Amiri" w:cs="Amiri"/>
          <w:color w:val="111111"/>
          <w:sz w:val="28"/>
          <w:sz w:val="28"/>
          <w:szCs w:val="28"/>
          <w:rtl w:val="true"/>
          <w:lang w:bidi="ar-SA"/>
        </w:rPr>
        <w:t>من الحسين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يبقر علم الدين بقراً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p>
    <w:p>
      <w:pPr>
        <w:pStyle w:val="BookText"/>
        <w:rPr/>
      </w:pPr>
      <w:r>
        <w:rPr>
          <w:rFonts w:ascii="IRNazanin" w:hAnsi="IRNazanin" w:eastAsia="IRNazanin"/>
          <w:color w:val="111111"/>
          <w:sz w:val="28"/>
          <w:sz w:val="28"/>
          <w:szCs w:val="28"/>
          <w:rtl w:val="true"/>
          <w:lang w:bidi="fa-IR"/>
        </w:rPr>
        <w:t>وفيه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تبقي حتي تعمي، ثمّ يکشف لک عن بصرک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مرفوعاً، کما في المناقب لمحمد بن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کما في إرشاد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بسنده عن جابر،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أيضاً بسندٍ آخر عن جابر، کما في المناقب لمحمد بن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کما في أمّالي الطوسي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علل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کما في دلائل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کما في المناقب</w:t>
      </w:r>
    </w:p>
    <w:p>
      <w:pPr>
        <w:pStyle w:val="BookText"/>
        <w:rPr/>
      </w:pPr>
      <w:r>
        <w:rPr>
          <w:rFonts w:ascii="IRNazanin" w:hAnsi="IRNazanin" w:eastAsia="IRNazanin"/>
          <w:color w:val="111111"/>
          <w:sz w:val="28"/>
          <w:sz w:val="28"/>
          <w:szCs w:val="28"/>
          <w:rtl w:val="true"/>
          <w:lang w:bidi="fa-IR"/>
        </w:rPr>
        <w:t>لمحمد بن سليمان الکوفي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کما في دلائل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ا عن أمّالي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أيضاً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النعمّانيّة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 لي ولداً اسمه اسمي،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يبقر العلم بقراً کما يبقر الثور الأرض</w:t>
      </w:r>
      <w:r>
        <w:rPr>
          <w:rFonts w:eastAsia="IRNazanin" w:cs="IRNazanin"/>
          <w:color w:val="111111"/>
          <w:sz w:val="28"/>
          <w:szCs w:val="28"/>
          <w:rtl w:val="true"/>
          <w:lang w:bidi="fa-IR"/>
        </w:rPr>
        <w:t xml:space="preserve">. </w:t>
      </w:r>
      <w:bookmarkStart w:id="36" w:name="pg14922_153500"/>
    </w:p>
    <w:p>
      <w:pPr>
        <w:pStyle w:val="Heading2"/>
        <w:numPr>
          <w:ilvl w:val="1"/>
          <w:numId w:val="1"/>
        </w:numPr>
        <w:rPr/>
      </w:pPr>
      <w:bookmarkStart w:id="37" w:name="__RefHeading___Toc1480672_388300464"/>
      <w:bookmarkStart w:id="38" w:name="_Toc12"/>
      <w:bookmarkEnd w:id="36"/>
      <w:bookmarkEnd w:id="37"/>
      <w:r>
        <w:rPr>
          <w:rtl w:val="true"/>
        </w:rPr>
        <w:t>جعفران من ولده صادق وکاذب</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جعفر بن محمد بن علي بن الحسين صلوات الله عليه فسموه جعفر الصادق ، فإنّه يولد من ولده ولد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الکذّاب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الإمامة بعد وفاة أخيه الإمام العسکري عليه السلام، وهو المعروف بجعفر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الکبري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بشر، عن جعفر</w:t>
      </w:r>
    </w:p>
    <w:p>
      <w:pPr>
        <w:pStyle w:val="BookText"/>
        <w:rPr/>
      </w:pPr>
      <w:r>
        <w:rPr>
          <w:rFonts w:ascii="IRNazanin" w:hAnsi="IRNazanin" w:eastAsia="IRNazanin"/>
          <w:color w:val="111111"/>
          <w:sz w:val="28"/>
          <w:sz w:val="28"/>
          <w:szCs w:val="28"/>
          <w:rtl w:val="true"/>
          <w:lang w:bidi="fa-IR"/>
        </w:rPr>
        <w:t>ابن يزيد الرهاوي، عن محمد بن المفضّل، عن الحسن بن مسکان، عن داود الرقي، عن أبي حمزة الثمّالي، عن ميثمّ التمار،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 من جرأته علي، وبغيه علي أخيه صاحبّ الحق وإمام الخلق، ومهديّ أهل بيتي، فلأجل ذلک سمّي جعفر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الحسين، عن أبيه، عن جدّه عليهم</w:t>
      </w:r>
    </w:p>
    <w:p>
      <w:pPr>
        <w:pStyle w:val="BookText"/>
        <w:rPr/>
      </w:pPr>
      <w:r>
        <w:rPr>
          <w:rFonts w:ascii="IRNazanin" w:hAnsi="IRNazanin" w:eastAsia="IRNazanin"/>
          <w:color w:val="111111"/>
          <w:sz w:val="28"/>
          <w:sz w:val="28"/>
          <w:szCs w:val="28"/>
          <w:rtl w:val="true"/>
          <w:lang w:bidi="fa-IR"/>
        </w:rPr>
        <w:t>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ابني جعفر بن محمد بن علي بن الحسين بن علي بن أبي طالب فسمّوه الصادق، فإنّه سيکون في ولده سمّي له يدّعي الإمامة</w:t>
      </w:r>
    </w:p>
    <w:p>
      <w:pPr>
        <w:pStyle w:val="BookText"/>
        <w:rPr/>
      </w:pPr>
      <w:r>
        <w:rPr>
          <w:rFonts w:ascii="Amiri" w:hAnsi="Amiri" w:eastAsia="Amiri" w:cs="Amiri"/>
          <w:color w:val="111111"/>
          <w:sz w:val="28"/>
          <w:sz w:val="28"/>
          <w:szCs w:val="28"/>
          <w:rtl w:val="true"/>
          <w:lang w:bidi="ar-SA"/>
        </w:rPr>
        <w:t>بغير حقّهاً ويسمّي کذّاباً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الحسين، عن أبيه، عن جدّه عليهم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فإنّ للخامس من ولده ولداً اسمه جعفر يدّعي الإمامة اجتراءً علي الله وکذباً عليه، فهو عند الله جعفر الکذّاب المفتري علي الله 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الهداية،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عن آبائه عليهم</w:t>
      </w:r>
    </w:p>
    <w:p>
      <w:pPr>
        <w:pStyle w:val="BookText"/>
        <w:rPr/>
      </w:pPr>
      <w:r>
        <w:rPr>
          <w:rFonts w:ascii="IRNazanin" w:hAnsi="IRNazanin" w:eastAsia="IRNazanin"/>
          <w:color w:val="111111"/>
          <w:sz w:val="28"/>
          <w:sz w:val="28"/>
          <w:szCs w:val="28"/>
          <w:rtl w:val="true"/>
          <w:lang w:bidi="fa-IR"/>
        </w:rPr>
        <w:t xml:space="preserve">السلام، کما في کمال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الأنّوار، کما في الهداية، بتفاوتٍ يسيرٍ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العابدين، عن آبائه عليهم السلام، کما في کمال</w:t>
      </w:r>
    </w:p>
    <w:p>
      <w:pPr>
        <w:pStyle w:val="BookText"/>
        <w:rPr/>
      </w:pP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 کما في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227:50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9" w:name="pg14922_153502"/>
    </w:p>
    <w:p>
      <w:pPr>
        <w:pStyle w:val="Heading2"/>
        <w:numPr>
          <w:ilvl w:val="1"/>
          <w:numId w:val="1"/>
        </w:numPr>
        <w:rPr/>
      </w:pPr>
      <w:bookmarkStart w:id="40" w:name="__RefHeading___Toc1480674_388300464"/>
      <w:bookmarkStart w:id="41" w:name="_Toc13"/>
      <w:bookmarkEnd w:id="39"/>
      <w:bookmarkEnd w:id="40"/>
      <w:r>
        <w:rPr>
          <w:rtl w:val="true"/>
        </w:rPr>
        <w:t>يقتل الامام الرضا عليه السلام ويدفن بخراسان</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الإمام العالم محمد بن أبي القاسم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عزّ الدين محمد بن عبد الرحمان بن معاًلي الوابيني،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زاهر بن طاهر الشحامي،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الحافظ أبو بکر أحمد بن الحسين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الحاکم الحافظ البيع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 محمد بن عبد الله بن أحمد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زکريّا الغلابي،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جعفر بن محمد الصادق رضي الله عنه،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أبيه،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يزورها مؤمن إلّا أوجب الله له الجنّة، وحرّم جسده علي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بسنير آخر عنه عليه السلام، وفيه زيادة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بأرض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فرائد</w:t>
      </w:r>
    </w:p>
    <w:p>
      <w:pPr>
        <w:pStyle w:val="BookText"/>
        <w:rPr/>
      </w:pPr>
      <w:r>
        <w:rPr>
          <w:rFonts w:ascii="IRNazanin" w:hAnsi="IRNazanin" w:eastAsia="IRNazanin"/>
          <w:color w:val="111111"/>
          <w:sz w:val="28"/>
          <w:sz w:val="28"/>
          <w:szCs w:val="28"/>
          <w:rtl w:val="true"/>
          <w:lang w:bidi="fa-IR"/>
        </w:rPr>
        <w:t xml:space="preserve">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عليه السلام، کروايته الأولي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عليه السلام، کما في فرائد السمطين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عليه السلام،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مودّة القربي، کما في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أخرج عن الدنيا قبلک مقتولاً بالسم مظلوماً ، تبکي عليّ ملائکة السماء وملائکة الأرض ، وأُدفن في أرض غربة إلي جنب هارون الرشيد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إبراهيم، عن أبيه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المأمّون قال للرضا علي بن موسي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عرفت فضلک وعلمک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حدّثني أبي، عن آبائه، عن أمّير المؤمنين،</w:t>
      </w:r>
    </w:p>
    <w:p>
      <w:pPr>
        <w:pStyle w:val="BookText"/>
        <w:rPr/>
      </w:pPr>
      <w:r>
        <w:rPr>
          <w:rFonts w:ascii="IRNazanin" w:hAnsi="IRNazanin" w:eastAsia="IRNazanin"/>
          <w:color w:val="111111"/>
          <w:sz w:val="28"/>
          <w:sz w:val="28"/>
          <w:szCs w:val="28"/>
          <w:rtl w:val="true"/>
          <w:lang w:bidi="fa-IR"/>
        </w:rPr>
        <w:t xml:space="preserve">عن رسول الله صلّي الله عليه وآله أنّي أخرج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موسي، عن آبائه،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مقتول ومسموم ومدفون بأرض غربة، أعلم ذلک بعهدٍ عهده إليّ أبي، عن أبيه، عن</w:t>
      </w:r>
    </w:p>
    <w:p>
      <w:pPr>
        <w:pStyle w:val="BookText"/>
        <w:rPr/>
      </w:pPr>
      <w:r>
        <w:rPr>
          <w:rFonts w:ascii="Amiri" w:hAnsi="Amiri" w:eastAsia="Amiri" w:cs="Amiri"/>
          <w:color w:val="111111"/>
          <w:sz w:val="28"/>
          <w:sz w:val="28"/>
          <w:szCs w:val="28"/>
          <w:rtl w:val="true"/>
          <w:lang w:bidi="ar-SA"/>
        </w:rPr>
        <w:t>آبائه، عن رسول الله صلّي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عليه السلام، کما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کما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کما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کما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والعيون والأمّالي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bookmarkStart w:id="42" w:name="pg14922_153505"/>
    </w:p>
    <w:p>
      <w:pPr>
        <w:pStyle w:val="Heading2"/>
        <w:numPr>
          <w:ilvl w:val="1"/>
          <w:numId w:val="1"/>
        </w:numPr>
        <w:rPr/>
      </w:pPr>
      <w:bookmarkStart w:id="43" w:name="__RefHeading___Toc1480676_388300464"/>
      <w:bookmarkStart w:id="44" w:name="_Toc14"/>
      <w:bookmarkEnd w:id="42"/>
      <w:bookmarkEnd w:id="43"/>
      <w:r>
        <w:rPr>
          <w:rtl w:val="true"/>
        </w:rPr>
        <w:t>قبور الأئمة مزار الأمّة</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قلوب نجباء من خلقه وصفوته من عباده تحنّ إليکم، وتحتمل المذلّة والأذي فيکم ، فيعمرون قبورکم ، ويکثرون زيارتها تقرّباً منهم إلي الله ، مودّة منهم لرسوله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محمد بن أحمد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محمد بن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موسي بن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السري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عن أبي عامر الساجي 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 الله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عامر حدثني أبي، عن أبيه، عن جده الحسين بن علي، عن عليّ عليه السلام أنّ النبيّ صلّي الله عليه وآله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إن الله جعل قبرک وقبر ولدک بقاعاً من بقاع الجنّة، وعرصة من عرصاتها، وإن الله جعل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حثالة من الناس يعيرون زوّار قبورکم بزيارتکم کما تعيّر الزانية بزناها، أولئک شرار آمّتي، لا تنالهم شفاعتي، ولا يردون حوضي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w:t>
      </w:r>
    </w:p>
    <w:p>
      <w:pPr>
        <w:pStyle w:val="BookText"/>
        <w:rPr/>
      </w:pP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120:100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فمن يزور قبورنا ويتعاهدها علي تشتّتها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من أمّتي يريدون بذلک برّي وصلتي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أحمد بن الوليد،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أبي القاسم ماجيلويه، عن محمد بن علي القرشي، عن عبيد بن يحيي الثوري، عن محمد بن الحسين بن علي بن الحسين،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صلّي الله عليه وآله ذات يوم، فقدّمنا إليه طعاماً، وأهدت إلينا أمّ أيمن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ساجداً، فبکي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يبکيک؟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نظرت إليکم اليوم فسررت بکم سرورااً لم أسرّ بکم قبله</w:t>
      </w:r>
    </w:p>
    <w:p>
      <w:pPr>
        <w:pStyle w:val="BookText"/>
        <w:rPr/>
      </w:pPr>
      <w:r>
        <w:rPr>
          <w:rFonts w:ascii="IRNazanin" w:hAnsi="IRNazanin" w:eastAsia="IRNazanin"/>
          <w:color w:val="111111"/>
          <w:sz w:val="28"/>
          <w:sz w:val="28"/>
          <w:szCs w:val="28"/>
          <w:rtl w:val="true"/>
          <w:lang w:bidi="fa-IR"/>
        </w:rPr>
        <w:t xml:space="preserve">مثله، فهبط إليّ جبرئيل فأخبرني أنّکم قتلي، وأنّ مصارعکم شتّي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bookmarkStart w:id="45" w:name="pg14922_153507"/>
    </w:p>
    <w:p>
      <w:pPr>
        <w:pStyle w:val="Heading2"/>
        <w:numPr>
          <w:ilvl w:val="1"/>
          <w:numId w:val="1"/>
        </w:numPr>
        <w:rPr/>
      </w:pPr>
      <w:bookmarkStart w:id="46" w:name="__RefHeading___Toc1480678_388300464"/>
      <w:bookmarkStart w:id="47" w:name="_Toc15"/>
      <w:bookmarkEnd w:id="45"/>
      <w:bookmarkEnd w:id="46"/>
      <w:r>
        <w:rPr>
          <w:rtl w:val="true"/>
        </w:rPr>
        <w:t>مقتل أولاد عقيل</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ولده لمقتول في محبّة ولدک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في الکوفة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والطفلان الصغيران له استشهدا بعده فيها، وآخرون منهم استشهدوا يوم عاشوراء،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وجعفر وعبد الله الأکبر وعبد الله بن مسلّم و محمد بن مسلّم ومحمد بن أبي سعيد بن عقيل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p>
    <w:p>
      <w:pPr>
        <w:pStyle w:val="BookText"/>
        <w:rPr/>
      </w:pPr>
      <w:r>
        <w:rPr>
          <w:rFonts w:ascii="IRNazanin" w:hAnsi="IRNazanin" w:eastAsia="IRNazanin"/>
          <w:color w:val="111111"/>
          <w:sz w:val="28"/>
          <w:sz w:val="28"/>
          <w:szCs w:val="28"/>
          <w:rtl w:val="true"/>
          <w:lang w:bidi="fa-IR"/>
        </w:rPr>
        <w:t>عن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المنذر،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 لرسول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إنّک لتحبّ عقيلاً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إنّي لأحبّه حبّين، حبّاً له، وحبّاً لحبّ أبي طالب له، وانّ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فتدمع عليه عيون المؤمنين، وتصلّي عليه الملائکة المقرّبون، ثمّ بکي رسول الله صلّي الله عليه وآله حتي جرت دموعه علي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الله</w:t>
      </w:r>
    </w:p>
    <w:p>
      <w:pPr>
        <w:pStyle w:val="BookText"/>
        <w:rPr/>
      </w:pPr>
      <w:r>
        <w:rPr>
          <w:rFonts w:ascii="IRNazanin" w:hAnsi="IRNazanin" w:eastAsia="IRNazanin"/>
          <w:color w:val="111111"/>
          <w:sz w:val="28"/>
          <w:sz w:val="28"/>
          <w:szCs w:val="28"/>
          <w:rtl w:val="true"/>
          <w:lang w:bidi="fa-IR"/>
        </w:rPr>
        <w:t>أشکو ما تلقي عترتي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 w:name="pg14922_153508"/>
    </w:p>
    <w:p>
      <w:pPr>
        <w:pStyle w:val="Heading2"/>
        <w:numPr>
          <w:ilvl w:val="1"/>
          <w:numId w:val="1"/>
        </w:numPr>
        <w:rPr/>
      </w:pPr>
      <w:bookmarkStart w:id="49" w:name="__RefHeading___Toc1480680_388300464"/>
      <w:bookmarkStart w:id="50" w:name="_Toc16"/>
      <w:bookmarkEnd w:id="48"/>
      <w:bookmarkEnd w:id="49"/>
      <w:r>
        <w:rPr>
          <w:rtl w:val="true"/>
        </w:rPr>
        <w:t>ثورة زيد ومقتله</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 يخرج من صلبک رجل يقال له زيد ، يتخطّي هو وأصحابه يوم القيامة رقاب الناس غرّاً محجّلين يدخلون الجنّة بلا حساب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ظهر في أيّام هشام بن عبد الملک الأمّوي وتبعه خلق کثير من الأشراف والقراء، فحاربه يوسف بن عمر الثقفي أمّير العراقيين، فانهزم أصحاب زيد وبقي في جماعةٍ يسيرٍةٍ فقاتلهم أشد قتالٍ، فانصرف زيد مثخناًبالجراح وقد أصابه سهم في جبهته، فاستخرج النصل فمات من ساعته، فدفنوه في ساقية ماء، وجعلوا علي قبره التراب والحشيش، وأجروا الماء علي ذلک، فاستخرجه يوسف بن عمرو فقطع رأسه وبعث به إلي هشام، فکتب إليه هشام أنّ اصلبه عرياناً، فصلبه يوسف عرياناًبکناسة الکوفة خمس سنين، فلمّا کان في أيّام الوليد ابن يزيد کتب الوليد إلي عامله بالکوفة أنّ احرق زيداً بخشبته، ففعل به ذلک وأذري رماده في الرياح علي شاطيء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الکني والألقاب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عبد الله بن جعفر الحميري، عن أبيه، عن محمد بن الحسين بن أبي الخطّاب، عن الحسين بن علوان، عن عمرو بن ثابت، عن داود بن عبد الجبّار، عن جابر ابن يزيد الجعفي، عن أبي جعفر محمد بن علي الباقر،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يخرج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دايي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الأمّالي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علي عليهما السلام، مثله، وفيه 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يقتل شهيداً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النصوص علي الأئمة الاثني عشر لابن بابويه القمّي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صلبک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يقتل مظلوماً، إذا کان يوم القيامة</w:t>
      </w:r>
    </w:p>
    <w:p>
      <w:pPr>
        <w:pStyle w:val="BookText"/>
        <w:rPr/>
      </w:pPr>
      <w:r>
        <w:rPr>
          <w:rFonts w:ascii="Amiri" w:hAnsi="Amiri" w:eastAsia="Amiri" w:cs="Amiri"/>
          <w:color w:val="111111"/>
          <w:sz w:val="28"/>
          <w:sz w:val="28"/>
          <w:szCs w:val="28"/>
          <w:rtl w:val="true"/>
          <w:lang w:bidi="ar-SA"/>
        </w:rPr>
        <w:t>انشروا أصحابه إلي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 لأبي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 آبائه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عن أنّس بن مالک،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من ولدي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بموضع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إلي الحقّ ويتّبعه کلّ مؤمنٍ</w:t>
      </w:r>
      <w:r>
        <w:rPr>
          <w:rFonts w:eastAsia="IRNazanin" w:cs="IRNazanin"/>
          <w:color w:val="111111"/>
          <w:sz w:val="28"/>
          <w:szCs w:val="28"/>
          <w:rtl w:val="true"/>
          <w:lang w:bidi="fa-IR"/>
        </w:rPr>
        <w:t>.</w:t>
      </w:r>
      <w:bookmarkStart w:id="51" w:name="pg14922_153510"/>
    </w:p>
    <w:p>
      <w:pPr>
        <w:pStyle w:val="Heading2"/>
        <w:numPr>
          <w:ilvl w:val="1"/>
          <w:numId w:val="1"/>
        </w:numPr>
        <w:rPr/>
      </w:pPr>
      <w:bookmarkStart w:id="52" w:name="__RefHeading___Toc1480682_388300464"/>
      <w:bookmarkStart w:id="53" w:name="_Toc17"/>
      <w:bookmarkEnd w:id="51"/>
      <w:bookmarkEnd w:id="52"/>
      <w:r>
        <w:rPr>
          <w:rtl w:val="true"/>
        </w:rPr>
        <w:t>ولادة محمد بن الحنفية</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سيولد لک بعدي غلام فقد نحلته اسمي وکنيتي ، ولا تحلّ لأحد من أمّتي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الصلت وخالد بن مخلد،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الربيع بن المنذر الثوري،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 علي وطلحة کلّام، فقال اله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لاکجرأتک علي رسول الله، سميت باسمه، وکنّيت بکنيته، وقد نهي رسول الله أنّ يجمعهما أحد من أمّته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الجريء من اجترأ علي الله وعلي رسوله، اذهب يا فلان</w:t>
      </w:r>
    </w:p>
    <w:p>
      <w:pPr>
        <w:pStyle w:val="BookText"/>
        <w:rPr/>
      </w:pPr>
      <w:r>
        <w:rPr>
          <w:rFonts w:ascii="Amiri" w:hAnsi="Amiri" w:eastAsia="Amiri" w:cs="Amiri"/>
          <w:color w:val="111111"/>
          <w:sz w:val="28"/>
          <w:sz w:val="28"/>
          <w:szCs w:val="28"/>
          <w:rtl w:val="true"/>
          <w:lang w:bidi="ar-SA"/>
        </w:rPr>
        <w:t>فادع لي فلاناً، وفلاناً، لنفرٍ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لک ابن قد نحلته اسمي وکنبتي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بتفاوتٍ يسيرٍ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فضائل الصحابة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أيضاً أورده بأسانيد مختلفة، وبتفاوتٍ يسيرٍ في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النبوّة وابن عساکر والعلل</w:t>
      </w:r>
    </w:p>
    <w:p>
      <w:pPr>
        <w:pStyle w:val="BookText"/>
        <w:rPr/>
      </w:pPr>
      <w:r>
        <w:rPr>
          <w:rFonts w:ascii="Amiri" w:hAnsi="Amiri" w:eastAsia="Amiri" w:cs="Amiri"/>
          <w:color w:val="111111"/>
          <w:sz w:val="28"/>
          <w:sz w:val="28"/>
          <w:szCs w:val="28"/>
          <w:rtl w:val="true"/>
          <w:lang w:bidi="ar-SA"/>
        </w:rPr>
        <w:t>المتناهية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النبوّة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ح</w:t>
      </w:r>
      <w:r>
        <w:rPr>
          <w:rFonts w:eastAsia="IRNazanin" w:cs="IRNazanin"/>
          <w:color w:val="111111"/>
          <w:sz w:val="28"/>
          <w:szCs w:val="28"/>
          <w:lang w:bidi="fa-IR"/>
        </w:rPr>
        <w:t>34330</w:t>
      </w:r>
      <w:r>
        <w:rPr>
          <w:rFonts w:ascii="IRNazanin" w:hAnsi="IRNazanin" w:eastAsia="IRNazanin"/>
          <w:color w:val="111111"/>
          <w:sz w:val="28"/>
          <w:sz w:val="28"/>
          <w:szCs w:val="28"/>
          <w:rtl w:val="true"/>
          <w:lang w:bidi="fa-IR"/>
        </w:rPr>
        <w:t>عن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ح</w:t>
      </w:r>
      <w:r>
        <w:rPr>
          <w:rFonts w:eastAsia="IRNazanin" w:cs="IRNazanin"/>
          <w:color w:val="111111"/>
          <w:sz w:val="28"/>
          <w:szCs w:val="28"/>
          <w:lang w:bidi="fa-IR"/>
        </w:rPr>
        <w:t>34331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وابن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النبوّة والعلل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رأب الصدع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54" w:name="pg14922_153512"/>
    </w:p>
    <w:p>
      <w:pPr>
        <w:pStyle w:val="Heading2"/>
        <w:numPr>
          <w:ilvl w:val="1"/>
          <w:numId w:val="1"/>
        </w:numPr>
        <w:rPr/>
      </w:pPr>
      <w:bookmarkStart w:id="55" w:name="__RefHeading___Toc1480684_388300464"/>
      <w:bookmarkStart w:id="56" w:name="_Toc18"/>
      <w:bookmarkEnd w:id="54"/>
      <w:bookmarkEnd w:id="55"/>
      <w:r>
        <w:rPr>
          <w:rtl w:val="true"/>
        </w:rPr>
        <w:t>زينب أول نسائه لحوقاً به</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أطولکن باعاً أسرعکنّ لحوقاً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عمر، حدّثني محمد بن عبد الله، عن الزهري، عن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 يوماً وهو</w:t>
      </w:r>
    </w:p>
    <w:p>
      <w:pPr>
        <w:pStyle w:val="BookText"/>
        <w:rPr/>
      </w:pPr>
      <w:r>
        <w:rPr>
          <w:rFonts w:ascii="IRNazanin" w:hAnsi="IRNazanin" w:eastAsia="IRNazanin"/>
          <w:color w:val="111111"/>
          <w:sz w:val="28"/>
          <w:sz w:val="28"/>
          <w:szCs w:val="28"/>
          <w:rtl w:val="true"/>
          <w:lang w:bidi="fa-IR"/>
        </w:rPr>
        <w:t>جالس مع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يتطاولن إلي الشيء، وإنّما عني رسول الله بذلک الصدقة، وکانت زينب امرأة صنعاً فکانت تتصدّق به، فکانت أسرع نسائه لحوقاً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بسنير آخر 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أسرعکن بي لحوقاً أطولکنّ باعاً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يتبعني أطولکن 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النسوة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أسرع بک لحوقاً؟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أطولکنّ 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عائشة،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أسرعکنّ لحاقاً</w:t>
      </w:r>
    </w:p>
    <w:p>
      <w:pPr>
        <w:pStyle w:val="BookText"/>
        <w:rPr/>
      </w:pPr>
      <w:r>
        <w:rPr>
          <w:rFonts w:ascii="Amiri" w:hAnsi="Amiri" w:eastAsia="Amiri" w:cs="Amiri"/>
          <w:color w:val="111111"/>
          <w:sz w:val="28"/>
          <w:sz w:val="28"/>
          <w:szCs w:val="28"/>
          <w:rtl w:val="true"/>
          <w:lang w:bidi="ar-SA"/>
        </w:rPr>
        <w:t>بي أطولکنّ 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کما في الطبقات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کما في صحيح مسلّم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أسرعک لحاقاً بي أطولکنّ 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عائشة،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وزيادة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أوّلکنّ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کما في صحيح مسلم،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کما في المعجم الکبير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عائشة،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عائشة، کما في مستدرک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بسندٍ آخر عن عامر الشعبي، کروايته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واثلة بن الأسقع،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w:t>
      </w:r>
    </w:p>
    <w:p>
      <w:pPr>
        <w:pStyle w:val="BookText"/>
        <w:rPr/>
      </w:pPr>
      <w:r>
        <w:rPr>
          <w:rFonts w:ascii="IRNazanin" w:hAnsi="IRNazanin" w:eastAsia="IRNazanin"/>
          <w:color w:val="111111"/>
          <w:sz w:val="28"/>
          <w:sz w:val="28"/>
          <w:szCs w:val="28"/>
          <w:rtl w:val="true"/>
          <w:lang w:bidi="fa-IR"/>
        </w:rPr>
        <w:t>يلحقني من أزواجي زينب، وهي أطولهنّ کفّاً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رقم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سالم، عن أبيه، کما في الطبقات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کما في الإحسان،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لحوقاً، بدل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لحاقاً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الأسماء واللغات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السمط الثمّين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أسد الغابة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الأوسط، کما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w:t>
      </w:r>
    </w:p>
    <w:p>
      <w:pPr>
        <w:pStyle w:val="BookText"/>
        <w:rPr/>
      </w:pPr>
      <w:r>
        <w:rPr>
          <w:rFonts w:ascii="Amiri" w:hAnsi="Amiri" w:eastAsia="Amiri" w:cs="Amiri"/>
          <w:color w:val="111111"/>
          <w:sz w:val="28"/>
          <w:sz w:val="28"/>
          <w:szCs w:val="28"/>
          <w:rtl w:val="true"/>
          <w:lang w:bidi="ar-SA"/>
        </w:rPr>
        <w:t xml:space="preserve">علي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کما 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في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کما في أسد الغابة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الصحيحين،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 والنسائي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34221</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البزّار وابن مندة، کما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کتابهما </w:t>
      </w:r>
      <w:r>
        <w:rPr>
          <w:rFonts w:eastAsia="IRNazanin" w:cs="IRNazanin"/>
          <w:color w:val="111111"/>
          <w:sz w:val="28"/>
          <w:szCs w:val="28"/>
          <w:rtl w:val="true"/>
          <w:lang w:bidi="fa-IR"/>
        </w:rPr>
        <w:t>..</w:t>
      </w:r>
      <w:bookmarkStart w:id="57" w:name="pg14922_153515"/>
    </w:p>
    <w:p>
      <w:pPr>
        <w:pStyle w:val="Heading2"/>
        <w:numPr>
          <w:ilvl w:val="1"/>
          <w:numId w:val="1"/>
        </w:numPr>
        <w:rPr/>
      </w:pPr>
      <w:bookmarkStart w:id="58" w:name="__RefHeading___Toc1480686_388300464"/>
      <w:bookmarkStart w:id="59" w:name="_Toc19"/>
      <w:bookmarkEnd w:id="57"/>
      <w:bookmarkEnd w:id="58"/>
      <w:r>
        <w:rPr>
          <w:rtl w:val="true"/>
        </w:rPr>
        <w:t>ميمونة لا تموت بمکّة</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أخبرني أنّي لا أمّوت بمکّة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الکبير 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الأصم، قال موسي بن</w:t>
      </w:r>
    </w:p>
    <w:p>
      <w:pPr>
        <w:pStyle w:val="BookText"/>
        <w:rPr/>
      </w:pPr>
      <w:r>
        <w:rPr>
          <w:rFonts w:ascii="IRNazanin" w:hAnsi="IRNazanin" w:eastAsia="IRNazanin"/>
          <w:color w:val="111111"/>
          <w:sz w:val="28"/>
          <w:sz w:val="28"/>
          <w:szCs w:val="28"/>
          <w:rtl w:val="true"/>
          <w:lang w:bidi="fa-IR"/>
        </w:rPr>
        <w:t>إسماعيل، حدّثنا عبد الواحد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الله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يزيد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ميمونة رضي الله عنها بمکّة وليس</w:t>
      </w:r>
    </w:p>
    <w:p>
      <w:pPr>
        <w:pStyle w:val="BookText"/>
        <w:rPr/>
      </w:pPr>
      <w:r>
        <w:rPr>
          <w:rFonts w:ascii="IRNazanin" w:hAnsi="IRNazanin" w:eastAsia="IRNazanin"/>
          <w:color w:val="111111"/>
          <w:sz w:val="28"/>
          <w:sz w:val="28"/>
          <w:szCs w:val="28"/>
          <w:rtl w:val="true"/>
          <w:lang w:bidi="fa-IR"/>
        </w:rPr>
        <w:t>عندها من بني أخيها أحد،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أخرجوني من مکّة فإنّي لا أمّوت بها، إن رسول الله صلّي الله عليه وآله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فحملوها حتي أتوا بها إلي سرف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فماتت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9:249</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 والبيهقي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هاهنا رجل من أهل بيتي في عصابة من المؤمنين ، ينزل لهم بأکفانٍ وحنوط من الجنّة ، تسبق أرواحهم أجسادهم إلي الجنّة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صاحبّ فخّ، أمّه زينب بنت عبد الله بن الحسن بن الحسن بن علي بن أبي طالب عليه السلام، خرج في أيّام موسي الهادي بن المهدي بن أبي جعفر المنصور مع جماعةٍ کثيرةٍ من العلويّين بالمدينة في ذي القعدة سنة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خرج إلي الحج في تلک السنّة وحج أيضاً العبّاس بن محمد وسليمان بن أبي جعفر و موسي بن عيسي، فلمّا صاروا بفخ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بفتح الفاء وتشديد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بينه وبين مکّة فرسخ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بينهم الحرب، فالتقوا يوم التروية وقت صلاة الصبح وحمل عليهم محمد بن سليمان من خلفهم فطحنهم طحنة واحدة حتي قتل أکثر أصحاب الحسين، ثمّ قتل الحسين وجماعة من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الکني والألقاب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محمد بن الحسن بن محمد بن</w:t>
      </w:r>
    </w:p>
    <w:p>
      <w:pPr>
        <w:pStyle w:val="BookText"/>
        <w:rPr/>
      </w:pPr>
      <w:r>
        <w:rPr>
          <w:rFonts w:ascii="IRNazanin" w:hAnsi="IRNazanin" w:eastAsia="IRNazanin"/>
          <w:color w:val="111111"/>
          <w:sz w:val="28"/>
          <w:sz w:val="28"/>
          <w:szCs w:val="28"/>
          <w:rtl w:val="true"/>
          <w:lang w:bidi="fa-IR"/>
        </w:rPr>
        <w:t>عبيد الله بن الحسن بن علي بن الحسين بن علي بن أبي طالب، وأحمد بن محمد بن سعيد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جامع الثمّالي، عن الحسين بن زيد،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حدثتني أمّي ريطة بنت عبد الله بن محمد بن الحنفيّة، عن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الحسين بن زيد يسمّيها أمّي ولم تکن أمّه، إنّما کانت أمّ أخيه يحيي بن زيد، عن </w:t>
      </w:r>
    </w:p>
    <w:p>
      <w:pPr>
        <w:pStyle w:val="BookText"/>
        <w:rPr/>
      </w:pPr>
      <w:r>
        <w:rPr>
          <w:rFonts w:ascii="IRNazanin" w:hAnsi="IRNazanin" w:eastAsia="IRNazanin"/>
          <w:color w:val="111111"/>
          <w:sz w:val="28"/>
          <w:sz w:val="28"/>
          <w:szCs w:val="28"/>
          <w:rtl w:val="true"/>
          <w:lang w:bidi="fa-IR"/>
        </w:rPr>
        <w:t>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رسول الله صلّي الله عليه وآله إلي موضع فخّ فصلّي بأصحابه صلاة الجنازة،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هاهنا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الباقر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جبرئيل، لما صلّيت الرکعة الأولي،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رجلاً من ولدک يقتل في هذا المکان، وأجر الشهيد معه أجر شهيدين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عوف بن حارثة ، أبو اليقظان ، حليف بني مخزوم وأمّه سميّة مولاة لهم، کان من السابقين الأوّلين هو وأبوه، وکانوا ممّن يعب في الله، فکان النبيّ صلّي الله عليه وآله وسلّم يمرّ عليهم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موعدکم الجنّة، وتواترت الأحاديث عن النبيّ صلّي الله عليه آله وسلّم أنّ عمّارة تقتله الفئة الباغية وأجمعوا علي أنّه قتل مع علي بصفّين سنة سبع وثمّانين في ربيع وله ثلاث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تقتله الفئة الباغية ، ويبقي مع الحقّ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يا ابن سميّة ، تقتلک الفئة الباغية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التياح،</w:t>
      </w:r>
    </w:p>
    <w:p>
      <w:pPr>
        <w:pStyle w:val="BookText"/>
        <w:rPr/>
      </w:pPr>
      <w:r>
        <w:rPr>
          <w:rFonts w:ascii="IRNazanin" w:hAnsi="IRNazanin" w:eastAsia="IRNazanin"/>
          <w:color w:val="111111"/>
          <w:sz w:val="28"/>
          <w:sz w:val="28"/>
          <w:szCs w:val="28"/>
          <w:rtl w:val="true"/>
          <w:lang w:bidi="fa-IR"/>
        </w:rPr>
        <w:t xml:space="preserve">عن عبد الله بن الهذيل العنزي أنّ عمّاراً رضي الله عنه کان ينقل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p>
    <w:p>
      <w:pPr>
        <w:pStyle w:val="BookText"/>
        <w:rPr/>
      </w:pPr>
      <w:r>
        <w:rPr>
          <w:rFonts w:ascii="IRNazanin" w:hAnsi="IRNazanin" w:eastAsia="IRNazanin"/>
          <w:color w:val="111111"/>
          <w:sz w:val="28"/>
          <w:sz w:val="28"/>
          <w:szCs w:val="28"/>
          <w:rtl w:val="true"/>
          <w:lang w:bidi="fa-IR"/>
        </w:rPr>
        <w:t xml:space="preserve">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يا ابن سميّة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حبّيب بن أبي ثابت ، وعن عبد الله بن</w:t>
      </w:r>
    </w:p>
    <w:p>
      <w:pPr>
        <w:pStyle w:val="BookText"/>
        <w:rPr/>
      </w:pP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ميمون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مختلفةٍ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 بن العاص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 العاص</w:t>
      </w:r>
    </w:p>
    <w:p>
      <w:pPr>
        <w:pStyle w:val="BookText"/>
        <w:rPr/>
      </w:pP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الإمام أمّير المؤمنين عليه السلام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لأبي يعلي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لأبي بکر الخلال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لأبي حاتم البستي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اليسر بن عمرو وزياد بن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بسنده عن عمرو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عمرو بن العاص وعبد الله بن عمرو ومعاًوية ابن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وأبي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بأسانيد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وابن أبي الهذيل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التياح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وعن أبي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بسنده عن أبي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مندة وأبي نعيم وابن عبد البر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بن أبي أوفي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3:1646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الشيوخ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عن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مسنده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عن أبي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عن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وصحيح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مثله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الکاشف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خصائص النسائي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مسدّد و ح </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عن عدّة من أعلام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الطيالسي وأحمد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وابن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إلي الأمّام العسکري عليه السلام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w:t>
      </w:r>
    </w:p>
    <w:p>
      <w:pPr>
        <w:pStyle w:val="BookText"/>
        <w:rPr/>
      </w:pPr>
      <w:r>
        <w:rPr>
          <w:rFonts w:ascii="IRNazanin" w:hAnsi="IRNazanin" w:eastAsia="IRNazanin"/>
          <w:color w:val="111111"/>
          <w:sz w:val="28"/>
          <w:sz w:val="28"/>
          <w:szCs w:val="28"/>
          <w:rtl w:val="true"/>
          <w:lang w:bidi="fa-IR"/>
        </w:rPr>
        <w:t>الحسين عليه السلام، عن رسول الله صلّي الله عليه وآله،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الله تعالي يؤيّد بک الدين، وتقطع بک معاًذير الغافلين، ويوضح بک عن عناد</w:t>
      </w:r>
    </w:p>
    <w:p>
      <w:pPr>
        <w:pStyle w:val="BookText"/>
        <w:rPr/>
      </w:pPr>
      <w:r>
        <w:rPr>
          <w:rFonts w:ascii="IRNazanin" w:hAnsi="IRNazanin" w:eastAsia="IRNazanin"/>
          <w:color w:val="111111"/>
          <w:sz w:val="28"/>
          <w:sz w:val="28"/>
          <w:szCs w:val="28"/>
          <w:rtl w:val="true"/>
          <w:lang w:bidi="fa-IR"/>
        </w:rPr>
        <w:t>المعاًندين إذا قتلتک الفئة الباغية علي المحقّين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للشريف المرتضي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للسليلي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التفسير المنسوب إلي الأمّام العسکري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وقعة صفّين لنصر بن مزاحم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أيضاً 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نعثر عليه في 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العمدة لابن البطريق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وقعة صفّين لنصر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يزيد بن هارون، عن العوام بن حوشب،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أسود بن مسعود، عن حنظلة بن خويلد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معاًوية إذ جاءه رجلان يختصمان في رأس عمّار، يقول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ليطب به أحدکمانفساً لصاحبّه، فإنّي سمعت رسول</w:t>
      </w:r>
    </w:p>
    <w:p>
      <w:pPr>
        <w:pStyle w:val="BookText"/>
        <w:rPr/>
      </w:pPr>
      <w:r>
        <w:rPr>
          <w:rFonts w:ascii="Amiri" w:hAnsi="Amiri" w:eastAsia="Amiri" w:cs="Amiri"/>
          <w:color w:val="111111"/>
          <w:sz w:val="28"/>
          <w:sz w:val="28"/>
          <w:szCs w:val="28"/>
          <w:rtl w:val="true"/>
          <w:lang w:bidi="ar-SA"/>
        </w:rPr>
        <w:t>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آخر عن عمرو بن العاص،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أمّ سلمة،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خزيمة وعمرو بن</w:t>
      </w:r>
    </w:p>
    <w:p>
      <w:pPr>
        <w:pStyle w:val="BookText"/>
        <w:rPr/>
      </w:pPr>
      <w:r>
        <w:rPr>
          <w:rFonts w:ascii="IRNazanin" w:hAnsi="IRNazanin" w:eastAsia="IRNazanin"/>
          <w:color w:val="111111"/>
          <w:sz w:val="28"/>
          <w:sz w:val="28"/>
          <w:szCs w:val="28"/>
          <w:rtl w:val="true"/>
          <w:lang w:bidi="fa-IR"/>
        </w:rPr>
        <w:t xml:space="preserve">العاص،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کما في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بسندٍآخر عن عبد الله بن عمرو، کما في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الخدري،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تقتله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عن عمرو بن العاص،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خزيمة بن ثابت، کما في مسند ابن الجعد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 العاص،</w:t>
      </w:r>
    </w:p>
    <w:p>
      <w:pPr>
        <w:pStyle w:val="BookText"/>
        <w:rPr/>
      </w:pPr>
      <w:r>
        <w:rPr>
          <w:rFonts w:ascii="IRNazanin" w:hAnsi="IRNazanin" w:eastAsia="IRNazanin"/>
          <w:color w:val="111111"/>
          <w:sz w:val="28"/>
          <w:sz w:val="28"/>
          <w:szCs w:val="28"/>
          <w:rtl w:val="true"/>
          <w:lang w:bidi="fa-IR"/>
        </w:rPr>
        <w:t xml:space="preserve">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خزيمة بن ثابت، کما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کروايته الأولي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2236:4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سلمة، کما في مسند ابن الجعد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لمحمد بن سليمان الکوفي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بسنده عن جابر بن سمرة،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سلمة،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عمرو بن العاص،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عمرو بن العاص،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عن عمرو بن العاص،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معاًوية،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خزيمة بن ثابت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 والثالثة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 أمّ سلمة، کما في</w:t>
      </w:r>
    </w:p>
    <w:p>
      <w:pPr>
        <w:pStyle w:val="BookText"/>
        <w:rPr/>
      </w:pP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عثمّان بن عفان، کما في مسند ابن الجعد</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خزيمة، کما في المعجم الصغير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أيوب،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اليسر، کما في مسند ابن الجعد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معاًوية،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أمّ سلمة، کما في 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أمّ سلمة،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مختلفين عن أمّ سلمة،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أمّ سلمة،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أمّ سلمة،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 قتادة وعبد الله بن عمرو، کما</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بسندٍآخر عن عمرو بن العاص،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 سعيد ، کما في</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سلمة ،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عمرو بن العاص، کما في الطبقات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قتادة، کما في الطبقات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بن مالک، کما في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عثمّان بن عفان،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عمرو بن العاص،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المتشابه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ابن</w:t>
      </w:r>
    </w:p>
    <w:p>
      <w:pPr>
        <w:pStyle w:val="BookText"/>
        <w:rPr/>
      </w:pPr>
      <w:r>
        <w:rPr>
          <w:rFonts w:ascii="Amiri" w:hAnsi="Amiri" w:eastAsia="Amiri" w:cs="Amiri"/>
          <w:color w:val="111111"/>
          <w:sz w:val="28"/>
          <w:sz w:val="28"/>
          <w:szCs w:val="28"/>
          <w:rtl w:val="true"/>
          <w:lang w:bidi="ar-SA"/>
        </w:rPr>
        <w:t xml:space="preserve">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أمّ سلمة، کما في مسند ابن الجعد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خزيمة بن ثابت،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وابن عبد البرّ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خزيمة بن ثابت،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مرسلاً،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الاستيعاب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عن الاستيعاب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خلدون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الأسماء واللغات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خزيمة بن ثابت، کما في مسند ابن</w:t>
      </w:r>
    </w:p>
    <w:p>
      <w:pPr>
        <w:pStyle w:val="BookText"/>
        <w:rPr/>
      </w:pPr>
      <w:r>
        <w:rPr>
          <w:rFonts w:ascii="Amiri" w:hAnsi="Amiri" w:eastAsia="Amiri" w:cs="Amiri"/>
          <w:color w:val="111111"/>
          <w:sz w:val="28"/>
          <w:sz w:val="28"/>
          <w:szCs w:val="28"/>
          <w:rtl w:val="true"/>
          <w:lang w:bidi="ar-SA"/>
        </w:rPr>
        <w:t xml:space="preserve">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صحيحي البخاري ومسلم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سلمة، کما في مسند ابن الجعد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خزيمة،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مرسلاً عن عمرو بن العاص،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المختصّ بالمحدّثين للذهبي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بسنده عن عبد الله بن عمر، کما في</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حذيفة، کما في مسند ابن الجعد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مسنداً عن حذيفة ، کما في</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روي عن أبيه، عن جده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وأحمد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عمرو بن العاص،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إلي الإمام العسکري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عليّ عليه السلام، کما</w:t>
      </w:r>
    </w:p>
    <w:p>
      <w:pPr>
        <w:pStyle w:val="BookText"/>
        <w:rPr/>
      </w:pPr>
      <w:r>
        <w:rPr>
          <w:rFonts w:ascii="Amiri" w:hAnsi="Amiri" w:eastAsia="Amiri" w:cs="Amiri"/>
          <w:color w:val="111111"/>
          <w:sz w:val="28"/>
          <w:sz w:val="28"/>
          <w:szCs w:val="28"/>
          <w:rtl w:val="true"/>
          <w:lang w:bidi="ar-SA"/>
        </w:rPr>
        <w:t xml:space="preserve">في مسند ابن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محمد بن أحمد بن حمّاد، کما في</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عمرو، کما في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 خزيمة،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عمرو بن العاص، کما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الليالي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عن رجال الکشي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شربة تشربها من الدنيا شربة لبن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وکيع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سفيان، عن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أبي ثابت،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 لبن فإنّ رسول الله صلّي الله عليه وسلّم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بسند آخر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شراب تشربه لبن حتي تموت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زادک من الدنيا ضيح من لبن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زادک ضياح من لبن، ثمّ تلقاني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حبّيبي رسول الله صلّي</w:t>
      </w:r>
    </w:p>
    <w:p>
      <w:pPr>
        <w:pStyle w:val="BookText"/>
        <w:rPr/>
      </w:pPr>
      <w:r>
        <w:rPr>
          <w:rFonts w:ascii="IRNazanin" w:hAnsi="IRNazanin" w:eastAsia="IRNazanin"/>
          <w:color w:val="111111"/>
          <w:sz w:val="28"/>
          <w:sz w:val="28"/>
          <w:szCs w:val="28"/>
          <w:rtl w:val="true"/>
          <w:lang w:bidi="fa-IR"/>
        </w:rPr>
        <w:t>الله عليه وسلّم أنّ آخر زادي من الدنيا مذقة لبن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بسندٍ آخر،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فيه من</w:t>
      </w:r>
    </w:p>
    <w:p>
      <w:pPr>
        <w:pStyle w:val="BookText"/>
        <w:rPr/>
      </w:pP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الطبقات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بسند آخر عنه،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شراب أشربه لبن حتي أمّوت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بسنده عنه، کما في الآحاد والمثاني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الطبقات،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الآحاد والمثاني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آخر رزقه ضياح من</w:t>
      </w:r>
    </w:p>
    <w:p>
      <w:pPr>
        <w:pStyle w:val="BookText"/>
        <w:rPr/>
      </w:pPr>
      <w:r>
        <w:rPr>
          <w:rFonts w:ascii="IRNazanin" w:hAnsi="IRNazanin" w:eastAsia="IRNazanin"/>
          <w:color w:val="111111"/>
          <w:sz w:val="28"/>
          <w:sz w:val="28"/>
          <w:szCs w:val="28"/>
          <w:rtl w:val="true"/>
          <w:lang w:bidi="fa-IR"/>
        </w:rPr>
        <w:t>البني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لابن اعثمّ الکوفي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عمّار بن ياسر، وبهذا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رسول الله صلّي الله عليه وسلّم بأنّ آخر زادي اللبن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عمرو بن العاص،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عمّار بن ياسر،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عمّار بن ياسر،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بسندٍ آخر عن عمّار بن ياسر، کما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عمّار بن ياسر،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شربة ضياح</w:t>
      </w:r>
    </w:p>
    <w:p>
      <w:pPr>
        <w:pStyle w:val="BookText"/>
        <w:rPr/>
      </w:pPr>
      <w:r>
        <w:rPr>
          <w:rFonts w:ascii="IRNazanin" w:hAnsi="IRNazanin" w:eastAsia="IRNazanin"/>
          <w:color w:val="111111"/>
          <w:sz w:val="28"/>
          <w:sz w:val="28"/>
          <w:szCs w:val="28"/>
          <w:rtl w:val="true"/>
          <w:lang w:bidi="fa-IR"/>
        </w:rPr>
        <w:t>تکن آخر رزقک من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 بن ياسر،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w:t>
      </w:r>
    </w:p>
    <w:p>
      <w:pPr>
        <w:pStyle w:val="BookText"/>
        <w:rPr/>
      </w:pPr>
      <w:r>
        <w:rPr>
          <w:rFonts w:ascii="Amiri" w:hAnsi="Amiri" w:eastAsia="Amiri" w:cs="Amiri"/>
          <w:color w:val="111111"/>
          <w:sz w:val="28"/>
          <w:sz w:val="28"/>
          <w:szCs w:val="28"/>
          <w:rtl w:val="true"/>
          <w:lang w:bidi="ar-SA"/>
        </w:rPr>
        <w:t>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شربة أشربها من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عمّار،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شيء تزوده من الدنيا ضيحة</w:t>
      </w:r>
    </w:p>
    <w:p>
      <w:pPr>
        <w:pStyle w:val="BookText"/>
        <w:rPr/>
      </w:pPr>
      <w:r>
        <w:rPr>
          <w:rFonts w:ascii="IRNazanin" w:hAnsi="IRNazanin" w:eastAsia="IRNazanin"/>
          <w:color w:val="111111"/>
          <w:sz w:val="28"/>
          <w:sz w:val="28"/>
          <w:szCs w:val="28"/>
          <w:rtl w:val="true"/>
          <w:lang w:bidi="fa-IR"/>
        </w:rPr>
        <w:t>البن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سلمة،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زادک شربة</w:t>
      </w:r>
    </w:p>
    <w:p>
      <w:pPr>
        <w:pStyle w:val="BookText"/>
        <w:rPr/>
      </w:pP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عمّار بن ياسر،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زادک من الدنيا منيح من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عمّار، کما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عمّار، کما في الآحاد والمثاني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بسنير آخر عن عمّار بن ياسر، قريباً ممّا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بسندٍ آخر عن عمّار، قريبة ممّا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 عمّار بن ياسر، قريباً ممّا في حلية الأولياء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حذيفة بن اليمان، کما في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ياسر، قريباً ممّا في</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عمّار،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بسنده عن عمّار،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شيء يرويه من</w:t>
      </w:r>
    </w:p>
    <w:p>
      <w:pPr>
        <w:pStyle w:val="BookText"/>
        <w:rPr/>
      </w:pPr>
      <w:r>
        <w:rPr>
          <w:rFonts w:ascii="Amiri" w:hAnsi="Amiri" w:eastAsia="Amiri" w:cs="Amiri"/>
          <w:color w:val="111111"/>
          <w:sz w:val="28"/>
          <w:sz w:val="28"/>
          <w:szCs w:val="28"/>
          <w:rtl w:val="true"/>
          <w:lang w:bidi="ar-SA"/>
        </w:rPr>
        <w:t>الدنيا بحة لبن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ياسر، کما في</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عمّار بن ياسر، کما في الآحاد والمثاني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عمّار بن ياسر،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شربة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تشربها ضياح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حذيفة ، کما في تاريخ الطبري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مرسلاً عن عمرو بن العاص، کما في النهاية، وفي آخره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عمّار،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الأسماء واللغات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عمّار،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عمّار، کما في النهاية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الثوري، مسنداً عن عمّار، کما في الطبقات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عمّار،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عمّار، قريباً ممّا في کتاب</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307:308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أعلام العامّة، وبألفاظ 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33558</w:t>
      </w:r>
      <w:r>
        <w:rPr>
          <w:rFonts w:ascii="IRNazanin" w:hAnsi="IRNazanin" w:eastAsia="IRNazanin"/>
          <w:color w:val="111111"/>
          <w:sz w:val="28"/>
          <w:sz w:val="28"/>
          <w:szCs w:val="28"/>
          <w:rtl w:val="true"/>
          <w:lang w:bidi="fa-IR"/>
        </w:rPr>
        <w:t xml:space="preserve">عن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عمرو بن العاص،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شربة تشربها ضباح</w:t>
      </w:r>
    </w:p>
    <w:p>
      <w:pPr>
        <w:pStyle w:val="BookText"/>
        <w:rPr/>
      </w:pPr>
      <w:r>
        <w:rPr>
          <w:rFonts w:ascii="IRNazanin" w:hAnsi="IRNazanin" w:eastAsia="IRNazanin"/>
          <w:color w:val="111111"/>
          <w:sz w:val="28"/>
          <w:sz w:val="28"/>
          <w:szCs w:val="28"/>
          <w:rtl w:val="true"/>
          <w:lang w:bidi="fa-IR"/>
        </w:rPr>
        <w:t>من لبني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عمّار، کما في دلائل النبوّة 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w:t>
      </w:r>
    </w:p>
    <w:p>
      <w:pPr>
        <w:pStyle w:val="BookText"/>
        <w:rPr/>
      </w:pPr>
      <w:r>
        <w:rPr>
          <w:rFonts w:ascii="Amiri" w:hAnsi="Amiri" w:eastAsia="Amiri" w:cs="Amiri"/>
          <w:color w:val="111111"/>
          <w:sz w:val="28"/>
          <w:sz w:val="28"/>
          <w:szCs w:val="28"/>
          <w:rtl w:val="true"/>
          <w:lang w:bidi="ar-SA"/>
        </w:rPr>
        <w:t>فيه من الدنيا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إلي الإمام العسکري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الطبقات</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عمّار،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w:t>
      </w:r>
    </w:p>
    <w:p>
      <w:pPr>
        <w:pStyle w:val="BookText"/>
        <w:rPr/>
      </w:pPr>
      <w:r>
        <w:rPr>
          <w:rFonts w:ascii="Amiri" w:hAnsi="Amiri" w:eastAsia="Amiri" w:cs="Amiri"/>
          <w:color w:val="111111"/>
          <w:sz w:val="28"/>
          <w:sz w:val="28"/>
          <w:szCs w:val="28"/>
          <w:rtl w:val="true"/>
          <w:lang w:bidi="ar-SA"/>
        </w:rPr>
        <w:t>تشربه من الدنيا مذقة من لبنٍ حتي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مرسلاً عن عمّار، قريباً ممّا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کما في الطبقات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المعيار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تلقاني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للشهيد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عمّار بن ياسر، قريباً ممّا في الطبقات</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الکامل لابن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عمّار، کما في إختيار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التفسير المنسوب إلي الإمام العسکري عليه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روضة الواعظين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الفتوح لابن اعثمّ الکوفي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قاتله وسالبه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w:t>
      </w:r>
    </w:p>
    <w:p>
      <w:pPr>
        <w:pStyle w:val="BookText"/>
        <w:rPr/>
      </w:pPr>
      <w:r>
        <w:rPr>
          <w:rFonts w:ascii="IRNazanin" w:hAnsi="IRNazanin" w:eastAsia="IRNazanin"/>
          <w:color w:val="111111"/>
          <w:sz w:val="28"/>
          <w:sz w:val="28"/>
          <w:szCs w:val="28"/>
          <w:rtl w:val="true"/>
          <w:lang w:bidi="fa-IR"/>
        </w:rPr>
        <w:t>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حفص وکلّثوم بن جبر، عن أبي غادية،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يقع في عثمّان يشتمه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فتوعدته بالقتل،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أمّکنني الله منک لأفعلنّ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pStyle w:val="BookText"/>
        <w:rPr/>
      </w:pPr>
      <w:r>
        <w:rPr>
          <w:rFonts w:ascii="Amiri" w:hAnsi="Amiri" w:eastAsia="Amiri" w:cs="Amiri"/>
          <w:color w:val="111111"/>
          <w:sz w:val="28"/>
          <w:sz w:val="28"/>
          <w:szCs w:val="28"/>
          <w:rtl w:val="true"/>
          <w:lang w:bidi="ar-SA"/>
        </w:rPr>
        <w:t>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أُسامة بن زيد</w:t>
      </w:r>
    </w:p>
    <w:p>
      <w:pPr>
        <w:pStyle w:val="BookText"/>
        <w:rPr/>
      </w:pPr>
      <w:r>
        <w:rPr>
          <w:rFonts w:ascii="Amiri" w:hAnsi="Amiri" w:eastAsia="Amiri" w:cs="Amiri"/>
          <w:color w:val="111111"/>
          <w:sz w:val="28"/>
          <w:sz w:val="28"/>
          <w:szCs w:val="28"/>
          <w:rtl w:val="true"/>
          <w:lang w:bidi="ar-SA"/>
        </w:rPr>
        <w:t>ومجاهد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کتبه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مسدّد، مسنداً عنه،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 و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وح </w:t>
      </w:r>
      <w:r>
        <w:rPr>
          <w:rFonts w:eastAsia="IRNazanin" w:cs="IRNazanin"/>
          <w:color w:val="111111"/>
          <w:sz w:val="28"/>
          <w:szCs w:val="28"/>
          <w:lang w:bidi="fa-IR"/>
        </w:rPr>
        <w:t>33545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علي الحق حين يقتل بين الفئتين، إحدي الفئتين علي سبيلي و سنّتي ، والأخري مارقة من الدين خارجة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علي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سيشهد معک مشاهداً أجرها عظيم ، وذکرها کثير ، وثناؤها 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حلية الأولياء لأبي نعيم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إسحاق العسکري، ثنا</w:t>
      </w:r>
    </w:p>
    <w:p>
      <w:pPr>
        <w:pStyle w:val="BookText"/>
        <w:rPr/>
      </w:pPr>
      <w:r>
        <w:rPr>
          <w:rFonts w:ascii="IRNazanin" w:hAnsi="IRNazanin" w:eastAsia="IRNazanin"/>
          <w:color w:val="111111"/>
          <w:sz w:val="28"/>
          <w:sz w:val="28"/>
          <w:szCs w:val="28"/>
          <w:rtl w:val="true"/>
          <w:lang w:bidi="fa-IR"/>
        </w:rPr>
        <w:t>أحمد بن سهل بن أيوب ، ثنا سهيل بن عثمّان، ثنا عبد الله بن نمير، عن موسي بن محمد الأنّصاري، عن أبي المليح الأنّصاري،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للنبي</w:t>
      </w:r>
    </w:p>
    <w:p>
      <w:pPr>
        <w:pStyle w:val="BookText"/>
        <w:rPr/>
      </w:pPr>
      <w:r>
        <w:rPr>
          <w:rFonts w:ascii="Amiri" w:hAnsi="Amiri" w:eastAsia="Amiri" w:cs="Amiri"/>
          <w:color w:val="111111"/>
          <w:sz w:val="28"/>
          <w:sz w:val="28"/>
          <w:szCs w:val="28"/>
          <w:rtl w:val="true"/>
          <w:lang w:bidi="ar-SA"/>
        </w:rPr>
        <w:t>صلّي الله عليه وسلّم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الناس کان ابن سميّة مع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117:10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ثنا ضرار بن صرد، ثنا عليّ بن هاشم، عن عمّار الدهني، عن سالم بن أبي الجعد،</w:t>
      </w:r>
    </w:p>
    <w:p>
      <w:pPr>
        <w:pStyle w:val="BookText"/>
        <w:rPr/>
      </w:pPr>
      <w:r>
        <w:rPr>
          <w:rFonts w:ascii="Amiri" w:hAnsi="Amiri" w:eastAsia="Amiri" w:cs="Amiri"/>
          <w:color w:val="111111"/>
          <w:sz w:val="28"/>
          <w:sz w:val="28"/>
          <w:szCs w:val="28"/>
          <w:rtl w:val="true"/>
          <w:lang w:bidi="ar-SA"/>
        </w:rPr>
        <w:t>عن علقمة، عن عبد الله،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ديزيل، مسنداً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ابن ديزيل، 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 xml:space="preserve">. </w:t>
      </w:r>
      <w:bookmarkStart w:id="60" w:name="pg14922_153536"/>
    </w:p>
    <w:p>
      <w:pPr>
        <w:pStyle w:val="Heading2"/>
        <w:numPr>
          <w:ilvl w:val="1"/>
          <w:numId w:val="1"/>
        </w:numPr>
        <w:rPr/>
      </w:pPr>
      <w:bookmarkStart w:id="61" w:name="__RefHeading___Toc1480688_388300464"/>
      <w:bookmarkStart w:id="62" w:name="_Toc20"/>
      <w:bookmarkEnd w:id="60"/>
      <w:bookmarkEnd w:id="61"/>
      <w:r>
        <w:rPr>
          <w:rtl w:val="true"/>
        </w:rPr>
        <w:t>ما أصاب أبا ذرّ</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بأبي ذرّ، يمشي وحده ، ويموت وحده ، ويبعث وحده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ثلاث مائة ألف درهم، وأعطي زيد بن ثابت الأنّصاري مائة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الکانزين بعذاب أليم ويتلو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يَکنزُونَ الذَّهَبَ وَالفِصَّةَ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ذلک مروان بن الحکم إلي عثمّان، فأرسل إلي أبي ذر نات مولاه</w:t>
      </w:r>
    </w:p>
    <w:p>
      <w:pPr>
        <w:pStyle w:val="BookText"/>
        <w:rPr/>
      </w:pPr>
      <w:r>
        <w:rPr>
          <w:rFonts w:ascii="Amiri" w:hAnsi="Amiri" w:eastAsia="Amiri" w:cs="Amiri"/>
          <w:color w:val="111111"/>
          <w:sz w:val="28"/>
          <w:sz w:val="28"/>
          <w:szCs w:val="28"/>
          <w:rtl w:val="true"/>
          <w:lang w:bidi="ar-SA"/>
        </w:rPr>
        <w:t>أنّ أنّته عمّا يبلغني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أينهاني عثمّان عن قراءة کتاب الله و عيب من ترک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لأنّ أرضي الله بسخط عثمّان أحبّ إلي وخير لي من أنّ أسخط الله برضاه،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آت الشام فاغزو هناک فأذن له، وکان أبو ذرّ ينکر علي معاًوية أشياء يفعلها، وبعث إليه معاًوية بثلاث مائة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عطائي الذي حرمتمونيه عامي هذا قبلتها، وإن کانت صلة فلا حاجة لي فيها، وبعث إليه حبّيب بن مسلمة الفهري بمائتي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أهون عليک منّي حين تبعث إلي بمال وردّها، وبني معاًوية الخضراء بدمشق،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إن کانت هذه الدار من مال الله فهي الخيانة، وإن کانت من مالک فهذا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حبّيب بن مسلمة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مفسد عليک الشام فتدارک أهله إن کانت لکم به حاجة، فکتب معاًوية إلي عثمّان فيه، فکتب عثمّان إلي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فاحمل جندبا إليّ علي أغلظ مرکب وأوعره، فوجّه معاًوية من سار به الليل والنهار، فلمّا قدم أبو ذرّ المدينة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الصبيان، وتحمي الحمي، وتقرّب أولاد الطلقاء، فبعث إليه عثمّان الحق بأيّ أرض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بسنده المذکور في ذکر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مضي</w:t>
      </w:r>
    </w:p>
    <w:p>
      <w:pPr>
        <w:pStyle w:val="BookText"/>
        <w:rPr/>
      </w:pPr>
      <w:r>
        <w:rPr>
          <w:rFonts w:ascii="IRNazanin" w:hAnsi="IRNazanin" w:eastAsia="IRNazanin"/>
          <w:color w:val="111111"/>
          <w:sz w:val="28"/>
          <w:sz w:val="28"/>
          <w:szCs w:val="28"/>
          <w:rtl w:val="true"/>
          <w:lang w:bidi="fa-IR"/>
        </w:rPr>
        <w:t>رسول الله صلّي الله عليه وسلّم من ثنية الوداع سائراً، فجعل يتخلّف عنه الرجال،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تخلّف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 يک فيه خيژ فسيلحقه الله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ذرّ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أبطأت في غزوة تبوک من أجل بعيري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أتبع رسول الله صلّي الله عليه وسلّم ماشياً في حرَّ شديد، وقد تقطع الناس فلا أري أحدأ يلحقنا من المسلمين، فطلعت علي رسول الله صلّي الله عليه وسلّم نصف النهار وقد بلغ منّي العطش، فنظر ناظر من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 هذا الرجل يمشي علي الطريق وحده، فجعل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بأبي 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مسعود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بسنده عن ابن مسعود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تمشي وحدک،</w:t>
      </w:r>
    </w:p>
    <w:p>
      <w:pPr>
        <w:pStyle w:val="BookText"/>
        <w:rPr/>
      </w:pPr>
      <w:r>
        <w:rPr>
          <w:rFonts w:ascii="IRNazanin" w:hAnsi="IRNazanin" w:eastAsia="IRNazanin"/>
          <w:color w:val="111111"/>
          <w:sz w:val="28"/>
          <w:sz w:val="28"/>
          <w:szCs w:val="28"/>
          <w:rtl w:val="true"/>
          <w:lang w:bidi="fa-IR"/>
        </w:rPr>
        <w:t>وتموت وحدک، وتبعث 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بسنده عن محمود بن لبيد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بسنډ آخر عن ابن مسعود،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لأبي حاتم البستي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w:t>
      </w:r>
    </w:p>
    <w:p>
      <w:pPr>
        <w:pStyle w:val="BookText"/>
        <w:rPr/>
      </w:pPr>
      <w:r>
        <w:rPr>
          <w:rFonts w:ascii="IRNazanin" w:hAnsi="IRNazanin" w:eastAsia="IRNazanin"/>
          <w:color w:val="111111"/>
          <w:sz w:val="28"/>
          <w:sz w:val="28"/>
          <w:szCs w:val="28"/>
          <w:rtl w:val="true"/>
          <w:lang w:bidi="fa-IR"/>
        </w:rPr>
        <w:t xml:space="preserve">يعيش وحده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مسعود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المصرين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ولکنّي مسيّرک إلي الربذة، فسيّره إليها، فلم يزل بها حتي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يأکلّ وحده،</w:t>
      </w:r>
    </w:p>
    <w:p>
      <w:pPr>
        <w:pStyle w:val="BookText"/>
        <w:rPr/>
      </w:pPr>
      <w:r>
        <w:rPr>
          <w:rFonts w:ascii="Amiri" w:hAnsi="Amiri" w:eastAsia="Amiri" w:cs="Amiri"/>
          <w:color w:val="111111"/>
          <w:sz w:val="28"/>
          <w:sz w:val="28"/>
          <w:szCs w:val="28"/>
          <w:rtl w:val="true"/>
          <w:lang w:bidi="ar-SA"/>
        </w:rPr>
        <w:t>ويشرب وحده، ويموت وحده، ويبعثه الربّ يوم القيامة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مرسلاً عن ابن مسعود،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مسعود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مسنداً عن ابن مسعود،</w:t>
      </w:r>
    </w:p>
    <w:p>
      <w:pPr>
        <w:pStyle w:val="BookText"/>
        <w:rPr/>
      </w:pPr>
      <w:r>
        <w:rPr>
          <w:rFonts w:ascii="IRNazanin" w:hAnsi="IRNazanin" w:eastAsia="IRNazanin"/>
          <w:color w:val="111111"/>
          <w:sz w:val="28"/>
          <w:sz w:val="28"/>
          <w:szCs w:val="28"/>
          <w:rtl w:val="true"/>
          <w:lang w:bidi="fa-IR"/>
        </w:rPr>
        <w:t>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ابن إسحاق، بسنده عن ابن مسعود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مسنداً عن ابن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مسند عن ابن مسعود، کما في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بسنده عن ابن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مسنداً عن ابن مسعود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بکير، مسنداً عن ابن مسعود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بکير، مسنداً عن ابن مسعود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بسنده عن ابن مسعود، کما في السيرة النبويّة</w:t>
      </w:r>
    </w:p>
    <w:p>
      <w:pPr>
        <w:pStyle w:val="BookText"/>
        <w:rPr/>
      </w:pPr>
      <w:r>
        <w:rPr>
          <w:rFonts w:ascii="Amiri" w:hAnsi="Amiri" w:eastAsia="Amiri" w:cs="Amiri"/>
          <w:color w:val="111111"/>
          <w:sz w:val="28"/>
          <w:sz w:val="28"/>
          <w:szCs w:val="28"/>
          <w:rtl w:val="true"/>
          <w:lang w:bidi="ar-SA"/>
        </w:rPr>
        <w:t>لأبي حاتم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مسنداً عن ابن مسعود، کما في</w:t>
      </w:r>
    </w:p>
    <w:p>
      <w:pPr>
        <w:pStyle w:val="BookText"/>
        <w:rPr/>
      </w:pPr>
      <w:r>
        <w:rPr>
          <w:rFonts w:ascii="IRNazanin" w:hAnsi="IRNazanin" w:eastAsia="IRNazanin"/>
          <w:color w:val="111111"/>
          <w:sz w:val="28"/>
          <w:sz w:val="28"/>
          <w:szCs w:val="28"/>
          <w:rtl w:val="true"/>
          <w:lang w:bidi="fa-IR"/>
        </w:rPr>
        <w:t xml:space="preserve">الطبقات ۔ ولم نعثر علي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عن ابن إسحاق والحاکم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معاًلم التنزيل، کما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p>
    <w:p>
      <w:pPr>
        <w:pStyle w:val="BookText"/>
        <w:rPr/>
      </w:pPr>
      <w:r>
        <w:rPr>
          <w:rFonts w:ascii="IRNazanin" w:hAnsi="IRNazanin" w:eastAsia="IRNazanin"/>
          <w:color w:val="111111"/>
          <w:sz w:val="28"/>
          <w:sz w:val="28"/>
          <w:szCs w:val="28"/>
          <w:rtl w:val="true"/>
          <w:lang w:bidi="fa-IR"/>
        </w:rPr>
        <w:t>تعيش وحدک، وتموت وحدک، وتدخل الجنّة وحدک، يسعد بک قوم من أهل</w:t>
      </w:r>
    </w:p>
    <w:p>
      <w:pPr>
        <w:pStyle w:val="BookText"/>
        <w:rPr/>
      </w:pPr>
      <w:r>
        <w:rPr>
          <w:rFonts w:ascii="IRNazanin" w:hAnsi="IRNazanin" w:eastAsia="IRNazanin"/>
          <w:color w:val="111111"/>
          <w:sz w:val="28"/>
          <w:sz w:val="28"/>
          <w:szCs w:val="28"/>
          <w:rtl w:val="true"/>
          <w:lang w:bidi="fa-IR"/>
        </w:rPr>
        <w:t>العراق، يتولّون غسلک و تجهيزک ودفنک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p>
    <w:p>
      <w:pPr>
        <w:pStyle w:val="BookText"/>
        <w:rPr/>
      </w:pPr>
      <w:r>
        <w:rPr>
          <w:rFonts w:ascii="IRNazanin" w:hAnsi="IRNazanin" w:eastAsia="IRNazanin"/>
          <w:color w:val="111111"/>
          <w:sz w:val="28"/>
          <w:sz w:val="28"/>
          <w:szCs w:val="28"/>
          <w:rtl w:val="true"/>
          <w:lang w:bidi="fa-IR"/>
        </w:rPr>
        <w:t xml:space="preserve">المطرود عن حرمي بعدي لمحبّتک لأهل بيتي، فتعيش وحدک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کما في معاًني الأخبار متناً وسنداً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الفقيه،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مرسط،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وحده، ويبعث وحده، ويدخل</w:t>
      </w:r>
    </w:p>
    <w:p>
      <w:pPr>
        <w:pStyle w:val="BookText"/>
        <w:rPr/>
      </w:pPr>
      <w:r>
        <w:rPr>
          <w:rFonts w:ascii="Amiri" w:hAnsi="Amiri" w:eastAsia="Amiri" w:cs="Amiri"/>
          <w:color w:val="111111"/>
          <w:sz w:val="28"/>
          <w:sz w:val="28"/>
          <w:szCs w:val="28"/>
          <w:rtl w:val="true"/>
          <w:lang w:bidi="ar-SA"/>
        </w:rPr>
        <w:t>الجنة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المحمودي المروزي مرفوعاً، کما في</w:t>
      </w:r>
    </w:p>
    <w:p>
      <w:pPr>
        <w:pStyle w:val="BookText"/>
        <w:rPr/>
      </w:pPr>
      <w:r>
        <w:rPr>
          <w:rFonts w:ascii="Amiri" w:hAnsi="Amiri" w:eastAsia="Amiri" w:cs="Amiri"/>
          <w:color w:val="111111"/>
          <w:sz w:val="28"/>
          <w:sz w:val="28"/>
          <w:szCs w:val="28"/>
          <w:rtl w:val="true"/>
          <w:lang w:bidi="ar-SA"/>
        </w:rPr>
        <w:t>المسترشد، وفي أوّله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مسنداً عن ابن مسعود، کما في</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المحمودي المروزي مرفوعا، کما في</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عليه السلام، کما في</w:t>
      </w:r>
    </w:p>
    <w:p>
      <w:pPr>
        <w:pStyle w:val="BookText"/>
        <w:rPr/>
      </w:pPr>
      <w:r>
        <w:rPr>
          <w:rFonts w:ascii="Amiri" w:hAnsi="Amiri" w:eastAsia="Amiri" w:cs="Amiri"/>
          <w:color w:val="111111"/>
          <w:sz w:val="28"/>
          <w:sz w:val="28"/>
          <w:szCs w:val="28"/>
          <w:rtl w:val="true"/>
          <w:lang w:bidi="ar-SA"/>
        </w:rPr>
        <w:t>الطبقات،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وحده، ويجيء وحده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تعيش وحدک، وتموت</w:t>
      </w:r>
    </w:p>
    <w:p>
      <w:pPr>
        <w:pStyle w:val="BookText"/>
        <w:rPr/>
      </w:pPr>
      <w:r>
        <w:rPr>
          <w:rFonts w:ascii="IRNazanin" w:hAnsi="IRNazanin" w:eastAsia="IRNazanin"/>
          <w:color w:val="111111"/>
          <w:sz w:val="28"/>
          <w:sz w:val="28"/>
          <w:szCs w:val="28"/>
          <w:rtl w:val="true"/>
          <w:lang w:bidi="fa-IR"/>
        </w:rPr>
        <w:t>وحدک، وتبعث وحدک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 عن تفسير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الکشّي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معاًني الأخبار و 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القمّي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ليموتنّ رجلُ منکم بفلاةٍ من الأرض تشهده عصابة من المؤمنين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امرأته و غلامه ، فأوصاهما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اغسلاني وکفّناني وضعاني علي قارعة الطريق، فأوّل رکب يمرّ بکم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فأعينونا عليه، فوضعاه، وأقبل ابن مسعود في رهط من العراق عمّاراً، فلم يرعهم إلّا به، قد کادت الإبل أنّ تطأه، فقام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ثمّ نزلوا فواروه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وهيب</w:t>
      </w:r>
    </w:p>
    <w:p>
      <w:pPr>
        <w:pStyle w:val="BookText"/>
        <w:rPr/>
      </w:pPr>
      <w:r>
        <w:rPr>
          <w:rFonts w:ascii="IRNazanin" w:hAnsi="IRNazanin" w:eastAsia="IRNazanin"/>
          <w:color w:val="111111"/>
          <w:sz w:val="28"/>
          <w:sz w:val="28"/>
          <w:szCs w:val="28"/>
          <w:rtl w:val="true"/>
          <w:lang w:bidi="fa-IR"/>
        </w:rPr>
        <w:t>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عثمّان بن خثيم، عن مجاهد، عن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الأشتر أنّ أبا ذرّ حضره الموت وهو بالربذة، فبکت أمّرأته،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انّه لا يدلي بتغييبک، وليس عندي ثوب يسعک کفناً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تبکي، فإنّي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p>
    <w:p>
      <w:pPr>
        <w:pStyle w:val="BookText"/>
        <w:rPr/>
      </w:pPr>
      <w:r>
        <w:rPr>
          <w:rFonts w:ascii="Amiri" w:hAnsi="Amiri" w:eastAsia="Amiri" w:cs="Amiri"/>
          <w:color w:val="111111"/>
          <w:sz w:val="28"/>
          <w:sz w:val="28"/>
          <w:szCs w:val="28"/>
          <w:rtl w:val="true"/>
          <w:lang w:bidi="ar-SA"/>
        </w:rPr>
        <w:t>وأنّا عنده في نفر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کان معي في ذلک المجلس مات في جماعة وقرية فلم يبق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غيري وقد أصبحت بالفلاة أمّوت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6635</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عنه بسندٍ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264:3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وأبي نعيم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686:1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وأحمد وابن حبّان 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وأحمد وابن حبّان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8843</w:t>
      </w:r>
      <w:r>
        <w:rPr>
          <w:rFonts w:ascii="IRNazanin" w:hAnsi="IRNazanin" w:eastAsia="IRNazanin"/>
          <w:color w:val="111111"/>
          <w:sz w:val="28"/>
          <w:sz w:val="28"/>
          <w:szCs w:val="28"/>
          <w:rtl w:val="true"/>
          <w:lang w:bidi="fa-IR"/>
        </w:rPr>
        <w:t>عن مسند أحمد والبرار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 صلّي الله عليه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في الأوسط وابن عساکر وحلية</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الأوسط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کيف تفعل إذا جاع الناس حتي لا تستطيع أنّ تقوم من فراشک إلي مسجدک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تصنع إذا مات الناسُ حتي يکون البيت فيه بالوصيف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تعمل إذا اقتتل الناس حتي يفرق حجر الزيت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جدي، نا حبّان، نا عبد الله، أنّا حمّاد بن</w:t>
      </w:r>
    </w:p>
    <w:p>
      <w:pPr>
        <w:pStyle w:val="BookText"/>
        <w:rPr/>
      </w:pPr>
      <w:r>
        <w:rPr>
          <w:rFonts w:ascii="IRNazanin" w:hAnsi="IRNazanin" w:eastAsia="IRNazanin"/>
          <w:color w:val="111111"/>
          <w:sz w:val="28"/>
          <w:sz w:val="28"/>
          <w:szCs w:val="28"/>
          <w:rtl w:val="true"/>
          <w:lang w:bidi="fa-IR"/>
        </w:rPr>
        <w:t>سلمة، عن أبي عمران الجوني، عن عبد الله بن الصامت، عن أبي ذرّ أنّ رسول الله صلّي الله عليه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أصاب الناس</w:t>
      </w:r>
    </w:p>
    <w:p>
      <w:pPr>
        <w:pStyle w:val="BookText"/>
        <w:rPr/>
      </w:pPr>
      <w:r>
        <w:rPr>
          <w:rFonts w:ascii="IRNazanin" w:hAnsi="IRNazanin" w:eastAsia="IRNazanin"/>
          <w:color w:val="111111"/>
          <w:sz w:val="28"/>
          <w:sz w:val="28"/>
          <w:szCs w:val="28"/>
          <w:rtl w:val="true"/>
          <w:lang w:bidi="fa-IR"/>
        </w:rPr>
        <w:t xml:space="preserve">جوع تأتي فراشک فلا تقدر أنّ ترجع إلي مسجدک، وتأتي مسجدک ولا تقدر أنّ ترجع إلي فراشک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أصاب الناس موت کثير حتي يکون البيت</w:t>
      </w:r>
    </w:p>
    <w:p>
      <w:pPr>
        <w:pStyle w:val="BookText"/>
        <w:rPr/>
      </w:pPr>
      <w:r>
        <w:rPr>
          <w:rFonts w:ascii="Amiri" w:hAnsi="Amiri" w:eastAsia="Amiri" w:cs="Amiri"/>
          <w:color w:val="111111"/>
          <w:sz w:val="28"/>
          <w:sz w:val="28"/>
          <w:szCs w:val="28"/>
          <w:rtl w:val="true"/>
          <w:lang w:bidi="ar-SA"/>
        </w:rPr>
        <w:t>يعني القبر بالوصيف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w:t>
      </w:r>
    </w:p>
    <w:p>
      <w:pPr>
        <w:pStyle w:val="BookText"/>
        <w:rPr/>
      </w:pPr>
      <w:r>
        <w:rPr>
          <w:rFonts w:ascii="IRNazanin" w:hAnsi="IRNazanin" w:eastAsia="IRNazanin"/>
          <w:color w:val="111111"/>
          <w:sz w:val="28"/>
          <w:sz w:val="28"/>
          <w:szCs w:val="28"/>
          <w:rtl w:val="true"/>
          <w:lang w:bidi="fa-IR"/>
        </w:rPr>
        <w:t xml:space="preserve">بک يا أبا ذرّ، إذا کان بالمدينة جوع، تقوم عن فراشک لا تبلغ مسجدک حتي يجهدک 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کيف بک يا أبا ذرّ، إذا کان بالمدينة موت يبلغ البيت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أنّة يباع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القبر بالعبد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کيف بک يا أبا ذرّ، إذا کان بالمدينة قتل تغمر الدماء حجارة الزيت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p>
    <w:p>
      <w:pPr>
        <w:pStyle w:val="BookText"/>
        <w:rPr/>
      </w:pPr>
      <w:r>
        <w:rPr>
          <w:rFonts w:ascii="IRNazanin" w:hAnsi="IRNazanin" w:eastAsia="IRNazanin"/>
          <w:color w:val="111111"/>
          <w:sz w:val="28"/>
          <w:sz w:val="28"/>
          <w:szCs w:val="28"/>
          <w:rtl w:val="true"/>
          <w:lang w:bidi="fa-IR"/>
        </w:rPr>
        <w:t>أرابت أنّ اقتتل الناس حتي تغرق حجارة الزيت من الدماء کيف أنّت صانع؟</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قريباً ممّا في مسند ابن المبارک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قريبا ممّا في المصنّف لعبد الرزّاق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xml:space="preserve">مسنداًعنه،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أنّت إذا أصاب الناس موت يکون البيت فيه بالوصيف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رأيت أحجار الزيت قد غرقت بالدم؟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وأورده حتي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ممّا في مسند ابن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المحاملي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ممّا في مسند ابن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ابن</w:t>
      </w:r>
    </w:p>
    <w:p>
      <w:pPr>
        <w:pStyle w:val="BookText"/>
        <w:rPr/>
      </w:pP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مسند ابن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ابن المبارک،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قريباً ممّا في المصف لعبد 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الصغير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8358</w:t>
      </w:r>
      <w:r>
        <w:rPr>
          <w:rFonts w:ascii="Amiri" w:hAnsi="Amiri" w:eastAsia="Amiri" w:cs="Amiri"/>
          <w:color w:val="111111"/>
          <w:sz w:val="28"/>
          <w:sz w:val="28"/>
          <w:szCs w:val="28"/>
          <w:rtl w:val="true"/>
          <w:lang w:bidi="ar-SA"/>
        </w:rPr>
        <w:t>مرسلاً عنه، قريبأ ممّا في مسند الطيالسي</w:t>
      </w:r>
    </w:p>
    <w:p>
      <w:pPr>
        <w:pStyle w:val="BookText"/>
        <w:rPr/>
      </w:pPr>
      <w:r>
        <w:rPr>
          <w:rFonts w:ascii="Amiri" w:hAnsi="Amiri" w:eastAsia="Amiri" w:cs="Amiri"/>
          <w:color w:val="111111"/>
          <w:sz w:val="28"/>
          <w:sz w:val="28"/>
          <w:szCs w:val="28"/>
          <w:rtl w:val="true"/>
          <w:lang w:bidi="ar-SA"/>
        </w:rPr>
        <w:t>جملته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المصنّف لعبد 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الظمان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مسند ابن المبارک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الزجاجة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قريباً ممّا في مسند الطيالسي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 الأولي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وابن ماجة وابن حبّان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 کيف أنّت إذا کنت في حثالة من الناس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ربيعة، عن أبي الأشعث الصنعاني، عن أبي عثمّان النهدي،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صبراً، خالقوا الناس بأخلاقهم ، وخالفوهم في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أراک لقّاً بقّاً ؟ کيف بک إذا أخرجوک من المدينة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بک إذا أخرجوک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بک إذا أخرجوک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عن ابن طاووس، عن أبيه،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وسلّم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أراک لقا بقا</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عبد الرزّاق، کما في </w:t>
      </w:r>
    </w:p>
    <w:p>
      <w:pPr>
        <w:pStyle w:val="BookText"/>
        <w:rPr/>
      </w:pPr>
      <w:r>
        <w:rPr>
          <w:rFonts w:ascii="IRNazanin" w:hAnsi="IRNazanin" w:eastAsia="IRNazanin"/>
          <w:color w:val="111111"/>
          <w:sz w:val="28"/>
          <w:sz w:val="28"/>
          <w:szCs w:val="28"/>
          <w:rtl w:val="true"/>
          <w:lang w:bidi="fa-IR"/>
        </w:rPr>
        <w:t>المصف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النبيّ صلّي الله عليه وسلّم ثمّ آتي المسجد إذا أنّا فرغت من عملي فأضطجع فيه، فأتاني النبيّ صلّي الله عليه وسلّم يوماً وأنّا مضطجع ، فغمزني برجله، فاستويت جالساً،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کيف تصنع إذا أخرجت منها؟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 مسجد النبيّ صلّي الله عليه وسلّم وإلي بيتي؟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تصنع إذا أخرجت؟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بسيفي فأضرب به من</w:t>
      </w:r>
    </w:p>
    <w:p>
      <w:pPr>
        <w:pStyle w:val="BookText"/>
        <w:rPr/>
      </w:pPr>
      <w:r>
        <w:rPr>
          <w:rFonts w:ascii="IRNazanin" w:hAnsi="IRNazanin" w:eastAsia="IRNazanin"/>
          <w:color w:val="111111"/>
          <w:sz w:val="28"/>
          <w:sz w:val="28"/>
          <w:szCs w:val="28"/>
          <w:rtl w:val="true"/>
          <w:lang w:bidi="fa-IR"/>
        </w:rPr>
        <w:t xml:space="preserve">يخرجني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تصنع إذا أخرجت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الشام الأرض المقدسة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تصنع إذا أخرجت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تصنع إن أخرجت من المدينة؟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السعة والدعة أنّطلق حتي أکون حمامة من حمام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تصنع إن أخرجت من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السعة والدعة إلي الشام والأرض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وکيف تصنع إن أخرجت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بنت يزيد،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أخرجوک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أخرجوک من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أرجع إليه فيکون هو بيتي ومنزلي</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 أخرجوک منه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ذرّ، وبلفظ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فکيف تصنع إذا أُخرجت منه؟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يانبي الله، أضرب بسيفي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کما في مسند أحمد</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مختصراً، کما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صدره مرسلاً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لقّاق بقّاق ،</w:t>
      </w:r>
    </w:p>
    <w:p>
      <w:pPr>
        <w:pStyle w:val="BookText"/>
        <w:rPr/>
      </w:pPr>
      <w:r>
        <w:rPr>
          <w:rFonts w:ascii="Amiri" w:hAnsi="Amiri" w:eastAsia="Amiri" w:cs="Amiri"/>
          <w:color w:val="111111"/>
          <w:sz w:val="28"/>
          <w:sz w:val="28"/>
          <w:szCs w:val="28"/>
          <w:rtl w:val="true"/>
          <w:lang w:bidi="ar-SA"/>
        </w:rPr>
        <w:t>ولقّاق بقّاق ، إذا کان کثير الکلّام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شرخ نهج البلاغة لابن أبي الحديد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 مسنداً عن أبي ذر، کما</w:t>
      </w:r>
    </w:p>
    <w:p>
      <w:pPr>
        <w:pStyle w:val="BookText"/>
        <w:rPr/>
      </w:pPr>
      <w:r>
        <w:rPr>
          <w:rFonts w:ascii="IRNazanin" w:hAnsi="IRNazanin" w:eastAsia="IRNazanin"/>
          <w:color w:val="111111"/>
          <w:sz w:val="28"/>
          <w:sz w:val="28"/>
          <w:szCs w:val="28"/>
          <w:rtl w:val="true"/>
          <w:lang w:bidi="fa-IR"/>
        </w:rPr>
        <w:t xml:space="preserve">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 کتب الواقدي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أسماء،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باختلاف في الألماظ</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مسنداً عن أسماء بنت يزيد</w:t>
      </w:r>
    </w:p>
    <w:p>
      <w:pPr>
        <w:pStyle w:val="BookText"/>
        <w:rPr/>
      </w:pPr>
      <w:r>
        <w:rPr>
          <w:rFonts w:ascii="IRNazanin" w:hAnsi="IRNazanin" w:eastAsia="IRNazanin"/>
          <w:color w:val="111111"/>
          <w:sz w:val="28"/>
          <w:sz w:val="28"/>
          <w:szCs w:val="28"/>
          <w:rtl w:val="true"/>
          <w:lang w:bidi="fa-IR"/>
        </w:rPr>
        <w:t xml:space="preserve">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نعثر عليه فيما لدينا من کتب 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جرير، مسنداً، عن أبي ذرّ، کما في</w:t>
      </w:r>
    </w:p>
    <w:p>
      <w:pPr>
        <w:pStyle w:val="BookText"/>
        <w:rPr/>
      </w:pP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تاريخ ابن جرير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14385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مسنداً عن أبي ذر، قريبا ممّا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کيف أنّت إذا قيل</w:t>
      </w:r>
    </w:p>
    <w:p>
      <w:pPr>
        <w:pStyle w:val="BookText"/>
        <w:rPr/>
      </w:pPr>
      <w:r>
        <w:rPr>
          <w:rFonts w:ascii="IRNazanin" w:hAnsi="IRNazanin" w:eastAsia="IRNazanin"/>
          <w:color w:val="111111"/>
          <w:sz w:val="28"/>
          <w:sz w:val="28"/>
          <w:szCs w:val="28"/>
          <w:rtl w:val="true"/>
          <w:lang w:bidi="fa-IR"/>
        </w:rPr>
        <w:t>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إليک أنّ تکون فيها؟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الله، وحرم رسول الله، أعبد الله فيها حتي يأتيني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فالمدينة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البلاد أبغض إليک أنّ تکون فيها؟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التي کنت فيها علي غير دين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 إذا</w:t>
      </w:r>
    </w:p>
    <w:p>
      <w:pPr>
        <w:pStyle w:val="BookText"/>
        <w:rPr/>
      </w:pPr>
      <w:r>
        <w:rPr>
          <w:rFonts w:ascii="IRNazanin" w:hAnsi="IRNazanin" w:eastAsia="IRNazanin"/>
          <w:color w:val="111111"/>
          <w:sz w:val="28"/>
          <w:sz w:val="28"/>
          <w:szCs w:val="28"/>
          <w:rtl w:val="true"/>
          <w:lang w:bidi="fa-IR"/>
        </w:rPr>
        <w:t>أخرجت من مکانک؟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 إذا أخرجت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 إذا خرجت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کيف أنّت إذا کانت عليک أمّراء يستأثرون بالفيء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الفضل، عن مطرف، عن أبي</w:t>
      </w:r>
    </w:p>
    <w:p>
      <w:pPr>
        <w:pStyle w:val="BookText"/>
        <w:rPr/>
      </w:pPr>
      <w:r>
        <w:rPr>
          <w:rFonts w:ascii="IRNazanin" w:hAnsi="IRNazanin" w:eastAsia="IRNazanin"/>
          <w:color w:val="111111"/>
          <w:sz w:val="28"/>
          <w:sz w:val="28"/>
          <w:szCs w:val="28"/>
          <w:rtl w:val="true"/>
          <w:lang w:bidi="fa-IR"/>
        </w:rPr>
        <w:t>الجهم، عن خالد بن وهبان وکان ابن خالة أبي ذرّ،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کيف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والذي بعثک بالحقّ أضرب بسيفي حتي ألحق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أدلّک علي ما هو خير من ذلک؟ اصبر حتي تلقاني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وأئمّة من</w:t>
      </w:r>
    </w:p>
    <w:p>
      <w:pPr>
        <w:pStyle w:val="BookText"/>
        <w:rPr/>
      </w:pPr>
      <w:r>
        <w:rPr>
          <w:rFonts w:ascii="Amiri" w:hAnsi="Amiri" w:eastAsia="Amiri" w:cs="Amiri"/>
          <w:color w:val="111111"/>
          <w:sz w:val="28"/>
          <w:sz w:val="28"/>
          <w:szCs w:val="28"/>
          <w:rtl w:val="true"/>
          <w:lang w:bidi="ar-SA"/>
        </w:rPr>
        <w:t>بعدي يستأثرون بهذا الفيء؟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والذي بعثک بالحقّ أضع سيفي علي عاتقي، ثمّ أضرب به</w:t>
      </w:r>
    </w:p>
    <w:p>
      <w:pPr>
        <w:pStyle w:val="BookText"/>
        <w:rPr/>
      </w:pPr>
      <w:r>
        <w:rPr>
          <w:rFonts w:ascii="IRNazanin" w:hAnsi="IRNazanin" w:eastAsia="IRNazanin"/>
          <w:color w:val="111111"/>
          <w:sz w:val="28"/>
          <w:sz w:val="28"/>
          <w:szCs w:val="28"/>
          <w:rtl w:val="true"/>
          <w:lang w:bidi="fa-IR"/>
        </w:rPr>
        <w:t xml:space="preserve">حتي ألقاک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کيف أنّت عند ولاة يستأثرون عليک</w:t>
      </w:r>
    </w:p>
    <w:p>
      <w:pPr>
        <w:pStyle w:val="BookText"/>
        <w:rPr/>
      </w:pPr>
      <w:r>
        <w:rPr>
          <w:rFonts w:ascii="Amiri" w:hAnsi="Amiri" w:eastAsia="Amiri" w:cs="Amiri"/>
          <w:color w:val="111111"/>
          <w:sz w:val="28"/>
          <w:sz w:val="28"/>
          <w:szCs w:val="28"/>
          <w:rtl w:val="true"/>
          <w:lang w:bidi="ar-SA"/>
        </w:rPr>
        <w:t>بهذا الفيء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لابن أبي عاصم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يا</w:t>
      </w:r>
    </w:p>
    <w:p>
      <w:pPr>
        <w:pStyle w:val="BookText"/>
        <w:rPr/>
      </w:pPr>
      <w:r>
        <w:rPr>
          <w:rFonts w:ascii="IRNazanin" w:hAnsi="IRNazanin" w:eastAsia="IRNazanin"/>
          <w:color w:val="111111"/>
          <w:sz w:val="28"/>
          <w:sz w:val="28"/>
          <w:szCs w:val="28"/>
          <w:rtl w:val="true"/>
          <w:lang w:bidi="fa-IR"/>
        </w:rPr>
        <w:t>أبا ذرّ، إذا کنت في قوم يستأثرون عليک بالفيء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الطبقات، 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7437</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 وابن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انطلق إلي بلادک ، فإنّک تجد ابن عمًّ لک قد مات وليس له وارث غيرک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الأشعري، عن محمد بن عبد </w:t>
      </w:r>
    </w:p>
    <w:p>
      <w:pPr>
        <w:pStyle w:val="BookText"/>
        <w:rPr/>
      </w:pPr>
      <w:r>
        <w:rPr>
          <w:rFonts w:ascii="IRNazanin" w:hAnsi="IRNazanin" w:eastAsia="IRNazanin"/>
          <w:color w:val="111111"/>
          <w:sz w:val="28"/>
          <w:sz w:val="28"/>
          <w:szCs w:val="28"/>
          <w:rtl w:val="true"/>
          <w:lang w:bidi="fa-IR"/>
        </w:rPr>
        <w:t>الجبّار، عن عبد الله بن محمد، عن سلمة اللؤلوئي، عن رجل،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کيف کان إسلام سلمان وأبي ذرّ، ثمّ ذکر عليه السلام کيفيّة إسلامه و مجيئه إلي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المبعوث فيکم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أؤمن به وأصدقه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p>
    <w:p>
      <w:pPr>
        <w:pStyle w:val="BookText"/>
        <w:rPr/>
      </w:pP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ماله، وأقم عند أهلک حتي يظهر أمّرنا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63" w:name="pg14922_153551"/>
    </w:p>
    <w:p>
      <w:pPr>
        <w:pStyle w:val="Heading2"/>
        <w:numPr>
          <w:ilvl w:val="1"/>
          <w:numId w:val="1"/>
        </w:numPr>
        <w:rPr/>
      </w:pPr>
      <w:bookmarkStart w:id="64" w:name="__RefHeading___Toc1480690_388300464"/>
      <w:bookmarkStart w:id="65" w:name="_Toc21"/>
      <w:bookmarkEnd w:id="63"/>
      <w:bookmarkEnd w:id="64"/>
      <w:r>
        <w:rPr>
          <w:rtl w:val="true"/>
        </w:rPr>
        <w:t>مقتل حجر</w:t>
      </w:r>
      <w:bookmarkEnd w:id="65"/>
    </w:p>
    <w:p>
      <w:pPr>
        <w:pStyle w:val="BookText"/>
        <w:rPr/>
      </w:pPr>
      <w:r>
        <w:rPr>
          <w:rStyle w:val="FootnoteAnchor"/>
          <w:rtl w:val="true"/>
        </w:rPr>
        <w:footnoteReference w:id="57"/>
      </w:r>
      <w:r>
        <w:rPr>
          <w:rFonts w:ascii="IRNazanin" w:hAnsi="IRNazanin" w:eastAsia="IRNazanin"/>
          <w:color w:val="111111"/>
          <w:sz w:val="28"/>
          <w:sz w:val="28"/>
          <w:szCs w:val="28"/>
          <w:rtl w:val="true"/>
          <w:lang w:bidi="fa-IR"/>
        </w:rPr>
        <w:t>وأصحابه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بعدي أُنّاس يغضب الله لهم و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يعقوب بن سفيان في تاريخه عن أبي الأسود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علي عائشة، فعاتبته في قتل حجر وأصحابه،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بعذراء 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للبيهقي</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عنها، کما في المعرفة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عنها، کما في المعرفة</w:t>
      </w:r>
    </w:p>
    <w:p>
      <w:pPr>
        <w:pStyle w:val="BookText"/>
        <w:rPr/>
      </w:pPr>
      <w:r>
        <w:rPr>
          <w:rFonts w:ascii="Amiri" w:hAnsi="Amiri" w:eastAsia="Amiri" w:cs="Amiri"/>
          <w:color w:val="111111"/>
          <w:sz w:val="28"/>
          <w:sz w:val="28"/>
          <w:szCs w:val="28"/>
          <w:rtl w:val="true"/>
          <w:lang w:bidi="ar-SA"/>
        </w:rPr>
        <w:t xml:space="preserve">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المعرفة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المعرفة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الکبري</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البسوي والبيهقي وابن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البسوي وابن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البسوي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عائشة، کما في المعرفة والتاريخ</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bookmarkStart w:id="66" w:name="pg14922_153553"/>
    </w:p>
    <w:p>
      <w:pPr>
        <w:pStyle w:val="Heading2"/>
        <w:numPr>
          <w:ilvl w:val="1"/>
          <w:numId w:val="1"/>
        </w:numPr>
        <w:rPr/>
      </w:pPr>
      <w:bookmarkStart w:id="67" w:name="__RefHeading___Toc1480692_388300464"/>
      <w:bookmarkStart w:id="68" w:name="_Toc22"/>
      <w:bookmarkEnd w:id="66"/>
      <w:bookmarkEnd w:id="67"/>
      <w:r>
        <w:rPr>
          <w:rtl w:val="true"/>
        </w:rPr>
        <w:t>ما حدث لأويس القرني</w:t>
      </w:r>
      <w:bookmarkEnd w:id="68"/>
    </w:p>
    <w:p>
      <w:pPr>
        <w:pStyle w:val="BookText"/>
        <w:rPr/>
      </w:pPr>
      <w:r>
        <w:rPr>
          <w:rStyle w:val="FootnoteAnchor"/>
          <w:rtl w:val="true"/>
        </w:rPr>
        <w:footnoteReference w:id="58"/>
      </w: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عليکم أويس بن عامر من مراد ثمّ من قرن کان به برص فبرأ منه إلّا موضع درهم ، له والدة هو بها بَرّ ، لو أقسم علي الله لأبرّه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w:t>
      </w:r>
    </w:p>
    <w:p>
      <w:pPr>
        <w:pStyle w:val="BookText"/>
        <w:rPr/>
      </w:pPr>
      <w:r>
        <w:rPr>
          <w:rFonts w:ascii="IRNazanin" w:hAnsi="IRNazanin" w:eastAsia="IRNazanin"/>
          <w:color w:val="111111"/>
          <w:sz w:val="28"/>
          <w:sz w:val="28"/>
          <w:szCs w:val="28"/>
          <w:rtl w:val="true"/>
          <w:lang w:bidi="fa-IR"/>
        </w:rPr>
        <w:t>هشام الدستوائي،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قتادة، عن زرارة بن أوفي، عن أسير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إذا أتت عليه أمّداد اليمن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أفيکم أويس اين عامر؟ حتي أتي علي أويس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صلّي الله عليه</w:t>
      </w:r>
    </w:p>
    <w:p>
      <w:pPr>
        <w:pStyle w:val="BookText"/>
        <w:rPr/>
      </w:pP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سيقدم</w:t>
      </w:r>
    </w:p>
    <w:p>
      <w:pPr>
        <w:pStyle w:val="BookText"/>
        <w:rPr/>
      </w:pPr>
      <w:r>
        <w:rPr>
          <w:rFonts w:ascii="IRNazanin" w:hAnsi="IRNazanin" w:eastAsia="IRNazanin"/>
          <w:color w:val="111111"/>
          <w:sz w:val="28"/>
          <w:sz w:val="28"/>
          <w:szCs w:val="28"/>
          <w:rtl w:val="true"/>
          <w:lang w:bidi="fa-IR"/>
        </w:rPr>
        <w:t>عليکم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کان به بياض، فدعا الله له فأذهبه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التابعين رجل يقال 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أويس، وله والدة وکان به بياض، فدعا الله عزّ وجلّ، فأذهبه عنه إلآ موضع الدرهم في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يأتيکم من </w:t>
      </w:r>
    </w:p>
    <w:p>
      <w:pPr>
        <w:pStyle w:val="BookText"/>
        <w:rPr/>
      </w:pPr>
      <w:r>
        <w:rPr>
          <w:rFonts w:ascii="IRNazanin" w:hAnsi="IRNazanin" w:eastAsia="IRNazanin"/>
          <w:color w:val="111111"/>
          <w:sz w:val="28"/>
          <w:sz w:val="28"/>
          <w:szCs w:val="28"/>
          <w:rtl w:val="true"/>
          <w:lang w:bidi="fa-IR"/>
        </w:rPr>
        <w:t>اليمن يقال له أويس لايدع باليمن غير أمّ له قد کان به بياض، فدعا الله فأذهبه</w:t>
      </w:r>
    </w:p>
    <w:p>
      <w:pPr>
        <w:pStyle w:val="BookText"/>
        <w:rPr/>
      </w:pPr>
      <w:r>
        <w:rPr>
          <w:rFonts w:ascii="IRNazanin" w:hAnsi="IRNazanin" w:eastAsia="IRNazanin"/>
          <w:color w:val="111111"/>
          <w:sz w:val="28"/>
          <w:sz w:val="28"/>
          <w:szCs w:val="28"/>
          <w:rtl w:val="true"/>
          <w:lang w:bidi="fa-IR"/>
        </w:rPr>
        <w:t>عنه إلّآ موضع الدينار أو الدرهم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التابعين رجل يقال له أويس وله والدة، وکان به بياض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آخر عنه، کما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التابعين رجل من قرن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بن عامر، يخرج به وَضَح فيدعو الله أنّ يذهبه عنه، فيذهبه،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 لي في جسدي ما أذکر به نعمتک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 له منه ما يذکر به نعمه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lang w:bidi="fa-IR"/>
        </w:rPr>
        <w:t>319:5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صحيح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في</w:t>
      </w:r>
    </w:p>
    <w:p>
      <w:pPr>
        <w:pStyle w:val="BookText"/>
        <w:rPr/>
      </w:pPr>
      <w:r>
        <w:rPr>
          <w:rFonts w:ascii="Amiri" w:hAnsi="Amiri" w:eastAsia="Amiri" w:cs="Amiri"/>
          <w:color w:val="111111"/>
          <w:sz w:val="28"/>
          <w:sz w:val="28"/>
          <w:szCs w:val="28"/>
          <w:rtl w:val="true"/>
          <w:lang w:bidi="ar-SA"/>
        </w:rPr>
        <w:t>شفاعة رجل من أمّتي الجنة مثل مضر وبني تميم، وإنّه أويس القرني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عمر بن الخطاب،</w:t>
      </w:r>
    </w:p>
    <w:p>
      <w:pPr>
        <w:pStyle w:val="BookText"/>
        <w:rPr/>
      </w:pPr>
      <w:r>
        <w:rPr>
          <w:rFonts w:ascii="IRNazanin" w:hAnsi="IRNazanin" w:eastAsia="IRNazanin"/>
          <w:color w:val="111111"/>
          <w:sz w:val="28"/>
          <w:sz w:val="28"/>
          <w:szCs w:val="28"/>
          <w:rtl w:val="true"/>
          <w:lang w:bidi="fa-IR"/>
        </w:rPr>
        <w:t>کما في مسند أحمد،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أيضاً عن أبي هريرة، کما في الفردوس،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الفاروق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وأحمد ومسلّم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تفوح روائح الجنّة من قبل قرن واشوقاه إليک يا أويس القرني ، ألا ومن لقيه فليقرأه عنّي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أويس القرني؟</w:t>
      </w:r>
    </w:p>
    <w:p>
      <w:pPr>
        <w:pStyle w:val="BookText"/>
        <w:rPr/>
      </w:pPr>
      <w:r>
        <w:rPr>
          <w:rFonts w:ascii="IRNazanin" w:hAnsi="IRNazanin" w:eastAsia="IRNazanin"/>
          <w:color w:val="111111"/>
          <w:sz w:val="28"/>
          <w:sz w:val="28"/>
          <w:szCs w:val="28"/>
          <w:rtl w:val="true"/>
          <w:lang w:bidi="fa-IR"/>
        </w:rPr>
        <w:t xml:space="preserve">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غاب عنکم لم تفقدوه ، وإن ظهر لم تکترثوا له، يدخل في شفاعته إلي الجنّة مثل ربيعة ومضر، يؤمن بي وما رآني ، ويقتل بين يدي أمّير المؤمنين عليه السلام في صفّين بعد أنّ يقاتل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روي عن رسول الله صلّي الله عليه و آله</w:t>
      </w:r>
    </w:p>
    <w:p>
      <w:pPr>
        <w:pStyle w:val="BookText"/>
        <w:rPr/>
      </w:pPr>
      <w:r>
        <w:rPr>
          <w:rFonts w:ascii="IRNazanin" w:hAnsi="IRNazanin" w:eastAsia="IRNazanin"/>
          <w:color w:val="111111"/>
          <w:sz w:val="28"/>
          <w:sz w:val="28"/>
          <w:szCs w:val="28"/>
          <w:rtl w:val="true"/>
          <w:lang w:bidi="fa-IR"/>
        </w:rPr>
        <w:t>أنّه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لشاذان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 والفضائل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تمام المائة ؟ فقد عهد إليّ رسول الله صلّي الله عليه و آله أنّه يبايعني في هذا اليوم مائة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الأثمّة للشريف الرضي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أمّير المؤمنين عليه السلام بصفين فبايعه تسعة وتسعون رجلاً،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تمام المائة؟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عليه قباء صوف متقلّد سيفين،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يدک أبايعک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بذل مهجة نفسي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فبايعه، فلم يزل يقاتل بين يديه حتي قتل، فوجد في</w:t>
      </w:r>
    </w:p>
    <w:p>
      <w:pPr>
        <w:pStyle w:val="BookText"/>
        <w:rPr/>
      </w:pPr>
      <w:r>
        <w:rPr>
          <w:rFonts w:ascii="Amiri" w:hAnsi="Amiri" w:eastAsia="Amiri" w:cs="Amiri"/>
          <w:color w:val="111111"/>
          <w:sz w:val="28"/>
          <w:sz w:val="28"/>
          <w:szCs w:val="28"/>
          <w:rtl w:val="true"/>
          <w:lang w:bidi="ar-SA"/>
        </w:rPr>
        <w:t>الرجّالة مقتولاً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خصائص الأئمّة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حبّيبي رسول الله صلّي الله عليه و آله أنّي أدرک رجلاً من أمّته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 يکون من حزب الله ورسوله ، يموت علي الشهادة ، يدخل في شفاعته مثل ربيعة ومضر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 حين وروده بذي قار</w:t>
      </w:r>
    </w:p>
    <w:p>
      <w:pPr>
        <w:pStyle w:val="BookText"/>
        <w:rPr/>
      </w:pPr>
      <w:r>
        <w:rPr>
          <w:rFonts w:ascii="Amiri" w:hAnsi="Amiri" w:eastAsia="Amiri" w:cs="Amiri"/>
          <w:color w:val="111111"/>
          <w:sz w:val="28"/>
          <w:sz w:val="28"/>
          <w:szCs w:val="28"/>
          <w:rtl w:val="true"/>
          <w:lang w:bidi="ar-SA"/>
        </w:rPr>
        <w:t>ومجيء أويس القرني عنده عليه السلام للبيعة معه، فلمّا سأل عليه السلام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أخبرني حبّيبي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ذات</w:t>
      </w:r>
    </w:p>
    <w:p>
      <w:pPr>
        <w:pStyle w:val="BookText"/>
        <w:rPr/>
      </w:pPr>
      <w:r>
        <w:rPr>
          <w:rFonts w:ascii="Amiri" w:hAnsi="Amiri" w:eastAsia="Amiri" w:cs="Amiri"/>
          <w:color w:val="111111"/>
          <w:sz w:val="28"/>
          <w:sz w:val="28"/>
          <w:szCs w:val="28"/>
          <w:rtl w:val="true"/>
          <w:lang w:bidi="ar-SA"/>
        </w:rPr>
        <w:t>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برجلٍ من أمّتي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فإنّه يشفع بمثل</w:t>
      </w:r>
    </w:p>
    <w:p>
      <w:pPr>
        <w:pStyle w:val="BookText"/>
        <w:rPr/>
      </w:pPr>
      <w:r>
        <w:rPr>
          <w:rFonts w:ascii="Amiri" w:hAnsi="Amiri" w:eastAsia="Amiri" w:cs="Amiri"/>
          <w:color w:val="111111"/>
          <w:sz w:val="28"/>
          <w:sz w:val="28"/>
          <w:szCs w:val="28"/>
          <w:rtl w:val="true"/>
          <w:lang w:bidi="ar-SA"/>
        </w:rPr>
        <w:t xml:space="preserve">ربيعة و مضر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300:41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والخرائج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bookmarkStart w:id="69" w:name="pg14922_153558"/>
    </w:p>
    <w:p>
      <w:pPr>
        <w:pStyle w:val="Heading2"/>
        <w:numPr>
          <w:ilvl w:val="1"/>
          <w:numId w:val="1"/>
        </w:numPr>
        <w:rPr/>
      </w:pPr>
      <w:bookmarkStart w:id="70" w:name="__RefHeading___Toc1480694_388300464"/>
      <w:bookmarkStart w:id="71" w:name="_Toc23"/>
      <w:bookmarkEnd w:id="69"/>
      <w:bookmarkEnd w:id="70"/>
      <w:r>
        <w:rPr>
          <w:rtl w:val="true"/>
        </w:rPr>
        <w:t>ميثمّ التمار</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عليه أخبرني أنّ اسمک الذي سمّاک به أبوک في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 فهو والله</w:t>
      </w:r>
    </w:p>
    <w:p>
      <w:pPr>
        <w:pStyle w:val="BookText"/>
        <w:rPr/>
      </w:pP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الحديث فيه عن أحمد بن الحسن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ميثمّ التمّار مولي علي بن أبي طالب عليه السلام عبداً لامرأة من بني أسد، فاشتراه علي عليه السلام منها وأعتقه،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إلي اسمک ودع سالمأ،</w:t>
      </w:r>
    </w:p>
    <w:p>
      <w:pPr>
        <w:pStyle w:val="BookText"/>
        <w:rPr/>
      </w:pPr>
      <w:r>
        <w:rPr>
          <w:rFonts w:ascii="IRNazanin" w:hAnsi="IRNazanin" w:eastAsia="IRNazanin"/>
          <w:color w:val="111111"/>
          <w:sz w:val="28"/>
          <w:sz w:val="28"/>
          <w:szCs w:val="28"/>
          <w:rtl w:val="true"/>
          <w:lang w:bidi="fa-IR"/>
        </w:rPr>
        <w:t>فنحن نکنّيک به، فکنّاه أبا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علي عليه السلام للمؤيد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bookmarkStart w:id="72" w:name="pg14922_153560"/>
    </w:p>
    <w:p>
      <w:pPr>
        <w:pStyle w:val="Heading2"/>
        <w:numPr>
          <w:ilvl w:val="1"/>
          <w:numId w:val="1"/>
        </w:numPr>
        <w:rPr/>
      </w:pPr>
      <w:bookmarkStart w:id="73" w:name="__RefHeading___Toc1480696_388300464"/>
      <w:bookmarkStart w:id="74" w:name="_Toc24"/>
      <w:bookmarkEnd w:id="72"/>
      <w:bookmarkEnd w:id="73"/>
      <w:r>
        <w:rPr>
          <w:rtl w:val="true"/>
        </w:rPr>
        <w:t>موت النجاشي</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صلّي الله عليه وسلّم نعي النجاشي للناس في اليوم الّذي مات فيه ، وخرج بهم إلي المصلّي ، فصف بهم وکبّر أربع تکبيرات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لمالک بن أنّس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يحيي، عن مالک، عن ابن شهاب، عن</w:t>
      </w:r>
    </w:p>
    <w:p>
      <w:pPr>
        <w:pStyle w:val="BookText"/>
        <w:rPr/>
      </w:pPr>
      <w:r>
        <w:rPr>
          <w:rFonts w:ascii="Amiri" w:hAnsi="Amiri" w:eastAsia="Amiri" w:cs="Amiri"/>
          <w:color w:val="111111"/>
          <w:sz w:val="28"/>
          <w:sz w:val="28"/>
          <w:szCs w:val="28"/>
          <w:rtl w:val="true"/>
          <w:lang w:bidi="ar-SA"/>
        </w:rPr>
        <w:t xml:space="preserve">سعيد بن المسيّب، عن أبي هريرة، أنّ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عمران،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w:t>
      </w:r>
    </w:p>
    <w:p>
      <w:pPr>
        <w:pStyle w:val="BookText"/>
        <w:rPr/>
      </w:pPr>
      <w:r>
        <w:rPr>
          <w:rFonts w:ascii="IRNazanin" w:hAnsi="IRNazanin" w:eastAsia="IRNazanin"/>
          <w:color w:val="111111"/>
          <w:sz w:val="28"/>
          <w:sz w:val="28"/>
          <w:szCs w:val="28"/>
          <w:rtl w:val="true"/>
          <w:lang w:bidi="fa-IR"/>
        </w:rPr>
        <w:t>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أخاکم النجاشي مات، فصلّوا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فصففنا خلفه کما يصفّ علي الميّت، وصلّينا عليه، کما يصلّي علي</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النجاشي</w:t>
      </w:r>
    </w:p>
    <w:p>
      <w:pPr>
        <w:pStyle w:val="BookText"/>
        <w:rPr/>
      </w:pP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 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وألفاظٍ</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فلان بن جارية الأنّصاري، کما في مسند الطيالسي</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الموطاً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اليوم رجل صالح فقوموا </w:t>
      </w:r>
    </w:p>
    <w:p>
      <w:pPr>
        <w:pStyle w:val="BookText"/>
        <w:rPr/>
      </w:pPr>
      <w:r>
        <w:rPr>
          <w:rFonts w:ascii="IRNazanin" w:hAnsi="IRNazanin" w:eastAsia="IRNazanin"/>
          <w:color w:val="111111"/>
          <w:sz w:val="28"/>
          <w:sz w:val="28"/>
          <w:szCs w:val="28"/>
          <w:rtl w:val="true"/>
          <w:lang w:bidi="fa-IR"/>
        </w:rPr>
        <w:t>فصلّوا علي أخيکم أصحمة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الطيالسي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جارية، کما في مسند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عن حذيفة بن أسيد،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علي أخ لکم مات بغير أرضکم</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والدولة لعلي بن زين الطبري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 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بسنده عن أبي هريرة، کما في 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عمران بن حصين، کما في مسند</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جارية،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وألفاظ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قريباً ممّا في مسند</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جرير، کما في</w:t>
      </w:r>
    </w:p>
    <w:p>
      <w:pPr>
        <w:pStyle w:val="BookText"/>
        <w:rPr/>
      </w:pPr>
      <w:r>
        <w:rPr>
          <w:rFonts w:ascii="IRNazanin" w:hAnsi="IRNazanin" w:eastAsia="IRNazanin"/>
          <w:color w:val="111111"/>
          <w:sz w:val="28"/>
          <w:sz w:val="28"/>
          <w:szCs w:val="28"/>
          <w:rtl w:val="true"/>
          <w:lang w:bidi="fa-IR"/>
        </w:rPr>
        <w:t>مسند الطيالسي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النبيّ صلّي الله عليه وسلّم وفاة النجاشي قال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أخاکم قد توفّي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عمران بن حصين، قريباً ممّا في مسند الطيالسي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جارية، کما في مسند الطيالسي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جارية، کما في مسنداً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أبي هريرة، کما في الموطأ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وألفاظ مختلفةٍ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و ألفاظ مختلفةٍ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الموطّأ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جارية، کما في مسند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قريباً ممّا في مسند الطيالسي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 لابن عبد البر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عمران بن حصين، کما في مسند</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للواحدي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جابر وأنّس وابن عبّاس</w:t>
      </w:r>
    </w:p>
    <w:p>
      <w:pPr>
        <w:pStyle w:val="BookText"/>
        <w:rPr/>
      </w:pPr>
      <w:r>
        <w:rPr>
          <w:rFonts w:ascii="IRNazanin" w:hAnsi="IRNazanin" w:eastAsia="IRNazanin"/>
          <w:color w:val="111111"/>
          <w:sz w:val="28"/>
          <w:sz w:val="28"/>
          <w:szCs w:val="28"/>
          <w:rtl w:val="true"/>
          <w:lang w:bidi="fa-IR"/>
        </w:rPr>
        <w:t xml:space="preserve">وقتادة، کما في التاريخ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الموطّأ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هريرة، کما في مسند</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 مسلّم والترمذي</w:t>
      </w:r>
    </w:p>
    <w:p>
      <w:pPr>
        <w:pStyle w:val="BookText"/>
        <w:rPr/>
      </w:pP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فلان بن جارية، کما في مسند الطيالسي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 ومسلّم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مسدّد،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الموطأ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 والبيهقي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أخاکم اصحمة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عيون أخبار الرضا عليه السلام سنداً و متناً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أصحمة رجل صالح</w:t>
      </w:r>
    </w:p>
    <w:p>
      <w:pPr>
        <w:pStyle w:val="BookText"/>
        <w:rPr/>
      </w:pPr>
      <w:r>
        <w:rPr>
          <w:rFonts w:ascii="Amiri" w:hAnsi="Amiri" w:eastAsia="Amiri" w:cs="Amiri"/>
          <w:color w:val="111111"/>
          <w:sz w:val="28"/>
          <w:sz w:val="28"/>
          <w:szCs w:val="28"/>
          <w:rtl w:val="true"/>
          <w:lang w:bidi="ar-SA"/>
        </w:rPr>
        <w:t>من الحبّشة، فقوموا فصلوا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والعيون</w:t>
      </w:r>
      <w:r>
        <w:rPr>
          <w:rFonts w:eastAsia="Amiri" w:cs="Amiri" w:ascii="Amiri" w:hAnsi="Amiri"/>
          <w:color w:val="111111"/>
          <w:sz w:val="28"/>
          <w:szCs w:val="28"/>
          <w:rtl w:val="true"/>
          <w:lang w:bidi="ar-SA"/>
        </w:rPr>
        <w:t>.</w:t>
      </w:r>
      <w:bookmarkStart w:id="75" w:name="pg14922_153564"/>
    </w:p>
    <w:p>
      <w:pPr>
        <w:pStyle w:val="Heading2"/>
        <w:numPr>
          <w:ilvl w:val="1"/>
          <w:numId w:val="1"/>
        </w:numPr>
        <w:rPr/>
      </w:pPr>
      <w:bookmarkStart w:id="76" w:name="__RefHeading___Toc1480698_388300464"/>
      <w:bookmarkStart w:id="77" w:name="_Toc25"/>
      <w:bookmarkEnd w:id="75"/>
      <w:bookmarkEnd w:id="76"/>
      <w:r>
        <w:rPr>
          <w:rtl w:val="true"/>
        </w:rPr>
        <w:t>شهادة سعد بن معاًذ ، وهلاک بني قريظة بحکمه</w:t>
      </w:r>
      <w:bookmarkEnd w:id="77"/>
    </w:p>
    <w:p>
      <w:pPr>
        <w:pStyle w:val="BookText"/>
        <w:rPr/>
      </w:pP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حکم الله فيهم، وکانوا أربعمّائة، فلما فرغ</w:t>
      </w:r>
    </w:p>
    <w:p>
      <w:pPr>
        <w:pStyle w:val="BookText"/>
        <w:rPr/>
      </w:pPr>
      <w:r>
        <w:rPr>
          <w:rFonts w:ascii="Amiri" w:hAnsi="Amiri" w:eastAsia="Amiri" w:cs="Amiri"/>
          <w:color w:val="111111"/>
          <w:sz w:val="28"/>
          <w:sz w:val="28"/>
          <w:szCs w:val="28"/>
          <w:rtl w:val="true"/>
          <w:lang w:bidi="ar-SA"/>
        </w:rPr>
        <w:t>من قتلهم انفتق عرقه، فمات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 الله يختم لک بالشهادة ويهلک بک أمّة من الکفرة ، ويهتزّ عرش الرحمن لموتک ، ويدخل بشفاعتک الجنّة مثل عدد شعور الحيوانات کلّها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إلي الإمام العسکري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رسول الله</w:t>
      </w:r>
    </w:p>
    <w:p>
      <w:pPr>
        <w:pStyle w:val="BookText"/>
        <w:rPr/>
      </w:pPr>
      <w:r>
        <w:rPr>
          <w:rFonts w:ascii="Amiri" w:hAnsi="Amiri" w:eastAsia="Amiri" w:cs="Amiri"/>
          <w:color w:val="111111"/>
          <w:sz w:val="28"/>
          <w:sz w:val="28"/>
          <w:szCs w:val="28"/>
          <w:rtl w:val="true"/>
          <w:lang w:bidi="ar-SA"/>
        </w:rPr>
        <w:t>صلّي الله عليه وآله، ثمّ قال رسول الله صلّي الله عليه وآله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التفسير المنسوب إلي الإمام العسکري عليه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bookmarkStart w:id="78" w:name="pg14922_153565"/>
    </w:p>
    <w:p>
      <w:pPr>
        <w:pStyle w:val="Heading2"/>
        <w:numPr>
          <w:ilvl w:val="1"/>
          <w:numId w:val="1"/>
        </w:numPr>
        <w:rPr/>
      </w:pPr>
      <w:bookmarkStart w:id="79" w:name="__RefHeading___Toc1480700_388300464"/>
      <w:bookmarkStart w:id="80" w:name="_Toc26"/>
      <w:bookmarkEnd w:id="78"/>
      <w:bookmarkEnd w:id="79"/>
      <w:r>
        <w:rPr>
          <w:rtl w:val="true"/>
        </w:rPr>
        <w:t>مدفن أبي أيوب الأنّصاري</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عند سور القسطنطينية رجل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يزيد، فلمّا صار علي الخليج نقل أبو أيوب</w:t>
      </w:r>
    </w:p>
    <w:p>
      <w:pPr>
        <w:pStyle w:val="BookText"/>
        <w:rPr/>
      </w:pPr>
      <w:r>
        <w:rPr>
          <w:rFonts w:ascii="IRNazanin" w:hAnsi="IRNazanin" w:eastAsia="IRNazanin"/>
          <w:color w:val="111111"/>
          <w:sz w:val="28"/>
          <w:sz w:val="28"/>
          <w:szCs w:val="28"/>
          <w:rtl w:val="true"/>
          <w:lang w:bidi="fa-IR"/>
        </w:rPr>
        <w:t>الأنّصاري، فأتاه يزيد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أبا أيوب؟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دنياکم فلا حاجة لي فيها، ولکن قدمني ما استطعت في بلاد العدو، فإنّي 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يدفن عند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أکون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وفي آخره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حرب موته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اللواء زيد فقاتل به فقتل ، رحم الله زيداً ، ثمّ أخذ اللواء جعفر وقاتل وقتل ، رحم الله جعفراً، ثمّ أخذ اللواء عبد الله بن رواحة وقاتل فقتل ، فرحم الله عبد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المسيبي،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فليج، عن موسي بن عقبة، عن محمد 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أبي طالب رضي الله عنه من بلاد الحبّشة بعثه رسول الله صلّي الله عليه وآله إلي مؤتة، واستعمل علي الجيش معه زيد بن حارثة وعبد الله بن رواحة، فمضي الناس معهم حتي کانوا بتخوم البلقاء، فلقيهم جموع هرقل من الروم والعرب، فانحاز المسلمون إلي قرية يقال لها مؤتة، فالتقي الناس عندها</w:t>
      </w:r>
    </w:p>
    <w:p>
      <w:pPr>
        <w:pStyle w:val="BookText"/>
        <w:rPr/>
      </w:pPr>
      <w:r>
        <w:rPr>
          <w:rFonts w:ascii="Amiri" w:hAnsi="Amiri" w:eastAsia="Amiri" w:cs="Amiri"/>
          <w:color w:val="111111"/>
          <w:sz w:val="28"/>
          <w:sz w:val="28"/>
          <w:szCs w:val="28"/>
          <w:rtl w:val="true"/>
          <w:lang w:bidi="ar-SA"/>
        </w:rPr>
        <w:t>واقتتلوا قتالاً شديداً، 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أنّس،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النبيّ صلّي الله عليه وآله</w:t>
      </w:r>
    </w:p>
    <w:p>
      <w:pPr>
        <w:pStyle w:val="BookText"/>
        <w:rPr/>
      </w:pPr>
      <w:r>
        <w:rPr>
          <w:rFonts w:ascii="Amiri" w:hAnsi="Amiri" w:eastAsia="Amiri" w:cs="Amiri"/>
          <w:color w:val="111111"/>
          <w:sz w:val="28"/>
          <w:sz w:val="28"/>
          <w:szCs w:val="28"/>
          <w:rtl w:val="true"/>
          <w:lang w:bidi="ar-SA"/>
        </w:rPr>
        <w:t>جعفرة وزيد بن حارثة وابن رواحة نعاهم قبل أنّ يجيء خبرهم وعيناه تذرفان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زيد بن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حارثة بمؤتة قال صلّي الله عليه و آله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وأخذ الراية جعفر، ثمّ </w:t>
      </w:r>
    </w:p>
    <w:p>
      <w:pPr>
        <w:pStyle w:val="BookText"/>
        <w:rPr/>
      </w:pPr>
      <w:r>
        <w:rPr>
          <w:rFonts w:ascii="IRNazanin" w:hAnsi="IRNazanin" w:eastAsia="IRNazanin"/>
          <w:color w:val="111111"/>
          <w:sz w:val="28"/>
          <w:sz w:val="28"/>
          <w:szCs w:val="28"/>
          <w:rtl w:val="true"/>
          <w:lang w:bidi="fa-IR"/>
        </w:rPr>
        <w:t>و به لر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وتوقّف وقفة،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الراية عبد الله بن رواحة، وذلک أنّ عبد الله لم يسارع إلي أخذ الراية کمسارعة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عبد الله، ثمّ قام النبيّ صلّي الله عليه وآله إلي بيت جعفر إلي أهله، ثمّ جاءت الأخبار بأنّهم قد</w:t>
      </w:r>
    </w:p>
    <w:p>
      <w:pPr>
        <w:pStyle w:val="BookText"/>
        <w:rPr/>
      </w:pPr>
      <w:r>
        <w:rPr>
          <w:rFonts w:ascii="IRNazanin" w:hAnsi="IRNazanin" w:eastAsia="IRNazanin"/>
          <w:color w:val="111111"/>
          <w:sz w:val="28"/>
          <w:sz w:val="28"/>
          <w:szCs w:val="28"/>
          <w:rtl w:val="true"/>
          <w:lang w:bidi="fa-IR"/>
        </w:rPr>
        <w:t>قتلوا في ذلک اليوم علي تلک الهيئة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الواقعة أخذ</w:t>
      </w:r>
    </w:p>
    <w:p>
      <w:pPr>
        <w:pStyle w:val="BookText"/>
        <w:rPr/>
      </w:pPr>
      <w:r>
        <w:rPr>
          <w:rFonts w:ascii="IRNazanin" w:hAnsi="IRNazanin" w:eastAsia="IRNazanin"/>
          <w:color w:val="111111"/>
          <w:sz w:val="28"/>
          <w:sz w:val="28"/>
          <w:szCs w:val="28"/>
          <w:rtl w:val="true"/>
          <w:lang w:bidi="fa-IR"/>
        </w:rPr>
        <w:t>الراية زيد بن حارثة، فقتل ومضي شهيدا، وقد أخذها بعده جعفر بن أبي طالب وتقدم فقتل ومضي شهيداً، ثمّ وقف عليه السلام وقفة لأنّ عبد الله کان توقّف عند أخذ الراية ثمّ أخذها،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الراية عبد الله بن رواحة وتقدّم فقتل ومات شهيداً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إعلام الوري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لأبي نعيم الأصبهاني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إعلام</w:t>
      </w:r>
    </w:p>
    <w:p>
      <w:pPr>
        <w:pStyle w:val="BookText"/>
        <w:rPr/>
      </w:pPr>
      <w:r>
        <w:rPr>
          <w:rFonts w:ascii="Amiri" w:hAnsi="Amiri" w:eastAsia="Amiri" w:cs="Amiri"/>
          <w:color w:val="111111"/>
          <w:sz w:val="28"/>
          <w:sz w:val="28"/>
          <w:szCs w:val="28"/>
          <w:rtl w:val="true"/>
          <w:lang w:bidi="ar-SA"/>
        </w:rPr>
        <w:t>الوري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إعلام الوري</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والبيهقي</w:t>
      </w:r>
      <w:r>
        <w:rPr>
          <w:rFonts w:eastAsia="Amiri" w:cs="Amiri" w:ascii="Amiri" w:hAnsi="Amiri"/>
          <w:color w:val="111111"/>
          <w:sz w:val="28"/>
          <w:szCs w:val="28"/>
          <w:rtl w:val="true"/>
          <w:lang w:bidi="ar-SA"/>
        </w:rPr>
        <w:t xml:space="preserve">. </w:t>
      </w:r>
      <w:bookmarkStart w:id="81" w:name="pg14922_153568"/>
    </w:p>
    <w:p>
      <w:pPr>
        <w:pStyle w:val="Heading2"/>
        <w:numPr>
          <w:ilvl w:val="1"/>
          <w:numId w:val="1"/>
        </w:numPr>
        <w:rPr/>
      </w:pPr>
      <w:bookmarkStart w:id="82" w:name="__RefHeading___Toc1480702_388300464"/>
      <w:bookmarkStart w:id="83" w:name="_Toc27"/>
      <w:bookmarkEnd w:id="81"/>
      <w:bookmarkEnd w:id="82"/>
      <w:r>
        <w:rPr>
          <w:rtl w:val="true"/>
        </w:rPr>
        <w:t>عروة بن مسعود يقتله قومه</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 قاتلوک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غزوة الطائف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عروة بن</w:t>
      </w:r>
    </w:p>
    <w:p>
      <w:pPr>
        <w:pStyle w:val="BookText"/>
        <w:rPr/>
      </w:pPr>
      <w:r>
        <w:rPr>
          <w:rFonts w:ascii="Amiri" w:hAnsi="Amiri" w:eastAsia="Amiri" w:cs="Amiri"/>
          <w:color w:val="111111"/>
          <w:sz w:val="28"/>
          <w:sz w:val="28"/>
          <w:szCs w:val="28"/>
          <w:rtl w:val="true"/>
          <w:lang w:bidi="ar-SA"/>
        </w:rPr>
        <w:t>مسعود حين حاصر النبيّ صلّي الله عليه وآله وسلّم أهل الطائف بجرش يتعلّم عمل الدبابات والمنجنيق، ثمّ رجع إلي الطائف بعد أنّ ولي رسول الله صلّي</w:t>
      </w:r>
    </w:p>
    <w:p>
      <w:pPr>
        <w:pStyle w:val="BookText"/>
        <w:rPr/>
      </w:pPr>
      <w:r>
        <w:rPr>
          <w:rFonts w:ascii="IRNazanin" w:hAnsi="IRNazanin" w:eastAsia="IRNazanin"/>
          <w:color w:val="111111"/>
          <w:sz w:val="28"/>
          <w:sz w:val="28"/>
          <w:szCs w:val="28"/>
          <w:rtl w:val="true"/>
          <w:lang w:bidi="fa-IR"/>
        </w:rPr>
        <w:t>الله عليه وسلّم فعمل الدّبابات والمنجنيق والغرّادات وأعد ذلک حتي قذف الله عز وجل في قلبه الاسلام فقدم المدينة علي النبيّ صلّي الله عليه وسلّم فأسلم،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ائذن لي فأتي قومي فأدعوهم إلي الإسلام، فو الله ما رأيت مثل هذا الدين ذهب عنه ذاهب، فأقدم علي أصحابي وقومي بخير قادم، وما قدم وافد قط علي قومه إلّا مَن قدم بمثل ما قدمت به، وقد سبقت يا رسول الله في مواطن کثيرة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يحيي، عن غير واحدٍ من أهل</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عن المغازي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 لأبي حاتم اليستي</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قاتلوک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w:t>
      </w:r>
    </w:p>
    <w:p>
      <w:pPr>
        <w:pStyle w:val="BookText"/>
        <w:rPr/>
      </w:pPr>
      <w:r>
        <w:rPr>
          <w:rFonts w:ascii="Amiri" w:hAnsi="Amiri" w:eastAsia="Amiri" w:cs="Amiri"/>
          <w:color w:val="111111"/>
          <w:sz w:val="28"/>
          <w:sz w:val="28"/>
          <w:szCs w:val="28"/>
          <w:rtl w:val="true"/>
          <w:lang w:bidi="ar-SA"/>
        </w:rPr>
        <w:t>أنّ يقتلوک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شهاب، کروايته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بن الزبير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موسي بن عقبة، کما في المعجم الکبير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أبي يحيي الأسلمي، عمن أخبره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 وأبي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الاسلام للذهبي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عروة، کما في المعجم الکبير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کما في المعجم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bookmarkStart w:id="84" w:name="pg14922_153570"/>
    </w:p>
    <w:p>
      <w:pPr>
        <w:pStyle w:val="Heading2"/>
        <w:numPr>
          <w:ilvl w:val="1"/>
          <w:numId w:val="1"/>
        </w:numPr>
        <w:rPr/>
      </w:pPr>
      <w:bookmarkStart w:id="85" w:name="__RefHeading___Toc1480704_388300464"/>
      <w:bookmarkStart w:id="86" w:name="_Toc28"/>
      <w:bookmarkEnd w:id="84"/>
      <w:bookmarkEnd w:id="85"/>
      <w:r>
        <w:rPr>
          <w:rtl w:val="true"/>
        </w:rPr>
        <w:t>زيد الخيل وکيفيّة موته</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ينج زيد من حمي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ابن إسحاق،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w:t>
      </w:r>
    </w:p>
    <w:p>
      <w:pPr>
        <w:pStyle w:val="BookText"/>
        <w:rPr/>
      </w:pPr>
      <w:r>
        <w:rPr>
          <w:rFonts w:ascii="IRNazanin" w:hAnsi="IRNazanin" w:eastAsia="IRNazanin"/>
          <w:color w:val="111111"/>
          <w:sz w:val="28"/>
          <w:sz w:val="28"/>
          <w:szCs w:val="28"/>
          <w:rtl w:val="true"/>
          <w:lang w:bidi="fa-IR"/>
        </w:rPr>
        <w:t xml:space="preserve">علي رسول الله صلّي الله عليه وسلّم وفد طيء، فيهم زيد الخيل، وهو سيدهم، فلمّا انتهوا إليه کلّموه وعرض عليهم رسول الله صلّي الله عليه وسلّم الإسلام فأسلموا فحسن إسلامهم وقال رسول الله صلّي الله عليه وسلّم کما حدثني من لا اتهم من رجال طيء، ما ذکر لي رجل من العرب بفضل ثمّ جاءني، ألا رأيته دون ما يقال فيه، الا زيد الخيل وقطع له فيداً </w:t>
      </w:r>
      <w:r>
        <w:rPr>
          <w:rStyle w:val="FootnoteAnchor"/>
          <w:rtl w:val="true"/>
        </w:rPr>
        <w:footnoteReference w:id="60"/>
      </w:r>
      <w:r>
        <w:rPr>
          <w:rFonts w:ascii="IRNazanin" w:hAnsi="IRNazanin" w:eastAsia="IRNazanin"/>
          <w:color w:val="111111"/>
          <w:sz w:val="28"/>
          <w:sz w:val="28"/>
          <w:szCs w:val="28"/>
          <w:rtl w:val="true"/>
          <w:lang w:bidi="fa-IR"/>
        </w:rPr>
        <w:t>وأرضين معه، وکتب له بذالک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 رسول الله صلّي الله عليه وسلّم راجعاً إلي قومه، 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سماها رسول الله صلّي الله عليه وسلّم باسم غير الحمي وغير 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 من بلد نجد إلي ماء من</w:t>
      </w:r>
    </w:p>
    <w:p>
      <w:pPr>
        <w:pStyle w:val="BookText"/>
        <w:rPr/>
      </w:pPr>
      <w:r>
        <w:rPr>
          <w:rFonts w:ascii="Amiri" w:hAnsi="Amiri" w:eastAsia="Amiri" w:cs="Amiri"/>
          <w:color w:val="111111"/>
          <w:sz w:val="28"/>
          <w:sz w:val="28"/>
          <w:szCs w:val="28"/>
          <w:rtl w:val="true"/>
          <w:lang w:bidi="ar-SA"/>
        </w:rPr>
        <w:t>مياهه، يقال له فردة أصابته الحمّي بها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ابن إسحاق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للنويري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ابن هشام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سيرة ابن إسحاق،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الطبقات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bookmarkStart w:id="87" w:name="pg14922_153572"/>
    </w:p>
    <w:p>
      <w:pPr>
        <w:pStyle w:val="Heading2"/>
        <w:numPr>
          <w:ilvl w:val="1"/>
          <w:numId w:val="1"/>
        </w:numPr>
        <w:rPr/>
      </w:pPr>
      <w:bookmarkStart w:id="88" w:name="__RefHeading___Toc1480706_388300464"/>
      <w:bookmarkStart w:id="89" w:name="_Toc29"/>
      <w:bookmarkEnd w:id="87"/>
      <w:bookmarkEnd w:id="88"/>
      <w:r>
        <w:rPr>
          <w:rtl w:val="true"/>
        </w:rPr>
        <w:t>زيد بن صوحان</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رجلٍ تسبقه بعض أعضائه إلي الجنّة فلينظر إلي زيد بن صوحان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سسسسس</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إبراهيم بن سعيد، حدّثنا حسين بن محمد، عن الهذيل بن هلال، عن عبد الرحمان بن مسعود العبدي، عن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أبي يعلي،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الحارث الأعور،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بعدي رجل من التابعين وهو زيد الخير يسبقه بعض أعضائه إلي الجنّة بعشرين سنة، فقطعت يده اليسري بنهاوند، ثمّ عاش بعد ذلک عشرين سنة، ثمّ قتل يوم</w:t>
      </w:r>
    </w:p>
    <w:p>
      <w:pPr>
        <w:pStyle w:val="BookText"/>
        <w:rPr/>
      </w:pPr>
      <w:r>
        <w:rPr>
          <w:rFonts w:ascii="Amiri" w:hAnsi="Amiri" w:eastAsia="Amiri" w:cs="Amiri"/>
          <w:color w:val="111111"/>
          <w:sz w:val="28"/>
          <w:sz w:val="28"/>
          <w:szCs w:val="28"/>
          <w:rtl w:val="true"/>
          <w:lang w:bidi="ar-SA"/>
        </w:rPr>
        <w:t>الجمل بين يدي علي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تاريخ دمشق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بغداد والکامل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والبيهقي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وابن عدي والخطيب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والبيهقي والخطيب وابن عساکر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الذي قال فيه النبيّ صلّي</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يسبقه عضو منه إلي الجنّة، فقطعت يده يوم مؤتة، وقتل مع عليّ</w:t>
      </w:r>
    </w:p>
    <w:p>
      <w:pPr>
        <w:pStyle w:val="BookText"/>
        <w:rPr/>
      </w:pPr>
      <w:r>
        <w:rPr>
          <w:rFonts w:ascii="Amiri" w:hAnsi="Amiri" w:eastAsia="Amiri" w:cs="Amiri"/>
          <w:color w:val="111111"/>
          <w:sz w:val="28"/>
          <w:sz w:val="28"/>
          <w:szCs w:val="28"/>
          <w:rtl w:val="true"/>
          <w:lang w:bidi="ar-SA"/>
        </w:rPr>
        <w:t>عليه السلام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وما زيد؟ يسبق منه</w:t>
      </w:r>
    </w:p>
    <w:p>
      <w:pPr>
        <w:pStyle w:val="BookText"/>
        <w:rPr/>
      </w:pPr>
      <w:r>
        <w:rPr>
          <w:rFonts w:ascii="Amiri" w:hAnsi="Amiri" w:eastAsia="Amiri" w:cs="Amiri"/>
          <w:color w:val="111111"/>
          <w:sz w:val="28"/>
          <w:sz w:val="28"/>
          <w:szCs w:val="28"/>
          <w:rtl w:val="true"/>
          <w:lang w:bidi="ar-SA"/>
        </w:rPr>
        <w:t>عضو إلي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 کما في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bookmarkStart w:id="90" w:name="pg14922_153574"/>
    </w:p>
    <w:p>
      <w:pPr>
        <w:pStyle w:val="Heading2"/>
        <w:numPr>
          <w:ilvl w:val="1"/>
          <w:numId w:val="1"/>
        </w:numPr>
        <w:rPr/>
      </w:pPr>
      <w:bookmarkStart w:id="91" w:name="__RefHeading___Toc1480708_388300464"/>
      <w:bookmarkStart w:id="92" w:name="_Toc30"/>
      <w:bookmarkEnd w:id="90"/>
      <w:bookmarkEnd w:id="91"/>
      <w:r>
        <w:rPr>
          <w:rtl w:val="true"/>
        </w:rPr>
        <w:t>عمرو بن الحمق</w:t>
      </w:r>
      <w:bookmarkEnd w:id="92"/>
    </w:p>
    <w:p>
      <w:pPr>
        <w:pStyle w:val="BookText"/>
        <w:rPr/>
      </w:pP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وروي عنه جبير بن نفير، ورفاعة بن شدّاد، وغيرهما، وکان ممن سار إلي عثمّان، وهو أحد الأربعة الذين دخلوا عليه الدار فيما ذکروا، ثمّ صار من شيعة عليّ رضي الله عنه، و شهد معه مشاهده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والنهروان، وصفّين، و أعان حجر بن عدي، ثمّ هرب في زمن زياد إلي الموصل، ودخل غارة فنهشته حية فقتلته، فبعث إلي الغار في طلبه، فوجد ميتاً، فأخذ عامل الموصل رأسه، وحمله إلي زياد، فبعث به زياد إلي معاًوية، وکان أول رأس حمل في الاسلام من بلد إلي بلدٍ، وکانت وفاة عمرو بن الحمق الخزاعي سنة 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عبد الرحمان بن عثمّان الثقفي، عمّ عبد الرحمان بن أمّ الحکم سنة خمسين</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عليه وآله وسلّم أخبرني أنّ الجنّ والإنس يشترک في دمي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الحسن،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الحسين السيرافي، أنّا أحمد بن إسحاق، نا أحمد بن عمران، ناموسي،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في تسمية الأمّراء من أصحاب علي يوم صفّين </w:t>
      </w:r>
    </w:p>
    <w:p>
      <w:pPr>
        <w:pStyle w:val="BookText"/>
        <w:rPr/>
      </w:pPr>
      <w:r>
        <w:rPr>
          <w:rFonts w:ascii="IRNazanin" w:hAnsi="IRNazanin" w:eastAsia="IRNazanin"/>
          <w:color w:val="111111"/>
          <w:sz w:val="28"/>
          <w:sz w:val="28"/>
          <w:szCs w:val="28"/>
          <w:rtl w:val="true"/>
          <w:lang w:bidi="fa-IR"/>
        </w:rPr>
        <w:t>وعلي خزاعة عمرو بن الحمق الخزاعي، أنّبأنّا أبو الغنائم محمد بن علي بن ميمون، أنّا أبو عبد الله محمد بن علي بن الحسن بن علي العلوي، نا محمد بن عبد الله الجعفي، أنّا أحمد بن محمد بن سعيد، أنّا جعفر بن محمد بن عمرو الخشاب قراءة، نا أبونا زيدان بن عمرو بن البختري، حدثني غياث بن إبراهيم، عن الأجلح بن عبد الله الکندي،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علي وعبد الله بن الحسن وجعفر بن محمد ومحمد بن عبد الله بن الحسن يذکرون تسمية من شهد مع علي بن أبي طالب من أصحاب رسول الله صلّي الله عليه وسلّم کلّهم ذکره عن آبائه وعن من أدرک من أهله وسمعته أيضاً من غيرهم فذکرهم وذکر فيهم عمرو بن الحمق الخزاعي، وکان رسول الله صلّي الله عليه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أتحبّ أنّ أريک آية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فمرّ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آية الجنّة، فلمّا قتل عثمّان وبايع الناس عليّاً لزمه فکان معه حتي أصيب، ثمّ کتب معاًوية في طلبه ، وبعث من يأتيه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عمران بن سعيد البجلي، عن رفاعة بن شدّاد البجليّ، وکان مواخيأ لعمرو بن الحمق أنّه خرج معه حين طلب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رفاعة، إنّ القوم قاتلي إن رسول الله صلّي الله عليه وسلّم أخبرني أنّ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 امنتک رجل علي ذمه فلا تقتله فتلقي الله بوجه غادر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w:t>
      </w:r>
      <w:bookmarkStart w:id="93" w:name="pg14922_153576"/>
    </w:p>
    <w:p>
      <w:pPr>
        <w:pStyle w:val="Heading2"/>
        <w:numPr>
          <w:ilvl w:val="1"/>
          <w:numId w:val="1"/>
        </w:numPr>
        <w:rPr/>
      </w:pPr>
      <w:bookmarkStart w:id="94" w:name="__RefHeading___Toc1480710_388300464"/>
      <w:bookmarkStart w:id="95" w:name="_Toc31"/>
      <w:bookmarkEnd w:id="93"/>
      <w:bookmarkEnd w:id="94"/>
      <w:r>
        <w:rPr>
          <w:rtl w:val="true"/>
        </w:rPr>
        <w:t>وقعة الحرّة</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بهذه الحرّة خيار أمّتي بعد أصحابي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فارمهم بمسلّم بن عقبة فإنّه رجل قد عرفنا نصيحته، فلمّا صنع أهل المدينة ما صنعوا وجّه إليهم مسلّم بن عقبة، وقد بعث أهل المدينة إلي کلّ ما بينهم وبين أهل الشام فصبوا فيه زق من قطران وعوروه، فأرسل الله عليهم السماء فلم يستقوا بدلو حتي وردوا المدينة، فخرج أهل المدينة بجموعٍ کثيرة وبهيئة لم ير مثلها، فلمّا رآهم أهل الشام هابوهم وکرهوا قتالهم، ومسلّم شديد الوجع، فبينما الناس في قتالهم إذ سمعوا التکبير من خلفهم في جوف المدينة، وأقحم عليهم بنو حارثة أهل الشام وهم علي الجد، فانهزم الناس، فکان من أصيب في الخندق أکثر ممن قتل من الناس، فدخلوا المدينة، وهزم الناس وعبد الله بن حنظلة مستند إلي أحد بنيه يغطّ نوماً، فنبّهه ابنه، فلمّا فتح عينيه فرأي ما صنع الناس أمّر أکبر بنيه، فتقدم حتي قتل، فدخل مسلّم بن عقبة المدينة، فدعا الناس للبيعة علي أنّهم خون ليزيد بن معاًوية، يحکم في دمائهم وأمّوالهم وأهليهم 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w:t>
      </w:r>
    </w:p>
    <w:p>
      <w:pPr>
        <w:pStyle w:val="BookText"/>
        <w:rPr/>
      </w:pPr>
      <w:r>
        <w:rPr>
          <w:rFonts w:ascii="IRNazanin" w:hAnsi="IRNazanin" w:eastAsia="IRNazanin"/>
          <w:color w:val="111111"/>
          <w:sz w:val="28"/>
          <w:sz w:val="28"/>
          <w:szCs w:val="28"/>
          <w:rtl w:val="true"/>
          <w:lang w:bidi="fa-IR"/>
        </w:rPr>
        <w:t>حدثني ابن فليح، عن أبيه، عن أيوب بن عبد الرحمان، عن أيوب بن بشير المغافري أنّ رسول الله صلّي الله عليه وسلّم خرج في سفر من أسفاره، فلمّا مرّ بحرّة زهرة وقف فاسترجع، فساء ذلک من معه، وظنّوا أنّ ذلک من أمّر سفرهم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الذي رأيت؟ </w:t>
      </w:r>
    </w:p>
    <w:p>
      <w:pPr>
        <w:pStyle w:val="BookText"/>
        <w:rPr/>
      </w:pPr>
      <w:r>
        <w:rPr>
          <w:rFonts w:ascii="IRNazanin" w:hAnsi="IRNazanin" w:eastAsia="IRNazanin"/>
          <w:color w:val="111111"/>
          <w:sz w:val="28"/>
          <w:sz w:val="28"/>
          <w:szCs w:val="28"/>
          <w:rtl w:val="true"/>
          <w:lang w:bidi="fa-IR"/>
        </w:rPr>
        <w:t xml:space="preserve">فقال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ذلک ليس من أمّر سفرکم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الذي رأيت؟ فقال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ذلک ليس من أمّر سفرکم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والتاريخ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31168</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يوم الحرّة</w:t>
      </w:r>
    </w:p>
    <w:p>
      <w:pPr>
        <w:pStyle w:val="BookText"/>
        <w:rPr/>
      </w:pPr>
      <w:r>
        <w:rPr>
          <w:rFonts w:ascii="Amiri" w:hAnsi="Amiri" w:eastAsia="Amiri" w:cs="Amiri"/>
          <w:color w:val="111111"/>
          <w:sz w:val="28"/>
          <w:sz w:val="28"/>
          <w:szCs w:val="28"/>
          <w:rtl w:val="true"/>
          <w:lang w:bidi="ar-SA"/>
        </w:rPr>
        <w:t>سبعمّائة رجل من حملة القرآن فيهم ثلاثة من أصحاب النبيّ صلّي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منافقاً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يزعم أنّه نبيّ ، و أنّه يخبرکم بأمّر السماء ولا يدري أين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والله ما أعلم إلّا ما علّمني الله وقد دلّني عليها ، وهي في الوادي في شعب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أشار لهم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حبّستها شجرة بزمامها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محمد، عن يعقوب</w:t>
      </w:r>
    </w:p>
    <w:p>
      <w:pPr>
        <w:pStyle w:val="BookText"/>
        <w:rPr/>
      </w:pPr>
      <w:r>
        <w:rPr>
          <w:rFonts w:ascii="IRNazanin" w:hAnsi="IRNazanin" w:eastAsia="IRNazanin"/>
          <w:color w:val="111111"/>
          <w:sz w:val="28"/>
          <w:sz w:val="28"/>
          <w:szCs w:val="28"/>
          <w:rtl w:val="true"/>
          <w:lang w:bidi="fa-IR"/>
        </w:rPr>
        <w:t>ابن عمر، عن قتادة، عن محمود بن لبيد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الناس يعرفون أهل النفاق 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رسول الله صلّي الله عليه وسلّم موجّهاً إلي تبوک، فأصبح في منزل، فضلّت ناقة النبيّ صلّي الله عليه وسلّم القصواء، فخرج أصحابه في طلبها، وعند رسول الله صلّي الله عليه وسلّم عمّارة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عقبيّ بدريّ قتل يوم اليمامة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رحله زيد بن اللصيت أحد بني قينقاع کان يهوديّاً فأسلّم فنافق، وکان فيه خبث اليهود وغشّهم، وکان مظاهراً لأهل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زيد وهو في رحل عمّارة، وعمّارة عند النبيّ صلّي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محمد يزعم أنّه نبيّ ويخبرکم عن خبر السماء، وهو لا يدري أين ناقته؟</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حتي تأتوا بها،</w:t>
      </w:r>
    </w:p>
    <w:p>
      <w:pPr>
        <w:pStyle w:val="BookText"/>
        <w:rPr/>
      </w:pPr>
      <w:r>
        <w:rPr>
          <w:rFonts w:ascii="IRNazanin" w:hAnsi="IRNazanin" w:eastAsia="IRNazanin"/>
          <w:color w:val="111111"/>
          <w:sz w:val="28"/>
          <w:sz w:val="28"/>
          <w:szCs w:val="28"/>
          <w:rtl w:val="true"/>
          <w:lang w:bidi="fa-IR"/>
        </w:rPr>
        <w:t xml:space="preserve">فذهبوا فجاؤا بها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بسنده عن رجال من بني عبد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والدولة لعلي بن زين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محمود بن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عروة بن الزبير، بتفاوتٍ</w:t>
      </w:r>
    </w:p>
    <w:p>
      <w:pPr>
        <w:pStyle w:val="BookText"/>
        <w:rPr/>
      </w:pPr>
      <w:r>
        <w:rPr>
          <w:rFonts w:ascii="Amiri" w:hAnsi="Amiri" w:eastAsia="Amiri" w:cs="Amiri"/>
          <w:color w:val="111111"/>
          <w:sz w:val="28"/>
          <w:sz w:val="28"/>
          <w:szCs w:val="28"/>
          <w:rtl w:val="true"/>
          <w:lang w:bidi="ar-SA"/>
        </w:rPr>
        <w:t>في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موسي بن عقبة، بتفاوتٍ في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عاصم بن عمر بن قتادة، بتفاوتٍ في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لابن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أصحابه، فأخبرهم بقول</w:t>
      </w:r>
    </w:p>
    <w:p>
      <w:pPr>
        <w:pStyle w:val="BookText"/>
        <w:rPr/>
      </w:pPr>
      <w:r>
        <w:rPr>
          <w:rFonts w:ascii="IRNazanin" w:hAnsi="IRNazanin" w:eastAsia="IRNazanin"/>
          <w:color w:val="111111"/>
          <w:sz w:val="28"/>
          <w:sz w:val="28"/>
          <w:szCs w:val="28"/>
          <w:rtl w:val="true"/>
          <w:lang w:bidi="fa-IR"/>
        </w:rPr>
        <w:t>القائل، وأخبرهم أنّ الله عزّ وجلّ قد عرّفه بموضع ناقته وأنّها في موضع کذا،</w:t>
      </w:r>
    </w:p>
    <w:p>
      <w:pPr>
        <w:pStyle w:val="BookText"/>
        <w:rPr/>
      </w:pPr>
      <w:r>
        <w:rPr>
          <w:rFonts w:ascii="Amiri" w:hAnsi="Amiri" w:eastAsia="Amiri" w:cs="Amiri"/>
          <w:color w:val="111111"/>
          <w:sz w:val="28"/>
          <w:sz w:val="28"/>
          <w:szCs w:val="28"/>
          <w:rtl w:val="true"/>
          <w:lang w:bidi="ar-SA"/>
        </w:rPr>
        <w:t>قد تعلّق خطامها بشجرة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والبيهقي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السيرة للحافظ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أنّ ناقة لبعض</w:t>
      </w:r>
    </w:p>
    <w:p>
      <w:pPr>
        <w:pStyle w:val="BookText"/>
        <w:rPr/>
      </w:pPr>
      <w:r>
        <w:rPr>
          <w:rFonts w:ascii="IRNazanin" w:hAnsi="IRNazanin" w:eastAsia="IRNazanin"/>
          <w:color w:val="111111"/>
          <w:sz w:val="28"/>
          <w:sz w:val="28"/>
          <w:szCs w:val="28"/>
          <w:rtl w:val="true"/>
          <w:lang w:bidi="fa-IR"/>
        </w:rPr>
        <w:t xml:space="preserve">أصحابه ضلت في سفر کانت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لا يعلمه إلّا الله، انطلق يا فلان</w:t>
      </w:r>
    </w:p>
    <w:p>
      <w:pPr>
        <w:pStyle w:val="BookText"/>
        <w:rPr/>
      </w:pPr>
      <w:r>
        <w:rPr>
          <w:rFonts w:ascii="IRNazanin" w:hAnsi="IRNazanin" w:eastAsia="IRNazanin"/>
          <w:color w:val="111111"/>
          <w:sz w:val="28"/>
          <w:sz w:val="28"/>
          <w:szCs w:val="28"/>
          <w:rtl w:val="true"/>
          <w:lang w:bidi="fa-IR"/>
        </w:rPr>
        <w:t>فإنّ ناقتک بموضع کذا وکذا، قد تعلّق زمامها بشجرة، فوجدها کما قال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عليه السلام،</w:t>
      </w:r>
    </w:p>
    <w:p>
      <w:pPr>
        <w:pStyle w:val="BookText"/>
        <w:rPr/>
      </w:pPr>
      <w:r>
        <w:rPr>
          <w:rFonts w:ascii="IRNazanin" w:hAnsi="IRNazanin" w:eastAsia="IRNazanin"/>
          <w:color w:val="111111"/>
          <w:sz w:val="28"/>
          <w:sz w:val="28"/>
          <w:szCs w:val="28"/>
          <w:rtl w:val="true"/>
          <w:lang w:bidi="fa-IR"/>
        </w:rPr>
        <w:t xml:space="preserve">وبلفظ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ناقتي بشعب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 عليها ووصف لهم حالها والشجرة التي</w:t>
      </w:r>
    </w:p>
    <w:p>
      <w:pPr>
        <w:pStyle w:val="BookText"/>
        <w:rPr/>
      </w:pPr>
      <w:r>
        <w:rPr>
          <w:rFonts w:ascii="Amiri" w:hAnsi="Amiri" w:eastAsia="Amiri" w:cs="Amiri"/>
          <w:color w:val="111111"/>
          <w:sz w:val="28"/>
          <w:sz w:val="28"/>
          <w:szCs w:val="28"/>
          <w:rtl w:val="true"/>
          <w:lang w:bidi="ar-SA"/>
        </w:rPr>
        <w:t>هي متعلقة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إعلام الوري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أخبرني أنّ ناقتي في هذا الشعب،</w:t>
      </w:r>
    </w:p>
    <w:p>
      <w:pPr>
        <w:pStyle w:val="BookText"/>
        <w:rPr/>
      </w:pPr>
      <w:r>
        <w:rPr>
          <w:rFonts w:ascii="Amiri" w:hAnsi="Amiri" w:eastAsia="Amiri" w:cs="Amiri"/>
          <w:color w:val="111111"/>
          <w:sz w:val="28"/>
          <w:sz w:val="28"/>
          <w:szCs w:val="28"/>
          <w:rtl w:val="true"/>
          <w:lang w:bidi="ar-SA"/>
        </w:rPr>
        <w:t>تعلّق زمامها بشجرة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تعالي أخبرني بقول المنافق،</w:t>
      </w:r>
    </w:p>
    <w:p>
      <w:pPr>
        <w:pStyle w:val="BookText"/>
        <w:rPr/>
      </w:pPr>
      <w:r>
        <w:rPr>
          <w:rFonts w:ascii="IRNazanin" w:hAnsi="IRNazanin" w:eastAsia="IRNazanin"/>
          <w:color w:val="111111"/>
          <w:sz w:val="28"/>
          <w:sz w:val="28"/>
          <w:szCs w:val="28"/>
          <w:rtl w:val="true"/>
          <w:lang w:bidi="fa-IR"/>
        </w:rPr>
        <w:t>و بمکان ناقتي هي في الشعب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والخرائج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bookmarkStart w:id="96" w:name="pg14922_153581"/>
    </w:p>
    <w:p>
      <w:pPr>
        <w:pStyle w:val="Heading2"/>
        <w:numPr>
          <w:ilvl w:val="1"/>
          <w:numId w:val="1"/>
        </w:numPr>
        <w:rPr/>
      </w:pPr>
      <w:bookmarkStart w:id="97" w:name="__RefHeading___Toc1480712_388300464"/>
      <w:bookmarkStart w:id="98" w:name="_Toc32"/>
      <w:bookmarkEnd w:id="96"/>
      <w:bookmarkEnd w:id="97"/>
      <w:r>
        <w:rPr>
          <w:rtl w:val="true"/>
        </w:rPr>
        <w:t>الخوارج ومروقهم عن الدين</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فرقة بين طائفتين من أمّتي تمرق بينهما مارقة تقتلها أولي الطائفتين بالحقّ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نضرة، عن أبي سعيد، أنّ النبيّ صلّي الله عليه وسلم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فرقة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w:t>
      </w:r>
    </w:p>
    <w:p>
      <w:pPr>
        <w:pStyle w:val="BookText"/>
        <w:rPr/>
      </w:pPr>
      <w:r>
        <w:rPr>
          <w:rFonts w:ascii="Amiri" w:hAnsi="Amiri" w:eastAsia="Amiri" w:cs="Amiri"/>
          <w:color w:val="111111"/>
          <w:sz w:val="28"/>
          <w:sz w:val="28"/>
          <w:szCs w:val="28"/>
          <w:rtl w:val="true"/>
          <w:lang w:bidi="ar-SA"/>
        </w:rPr>
        <w:t>حتي تقتتال فئتان عظيمتان، دعواهما واحدة، تمرق بينهما مارقة، يقتلها أولي</w:t>
      </w:r>
    </w:p>
    <w:p>
      <w:pPr>
        <w:pStyle w:val="BookText"/>
        <w:rPr/>
      </w:pPr>
      <w:r>
        <w:rPr>
          <w:rFonts w:ascii="Amiri" w:hAnsi="Amiri" w:eastAsia="Amiri" w:cs="Amiri"/>
          <w:color w:val="111111"/>
          <w:sz w:val="28"/>
          <w:sz w:val="28"/>
          <w:szCs w:val="28"/>
          <w:rtl w:val="true"/>
          <w:lang w:bidi="ar-SA"/>
        </w:rPr>
        <w:t>الطائفتين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سعيد بن منصور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أمّتي</w:t>
      </w:r>
    </w:p>
    <w:p>
      <w:pPr>
        <w:pStyle w:val="BookText"/>
        <w:rPr/>
      </w:pPr>
      <w:r>
        <w:rPr>
          <w:rFonts w:ascii="Amiri" w:hAnsi="Amiri" w:eastAsia="Amiri" w:cs="Amiri"/>
          <w:color w:val="111111"/>
          <w:sz w:val="28"/>
          <w:sz w:val="28"/>
          <w:szCs w:val="28"/>
          <w:rtl w:val="true"/>
          <w:lang w:bidi="ar-SA"/>
        </w:rPr>
        <w:t>فرقتين، تخرج بينهما مارقة تلي قتلها أولاهما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أمّتي فرقتين،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فيتمرّق بينهما مارقة يقتلها أولي الطائفتين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عند فرقة من المسلمين يقتلها أولي الطائفتين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أمّتي فرقتان، يخرج بينهما مارقة يلي قتلها أولاهما في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في فرقة من الناس، فيلي قتلهم أولي الطائفتين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المارقين أحبّ</w:t>
      </w:r>
    </w:p>
    <w:p>
      <w:pPr>
        <w:pStyle w:val="BookText"/>
        <w:rPr/>
      </w:pPr>
      <w:r>
        <w:rPr>
          <w:rFonts w:ascii="IRNazanin" w:hAnsi="IRNazanin" w:eastAsia="IRNazanin"/>
          <w:color w:val="111111"/>
          <w:sz w:val="28"/>
          <w:sz w:val="28"/>
          <w:szCs w:val="28"/>
          <w:rtl w:val="true"/>
          <w:lang w:bidi="fa-IR"/>
        </w:rPr>
        <w:t>الفئتين إلي الله، وأقرب الفئتين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بسنده عن أبي سعيد،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تقترق أمّتي فرقتين منهم مارقة يمرقون من الدين کما يمرق السهم من الرمية، لا يزيدون علي الاسلام حتي يزيد السهم</w:t>
      </w:r>
    </w:p>
    <w:p>
      <w:pPr>
        <w:pStyle w:val="BookText"/>
        <w:rPr/>
      </w:pPr>
      <w:r>
        <w:rPr>
          <w:rFonts w:ascii="Amiri" w:hAnsi="Amiri" w:eastAsia="Amiri" w:cs="Amiri"/>
          <w:color w:val="111111"/>
          <w:sz w:val="28"/>
          <w:sz w:val="28"/>
          <w:szCs w:val="28"/>
          <w:rtl w:val="true"/>
          <w:lang w:bidi="ar-SA"/>
        </w:rPr>
        <w:t>علي فوقه، سيماهم التحليق، يمتلهم أولي الطائفتين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الإمام أمّير المؤمنين عليه السلام 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آخر عنه، کما في سنن سعيد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أخر عنه،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أمّتي فرقتين، تمرق مارقة تقتلهم أولي الطائفتين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w:t>
      </w:r>
    </w:p>
    <w:p>
      <w:pPr>
        <w:pStyle w:val="BookText"/>
        <w:rPr/>
      </w:pPr>
      <w:r>
        <w:rPr>
          <w:rFonts w:ascii="IRNazanin" w:hAnsi="IRNazanin" w:eastAsia="IRNazanin"/>
          <w:color w:val="111111"/>
          <w:sz w:val="28"/>
          <w:sz w:val="28"/>
          <w:szCs w:val="28"/>
          <w:rtl w:val="true"/>
          <w:lang w:bidi="fa-IR"/>
        </w:rPr>
        <w:t xml:space="preserve">الخدري،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بتناوتٍ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تثبيت الإمامة لأبي نعيم الأصبهاني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 کما في مسند أحمد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لأبي نعيم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 کما في مسند أحداد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للبيهقي</w:t>
      </w: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16531</w:t>
      </w:r>
      <w:r>
        <w:rPr>
          <w:rFonts w:ascii="IRNazanin" w:hAnsi="IRNazanin" w:eastAsia="IRNazanin"/>
          <w:color w:val="111111"/>
          <w:sz w:val="28"/>
          <w:sz w:val="28"/>
          <w:szCs w:val="28"/>
          <w:rtl w:val="true"/>
          <w:lang w:bidi="fa-IR"/>
        </w:rPr>
        <w:t>بسنده عنه، کما في مسند أحمد</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سنن سعيد بن منصور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من الناس، تقتلهم</w:t>
      </w:r>
    </w:p>
    <w:p>
      <w:pPr>
        <w:pStyle w:val="BookText"/>
        <w:rPr/>
      </w:pPr>
      <w:r>
        <w:rPr>
          <w:rFonts w:ascii="Amiri" w:hAnsi="Amiri" w:eastAsia="Amiri" w:cs="Amiri"/>
          <w:color w:val="111111"/>
          <w:sz w:val="28"/>
          <w:sz w:val="28"/>
          <w:szCs w:val="28"/>
          <w:rtl w:val="true"/>
          <w:lang w:bidi="ar-SA"/>
        </w:rPr>
        <w:t>أولي الطائفتين بالله عزّ وجلّ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عمّار،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w:t>
      </w:r>
    </w:p>
    <w:p>
      <w:pPr>
        <w:pStyle w:val="BookText"/>
        <w:rPr/>
      </w:pPr>
      <w:r>
        <w:rPr>
          <w:rFonts w:ascii="IRNazanin" w:hAnsi="IRNazanin" w:eastAsia="IRNazanin"/>
          <w:color w:val="111111"/>
          <w:sz w:val="28"/>
          <w:sz w:val="28"/>
          <w:szCs w:val="28"/>
          <w:rtl w:val="true"/>
          <w:lang w:bidi="fa-IR"/>
        </w:rPr>
        <w:t>طائفة من أمّتي، يمرقون من الدين، يقتلهم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الشيوخ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مسند أحمد</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سعيد،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 والثالثة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في الکبير والأوسط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هذا</w:t>
      </w:r>
    </w:p>
    <w:p>
      <w:pPr>
        <w:pStyle w:val="BookText"/>
        <w:rPr/>
      </w:pPr>
      <w:r>
        <w:rPr>
          <w:rFonts w:ascii="IRNazanin" w:hAnsi="IRNazanin" w:eastAsia="IRNazanin"/>
          <w:color w:val="111111"/>
          <w:sz w:val="28"/>
          <w:sz w:val="28"/>
          <w:szCs w:val="28"/>
          <w:rtl w:val="true"/>
          <w:lang w:bidi="fa-IR"/>
        </w:rPr>
        <w:t>الحديث فيهما کما في ميزان الاعتدال، وفيه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مروق السهم من</w:t>
      </w:r>
    </w:p>
    <w:p>
      <w:pPr>
        <w:pStyle w:val="BookText"/>
        <w:rPr/>
      </w:pP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أبي داود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الطيالسي وأحمد وأبي يعلي والبيهني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کما في 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ضئضيء هذا قوم يقرؤون القرآن لا يجاوز تراقيهم ، يمرقون من الاسلام کما يمرق السهم من الرمية ، يقتلون أهل الإسلام، ويدعون أهل الأوثان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وسلام بن سليم، عن سعيد بن مسروق، عن عبد الرحمان بن أبي نعيم، عن أبي سعيد أنّ عليّاً بعث إلي رسول الله صلّي الله عليه وسلّم بذهيبة في تربتها فقسمها رسول الله صلّي الله عليه وسلّم يومئذٍ بين أربعة، بين عيينة بن حصن الفزاري وعلقمة بن علاثة الکلّابي والأقرع بن حابس الحنظلي وزيد الخيل الطائي، ثمّ احد بني هزان، فغضب قريش والأنّصار،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صناديد أهل نجد ويدعنا؟</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أعطيتهم أتألّفهم، فقام رجال غائر</w:t>
      </w:r>
    </w:p>
    <w:p>
      <w:pPr>
        <w:pStyle w:val="BookText"/>
        <w:rPr/>
      </w:pPr>
      <w:r>
        <w:rPr>
          <w:rFonts w:ascii="Amiri" w:hAnsi="Amiri" w:eastAsia="Amiri" w:cs="Amiri"/>
          <w:color w:val="111111"/>
          <w:sz w:val="28"/>
          <w:sz w:val="28"/>
          <w:szCs w:val="28"/>
          <w:rtl w:val="true"/>
          <w:lang w:bidi="ar-SA"/>
        </w:rPr>
        <w:t>العينين، محلوق الرأس، مشرف الوجنتين، ناتيء الجبين،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يطيع الله إن عصيته أنّا أيأمّنني أهل السماء ولا تأمّنوني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عمر في قتله، فأبي، ثمّ قال رسول الله صلّي</w:t>
      </w:r>
    </w:p>
    <w:p>
      <w:pPr>
        <w:pStyle w:val="BookText"/>
        <w:rPr/>
      </w:pPr>
      <w:r>
        <w:rPr>
          <w:rFonts w:ascii="IRNazanin" w:hAnsi="IRNazanin" w:eastAsia="IRNazanin"/>
          <w:color w:val="111111"/>
          <w:sz w:val="28"/>
          <w:sz w:val="28"/>
          <w:szCs w:val="28"/>
          <w:rtl w:val="true"/>
          <w:lang w:bidi="fa-IR"/>
        </w:rPr>
        <w:t>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ضئضيء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أدرکتهم لأقتلنّهم مثل قتل 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يحيي بن معين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ضئضيء هذا قوم يتلون کتاب الله رطبة لا يجاوز حناجرهم، يمرقون من الدين </w:t>
      </w:r>
    </w:p>
    <w:p>
      <w:pPr>
        <w:pStyle w:val="BookText"/>
        <w:rPr/>
      </w:pPr>
      <w:r>
        <w:rPr>
          <w:rFonts w:ascii="IRNazanin" w:hAnsi="IRNazanin" w:eastAsia="IRNazanin"/>
          <w:color w:val="111111"/>
          <w:sz w:val="28"/>
          <w:sz w:val="28"/>
          <w:szCs w:val="28"/>
          <w:rtl w:val="true"/>
          <w:lang w:bidi="fa-IR"/>
        </w:rPr>
        <w:t>کما يمرق السهم من الرمية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تاريخ يحيي بن معين،</w:t>
      </w:r>
    </w:p>
    <w:p>
      <w:pPr>
        <w:pStyle w:val="BookText"/>
        <w:rPr/>
      </w:pPr>
      <w:r>
        <w:rPr>
          <w:rFonts w:ascii="Amiri" w:hAnsi="Amiri" w:eastAsia="Amiri" w:cs="Amiri"/>
          <w:color w:val="111111"/>
          <w:sz w:val="28"/>
          <w:sz w:val="28"/>
          <w:szCs w:val="28"/>
          <w:rtl w:val="true"/>
          <w:lang w:bidi="ar-SA"/>
        </w:rPr>
        <w:t>باختلافي يسيرٍ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مسند الطيالسين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تاريخ يحيي بن 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ضئضيء هذا قوم يمرقون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تاريخ يحيي بن 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w:t>
      </w:r>
    </w:p>
    <w:p>
      <w:pPr>
        <w:pStyle w:val="BookText"/>
        <w:rPr/>
      </w:pPr>
      <w:r>
        <w:rPr>
          <w:rFonts w:ascii="Amiri" w:hAnsi="Amiri" w:eastAsia="Amiri" w:cs="Amiri"/>
          <w:color w:val="111111"/>
          <w:sz w:val="28"/>
          <w:sz w:val="28"/>
          <w:szCs w:val="28"/>
          <w:rtl w:val="true"/>
          <w:lang w:bidi="ar-SA"/>
        </w:rPr>
        <w:t xml:space="preserve">تاريخ يحيي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مسند الطيالسي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لابن الجوزي </w:t>
      </w:r>
      <w:r>
        <w:rPr>
          <w:rFonts w:eastAsia="IRNazanin" w:cs="IRNazanin"/>
          <w:color w:val="111111"/>
          <w:sz w:val="28"/>
          <w:szCs w:val="28"/>
          <w:lang w:bidi="fa-IR"/>
        </w:rPr>
        <w:t>508:1</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کما في 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w:t>
      </w:r>
    </w:p>
    <w:p>
      <w:pPr>
        <w:pStyle w:val="BookText"/>
        <w:rPr/>
      </w:pPr>
      <w:r>
        <w:rPr>
          <w:rFonts w:ascii="IRNazanin" w:hAnsi="IRNazanin" w:eastAsia="IRNazanin"/>
          <w:color w:val="111111"/>
          <w:sz w:val="28"/>
          <w:sz w:val="28"/>
          <w:szCs w:val="28"/>
          <w:rtl w:val="true"/>
          <w:lang w:bidi="fa-IR"/>
        </w:rPr>
        <w:t>ضئضيء هذا قوم يمرقون من الدين کما يمرق السهم من الرمية، ينظر أحدکم</w:t>
      </w:r>
    </w:p>
    <w:p>
      <w:pPr>
        <w:pStyle w:val="BookText"/>
        <w:rPr/>
      </w:pPr>
      <w:r>
        <w:rPr>
          <w:rFonts w:ascii="IRNazanin" w:hAnsi="IRNazanin" w:eastAsia="IRNazanin"/>
          <w:color w:val="111111"/>
          <w:sz w:val="28"/>
          <w:sz w:val="28"/>
          <w:szCs w:val="28"/>
          <w:rtl w:val="true"/>
          <w:lang w:bidi="fa-IR"/>
        </w:rPr>
        <w:t>في النصل فلا يجد شيئاً، فينظر في الفوق فلا يجد شيئاً، سبق الفرث والدم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يخرج 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ضئضيء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يحقّر أحدکم صلاته مع صلاتهم، وقراءته </w:t>
      </w:r>
    </w:p>
    <w:p>
      <w:pPr>
        <w:pStyle w:val="BookText"/>
        <w:rPr/>
      </w:pPr>
      <w:r>
        <w:rPr>
          <w:rFonts w:ascii="IRNazanin" w:hAnsi="IRNazanin" w:eastAsia="IRNazanin"/>
          <w:color w:val="111111"/>
          <w:sz w:val="28"/>
          <w:sz w:val="28"/>
          <w:szCs w:val="28"/>
          <w:rtl w:val="true"/>
          <w:lang w:bidi="fa-IR"/>
        </w:rPr>
        <w:t>مع قراءتهم، يمرقون من الدين کما يمرق السهم من الرمية، فأينما لقيتموهم</w:t>
      </w:r>
    </w:p>
    <w:p>
      <w:pPr>
        <w:pStyle w:val="BookText"/>
        <w:rPr/>
      </w:pPr>
      <w:r>
        <w:rPr>
          <w:rFonts w:ascii="Amiri" w:hAnsi="Amiri" w:eastAsia="Amiri" w:cs="Amiri"/>
          <w:color w:val="111111"/>
          <w:sz w:val="28"/>
          <w:sz w:val="28"/>
          <w:szCs w:val="28"/>
          <w:rtl w:val="true"/>
          <w:lang w:bidi="ar-SA"/>
        </w:rPr>
        <w:t>فاقتلوهم، فإنّ في قتلهم أجراً لمن قتلهم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مسلّم وأبي داود والنسائي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30967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ومسلم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قبل المشرق قوم يقرؤون القرآن لا يجاوز تراقيهم ، يمرقون من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يمرق السهم من الرمية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عن سماک،</w:t>
      </w:r>
    </w:p>
    <w:p>
      <w:pPr>
        <w:pStyle w:val="BookText"/>
        <w:rPr/>
      </w:pPr>
      <w:r>
        <w:rPr>
          <w:rFonts w:ascii="IRNazanin" w:hAnsi="IRNazanin" w:eastAsia="IRNazanin"/>
          <w:color w:val="111111"/>
          <w:sz w:val="28"/>
          <w:sz w:val="28"/>
          <w:szCs w:val="28"/>
          <w:rtl w:val="true"/>
          <w:lang w:bidi="fa-IR"/>
        </w:rPr>
        <w:t xml:space="preserve">عن عکرمة ، عن ابن عبّاس أنّ النبيّ صلّي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w:t>
      </w:r>
    </w:p>
    <w:p>
      <w:pPr>
        <w:pStyle w:val="BookText"/>
        <w:rPr/>
      </w:pPr>
      <w:r>
        <w:rPr>
          <w:rFonts w:ascii="IRNazanin" w:hAnsi="IRNazanin" w:eastAsia="IRNazanin"/>
          <w:color w:val="111111"/>
          <w:sz w:val="28"/>
          <w:sz w:val="28"/>
          <w:szCs w:val="28"/>
          <w:rtl w:val="true"/>
          <w:lang w:bidi="fa-IR"/>
        </w:rPr>
        <w:t>العاص،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أنّاس من أمّتي من قبل المشرق، يقرؤون القرآن لا يجاوز تراقيهم، کلّما خرج منها قرن قطع، کلّما خرج منها قرن قطع، حتي عدّدها زيادة علي عشر مرات ، کلّما خرج منها قرن قطع، حتي يخرج الدجال</w:t>
      </w:r>
    </w:p>
    <w:p>
      <w:pPr>
        <w:pStyle w:val="BookText"/>
        <w:rPr/>
      </w:pPr>
      <w:r>
        <w:rPr>
          <w:rFonts w:ascii="Amiri" w:hAnsi="Amiri" w:eastAsia="Amiri" w:cs="Amiri"/>
          <w:color w:val="111111"/>
          <w:sz w:val="28"/>
          <w:sz w:val="28"/>
          <w:szCs w:val="28"/>
          <w:rtl w:val="true"/>
          <w:lang w:bidi="ar-SA"/>
        </w:rPr>
        <w:t>في بقيتّهم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برزة، کما في مسند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الطيالسي، وفي آخره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19785</w:t>
      </w:r>
      <w:r>
        <w:rPr>
          <w:rFonts w:ascii="Amiri" w:hAnsi="Amiri" w:eastAsia="Amiri" w:cs="Amiri"/>
          <w:color w:val="111111"/>
          <w:sz w:val="28"/>
          <w:sz w:val="28"/>
          <w:szCs w:val="28"/>
          <w:rtl w:val="true"/>
          <w:lang w:bidi="ar-SA"/>
        </w:rPr>
        <w:t>بسنده عن سهل بن حنيف،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قوم من قبل المشرق محلّقة رؤوسهم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 العاص ، کما في</w:t>
      </w:r>
    </w:p>
    <w:p>
      <w:pPr>
        <w:pStyle w:val="BookText"/>
        <w:rPr/>
      </w:pPr>
      <w:r>
        <w:rPr>
          <w:rFonts w:ascii="IRNazanin" w:hAnsi="IRNazanin" w:eastAsia="IRNazanin"/>
          <w:color w:val="111111"/>
          <w:sz w:val="28"/>
          <w:sz w:val="28"/>
          <w:szCs w:val="28"/>
          <w:rtl w:val="true"/>
          <w:lang w:bidi="fa-IR"/>
        </w:rPr>
        <w:t xml:space="preserve">المصن تعبد الرزاق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الخدري،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أنّاس من قبل المشرق، يقرؤون القرآن لا يجاوز تراقيهم، يمرقون من الدين کما يمرق السهم من الرمية، ثمّ لا يعودون فيه حتي يعود السهم علي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سيما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التحليق والتسبيت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 من أمّتي سيماهم التحليق، يقرؤون القرآن لا يجاوز حلوقهم، يمرقون من الدين کما يمرق السهم من الرمية، هم شرّ الخلق والخليقة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يسيرٍ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 النبيّ صلّي الله عليه وسلّم يقول في الخوارج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وأهوي بيده 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قوم يقرؤون القرآن لا</w:t>
      </w:r>
    </w:p>
    <w:p>
      <w:pPr>
        <w:pStyle w:val="BookText"/>
        <w:rPr/>
      </w:pPr>
      <w:r>
        <w:rPr>
          <w:rFonts w:ascii="IRNazanin" w:hAnsi="IRNazanin" w:eastAsia="IRNazanin"/>
          <w:color w:val="111111"/>
          <w:sz w:val="28"/>
          <w:sz w:val="28"/>
          <w:szCs w:val="28"/>
          <w:rtl w:val="true"/>
          <w:lang w:bidi="fa-IR"/>
        </w:rPr>
        <w:t>يجاوز تراقيهم، يمرقون من الاسلام مروق السهم من الرمية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سعيد الخدري،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کما في المصنّف لابن</w:t>
      </w:r>
    </w:p>
    <w:p>
      <w:pPr>
        <w:pStyle w:val="BookText"/>
        <w:rPr/>
      </w:pPr>
      <w:r>
        <w:rPr>
          <w:rFonts w:ascii="Amiri" w:hAnsi="Amiri" w:eastAsia="Amiri" w:cs="Amiri"/>
          <w:color w:val="111111"/>
          <w:sz w:val="28"/>
          <w:sz w:val="28"/>
          <w:szCs w:val="28"/>
          <w:rtl w:val="true"/>
          <w:lang w:bidi="ar-SA"/>
        </w:rPr>
        <w:t xml:space="preserve">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عمر،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نشيء</w:t>
      </w:r>
    </w:p>
    <w:p>
      <w:pPr>
        <w:pStyle w:val="BookText"/>
        <w:rPr/>
      </w:pPr>
      <w:r>
        <w:rPr>
          <w:rFonts w:ascii="IRNazanin" w:hAnsi="IRNazanin" w:eastAsia="IRNazanin"/>
          <w:color w:val="111111"/>
          <w:sz w:val="28"/>
          <w:sz w:val="28"/>
          <w:szCs w:val="28"/>
          <w:rtl w:val="true"/>
          <w:lang w:bidi="fa-IR"/>
        </w:rPr>
        <w:t>يقرؤون القرآن لا يجاوز تراقيهم، کلّما خرج قرن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خرج قرن</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عشرين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يخرج في عراضهم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بن مالک، وبلفظٍ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في آخر الزمان، أو في هذه الأمّة، يقرؤون القرآن لا يجاوز تراقيهم أو حلوقهم،</w:t>
      </w:r>
    </w:p>
    <w:p>
      <w:pPr>
        <w:pStyle w:val="BookText"/>
        <w:rPr/>
      </w:pPr>
      <w:r>
        <w:rPr>
          <w:rFonts w:ascii="Amiri" w:hAnsi="Amiri" w:eastAsia="Amiri" w:cs="Amiri"/>
          <w:color w:val="111111"/>
          <w:sz w:val="28"/>
          <w:sz w:val="28"/>
          <w:szCs w:val="28"/>
          <w:rtl w:val="true"/>
          <w:lang w:bidi="ar-SA"/>
        </w:rPr>
        <w:t>سيماهم التحليق، إذا رأيتموهم، أو إذا لقيتموهم فاقتلوهم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أنّاس من أمّتي يقرؤون القرآن بألسنتهم لايجاوز تراقيهم، يمرقون من الدين کما </w:t>
      </w:r>
    </w:p>
    <w:p>
      <w:pPr>
        <w:pStyle w:val="BookText"/>
        <w:rPr/>
      </w:pPr>
      <w:r>
        <w:rPr>
          <w:rFonts w:ascii="IRNazanin" w:hAnsi="IRNazanin" w:eastAsia="IRNazanin"/>
          <w:color w:val="111111"/>
          <w:sz w:val="28"/>
          <w:sz w:val="28"/>
          <w:szCs w:val="28"/>
          <w:rtl w:val="true"/>
          <w:lang w:bidi="fa-IR"/>
        </w:rPr>
        <w:t>يمرق السهم من الرمية، وأمّارة ذلک أنّهم محلفون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للشيباني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کما في</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القرآن للفريابي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w:t>
      </w:r>
    </w:p>
    <w:p>
      <w:pPr>
        <w:pStyle w:val="BookText"/>
        <w:rPr/>
      </w:pP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کما في المصف</w:t>
      </w:r>
    </w:p>
    <w:p>
      <w:pPr>
        <w:pStyle w:val="BookText"/>
        <w:rPr/>
      </w:pPr>
      <w:r>
        <w:rPr>
          <w:rFonts w:ascii="Amiri" w:hAnsi="Amiri" w:eastAsia="Amiri" w:cs="Amiri"/>
          <w:color w:val="111111"/>
          <w:sz w:val="28"/>
          <w:sz w:val="28"/>
          <w:szCs w:val="28"/>
          <w:rtl w:val="true"/>
          <w:lang w:bidi="ar-SA"/>
        </w:rPr>
        <w:t xml:space="preserve">الابن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 العاص، کما في</w:t>
      </w:r>
    </w:p>
    <w:p>
      <w:pPr>
        <w:pStyle w:val="BookText"/>
        <w:rPr/>
      </w:pPr>
      <w:r>
        <w:rPr>
          <w:rFonts w:ascii="Amiri" w:hAnsi="Amiri" w:eastAsia="Amiri" w:cs="Amiri"/>
          <w:color w:val="111111"/>
          <w:sz w:val="28"/>
          <w:sz w:val="28"/>
          <w:szCs w:val="28"/>
          <w:rtl w:val="true"/>
          <w:lang w:bidi="ar-SA"/>
        </w:rPr>
        <w:t>المصنّف لعبد الرزّاق، 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 آخر عن عبد الله بن عمرو بن العاص، مثل روايته الأولي،</w:t>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بن العاص، کما في المصنّف</w:t>
      </w:r>
    </w:p>
    <w:p>
      <w:pPr>
        <w:pStyle w:val="BookText"/>
        <w:rPr/>
      </w:pPr>
      <w:r>
        <w:rPr>
          <w:rFonts w:ascii="Amiri" w:hAnsi="Amiri" w:eastAsia="Amiri" w:cs="Amiri"/>
          <w:color w:val="111111"/>
          <w:sz w:val="28"/>
          <w:sz w:val="28"/>
          <w:szCs w:val="28"/>
          <w:rtl w:val="true"/>
          <w:lang w:bidi="ar-SA"/>
        </w:rPr>
        <w:t>العبد الرزّاق، 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کما في المصنّف لابن</w:t>
      </w:r>
    </w:p>
    <w:p>
      <w:pPr>
        <w:pStyle w:val="BookText"/>
        <w:rPr/>
      </w:pPr>
      <w:r>
        <w:rPr>
          <w:rFonts w:ascii="Amiri" w:hAnsi="Amiri" w:eastAsia="Amiri" w:cs="Amiri"/>
          <w:color w:val="111111"/>
          <w:sz w:val="28"/>
          <w:sz w:val="28"/>
          <w:szCs w:val="28"/>
          <w:rtl w:val="true"/>
          <w:lang w:bidi="ar-SA"/>
        </w:rPr>
        <w:t xml:space="preserve">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والخطيب، عن عمر بن الخطاب،</w:t>
      </w:r>
    </w:p>
    <w:p>
      <w:pPr>
        <w:pStyle w:val="BookText"/>
        <w:rPr/>
      </w:pPr>
      <w:r>
        <w:rPr>
          <w:rFonts w:ascii="Amiri" w:hAnsi="Amiri" w:eastAsia="Amiri" w:cs="Amiri"/>
          <w:color w:val="111111"/>
          <w:sz w:val="28"/>
          <w:sz w:val="28"/>
          <w:szCs w:val="28"/>
          <w:rtl w:val="true"/>
          <w:lang w:bidi="ar-SA"/>
        </w:rPr>
        <w:t>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المشرق حلقان الرؤوس، يقرؤون القرآن لا يجاوز</w:t>
      </w:r>
    </w:p>
    <w:p>
      <w:pPr>
        <w:pStyle w:val="BookText"/>
        <w:rPr/>
      </w:pPr>
      <w:r>
        <w:rPr>
          <w:rFonts w:ascii="Amiri" w:hAnsi="Amiri" w:eastAsia="Amiri" w:cs="Amiri"/>
          <w:color w:val="111111"/>
          <w:sz w:val="28"/>
          <w:sz w:val="28"/>
          <w:szCs w:val="28"/>
          <w:rtl w:val="true"/>
          <w:lang w:bidi="ar-SA"/>
        </w:rPr>
        <w:t>حناجرهم، طوبي لمن قتلوه، وطوبي لمن 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الفاروق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عمر بن الخطاب، کما في المعرفة والتاريخ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بسنده عن عبد الله بن عمرو، کما في المصف</w:t>
      </w:r>
    </w:p>
    <w:p>
      <w:pPr>
        <w:pStyle w:val="BookText"/>
        <w:rPr/>
      </w:pPr>
      <w:r>
        <w:rPr>
          <w:rFonts w:ascii="IRNazanin" w:hAnsi="IRNazanin" w:eastAsia="IRNazanin"/>
          <w:color w:val="111111"/>
          <w:sz w:val="28"/>
          <w:sz w:val="28"/>
          <w:szCs w:val="28"/>
          <w:rtl w:val="true"/>
          <w:lang w:bidi="fa-IR"/>
        </w:rPr>
        <w:t xml:space="preserve">العبد الرزاق، 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وابن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ح</w:t>
      </w:r>
      <w:r>
        <w:rPr>
          <w:rFonts w:eastAsia="Amiri" w:cs="Amiri" w:ascii="Amiri" w:hAnsi="Amiri"/>
          <w:color w:val="111111"/>
          <w:sz w:val="28"/>
          <w:szCs w:val="28"/>
          <w:lang w:bidi="ar-SA"/>
        </w:rPr>
        <w:t>31246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فيکم يوم تحقّرون صلاتکم مع صلاتهم ، وصيامکم مع صيامهم ، وأعمّالکم مع أعمّالهم ، يقرؤون القرآن ولا يجاوز حناجرهم يمرقون من الدين مروق السهم من الرمية ، تنظر في النصل فلا تري شيئاً ، وتنظر في القدح فلا تري شيئاً ، وتنظر في الريش فلا تري شيئاً ، وتتماري في الفوق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عن يحيي بن سعيد، عن محمد بن إبراهيم بن الحارث التيمي، عن أبي سلمة بن عبد الرحمان،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فيکم 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أمّتي يقرؤون القرآن، ليست قراءتکم إلي قراء تهم بشيء، ولا صلاتکم إلي صلاتهم بشيء، ولا صيامکم إلي صيامهم بشيء، يقرؤون القرآن يحسبون أنّه لهم و هو عليهم، لا تجاوز صلاتهم تراقيهم، يمرقون من الاسلام کما يمرق السهم من الرمية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 الموطأ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سيعد،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يقال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تحدرون صلاتکم مع صلاتهم، يقرأون القرآن لا يجاوز حلوقهم أو حناجرهم، يمرقون من الدين مروق السهم من الرمية، فينظر الرامي إلي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سهمه إلي نصله إلي رصافه فيتماري في النوقة هل علق بها من الدم شيء؟ ۔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علي عليه السلام، کما في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الموطّأ، باختلافي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المصف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للشيباني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 البخاري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8:260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کما في</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 الموطّأ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 البخاري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سعيد، کما في الموطّأ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وابن ماجة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 فإنّ له أصحاباً يحقّر أحدکم صلاته مع صلاتهم ، وصيامه مع صيامهم، يمرقون من الدين کما يمرق السهم من الرمية ، فينظر في قذذه فلا يوجد فيه شيء ، ثمّ ينظر في نضيه فلا يوجد فيه شيء ، ثمّ ينظر في </w:t>
      </w:r>
    </w:p>
    <w:p>
      <w:pPr>
        <w:pStyle w:val="BookText"/>
        <w:rPr/>
      </w:pPr>
      <w:r>
        <w:rPr>
          <w:rFonts w:ascii="Amiri" w:hAnsi="Amiri" w:eastAsia="Amiri" w:cs="Amiri"/>
          <w:color w:val="111111"/>
          <w:sz w:val="28"/>
          <w:sz w:val="28"/>
          <w:szCs w:val="28"/>
          <w:rtl w:val="true"/>
          <w:lang w:bidi="ar-SA"/>
        </w:rPr>
        <w:t xml:space="preserve">رصافه فلا يوجد فيه شيء ، قد سبق الفرث والدم ، آيتهم رجل أسود في إحدي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تدردر ، يخرجون علي حين فترة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الصنعاني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w:t>
      </w:r>
    </w:p>
    <w:p>
      <w:pPr>
        <w:pStyle w:val="BookText"/>
        <w:rPr/>
      </w:pPr>
      <w:r>
        <w:rPr>
          <w:rFonts w:ascii="Amiri" w:hAnsi="Amiri" w:eastAsia="Amiri" w:cs="Amiri"/>
          <w:color w:val="111111"/>
          <w:sz w:val="28"/>
          <w:sz w:val="28"/>
          <w:szCs w:val="28"/>
          <w:rtl w:val="true"/>
          <w:lang w:bidi="ar-SA"/>
        </w:rPr>
        <w:t>معمر، عن الزهري، عن أبي سلمة بن عبد الرحمان،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وسلّم يقسم قسماً إذ جاءه ابن ذي الخويصرة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ومن يعدل إذا لم أعدل؟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ائذن لي فيه فأضرب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w:t>
      </w:r>
    </w:p>
    <w:p>
      <w:pPr>
        <w:pStyle w:val="BookText"/>
        <w:rPr/>
      </w:pPr>
      <w:r>
        <w:rPr>
          <w:rFonts w:ascii="Amiri" w:hAnsi="Amiri" w:eastAsia="Amiri" w:cs="Amiri"/>
          <w:color w:val="111111"/>
          <w:sz w:val="28"/>
          <w:sz w:val="28"/>
          <w:szCs w:val="28"/>
          <w:rtl w:val="true"/>
          <w:lang w:bidi="ar-SA"/>
        </w:rPr>
        <w:t>يَلمِزُکَ فِي الصَّدَقَاتِ</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الصنعاني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المصنّف متناً وسنداً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 بن العاص،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 فإنّه سيکون له شيعة يتعمّقون في الدين حتي يخرجوا منه کما يخرج السهم من الرمية، ينظر في النصل فلا يوجد شيء، ثمّ في القدح فلا</w:t>
      </w:r>
    </w:p>
    <w:p>
      <w:pPr>
        <w:pStyle w:val="BookText"/>
        <w:rPr/>
      </w:pPr>
      <w:r>
        <w:rPr>
          <w:rFonts w:ascii="Amiri" w:hAnsi="Amiri" w:eastAsia="Amiri" w:cs="Amiri"/>
          <w:color w:val="111111"/>
          <w:sz w:val="28"/>
          <w:sz w:val="28"/>
          <w:szCs w:val="28"/>
          <w:rtl w:val="true"/>
          <w:lang w:bidi="ar-SA"/>
        </w:rPr>
        <w:t>يوجد شيء، ثمّ في الفوق فلا يوجد شيء، سبق الفرث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و بهذا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و أصحاباً له يقرأون القرآن ما يعدو تراقيهم، يمرقون من الدين کما يمرق</w:t>
      </w:r>
    </w:p>
    <w:p>
      <w:pPr>
        <w:pStyle w:val="BookText"/>
        <w:rPr/>
      </w:pPr>
      <w:r>
        <w:rPr>
          <w:rFonts w:ascii="Amiri" w:hAnsi="Amiri" w:eastAsia="Amiri" w:cs="Amiri"/>
          <w:color w:val="111111"/>
          <w:sz w:val="28"/>
          <w:sz w:val="28"/>
          <w:szCs w:val="28"/>
          <w:rtl w:val="true"/>
          <w:lang w:bidi="ar-SA"/>
        </w:rPr>
        <w:t>السهم من الرمية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وبتفاوتٍ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عمرو بن العاص، کما في </w:t>
      </w:r>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سعيد الخدري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w:t>
      </w:r>
    </w:p>
    <w:p>
      <w:pPr>
        <w:pStyle w:val="BookText"/>
        <w:rPr/>
      </w:pPr>
      <w:r>
        <w:rPr>
          <w:rFonts w:ascii="Amiri" w:hAnsi="Amiri" w:eastAsia="Amiri" w:cs="Amiri"/>
          <w:color w:val="111111"/>
          <w:sz w:val="28"/>
          <w:sz w:val="28"/>
          <w:szCs w:val="28"/>
          <w:rtl w:val="true"/>
          <w:lang w:bidi="ar-SA"/>
        </w:rPr>
        <w:t xml:space="preserve">أصحاب، أو صيحاب له، يقرؤُون القرآن لا يجاوز تراقيهم، يمرقون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أصحاب يخرجون عند اختلاف في الناس يقرؤون القرآن لا يجاوز</w:t>
      </w:r>
    </w:p>
    <w:p>
      <w:pPr>
        <w:pStyle w:val="BookText"/>
        <w:rPr/>
      </w:pPr>
      <w:r>
        <w:rPr>
          <w:rFonts w:ascii="IRNazanin" w:hAnsi="IRNazanin" w:eastAsia="IRNazanin"/>
          <w:color w:val="111111"/>
          <w:sz w:val="28"/>
          <w:sz w:val="28"/>
          <w:szCs w:val="28"/>
          <w:rtl w:val="true"/>
          <w:lang w:bidi="fa-IR"/>
        </w:rPr>
        <w:t xml:space="preserve">حناجرهم، يمرقون من الدين کما يمرق السهم من الرمية، و آيتهم رجل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وباختلافٍ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نجيح، کما في السيرة النبوية لابن هشام،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عمرو، کما في السيرة النبوية</w:t>
      </w:r>
    </w:p>
    <w:p>
      <w:pPr>
        <w:pStyle w:val="BookText"/>
        <w:rPr/>
      </w:pPr>
      <w:r>
        <w:rPr>
          <w:rFonts w:ascii="IRNazanin" w:hAnsi="IRNazanin" w:eastAsia="IRNazanin"/>
          <w:color w:val="111111"/>
          <w:sz w:val="28"/>
          <w:sz w:val="28"/>
          <w:szCs w:val="28"/>
          <w:rtl w:val="true"/>
          <w:lang w:bidi="fa-IR"/>
        </w:rPr>
        <w:t>لابن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عليه السلام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بسندٍآخر عن أبي سعيد،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 کما في السيرة النبوية لابن</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للآجري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الستة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کما في البخاري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ومسلّم والبيهقي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وابن أبي 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الفتن للسليلي، بإسناده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تعثر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والخليقة ، يقتلهم خير الخلق والخليقة ، وأقربهم عند الله وسيلة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أمّير المؤمنين عليه السلام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أحمد بن حازم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عامر بن عباد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الأحمر، عن مجالد، 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مسروق، إنّک من ولدي، وإنک من أحبّهم إلي، فهل عندک علم من المخدج؟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قتله علي بن أبي طالب عليه السلام علي نهر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وأسفله النهروان بين أخافيق وطرفاء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أبغني علي ذلک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فأتيتها بسبعين رجلا من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بعشرة، وکان الناس إذ ذاک أسباعاً فشهدوا أنّ عليّاً قتله علي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تامرا، أعلاه وأسفله النهروان بين أخاقيق وطفاء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أنّه</w:t>
      </w:r>
    </w:p>
    <w:p>
      <w:pPr>
        <w:pStyle w:val="BookText"/>
        <w:rPr/>
      </w:pPr>
      <w:r>
        <w:rPr>
          <w:rFonts w:ascii="Amiri" w:hAnsi="Amiri" w:eastAsia="Amiri" w:cs="Amiri"/>
          <w:color w:val="111111"/>
          <w:sz w:val="28"/>
          <w:sz w:val="28"/>
          <w:szCs w:val="28"/>
          <w:rtl w:val="true"/>
          <w:lang w:bidi="ar-SA"/>
        </w:rPr>
        <w:t>قتله علي نيل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فأسألک بحق الله و حقّ رسوله وبحقّي فإنّي من ولدک، أيّ شيء سمعت من رسول الله صلّي الله عليه و آله وسلّم يقول فيهم؟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w:t>
      </w:r>
    </w:p>
    <w:p>
      <w:pPr>
        <w:pStyle w:val="BookText"/>
        <w:rPr/>
      </w:pPr>
      <w:r>
        <w:rPr>
          <w:rFonts w:ascii="IRNazanin" w:hAnsi="IRNazanin" w:eastAsia="IRNazanin"/>
          <w:color w:val="111111"/>
          <w:sz w:val="28"/>
          <w:sz w:val="28"/>
          <w:szCs w:val="28"/>
          <w:rtl w:val="true"/>
          <w:lang w:bidi="fa-IR"/>
        </w:rPr>
        <w:t>الخلق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کروايته الأولي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باسناده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علي هذا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خيار</w:t>
      </w:r>
    </w:p>
    <w:p>
      <w:pPr>
        <w:pStyle w:val="BookText"/>
        <w:rPr/>
      </w:pPr>
      <w:r>
        <w:rPr>
          <w:rFonts w:ascii="Amiri" w:hAnsi="Amiri" w:eastAsia="Amiri" w:cs="Amiri"/>
          <w:color w:val="111111"/>
          <w:sz w:val="28"/>
          <w:sz w:val="28"/>
          <w:szCs w:val="28"/>
          <w:rtl w:val="true"/>
          <w:lang w:bidi="ar-SA"/>
        </w:rPr>
        <w:t>أمّتي، وهم شرار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rtl w:val="true"/>
          <w:lang w:bidi="fa-IR"/>
        </w:rPr>
        <w:t xml:space="preserve">۔ عدّة رسائل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عنها، کما في کشف الأستار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أيضاً عن ابن مردويه، وبلفظ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شرار أمّتي، يقتلهم خيار أمّتي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بالإسناد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أُمّتي اختلاف وفرقة ، وسيأتي قوم يعجبونکم ، أو تعجبهم أنّفسهم ، يدعون إلي الله ، وليسوا من الله في شيء ، يحسبون أنّهم علي شيء وليسوا علي شيء ، فإذا خرجوا عليکم فاقتلوهم ، الذي يقتلهم أولي بالله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الصنعاني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w:t>
      </w:r>
    </w:p>
    <w:p>
      <w:p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سيمتهم؟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والسمت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يحلقون رؤوسهم ، والسمت يعني لهم سمت و خشوع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يکون في أمّتي</w:t>
      </w:r>
    </w:p>
    <w:p>
      <w:pPr>
        <w:pStyle w:val="BookText"/>
        <w:rPr/>
      </w:pPr>
      <w:r>
        <w:rPr>
          <w:rFonts w:ascii="Amiri" w:hAnsi="Amiri" w:eastAsia="Amiri" w:cs="Amiri"/>
          <w:color w:val="111111"/>
          <w:sz w:val="28"/>
          <w:sz w:val="28"/>
          <w:szCs w:val="28"/>
          <w:rtl w:val="true"/>
          <w:lang w:bidi="ar-SA"/>
        </w:rPr>
        <w:t>اختلاف وفرقة، يخرج منهم قوم يقرؤون القرآن لا يجاوز تراقيهم، سيماهم</w:t>
      </w:r>
    </w:p>
    <w:p>
      <w:pPr>
        <w:pStyle w:val="BookText"/>
        <w:rPr/>
      </w:pPr>
      <w:r>
        <w:rPr>
          <w:rFonts w:ascii="Amiri" w:hAnsi="Amiri" w:eastAsia="Amiri" w:cs="Amiri"/>
          <w:color w:val="111111"/>
          <w:sz w:val="28"/>
          <w:sz w:val="28"/>
          <w:szCs w:val="28"/>
          <w:rtl w:val="true"/>
          <w:lang w:bidi="ar-SA"/>
        </w:rPr>
        <w:t xml:space="preserve">الحلق والتسبيت، فإذا رأيتموهم فأنّيموهم التسبيت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استئصال الشعر</w:t>
      </w:r>
    </w:p>
    <w:p>
      <w:pPr>
        <w:pStyle w:val="BookText"/>
        <w:rPr/>
      </w:pP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أنّس بن مالک وأبي سعيد الخدري،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أمّتي خلاف وفرقة، قوم يحسنون القيل ويسيئون الفعل، يقرؤن القرآن لا يجاوز تراقيهم، يحقّر أحدکم صلاته مع صلاتهم، وصيامه مع صيامهم، يمرقون من الدين مروق السهم من الرمية، لا يرجعون حتي يرتدوا علي فوقه، هم شر الخلق والخليقة، طوبي لمن قتلهم وقتلوه، يدعون إلي کتاب الله وليسوا منه في شيء، من قاتلهم کان أولي بالله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سيما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وأنّس بن مالک،</w:t>
      </w:r>
    </w:p>
    <w:p>
      <w:pPr>
        <w:pStyle w:val="BookText"/>
        <w:rPr/>
      </w:pPr>
      <w:r>
        <w:rPr>
          <w:rFonts w:ascii="IRNazanin" w:hAnsi="IRNazanin" w:eastAsia="IRNazanin"/>
          <w:color w:val="111111"/>
          <w:sz w:val="28"/>
          <w:sz w:val="28"/>
          <w:szCs w:val="28"/>
          <w:rtl w:val="true"/>
          <w:lang w:bidi="fa-IR"/>
        </w:rPr>
        <w:t xml:space="preserve">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لمحمد بن نصر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 وأنّس</w:t>
      </w:r>
    </w:p>
    <w:p>
      <w:pPr>
        <w:pStyle w:val="BookText"/>
        <w:rPr/>
      </w:pPr>
      <w:r>
        <w:rPr>
          <w:rFonts w:ascii="IRNazanin" w:hAnsi="IRNazanin" w:eastAsia="IRNazanin"/>
          <w:color w:val="111111"/>
          <w:sz w:val="28"/>
          <w:sz w:val="28"/>
          <w:szCs w:val="28"/>
          <w:rtl w:val="true"/>
          <w:lang w:bidi="fa-IR"/>
        </w:rPr>
        <w:t xml:space="preserve">بن مالک،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مسند أبي يعلي الموصلّي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کما</w:t>
      </w:r>
    </w:p>
    <w:p>
      <w:pPr>
        <w:pStyle w:val="BookText"/>
        <w:rPr/>
      </w:pPr>
      <w:r>
        <w:rPr>
          <w:rFonts w:ascii="IRNazanin" w:hAnsi="IRNazanin" w:eastAsia="IRNazanin"/>
          <w:color w:val="111111"/>
          <w:sz w:val="28"/>
          <w:sz w:val="28"/>
          <w:szCs w:val="28"/>
          <w:rtl w:val="true"/>
          <w:lang w:bidi="fa-IR"/>
        </w:rPr>
        <w:t xml:space="preserve">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بسندٍآخر عن أنّس بن مالک وأبي سعيد الخدري،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للآجري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في الألفاظ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أنّس بن مالک،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بن مالک وأبي سعيد الخدري ، کما في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نبعه </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وأبي سعيد الخدري،</w:t>
      </w:r>
    </w:p>
    <w:p>
      <w:pPr>
        <w:pStyle w:val="BookText"/>
        <w:rPr/>
      </w:pPr>
      <w:r>
        <w:rPr>
          <w:rFonts w:ascii="IRNazanin" w:hAnsi="IRNazanin" w:eastAsia="IRNazanin"/>
          <w:color w:val="111111"/>
          <w:sz w:val="28"/>
          <w:sz w:val="28"/>
          <w:szCs w:val="28"/>
          <w:rtl w:val="true"/>
          <w:lang w:bidi="fa-IR"/>
        </w:rPr>
        <w:t xml:space="preserve">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سعيد،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أبي داود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والحاکم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أنّس،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يسيرٍ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ابي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آخر الزمان قوم أحداث الأسنان ، سفهاء الأحلام، يقرؤون القرآن لا يجاوز تراقيهم أو حناجرهم ، يقولون من خير قول البرية ، يمرقون من الدين کما يمرق السهم من الرميّة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الجعد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أنّا زهير، عن الأعمش، عن خيثمّة، عن سويد بن غفلة، عن علي بن أبي طالب کرّم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لقيتموهم فاقتلوهم ، فإنّ في قتلهم أجراً لمن قتلهم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أورد الحديث</w:t>
      </w:r>
    </w:p>
    <w:p>
      <w:pPr>
        <w:pStyle w:val="BookText"/>
        <w:rPr/>
      </w:pPr>
      <w:r>
        <w:rPr>
          <w:rFonts w:ascii="Amiri" w:hAnsi="Amiri" w:eastAsia="Amiri" w:cs="Amiri"/>
          <w:color w:val="111111"/>
          <w:sz w:val="28"/>
          <w:sz w:val="28"/>
          <w:szCs w:val="28"/>
          <w:rtl w:val="true"/>
          <w:lang w:bidi="ar-SA"/>
        </w:rPr>
        <w:t>حتي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حناجرهم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w:t>
      </w:r>
    </w:p>
    <w:p>
      <w:pPr>
        <w:pStyle w:val="BookText"/>
        <w:rPr/>
      </w:pPr>
      <w:r>
        <w:rPr>
          <w:rFonts w:ascii="Amiri" w:hAnsi="Amiri" w:eastAsia="Amiri" w:cs="Amiri"/>
          <w:color w:val="111111"/>
          <w:sz w:val="28"/>
          <w:sz w:val="28"/>
          <w:szCs w:val="28"/>
          <w:rtl w:val="true"/>
          <w:lang w:bidi="ar-SA"/>
        </w:rPr>
        <w:t xml:space="preserve">آخر الزمان أقوام أحداث الأسنان، سفهاء الأحلام، يقولون من قول خير البريّة لا يجاوز إيمانهم حناجرهم، فأينما لقيتموهم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 آخر عن عبد الله، بتفاوتٍ يسيرٍ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عليه السلام،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عليه السلام،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عليه السلام، کما في 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مسند ابن الجعد،</w:t>
      </w:r>
    </w:p>
    <w:p>
      <w:pPr>
        <w:pStyle w:val="BookText"/>
        <w:rPr/>
      </w:pPr>
      <w:r>
        <w:rPr>
          <w:rFonts w:ascii="Amiri" w:hAnsi="Amiri" w:eastAsia="Amiri" w:cs="Amiri"/>
          <w:color w:val="111111"/>
          <w:sz w:val="28"/>
          <w:sz w:val="28"/>
          <w:szCs w:val="28"/>
          <w:rtl w:val="true"/>
          <w:lang w:bidi="ar-SA"/>
        </w:rPr>
        <w:t>باختلافٍ يسيرٍ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 المؤمنين عليه السلام لمحمد بن سليمان الکوفي</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بسنده عنه عليه السلام، کما في مسند ابن الجعد،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مسعود، کما في مسند ابن</w:t>
      </w:r>
    </w:p>
    <w:p>
      <w:pPr>
        <w:pStyle w:val="BookText"/>
        <w:rPr/>
      </w:pPr>
      <w:r>
        <w:rPr>
          <w:rFonts w:ascii="Amiri" w:hAnsi="Amiri" w:eastAsia="Amiri" w:cs="Amiri"/>
          <w:color w:val="111111"/>
          <w:sz w:val="28"/>
          <w:sz w:val="28"/>
          <w:szCs w:val="28"/>
          <w:rtl w:val="true"/>
          <w:lang w:bidi="ar-SA"/>
        </w:rPr>
        <w:t>الجعد،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 ابن</w:t>
      </w:r>
    </w:p>
    <w:p>
      <w:pPr>
        <w:pStyle w:val="BookText"/>
        <w:rPr/>
      </w:pP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للشيباني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بسنده عن علي عليه السلام، کما في</w:t>
      </w:r>
    </w:p>
    <w:p>
      <w:pPr>
        <w:pStyle w:val="BookText"/>
        <w:rPr/>
      </w:pPr>
      <w:r>
        <w:rPr>
          <w:rFonts w:ascii="Amiri" w:hAnsi="Amiri" w:eastAsia="Amiri" w:cs="Amiri"/>
          <w:color w:val="111111"/>
          <w:sz w:val="28"/>
          <w:sz w:val="28"/>
          <w:szCs w:val="28"/>
          <w:rtl w:val="true"/>
          <w:lang w:bidi="ar-SA"/>
        </w:rPr>
        <w:t>مسند أحمد، روايته الأولي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مسعود، کما في مسند </w:t>
      </w:r>
    </w:p>
    <w:p>
      <w:pPr>
        <w:pStyle w:val="BookText"/>
        <w:rPr/>
      </w:pPr>
      <w:r>
        <w:rPr>
          <w:rFonts w:ascii="Amiri" w:hAnsi="Amiri" w:eastAsia="Amiri" w:cs="Amiri"/>
          <w:color w:val="111111"/>
          <w:sz w:val="28"/>
          <w:sz w:val="28"/>
          <w:szCs w:val="28"/>
          <w:rtl w:val="true"/>
          <w:lang w:bidi="ar-SA"/>
        </w:rPr>
        <w:t xml:space="preserve">ابن الجعد، إلي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عليه السلام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w:t>
      </w:r>
    </w:p>
    <w:p>
      <w:pPr>
        <w:pStyle w:val="BookText"/>
        <w:rPr/>
      </w:pPr>
      <w:r>
        <w:rPr>
          <w:rFonts w:ascii="IRNazanin" w:hAnsi="IRNazanin" w:eastAsia="IRNazanin"/>
          <w:color w:val="111111"/>
          <w:sz w:val="28"/>
          <w:sz w:val="28"/>
          <w:szCs w:val="28"/>
          <w:rtl w:val="true"/>
          <w:lang w:bidi="fa-IR"/>
        </w:rPr>
        <w:t>السلام، کما في مسند ابن الجعد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5402</w:t>
      </w:r>
      <w:r>
        <w:rPr>
          <w:rFonts w:ascii="IRNazanin" w:hAnsi="IRNazanin" w:eastAsia="IRNazanin"/>
          <w:color w:val="111111"/>
          <w:sz w:val="28"/>
          <w:sz w:val="28"/>
          <w:szCs w:val="28"/>
          <w:rtl w:val="true"/>
          <w:lang w:bidi="fa-IR"/>
        </w:rPr>
        <w:t>بسنده عن عبد الله، کما في مسند ابن الجعد،</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6704</w:t>
      </w:r>
      <w:r>
        <w:rPr>
          <w:rFonts w:ascii="Amiri" w:hAnsi="Amiri" w:eastAsia="Amiri" w:cs="Amiri"/>
          <w:color w:val="111111"/>
          <w:sz w:val="28"/>
          <w:sz w:val="28"/>
          <w:szCs w:val="28"/>
          <w:rtl w:val="true"/>
          <w:lang w:bidi="ar-SA"/>
        </w:rPr>
        <w:t>بسنده عن علي عليه</w:t>
      </w:r>
    </w:p>
    <w:p>
      <w:pPr>
        <w:pStyle w:val="BookText"/>
        <w:rPr/>
      </w:pPr>
      <w:r>
        <w:rPr>
          <w:rFonts w:ascii="IRNazanin" w:hAnsi="IRNazanin" w:eastAsia="IRNazanin"/>
          <w:color w:val="111111"/>
          <w:sz w:val="28"/>
          <w:sz w:val="28"/>
          <w:szCs w:val="28"/>
          <w:rtl w:val="true"/>
          <w:lang w:bidi="fa-IR"/>
        </w:rPr>
        <w:t>السلام، کما في مسند ابن الجعد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مسند ابن الجعد،</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للدارقطني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w:t>
      </w:r>
    </w:p>
    <w:p>
      <w:pPr>
        <w:pStyle w:val="BookText"/>
        <w:rPr/>
      </w:pPr>
      <w:r>
        <w:rPr>
          <w:rFonts w:ascii="Amiri" w:hAnsi="Amiri" w:eastAsia="Amiri" w:cs="Amiri"/>
          <w:color w:val="111111"/>
          <w:sz w:val="28"/>
          <w:sz w:val="28"/>
          <w:szCs w:val="28"/>
          <w:rtl w:val="true"/>
          <w:lang w:bidi="ar-SA"/>
        </w:rPr>
        <w:t>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أقوام في آخر الزمان أحداث الأسنان، سفهاء الأحلام، يقولون من خير قول البريّة، يمرقون من الدين مروق السهم من الرمية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 للعکبري</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 کما في مسند ابن الجعد، بتناوتٍ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دلائله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أوهام الجمع والتفريق للخطيب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w:t>
      </w:r>
    </w:p>
    <w:p>
      <w:pPr>
        <w:pStyle w:val="BookText"/>
        <w:rPr/>
      </w:pPr>
      <w:r>
        <w:rPr>
          <w:rFonts w:ascii="IRNazanin" w:hAnsi="IRNazanin" w:eastAsia="IRNazanin"/>
          <w:color w:val="111111"/>
          <w:sz w:val="28"/>
          <w:sz w:val="28"/>
          <w:szCs w:val="28"/>
          <w:rtl w:val="true"/>
          <w:lang w:bidi="fa-IR"/>
        </w:rPr>
        <w:t>السلام،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آخر الزمان قوم حدثاء الأسنان، سنهاء الأحلام، يقولون من أحسن الناس قو، يمرقون من الدين کما يمرق السهم من الرمية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شر الخلق والخليقة، طوبي لمن قتلهم أو قتلوه، لا لمن قتلهم عند الله</w:t>
      </w:r>
    </w:p>
    <w:p>
      <w:pPr>
        <w:pStyle w:val="BookText"/>
        <w:rPr/>
      </w:pPr>
      <w:r>
        <w:rPr>
          <w:rFonts w:ascii="IRNazanin" w:hAnsi="IRNazanin" w:eastAsia="IRNazanin"/>
          <w:color w:val="111111"/>
          <w:sz w:val="28"/>
          <w:sz w:val="28"/>
          <w:szCs w:val="28"/>
          <w:rtl w:val="true"/>
          <w:lang w:bidi="fa-IR"/>
        </w:rPr>
        <w:t>أجرأ</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عليه السادم، کما في مسنا۔ ابن</w:t>
      </w:r>
    </w:p>
    <w:p>
      <w:pPr>
        <w:pStyle w:val="BookText"/>
        <w:rPr/>
      </w:pPr>
      <w:r>
        <w:rPr>
          <w:rFonts w:ascii="Amiri" w:hAnsi="Amiri" w:eastAsia="Amiri" w:cs="Amiri"/>
          <w:color w:val="111111"/>
          <w:sz w:val="28"/>
          <w:sz w:val="28"/>
          <w:szCs w:val="28"/>
          <w:rtl w:val="true"/>
          <w:lang w:bidi="ar-SA"/>
        </w:rPr>
        <w:t>الجعد، باختلافٍ يسيرٍ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الستة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عليه السلام، کما في مسند ابن</w:t>
      </w:r>
    </w:p>
    <w:p>
      <w:pPr>
        <w:pStyle w:val="BookText"/>
        <w:rPr/>
      </w:pPr>
      <w:r>
        <w:rPr>
          <w:rFonts w:ascii="Amiri" w:hAnsi="Amiri" w:eastAsia="Amiri" w:cs="Amiri"/>
          <w:color w:val="111111"/>
          <w:sz w:val="28"/>
          <w:sz w:val="28"/>
          <w:szCs w:val="28"/>
          <w:rtl w:val="true"/>
          <w:lang w:bidi="ar-SA"/>
        </w:rPr>
        <w:t>الجعد، بتفاوتٍ يسيرٍ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و صحيح </w:t>
      </w:r>
    </w:p>
    <w:p>
      <w:pPr>
        <w:pStyle w:val="BookText"/>
        <w:rPr/>
      </w:pPr>
      <w:r>
        <w:rPr>
          <w:rFonts w:ascii="Amiri" w:hAnsi="Amiri" w:eastAsia="Amiri" w:cs="Amiri"/>
          <w:color w:val="111111"/>
          <w:sz w:val="28"/>
          <w:sz w:val="28"/>
          <w:szCs w:val="28"/>
          <w:rtl w:val="true"/>
          <w:lang w:bidi="ar-SA"/>
        </w:rPr>
        <w:t>مسلّم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الصحاح، کما في مسند ابن الجعد،</w:t>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w:t>
      </w:r>
    </w:p>
    <w:p>
      <w:pPr>
        <w:pStyle w:val="BookText"/>
        <w:rPr/>
      </w:pPr>
      <w:r>
        <w:rPr>
          <w:rFonts w:ascii="Amiri" w:hAnsi="Amiri" w:eastAsia="Amiri" w:cs="Amiri"/>
          <w:color w:val="111111"/>
          <w:sz w:val="28"/>
          <w:sz w:val="28"/>
          <w:szCs w:val="28"/>
          <w:rtl w:val="true"/>
          <w:lang w:bidi="ar-SA"/>
        </w:rPr>
        <w:t>سيخرج من أمّتي أقوام أحداث الأسنان، يقرؤون القرآن لا يجاوز تراقيهم، ألا</w:t>
      </w:r>
    </w:p>
    <w:p>
      <w:pPr>
        <w:pStyle w:val="BookText"/>
        <w:rPr/>
      </w:pPr>
      <w:r>
        <w:rPr>
          <w:rFonts w:ascii="Amiri" w:hAnsi="Amiri" w:eastAsia="Amiri" w:cs="Amiri"/>
          <w:color w:val="111111"/>
          <w:sz w:val="28"/>
          <w:sz w:val="28"/>
          <w:szCs w:val="28"/>
          <w:rtl w:val="true"/>
          <w:lang w:bidi="ar-SA"/>
        </w:rPr>
        <w:t xml:space="preserve">فإذا لقيتموهم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علي عليه السلام، کما في مسند ابن</w:t>
      </w:r>
    </w:p>
    <w:p>
      <w:pPr>
        <w:pStyle w:val="BookText"/>
        <w:rPr/>
      </w:pPr>
      <w:r>
        <w:rPr>
          <w:rFonts w:ascii="Amiri" w:hAnsi="Amiri" w:eastAsia="Amiri" w:cs="Amiri"/>
          <w:color w:val="111111"/>
          <w:sz w:val="28"/>
          <w:sz w:val="28"/>
          <w:szCs w:val="28"/>
          <w:rtl w:val="true"/>
          <w:lang w:bidi="ar-SA"/>
        </w:rPr>
        <w:t>الجعد، 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30953</w:t>
      </w:r>
      <w:r>
        <w:rPr>
          <w:rFonts w:ascii="IRNazanin" w:hAnsi="IRNazanin" w:eastAsia="IRNazanin"/>
          <w:color w:val="111111"/>
          <w:sz w:val="28"/>
          <w:sz w:val="28"/>
          <w:szCs w:val="28"/>
          <w:rtl w:val="true"/>
          <w:lang w:bidi="fa-IR"/>
        </w:rPr>
        <w:t xml:space="preserve">عن البخاري وأبي داود والنسائي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30954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والترمذي وابن ماجة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والنسائي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 وأبي داود والنسائي</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ليقرأنّ القرآن أقوام من أمّتي ، يمرقون من الاسلام کما يمرق السهم من الرميّة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الأحوص، عن سماک،</w:t>
      </w:r>
    </w:p>
    <w:p>
      <w:pPr>
        <w:pStyle w:val="BookText"/>
        <w:rPr/>
      </w:pP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ليقرأنّ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10244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يسيرٍ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سمعت النبيّ صلّي الله عليه و سلّم يذکر هؤلاء الخوارج؟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وأشار بيده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قوم يقرؤون القرآن</w:t>
      </w:r>
    </w:p>
    <w:p>
      <w:pPr>
        <w:pStyle w:val="BookText"/>
        <w:rPr/>
      </w:pPr>
      <w:r>
        <w:rPr>
          <w:rFonts w:ascii="IRNazanin" w:hAnsi="IRNazanin" w:eastAsia="IRNazanin"/>
          <w:color w:val="111111"/>
          <w:sz w:val="28"/>
          <w:sz w:val="28"/>
          <w:szCs w:val="28"/>
          <w:rtl w:val="true"/>
          <w:lang w:bidi="fa-IR"/>
        </w:rPr>
        <w:t>بألسنتهم لايعدو تراقيهم، يمرقون من الدين کما يمرق السهم من الرميّة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وبهذا اللفظ يجيء قوم</w:t>
      </w:r>
    </w:p>
    <w:p>
      <w:pPr>
        <w:pStyle w:val="BookText"/>
        <w:rPr/>
      </w:pPr>
      <w:r>
        <w:rPr>
          <w:rFonts w:ascii="Amiri" w:hAnsi="Amiri" w:eastAsia="Amiri" w:cs="Amiri"/>
          <w:color w:val="111111"/>
          <w:sz w:val="28"/>
          <w:sz w:val="28"/>
          <w:szCs w:val="28"/>
          <w:rtl w:val="true"/>
          <w:lang w:bidi="ar-SA"/>
        </w:rPr>
        <w:t xml:space="preserve">يقرؤون القرآن لا يجاوز تراقيهم، يمرقون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عقبة بن عامر،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ليقرأنّ</w:t>
      </w:r>
    </w:p>
    <w:p>
      <w:pPr>
        <w:pStyle w:val="BookText"/>
        <w:rPr/>
      </w:pPr>
      <w:r>
        <w:rPr>
          <w:rFonts w:ascii="IRNazanin" w:hAnsi="IRNazanin" w:eastAsia="IRNazanin"/>
          <w:color w:val="111111"/>
          <w:sz w:val="28"/>
          <w:sz w:val="28"/>
          <w:szCs w:val="28"/>
          <w:rtl w:val="true"/>
          <w:lang w:bidi="fa-IR"/>
        </w:rPr>
        <w:t xml:space="preserve">القرآن رجال لا يجاوز تراقيهم، يمرقون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بعدي من أمّتي قوماً يقرؤون القرآن لا يجاوز حلاقيمهم، يخرجون من الدين کما يخرج السهم من</w:t>
      </w:r>
    </w:p>
    <w:p>
      <w:pPr>
        <w:pStyle w:val="BookText"/>
        <w:rPr/>
      </w:pPr>
      <w:r>
        <w:rPr>
          <w:rFonts w:ascii="Amiri" w:hAnsi="Amiri" w:eastAsia="Amiri" w:cs="Amiri"/>
          <w:color w:val="111111"/>
          <w:sz w:val="28"/>
          <w:sz w:val="28"/>
          <w:szCs w:val="28"/>
          <w:rtl w:val="true"/>
          <w:lang w:bidi="ar-SA"/>
        </w:rPr>
        <w:t>الرميّة، ثمّ لا يعودون فيه، شرّ الخلق والخليقة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سهل بن حنيف ،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ابن عبّاس،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lang w:bidi="fa-IR"/>
        </w:rPr>
        <w:t>508:2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عامر، کما في مسند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للشيباني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أمّتي قوماً يقرؤون القرآن لا يجاوز حناجرهم، فإذا خرجوا فاقتلوهم، فإذا</w:t>
      </w:r>
    </w:p>
    <w:p>
      <w:pPr>
        <w:pStyle w:val="BookText"/>
        <w:rPr/>
      </w:pPr>
      <w:r>
        <w:rPr>
          <w:rFonts w:ascii="IRNazanin" w:hAnsi="IRNazanin" w:eastAsia="IRNazanin"/>
          <w:color w:val="111111"/>
          <w:sz w:val="28"/>
          <w:sz w:val="28"/>
          <w:szCs w:val="28"/>
          <w:rtl w:val="true"/>
          <w:lang w:bidi="fa-IR"/>
        </w:rPr>
        <w:t>خرجوا فاقتلوهم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للفريابي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ذر، مثل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يورد ذيله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جابر،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کما في المصنّف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أمّتي قوم يقرؤون القرآن</w:t>
      </w:r>
    </w:p>
    <w:p>
      <w:pPr>
        <w:pStyle w:val="BookText"/>
        <w:rPr/>
      </w:pPr>
      <w:r>
        <w:rPr>
          <w:rFonts w:ascii="IRNazanin" w:hAnsi="IRNazanin" w:eastAsia="IRNazanin"/>
          <w:color w:val="111111"/>
          <w:sz w:val="28"/>
          <w:sz w:val="28"/>
          <w:szCs w:val="28"/>
          <w:rtl w:val="true"/>
          <w:lang w:bidi="fa-IR"/>
        </w:rPr>
        <w:t>لا يجاوز تراقيهم، يمرقون من الدين کما يمرق السهم من الرميّة، هم شرّ الخلق</w:t>
      </w:r>
    </w:p>
    <w:p>
      <w:pPr>
        <w:pStyle w:val="BookText"/>
        <w:rPr/>
      </w:pPr>
      <w:r>
        <w:rPr>
          <w:rFonts w:ascii="IRNazanin" w:hAnsi="IRNazanin" w:eastAsia="IRNazanin"/>
          <w:color w:val="111111"/>
          <w:sz w:val="28"/>
          <w:sz w:val="28"/>
          <w:szCs w:val="28"/>
          <w:rtl w:val="true"/>
          <w:lang w:bidi="fa-IR"/>
        </w:rPr>
        <w:t xml:space="preserve">والخليعة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المحاملي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الصحابة لأبي حاتم البستي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کما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الخدري،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بتناوتٍ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کما في</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 کما في المصف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بسنده عن ابن عبّاس،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ابن عبّاس ،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عامر، کما في مسند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للبيهقي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حنيف، کما في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ذر،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عامر، کما في مسند أحمد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أوهام الجمع والتفريق للخطيب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مسعود،</w:t>
      </w:r>
    </w:p>
    <w:p>
      <w:pPr>
        <w:pStyle w:val="BookText"/>
        <w:rPr/>
      </w:pPr>
      <w:r>
        <w:rPr>
          <w:rFonts w:ascii="Amiri" w:hAnsi="Amiri" w:eastAsia="Amiri" w:cs="Amiri"/>
          <w:color w:val="111111"/>
          <w:sz w:val="28"/>
          <w:sz w:val="28"/>
          <w:szCs w:val="28"/>
          <w:rtl w:val="true"/>
          <w:lang w:bidi="ar-SA"/>
        </w:rPr>
        <w:t>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يقرؤون القرآن لا يجاوز تراقيهم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عامر ،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الباهلي کما في السنّة للشيباني،</w:t>
      </w:r>
    </w:p>
    <w:p>
      <w:pPr>
        <w:pStyle w:val="BookText"/>
        <w:rPr/>
      </w:pPr>
      <w:r>
        <w:rPr>
          <w:rFonts w:ascii="Amiri" w:hAnsi="Amiri" w:eastAsia="Amiri" w:cs="Amiri"/>
          <w:color w:val="111111"/>
          <w:sz w:val="28"/>
          <w:sz w:val="28"/>
          <w:szCs w:val="28"/>
          <w:rtl w:val="true"/>
          <w:lang w:bidi="ar-SA"/>
        </w:rPr>
        <w:t>باختلافٍ يسيرٍ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وأحمد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30957</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30958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31240</w:t>
      </w:r>
      <w:r>
        <w:rPr>
          <w:rFonts w:ascii="Amiri" w:hAnsi="Amiri" w:eastAsia="Amiri" w:cs="Amiri"/>
          <w:color w:val="111111"/>
          <w:sz w:val="28"/>
          <w:sz w:val="28"/>
          <w:szCs w:val="28"/>
          <w:rtl w:val="true"/>
          <w:lang w:bidi="ar-SA"/>
        </w:rPr>
        <w:t xml:space="preserve">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لابن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منکم قوم يقرؤون</w:t>
      </w:r>
    </w:p>
    <w:p>
      <w:pPr>
        <w:pStyle w:val="BookText"/>
        <w:rPr/>
      </w:pPr>
      <w:r>
        <w:rPr>
          <w:rFonts w:ascii="IRNazanin" w:hAnsi="IRNazanin" w:eastAsia="IRNazanin"/>
          <w:color w:val="111111"/>
          <w:sz w:val="28"/>
          <w:sz w:val="28"/>
          <w:szCs w:val="28"/>
          <w:rtl w:val="true"/>
          <w:lang w:bidi="fa-IR"/>
        </w:rPr>
        <w:t>القرآن لا يجاوز تراقيهم، يمرقون من الإسلام کما يمرق السهم من الرميّة، فأينما ثقفتموهم فاقتلوهم فإنّهم 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أحداث أحداء أشدّاء ، ذليقة ألسنتهم بالقرآن ، يقرؤونه لا يجاوز تراقيهم ، فإذا لقيتموهم فأنّيموهم ، ثمّ إذا لقيتموهم فاقتلوهم،</w:t>
      </w:r>
    </w:p>
    <w:p>
      <w:pPr>
        <w:pStyle w:val="BookText"/>
        <w:rPr/>
      </w:pPr>
      <w:r>
        <w:rPr>
          <w:rFonts w:ascii="Amiri" w:hAnsi="Amiri" w:eastAsia="Amiri" w:cs="Amiri"/>
          <w:color w:val="111111"/>
          <w:sz w:val="28"/>
          <w:sz w:val="28"/>
          <w:szCs w:val="28"/>
          <w:rtl w:val="true"/>
          <w:lang w:bidi="ar-SA"/>
        </w:rPr>
        <w:t xml:space="preserve">فإنّه يؤجر قاتلهم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وکيع، حدّثني عثمّان الشحّام، عن مسلّم بن أبي بکرة،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بسنډ آخر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لابن أبي عاصم الشيباني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سيخرج من أمّتي ناس ذلقة ألسنتهم بالقرآن لا يجاوز تراقيهم فإذا لقيتموهم فاقتلوهم فإنّه يؤُجر 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أمّتي قوم أعداء، ذلقة ألسنتهم</w:t>
      </w:r>
    </w:p>
    <w:p>
      <w:pPr>
        <w:pStyle w:val="BookText"/>
        <w:rPr/>
      </w:pPr>
      <w:r>
        <w:rPr>
          <w:rFonts w:ascii="Amiri" w:hAnsi="Amiri" w:eastAsia="Amiri" w:cs="Amiri"/>
          <w:color w:val="111111"/>
          <w:sz w:val="28"/>
          <w:sz w:val="28"/>
          <w:szCs w:val="28"/>
          <w:rtl w:val="true"/>
          <w:lang w:bidi="ar-SA"/>
        </w:rPr>
        <w:t>بالقرآن، فإذا رأيتموهم فأنّيموهم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وبتفاوتٍ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باختلافي يسيرٍ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قريبة ممّا في کتاب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فيکم قوماً يعبدون ويدأبون حتي يعجب بهم الناس وتعجبهم نفوسهم ، يمرقون من الدين مروق السهم من الرميّة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يحيي، عن التميمي،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لي أنّ رسول الله صلّي الله عليه وسلّم قال ولم أسمعه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بتفاوتٍ يسيرٍ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وبهذا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سينشأ فيکم قوم يعجبونکم ويعجبهم أنّفسهم، يقرؤون القرآن بألسنتهم لا يجاوز تراقيهم، يمرقون من الاسلام کما يمرق السهم من الرميّة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وبتفاوتٍ يسيرٍ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لولا أنّت لما قوتل أهل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ومن أهل النهر؟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يمرقون من الاسلام کما يمرق السهم من الرمية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أبي الجوزاء المنبه بن عبد الله، عن الحسين بن علوان، عن عمرو بن خالد، عن زيد ابن علي، عن أبيه، عن الحسين بن علي،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تعالي أمّرني أنّ أتّخذک أخاً ووصيّاً ، فأنّت أخي ووصيي وخليفتي علي أهلي في حياتي وبعد موتي، من تبعک فقد تبعني، ومن تخلّف عنک فقد تخلّف عنّي، ومن کفر بک فقد کفر بي،</w:t>
      </w:r>
    </w:p>
    <w:p>
      <w:pPr>
        <w:pStyle w:val="BookText"/>
        <w:rPr/>
      </w:pPr>
      <w:r>
        <w:rPr>
          <w:rFonts w:ascii="IRNazanin" w:hAnsi="IRNazanin" w:eastAsia="IRNazanin"/>
          <w:color w:val="111111"/>
          <w:sz w:val="28"/>
          <w:sz w:val="28"/>
          <w:szCs w:val="28"/>
          <w:rtl w:val="true"/>
          <w:lang w:bidi="fa-IR"/>
        </w:rPr>
        <w:t xml:space="preserve">ومن ظلمک فقد ظلمني، يا علي، أنّت مني وأنّا منک، يا علي، لولا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سيخرجون بأرضک يا تهامي يقاتلون بين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الزئبقي، ثنا محمد بن</w:t>
      </w:r>
    </w:p>
    <w:p>
      <w:pPr>
        <w:pStyle w:val="BookText"/>
        <w:rPr/>
      </w:pPr>
      <w:r>
        <w:rPr>
          <w:rFonts w:ascii="IRNazanin" w:hAnsi="IRNazanin" w:eastAsia="IRNazanin"/>
          <w:color w:val="111111"/>
          <w:sz w:val="28"/>
          <w:sz w:val="28"/>
          <w:szCs w:val="28"/>
          <w:rtl w:val="true"/>
          <w:lang w:bidi="fa-IR"/>
        </w:rPr>
        <w:t>مسکين اليمامي، حدثني علي بن يحيي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يحيي ابن إسماعيل، عن عکرمة بن عمّار العجلي، عن عبد الله بن بدر، عن عبد الرحمان بن علي، عن طلق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صلّي الله عليه وسلم،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 يجيء قوم يقرؤون القرآن لا يجاوز تراقيهم، يمرقون من الدين کما يمرق السهم من الرميّة، طوبي لمن قتلهم، وطوبي لمن قتلوه،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بها 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قانع بإسناده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السابعة يا أخا اليهود، فإنّ رسول الله صلّي الله عليه و آله کان عهد إلي أنّ أقاتل في آخر الزمان من أيّامي قوماً من أصحابي يصومون النهار، ويقومون الليل ، ويتلون الکتاب ، يمرقون بخلافهم علي ومحاربتهم إيّاي من الدين مروق السهم من الرميّة ، فيهم ذو الثديّة ، يختم لي بقتلهم بالسعادة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ابن محمد النوفلي، عن يعقوب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ابن عيسي بن محمد بن علي بن عبد 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عبد الله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عبيدة، عن عمرو بن أبي المقدام، عن أبي إسحاق، عن الحارث، عن محمد بن الحنفية رضي الله عنه، وعمرو بن أبي المقدام، عن جابر الجعفي،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رأس اليهود علي بن أبي طالب عليه السلام عند منصرفه عن وقعة النهروان وهو جالس في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أريد أنّ أسألک عن أشياء لا يعلمها الأنّبئ أو وصيّ نبيُّ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عمّا بدا لکَ، يا أخا اليهود؟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الکتاب أنّ الله عزّ وجلّ إذا بعث نبيّاً أوحي إليه أنّ يتّخذ من أهل بيته من يقوم بأمّر أمّته من بعده، وأنّ يعهد إليهم فيه عهداً يحتذي عليه، ويعمل به في أمّته من بعده، وأنّ الله عزّ وجلّ يمتحن الأوصياء في حياة الأنّبياء ويمتحنهم بعد وفاتهم، فأخبرني کم يمتحن الله الأوصياء في حياة الأنّبياء ويمتحنهم بعد وفاتهم من مرّة؟ وإلي ما يصير آخر أمّر الأوصياء إذا رضي محنتهم؟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يمتحن الأوصياء في حياة الأنّبياء</w:t>
      </w:r>
    </w:p>
    <w:p>
      <w:pPr>
        <w:pStyle w:val="BookText"/>
        <w:rPr/>
      </w:pPr>
      <w:r>
        <w:rPr>
          <w:rFonts w:ascii="Amiri" w:hAnsi="Amiri" w:eastAsia="Amiri" w:cs="Amiri"/>
          <w:color w:val="111111"/>
          <w:sz w:val="28"/>
          <w:sz w:val="28"/>
          <w:szCs w:val="28"/>
          <w:rtl w:val="true"/>
          <w:lang w:bidi="ar-SA"/>
        </w:rPr>
        <w:t xml:space="preserve">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إلي الباقر عليه السلام، عن 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 تري تلک الرابية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وسلّم أخبرني أنّهم يقتلون</w:t>
      </w:r>
    </w:p>
    <w:p>
      <w:pPr>
        <w:pStyle w:val="BookText"/>
        <w:rPr/>
      </w:pP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ولاد بن علي</w:t>
      </w:r>
    </w:p>
    <w:p>
      <w:pPr>
        <w:pStyle w:val="BookText"/>
        <w:rPr/>
      </w:pPr>
      <w:r>
        <w:rPr>
          <w:rFonts w:ascii="IRNazanin" w:hAnsi="IRNazanin" w:eastAsia="IRNazanin"/>
          <w:color w:val="111111"/>
          <w:sz w:val="28"/>
          <w:sz w:val="28"/>
          <w:szCs w:val="28"/>
          <w:rtl w:val="true"/>
          <w:lang w:bidi="fa-IR"/>
        </w:rPr>
        <w:t xml:space="preserve">الکوفي، أخبرنا محمد بن علي بن دحيم الشيباني، حدّثنا أحمد بن حازم، أخبرنا أحمد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خثيم، عن القعقاع، عن عمّارة، عن أبي الخليل، عن أبي السابغة، عن جندب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عدلنا إلي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مع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فانتهينا إلي معسکرهم فإذا لهم دوي کدوي النحل من قراءة القرآن، وفيهم ذوو الثفنات، ثمّ عدلت إلي درعي فلبستها، وإلي فرسي فرکبته، وأخذتُ رمحي وسرتُ معه</w:t>
      </w:r>
    </w:p>
    <w:p>
      <w:pPr>
        <w:pStyle w:val="BookText"/>
        <w:rPr/>
      </w:pPr>
      <w:r>
        <w:rPr>
          <w:rFonts w:ascii="Amiri" w:hAnsi="Amiri" w:eastAsia="Amiri" w:cs="Amiri"/>
          <w:color w:val="111111"/>
          <w:sz w:val="28"/>
          <w:sz w:val="28"/>
          <w:szCs w:val="28"/>
          <w:rtl w:val="true"/>
          <w:lang w:bidi="ar-SA"/>
        </w:rPr>
        <w:t>حتي إذا نظر إلي 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لابن عساکر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w:t>
      </w:r>
      <w:bookmarkStart w:id="99" w:name="pg14922_153609"/>
    </w:p>
    <w:p>
      <w:pPr>
        <w:pStyle w:val="Heading2"/>
        <w:numPr>
          <w:ilvl w:val="1"/>
          <w:numId w:val="1"/>
        </w:numPr>
        <w:rPr/>
      </w:pPr>
      <w:bookmarkStart w:id="100" w:name="__RefHeading___Toc1480714_388300464"/>
      <w:bookmarkStart w:id="101" w:name="_Toc33"/>
      <w:bookmarkEnd w:id="99"/>
      <w:bookmarkEnd w:id="100"/>
      <w:r>
        <w:rPr>
          <w:rtl w:val="true"/>
        </w:rPr>
        <w:t>المخدج وذو الثدية</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أخبرني أنّ قائد هؤلاء رجل مخدّج اليد، علي حلمة ثديه شعرات کأنّهن ذنب اليربوع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حجّاج بن يوسف</w:t>
      </w:r>
    </w:p>
    <w:p>
      <w:pPr>
        <w:pStyle w:val="BookText"/>
        <w:rPr/>
      </w:pPr>
      <w:r>
        <w:rPr>
          <w:rFonts w:ascii="IRNazanin" w:hAnsi="IRNazanin" w:eastAsia="IRNazanin"/>
          <w:color w:val="111111"/>
          <w:sz w:val="28"/>
          <w:sz w:val="28"/>
          <w:szCs w:val="28"/>
          <w:rtl w:val="true"/>
          <w:lang w:bidi="fa-IR"/>
        </w:rPr>
        <w:t>الشاعر، حدثني عبد الصمد بن عبد الوارث، ثنا يزيد بن أبي صالح أنّ أبا الوضيء عبّاداًحدّثه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عامدين إلي الکوفة مع علي بن أبي طالب رضي الله عنه، فلما بلغنا مسيرة ليلتين أو ثلاث من حروراء شذّ منّا ناس کثير، فذکرنا ذلک لعلي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يهولنکم أمّرهم، فإنّهم سيرجعون</w:t>
      </w:r>
    </w:p>
    <w:p>
      <w:pPr>
        <w:pStyle w:val="BookText"/>
        <w:rPr/>
      </w:pPr>
      <w:r>
        <w:rPr>
          <w:rFonts w:ascii="IRNazanin" w:hAnsi="IRNazanin" w:eastAsia="IRNazanin"/>
          <w:color w:val="111111"/>
          <w:sz w:val="28"/>
          <w:sz w:val="28"/>
          <w:szCs w:val="28"/>
          <w:rtl w:val="true"/>
          <w:lang w:bidi="fa-IR"/>
        </w:rPr>
        <w:t>فذکر الحديث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مسنده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رجل مخدّج اليد کأنّ يديه ثدي حبّشيّة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حدّثنا عبد الله، حدثني أبو خيثمّة زهير بن حرب، ثنا القاسم بن مالک المزني، عن عاصم بن کلّيب،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علي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علي رسول الله صلّي الله عليه وسلّم وليس عنده أحد إلّا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کيف أنّت وقوم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المشرق، يقرؤون القرآن، لا يجاوز تراقيهم، يمرقون</w:t>
      </w:r>
    </w:p>
    <w:p>
      <w:pPr>
        <w:pStyle w:val="BookText"/>
        <w:rPr/>
      </w:pPr>
      <w:r>
        <w:rPr>
          <w:rFonts w:ascii="Amiri" w:hAnsi="Amiri" w:eastAsia="Amiri" w:cs="Amiri"/>
          <w:color w:val="111111"/>
          <w:sz w:val="28"/>
          <w:sz w:val="28"/>
          <w:szCs w:val="28"/>
          <w:rtl w:val="true"/>
          <w:lang w:bidi="ar-SA"/>
        </w:rPr>
        <w:t xml:space="preserve">من الدين مروق السهم من الرميّة، فمنهم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بسنير آخر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2:714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مسنده سنداً و متناً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السنّة لابن أبي عاصم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الستة لعبد الله بن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لعبد الله بن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و 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4502</w:t>
      </w:r>
      <w:r>
        <w:rPr>
          <w:rFonts w:ascii="Amiri" w:hAnsi="Amiri" w:eastAsia="Amiri" w:cs="Amiri"/>
          <w:color w:val="111111"/>
          <w:sz w:val="28"/>
          <w:sz w:val="28"/>
          <w:szCs w:val="28"/>
          <w:rtl w:val="true"/>
          <w:lang w:bidi="ar-SA"/>
        </w:rPr>
        <w:t xml:space="preserve">عن إسحاق، بإسناده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انّ منهم رجلاً أسود مخدّج اليد، في يده شعرات سود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ثنا الوليد بن القاسم بن الوليد الهمداني، ثنا إسرائيل، ثنا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عبد الأعلي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طارق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إلي الخوارج فقتلهم،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فإنّ نبي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سيخرج قوم يتکلّمون بالحق، لا يجوز حلقهم، يخرجون من الحقّ کما يخرج السهم من الرميّة، سيماهم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لعبد الله بن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خصائص أمّير المؤمنين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سيکفيکموه غيرکم ، يقتل في الفئة الباغية ، يمرقون من الدين کما يمرق السهم من الرمية ، قتالهم حقّ علي کلّ مسلّم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لابن أبي عاصم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علي، ثنا إسحاق بن إدريس، حدّثنا څديج، عن أبي إسحاق،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عليّاً عن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ذو الثدية المخدجي إلي رسول الله صلّي الله عليه وسلّم وهو</w:t>
      </w:r>
    </w:p>
    <w:p>
      <w:pPr>
        <w:pStyle w:val="BookText"/>
        <w:rPr/>
      </w:pPr>
      <w:r>
        <w:rPr>
          <w:rFonts w:ascii="IRNazanin" w:hAnsi="IRNazanin" w:eastAsia="IRNazanin"/>
          <w:color w:val="111111"/>
          <w:sz w:val="28"/>
          <w:sz w:val="28"/>
          <w:szCs w:val="28"/>
          <w:rtl w:val="true"/>
          <w:lang w:bidi="fa-IR"/>
        </w:rPr>
        <w:t>يقسّم،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تقسّم والله ما تعدل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ذلک أنّ فيهم رجلاً له عضد، وليس له ذراع ، علي عضده مثل حلمة الثدي ، عليه شعرات بيض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عبد 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الرزّاق، عن عبد</w:t>
      </w:r>
    </w:p>
    <w:p>
      <w:pPr>
        <w:pStyle w:val="BookText"/>
        <w:rPr/>
      </w:pPr>
      <w:r>
        <w:rPr>
          <w:rFonts w:ascii="IRNazanin" w:hAnsi="IRNazanin" w:eastAsia="IRNazanin"/>
          <w:color w:val="111111"/>
          <w:sz w:val="28"/>
          <w:sz w:val="28"/>
          <w:szCs w:val="28"/>
          <w:rtl w:val="true"/>
          <w:lang w:bidi="fa-IR"/>
        </w:rPr>
        <w:t>الملک بن أبي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کهيل،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زيد بن وهب الجهني أنّه کان في الجيش الذين کانوا مع علي الذين ساروا إلي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قوم من أمّتي يقرؤون القرآن، ليست قراءتکم إلي قرائتهم بشيء، ولا صلاتکم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 صلاتهم تراقيهم، يمرقون من الاسلام کما يمرق السهم من الرمية، لو يعلم الجيش الذين يصيبونهم ما قضي لهم علي لسان نبيهم صلّي الله عليه</w:t>
      </w:r>
    </w:p>
    <w:p>
      <w:pPr>
        <w:pStyle w:val="BookText"/>
        <w:rPr/>
      </w:pPr>
      <w:r>
        <w:rPr>
          <w:rFonts w:ascii="IRNazanin" w:hAnsi="IRNazanin" w:eastAsia="IRNazanin"/>
          <w:color w:val="111111"/>
          <w:sz w:val="28"/>
          <w:sz w:val="28"/>
          <w:szCs w:val="28"/>
          <w:rtl w:val="true"/>
          <w:lang w:bidi="fa-IR"/>
        </w:rPr>
        <w:t xml:space="preserve">وسلّم لاتکلّوا عن العمل، وآية ذلک أنّ فيهم رجلا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عبد الرزّاق عنه عليه السلام، کما في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أبي عاصم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لعبد الله بن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في 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تعثر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bookmarkStart w:id="102" w:name="pg14922_153614"/>
    </w:p>
    <w:p>
      <w:pPr>
        <w:pStyle w:val="Heading2"/>
        <w:numPr>
          <w:ilvl w:val="1"/>
          <w:numId w:val="1"/>
        </w:numPr>
        <w:rPr/>
      </w:pPr>
      <w:bookmarkStart w:id="103" w:name="__RefHeading___Toc1480716_388300464"/>
      <w:bookmarkStart w:id="104" w:name="_Toc34"/>
      <w:bookmarkEnd w:id="102"/>
      <w:bookmarkEnd w:id="103"/>
      <w:r>
        <w:rPr>
          <w:rtl w:val="true"/>
        </w:rPr>
        <w:t>بنو أمّية واغتصابهم للخلافة</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أمّتي علي يدي أُغيلمة سفهاء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فيها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سماک بن حرب، عن مالک بن ظالم، عن أبي هريرة أنّ النبيّ صلّي</w:t>
      </w:r>
    </w:p>
    <w:p>
      <w:pPr>
        <w:pStyle w:val="BookText"/>
        <w:rPr/>
      </w:pPr>
      <w:r>
        <w:rPr>
          <w:rFonts w:ascii="IRNazanin" w:hAnsi="IRNazanin" w:eastAsia="IRNazanin"/>
          <w:color w:val="111111"/>
          <w:sz w:val="28"/>
          <w:sz w:val="28"/>
          <w:szCs w:val="28"/>
          <w:rtl w:val="true"/>
          <w:lang w:bidi="fa-IR"/>
        </w:rPr>
        <w:t>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هلاک</w:t>
      </w:r>
    </w:p>
    <w:p>
      <w:pPr>
        <w:pStyle w:val="BookText"/>
        <w:rPr/>
      </w:pPr>
      <w:r>
        <w:rPr>
          <w:rFonts w:ascii="IRNazanin" w:hAnsi="IRNazanin" w:eastAsia="IRNazanin"/>
          <w:color w:val="111111"/>
          <w:sz w:val="28"/>
          <w:sz w:val="28"/>
          <w:szCs w:val="28"/>
          <w:rtl w:val="true"/>
          <w:lang w:bidi="fa-IR"/>
        </w:rPr>
        <w:t>هذه الأمّة علي يدي أُغيلمة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فساد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رأس إمرة أغيلمة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إسحاق بن راهويه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قريباً ممّا في کتاب الفتن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أغيلمة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سفهاء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أمّتي علي يدي غلمة سفهاء من قريش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قريباً ممّا في مسند الطيالسي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کروايته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سنه، کما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هلاک العرب علي يدي غلمة من</w:t>
      </w:r>
    </w:p>
    <w:p>
      <w:pPr>
        <w:pStyle w:val="BookText"/>
        <w:rPr/>
      </w:pP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کلّمة سفهاء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يهلک أمّتي هذا الحي</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الطيالسي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لابن عدي</w:t>
      </w: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کما في مسند الطيالسي،</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أبي هريرة، قريباً ممّا في</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قريباً ممّا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قريباً ممّا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للقاضي عياض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صحيح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مرسلاً، قريباً ممّا في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بنو أمّية أربعين اتّخذوا عباد الله خولاً ، ومال الله نحلاً، وکتاب الله دغلاً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بقية بن الوليد، وعبد القدّوس،</w:t>
      </w:r>
    </w:p>
    <w:p>
      <w:pPr>
        <w:pStyle w:val="BookText"/>
        <w:rPr/>
      </w:pPr>
      <w:r>
        <w:rPr>
          <w:rFonts w:ascii="IRNazanin" w:hAnsi="IRNazanin" w:eastAsia="IRNazanin"/>
          <w:color w:val="111111"/>
          <w:sz w:val="28"/>
          <w:sz w:val="28"/>
          <w:szCs w:val="28"/>
          <w:rtl w:val="true"/>
          <w:lang w:bidi="fa-IR"/>
        </w:rPr>
        <w:t>عن أبي بکرة بن أبي مريم، عن راشد بن سعيد، عن أبي ذرّ رضي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تاريخه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صلّي الله عليه وسلّم أري بني أمّية علي منبره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محمود بن غيلان، حدّثنا أبو داود</w:t>
      </w:r>
    </w:p>
    <w:p>
      <w:pPr>
        <w:pStyle w:val="BookText"/>
        <w:rPr/>
      </w:pPr>
      <w:r>
        <w:rPr>
          <w:rFonts w:ascii="Amiri" w:hAnsi="Amiri" w:eastAsia="Amiri" w:cs="Amiri"/>
          <w:color w:val="111111"/>
          <w:sz w:val="28"/>
          <w:sz w:val="28"/>
          <w:szCs w:val="28"/>
          <w:rtl w:val="true"/>
          <w:lang w:bidi="ar-SA"/>
        </w:rPr>
        <w:t>الطيالسي، حدّثنا القاسم بن الفضل الحداني، عن يوسف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إلي الحسن بن علي بعد ما بايع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 أو يا مسود وجوه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رحمک الله،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فساءه ذلک،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يامحمد، يعني نهراً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أدرَاکَ مَا لَيلَةُ القَدرِ لَيلَةُ القَدرِ خَيرُ مِن ألفِ شَهر</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يملکها بنو أمّية يا محمد</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يوم لايزيد ولا ينقص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الحسن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w:t>
      </w:r>
    </w:p>
    <w:p>
      <w:pPr>
        <w:pStyle w:val="BookText"/>
        <w:rPr/>
      </w:pPr>
      <w:r>
        <w:rPr>
          <w:rFonts w:ascii="Amiri" w:hAnsi="Amiri" w:eastAsia="Amiri" w:cs="Amiri"/>
          <w:color w:val="111111"/>
          <w:sz w:val="28"/>
          <w:sz w:val="28"/>
          <w:szCs w:val="28"/>
          <w:rtl w:val="true"/>
          <w:lang w:bidi="ar-SA"/>
        </w:rPr>
        <w:t>السلام،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سعيد بن المسيّب،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رسول الله صلّي الله عليه وسلّم بني أمّية بنزون علي منبره نزو القردة، فساءه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عليه السلام، وبتفاوتٍ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بسنده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تعثر علي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داود الطيالسي، کما في 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Amiri" w:hAnsi="Amiri" w:eastAsia="Amiri" w:cs="Amiri"/>
          <w:color w:val="111111"/>
          <w:sz w:val="28"/>
          <w:sz w:val="28"/>
          <w:szCs w:val="28"/>
          <w:rtl w:val="true"/>
          <w:lang w:bidi="ar-SA"/>
        </w:rPr>
        <w:t>عليه في مسند 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أمّير المؤمنين عليه السلام لکتاب معاًوية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رسول الله صلّي الله عليه وآله قد کان أخبرني أنّه رأي علي منبره اثنا عشر رجلاً أئمّة ضلال من قريش يصعدون منبر رسول الله صلّي الله عليه وآله وينزلون علي صورة القرود، يردّون أمّته علي أدبارهم عن الصراط المستقيم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الصادق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w:t>
      </w:r>
    </w:p>
    <w:p>
      <w:pPr>
        <w:pStyle w:val="BookText"/>
        <w:rPr/>
      </w:pPr>
      <w:r>
        <w:rPr>
          <w:rFonts w:ascii="IRNazanin" w:hAnsi="IRNazanin" w:eastAsia="IRNazanin"/>
          <w:color w:val="111111"/>
          <w:sz w:val="28"/>
          <w:sz w:val="28"/>
          <w:szCs w:val="28"/>
          <w:rtl w:val="true"/>
          <w:lang w:bidi="fa-IR"/>
        </w:rPr>
        <w:t>جبرئيل عليه السلام علي رسول الله صلّي الله عليه وآله ورسول الله کئيب حزين،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أراک کئيباً حزيناً؟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يصعدون المنابر وينزلون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کما في الکافي،</w:t>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 الله صلّي الله عليه وآله</w:t>
      </w:r>
    </w:p>
    <w:p>
      <w:pPr>
        <w:pStyle w:val="BookText"/>
        <w:rPr/>
      </w:pPr>
      <w:r>
        <w:rPr>
          <w:rFonts w:ascii="Amiri" w:hAnsi="Amiri" w:eastAsia="Amiri" w:cs="Amiri"/>
          <w:color w:val="111111"/>
          <w:sz w:val="28"/>
          <w:sz w:val="28"/>
          <w:szCs w:val="28"/>
          <w:rtl w:val="true"/>
          <w:lang w:bidi="ar-SA"/>
        </w:rPr>
        <w:t xml:space="preserve">في نومه کأنّ قروداً تصعد منبره، فغمّه ذلک،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قريباً ممّا في روضة</w:t>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ascii="IRNazanin" w:hAnsi="IRNazanin" w:eastAsia="IRNazanin"/>
          <w:color w:val="111111"/>
          <w:sz w:val="28"/>
          <w:sz w:val="28"/>
          <w:szCs w:val="28"/>
          <w:rtl w:val="true"/>
          <w:lang w:bidi="fa-IR"/>
        </w:rPr>
        <w:t>انّ ذلک رؤيا رآها النبيّ صلّي الله عليه وآله وسلّم في منامه أنّ قروداً تصعد منبره وتنزل، فساءه ذلک واغتمّ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للاسترآبادي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 ومجمع</w:t>
      </w:r>
    </w:p>
    <w:p>
      <w:pPr>
        <w:pStyle w:val="BookText"/>
        <w:rPr/>
      </w:pP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للفيض الکاشاني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للحر العاملي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ليرعفنّ علي منبري جبّار من جبابرة بني أمّية فيسيل رعافه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ثنا أبي، ثنا عبد الصمد، ثنا حماد، ثني علي ابن زيد، أخبرني من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ليرعفنّ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رأي عمرو بن سعيد بن العاص رعف علي منبر رسول الله</w:t>
      </w:r>
    </w:p>
    <w:p>
      <w:pPr>
        <w:pStyle w:val="BookText"/>
        <w:rPr/>
      </w:pPr>
      <w:r>
        <w:rPr>
          <w:rFonts w:ascii="Amiri" w:hAnsi="Amiri" w:eastAsia="Amiri" w:cs="Amiri"/>
          <w:color w:val="111111"/>
          <w:sz w:val="28"/>
          <w:sz w:val="28"/>
          <w:szCs w:val="28"/>
          <w:rtl w:val="true"/>
          <w:lang w:bidi="ar-SA"/>
        </w:rPr>
        <w:t>صلّي الله عليه وسلّم حتي سال رعافه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أسامة، مسنداً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مسنداً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ascii="Amiri" w:hAnsi="Amiri" w:eastAsia="Amiri" w:cs="Amiri"/>
          <w:color w:val="111111"/>
          <w:sz w:val="28"/>
          <w:sz w:val="28"/>
          <w:szCs w:val="28"/>
          <w:rtl w:val="true"/>
          <w:lang w:bidi="ar-SA"/>
        </w:rPr>
        <w:t>ويأتي في إخباره صلّي الله عليه وآله عن ظلم بني أمّية في حقّ أمّته بهذا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لأمّتي من الشيعتين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bookmarkStart w:id="105" w:name="pg14922_153620"/>
    </w:p>
    <w:p>
      <w:pPr>
        <w:pStyle w:val="Heading2"/>
        <w:numPr>
          <w:ilvl w:val="1"/>
          <w:numId w:val="1"/>
        </w:numPr>
        <w:rPr/>
      </w:pPr>
      <w:bookmarkStart w:id="106" w:name="__RefHeading___Toc1480718_388300464"/>
      <w:bookmarkStart w:id="107" w:name="_Toc35"/>
      <w:bookmarkEnd w:id="105"/>
      <w:bookmarkEnd w:id="106"/>
      <w:r>
        <w:rPr>
          <w:rtl w:val="true"/>
        </w:rPr>
        <w:t>معاًوية بن أبي سفيان</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من هذا الفج رجل يموت علي غير ملتي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إسحاق بن محمد بن</w:t>
      </w:r>
    </w:p>
    <w:p>
      <w:pPr>
        <w:pStyle w:val="BookText"/>
        <w:rPr/>
      </w:pPr>
      <w:r>
        <w:rPr>
          <w:rFonts w:ascii="Amiri" w:hAnsi="Amiri" w:eastAsia="Amiri" w:cs="Amiri"/>
          <w:color w:val="111111"/>
          <w:sz w:val="28"/>
          <w:sz w:val="28"/>
          <w:szCs w:val="28"/>
          <w:rtl w:val="true"/>
          <w:lang w:bidi="ar-SA"/>
        </w:rPr>
        <w:t>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نوح بن درّاج، عن ليث، عن طاووس،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فأشفقت أنّ يکون أبي، فطلع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عليکم رجل من يثرب</w:t>
      </w:r>
    </w:p>
    <w:p>
      <w:pPr>
        <w:pStyle w:val="BookText"/>
        <w:rPr/>
      </w:pPr>
      <w:r>
        <w:rPr>
          <w:rFonts w:ascii="IRNazanin" w:hAnsi="IRNazanin" w:eastAsia="IRNazanin"/>
          <w:color w:val="111111"/>
          <w:sz w:val="28"/>
          <w:sz w:val="28"/>
          <w:szCs w:val="28"/>
          <w:rtl w:val="true"/>
          <w:lang w:bidi="fa-IR"/>
        </w:rPr>
        <w:t>علي غير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في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فيه علي الحديث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ليطلعن عليکم رجل يبعث يوم القيامة علي غير سنّتي أو علي غير ملّتي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علي غير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بسندٍ آخر عن جابر بن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معاًوية علي غير ملتي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عمرو،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عليکم من هذا الفجّ رجل يموت حين يموت وهو علي غير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w:t>
      </w:r>
    </w:p>
    <w:p>
      <w:pPr>
        <w:pStyle w:val="BookText"/>
        <w:rPr/>
      </w:pP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عمرو،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عمرو،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علي المنبر فاقتلوه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لعبد الله بن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سليمان بن</w:t>
      </w:r>
    </w:p>
    <w:p>
      <w:pPr>
        <w:pStyle w:val="BookText"/>
        <w:rPr/>
      </w:pPr>
      <w:r>
        <w:rPr>
          <w:rFonts w:ascii="Amiri" w:hAnsi="Amiri" w:eastAsia="Amiri" w:cs="Amiri"/>
          <w:color w:val="111111"/>
          <w:sz w:val="28"/>
          <w:sz w:val="28"/>
          <w:szCs w:val="28"/>
          <w:rtl w:val="true"/>
          <w:lang w:bidi="ar-SA"/>
        </w:rPr>
        <w:t>حرب،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عبيد روي عن</w:t>
      </w:r>
    </w:p>
    <w:p>
      <w:pPr>
        <w:pStyle w:val="BookText"/>
        <w:rPr/>
      </w:pPr>
      <w:r>
        <w:rPr>
          <w:rFonts w:ascii="IRNazanin" w:hAnsi="IRNazanin" w:eastAsia="IRNazanin"/>
          <w:color w:val="111111"/>
          <w:sz w:val="28"/>
          <w:sz w:val="28"/>
          <w:szCs w:val="28"/>
          <w:rtl w:val="true"/>
          <w:lang w:bidi="fa-IR"/>
        </w:rPr>
        <w:t>الحسن أنّ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w:t>
      </w:r>
    </w:p>
    <w:p>
      <w:pPr>
        <w:pStyle w:val="BookText"/>
        <w:rPr/>
      </w:pPr>
      <w:r>
        <w:rPr>
          <w:rFonts w:ascii="Amiri" w:hAnsi="Amiri" w:eastAsia="Amiri" w:cs="Amiri"/>
          <w:color w:val="111111"/>
          <w:sz w:val="28"/>
          <w:sz w:val="28"/>
          <w:szCs w:val="28"/>
          <w:rtl w:val="true"/>
          <w:lang w:bidi="ar-SA"/>
        </w:rPr>
        <w:t>سعيد الخدري،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علي منبري فاضربوا رأسه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آخرين عن الحسن البصري،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علي منبري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الحسن البصري،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البصري، وبتفاوتٍ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بسنير آخر عن أبي سعيد الخدري،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رأيتم معاًوية يخطب علي الأعواد فاقتلوه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علي منبري</w:t>
      </w:r>
    </w:p>
    <w:p>
      <w:pPr>
        <w:pStyle w:val="BookText"/>
        <w:rPr/>
      </w:pPr>
      <w:r>
        <w:rPr>
          <w:rFonts w:ascii="Amiri" w:hAnsi="Amiri" w:eastAsia="Amiri" w:cs="Amiri"/>
          <w:color w:val="111111"/>
          <w:sz w:val="28"/>
          <w:sz w:val="28"/>
          <w:szCs w:val="28"/>
          <w:rtl w:val="true"/>
          <w:lang w:bidi="ar-SA"/>
        </w:rPr>
        <w:t xml:space="preserve">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 الخدري، 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سهل بن حنيف، عن أبيه،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فلانة علي المنبر فاقتلوه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 الخدري،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عن أبي سعيد، کما في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بسندٍ آخر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مسنداً عن أبي سعيد، قريباً</w:t>
      </w:r>
    </w:p>
    <w:p>
      <w:pPr>
        <w:pStyle w:val="BookText"/>
        <w:rPr/>
      </w:pPr>
      <w:r>
        <w:rPr>
          <w:rFonts w:ascii="IRNazanin" w:hAnsi="IRNazanin" w:eastAsia="IRNazanin"/>
          <w:color w:val="111111"/>
          <w:sz w:val="28"/>
          <w:sz w:val="28"/>
          <w:szCs w:val="28"/>
          <w:rtl w:val="true"/>
          <w:lang w:bidi="fa-IR"/>
        </w:rPr>
        <w:t xml:space="preserve">ممّا في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نعثر عليه في مصنّفه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کتاب عباد العصفري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حذيفة بن اليمان،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بن أبي سفيان علي المنبر فاضربوه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w:t>
      </w:r>
    </w:p>
    <w:p>
      <w:pPr>
        <w:pStyle w:val="BookText"/>
        <w:rPr/>
      </w:pPr>
      <w:r>
        <w:rPr>
          <w:rFonts w:ascii="Amiri" w:hAnsi="Amiri" w:eastAsia="Amiri" w:cs="Amiri"/>
          <w:color w:val="111111"/>
          <w:sz w:val="28"/>
          <w:sz w:val="28"/>
          <w:szCs w:val="28"/>
          <w:rtl w:val="true"/>
          <w:lang w:bidi="ar-SA"/>
        </w:rPr>
        <w:t>ابن أبي سفيان يخطب علي منبري فاضربوا عنقه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بسند آخر عن الحسن البصري، وبتفاوتٍ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الحسن البصري،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للسليلي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سعيد الخدري، کما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لزکريا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الکتاب المذکور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بسنده عن أبي سعيد الخدري،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يخطب علي منبري فاقرعوا رأسه بالسيف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الفتن لزکريا، مسند عن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بسند آخر عن الحسن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الأصول الستّة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هذا يوماً أمّيراً فليبقر خاصرته بالسيف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موسي بن المتوکّل رضي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جعفر الحميري، عن أحمد بن محمد بن عيسي، عن الحسن ابن محبّوب، عن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يکتب بين يديه، وأهوي بيده إلي</w:t>
      </w:r>
    </w:p>
    <w:p>
      <w:pPr>
        <w:pStyle w:val="BookText"/>
        <w:rPr/>
      </w:pPr>
      <w:r>
        <w:rPr>
          <w:rFonts w:ascii="IRNazanin" w:hAnsi="IRNazanin" w:eastAsia="IRNazanin"/>
          <w:color w:val="111111"/>
          <w:sz w:val="28"/>
          <w:sz w:val="28"/>
          <w:szCs w:val="28"/>
          <w:rtl w:val="true"/>
          <w:lang w:bidi="fa-IR"/>
        </w:rPr>
        <w:t xml:space="preserve">خاصرته بالسيف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هذا يوماً أمّيراً فليبقر خاصرته بالسيف،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للسليلي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عن محمد بن لبيد،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نفر من قومي من بني عبد الأشهل شهد بدرة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النبيّ صلّي الله عليه وآله ومعنا معاًوية فأشار بإصبعه إلي</w:t>
      </w:r>
    </w:p>
    <w:p>
      <w:pPr>
        <w:pStyle w:val="BookText"/>
        <w:rPr/>
      </w:pPr>
      <w:r>
        <w:rPr>
          <w:rFonts w:ascii="IRNazanin" w:hAnsi="IRNazanin" w:eastAsia="IRNazanin"/>
          <w:color w:val="111111"/>
          <w:sz w:val="28"/>
          <w:sz w:val="28"/>
          <w:szCs w:val="28"/>
          <w:rtl w:val="true"/>
          <w:lang w:bidi="fa-IR"/>
        </w:rPr>
        <w:t>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سيطلب الإمارة يوماً فإذا رأيتموه فعل ذلک فابقروا بطنه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تذهب الأيّام والليالي حتي يجتمع أمّر هذه الأمّة علي رجلٍ ، واسع </w:t>
      </w:r>
    </w:p>
    <w:p>
      <w:pPr>
        <w:pStyle w:val="BookText"/>
        <w:rPr/>
      </w:pPr>
      <w:r>
        <w:rPr>
          <w:rFonts w:ascii="IRNazanin" w:hAnsi="IRNazanin" w:eastAsia="IRNazanin"/>
          <w:color w:val="111111"/>
          <w:sz w:val="28"/>
          <w:sz w:val="28"/>
          <w:szCs w:val="28"/>
          <w:rtl w:val="true"/>
          <w:lang w:bidi="fa-IR"/>
        </w:rPr>
        <w:t>السرم ، ضخم البلعم ، يأکلّ ولا يشبع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محمد بن فضيل، عن السري</w:t>
      </w:r>
    </w:p>
    <w:p>
      <w:pPr>
        <w:pStyle w:val="BookText"/>
        <w:rPr/>
      </w:pPr>
      <w:r>
        <w:rPr>
          <w:rFonts w:ascii="Amiri" w:hAnsi="Amiri" w:eastAsia="Amiri" w:cs="Amiri"/>
          <w:color w:val="111111"/>
          <w:sz w:val="28"/>
          <w:sz w:val="28"/>
          <w:szCs w:val="28"/>
          <w:rtl w:val="true"/>
          <w:lang w:bidi="ar-SA"/>
        </w:rPr>
        <w:t>ابن إسماعيل، عن عامر الشعبي،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حسن بن علي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تذهب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وفي آخره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w:t>
      </w:r>
    </w:p>
    <w:p>
      <w:pPr>
        <w:pStyle w:val="BookText"/>
        <w:rPr/>
      </w:pPr>
      <w:r>
        <w:rPr>
          <w:rFonts w:ascii="IRNazanin" w:hAnsi="IRNazanin" w:eastAsia="IRNazanin"/>
          <w:color w:val="111111"/>
          <w:sz w:val="28"/>
          <w:sz w:val="28"/>
          <w:szCs w:val="28"/>
          <w:rtl w:val="true"/>
          <w:lang w:bidi="fa-IR"/>
        </w:rPr>
        <w:t>إليه ولا يموت حتي لا يکون له في السماء عاذر، ولا في الأرض ناصر، وإنّه</w:t>
      </w:r>
    </w:p>
    <w:p>
      <w:pPr>
        <w:pStyle w:val="BookText"/>
        <w:rPr/>
      </w:pPr>
      <w:r>
        <w:rPr>
          <w:rFonts w:ascii="Amiri" w:hAnsi="Amiri" w:eastAsia="Amiri" w:cs="Amiri"/>
          <w:color w:val="111111"/>
          <w:sz w:val="28"/>
          <w:sz w:val="28"/>
          <w:szCs w:val="28"/>
          <w:rtl w:val="true"/>
          <w:lang w:bidi="ar-SA"/>
        </w:rPr>
        <w:t>المعاوية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w:t>
      </w:r>
    </w:p>
    <w:p>
      <w:pPr>
        <w:pStyle w:val="BookText"/>
        <w:rPr/>
      </w:pPr>
      <w:r>
        <w:rPr>
          <w:rFonts w:ascii="Amiri" w:hAnsi="Amiri" w:eastAsia="Amiri" w:cs="Amiri"/>
          <w:color w:val="111111"/>
          <w:sz w:val="28"/>
          <w:sz w:val="28"/>
          <w:szCs w:val="28"/>
          <w:rtl w:val="true"/>
          <w:lang w:bidi="ar-SA"/>
        </w:rPr>
        <w:t>أمّر هذه الأمّة إلّا علي رجلي واسع السرم، ضخم البلعوم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علي الناس رجل من أمّتي، عظيم السرم، واسع البلعوم، يأکلّ ولا يشبع، يحمل وزر الثقلين، يطلب الامارة يوماً فإذا أدرکتموه فابقروا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يد رسول الله صلّي الله عليه وآله قضيب، قد وضع طرفه في</w:t>
      </w:r>
    </w:p>
    <w:p>
      <w:pPr>
        <w:pStyle w:val="BookText"/>
        <w:rPr/>
      </w:pPr>
      <w:r>
        <w:rPr>
          <w:rFonts w:ascii="Amiri" w:hAnsi="Amiri" w:eastAsia="Amiri" w:cs="Amiri"/>
          <w:color w:val="111111"/>
          <w:sz w:val="28"/>
          <w:sz w:val="28"/>
          <w:szCs w:val="28"/>
          <w:rtl w:val="true"/>
          <w:lang w:bidi="ar-SA"/>
        </w:rPr>
        <w:t>بطن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علي عليه السلام، کما في النهاية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لنعيم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348:11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لنعيم 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تذهب الأيّام والليالي حتي يلي علي أمّتي رجل واسع البلعوم، رحب الصدر، يأکلّ ولا يشبع، وهو معاوية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 کما في</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لنعيم 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 لابن أبي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خلق الله خمسة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ورجل من هذه الأمّة يبايع علي کفره عند باب</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يحيي بن سلمة بن کهيل، عن أبيه، عن سالم بن أبي</w:t>
      </w:r>
    </w:p>
    <w:p>
      <w:pPr>
        <w:pStyle w:val="BookText"/>
        <w:rPr/>
      </w:pPr>
      <w:r>
        <w:rPr>
          <w:rFonts w:ascii="Amiri" w:hAnsi="Amiri" w:eastAsia="Amiri" w:cs="Amiri"/>
          <w:color w:val="111111"/>
          <w:sz w:val="28"/>
          <w:sz w:val="28"/>
          <w:szCs w:val="28"/>
          <w:rtl w:val="true"/>
          <w:lang w:bidi="ar-SA"/>
        </w:rPr>
        <w:t>الجعد، عن أبي حرب بن أبي الأسود،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وابن آدم الذي قتل أخاه، وفرعون ذو الأوتاد، ورجل من بني إسرائيل ردهم عن دينهم، ورجل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رأيت معاوية يبايع عند باب لدُّ ذکرت قول رسول الله،</w:t>
      </w:r>
    </w:p>
    <w:p>
      <w:pPr>
        <w:pStyle w:val="BookText"/>
        <w:rPr/>
      </w:pPr>
      <w:r>
        <w:rPr>
          <w:rFonts w:ascii="IRNazanin" w:hAnsi="IRNazanin" w:eastAsia="IRNazanin"/>
          <w:color w:val="111111"/>
          <w:sz w:val="28"/>
          <w:sz w:val="28"/>
          <w:szCs w:val="28"/>
          <w:rtl w:val="true"/>
          <w:lang w:bidi="fa-IR"/>
        </w:rPr>
        <w:t>فلحقت بعليّ فکنت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لتتّخذنّ يا معاوية البدعة سنّة ، والقبيح حسناً ، أکلک کثير ، وظلمک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العلاء بن</w:t>
      </w:r>
    </w:p>
    <w:p>
      <w:pPr>
        <w:pStyle w:val="BookText"/>
        <w:rPr/>
      </w:pPr>
      <w:r>
        <w:rPr>
          <w:rFonts w:ascii="Amiri" w:hAnsi="Amiri" w:eastAsia="Amiri" w:cs="Amiri"/>
          <w:color w:val="111111"/>
          <w:sz w:val="28"/>
          <w:sz w:val="28"/>
          <w:szCs w:val="28"/>
          <w:rtl w:val="true"/>
          <w:lang w:bidi="ar-SA"/>
        </w:rPr>
        <w:t>حريز القشيري أنّ رسول الله صلّي الله عليه وسلّم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لتتّخذنّ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رأيتموهما جميعاً ففرّقوا بينهما فوالله ما اجتمعا إلّا علي غدرة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يحيي بن عثمّان بن صالح، ثنا سعيد بن</w:t>
      </w:r>
    </w:p>
    <w:p>
      <w:pPr>
        <w:pStyle w:val="BookText"/>
        <w:rPr/>
      </w:pPr>
      <w:r>
        <w:rPr>
          <w:rFonts w:ascii="IRNazanin" w:hAnsi="IRNazanin" w:eastAsia="IRNazanin"/>
          <w:color w:val="111111"/>
          <w:sz w:val="28"/>
          <w:sz w:val="28"/>
          <w:szCs w:val="28"/>
          <w:rtl w:val="true"/>
          <w:lang w:bidi="fa-IR"/>
        </w:rPr>
        <w:t>عفير، حدثني شداد بن عبد الرحمان من ولد شداد بن أوس، عن أبيه، عن يعلي بن شدّاد، عن أبيه أنّه دخل علي معاًوية وهو جالس وعمرو بن العاص علي فراشه فجلس شدّاد بينهما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تدريان ما يجلسني بينکما؟ إني</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رأيتموهما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196:11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زيد بن أرقم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 xml:space="preserve">. </w:t>
      </w:r>
      <w:bookmarkStart w:id="108" w:name="pg14922_153627"/>
    </w:p>
    <w:p>
      <w:pPr>
        <w:pStyle w:val="Heading2"/>
        <w:numPr>
          <w:ilvl w:val="1"/>
          <w:numId w:val="1"/>
        </w:numPr>
        <w:rPr/>
      </w:pPr>
      <w:bookmarkStart w:id="109" w:name="__RefHeading___Toc1480720_388300464"/>
      <w:bookmarkStart w:id="110" w:name="_Toc36"/>
      <w:bookmarkEnd w:id="108"/>
      <w:bookmarkEnd w:id="109"/>
      <w:r>
        <w:rPr>
          <w:rtl w:val="true"/>
        </w:rPr>
        <w:t>الحکم وبنوه</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النوم بني أبي الحکم بن أبي العاص ينزون علي منبري کما تنزو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الأزرقي،</w:t>
      </w:r>
    </w:p>
    <w:p>
      <w:pPr>
        <w:pStyle w:val="BookText"/>
        <w:rPr/>
      </w:pPr>
      <w:r>
        <w:rPr>
          <w:rFonts w:ascii="Amiri" w:hAnsi="Amiri" w:eastAsia="Amiri" w:cs="Amiri"/>
          <w:color w:val="111111"/>
          <w:sz w:val="28"/>
          <w:sz w:val="28"/>
          <w:szCs w:val="28"/>
          <w:rtl w:val="true"/>
          <w:lang w:bidi="ar-SA"/>
        </w:rPr>
        <w:t>ثنا الزنجي، عن العلاء بن عبد الرحمان، عن أبيه، عن أبي هريرة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رسول الله صلّي الله عليه</w:t>
      </w:r>
    </w:p>
    <w:p>
      <w:pPr>
        <w:pStyle w:val="BookText"/>
        <w:rPr/>
      </w:pPr>
      <w:r>
        <w:rPr>
          <w:rFonts w:ascii="Amiri" w:hAnsi="Amiri" w:eastAsia="Amiri" w:cs="Amiri"/>
          <w:color w:val="111111"/>
          <w:sz w:val="28"/>
          <w:sz w:val="28"/>
          <w:szCs w:val="28"/>
          <w:rtl w:val="true"/>
          <w:lang w:bidi="ar-SA"/>
        </w:rPr>
        <w:t>وسلّم مستجمعاً ضاحکاً بعدها حتي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رأيت بني</w:t>
      </w:r>
    </w:p>
    <w:p>
      <w:pPr>
        <w:pStyle w:val="BookText"/>
        <w:rPr/>
      </w:pPr>
      <w:r>
        <w:rPr>
          <w:rFonts w:ascii="IRNazanin" w:hAnsi="IRNazanin" w:eastAsia="IRNazanin"/>
          <w:color w:val="111111"/>
          <w:sz w:val="28"/>
          <w:sz w:val="28"/>
          <w:szCs w:val="28"/>
          <w:rtl w:val="true"/>
          <w:lang w:bidi="fa-IR"/>
        </w:rPr>
        <w:t>الحکم ينزون علي منبري نزو القردة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والتاريخ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بنو الحکم ثلاثين رجلاً اتخذوا مال الله تعالي بينهم دولّا ، وعباده خولاً، وکتابه دغلاً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رشدين، عن ابن لهيعة، عن أبي</w:t>
      </w:r>
    </w:p>
    <w:p>
      <w:pPr>
        <w:pStyle w:val="BookText"/>
        <w:rPr/>
      </w:pPr>
      <w:r>
        <w:rPr>
          <w:rFonts w:ascii="IRNazanin" w:hAnsi="IRNazanin" w:eastAsia="IRNazanin"/>
          <w:color w:val="111111"/>
          <w:sz w:val="28"/>
          <w:sz w:val="28"/>
          <w:szCs w:val="28"/>
          <w:rtl w:val="true"/>
          <w:lang w:bidi="fa-IR"/>
        </w:rPr>
        <w:t>قبيل، عن ابن موهب أنّ معاًوية بينا هو جالس وعنده ابن عبّاس إذ دخل عليهم مروان بن الحکم في حاجة، فلمّا أدبر، قال معاًوية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w:t>
      </w:r>
    </w:p>
    <w:p>
      <w:pPr>
        <w:pStyle w:val="BookText"/>
        <w:rPr/>
      </w:pPr>
      <w:r>
        <w:rPr>
          <w:rFonts w:ascii="Amiri" w:hAnsi="Amiri" w:eastAsia="Amiri" w:cs="Amiri"/>
          <w:color w:val="111111"/>
          <w:sz w:val="28"/>
          <w:sz w:val="28"/>
          <w:szCs w:val="28"/>
          <w:rtl w:val="true"/>
          <w:lang w:bidi="ar-SA"/>
        </w:rPr>
        <w:t>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نسب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w:t>
      </w:r>
    </w:p>
    <w:p>
      <w:pPr>
        <w:pStyle w:val="BookText"/>
        <w:rPr/>
      </w:pPr>
      <w:r>
        <w:rPr>
          <w:rFonts w:ascii="Amiri" w:hAnsi="Amiri" w:eastAsia="Amiri" w:cs="Amiri"/>
          <w:color w:val="111111"/>
          <w:sz w:val="28"/>
          <w:sz w:val="28"/>
          <w:szCs w:val="28"/>
          <w:rtl w:val="true"/>
          <w:lang w:bidi="ar-SA"/>
        </w:rPr>
        <w:t xml:space="preserve">فلان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w:t>
      </w:r>
    </w:p>
    <w:p>
      <w:pPr>
        <w:pStyle w:val="BookText"/>
        <w:rPr/>
      </w:pPr>
      <w:r>
        <w:rPr>
          <w:rFonts w:ascii="IRNazanin" w:hAnsi="IRNazanin" w:eastAsia="IRNazanin"/>
          <w:color w:val="111111"/>
          <w:sz w:val="28"/>
          <w:sz w:val="28"/>
          <w:szCs w:val="28"/>
          <w:rtl w:val="true"/>
          <w:lang w:bidi="fa-IR"/>
        </w:rPr>
        <w:t>الحکم ثلاثين اتّخذوا دين الله دخلاً، وعباد الله خولاً، ومال الله دولاً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w:t>
      </w:r>
    </w:p>
    <w:p>
      <w:pPr>
        <w:pStyle w:val="BookText"/>
        <w:rPr/>
      </w:pPr>
      <w:r>
        <w:rPr>
          <w:rFonts w:ascii="IRNazanin" w:hAnsi="IRNazanin" w:eastAsia="IRNazanin"/>
          <w:color w:val="111111"/>
          <w:sz w:val="28"/>
          <w:sz w:val="28"/>
          <w:szCs w:val="28"/>
          <w:rtl w:val="true"/>
          <w:lang w:bidi="fa-IR"/>
        </w:rPr>
        <w:t xml:space="preserve">أبي العاص ثلاثين کان دين الله دخلاً، ومال الله دولاً، وعباد الله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معاوية،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کروايته الأولي سنداً و متناً، وفي آخره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بلغوا تسعة وتسعين وأربعمّائة کان هلاکهم أسرع من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الغفاري،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بسندين آخرين عن أبي سعيد، وبتفاوتٍ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أبي العاص أربعين رجلاً اتّخذوا دين الله دغلاً، وعباد الله خولاً، ومال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بسندٍ آخر عن أبي هريرة، کروايته الأولي،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معاًوية، کما في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معاًوية، کما في</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قريباً ممّا في مسند أبي</w:t>
      </w:r>
    </w:p>
    <w:p>
      <w:pPr>
        <w:pStyle w:val="BookText"/>
        <w:rPr/>
      </w:pPr>
      <w:r>
        <w:rPr>
          <w:rFonts w:ascii="Amiri" w:hAnsi="Amiri" w:eastAsia="Amiri" w:cs="Amiri"/>
          <w:color w:val="111111"/>
          <w:sz w:val="28"/>
          <w:sz w:val="28"/>
          <w:szCs w:val="28"/>
          <w:rtl w:val="true"/>
          <w:lang w:bidi="ar-SA"/>
        </w:rPr>
        <w:t xml:space="preserve">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العاص</w:t>
      </w:r>
    </w:p>
    <w:p>
      <w:pPr>
        <w:pStyle w:val="BookText"/>
        <w:rPr/>
      </w:pPr>
      <w:r>
        <w:rPr>
          <w:rFonts w:ascii="IRNazanin" w:hAnsi="IRNazanin" w:eastAsia="IRNazanin"/>
          <w:color w:val="111111"/>
          <w:sz w:val="28"/>
          <w:sz w:val="28"/>
          <w:szCs w:val="28"/>
          <w:rtl w:val="true"/>
          <w:lang w:bidi="fa-IR"/>
        </w:rPr>
        <w:t>ثلاثين کان مال الله نحلاً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السفيانية للجاحظ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عن أبي ذرّ، قريبة ممّا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النهاية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عن الفتن لنعيم بن حمّاد ومسند أحمد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سعيد، قريباً ممّا</w:t>
      </w:r>
    </w:p>
    <w:p>
      <w:pPr>
        <w:pStyle w:val="BookText"/>
        <w:rPr/>
      </w:pPr>
      <w:r>
        <w:rPr>
          <w:rFonts w:ascii="Amiri" w:hAnsi="Amiri" w:eastAsia="Amiri" w:cs="Amiri"/>
          <w:color w:val="111111"/>
          <w:sz w:val="28"/>
          <w:sz w:val="28"/>
          <w:szCs w:val="28"/>
          <w:rtl w:val="true"/>
          <w:lang w:bidi="ar-SA"/>
        </w:rPr>
        <w:t xml:space="preserve">في مسند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نسب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عن أبي يعلي والحاکم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ذر،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المستدرک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ح</w:t>
      </w:r>
      <w:r>
        <w:rPr>
          <w:rFonts w:eastAsia="Amiri" w:cs="Amiri" w:ascii="Amiri" w:hAnsi="Amiri"/>
          <w:color w:val="111111"/>
          <w:sz w:val="28"/>
          <w:szCs w:val="28"/>
          <w:lang w:bidi="ar-SA"/>
        </w:rPr>
        <w:t>31056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يعلي والطبراني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أمّير المؤمنين عليه السلام ،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بني العاص إذا بلغوا ثلاثين رجلاً جعلوا کتاب الله دخلاً، وعباد الله خولاً،</w:t>
      </w:r>
    </w:p>
    <w:p>
      <w:pPr>
        <w:pStyle w:val="BookText"/>
        <w:rPr/>
      </w:pPr>
      <w:r>
        <w:rPr>
          <w:rFonts w:ascii="IRNazanin" w:hAnsi="IRNazanin" w:eastAsia="IRNazanin"/>
          <w:color w:val="111111"/>
          <w:sz w:val="28"/>
          <w:sz w:val="28"/>
          <w:szCs w:val="28"/>
          <w:rtl w:val="true"/>
          <w:lang w:bidi="fa-IR"/>
        </w:rPr>
        <w:t>ومال الله دولًا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ذرّ الغفاري،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کملت بنو</w:t>
      </w:r>
    </w:p>
    <w:p>
      <w:pPr>
        <w:pStyle w:val="BookText"/>
        <w:rPr/>
      </w:pPr>
      <w:r>
        <w:rPr>
          <w:rFonts w:ascii="Amiri" w:hAnsi="Amiri" w:eastAsia="Amiri" w:cs="Amiri"/>
          <w:color w:val="111111"/>
          <w:sz w:val="28"/>
          <w:sz w:val="28"/>
          <w:szCs w:val="28"/>
          <w:rtl w:val="true"/>
          <w:lang w:bidi="ar-SA"/>
        </w:rPr>
        <w:t>أمّية ثلاثين رجلاً اتّخذوا بلاد الله دولاً، وعباد الله خولاً، ودين الله دغلاً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ذرّ،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آل أبي العاص</w:t>
      </w:r>
    </w:p>
    <w:p>
      <w:pPr>
        <w:pStyle w:val="BookText"/>
        <w:rPr/>
      </w:pPr>
      <w:r>
        <w:rPr>
          <w:rFonts w:ascii="IRNazanin" w:hAnsi="IRNazanin" w:eastAsia="IRNazanin"/>
          <w:color w:val="111111"/>
          <w:sz w:val="28"/>
          <w:sz w:val="28"/>
          <w:szCs w:val="28"/>
          <w:rtl w:val="true"/>
          <w:lang w:bidi="fa-IR"/>
        </w:rPr>
        <w:t>ثلاثون رجلاً صيّروا مال الله دولاً، وکتاب الله دغلاً، وعباده خولاً، والفاسقين</w:t>
      </w:r>
    </w:p>
    <w:p>
      <w:pPr>
        <w:pStyle w:val="BookText"/>
        <w:rPr/>
      </w:pPr>
      <w:r>
        <w:rPr>
          <w:rFonts w:ascii="Amiri" w:hAnsi="Amiri" w:eastAsia="Amiri" w:cs="Amiri"/>
          <w:color w:val="111111"/>
          <w:sz w:val="28"/>
          <w:sz w:val="28"/>
          <w:szCs w:val="28"/>
          <w:rtl w:val="true"/>
          <w:lang w:bidi="ar-SA"/>
        </w:rPr>
        <w:t>حزباً، والصالحين حرباً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قريباً ممّا في کتاب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ذرّ، قريباً ممّا في کتاب 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سعيد الخدري، کما في دلائل النبوّة للبيهقي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معاًوية، کما في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الامام الحسن المجتبي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ولد الوزغ ثلاثين رجلاً أخذوا مال الله بينهم دو، وعباده خولاً وکتابه دغلاً، فإذا بلغوا ثلاثمّائة وعشر حقت اللعنة عليهم ولهم، فإذا بلغوا</w:t>
      </w:r>
    </w:p>
    <w:p>
      <w:pPr>
        <w:pStyle w:val="BookText"/>
        <w:rPr/>
      </w:pPr>
      <w:r>
        <w:rPr>
          <w:rFonts w:ascii="IRNazanin" w:hAnsi="IRNazanin" w:eastAsia="IRNazanin"/>
          <w:color w:val="111111"/>
          <w:sz w:val="28"/>
          <w:sz w:val="28"/>
          <w:szCs w:val="28"/>
          <w:rtl w:val="true"/>
          <w:lang w:bidi="fa-IR"/>
        </w:rPr>
        <w:t>أربعمّائة وخمسة وسبعين کان هلاکهم أسرع من لوک تمرة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 عليکم رجل 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ابن نمير، ثنا عثمّان ابن حکيم، عن أبي أمّامة بن سهل بن حنيف،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النبيّ صلّي الله عليه وسلّم وقد ذهب عمرو بن العاص يلبس ثيابه ليلحقني، فقال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مازلت وجلاً أتشوف داخلاً و خارجاً حتي دخل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والبرار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مسنداًعنه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صالح أنّه سمع نافع بن جبير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w:t>
      </w:r>
    </w:p>
    <w:p>
      <w:pPr>
        <w:pStyle w:val="BookText"/>
        <w:rPr/>
      </w:pPr>
      <w:r>
        <w:rPr>
          <w:rFonts w:ascii="IRNazanin" w:hAnsi="IRNazanin" w:eastAsia="IRNazanin"/>
          <w:color w:val="111111"/>
          <w:sz w:val="28"/>
          <w:sz w:val="28"/>
          <w:szCs w:val="28"/>
          <w:rtl w:val="true"/>
          <w:lang w:bidi="fa-IR"/>
        </w:rPr>
        <w:t>النبيّ صلّي الله عليه وسلّم في الحجر إذ مرّ الحکم بن أبي العاص، فقال النبيّ</w:t>
      </w:r>
    </w:p>
    <w:p>
      <w:pPr>
        <w:pStyle w:val="BookText"/>
        <w:rPr/>
      </w:pP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تجيب في جزئه بسنده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تجيب 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تاريخه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تجيب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31066</w:t>
      </w:r>
      <w:r>
        <w:rPr>
          <w:rFonts w:ascii="IRNazanin" w:hAnsi="IRNazanin" w:eastAsia="IRNazanin"/>
          <w:color w:val="111111"/>
          <w:sz w:val="28"/>
          <w:sz w:val="28"/>
          <w:szCs w:val="28"/>
          <w:rtl w:val="true"/>
          <w:lang w:bidi="fa-IR"/>
        </w:rPr>
        <w:t>عن ابن تجيب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إنّ هذا سيخالف کتاب الله وسنّة نبيه صلّي الله عليه وسلّم ، ويخرج</w:t>
      </w:r>
    </w:p>
    <w:p>
      <w:pPr>
        <w:pStyle w:val="BookText"/>
        <w:rPr/>
      </w:pPr>
      <w:r>
        <w:rPr>
          <w:rFonts w:ascii="Amiri" w:hAnsi="Amiri" w:eastAsia="Amiri" w:cs="Amiri"/>
          <w:color w:val="111111"/>
          <w:sz w:val="28"/>
          <w:sz w:val="28"/>
          <w:szCs w:val="28"/>
          <w:rtl w:val="true"/>
          <w:lang w:bidi="ar-SA"/>
        </w:rPr>
        <w:t xml:space="preserve">من صلبه فتن يبلغ دخانها 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الحسين بن إسحاق التستري، ثنا محمد بن عبد الأعلي الصنعائي، ثنا معتمر بن سليمان، عن أبيه، عن حنش، عن عطاء،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الرواح إلي النبيّ صلّي الله عليه وسلّم فجاء أبو الحسن، فقال له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أبا الحسن، فلم يزل يدنيه حتي التقم أذنه، فأتي نبيّ الله صلّي الله عليه وسلّم اليساره حتي رفع رسول الله صلّي الله عليه وسلّم رأسه کالفزع،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الخبيث يسمعه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أبا الحسن فقده کما تقاد الشاة إلي حالبها، فإذا أنّا بعلي قد جاء بالحکم آخذاً بأذنه ولها زمه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وقفه بين يدي النبيّ صلّي الله عليه وسلم، فلعنه نبي الله صلّي الله عليه وسلّم ثلاثا، ثمّ </w:t>
      </w:r>
    </w:p>
    <w:p>
      <w:pPr>
        <w:pStyle w:val="BookText"/>
        <w:rPr/>
      </w:pPr>
      <w:r>
        <w:rPr>
          <w:rFonts w:ascii="Amiri" w:hAnsi="Amiri" w:eastAsia="Amiri" w:cs="Amiri"/>
          <w:color w:val="111111"/>
          <w:sz w:val="28"/>
          <w:sz w:val="28"/>
          <w:szCs w:val="28"/>
          <w:rtl w:val="true"/>
          <w:lang w:bidi="ar-SA"/>
        </w:rPr>
        <w:t>قال نبيّ الله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ناحية، حتي راح إلي نبيّ الله صلّي الله عليه وسلّم ناس من المهاجرين والأنّصار، ثمّ دعا به نبي الله صلّي الله عليه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هو أقل وأذلّ من أنّ يکون منه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وبعضکم يومئير 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عليه لعنة الله ، وعلي من يخرج من صلبه إلّا المؤمن منهم ، وقليل ما هم يشرفون في الدنيا ويضعون في الآخرة ، ذوو مکرٍ وخديعةٍ ، يعطون في الدنيا وما لهم في الآخرة من 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محمد بن صالح بن هانيء، ثنا الحسين بن</w:t>
      </w:r>
    </w:p>
    <w:p>
      <w:pPr>
        <w:pStyle w:val="BookText"/>
        <w:rPr/>
      </w:pPr>
      <w:r>
        <w:rPr>
          <w:rFonts w:ascii="IRNazanin" w:hAnsi="IRNazanin" w:eastAsia="IRNazanin"/>
          <w:color w:val="111111"/>
          <w:sz w:val="28"/>
          <w:sz w:val="28"/>
          <w:szCs w:val="28"/>
          <w:rtl w:val="true"/>
          <w:lang w:bidi="fa-IR"/>
        </w:rPr>
        <w:t>الفضل، ثنا مسلّم بن إبراهيم، ثنا جعفر بن سليمان الضبعي، ثنا علي بن الحکم البناني، عن أبي الحسن الجزري، عن عمرو بن مرّة الجهني وکانت له صحبّة أنّ الحکم بن أبي العاص استأذن علي النبيّ صلّي الله عليه وسلّم فعرف النبيّ</w:t>
      </w:r>
    </w:p>
    <w:p>
      <w:pPr>
        <w:pStyle w:val="BookText"/>
        <w:rPr/>
      </w:pPr>
      <w:r>
        <w:rPr>
          <w:rFonts w:ascii="IRNazanin" w:hAnsi="IRNazanin" w:eastAsia="IRNazanin"/>
          <w:color w:val="111111"/>
          <w:sz w:val="28"/>
          <w:sz w:val="28"/>
          <w:szCs w:val="28"/>
          <w:rtl w:val="true"/>
          <w:lang w:bidi="fa-IR"/>
        </w:rPr>
        <w:t>صلّي الله عليه وسلّم صوته وکلّامه،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عليه لعنة الله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الدارمي مسنداً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 لدينا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مسنداًعنه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w:t>
      </w:r>
    </w:p>
    <w:p>
      <w:pPr>
        <w:pStyle w:val="BookText"/>
        <w:rPr/>
      </w:pPr>
      <w:r>
        <w:rPr>
          <w:rFonts w:ascii="IRNazanin" w:hAnsi="IRNazanin" w:eastAsia="IRNazanin"/>
          <w:color w:val="111111"/>
          <w:sz w:val="28"/>
          <w:sz w:val="28"/>
          <w:szCs w:val="28"/>
          <w:rtl w:val="true"/>
          <w:lang w:bidi="fa-IR"/>
        </w:rPr>
        <w:t xml:space="preserve">منده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 والحاکم والطبراني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 الواقدي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الزرقاء هلاک عامّة أمّتي علي يديه ، ويدي ذريّته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مروان المرواني، عن أبي بکر بن أبي مريم، عن راشد بن سعد انّ مروان بن الحکم لما ولد دفع إلي رسول الله صلّي الله عليه وآله ليدعو له، فأبي أنّ يفعل،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للسيّد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الفتن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والتمتّع بالحجّ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تؤمن بهذا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ومحمد بن يحيي،</w:t>
      </w:r>
    </w:p>
    <w:p>
      <w:pPr>
        <w:pStyle w:val="BookText"/>
        <w:rPr/>
      </w:pPr>
      <w:r>
        <w:rPr>
          <w:rFonts w:ascii="Amiri" w:hAnsi="Amiri" w:eastAsia="Amiri" w:cs="Amiri"/>
          <w:color w:val="111111"/>
          <w:sz w:val="28"/>
          <w:sz w:val="28"/>
          <w:szCs w:val="28"/>
          <w:rtl w:val="true"/>
          <w:lang w:bidi="ar-SA"/>
        </w:rPr>
        <w:t>عن أحمد بن محمد جميعاً،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حين حجّ حجّة الاسلام خرج في أربع بقين من ذي القعدة حتي أتي الشجرة فصلّي بها، ثمّ قاد راحلته حتي أتي البيداء فأحرم منها وأهل بالحجّ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سراقة بن مالک بن جعشم الکناني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علمنا کأنّا خلقنا</w:t>
      </w:r>
    </w:p>
    <w:p>
      <w:pPr>
        <w:pStyle w:val="BookText"/>
        <w:rPr/>
      </w:pPr>
      <w:r>
        <w:rPr>
          <w:rFonts w:ascii="IRNazanin" w:hAnsi="IRNazanin" w:eastAsia="IRNazanin"/>
          <w:color w:val="111111"/>
          <w:sz w:val="28"/>
          <w:sz w:val="28"/>
          <w:szCs w:val="28"/>
          <w:rtl w:val="true"/>
          <w:lang w:bidi="fa-IR"/>
        </w:rPr>
        <w:t>اليوم أرايت هذا الذي أمّرتنا به لعامنا هذا أو لکلّ عام؟</w:t>
      </w:r>
    </w:p>
    <w:p>
      <w:pPr>
        <w:pStyle w:val="BookText"/>
        <w:rPr/>
      </w:pPr>
      <w:r>
        <w:rPr>
          <w:rFonts w:ascii="Amiri" w:hAnsi="Amiri" w:eastAsia="Amiri" w:cs="Amiri"/>
          <w:color w:val="111111"/>
          <w:sz w:val="28"/>
          <w:sz w:val="28"/>
          <w:szCs w:val="28"/>
          <w:rtl w:val="true"/>
          <w:lang w:bidi="ar-SA"/>
        </w:rPr>
        <w:t>فقال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الآبد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رجلاً 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نخرج حجّاجاً ورؤوسنا تقطر؟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فيمن أقام علي الخلاف النبيّ صلّي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 آله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رسول الله صلّي الله عليه و آله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أراک يا عمر محرماً اسقت هدياً؟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تحل وقد أمّرت من لم يسق الهدي بالاحلال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لا أحللت وأنّت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تؤمن بها حتي تموت، فلذلک أقام علي إنکار متعة الحج</w:t>
      </w:r>
    </w:p>
    <w:p>
      <w:pPr>
        <w:pStyle w:val="BookText"/>
        <w:rPr/>
      </w:pPr>
      <w:r>
        <w:rPr>
          <w:rFonts w:ascii="Amiri" w:hAnsi="Amiri" w:eastAsia="Amiri" w:cs="Amiri"/>
          <w:color w:val="111111"/>
          <w:sz w:val="28"/>
          <w:sz w:val="28"/>
          <w:szCs w:val="28"/>
          <w:rtl w:val="true"/>
          <w:lang w:bidi="ar-SA"/>
        </w:rPr>
        <w:t>حتي رقي المنبر في امارته فنهي عنها نهياً مجدداً، وتوعد عليها بالعقاب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وبتفاوتٍ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عليه السلام، کما في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واعلام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العيون</w:t>
      </w:r>
      <w:r>
        <w:rPr>
          <w:rFonts w:eastAsia="IRNazanin" w:cs="IRNazanin"/>
          <w:color w:val="111111"/>
          <w:sz w:val="28"/>
          <w:szCs w:val="28"/>
          <w:rtl w:val="true"/>
          <w:lang w:bidi="fa-IR"/>
        </w:rPr>
        <w:t>.</w:t>
      </w:r>
      <w:bookmarkStart w:id="111" w:name="pg14922_153637"/>
    </w:p>
    <w:p>
      <w:pPr>
        <w:pStyle w:val="Heading2"/>
        <w:numPr>
          <w:ilvl w:val="1"/>
          <w:numId w:val="1"/>
        </w:numPr>
        <w:rPr/>
      </w:pPr>
      <w:bookmarkStart w:id="112" w:name="__RefHeading___Toc1480722_388300464"/>
      <w:bookmarkStart w:id="113" w:name="_Toc37"/>
      <w:bookmarkEnd w:id="111"/>
      <w:bookmarkEnd w:id="112"/>
      <w:r>
        <w:rPr>
          <w:rtl w:val="true"/>
        </w:rPr>
        <w:t>شمر بن ذي الجوشن</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کأنّ کلباً أبقع يلغ في دماء أهل بيتي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حدّثنا أبو أحمد الزبيري،</w:t>
      </w:r>
    </w:p>
    <w:p>
      <w:pPr>
        <w:pStyle w:val="BookText"/>
        <w:rPr/>
      </w:pPr>
      <w:r>
        <w:rPr>
          <w:rFonts w:ascii="IRNazanin" w:hAnsi="IRNazanin" w:eastAsia="IRNazanin"/>
          <w:color w:val="111111"/>
          <w:sz w:val="28"/>
          <w:sz w:val="28"/>
          <w:szCs w:val="28"/>
          <w:rtl w:val="true"/>
          <w:lang w:bidi="fa-IR"/>
        </w:rPr>
        <w:t>حدّثني عمّي الفضيل بن الزبير، عن عمر البزّار، عن محمد بن عمرو بن الحسن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الحسين بنهري کربلاء فجاء لنا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حسين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تردها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بربُّ رحيم وشفيع مطاع،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w:t>
      </w:r>
    </w:p>
    <w:p>
      <w:pPr>
        <w:pStyle w:val="BookText"/>
        <w:rPr/>
      </w:pP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المجالس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جعفر بن محمد،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 الله</w:t>
      </w:r>
    </w:p>
    <w:p>
      <w:pPr>
        <w:pStyle w:val="BookText"/>
        <w:rPr/>
      </w:pPr>
      <w:r>
        <w:rPr>
          <w:rFonts w:ascii="IRNazanin" w:hAnsi="IRNazanin" w:eastAsia="IRNazanin"/>
          <w:color w:val="111111"/>
          <w:sz w:val="28"/>
          <w:sz w:val="28"/>
          <w:szCs w:val="28"/>
          <w:rtl w:val="true"/>
          <w:lang w:bidi="fa-IR"/>
        </w:rPr>
        <w:t>صلّي الله عليه وسلّم کأنّ کلباً أبقع يلغ في دمه فکان شمر بن ذي الجوشن قاتل الحسين رضي الله عنه وکان أبرص، فکان تأويل الرؤيا بعد خمسين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الحسين بن علي،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إلي کلّب أبقع يلغ في دم أهل بيتي، قاله الحسين لمّا رأي شمر بن جوشن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بسنده عن محمد بن عمرو بن الحسن، </w:t>
      </w:r>
    </w:p>
    <w:p>
      <w:pPr>
        <w:pStyle w:val="BookText"/>
        <w:rPr/>
      </w:pPr>
      <w:r>
        <w:rPr>
          <w:rFonts w:ascii="IRNazanin" w:hAnsi="IRNazanin" w:eastAsia="IRNazanin"/>
          <w:color w:val="111111"/>
          <w:sz w:val="28"/>
          <w:sz w:val="28"/>
          <w:szCs w:val="28"/>
          <w:rtl w:val="true"/>
          <w:lang w:bidi="fa-IR"/>
        </w:rPr>
        <w:t>کما في الفردوس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بهجة المجالس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في فضل الشرفين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کلباً ولغ في</w:t>
      </w:r>
    </w:p>
    <w:p>
      <w:pPr>
        <w:pStyle w:val="BookText"/>
        <w:rPr/>
      </w:pPr>
      <w:r>
        <w:rPr>
          <w:rFonts w:ascii="Amiri" w:hAnsi="Amiri" w:eastAsia="Amiri" w:cs="Amiri"/>
          <w:color w:val="111111"/>
          <w:sz w:val="28"/>
          <w:sz w:val="28"/>
          <w:szCs w:val="28"/>
          <w:rtl w:val="true"/>
          <w:lang w:bidi="ar-SA"/>
        </w:rPr>
        <w:t>دماء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بهجة المجالس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34322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وآثار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بهجة المجالس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مثير الأحزان لابن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الحسين عليه السلام، کما في أنّساب</w:t>
      </w:r>
    </w:p>
    <w:p>
      <w:pPr>
        <w:pStyle w:val="BookText"/>
        <w:rPr/>
      </w:pP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مثير الأحزان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عن بهجة المجالس</w:t>
      </w:r>
      <w:bookmarkStart w:id="114" w:name="pg14922_153639"/>
    </w:p>
    <w:p>
      <w:pPr>
        <w:pStyle w:val="Heading2"/>
        <w:numPr>
          <w:ilvl w:val="1"/>
          <w:numId w:val="1"/>
        </w:numPr>
        <w:rPr/>
      </w:pPr>
      <w:bookmarkStart w:id="115" w:name="__RefHeading___Toc1480724_388300464"/>
      <w:bookmarkStart w:id="116" w:name="_Toc38"/>
      <w:bookmarkEnd w:id="114"/>
      <w:bookmarkEnd w:id="115"/>
      <w:r>
        <w:rPr>
          <w:rtl w:val="true"/>
        </w:rPr>
        <w:t>إلحاد ابن الزبير وفتنته في الحرم</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 رجل من قريش بمکّة عليه نصف عذاب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عبد الله بن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جدّي، نا حبّان، أنّا عبد الله، أنّا الأوزاعي، أخبرني محمد بن عبد الملک أنّ المغيرة بن شعبة دخل علي عثمّان بن عفان وهو بالباب قد حاصروه،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إحدي ثلاث أمّا أنّ يحرق لک بابا سوي الباب الذي هم عليه فتخرج ثمّ تقعد علي راحلتک فتلحق بمکّة فإنّهم لن يستحلوک وأنّت بها، وأمّا أنّ تقعد علي راحلتک فتلحق بالشام فإنّهم أهل الشام وفيهم معاًوية، وأمّا أنّ تخرج بمن معک فإنّ معک عدداً وقوّة تقاتل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أنّ أخرج علي راحلتي حتي ألحق بمکة فإنّهم إن يستحلوني فأنّا بها، وإني سمعت رسول الله صلّي الله عليه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يلحق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الزبير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أکون إيّاه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 وبهذا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سيلحد فيه رجل من قريش لو أنّ ذنوبه توزن بذنوب الثقلين لرجحت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السند عن عبد الله بن عمر، کروايته الأولي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عثمّان بن عفّان،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عثمّان بن عفان،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يلحد بمکة کبش من</w:t>
      </w:r>
    </w:p>
    <w:p>
      <w:pPr>
        <w:pStyle w:val="BookText"/>
        <w:rPr/>
      </w:pPr>
      <w:r>
        <w:rPr>
          <w:rFonts w:ascii="IRNazanin" w:hAnsi="IRNazanin" w:eastAsia="IRNazanin"/>
          <w:color w:val="111111"/>
          <w:sz w:val="28"/>
          <w:sz w:val="28"/>
          <w:szCs w:val="28"/>
          <w:rtl w:val="true"/>
          <w:lang w:bidi="fa-IR"/>
        </w:rPr>
        <w:t>قريش اسمه عبد الله عليه مثل نصف أوزار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عثمّان، کما في فضائل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 کما في المصف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يحلّها ويحلّ به رجل من قريش لو وزنت ذنوبه بذنوب الثقلين لوزنتها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 کروايته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رقم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عثمّان، کما في فضائل</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عثمّان، قريباً ممّا في فضائل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عبد الله بن عمر، کما في المصف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عثمّان، کما في فضائل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 قريبأ ممّا في</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مرسلاً عن عثمّان، کما في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عثمّان،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مسنداً عن عبد الله بن عمر، قريباًممّا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بسندٍ آخر عن عبد الله بن عمر،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مسنداً عن عبد الله بن عمر، قريباً</w:t>
      </w:r>
    </w:p>
    <w:p>
      <w:pPr>
        <w:pStyle w:val="BookText"/>
        <w:rPr/>
      </w:pPr>
      <w:r>
        <w:rPr>
          <w:rFonts w:ascii="Amiri" w:hAnsi="Amiri" w:eastAsia="Amiri" w:cs="Amiri"/>
          <w:color w:val="111111"/>
          <w:sz w:val="28"/>
          <w:sz w:val="28"/>
          <w:szCs w:val="28"/>
          <w:rtl w:val="true"/>
          <w:lang w:bidi="ar-SA"/>
        </w:rPr>
        <w:t>ممّا في 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عثمّان،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مرسلاً عن عثمّان،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الحديث فيما لدينا</w:t>
      </w:r>
    </w:p>
    <w:p>
      <w:pPr>
        <w:pStyle w:val="BookText"/>
        <w:rPr/>
      </w:pP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عن ابن عمر، قريباً ممّا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والمستدرک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34695</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للناس منک ، وويل لک من الناس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نا محمد بن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ثنا علي بن مجاهد، ثنا رباح النوبي أبو محمد مولي آل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أبي بکر تقول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صلّي الله عليه وسلّم احتجم ، فدفع دمه إلي ابني، فشربه، فأتاه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أصب دمک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صلّي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 الله بن الزبير،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لک من</w:t>
      </w:r>
    </w:p>
    <w:p>
      <w:pPr>
        <w:pStyle w:val="BookText"/>
        <w:rPr/>
      </w:pPr>
      <w:r>
        <w:rPr>
          <w:rFonts w:ascii="IRNazanin" w:hAnsi="IRNazanin" w:eastAsia="IRNazanin"/>
          <w:color w:val="111111"/>
          <w:sz w:val="28"/>
          <w:sz w:val="28"/>
          <w:szCs w:val="28"/>
          <w:rtl w:val="true"/>
          <w:lang w:bidi="fa-IR"/>
        </w:rPr>
        <w:t>الناس، وويل للناس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عنه، کما في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تلقي أمّتي منک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مسنداًعنه، کما في السنن الکبري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تاريخ دمشق</w:t>
      </w:r>
    </w:p>
    <w:p>
      <w:pPr>
        <w:pStyle w:val="BookText"/>
        <w:rPr/>
      </w:pPr>
      <w:r>
        <w:rPr>
          <w:rFonts w:eastAsia="IRNazanin" w:cs="IRNazanin"/>
          <w:color w:val="111111"/>
          <w:sz w:val="28"/>
          <w:szCs w:val="28"/>
          <w:lang w:bidi="fa-IR"/>
        </w:rPr>
        <w:t>401:7</w:t>
      </w:r>
      <w:r>
        <w:rPr>
          <w:rFonts w:ascii="IRNazanin" w:hAnsi="IRNazanin" w:eastAsia="IRNazanin"/>
          <w:color w:val="111111"/>
          <w:sz w:val="28"/>
          <w:sz w:val="28"/>
          <w:szCs w:val="28"/>
          <w:rtl w:val="true"/>
          <w:lang w:bidi="fa-IR"/>
        </w:rPr>
        <w:t>مرسلاً عن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مسنده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عن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والبيهقي في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أيضاً علي</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يعلي وابن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37227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112:18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17" w:name="pg14922_153643"/>
    </w:p>
    <w:p>
      <w:pPr>
        <w:pStyle w:val="Heading2"/>
        <w:numPr>
          <w:ilvl w:val="1"/>
          <w:numId w:val="1"/>
        </w:numPr>
        <w:rPr/>
      </w:pPr>
      <w:bookmarkStart w:id="118" w:name="__RefHeading___Toc1480726_388300464"/>
      <w:bookmarkStart w:id="119" w:name="_Toc39"/>
      <w:bookmarkEnd w:id="117"/>
      <w:bookmarkEnd w:id="118"/>
      <w:r>
        <w:rPr>
          <w:rtl w:val="true"/>
        </w:rPr>
        <w:t>الوليد وسيرته</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ليکوننّ في هذه الأمّة رجل يقال له الوليد ، هو شرّ علي هذه الأمّة من فرعون علي قومه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الفتن لابن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بن مسلم، عن الأوزاعي،</w:t>
      </w:r>
    </w:p>
    <w:p>
      <w:pPr>
        <w:pStyle w:val="BookText"/>
        <w:rPr/>
      </w:pPr>
      <w:r>
        <w:rPr>
          <w:rFonts w:ascii="IRNazanin" w:hAnsi="IRNazanin" w:eastAsia="IRNazanin"/>
          <w:color w:val="111111"/>
          <w:sz w:val="28"/>
          <w:sz w:val="28"/>
          <w:szCs w:val="28"/>
          <w:rtl w:val="true"/>
          <w:lang w:bidi="fa-IR"/>
        </w:rPr>
        <w:t>عن الزهري، عن ابن المسبّب،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لأخي أمّ سلمة غلام فسمّوه الوليد ، فذکر ذلک لرسول الله صلّي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سمّيتموه بأسماء فراعنتکم ، ليکوننّ في هذه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المسيب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الواردة في الأحاديث النبوية للدارقطني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هريرة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 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والبيهقي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عن المعرفة والتاريخ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والبيهقي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 وابن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والبيهقي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w:t>
      </w:r>
    </w:p>
    <w:p>
      <w:pPr>
        <w:pStyle w:val="BookText"/>
        <w:rPr/>
      </w:pPr>
      <w:r>
        <w:rPr>
          <w:rFonts w:ascii="IRNazanin" w:hAnsi="IRNazanin" w:eastAsia="IRNazanin"/>
          <w:color w:val="111111"/>
          <w:sz w:val="28"/>
          <w:sz w:val="28"/>
          <w:szCs w:val="28"/>
          <w:rtl w:val="true"/>
          <w:lang w:bidi="fa-IR"/>
        </w:rPr>
        <w:t xml:space="preserve">من کتب أبي نعيم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bookmarkStart w:id="120" w:name="pg14922_153645"/>
    </w:p>
    <w:p>
      <w:pPr>
        <w:pStyle w:val="Heading2"/>
        <w:numPr>
          <w:ilvl w:val="1"/>
          <w:numId w:val="1"/>
        </w:numPr>
        <w:rPr/>
      </w:pPr>
      <w:bookmarkStart w:id="121" w:name="__RefHeading___Toc1480728_388300464"/>
      <w:bookmarkStart w:id="122" w:name="_Toc40"/>
      <w:bookmarkEnd w:id="120"/>
      <w:bookmarkEnd w:id="121"/>
      <w:r>
        <w:rPr>
          <w:rtl w:val="true"/>
        </w:rPr>
        <w:t>بنو العبّاس</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لذريتک من ولد العبّاس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إسحاق إبراهيم بن إسحاق النهاوندي،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صلّي الله عليه وآله ذات يوم في البقيع حتي أقبل علي عليه السلام فسلّم عليه، فقال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 عن يساره، ثمّ جاء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أمّامه، ثمّ التفت رسول الله صلّي الله عليه وآله إلي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 ألا ، ثمّ التفت إلي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النبيّ، ألا أخبرک بما أخبرني به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عبّاس، ويل لذريتّي من ولدک، وويل لولدک من ولدي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ويل لولدي 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معاوية مرفوعاً، کما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لذريّتي من ذريتّک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ولبني العبّاس شيّعوا أمّتي وألبسوهم ثياب السواد ، ألبسهم الله ثياب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الخالق بن زيد الدمشقي، عن</w:t>
      </w:r>
    </w:p>
    <w:p>
      <w:pPr>
        <w:pStyle w:val="BookText"/>
        <w:rPr/>
      </w:pPr>
      <w:r>
        <w:rPr>
          <w:rFonts w:ascii="IRNazanin" w:hAnsi="IRNazanin" w:eastAsia="IRNazanin"/>
          <w:color w:val="111111"/>
          <w:sz w:val="28"/>
          <w:sz w:val="28"/>
          <w:szCs w:val="28"/>
          <w:rtl w:val="true"/>
          <w:lang w:bidi="fa-IR"/>
        </w:rPr>
        <w:t>أبيه،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ثوبان، وفيه زيادة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أمّتي، وسفکوا</w:t>
      </w:r>
    </w:p>
    <w:p>
      <w:pPr>
        <w:pStyle w:val="BookText"/>
        <w:rPr/>
      </w:pPr>
      <w:r>
        <w:rPr>
          <w:rFonts w:ascii="IRNazanin" w:hAnsi="IRNazanin" w:eastAsia="IRNazanin"/>
          <w:color w:val="111111"/>
          <w:sz w:val="28"/>
          <w:sz w:val="28"/>
          <w:szCs w:val="28"/>
          <w:rtl w:val="true"/>
          <w:lang w:bidi="fa-IR"/>
        </w:rPr>
        <w:t xml:space="preserve">دماءهم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ثوبان، وبتفاوتٍ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ثوبان،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نعيم بن حمّاد والطبراني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يذهب ولد العبّاس حتي يغلظ عليهم أحياء العرب فيکون کأشدّ ما يکون ، ليس لهم في السماء من ناصر ، ولا في الأرض من غادر ، کأنّي بهم علي بغلاتهم بين ظهراني الکوفة ، فتقول العاتق في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اقتلوهم قتلهم الله ، لا ترحموهم لا رحمهم الله، فطالما لم ترحموها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الحارث بن محمد بن عبد الرحمان بن عرق اليحصبي الحمصي، ثنا أبي، ثنا عمير بن المغلس، ثنا حريز بن عثمّان، عن عبد الرحمان بن جبير بن نفير، عن</w:t>
      </w:r>
    </w:p>
    <w:p>
      <w:pPr>
        <w:pStyle w:val="BookText"/>
        <w:rPr/>
      </w:pPr>
      <w:r>
        <w:rPr>
          <w:rFonts w:ascii="Amiri" w:hAnsi="Amiri" w:eastAsia="Amiri" w:cs="Amiri"/>
          <w:color w:val="111111"/>
          <w:sz w:val="28"/>
          <w:sz w:val="28"/>
          <w:szCs w:val="28"/>
          <w:rtl w:val="true"/>
          <w:lang w:bidi="ar-SA"/>
        </w:rPr>
        <w:t>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ستخرج رايات من المشرق لبني العبّاس أوّلها مبتور، وآخرها مثبور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علامتهم يطيلون الشعور، ولا يلبسون السواد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حدّثنا علي بن سعيد الرازي، ثنا علي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 الخواص الموصلّي، ثنا عنبسة بن أبي صغيرة، عن الأوازعي، عن سليمان بن حبّيب والقاسم بن مخيمرة،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لاتنصروهم لانصرهم الله، من أمّسسي تحت رايةٍ من راياتهم أدخله الله يوم القيامة جهنّم، ألا إنّهم شرار خلق الله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وهم أهل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شرار خلق الله، يزعمون أنّهم منّي ألا إني منهم بريء، وهم منّي براء، 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تجالسوهم في الملأ، ولا تبايعوهم في الأسواق، ولا تهدوهم</w:t>
      </w:r>
    </w:p>
    <w:p>
      <w:pPr>
        <w:pStyle w:val="BookText"/>
        <w:rPr/>
      </w:pPr>
      <w:r>
        <w:rPr>
          <w:rFonts w:ascii="IRNazanin" w:hAnsi="IRNazanin" w:eastAsia="IRNazanin"/>
          <w:color w:val="111111"/>
          <w:sz w:val="28"/>
          <w:sz w:val="28"/>
          <w:szCs w:val="28"/>
          <w:rtl w:val="true"/>
          <w:lang w:bidi="fa-IR"/>
        </w:rPr>
        <w:t>الطريق، ولا تسقوهم الماء يتأذّي بتکبيرهم أهل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74494</w:t>
      </w:r>
      <w:r>
        <w:rPr>
          <w:rFonts w:ascii="IRNazanin" w:hAnsi="IRNazanin" w:eastAsia="IRNazanin"/>
          <w:color w:val="111111"/>
          <w:sz w:val="28"/>
          <w:sz w:val="28"/>
          <w:szCs w:val="28"/>
          <w:rtl w:val="true"/>
          <w:lang w:bidi="fa-IR"/>
        </w:rPr>
        <w:t>کما في مسند الشاميّين سنداً ومتناً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لأمّتي من الشيعتين، شيعة بني أمّية ، وشيعة بني العبّاس ، وراية</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حدّثنا محمد بن سوّار، عن عبيد الله بن الوليد،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w:t>
      </w:r>
      <w:r>
        <w:rPr>
          <w:rFonts w:eastAsia="Amiri" w:cs="Amiri" w:ascii="Amiri" w:hAnsi="Amiri"/>
          <w:color w:val="111111"/>
          <w:sz w:val="28"/>
          <w:szCs w:val="28"/>
          <w:rtl w:val="true"/>
          <w:lang w:bidi="ar-SA"/>
        </w:rPr>
        <w:t xml:space="preserve">. </w:t>
      </w:r>
      <w:bookmarkStart w:id="123" w:name="pg14922_153649"/>
    </w:p>
    <w:p>
      <w:pPr>
        <w:pStyle w:val="Heading2"/>
        <w:numPr>
          <w:ilvl w:val="1"/>
          <w:numId w:val="1"/>
        </w:numPr>
        <w:rPr/>
      </w:pPr>
      <w:bookmarkStart w:id="124" w:name="__RefHeading___Toc1480730_388300464"/>
      <w:bookmarkStart w:id="125" w:name="_Toc41"/>
      <w:bookmarkEnd w:id="123"/>
      <w:bookmarkEnd w:id="124"/>
      <w:r>
        <w:rPr>
          <w:rtl w:val="true"/>
        </w:rPr>
        <w:t>ما يحدث لعبد الله بن العبّاس</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ابنک لن يموت حتي يذهب بصره ، ويؤتي علمأ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قثنا أبو معمر،</w:t>
      </w:r>
    </w:p>
    <w:p>
      <w:pPr>
        <w:pStyle w:val="BookText"/>
        <w:rPr/>
      </w:pPr>
      <w:r>
        <w:rPr>
          <w:rFonts w:ascii="IRNazanin" w:hAnsi="IRNazanin" w:eastAsia="IRNazanin"/>
          <w:color w:val="111111"/>
          <w:sz w:val="28"/>
          <w:sz w:val="28"/>
          <w:szCs w:val="28"/>
          <w:rtl w:val="true"/>
          <w:lang w:bidi="fa-IR"/>
        </w:rPr>
        <w:t>قثنا عبد العزيز بن محمد الدراوردي، عن ثور بن زيد، عن موسي بن ميسرة، عن علي بن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العبّاس بن عبد المطّلب عبد الله إلي النبيّ صلّي الله عليه وآله في حاجةٍ، فوجد معه رجلاً، فرجع ولم يکلّمه،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ابنک لن يموت حتي يذهب بصره، ويؤتي</w:t>
      </w:r>
    </w:p>
    <w:p>
      <w:pPr>
        <w:pStyle w:val="BookText"/>
        <w:rPr/>
      </w:pPr>
      <w:r>
        <w:rPr>
          <w:rFonts w:ascii="IRNazanin" w:hAnsi="IRNazanin" w:eastAsia="IRNazanin"/>
          <w:color w:val="111111"/>
          <w:sz w:val="28"/>
          <w:sz w:val="28"/>
          <w:szCs w:val="28"/>
          <w:rtl w:val="true"/>
          <w:lang w:bidi="fa-IR"/>
        </w:rPr>
        <w:t>علمأ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w:t>
      </w:r>
    </w:p>
    <w:p>
      <w:pPr>
        <w:pStyle w:val="BookText"/>
        <w:rPr/>
      </w:pPr>
      <w:r>
        <w:rPr>
          <w:rFonts w:ascii="IRNazanin" w:hAnsi="IRNazanin" w:eastAsia="IRNazanin"/>
          <w:color w:val="111111"/>
          <w:sz w:val="28"/>
          <w:sz w:val="28"/>
          <w:szCs w:val="28"/>
          <w:rtl w:val="true"/>
          <w:lang w:bidi="fa-IR"/>
        </w:rPr>
        <w:t>سيذهب بصرک، ويرد عليک في صوتک</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عندي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رأيت رجلاً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جبرئيل عليه الصلاة والسلام، ولم يره خلق إلّا عمّي إلّا أنّ يکون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نبيّاً ولکن أنّ يجعل ذلک في آخر عمرک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ستفقد بصرک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مسنداً عنه،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الطبراني مسنداًعنه، کما في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المعجم الکبير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رسول الله</w:t>
      </w:r>
    </w:p>
    <w:p>
      <w:pPr>
        <w:pStyle w:val="BookText"/>
        <w:rPr/>
      </w:pPr>
      <w:r>
        <w:rPr>
          <w:rFonts w:ascii="Amiri" w:hAnsi="Amiri" w:eastAsia="Amiri" w:cs="Amiri"/>
          <w:color w:val="111111"/>
          <w:sz w:val="28"/>
          <w:sz w:val="28"/>
          <w:szCs w:val="28"/>
          <w:rtl w:val="true"/>
          <w:lang w:bidi="ar-SA"/>
        </w:rPr>
        <w:t>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سأهجر هجرتين، وإنّي سأخرج من هجرتي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سأعمي، فعميت، وإني سأغرق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أبي بن خلف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أقتله 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لابن شهاب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عثمّان الجزري،</w:t>
      </w:r>
    </w:p>
    <w:p>
      <w:pPr>
        <w:pStyle w:val="BookText"/>
        <w:rPr/>
      </w:pPr>
      <w:r>
        <w:rPr>
          <w:rFonts w:ascii="IRNazanin" w:hAnsi="IRNazanin" w:eastAsia="IRNazanin"/>
          <w:color w:val="111111"/>
          <w:sz w:val="28"/>
          <w:sz w:val="28"/>
          <w:szCs w:val="28"/>
          <w:rtl w:val="true"/>
          <w:lang w:bidi="fa-IR"/>
        </w:rPr>
        <w:t>عن مقسم مولي ابن عبّاس،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الزهري ببعضه،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معيط وأبي بن خلف الجمحي التقيا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أبي بن خلف أتي النبيّ صلّي الله عليه وسلم، فعرض عليه الإسلام، فلمّا سمع ذلک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أرضي عنک حتي تأتي محمداً فتتفل في وجهه، وتشتمه وتکذبه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يسلطه الله علي ذلک، فلمّا کان يوم بدر اُسر عقبة بن أبي معيط في</w:t>
      </w:r>
    </w:p>
    <w:p>
      <w:pPr>
        <w:pStyle w:val="BookText"/>
        <w:rPr/>
      </w:pPr>
      <w:r>
        <w:rPr>
          <w:rFonts w:ascii="Amiri" w:hAnsi="Amiri" w:eastAsia="Amiri" w:cs="Amiri"/>
          <w:color w:val="111111"/>
          <w:sz w:val="28"/>
          <w:sz w:val="28"/>
          <w:szCs w:val="28"/>
          <w:rtl w:val="true"/>
          <w:lang w:bidi="ar-SA"/>
        </w:rPr>
        <w:t xml:space="preserve">الأساري، فأمّر النبيّ صلّي الله عليه وسلّم علي بن أبي طالب أنّ يقتله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أبي بن 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محمدأ، فبلغ ذلک رسول الله صلّي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يوم أحد خرج أُبي بن خلف مع المشرکين، فجعل يلتمس غفلة النبيّ صلّي الله عليه وسلّم ليحمل عليه، فيحول رجل من المسلمين بينه وبين النبيّ صلّي الله عليه وسلم، فلمّا رأي ذلک رسول الله صلّي الله عليه وسلّم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عنه، فأخذ الحربة فجند 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 في ترقوته تحت تسبغه البيضة، وفوق الدرع، فلم يخرج منه کبير دم، واحتقن الدم في جوفه، فجعل يخور کما يخور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إلّا يوماً أو نحو ذلک حتي مات إلي النار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والمغازي لابن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صالح بن إبراهيم بن عوف،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أقتلک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کعب بن مالک، عن أبيه، کما في</w:t>
      </w:r>
    </w:p>
    <w:p>
      <w:pPr>
        <w:pStyle w:val="BookText"/>
        <w:rPr/>
      </w:pP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لعبد الرزاق</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الکبري</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سعيد بن المسيب، کما في السير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صالح بن إبراهيم بن عبد الرحمان بن</w:t>
      </w:r>
    </w:p>
    <w:p>
      <w:pPr>
        <w:pStyle w:val="BookText"/>
        <w:rPr/>
      </w:pPr>
      <w:r>
        <w:rPr>
          <w:rFonts w:ascii="IRNazanin" w:hAnsi="IRNazanin" w:eastAsia="IRNazanin"/>
          <w:color w:val="111111"/>
          <w:sz w:val="28"/>
          <w:sz w:val="28"/>
          <w:szCs w:val="28"/>
          <w:rtl w:val="true"/>
          <w:lang w:bidi="fa-IR"/>
        </w:rPr>
        <w:t>عوف،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لأبي حاتم البستي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إبراهيم بن عبد الرحمان بن عوف،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سعيد بن المسيّب، عن أبيه،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أنّا أقتل أبيّاً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المسيّب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لابن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بأنّه سيقتل أبي بن</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 بأحوال المصطفي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زبير بن بکّار،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زبير بن بکّار،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الکبير للرازي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أنّه يقتل أبيّ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عروة بن الزبير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عروة بن الزبير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عروة بن 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الهدي</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سأقتلک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تهذيب الکمال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bookmarkStart w:id="126" w:name="pg14922_153654"/>
    </w:p>
    <w:p>
      <w:pPr>
        <w:pStyle w:val="Heading2"/>
        <w:numPr>
          <w:ilvl w:val="1"/>
          <w:numId w:val="1"/>
        </w:numPr>
        <w:rPr/>
      </w:pPr>
      <w:bookmarkStart w:id="127" w:name="__RefHeading___Toc1480732_388300464"/>
      <w:bookmarkStart w:id="128" w:name="_Toc42"/>
      <w:bookmarkEnd w:id="126"/>
      <w:bookmarkEnd w:id="127"/>
      <w:r>
        <w:rPr>
          <w:rtl w:val="true"/>
        </w:rPr>
        <w:t>قتل أمّية بن خلف</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 أمّية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المذکور في مقدّمة الکتاب،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سعد بن معاًذ معتمراًقبل بدر فنزل علي أمّية بن خلف، فأتاه أبو</w:t>
      </w:r>
    </w:p>
    <w:p>
      <w:pPr>
        <w:pStyle w:val="BookText"/>
        <w:rPr/>
      </w:pPr>
      <w:r>
        <w:rPr>
          <w:rFonts w:ascii="Amiri" w:hAnsi="Amiri" w:eastAsia="Amiri" w:cs="Amiri"/>
          <w:color w:val="111111"/>
          <w:sz w:val="28"/>
          <w:sz w:val="28"/>
          <w:szCs w:val="28"/>
          <w:rtl w:val="true"/>
          <w:lang w:bidi="ar-SA"/>
        </w:rPr>
        <w:t>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هذا، وقد آوي محمداً، وآذا بالحرب؟</w:t>
      </w:r>
    </w:p>
    <w:p>
      <w:pPr>
        <w:pStyle w:val="BookText"/>
        <w:rPr/>
      </w:pPr>
      <w:r>
        <w:rPr>
          <w:rFonts w:ascii="IRNazanin" w:hAnsi="IRNazanin" w:eastAsia="IRNazanin"/>
          <w:color w:val="111111"/>
          <w:sz w:val="28"/>
          <w:sz w:val="28"/>
          <w:szCs w:val="28"/>
          <w:rtl w:val="true"/>
          <w:lang w:bidi="fa-IR"/>
        </w:rPr>
        <w:t>فقال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ماشئت، أمّا إنّ طريق عبرکم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تقل هذا لأبي الحکم، فإنّه سيد أهل الوادي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تقول ذلک يا أمّية، أمّا والله لسمعت محمد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الأقتلت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قاتلک ، وفيها</w:t>
      </w:r>
    </w:p>
    <w:p>
      <w:pPr>
        <w:pStyle w:val="BookText"/>
        <w:rPr/>
      </w:pPr>
      <w:r>
        <w:rPr>
          <w:rFonts w:ascii="Amiri" w:hAnsi="Amiri" w:eastAsia="Amiri" w:cs="Amiri"/>
          <w:color w:val="111111"/>
          <w:sz w:val="28"/>
          <w:sz w:val="28"/>
          <w:szCs w:val="28"/>
          <w:rtl w:val="true"/>
          <w:lang w:bidi="ar-SA"/>
        </w:rPr>
        <w:t>بس آخر عنه،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قاتلي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قاتلوک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البخاري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سأقتله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 xml:space="preserve">.. </w:t>
      </w:r>
      <w:bookmarkStart w:id="129" w:name="pg14922_153656"/>
    </w:p>
    <w:p>
      <w:pPr>
        <w:pStyle w:val="Heading2"/>
        <w:numPr>
          <w:ilvl w:val="1"/>
          <w:numId w:val="1"/>
        </w:numPr>
        <w:rPr/>
      </w:pPr>
      <w:bookmarkStart w:id="130" w:name="__RefHeading___Toc1480734_388300464"/>
      <w:bookmarkStart w:id="131" w:name="_Toc43"/>
      <w:bookmarkEnd w:id="129"/>
      <w:bookmarkEnd w:id="130"/>
      <w:r>
        <w:rPr>
          <w:rtl w:val="true"/>
        </w:rPr>
        <w:t>انتشار الدين الاسلامي</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هذا الدين حتّي يجاوز البحار، وحتّي يخاض بالخيل في سبيل الله ، ثمّ يأتي أقوام يقرؤون القرآن ، فإذا قرأوه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قرأنّا القرآن فمن أقرأ منّا ؟ من أعلم منّا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في أولئک من خيرٍ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منکم ، وأولئک من هذه الأمّة ، وأولئک هم وقود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لابن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أخبرکم أبو عمر بن حيويه ، وأبو بکر الوراق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موسي بن عبيدة ، عن محمد بن إبراهيم بن الحارث التيمي ، عن ابن الهاد ، عن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 وبتفاوتٍ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الفضل ،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 الايمان حتّي يرد</w:t>
      </w:r>
    </w:p>
    <w:p>
      <w:pPr>
        <w:pStyle w:val="BookText"/>
        <w:rPr/>
      </w:pPr>
      <w:r>
        <w:rPr>
          <w:rFonts w:ascii="IRNazanin" w:hAnsi="IRNazanin" w:eastAsia="IRNazanin"/>
          <w:color w:val="111111"/>
          <w:sz w:val="28"/>
          <w:sz w:val="28"/>
          <w:szCs w:val="28"/>
          <w:rtl w:val="true"/>
          <w:lang w:bidi="fa-IR"/>
        </w:rPr>
        <w:t xml:space="preserve">الکفر الي مواطنه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وليخوضنَّ البحار بالاسلام، وليأتينّ علي الناس زمان يتعلّمون فيه القرآن فيتعلّمونه ويقرؤونه ،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قرأنّا وعلمنا فمن ذا الذي هو خير منّا ، فهل في أولئک ضرر؟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ومن أولئک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وقود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العبّاس ومختصراً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الترغيب والترهيب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في الکبير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الزهد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البزّار بسنده عن عمر ،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الاسلام</w:t>
      </w:r>
    </w:p>
    <w:p>
      <w:pPr>
        <w:pStyle w:val="BookText"/>
        <w:rPr/>
      </w:pPr>
      <w:r>
        <w:rPr>
          <w:rFonts w:ascii="Amiri" w:hAnsi="Amiri" w:eastAsia="Amiri" w:cs="Amiri"/>
          <w:color w:val="111111"/>
          <w:sz w:val="28"/>
          <w:sz w:val="28"/>
          <w:szCs w:val="28"/>
          <w:rtl w:val="true"/>
          <w:lang w:bidi="ar-SA"/>
        </w:rPr>
        <w:t>حتي تخوض الخيل في سبيل الله ، وحتي يختلف التجّار في البحر، ثمّ يظهر</w:t>
      </w:r>
    </w:p>
    <w:p>
      <w:pPr>
        <w:pStyle w:val="BookText"/>
        <w:rPr/>
      </w:pPr>
      <w:r>
        <w:rPr>
          <w:rFonts w:ascii="Amiri" w:hAnsi="Amiri" w:eastAsia="Amiri" w:cs="Amiri"/>
          <w:color w:val="111111"/>
          <w:sz w:val="28"/>
          <w:sz w:val="28"/>
          <w:szCs w:val="28"/>
          <w:rtl w:val="true"/>
          <w:lang w:bidi="ar-SA"/>
        </w:rPr>
        <w:t xml:space="preserve">قوم يقرؤون القرآن يقولون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 کما في مسند الفاروق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يعلي والبزّار والطبراني في الکبير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 والأوسط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عن الطبراني في الکبير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 بسنده عن العبّاس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مصنّفه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الزهد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المبارک والطبراني في الکبير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29122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الأوسط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29123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الأوسط والبزّار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ليبلغنّ هذا الأمّر ما بلغ الليل والنهار ، ولا يترک الله بيت مدر ولا وبر إلّا أدخله الله هذا الدين بعزًّ عزيزٍ وبذلًّ ذليل ، عزّاً يعزّ الله به الإسلام ، وذلاً يذلّ الله به الکفر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صفوان</w:t>
      </w:r>
    </w:p>
    <w:p>
      <w:pPr>
        <w:pStyle w:val="BookText"/>
        <w:rPr/>
      </w:pPr>
      <w:r>
        <w:rPr>
          <w:rFonts w:ascii="IRNazanin" w:hAnsi="IRNazanin" w:eastAsia="IRNazanin"/>
          <w:color w:val="111111"/>
          <w:sz w:val="28"/>
          <w:sz w:val="28"/>
          <w:szCs w:val="28"/>
          <w:rtl w:val="true"/>
          <w:lang w:bidi="fa-IR"/>
        </w:rPr>
        <w:t>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 بن عامر، عن تميم الداري،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 هذا الأمّر ما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المقداد بن الأسود،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يبقي علي ظهر الأرض بيت مدرٍ ولا وبر إلّا أدخله الله کلّمة الإسلام بعزًّ عزيزٍ أو ذلً ذليل، امّا</w:t>
      </w:r>
    </w:p>
    <w:p>
      <w:pPr>
        <w:pStyle w:val="BookText"/>
        <w:rPr/>
      </w:pPr>
      <w:r>
        <w:rPr>
          <w:rFonts w:ascii="Amiri" w:hAnsi="Amiri" w:eastAsia="Amiri" w:cs="Amiri"/>
          <w:color w:val="111111"/>
          <w:sz w:val="28"/>
          <w:sz w:val="28"/>
          <w:szCs w:val="28"/>
          <w:rtl w:val="true"/>
          <w:lang w:bidi="ar-SA"/>
        </w:rPr>
        <w:t>يعزّهم الله عزّ وجلّ فيجعلهم من أهلها، أو يذلّهم فيدينون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تميم الداري ، مختصراً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المقداد، قريباً ممّا</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تميم الداري، بتفاوتٍ في الألفاظ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ثعلبة الخشني،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صلّي الله عليه وسلّم إذا قدم من سفر بدأ بالمسجد 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من سفرٍ 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فاطمة فتلقته علي باب البيت، فجعلت تلثمّ فاه وعينيه وتبکي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شعثاً نصباً قد اخلولقت ثيابک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تبکي فإنّ الله قد بعث أباک بأمّر لا يبقي علي وجه الأرض بيت ولا مدر ولا حجر ولا وبر ولا شعر إلّا أدخله الله به عزّاً أو ذلّاً حتي يبلغ حيث بلغ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الشاميين للطبراني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ومتنا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ثعلبة الخشني ، کما في المعجم</w:t>
      </w:r>
    </w:p>
    <w:p>
      <w:pPr>
        <w:pStyle w:val="BookText"/>
        <w:rPr/>
      </w:pPr>
      <w:r>
        <w:rPr>
          <w:rFonts w:ascii="IRNazanin" w:hAnsi="IRNazanin" w:eastAsia="IRNazanin"/>
          <w:color w:val="111111"/>
          <w:sz w:val="28"/>
          <w:sz w:val="28"/>
          <w:szCs w:val="28"/>
          <w:rtl w:val="true"/>
          <w:lang w:bidi="fa-IR"/>
        </w:rPr>
        <w:t xml:space="preserve">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بسنير آخر عن تميم الداري،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ثعلبة الخشني، کما في المعجم </w:t>
      </w:r>
    </w:p>
    <w:p>
      <w:pPr>
        <w:pStyle w:val="BookText"/>
        <w:rPr/>
      </w:pPr>
      <w:r>
        <w:rPr>
          <w:rFonts w:ascii="IRNazanin" w:hAnsi="IRNazanin" w:eastAsia="IRNazanin"/>
          <w:color w:val="111111"/>
          <w:sz w:val="28"/>
          <w:sz w:val="28"/>
          <w:szCs w:val="28"/>
          <w:rtl w:val="true"/>
          <w:lang w:bidi="fa-IR"/>
        </w:rPr>
        <w:t xml:space="preserve">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والطبراني والحاکم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التبيان </w:t>
      </w:r>
      <w:r>
        <w:rPr>
          <w:rFonts w:eastAsia="IRNazanin" w:cs="IRNazanin"/>
          <w:color w:val="111111"/>
          <w:sz w:val="28"/>
          <w:szCs w:val="28"/>
          <w:lang w:bidi="fa-IR"/>
        </w:rPr>
        <w:t>402:7</w:t>
      </w:r>
      <w:r>
        <w:rPr>
          <w:rFonts w:ascii="IRNazanin" w:hAnsi="IRNazanin" w:eastAsia="IRNazanin"/>
          <w:color w:val="111111"/>
          <w:sz w:val="28"/>
          <w:sz w:val="28"/>
          <w:szCs w:val="28"/>
          <w:rtl w:val="true"/>
          <w:lang w:bidi="fa-IR"/>
        </w:rPr>
        <w:t xml:space="preserve">مرسلاً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المقداد،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جوامع الجامع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جوامع الجامع</w:t>
      </w:r>
      <w:r>
        <w:rPr>
          <w:rFonts w:eastAsia="Amiri" w:cs="Amiri" w:ascii="Amiri" w:hAnsi="Amiri"/>
          <w:color w:val="111111"/>
          <w:sz w:val="28"/>
          <w:szCs w:val="28"/>
          <w:rtl w:val="true"/>
          <w:lang w:bidi="ar-SA"/>
        </w:rPr>
        <w:t xml:space="preserve">. </w:t>
      </w:r>
      <w:bookmarkStart w:id="132" w:name="pg14922_153660"/>
    </w:p>
    <w:p>
      <w:pPr>
        <w:pStyle w:val="Heading2"/>
        <w:numPr>
          <w:ilvl w:val="1"/>
          <w:numId w:val="1"/>
        </w:numPr>
        <w:rPr/>
      </w:pPr>
      <w:bookmarkStart w:id="133" w:name="__RefHeading___Toc1480736_388300464"/>
      <w:bookmarkStart w:id="134" w:name="_Toc44"/>
      <w:bookmarkEnd w:id="132"/>
      <w:bookmarkEnd w:id="133"/>
      <w:r>
        <w:rPr>
          <w:rtl w:val="true"/>
        </w:rPr>
        <w:t>الفتوحات الاسلامية</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 جزيرة العرب فيفتحها الله ، ثمّ تقاتلون فارس فيفتحها الله ، ثمّ تقاتلون الروم فيفتحها الله ، ثمّ تقاتلون الدجّال فيفتحه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لابن أبي شيبة</w:t>
      </w:r>
      <w:r>
        <w:rPr>
          <w:rFonts w:eastAsia="IRNazanin" w:cs="IRNazanin"/>
          <w:color w:val="111111"/>
          <w:sz w:val="28"/>
          <w:szCs w:val="28"/>
          <w:lang w:bidi="fa-IR"/>
        </w:rPr>
        <w:t>146:15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عن زائدة، عن عبد الملک بن عمير، عن جابر بن سمرة، عن نافع بن عتبة بن أبي وقاص، عن النبيّ</w:t>
      </w:r>
    </w:p>
    <w:p>
      <w:pPr>
        <w:pStyle w:val="BookText"/>
        <w:rPr/>
      </w:pPr>
      <w:r>
        <w:rPr>
          <w:rFonts w:ascii="Amiri" w:hAnsi="Amiri" w:eastAsia="Amiri" w:cs="Amiri"/>
          <w:color w:val="111111"/>
          <w:sz w:val="28"/>
          <w:sz w:val="28"/>
          <w:szCs w:val="28"/>
          <w:rtl w:val="true"/>
          <w:lang w:bidi="ar-SA"/>
        </w:rPr>
        <w:t>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بسن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تغزون جزيرة العرب فيفتح الله لکم، وتغزون فارس فيفتحها الله لکم، وتغزون الروم فيفتحها الله لکم، وتغزون</w:t>
      </w:r>
    </w:p>
    <w:p>
      <w:pPr>
        <w:pStyle w:val="BookText"/>
        <w:rPr/>
      </w:pPr>
      <w:r>
        <w:rPr>
          <w:rFonts w:ascii="IRNazanin" w:hAnsi="IRNazanin" w:eastAsia="IRNazanin"/>
          <w:color w:val="111111"/>
          <w:sz w:val="28"/>
          <w:sz w:val="28"/>
          <w:szCs w:val="28"/>
          <w:rtl w:val="true"/>
          <w:lang w:bidi="fa-IR"/>
        </w:rPr>
        <w:t>الدجال فيفتح الله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بن سمرة، قريباً ممّا في مسند أحمد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سمرة، قريباً ممّا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نافع بن عتبة،</w:t>
      </w:r>
    </w:p>
    <w:p>
      <w:pPr>
        <w:pStyle w:val="BookText"/>
        <w:rPr/>
      </w:pPr>
      <w:r>
        <w:rPr>
          <w:rFonts w:ascii="IRNazanin" w:hAnsi="IRNazanin" w:eastAsia="IRNazanin"/>
          <w:color w:val="111111"/>
          <w:sz w:val="28"/>
          <w:sz w:val="28"/>
          <w:szCs w:val="28"/>
          <w:rtl w:val="true"/>
          <w:lang w:bidi="fa-IR"/>
        </w:rPr>
        <w:t xml:space="preserve">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نافع، کما</w:t>
      </w:r>
    </w:p>
    <w:p>
      <w:pPr>
        <w:pStyle w:val="BookText"/>
        <w:rPr/>
      </w:pPr>
      <w:r>
        <w:rPr>
          <w:rFonts w:ascii="IRNazanin" w:hAnsi="IRNazanin" w:eastAsia="IRNazanin"/>
          <w:color w:val="111111"/>
          <w:sz w:val="28"/>
          <w:sz w:val="28"/>
          <w:szCs w:val="28"/>
          <w:rtl w:val="true"/>
          <w:lang w:bidi="fa-IR"/>
        </w:rPr>
        <w:t xml:space="preserve">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نافع، کما في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ذکر</w:t>
      </w:r>
    </w:p>
    <w:p>
      <w:pPr>
        <w:pStyle w:val="BookText"/>
        <w:rPr/>
      </w:pPr>
      <w:r>
        <w:rPr>
          <w:rFonts w:ascii="IRNazanin" w:hAnsi="IRNazanin" w:eastAsia="IRNazanin"/>
          <w:color w:val="111111"/>
          <w:sz w:val="28"/>
          <w:sz w:val="28"/>
          <w:szCs w:val="28"/>
          <w:rtl w:val="true"/>
          <w:lang w:bidi="fa-IR"/>
        </w:rPr>
        <w:t xml:space="preserve">عن قتال الروم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الإلزامات والتتبع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وأورد قطعة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يغزون جزيرة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هاشم بن عتبة،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المسلمون</w:t>
      </w:r>
    </w:p>
    <w:p>
      <w:pPr>
        <w:pStyle w:val="BookText"/>
        <w:rPr/>
      </w:pPr>
      <w:r>
        <w:rPr>
          <w:rFonts w:ascii="IRNazanin" w:hAnsi="IRNazanin" w:eastAsia="IRNazanin"/>
          <w:color w:val="111111"/>
          <w:sz w:val="28"/>
          <w:sz w:val="28"/>
          <w:szCs w:val="28"/>
          <w:rtl w:val="true"/>
          <w:lang w:bidi="fa-IR"/>
        </w:rPr>
        <w:t>علي جزيرة العرب، ويظهر المسلمون علي فارس، ويظهر المسلمون علي الروم، ويظهر المسلمون علي الأعور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نافع بن عتبة،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4:426</w:t>
      </w:r>
      <w:r>
        <w:rPr>
          <w:rFonts w:ascii="IRNazanin" w:hAnsi="IRNazanin" w:eastAsia="IRNazanin"/>
          <w:color w:val="111111"/>
          <w:sz w:val="28"/>
          <w:sz w:val="28"/>
          <w:szCs w:val="28"/>
          <w:rtl w:val="true"/>
          <w:lang w:bidi="fa-IR"/>
        </w:rPr>
        <w:t>بسندٍ آخر عن نافع بن عتبة، کما في المصف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8:256</w:t>
      </w:r>
      <w:r>
        <w:rPr>
          <w:rFonts w:ascii="IRNazanin" w:hAnsi="IRNazanin" w:eastAsia="IRNazanin"/>
          <w:color w:val="111111"/>
          <w:sz w:val="28"/>
          <w:sz w:val="28"/>
          <w:szCs w:val="28"/>
          <w:rtl w:val="true"/>
          <w:lang w:bidi="fa-IR"/>
        </w:rPr>
        <w:t xml:space="preserve">بسنده عن نافع،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هاشم بن عتبة، کما في مستدرک الحاکم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3469</w:t>
      </w:r>
      <w:r>
        <w:rPr>
          <w:rFonts w:ascii="Amiri" w:hAnsi="Amiri" w:eastAsia="Amiri" w:cs="Amiri"/>
          <w:color w:val="111111"/>
          <w:sz w:val="28"/>
          <w:sz w:val="28"/>
          <w:szCs w:val="28"/>
          <w:rtl w:val="true"/>
          <w:lang w:bidi="ar-SA"/>
        </w:rPr>
        <w:t>مرسلاً عن جابر بن سمرة، قريباً ممّا في</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مسنداً عن نافع بن عتبة،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قريباً ممّا في</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البزّار، قريباً ممّا في مستدرک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الثمّين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وأبي نعيم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ستفتح عليکم الأمّصار ، وسيضربون عليکم بعوثاً ، ينکر الرجل منکم البعث فيتخلّص من قومه ، ويعرض نفسه علي القبائل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أکفيه بعث کذا وکذا ؟ ألا وذلک الأجير إلي آخر قطرة من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يزيد بن عبد ربّه، ثنا محمد</w:t>
      </w:r>
    </w:p>
    <w:p>
      <w:pPr>
        <w:pStyle w:val="BookText"/>
        <w:rPr/>
      </w:pPr>
      <w:r>
        <w:rPr>
          <w:rFonts w:ascii="IRNazanin" w:hAnsi="IRNazanin" w:eastAsia="IRNazanin"/>
          <w:color w:val="111111"/>
          <w:sz w:val="28"/>
          <w:sz w:val="28"/>
          <w:szCs w:val="28"/>
          <w:rtl w:val="true"/>
          <w:lang w:bidi="fa-IR"/>
        </w:rPr>
        <w:t>ابن حرب، حدثني أبو سلمة، عن يحيي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أخي أيّوب الانصاري يذکر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ستفتح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عليکم الأمّصار، وستکون جنود مجندة تقطع عليکم فيها بعوث، فيکره الرجل منکم البعث فيها فيتخلّص من قومه، ثمّ يتصفّح القبائل يعرض نفسه عليهم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أکفيه بعث</w:t>
      </w:r>
    </w:p>
    <w:p>
      <w:pPr>
        <w:pStyle w:val="BookText"/>
        <w:rPr/>
      </w:pPr>
      <w:r>
        <w:rPr>
          <w:rFonts w:ascii="IRNazanin" w:hAnsi="IRNazanin" w:eastAsia="IRNazanin"/>
          <w:color w:val="111111"/>
          <w:sz w:val="28"/>
          <w:sz w:val="28"/>
          <w:szCs w:val="28"/>
          <w:rtl w:val="true"/>
          <w:lang w:bidi="fa-IR"/>
        </w:rPr>
        <w:t xml:space="preserve">کذا؟ من أکفيه بعث کذا ؟ ألا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سنن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سنن أبي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303:10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والبيهقي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6113</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ستفتح لکم أرضون يکفيکم الله ، فلا يعجزن أحدکم أنّ يلهو بأسهمه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وهب،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الحارث، عن أبي علي الهمداني، عن عقبة بن عامر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Amiri" w:hAnsi="Amiri" w:eastAsia="Amiri" w:cs="Amiri"/>
          <w:color w:val="111111"/>
          <w:sz w:val="28"/>
          <w:sz w:val="28"/>
          <w:szCs w:val="28"/>
          <w:rtl w:val="true"/>
          <w:lang w:bidi="ar-SA"/>
        </w:rPr>
        <w:t>يعجزن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 کما 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سيفتح لکم</w:t>
      </w:r>
    </w:p>
    <w:p>
      <w:pPr>
        <w:pStyle w:val="BookText"/>
        <w:rPr/>
      </w:pPr>
      <w:r>
        <w:rPr>
          <w:rFonts w:ascii="IRNazanin" w:hAnsi="IRNazanin" w:eastAsia="IRNazanin"/>
          <w:color w:val="111111"/>
          <w:sz w:val="28"/>
          <w:sz w:val="28"/>
          <w:szCs w:val="28"/>
          <w:rtl w:val="true"/>
          <w:lang w:bidi="fa-IR"/>
        </w:rPr>
        <w:t xml:space="preserve">الأرض، وستکفون المؤنة، فلا يعجزنّ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عطيّة،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w:t>
      </w:r>
    </w:p>
    <w:p>
      <w:pPr>
        <w:pStyle w:val="BookText"/>
        <w:rPr/>
      </w:pPr>
      <w:r>
        <w:rPr>
          <w:rFonts w:ascii="IRNazanin" w:hAnsi="IRNazanin" w:eastAsia="IRNazanin"/>
          <w:color w:val="111111"/>
          <w:sz w:val="28"/>
          <w:sz w:val="28"/>
          <w:szCs w:val="28"/>
          <w:rtl w:val="true"/>
          <w:lang w:bidi="fa-IR"/>
        </w:rPr>
        <w:t xml:space="preserve">ستفتح عليکم وتکفون المؤنة ، فلا يعجز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عامر،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الصغير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عليکم الروم</w:t>
      </w:r>
    </w:p>
    <w:p>
      <w:pPr>
        <w:pStyle w:val="BookText"/>
        <w:rPr/>
      </w:pPr>
      <w:r>
        <w:rPr>
          <w:rFonts w:ascii="IRNazanin" w:hAnsi="IRNazanin" w:eastAsia="IRNazanin"/>
          <w:color w:val="111111"/>
          <w:sz w:val="28"/>
          <w:sz w:val="28"/>
          <w:szCs w:val="28"/>
          <w:rtl w:val="true"/>
          <w:lang w:bidi="fa-IR"/>
        </w:rPr>
        <w:t xml:space="preserve">ويکفيکم الله، فلا يعجز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10831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سيفتح لکم مشارق الأرض ومغاربها ، وإنّ عمّالها في النار إلّا من اتّقي الله وأدي الأمّانة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w:t>
      </w:r>
    </w:p>
    <w:p>
      <w:pPr>
        <w:pStyle w:val="BookText"/>
        <w:rPr/>
      </w:pPr>
      <w:r>
        <w:rPr>
          <w:rFonts w:ascii="Amiri" w:hAnsi="Amiri" w:eastAsia="Amiri" w:cs="Amiri"/>
          <w:color w:val="111111"/>
          <w:sz w:val="28"/>
          <w:sz w:val="28"/>
          <w:szCs w:val="28"/>
          <w:rtl w:val="true"/>
          <w:lang w:bidi="ar-SA"/>
        </w:rPr>
        <w:t>جعفر، ثنا شعبة،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حيّان يحدّث عن مسعود بن قبيصة أو قبيصة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هذا الحي من محارب الصبح، فلمّا صلّوا قال شاب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560:1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لعلّکم ستفتحون بعدي مدائن عظاماً ، وتتّخذون في أسواقها </w:t>
      </w:r>
    </w:p>
    <w:p>
      <w:pPr>
        <w:pStyle w:val="BookText"/>
        <w:rPr/>
      </w:pPr>
      <w:r>
        <w:rPr>
          <w:rFonts w:ascii="IRNazanin" w:hAnsi="IRNazanin" w:eastAsia="IRNazanin"/>
          <w:color w:val="111111"/>
          <w:sz w:val="28"/>
          <w:sz w:val="28"/>
          <w:szCs w:val="28"/>
          <w:rtl w:val="true"/>
          <w:lang w:bidi="fa-IR"/>
        </w:rPr>
        <w:t>مجالس ، فإذا کان ذلک فردّوا السلام ، وغضوا من أبصارکم ، واهدوا الأعمي ، وأعينوا المظلوم</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عيسي بن المنذر الحمصي، ثنا محمد بن المبارک الصوري، ثنا صدقة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يحيي بن مندة الأصبهاني، ثنا إسحاق بن زيد الخطابي، ثنا محمد بن سليمان بن أبي داود،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وحشي بن حرب بن وحشي، عن أبيه، عن جدّه أنّ النبيّ صلّي</w:t>
      </w:r>
    </w:p>
    <w:p>
      <w:pPr>
        <w:pStyle w:val="BookText"/>
        <w:rPr/>
      </w:pPr>
      <w:r>
        <w:rPr>
          <w:rFonts w:ascii="IRNazanin" w:hAnsi="IRNazanin" w:eastAsia="IRNazanin"/>
          <w:color w:val="111111"/>
          <w:sz w:val="28"/>
          <w:sz w:val="28"/>
          <w:szCs w:val="28"/>
          <w:rtl w:val="true"/>
          <w:lang w:bidi="fa-IR"/>
        </w:rPr>
        <w:t>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ستفتحون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مصيبون ، ومنصورون ، ومفتوح 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أبي داود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سماک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الرحمان بن عبد الله بن مسعود يحدث عن أبيه أنّه سمع النبيّ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ذلک منکم</w:t>
      </w:r>
    </w:p>
    <w:p>
      <w:pPr>
        <w:pStyle w:val="BookText"/>
        <w:rPr/>
      </w:pPr>
      <w:r>
        <w:rPr>
          <w:rFonts w:ascii="IRNazanin" w:hAnsi="IRNazanin" w:eastAsia="IRNazanin"/>
          <w:color w:val="111111"/>
          <w:sz w:val="28"/>
          <w:sz w:val="28"/>
          <w:szCs w:val="28"/>
          <w:rtl w:val="true"/>
          <w:lang w:bidi="fa-IR"/>
        </w:rPr>
        <w:t>فليتق الله، وليأمّر بالمعروف، ولينه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منصورون،</w:t>
      </w:r>
    </w:p>
    <w:p>
      <w:pPr>
        <w:pStyle w:val="BookText"/>
        <w:rPr/>
      </w:pPr>
      <w:r>
        <w:rPr>
          <w:rFonts w:ascii="IRNazanin" w:hAnsi="IRNazanin" w:eastAsia="IRNazanin"/>
          <w:color w:val="111111"/>
          <w:sz w:val="28"/>
          <w:sz w:val="28"/>
          <w:szCs w:val="28"/>
          <w:rtl w:val="true"/>
          <w:lang w:bidi="fa-IR"/>
        </w:rPr>
        <w:t xml:space="preserve">ومصيبون، ومفتوح لکم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مفتوحون ، ومنصورون ، ومصيبون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مفتوح لکم، وأنّتم</w:t>
      </w:r>
    </w:p>
    <w:p>
      <w:pPr>
        <w:pStyle w:val="BookText"/>
        <w:rPr/>
      </w:pPr>
      <w:r>
        <w:rPr>
          <w:rFonts w:ascii="Amiri" w:hAnsi="Amiri" w:eastAsia="Amiri" w:cs="Amiri"/>
          <w:color w:val="111111"/>
          <w:sz w:val="28"/>
          <w:sz w:val="28"/>
          <w:szCs w:val="28"/>
          <w:rtl w:val="true"/>
          <w:lang w:bidi="ar-SA"/>
        </w:rPr>
        <w:t xml:space="preserve">منصورون مصيبون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الأصبهاني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IRNazanin" w:hAnsi="IRNazanin" w:eastAsia="IRNazanin"/>
          <w:color w:val="111111"/>
          <w:sz w:val="28"/>
          <w:sz w:val="28"/>
          <w:szCs w:val="28"/>
          <w:rtl w:val="true"/>
          <w:lang w:bidi="fa-IR"/>
        </w:rPr>
        <w:t xml:space="preserve">منصورون، ومفتوح لکم، ومصيبون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المستدرک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دلائل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 بسنده عنه، کما في سنن</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سنن أبي داود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والترمذي والبيهقي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والترمذي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نطحة أو نطحتان ، ثمّ لا فارس بعدها أبداً و الروم ذات القرون أصحاب بحر وصخر ، کلّما ذهب قرن خلف قرن مکانه ، هيهات إلي آخر الدهر هم أصحابکم ما کان في العيش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الأوزاعي، عن يحيي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عمرو والشيباني، عن ابن محيرز،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نطحة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3865</w:t>
      </w:r>
      <w:r>
        <w:rPr>
          <w:rFonts w:ascii="IRNazanin" w:hAnsi="IRNazanin" w:eastAsia="IRNazanin"/>
          <w:color w:val="111111"/>
          <w:sz w:val="28"/>
          <w:sz w:val="28"/>
          <w:szCs w:val="28"/>
          <w:rtl w:val="true"/>
          <w:lang w:bidi="fa-IR"/>
        </w:rPr>
        <w:t xml:space="preserve">عن الحارث بسنده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کتابه أو</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ستظهرون علي الأعاجم فتجدون بيوتاً تدعي الحمّامات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عبد الرحمان بن زياد، عن عبد الله بن يزيد، عن عبد الله بن عمرو يرفعه إلي النبيّ صلّي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يدخلها الرجال إلّا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بمئزر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يدخلها النساء إلّا نفساء، أو من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سيفتح</w:t>
      </w:r>
    </w:p>
    <w:p>
      <w:pPr>
        <w:pStyle w:val="BookText"/>
        <w:rPr/>
      </w:pPr>
      <w:r>
        <w:rPr>
          <w:rFonts w:ascii="IRNazanin" w:hAnsi="IRNazanin" w:eastAsia="IRNazanin"/>
          <w:color w:val="111111"/>
          <w:sz w:val="28"/>
          <w:sz w:val="28"/>
          <w:szCs w:val="28"/>
          <w:rtl w:val="true"/>
          <w:lang w:bidi="fa-IR"/>
        </w:rPr>
        <w:t xml:space="preserve">عليکم أرض الأعاجم، وستجدون فيها بيوتاً يقال لها الحمامات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عبد بن حميد، بتفاوتٍ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للمنذر النيسابوري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عبد بن</w:t>
      </w:r>
    </w:p>
    <w:p>
      <w:pPr>
        <w:pStyle w:val="BookText"/>
        <w:rPr/>
      </w:pPr>
      <w:r>
        <w:rPr>
          <w:rFonts w:ascii="Amiri" w:hAnsi="Amiri" w:eastAsia="Amiri" w:cs="Amiri"/>
          <w:color w:val="111111"/>
          <w:sz w:val="28"/>
          <w:sz w:val="28"/>
          <w:szCs w:val="28"/>
          <w:rtl w:val="true"/>
          <w:lang w:bidi="ar-SA"/>
        </w:rPr>
        <w:t>حميد،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المقدام بن معدي کرب، وبهذا اللفظ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إنکم ستفتحون آفاقاً فيها بيوت يقال لها الحمامات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بسنده عن عبد الله بن عمرو،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IRNazanin" w:hAnsi="IRNazanin" w:eastAsia="IRNazanin"/>
          <w:color w:val="111111"/>
          <w:sz w:val="28"/>
          <w:sz w:val="28"/>
          <w:szCs w:val="28"/>
          <w:rtl w:val="true"/>
          <w:lang w:bidi="fa-IR"/>
        </w:rPr>
        <w:t xml:space="preserve">ستفتح لکم أرض الأعاجم، وستجدون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عبد الله بن عمرو، کما في الآداب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أوهام الجمع والتفريق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کما في</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عبد الله بن عمرو، وبهذا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إنکم ستفتحون أرض الأعاجم، وفيها بيوت تدعي الحمامات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عمرو،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ستفتحون أرض</w:t>
      </w:r>
    </w:p>
    <w:p>
      <w:pPr>
        <w:pStyle w:val="BookText"/>
        <w:rPr/>
      </w:pPr>
      <w:r>
        <w:rPr>
          <w:rFonts w:ascii="Amiri" w:hAnsi="Amiri" w:eastAsia="Amiri" w:cs="Amiri"/>
          <w:color w:val="111111"/>
          <w:sz w:val="28"/>
          <w:sz w:val="28"/>
          <w:szCs w:val="28"/>
          <w:rtl w:val="true"/>
          <w:lang w:bidi="ar-SA"/>
        </w:rPr>
        <w:t xml:space="preserve">العجم، وستجدون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عمرو، کما في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من 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مرسلاً عن عبد الله بن عمرو،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w:t>
      </w:r>
    </w:p>
    <w:p>
      <w:pPr>
        <w:pStyle w:val="BookText"/>
        <w:rPr/>
      </w:pPr>
      <w:r>
        <w:rPr>
          <w:rFonts w:ascii="IRNazanin" w:hAnsi="IRNazanin" w:eastAsia="IRNazanin"/>
          <w:color w:val="111111"/>
          <w:sz w:val="28"/>
          <w:sz w:val="28"/>
          <w:szCs w:val="28"/>
          <w:rtl w:val="true"/>
          <w:lang w:bidi="fa-IR"/>
        </w:rPr>
        <w:t xml:space="preserve">عليکم أرض العجم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بن عمر، کما في الآداب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إحکام الأحکام لابن 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والطبراني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26636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کما في 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لتفتحنّ الشام ، ويهرب هرقل إلي أقصي مملکته ، وتظهرون علي الشام فلا ينازعکم أحد، ولتفتحنّ اليمن، وليفتحنّ هذا المشرق ويقتل </w:t>
      </w:r>
    </w:p>
    <w:p>
      <w:pPr>
        <w:pStyle w:val="BookText"/>
        <w:rPr/>
      </w:pPr>
      <w:r>
        <w:rPr>
          <w:rFonts w:ascii="IRNazanin" w:hAnsi="IRNazanin" w:eastAsia="IRNazanin"/>
          <w:color w:val="111111"/>
          <w:sz w:val="28"/>
          <w:sz w:val="28"/>
          <w:szCs w:val="28"/>
          <w:rtl w:val="true"/>
          <w:lang w:bidi="fa-IR"/>
        </w:rPr>
        <w:t xml:space="preserve">کسري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فحدّثني عاصم بن عبد الله الحکمي، عن عمر</w:t>
      </w:r>
    </w:p>
    <w:p>
      <w:pPr>
        <w:pStyle w:val="BookText"/>
        <w:rPr/>
      </w:pPr>
      <w:r>
        <w:rPr>
          <w:rFonts w:ascii="IRNazanin" w:hAnsi="IRNazanin" w:eastAsia="IRNazanin"/>
          <w:color w:val="111111"/>
          <w:sz w:val="28"/>
          <w:sz w:val="28"/>
          <w:szCs w:val="28"/>
          <w:rtl w:val="true"/>
          <w:lang w:bidi="fa-IR"/>
        </w:rPr>
        <w:t>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يضرب يومئذ بالمعول </w:t>
      </w:r>
      <w:r>
        <w:rPr>
          <w:rStyle w:val="FootnoteAnchor"/>
          <w:rtl w:val="true"/>
        </w:rPr>
        <w:footnoteReference w:id="68"/>
      </w:r>
      <w:r>
        <w:rPr>
          <w:rFonts w:ascii="IRNazanin" w:hAnsi="IRNazanin" w:eastAsia="IRNazanin"/>
          <w:color w:val="111111"/>
          <w:sz w:val="28"/>
          <w:sz w:val="28"/>
          <w:szCs w:val="28"/>
          <w:rtl w:val="true"/>
          <w:lang w:bidi="fa-IR"/>
        </w:rPr>
        <w:t>، فصادف حجرة صلدة، فأخذ رسول الله صلّي الله عليه وسلّم منه المعول، وهو عند جبل بني عبيد، فضرب ضربة فذهبت أوّلها برقة إلي اليمن، ثمّ ضرب أخري فذهبت برقة نحو المشرق، وکسر الحجر عند الثالثة، فکان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بعثه بالحقّ، لصار کأنّه سهلة، وکان کلّما ضرب ضربة يتبعه سلمان ببصره، فيبصر عند کلّ ضربة برقة،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المعول کلّما ضربت به أضاء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رأيت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قال النبيّ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الأولي قصور الشام، ثمّ رأيت في الثانية قصور اليمن، ورأيت في الثالثة قصر کسري الأبيض بالمدائن، وجعل يصفه لسلمان،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والذي بعثک بالحقّ، إنّ هذه الصفته، وأشهد أنّک الرسول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فتوح يفتحها الله عليکم بعدي يا</w:t>
      </w:r>
    </w:p>
    <w:p>
      <w:pPr>
        <w:pStyle w:val="BookText"/>
        <w:rPr/>
      </w:pPr>
      <w:r>
        <w:rPr>
          <w:rFonts w:ascii="IRNazanin" w:hAnsi="IRNazanin" w:eastAsia="IRNazanin"/>
          <w:color w:val="111111"/>
          <w:sz w:val="28"/>
          <w:sz w:val="28"/>
          <w:szCs w:val="28"/>
          <w:rtl w:val="true"/>
          <w:lang w:bidi="fa-IR"/>
        </w:rPr>
        <w:t xml:space="preserve">سلمان، لتفتحنّ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قد رأيت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البراء بن عازب،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حيث أمّرنا رسول الله صلّي الله عليه وسلّم أنّ نحفر الخندق عرض لنا في بعض الجبل صخرة عظيمة شديدة لا تدخل فيها المعاًول، فاشتکينا ذلک إلي رسول الله صلّي الله عليه وسلم، فجاء رسول الله صلّي الله عليه وسلم، فلمّا رآها أخذ المعول وألقي 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ثمّ ضرب ضربة فکسر </w:t>
      </w:r>
    </w:p>
    <w:p>
      <w:pPr>
        <w:pStyle w:val="BookText"/>
        <w:rPr/>
      </w:pPr>
      <w:r>
        <w:rPr>
          <w:rFonts w:ascii="IRNazanin" w:hAnsi="IRNazanin" w:eastAsia="IRNazanin"/>
          <w:color w:val="111111"/>
          <w:sz w:val="28"/>
          <w:sz w:val="28"/>
          <w:szCs w:val="28"/>
          <w:rtl w:val="true"/>
          <w:lang w:bidi="fa-IR"/>
        </w:rPr>
        <w:t>ثلثها،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أعطيت مفاتيح الشام، والله إنّي لأبصر قصورها الحمر الساعة، ثمّ ضرب الثانية فقطع ثلثاً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أعطيت مفاتيح فارس، والله إني لأبصر قصر المدائن الأبيض، ثمّ ضرب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 فقطع بقية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أُعطيت مفاتيح اليمن، والله إني لأبصر أبواب</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رجلٍ من أصحاب النبيّ</w:t>
      </w:r>
    </w:p>
    <w:p>
      <w:pPr>
        <w:pStyle w:val="BookText"/>
        <w:rPr/>
      </w:pPr>
      <w:r>
        <w:rPr>
          <w:rFonts w:ascii="IRNazanin" w:hAnsi="IRNazanin" w:eastAsia="IRNazanin"/>
          <w:color w:val="111111"/>
          <w:sz w:val="28"/>
          <w:sz w:val="28"/>
          <w:szCs w:val="28"/>
          <w:rtl w:val="true"/>
          <w:lang w:bidi="fa-IR"/>
        </w:rPr>
        <w:t>وبتفاوتٍ في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المصنّف،</w:t>
      </w:r>
    </w:p>
    <w:p>
      <w:pPr>
        <w:pStyle w:val="BookText"/>
        <w:rPr/>
      </w:pPr>
      <w:r>
        <w:rPr>
          <w:rFonts w:ascii="Amiri" w:hAnsi="Amiri" w:eastAsia="Amiri" w:cs="Amiri"/>
          <w:color w:val="111111"/>
          <w:sz w:val="28"/>
          <w:sz w:val="28"/>
          <w:szCs w:val="28"/>
          <w:rtl w:val="true"/>
          <w:lang w:bidi="ar-SA"/>
        </w:rPr>
        <w:t>بتفاوتٍ يسيرٍ في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وبهذا 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نبيّ الله صلّي الله عليه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فأکون أوّل من 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 الله، فضربها، فوقعت فلقة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قصور الروم وربّ الکعبة ،</w:t>
      </w:r>
    </w:p>
    <w:p>
      <w:pPr>
        <w:pStyle w:val="BookText"/>
        <w:rPr/>
      </w:pPr>
      <w:r>
        <w:rPr>
          <w:rFonts w:ascii="IRNazanin" w:hAnsi="IRNazanin" w:eastAsia="IRNazanin"/>
          <w:color w:val="111111"/>
          <w:sz w:val="28"/>
          <w:sz w:val="28"/>
          <w:szCs w:val="28"/>
          <w:rtl w:val="true"/>
          <w:lang w:bidi="fa-IR"/>
        </w:rPr>
        <w:t>ثمّ ضرب بأخري، فوقعت فلقة،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قصور فارس ورب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لأبي نعيم الأصبهاني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بسنده عن البراء، کما في</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 بأحوال المصطفي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البراء، کما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البراء، کما في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131:14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المصنّف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البراء، کما في المصف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الخصال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جابر بن عبد الله،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سيفتح</w:t>
      </w:r>
    </w:p>
    <w:p>
      <w:pPr>
        <w:pStyle w:val="BookText"/>
        <w:rPr/>
      </w:pPr>
      <w:r>
        <w:rPr>
          <w:rFonts w:ascii="IRNazanin" w:hAnsi="IRNazanin" w:eastAsia="IRNazanin"/>
          <w:color w:val="111111"/>
          <w:sz w:val="28"/>
          <w:sz w:val="28"/>
          <w:szCs w:val="28"/>
          <w:rtl w:val="true"/>
          <w:lang w:bidi="fa-IR"/>
        </w:rPr>
        <w:t>الله عليکم هذه المواطن التي برقت فيها البرق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ليتمّن الله هذا الأمّر حتي تخرج الظعينة من الحيرة حتي تطوف بالبيت في غير جوار أحدٍ، و ليفتح کنوز کسري بن هرمز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کسري بن هرمز؟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کسري بن هرمز ، وليبذلنّ المال حتي لا يقبله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 حدثني أبي، ثنا يزيد، أنّا هشام بن حسان، عن محمد بن سيرين، عن أبي عبيدة،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بلغني عنک أحبّ أنّ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بلغني خروج رسول الله صلّي الله عليه وسلّم فکرهت خروجه کراهة شديدة خرجت حتي وقعت ناحية الروم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يزيد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قدمت علي 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مکاني ذلک أشدّ من کراهيتي لخروجه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أتيت هذا الرجل فإنّ کان کاذبا لم يضرّني، وإن کان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صادقاً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فأتيته، فلما قدمت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رسول الله صلّي الله عليه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بن</w:t>
      </w:r>
    </w:p>
    <w:p>
      <w:pPr>
        <w:pStyle w:val="BookText"/>
        <w:rPr/>
      </w:pPr>
      <w:r>
        <w:rPr>
          <w:rFonts w:ascii="Amiri" w:hAnsi="Amiri" w:eastAsia="Amiri" w:cs="Amiri"/>
          <w:color w:val="111111"/>
          <w:sz w:val="28"/>
          <w:sz w:val="28"/>
          <w:szCs w:val="28"/>
          <w:rtl w:val="true"/>
          <w:lang w:bidi="ar-SA"/>
        </w:rPr>
        <w:t xml:space="preserve">حاتم، أسلّم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الظعينة تخرج من الحيرة فتطوف بالبيت في غير جوار أحدٍ، ولقد کنت فيمن فتح کنوز کسري بن هرمز، والذي نفسي بيده لتکون الثالثة لأنّ رسول الله صلّي الله عليه وسلّم قد قالها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 آخر،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ليوشکنّ الظعينة أنّ تخرج منها بغير جوار حتي تطوف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ولتو شک کنوز کسري بن هرمز أنّ 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وليوشکنّ أنّ</w:t>
      </w:r>
    </w:p>
    <w:p>
      <w:pPr>
        <w:pStyle w:val="BookText"/>
        <w:rPr/>
      </w:pPr>
      <w:r>
        <w:rPr>
          <w:rFonts w:ascii="Amiri" w:hAnsi="Amiri" w:eastAsia="Amiri" w:cs="Amiri"/>
          <w:color w:val="111111"/>
          <w:sz w:val="28"/>
          <w:sz w:val="28"/>
          <w:szCs w:val="28"/>
          <w:rtl w:val="true"/>
          <w:lang w:bidi="ar-SA"/>
        </w:rPr>
        <w:t>يبتغي من يقبل ماله منه صدقة فلا يجد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سمرة،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w:t>
      </w:r>
    </w:p>
    <w:p>
      <w:pPr>
        <w:pStyle w:val="BookText"/>
        <w:rPr/>
      </w:pPr>
      <w:r>
        <w:rPr>
          <w:rFonts w:ascii="IRNazanin" w:hAnsi="IRNazanin" w:eastAsia="IRNazanin"/>
          <w:color w:val="111111"/>
          <w:sz w:val="28"/>
          <w:sz w:val="28"/>
          <w:szCs w:val="28"/>
          <w:rtl w:val="true"/>
          <w:lang w:bidi="fa-IR"/>
        </w:rPr>
        <w:t>الظعينة من المدينة حتي تدخل الحيرة لا تخاف أحداً إلّا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عدي بن حاتم،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بن حاتم، لا تقوم الساعة حتي تفتح خزائن کسري وقيصر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عدي بن حاتم، لا تقوم الساعة حتي تأتي الظعينة من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يکن</w:t>
      </w:r>
    </w:p>
    <w:p>
      <w:pPr>
        <w:pStyle w:val="BookText"/>
        <w:rPr/>
      </w:pPr>
      <w:r>
        <w:rPr>
          <w:rFonts w:ascii="IRNazanin" w:hAnsi="IRNazanin" w:eastAsia="IRNazanin"/>
          <w:color w:val="111111"/>
          <w:sz w:val="28"/>
          <w:sz w:val="28"/>
          <w:szCs w:val="28"/>
          <w:rtl w:val="true"/>
          <w:lang w:bidi="fa-IR"/>
        </w:rPr>
        <w:t xml:space="preserve">يومئذ 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تطوف بهذه الکعبة بغير خفير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عدي بن حاتم، لا تقوم الساعة حتي تطوف جراب المال فتطوف به ولا</w:t>
      </w:r>
    </w:p>
    <w:p>
      <w:pPr>
        <w:pStyle w:val="BookText"/>
        <w:rPr/>
      </w:pPr>
      <w:r>
        <w:rPr>
          <w:rFonts w:ascii="IRNazanin" w:hAnsi="IRNazanin" w:eastAsia="IRNazanin"/>
          <w:color w:val="111111"/>
          <w:sz w:val="28"/>
          <w:sz w:val="28"/>
          <w:szCs w:val="28"/>
          <w:rtl w:val="true"/>
          <w:lang w:bidi="fa-IR"/>
        </w:rPr>
        <w:t>تجد له أحدا يقبله فتضرب به الأرض،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ليتک لم تکن ليتک کنت تراباً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عدي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النبيّ صلّي الله عليه وسلّم إذ جاء رجل فشکا الحاجة، ثمّ جاء الآخر فشکا قطع السبيل، فقال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هل رأيت الحيرة؟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انبتت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طالت بک الحياة لتر أنّ الظعائن مرتحلين من الحيرة حتي يطوفون</w:t>
      </w:r>
    </w:p>
    <w:p>
      <w:pPr>
        <w:pStyle w:val="BookText"/>
        <w:rPr/>
      </w:pPr>
      <w:r>
        <w:rPr>
          <w:rFonts w:ascii="IRNazanin" w:hAnsi="IRNazanin" w:eastAsia="IRNazanin"/>
          <w:color w:val="111111"/>
          <w:sz w:val="28"/>
          <w:sz w:val="28"/>
          <w:szCs w:val="28"/>
          <w:rtl w:val="true"/>
          <w:lang w:bidi="fa-IR"/>
        </w:rPr>
        <w:t>بالکعبة آمنين، ولا يخافون إلّا الله، ولئن طال بک حياة لتفتحنّ کنوز کسري</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کسري بن هرمز؟ </w:t>
      </w:r>
    </w:p>
    <w:p>
      <w:pPr>
        <w:pStyle w:val="BookText"/>
        <w:rPr/>
      </w:pPr>
      <w:r>
        <w:rPr>
          <w:rFonts w:ascii="Amiri" w:hAnsi="Amiri" w:eastAsia="Amiri" w:cs="Amiri"/>
          <w:color w:val="111111"/>
          <w:sz w:val="28"/>
          <w:sz w:val="28"/>
          <w:szCs w:val="28"/>
          <w:rtl w:val="true"/>
          <w:lang w:bidi="ar-SA"/>
        </w:rPr>
        <w:t>عامية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کسري بن هرمز، ولئن طال بک حياة لتر أنّ الرجل يخرج بملء کقه</w:t>
      </w:r>
    </w:p>
    <w:p>
      <w:pPr>
        <w:pStyle w:val="BookText"/>
        <w:rPr/>
      </w:pPr>
      <w:r>
        <w:rPr>
          <w:rFonts w:ascii="IRNazanin" w:hAnsi="IRNazanin" w:eastAsia="IRNazanin"/>
          <w:color w:val="111111"/>
          <w:sz w:val="28"/>
          <w:sz w:val="28"/>
          <w:szCs w:val="28"/>
          <w:rtl w:val="true"/>
          <w:lang w:bidi="fa-IR"/>
        </w:rPr>
        <w:t xml:space="preserve">درهما أو فضة يلتمس من يقبله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عدي بن حاتم،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علي الناس زمان تسير الظعينة من مکّة إلي الحيرة لا يأخذ أحد بخطام راحلتها، وليأتين علي الناس زمان يمشي الرجل بملء کقه ذهب يتصدق به لا يقبل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عدي بن حاتم،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ياعدي، لا تزدرين أصحابي لتفتحنّ کنوز کسري، ولتخرج الظعينة من الحيرة في جوارٍ هذا البيت، ولتستباحنّ علي هذا المال في أوّل النهار، ثمّ تطرح في</w:t>
      </w:r>
    </w:p>
    <w:p>
      <w:pPr>
        <w:pStyle w:val="BookText"/>
        <w:rPr/>
      </w:pPr>
      <w:r>
        <w:rPr>
          <w:rFonts w:ascii="Amiri" w:hAnsi="Amiri" w:eastAsia="Amiri" w:cs="Amiri"/>
          <w:color w:val="111111"/>
          <w:sz w:val="28"/>
          <w:sz w:val="28"/>
          <w:szCs w:val="28"/>
          <w:rtl w:val="true"/>
          <w:lang w:bidi="ar-SA"/>
        </w:rPr>
        <w:t>آخره فلا يقبله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عدي بن حاتم،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فليوشکنّ أنّ الظعينة ترحل من الحيرة بغير جوارٍ حتي تطوف بالبيت، وليفتحنّ علينا</w:t>
      </w:r>
    </w:p>
    <w:p>
      <w:pPr>
        <w:pStyle w:val="BookText"/>
        <w:rPr/>
      </w:pPr>
      <w:r>
        <w:rPr>
          <w:rFonts w:ascii="IRNazanin" w:hAnsi="IRNazanin" w:eastAsia="IRNazanin"/>
          <w:color w:val="111111"/>
          <w:sz w:val="28"/>
          <w:sz w:val="28"/>
          <w:szCs w:val="28"/>
          <w:rtl w:val="true"/>
          <w:lang w:bidi="fa-IR"/>
        </w:rPr>
        <w:t>کنوز کسري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کسري بن هرمز؟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کسري بن هرمز، ويوشک أنّ لا يجد الرجل ماله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 ۔ 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عدي بن حاتم، قريباً ممّا</w:t>
      </w:r>
    </w:p>
    <w:p>
      <w:pPr>
        <w:pStyle w:val="BookText"/>
        <w:rPr/>
      </w:pPr>
      <w:r>
        <w:rPr>
          <w:rFonts w:ascii="IRNazanin" w:hAnsi="IRNazanin" w:eastAsia="IRNazanin"/>
          <w:color w:val="111111"/>
          <w:sz w:val="28"/>
          <w:sz w:val="28"/>
          <w:szCs w:val="28"/>
          <w:rtl w:val="true"/>
          <w:lang w:bidi="fa-IR"/>
        </w:rPr>
        <w:t xml:space="preserve">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عدي بن حاتم، کما في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الکبري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عدي بن حاتم،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w:t>
      </w:r>
    </w:p>
    <w:p>
      <w:pPr>
        <w:pStyle w:val="BookText"/>
        <w:rPr/>
      </w:pPr>
      <w:r>
        <w:rPr>
          <w:rFonts w:ascii="IRNazanin" w:hAnsi="IRNazanin" w:eastAsia="IRNazanin"/>
          <w:color w:val="111111"/>
          <w:sz w:val="28"/>
          <w:sz w:val="28"/>
          <w:szCs w:val="28"/>
          <w:rtl w:val="true"/>
          <w:lang w:bidi="fa-IR"/>
        </w:rPr>
        <w:t>عليک إلّا قليل حتي تخرج المرأة من الحيرة إلي مکّة بغير خفيرٍ، ولا تقوم الساعة حتي يطوف أحدکم بصدقته فلا يجد من يقبلها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بسندٍ آخر عن عدي بن حاتم، قريباً ممّا في المعجم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عدي بن حاتم، قريباً ممّا في المعجم</w:t>
      </w:r>
    </w:p>
    <w:p>
      <w:pPr>
        <w:pStyle w:val="BookText"/>
        <w:rPr/>
      </w:pPr>
      <w:r>
        <w:rPr>
          <w:rFonts w:ascii="IRNazanin" w:hAnsi="IRNazanin" w:eastAsia="IRNazanin"/>
          <w:color w:val="111111"/>
          <w:sz w:val="28"/>
          <w:sz w:val="28"/>
          <w:szCs w:val="28"/>
          <w:rtl w:val="true"/>
          <w:lang w:bidi="fa-IR"/>
        </w:rPr>
        <w:t xml:space="preserve">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عدي بن حاتم، کما في المعجم الکبير</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ومسلم، کما في المعجم الکبير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صحيحيهما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عن عدي بن حاتم، کما في مسند</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سمرة، کما في</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5475</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الوصول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کما في المعجم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w:t>
      </w:r>
    </w:p>
    <w:p>
      <w:pPr>
        <w:pStyle w:val="BookText"/>
        <w:rPr/>
      </w:pPr>
      <w:r>
        <w:rPr>
          <w:rFonts w:ascii="IRNazanin" w:hAnsi="IRNazanin" w:eastAsia="IRNazanin"/>
          <w:color w:val="111111"/>
          <w:sz w:val="28"/>
          <w:sz w:val="28"/>
          <w:szCs w:val="28"/>
          <w:rtl w:val="true"/>
          <w:lang w:bidi="fa-IR"/>
        </w:rPr>
        <w:t>عليه وآله لعدي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يمنعک من هذا الدين الذي تري من جهد أهله وضعف أصحابه، وکأنّهم بيضاء المدائن وقد فتحت عليهم، وکأنّهم بالظعينة</w:t>
      </w:r>
    </w:p>
    <w:p>
      <w:pPr>
        <w:pStyle w:val="BookText"/>
        <w:rPr/>
      </w:pPr>
      <w:r>
        <w:rPr>
          <w:rFonts w:ascii="IRNazanin" w:hAnsi="IRNazanin" w:eastAsia="IRNazanin"/>
          <w:color w:val="111111"/>
          <w:sz w:val="28"/>
          <w:sz w:val="28"/>
          <w:szCs w:val="28"/>
          <w:rtl w:val="true"/>
          <w:lang w:bidi="fa-IR"/>
        </w:rPr>
        <w:t>تخرج من الحيرة حتي تأتي مکة بغير خفارٍ ولا تخاف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ستجنّدون أجناداً ، ويکون لکم ذمّة وخراج ، فيفتح الله لکم منها ما يکون علي سيف بحر مدائن و قصوراً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عمّار، حدّثنا يحيي بن حمزة،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عروة بن رويم، حدّثني شيخ من جرش، حدّثني سليمان، قال هشام وهو ابن </w:t>
      </w:r>
    </w:p>
    <w:p>
      <w:pPr>
        <w:pStyle w:val="BookText"/>
        <w:rPr/>
      </w:pPr>
      <w:r>
        <w:rPr>
          <w:rFonts w:ascii="IRNazanin" w:hAnsi="IRNazanin" w:eastAsia="IRNazanin"/>
          <w:color w:val="111111"/>
          <w:sz w:val="28"/>
          <w:sz w:val="28"/>
          <w:szCs w:val="28"/>
          <w:rtl w:val="true"/>
          <w:lang w:bidi="fa-IR"/>
        </w:rPr>
        <w:t>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النبيّ صلّي الله عليه وسلّم في عصابة فجاءته عصابة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کنّا قريب عه بجاهلية، وکنا نصيب الآثام والزنا، فأردنا أنّ نجلس في البيوت نصوم ونقوم حتي يدرکنا الموت، فسرّ رسول الله صلّي الله عليه وسلّم بمسألتهم حتي عرف السرور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IRNazanin" w:hAnsi="IRNazanin" w:eastAsia="IRNazanin"/>
          <w:color w:val="111111"/>
          <w:sz w:val="28"/>
          <w:sz w:val="28"/>
          <w:szCs w:val="28"/>
          <w:rtl w:val="true"/>
          <w:lang w:bidi="fa-IR"/>
        </w:rPr>
        <w:t xml:space="preserve">ستجدون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لابن أبي عاصم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الآحاد والمثاني سنداً</w:t>
      </w:r>
    </w:p>
    <w:p>
      <w:pPr>
        <w:pStyle w:val="BookText"/>
        <w:rPr/>
      </w:pPr>
      <w:r>
        <w:rPr>
          <w:rFonts w:ascii="Amiri" w:hAnsi="Amiri" w:eastAsia="Amiri" w:cs="Amiri"/>
          <w:color w:val="111111"/>
          <w:sz w:val="28"/>
          <w:sz w:val="28"/>
          <w:szCs w:val="28"/>
          <w:rtl w:val="true"/>
          <w:lang w:bidi="ar-SA"/>
        </w:rPr>
        <w:t>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أعطاني الکنزين کنز فارس والروم ، وأيّدني بالملوک ، ملوک حمير ، ولا ملک إلّا الله ، يأتون فيأخذون مال الله ، ويقاتلون في سبيل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يحيي بن أبي کثير، عن أبي همام الشعباني، عن رجل من خثعم من أصحاب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النبيّ صلّي الله عليه وسلم</w:t>
      </w:r>
    </w:p>
    <w:p>
      <w:pPr>
        <w:pStyle w:val="BookText"/>
        <w:rPr/>
      </w:pPr>
      <w:r>
        <w:rPr>
          <w:rFonts w:ascii="IRNazanin" w:hAnsi="IRNazanin" w:eastAsia="IRNazanin"/>
          <w:color w:val="111111"/>
          <w:sz w:val="28"/>
          <w:sz w:val="28"/>
          <w:szCs w:val="28"/>
          <w:rtl w:val="true"/>
          <w:lang w:bidi="fa-IR"/>
        </w:rPr>
        <w:t>في غزوة تبوک فوقف ذات ليلةٍ واجتمع إليه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مسنده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نفسي بيده لتفتحنّ عليکم أرض فارس والروم حتي يکثر الطعام فلا يذکر عليه اسم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عثمّان بن کثير بن دينار،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للنبي صلّي الله عليه وسلّم شاة، فقال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اطبخوا هذه الشاة، وانظروا إلي هذا الدقيق فأخبروه واطبخوه واتردوا عليه، وکانت للنبي صلّي الله عليه وسلّم قصعة يقال لها الفراء، والفراء يحملها أربعة رجال، فلما أصبح وسجد الضحي آتي بتلک القصعة، والتفّوا عليها، فلمّا کثر الناس، جثا رسول الله صلّي الله عليه وسلم، فقال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الجلسة؟</w:t>
      </w:r>
    </w:p>
    <w:p>
      <w:pPr>
        <w:pStyle w:val="BookText"/>
        <w:rPr/>
      </w:pP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جعلني عبداً کريماً ولم يجعلني جبّاراً عنيداً، ثمّ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جوانبه،</w:t>
      </w:r>
    </w:p>
    <w:p>
      <w:pPr>
        <w:pStyle w:val="BookText"/>
        <w:rPr/>
      </w:pPr>
      <w:r>
        <w:rPr>
          <w:rFonts w:ascii="IRNazanin" w:hAnsi="IRNazanin" w:eastAsia="IRNazanin"/>
          <w:color w:val="111111"/>
          <w:sz w:val="28"/>
          <w:sz w:val="28"/>
          <w:szCs w:val="28"/>
          <w:rtl w:val="true"/>
          <w:lang w:bidi="fa-IR"/>
        </w:rPr>
        <w:t xml:space="preserve">وذروا ذروتها يبارک فيها،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فوالّذي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41707</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يأتي عليکم إلّا کذا وکذا حتي يفتح عليکم فارس والروم فيغدو أحدکم في حلة ، ويروح في حلّة ، ويغدي عليکم بقصعةٍ ، </w:t>
      </w:r>
    </w:p>
    <w:p>
      <w:pPr>
        <w:pStyle w:val="BookText"/>
        <w:rPr/>
      </w:pPr>
      <w:r>
        <w:rPr>
          <w:rFonts w:ascii="IRNazanin" w:hAnsi="IRNazanin" w:eastAsia="IRNazanin"/>
          <w:color w:val="111111"/>
          <w:sz w:val="28"/>
          <w:sz w:val="28"/>
          <w:szCs w:val="28"/>
          <w:rtl w:val="true"/>
          <w:lang w:bidi="fa-IR"/>
        </w:rPr>
        <w:t xml:space="preserve">ويراح عليکم بقصعة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محمد بن يعقوب، ثنا الحسن بن</w:t>
      </w:r>
    </w:p>
    <w:p>
      <w:pPr>
        <w:pStyle w:val="BookText"/>
        <w:rPr/>
      </w:pPr>
      <w:r>
        <w:rPr>
          <w:rFonts w:ascii="IRNazanin" w:hAnsi="IRNazanin" w:eastAsia="IRNazanin"/>
          <w:color w:val="111111"/>
          <w:sz w:val="28"/>
          <w:sz w:val="28"/>
          <w:szCs w:val="28"/>
          <w:rtl w:val="true"/>
          <w:lang w:bidi="fa-IR"/>
        </w:rPr>
        <w:t>علي بن عفّان العامري، ثنا زيد بن الحبّاب، ثنا موسي بن عبيدة، عن أخيه عبد الله بن عبيدة، عن عروة بن الزبير، عن أبيه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صلّي الله عليه وآله وسلّم جالسا بقباء ومعه نفر، فقام مصعب بن عمير عليه بردة ما تکاد تواريه ونکس القوم فجاء فسلّم، فردّوا عليه، فقال فيه النبيّ صلّي الله عليه وآله وسلّم خيراً وأثني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هذا عند أبويه بمکّة يکرمانه وينعمّانه، وما فتي من فتيان قريش مثله، ثمّ خرج من ذلک ابتغاء مرضاة الله ونصرة رسوله، أمّا إنّه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اليوم خير أو ذلک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اليوم خير منکم ذلک اليوم، أمّا لو تعلمون من الدنيا ما أعلم</w:t>
      </w:r>
    </w:p>
    <w:p>
      <w:pPr>
        <w:pStyle w:val="BookText"/>
        <w:rPr/>
      </w:pPr>
      <w:r>
        <w:rPr>
          <w:rFonts w:ascii="IRNazanin" w:hAnsi="IRNazanin" w:eastAsia="IRNazanin"/>
          <w:color w:val="111111"/>
          <w:sz w:val="28"/>
          <w:sz w:val="28"/>
          <w:szCs w:val="28"/>
          <w:rtl w:val="true"/>
          <w:lang w:bidi="fa-IR"/>
        </w:rPr>
        <w:t>الاستراحت أنّفسکم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11:747</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عليکم فارس والروم ، أيّ قوم أنّتم ؟</w:t>
      </w:r>
    </w:p>
    <w:p>
      <w:pPr>
        <w:pStyle w:val="BookText"/>
        <w:rPr/>
      </w:pPr>
      <w:r>
        <w:rPr>
          <w:rFonts w:ascii="IRNazanin" w:hAnsi="IRNazanin" w:eastAsia="IRNazanin"/>
          <w:color w:val="111111"/>
          <w:sz w:val="28"/>
          <w:sz w:val="28"/>
          <w:szCs w:val="28"/>
          <w:rtl w:val="true"/>
          <w:lang w:bidi="fa-IR"/>
        </w:rPr>
        <w:t xml:space="preserve">قال عبد 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کما أمّرنا الله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ذلک، تتنافسون، ثمّ تتحاسدون، ثمّ تتدابرون، ثمّ تتباغضون، أو نحو ذلک، ثمّ تنطلقون في مساکين المهاجرين، فتجعلون بعضهم علي رقاب بعضٍ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سواد العامري،</w:t>
      </w:r>
    </w:p>
    <w:p>
      <w:pPr>
        <w:pStyle w:val="BookText"/>
        <w:rPr/>
      </w:pPr>
      <w:r>
        <w:rPr>
          <w:rFonts w:ascii="IRNazanin" w:hAnsi="IRNazanin" w:eastAsia="IRNazanin"/>
          <w:color w:val="111111"/>
          <w:sz w:val="28"/>
          <w:sz w:val="28"/>
          <w:szCs w:val="28"/>
          <w:rtl w:val="true"/>
          <w:lang w:bidi="fa-IR"/>
        </w:rPr>
        <w:t xml:space="preserve">أخبرنا عبد الله بن وهب، أخبرني عمرو بن الحارث أنّ بکر بن سوادة حدثه أنّ يزيد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فراس، مولي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عند عبد الله بن عمرو بن العاص، عن رسول الله صلّي الله عليه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فتحت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3996</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116:11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اليمن، فيأتي قوم يبسون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الباء وفتحها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lang w:bidi="ar-SA"/>
        </w:rPr>
        <w:t>127:1</w:t>
      </w:r>
    </w:p>
    <w:p>
      <w:pPr>
        <w:pStyle w:val="BookText"/>
        <w:rPr/>
      </w:pPr>
      <w:r>
        <w:rPr>
          <w:rFonts w:ascii="IRNazanin" w:hAnsi="IRNazanin" w:eastAsia="IRNazanin"/>
          <w:color w:val="111111"/>
          <w:sz w:val="28"/>
          <w:sz w:val="28"/>
          <w:szCs w:val="28"/>
          <w:rtl w:val="true"/>
          <w:lang w:bidi="fa-IR"/>
        </w:rPr>
        <w:t>، فيتحمّلون بأهليهم ومن أطاعهم ، والمدينة خير لهم لو کانوا يعلمون ، وتفتح الشام ، فيأتي قوم يبسون ، فيتحملون بأهليهم ومن أطاعهم، والمدينة خير لهم لو کانوا يعلمون ، وتفتح العراق ، فيأتي قوم يبسون ، فيتحملون بأهليهم ومن أطاعهم ، والمدينة خير لهم لو کانوا يعلمون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مالک، عن هشام بن عروة، عن أبيه، عن عبد </w:t>
      </w:r>
    </w:p>
    <w:p>
      <w:pPr>
        <w:pStyle w:val="BookText"/>
        <w:rPr/>
      </w:pPr>
      <w:r>
        <w:rPr>
          <w:rFonts w:ascii="Amiri" w:hAnsi="Amiri" w:eastAsia="Amiri" w:cs="Amiri"/>
          <w:color w:val="111111"/>
          <w:sz w:val="28"/>
          <w:sz w:val="28"/>
          <w:szCs w:val="28"/>
          <w:rtl w:val="true"/>
          <w:lang w:bidi="ar-SA"/>
        </w:rPr>
        <w:t>الله بن الزبير، عن سفيان بن أبي زهير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اليمن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9:265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وبتقديم وتأخير في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عنه،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وبتقديم وتأخير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وبتقديمٍ وتأخيرٍ في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المدينة لأبي سعيد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فتح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عنه بسندٍ آخر،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فتح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عنه، وفيه فتح اليمن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عنه، وبتقديم وتأخير في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عنه، وأيضاً بتقديمٍ وتأخيرٍ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عنه، وبتقديم وتأخير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 والبخاري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المدينة للصالحي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عن البخاري ومسلّم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إلي جامع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تفتحها أمّتي من بعدي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الکوفة وفضل أهلها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أنّا محمد بن عبد الله الجعفي قراءة،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بزيع، أنّا محمد ابن حنيذ،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عيسي بن عبد الله، عن أبيه، عن جدّه، عن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صلّي الله عليه وآله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الکوفة، يارسول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 وبتفاوتٍ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مصراً ستفتح ، فانتجعوا خيرها ، ولا تّتخذوها داراً ، إنّه يساق إليها أقلّ الناس أعمّاراً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يحيي بن عبد الله أبو زکريّا الدينوري البصري، ثنا سعيد بن محمد بن بواب الحصري، ثنا مطهر بن الهيثمّ الطائي، ثنا موسي بن علي بن رباح،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الفتوحات الاسلامية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بسندٍ آخر عنه،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تاريخ مدينة دمشق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تاريخ مدينة دمشق سنداً ومتناً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عن المعجم الکبير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الحديث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أعلام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lang w:bidi="ar-SA"/>
        </w:rPr>
        <w:t>309:12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أعلام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ستفتحون مصر، وهي أرض يسمّي فيها القيراط ، فإذا فتحتموها فأحسنوا إلي أهلها ، فإنّ لهم ذمّة ورحماً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حدّثنا عبد الله، حدثني أبي، ثنا وهب بن جرير، ثنا</w:t>
      </w:r>
    </w:p>
    <w:p>
      <w:pPr>
        <w:pStyle w:val="BookText"/>
        <w:rPr/>
      </w:pPr>
      <w:r>
        <w:rPr>
          <w:rFonts w:ascii="Amiri" w:hAnsi="Amiri" w:eastAsia="Amiri" w:cs="Amiri"/>
          <w:color w:val="111111"/>
          <w:sz w:val="28"/>
          <w:sz w:val="28"/>
          <w:szCs w:val="28"/>
          <w:rtl w:val="true"/>
          <w:lang w:bidi="ar-SA"/>
        </w:rPr>
        <w:t>أبي، قال سمعت حرملة يحدث عن عبد الرحمان بن شماسة، عن أبي بصرة،</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مصر وأخبارها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أبي 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للبلاذري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کعب بن مالک،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فتحتم مصر فاستوصوا بالقبط خيراً، فإنّ لهم ذمّة ورحماً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يزيد وعمرو بن حريث</w:t>
      </w:r>
    </w:p>
    <w:p>
      <w:pPr>
        <w:pStyle w:val="BookText"/>
        <w:rPr/>
      </w:pPr>
      <w:r>
        <w:rPr>
          <w:rFonts w:ascii="IRNazanin" w:hAnsi="IRNazanin" w:eastAsia="IRNazanin"/>
          <w:color w:val="111111"/>
          <w:sz w:val="28"/>
          <w:sz w:val="28"/>
          <w:szCs w:val="28"/>
          <w:rtl w:val="true"/>
          <w:lang w:bidi="fa-IR"/>
        </w:rPr>
        <w:t>وغيرهما،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ستقدمون علي قوم جعد رؤوسهم، فاستوصوا بهم خيراً، فإنّهم قوّة لکم وبلاغ إلي عدوکم</w:t>
      </w:r>
    </w:p>
    <w:p>
      <w:pPr>
        <w:pStyle w:val="BookText"/>
        <w:rPr/>
      </w:pP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قبط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الرحمان بن عبد الله بن کعب بن مالک،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في فتوح البلدان،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 وبتفاوتٍ يسيرٍ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ذرّ، وبتفاوتٍ</w:t>
      </w:r>
    </w:p>
    <w:p>
      <w:pPr>
        <w:pStyle w:val="BookText"/>
        <w:rPr/>
      </w:pP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أبي عبد الرحمان الحبّلي وعمرو بن حريث، کما في مسند أبي يعلي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 کعب بن مالک،</w:t>
      </w:r>
    </w:p>
    <w:p>
      <w:pPr>
        <w:pStyle w:val="BookText"/>
        <w:rPr/>
      </w:pPr>
      <w:r>
        <w:rPr>
          <w:rFonts w:ascii="IRNazanin" w:hAnsi="IRNazanin" w:eastAsia="IRNazanin"/>
          <w:color w:val="111111"/>
          <w:sz w:val="28"/>
          <w:sz w:val="28"/>
          <w:szCs w:val="28"/>
          <w:rtl w:val="true"/>
          <w:lang w:bidi="fa-IR"/>
        </w:rPr>
        <w:t>کما في فتوح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أمّ سلمة،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w:t>
      </w:r>
    </w:p>
    <w:p>
      <w:pPr>
        <w:pStyle w:val="BookText"/>
        <w:rPr/>
      </w:pPr>
      <w:r>
        <w:rPr>
          <w:rFonts w:ascii="IRNazanin" w:hAnsi="IRNazanin" w:eastAsia="IRNazanin"/>
          <w:color w:val="111111"/>
          <w:sz w:val="28"/>
          <w:sz w:val="28"/>
          <w:szCs w:val="28"/>
          <w:rtl w:val="true"/>
          <w:lang w:bidi="fa-IR"/>
        </w:rPr>
        <w:t xml:space="preserve">قبط مصر، فإنّکم ستظهرون عليهم ويکون لکم عدّة وأعواناً في سبيل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الإلزامات والتتبع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کعب بن مالک، کما في فتوح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بسنده عن أبي ذرّ، وبتفاوتٍ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ذرّ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فتوح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التحصيل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63:10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 والثانية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2315</w:t>
      </w:r>
      <w:r>
        <w:rPr>
          <w:rFonts w:ascii="Amiri" w:hAnsi="Amiri" w:eastAsia="Amiri" w:cs="Amiri"/>
          <w:color w:val="111111"/>
          <w:sz w:val="28"/>
          <w:sz w:val="28"/>
          <w:szCs w:val="28"/>
          <w:rtl w:val="true"/>
          <w:lang w:bidi="ar-SA"/>
        </w:rPr>
        <w:t>مسنداً عن أبي عبد الرحمان الحبّلي وعمرو بن</w:t>
      </w:r>
    </w:p>
    <w:p>
      <w:pPr>
        <w:pStyle w:val="BookText"/>
        <w:rPr/>
      </w:pPr>
      <w:r>
        <w:rPr>
          <w:rFonts w:ascii="IRNazanin" w:hAnsi="IRNazanin" w:eastAsia="IRNazanin"/>
          <w:color w:val="111111"/>
          <w:sz w:val="28"/>
          <w:sz w:val="28"/>
          <w:szCs w:val="28"/>
          <w:rtl w:val="true"/>
          <w:lang w:bidi="fa-IR"/>
        </w:rPr>
        <w:t>حريث، کما في مسند أبي يعلي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المنتثرة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إلي 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سلمة، کما في المعجم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فتوح البلدان،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يزعم أنّه سيفتح عليه کنوز کسري و قيصر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حدّثنا عبد الله، حدثني أبي، ثنا يعقوب، ثنا أبي، عن ابن</w:t>
      </w:r>
    </w:p>
    <w:p>
      <w:pPr>
        <w:pStyle w:val="BookText"/>
        <w:rPr/>
      </w:pPr>
      <w:r>
        <w:rPr>
          <w:rFonts w:ascii="IRNazanin" w:hAnsi="IRNazanin" w:eastAsia="IRNazanin"/>
          <w:color w:val="111111"/>
          <w:sz w:val="28"/>
          <w:sz w:val="28"/>
          <w:szCs w:val="28"/>
          <w:rtl w:val="true"/>
          <w:lang w:bidi="fa-IR"/>
        </w:rPr>
        <w:t>إسحاق، حدثني يحيي بن الأشعث، عن إسماعيل بن اياس بن عفيف الکندي،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امرء تاجرأ فقدمت الحج فأتيت العبّاس بن عبد المطّلب الأبتاع منه بعض التجارة، وکان أمّرءاً تاجراً، فوالله إني العنده بمني إذ خرج رجل من خباءٍ قريبٍ منه فنظر إلي الشمس، فلمّا رآها 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قام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امرأة من ذلک الخباء الذي خرج منه ذلک الرجل، فقامت خلفه تصلّي، ثمّ خرج غلام حين راهق الحلم من ذلک الخباء فقام يصلّي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خديجة ابنة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 يتبعه علي أمّره إلّا امرأته وابن عمّه هذا</w:t>
      </w:r>
    </w:p>
    <w:p>
      <w:pPr>
        <w:pStyle w:val="BookText"/>
        <w:rPr/>
      </w:pPr>
      <w:r>
        <w:rPr>
          <w:rFonts w:ascii="Amiri" w:hAnsi="Amiri" w:eastAsia="Amiri" w:cs="Amiri"/>
          <w:color w:val="111111"/>
          <w:sz w:val="28"/>
          <w:sz w:val="28"/>
          <w:szCs w:val="28"/>
          <w:rtl w:val="true"/>
          <w:lang w:bidi="ar-SA"/>
        </w:rPr>
        <w:t xml:space="preserve">الفتي، وهو يزعم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100:18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مسند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ثقيف کذّاباً ومبيراً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أبي داود الطيالسي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w:t>
      </w:r>
    </w:p>
    <w:p>
      <w:pPr>
        <w:pStyle w:val="BookText"/>
        <w:rPr/>
      </w:pPr>
      <w:r>
        <w:rPr>
          <w:rFonts w:ascii="IRNazanin" w:hAnsi="IRNazanin" w:eastAsia="IRNazanin"/>
          <w:color w:val="111111"/>
          <w:sz w:val="28"/>
          <w:sz w:val="28"/>
          <w:szCs w:val="28"/>
          <w:rtl w:val="true"/>
          <w:lang w:bidi="fa-IR"/>
        </w:rPr>
        <w:t>شيبان، عن أبي نوفل بن أبي عقرب، عن أسماء بنت أبي بکر أنّها قالت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رسول الله صلّي الله عليه وسلّم حدّثنا أنّ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الکذاب فقد رأيناه، وأمّا المبير فلا اخالک إلّا إيّاه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أسماء،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p>
    <w:p>
      <w:pPr>
        <w:pStyle w:val="BookText"/>
        <w:rPr/>
      </w:pPr>
      <w:r>
        <w:rPr>
          <w:rFonts w:ascii="IRNazanin" w:hAnsi="IRNazanin" w:eastAsia="IRNazanin"/>
          <w:color w:val="111111"/>
          <w:sz w:val="28"/>
          <w:sz w:val="28"/>
          <w:szCs w:val="28"/>
          <w:rtl w:val="true"/>
          <w:lang w:bidi="fa-IR"/>
        </w:rPr>
        <w:t>من ثقيف کذاب ومبير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وبلفط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ثقيف رجلين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بسندٍ آخر عن أسماء،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 ثقيف کذابان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 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 أسماء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أسماء، کما في مسند الحميدي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أسماء</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ثقيف رجلان، الکذّاب</w:t>
      </w:r>
    </w:p>
    <w:p>
      <w:pPr>
        <w:pStyle w:val="BookText"/>
        <w:rPr/>
      </w:pPr>
      <w:r>
        <w:rPr>
          <w:rFonts w:ascii="Amiri" w:hAnsi="Amiri" w:eastAsia="Amiri" w:cs="Amiri"/>
          <w:color w:val="111111"/>
          <w:sz w:val="28"/>
          <w:sz w:val="28"/>
          <w:szCs w:val="28"/>
          <w:rtl w:val="true"/>
          <w:lang w:bidi="ar-SA"/>
        </w:rPr>
        <w:t>والمبير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w:t>
      </w:r>
    </w:p>
    <w:p>
      <w:pPr>
        <w:pStyle w:val="BookText"/>
        <w:rPr/>
      </w:pPr>
      <w:r>
        <w:rPr>
          <w:rFonts w:ascii="IRNazanin" w:hAnsi="IRNazanin" w:eastAsia="IRNazanin"/>
          <w:color w:val="111111"/>
          <w:sz w:val="28"/>
          <w:sz w:val="28"/>
          <w:szCs w:val="28"/>
          <w:rtl w:val="true"/>
          <w:lang w:bidi="fa-IR"/>
        </w:rPr>
        <w:t xml:space="preserve">مختلفة، کما في مسند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أسماء کما في العقد الفريد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سلامة بنت الحر الجعفية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أسماء ، کما في مسند الحميدي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أسماء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481:6</w:t>
      </w:r>
      <w:r>
        <w:rPr>
          <w:rFonts w:ascii="IRNazanin" w:hAnsi="IRNazanin" w:eastAsia="IRNazanin"/>
          <w:color w:val="111111"/>
          <w:sz w:val="28"/>
          <w:sz w:val="28"/>
          <w:szCs w:val="28"/>
          <w:rtl w:val="true"/>
          <w:lang w:bidi="fa-IR"/>
        </w:rPr>
        <w:t xml:space="preserve">بسنده عن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أسماء، کما في مسند الحميدي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909:3</w:t>
      </w:r>
      <w:r>
        <w:rPr>
          <w:rFonts w:ascii="IRNazanin" w:hAnsi="IRNazanin" w:eastAsia="IRNazanin"/>
          <w:color w:val="111111"/>
          <w:sz w:val="28"/>
          <w:sz w:val="28"/>
          <w:szCs w:val="28"/>
          <w:rtl w:val="true"/>
          <w:lang w:bidi="fa-IR"/>
        </w:rPr>
        <w:t>مرسلاً عن أسماء، کما في مسند الحميدي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مرسلاً عن سلامة بنت الحرّ،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ثقيف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308:13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للقاضي عياض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کما في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عن ابن عيينة، بسنده عن أسماء، کما في مسند</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إلي 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197:14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38366</w:t>
      </w:r>
      <w:r>
        <w:rPr>
          <w:rFonts w:ascii="IRNazanin" w:hAnsi="IRNazanin" w:eastAsia="IRNazanin"/>
          <w:color w:val="111111"/>
          <w:sz w:val="28"/>
          <w:sz w:val="28"/>
          <w:szCs w:val="28"/>
          <w:rtl w:val="true"/>
          <w:lang w:bidi="fa-IR"/>
        </w:rPr>
        <w:t>عن الترمذي والطبراني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38392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أسماء،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بني ثقيف مبيراً</w:t>
      </w:r>
    </w:p>
    <w:p>
      <w:pPr>
        <w:pStyle w:val="BookText"/>
        <w:rPr/>
      </w:pPr>
      <w:r>
        <w:rPr>
          <w:rFonts w:ascii="Amiri" w:hAnsi="Amiri" w:eastAsia="Amiri" w:cs="Amiri"/>
          <w:color w:val="111111"/>
          <w:sz w:val="28"/>
          <w:sz w:val="28"/>
          <w:szCs w:val="28"/>
          <w:rtl w:val="true"/>
          <w:lang w:bidi="ar-SA"/>
        </w:rPr>
        <w:t>وکذّاباً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عمر، کما في الاستيعاب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يذهب الليل والنهار حتي يملک رجل من الموالي يقال له جهجاه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أبو بکر الحنفي، ثنا عبد الحميد بن جعفر، عن عمر بن الحکم الأنّصاري،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والليالي</w:t>
      </w:r>
    </w:p>
    <w:p>
      <w:pPr>
        <w:pStyle w:val="BookText"/>
        <w:rPr/>
      </w:pPr>
      <w:r>
        <w:rPr>
          <w:rFonts w:ascii="IRNazanin" w:hAnsi="IRNazanin" w:eastAsia="IRNazanin"/>
          <w:color w:val="111111"/>
          <w:sz w:val="28"/>
          <w:sz w:val="28"/>
          <w:szCs w:val="28"/>
          <w:rtl w:val="true"/>
          <w:lang w:bidi="fa-IR"/>
        </w:rPr>
        <w:t>حتي يملک رجل يقال له الجهجاه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علماء السلمي،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حتي يلي علي الناس رجل من الموالي يقال له جهجاه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علباء السلمي، قريباً ممّا في الآحاد و</w:t>
      </w:r>
    </w:p>
    <w:p>
      <w:p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علباء السلمي، کما في الآحاد والمثاني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أبلغا صاحبّکما أنّ ربّي قد قتل ربّه کسري في هذه الليلة لسبع ساعات مضت منها، وهي ليلة الثلاثاء لعشر ليال مضين من جمادي الأولي سنة سبع ، وأنّ الله تبارک و تعالي سلّط عليه ابنه شيرويه فقتله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 في ذکر بعثة رسول الله صلّي الله عليه</w:t>
      </w:r>
    </w:p>
    <w:p>
      <w:pPr>
        <w:pStyle w:val="BookText"/>
        <w:rPr/>
      </w:pPr>
      <w:r>
        <w:rPr>
          <w:rFonts w:ascii="IRNazanin" w:hAnsi="IRNazanin" w:eastAsia="IRNazanin"/>
          <w:color w:val="111111"/>
          <w:sz w:val="28"/>
          <w:sz w:val="28"/>
          <w:szCs w:val="28"/>
          <w:rtl w:val="true"/>
          <w:lang w:bidi="fa-IR"/>
        </w:rPr>
        <w:t xml:space="preserve">وسلّم الرسل بکتبه إلي الملوک يدعوهم إلي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رسول الله صلّي الله عليه وسلّم عبد الله بن حذافة السهمي،</w:t>
      </w:r>
    </w:p>
    <w:p>
      <w:pPr>
        <w:pStyle w:val="BookText"/>
        <w:rPr/>
      </w:pPr>
      <w:r>
        <w:rPr>
          <w:rFonts w:ascii="IRNazanin" w:hAnsi="IRNazanin" w:eastAsia="IRNazanin"/>
          <w:color w:val="111111"/>
          <w:sz w:val="28"/>
          <w:sz w:val="28"/>
          <w:szCs w:val="28"/>
          <w:rtl w:val="true"/>
          <w:lang w:bidi="fa-IR"/>
        </w:rPr>
        <w:t>وهو أحد الستة إلي کسري بدعوه إلي الإسلام وکتب معه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إليه کتاب رسول الله صلّي الله عليه وسلم، فقريء عليه، ثمّ أخذه فمزّقه، فلمّا بلغ ذلک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مزّق ملکه، وکتب کسري إلي باذان عامله علي اليمن أنّ ابعث من عندک رجلين جلدين إلي هذا الرجل الذي بالحجاز فليأتياني بخبره، فبعث باذان قهرمانه ورجلاً آخر وکتب معهما کتابا، فقدما المدينة، فدفعا کتاب باذان إلي النبيّ صلّي الله عليه وسلّم ، فتبسّم رسول الله صلّي الله عليه وسلم، ودعاهما إلي الإسلام وفرائصهما ترعد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عنّي يومکما هذا حتي تأتياني الغد فأخبرکما بما أريد، فجاء اه من الغد،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فرجعا إلي باذان فأسلم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والأبناء الذين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شدّاد</w:t>
      </w:r>
    </w:p>
    <w:p>
      <w:pPr>
        <w:pStyle w:val="BookText"/>
        <w:rPr/>
      </w:pP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إلي الذي يزعمون أنّه ربّکما، فأخبراه أنّ ربّي قتل الذي يزعم أنّه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يزيد بن أبي حبّيب،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w:t>
      </w:r>
    </w:p>
    <w:p>
      <w:pPr>
        <w:pStyle w:val="BookText"/>
        <w:rPr/>
      </w:pPr>
      <w:r>
        <w:rPr>
          <w:rFonts w:ascii="IRNazanin" w:hAnsi="IRNazanin" w:eastAsia="IRNazanin"/>
          <w:color w:val="111111"/>
          <w:sz w:val="28"/>
          <w:sz w:val="28"/>
          <w:szCs w:val="28"/>
          <w:rtl w:val="true"/>
          <w:lang w:bidi="fa-IR"/>
        </w:rPr>
        <w:t>سلط علي کسري ابنه شيرويه فقتله في شهر کذا وکذا، ليلة کذا وکذا من الليل</w:t>
      </w:r>
    </w:p>
    <w:p>
      <w:pPr>
        <w:pStyle w:val="BookText"/>
        <w:rPr/>
      </w:pPr>
      <w:r>
        <w:rPr>
          <w:rFonts w:ascii="IRNazanin" w:hAnsi="IRNazanin" w:eastAsia="IRNazanin"/>
          <w:color w:val="111111"/>
          <w:sz w:val="28"/>
          <w:sz w:val="28"/>
          <w:szCs w:val="28"/>
          <w:rtl w:val="true"/>
          <w:lang w:bidi="fa-IR"/>
        </w:rPr>
        <w:t>بعد ما مضي من الليل، سلط عليه ابنه شيرويه 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دحية الکلّبي،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إلي صاحبّکم فقولوا إن ربي قتل ربک الليلة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محمد بن إسحاق، کما في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النبوّة للماوردي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ربي أنّه قتل ربک البارحة</w:t>
      </w:r>
    </w:p>
    <w:p>
      <w:pPr>
        <w:pStyle w:val="BookText"/>
        <w:rPr/>
      </w:pPr>
      <w:r>
        <w:rPr>
          <w:rFonts w:ascii="Amiri" w:hAnsi="Amiri" w:eastAsia="Amiri" w:cs="Amiri"/>
          <w:color w:val="111111"/>
          <w:sz w:val="28"/>
          <w:sz w:val="28"/>
          <w:szCs w:val="28"/>
          <w:rtl w:val="true"/>
          <w:lang w:bidi="ar-SA"/>
        </w:rPr>
        <w:t>سلط عليه ابنه شيرويه علي سبع ساعاتٍ من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بکرة،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قد قتل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عن دحية الکلّبي، کما أورده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الراغب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أعلام النبوّة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يورد ذيله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کما</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إسحاق، کما في تاريخ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مرسلاً، کما في تاريخ الطبري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دحية الکلّبي، کما في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309:5</w:t>
      </w:r>
      <w:r>
        <w:rPr>
          <w:rFonts w:ascii="IRNazanin" w:hAnsi="IRNazanin" w:eastAsia="IRNazanin"/>
          <w:color w:val="111111"/>
          <w:sz w:val="28"/>
          <w:sz w:val="28"/>
          <w:szCs w:val="28"/>
          <w:rtl w:val="true"/>
          <w:lang w:bidi="fa-IR"/>
        </w:rPr>
        <w:t>عن البزّار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وأبي نعيم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أعلام النبوّة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دلائل النبوّة لأبي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الماوردي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ومزّقت أمّته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سنن سعيد بن منصور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عن عبد الرحمان بن حرملة،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إلي قيصر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إلَي کَلِّمَةٍ سَوَاء بَينَنَا وَبَينَکُم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وکتب إلي کسري والنجاشي بهذه الآية، فأمّا کسري، فمزق کتاب الله ولم ينظر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التنوخي رسول هرقل،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تنوخ،</w:t>
      </w:r>
    </w:p>
    <w:p>
      <w:pPr>
        <w:pStyle w:val="BookText"/>
        <w:rPr/>
      </w:pPr>
      <w:r>
        <w:rPr>
          <w:rFonts w:ascii="IRNazanin" w:hAnsi="IRNazanin" w:eastAsia="IRNazanin"/>
          <w:color w:val="111111"/>
          <w:sz w:val="28"/>
          <w:sz w:val="28"/>
          <w:szCs w:val="28"/>
          <w:rtl w:val="true"/>
          <w:lang w:bidi="fa-IR"/>
        </w:rPr>
        <w:t>إنّي کتبت بکتاب إلي کسري فمزّقه، والله ممزّقه وممزّق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 ملکه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لأبي حاتم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ملکه، وملکني من</w:t>
      </w:r>
    </w:p>
    <w:p>
      <w:pPr>
        <w:pStyle w:val="BookText"/>
        <w:rPr/>
      </w:pP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إسحاق، کما</w:t>
      </w:r>
    </w:p>
    <w:p>
      <w:pPr>
        <w:pStyle w:val="BookText"/>
        <w:rPr/>
      </w:pP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للماوردي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تمزّق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الشافعي، کما في أعلام النبوّة</w:t>
      </w:r>
    </w:p>
    <w:p>
      <w:pPr>
        <w:pStyle w:val="BookText"/>
        <w:rPr/>
      </w:pP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عمير بن إسحاق،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w:t>
      </w:r>
    </w:p>
    <w:p>
      <w:pPr>
        <w:pStyle w:val="BookText"/>
        <w:rPr/>
      </w:pPr>
      <w:r>
        <w:rPr>
          <w:rFonts w:ascii="IRNazanin" w:hAnsi="IRNazanin" w:eastAsia="IRNazanin"/>
          <w:color w:val="111111"/>
          <w:sz w:val="28"/>
          <w:sz w:val="28"/>
          <w:szCs w:val="28"/>
          <w:rtl w:val="true"/>
          <w:lang w:bidi="fa-IR"/>
        </w:rPr>
        <w:t>فيمزقون، وأمّا هؤلاء فستکون لهم بقية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معشر، عن بعض المشيخة،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مزق کسري کتابي ليمزّقنّ الله ملکه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9:115</w:t>
      </w:r>
      <w:r>
        <w:rPr>
          <w:rFonts w:ascii="Amiri" w:hAnsi="Amiri" w:eastAsia="Amiri" w:cs="Amiri"/>
          <w:color w:val="111111"/>
          <w:sz w:val="28"/>
          <w:sz w:val="28"/>
          <w:szCs w:val="28"/>
          <w:rtl w:val="true"/>
          <w:lang w:bidi="ar-SA"/>
        </w:rPr>
        <w:t>بسنده عن عبد الله بن حذافة السهمي،</w:t>
      </w:r>
    </w:p>
    <w:p>
      <w:pPr>
        <w:pStyle w:val="BookText"/>
        <w:rPr/>
      </w:pPr>
      <w:r>
        <w:rPr>
          <w:rFonts w:ascii="IRNazanin" w:hAnsi="IRNazanin" w:eastAsia="IRNazanin"/>
          <w:color w:val="111111"/>
          <w:sz w:val="28"/>
          <w:sz w:val="28"/>
          <w:szCs w:val="28"/>
          <w:rtl w:val="true"/>
          <w:lang w:bidi="fa-IR"/>
        </w:rPr>
        <w:t>کما في تاريخ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إسحاق، کما في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 لابن أبي شيبة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 الله ملکهم کلّ ممزق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المامطيري في مجالسه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الله ملکه کما مزّق کتابي، أمّا إنّه ستمزّقون ملکه وبعث إلي بتراب، أمّا إنکم ستملکون أرضه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المال الذي وضعت بمکّة حين خرجت عند امّ الفضل بنت الحارث ليس معکما أحد، ثمّ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أصبت في سفري هذا فللفضل کذا وکذا، ولعبد الله کذا وکذا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رؤيم بن يزيد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w:t>
      </w:r>
    </w:p>
    <w:p>
      <w:pPr>
        <w:pStyle w:val="BookText"/>
        <w:rPr/>
      </w:pPr>
      <w:r>
        <w:rPr>
          <w:rFonts w:ascii="IRNazanin" w:hAnsi="IRNazanin" w:eastAsia="IRNazanin"/>
          <w:color w:val="111111"/>
          <w:sz w:val="28"/>
          <w:sz w:val="28"/>
          <w:szCs w:val="28"/>
          <w:rtl w:val="true"/>
          <w:lang w:bidi="fa-IR"/>
        </w:rPr>
        <w:t>أبي عيسي، وأخبرنا أحمد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بن سعد، جميعاً،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 للعبّاس بن عبد المطلب حين انتهي به إلي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أفد نفسک وابن أخيک عقيل بن أبي طالب ونوفل بن الحارث وحليفک عتبة بن عمرو بن جحدم أخا بني الحارث بن فهر فإنّک ذو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کنتُ مسلماً ولکنّ القوم استکرهوني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بإسلامک، إن يک ما تذکر حقّاً فالله يجزيک به، فأمّا ظاهر أمّرک فقد کان علينا، فاقد نفسک، وکان رسول الله صلّي الله عليه وسلّم قد أخذ منه عشرين أوقيّة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أحسبها لي من فداي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شيء أعطاناه 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فإنّة ليس لي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لأبي حاتم البستي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بتفاوتٍ يسيرٍ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عن الکلّبي،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الذهب الذي دفعته إلي أمّ</w:t>
      </w:r>
    </w:p>
    <w:p>
      <w:pPr>
        <w:pStyle w:val="BookText"/>
        <w:rPr/>
      </w:pPr>
      <w:r>
        <w:rPr>
          <w:rFonts w:ascii="IRNazanin" w:hAnsi="IRNazanin" w:eastAsia="IRNazanin"/>
          <w:color w:val="111111"/>
          <w:sz w:val="28"/>
          <w:sz w:val="28"/>
          <w:szCs w:val="28"/>
          <w:rtl w:val="true"/>
          <w:lang w:bidi="fa-IR"/>
        </w:rPr>
        <w:t>الفضل مخرجک إلي بدر،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بي حدث في وجهي هذا فهو</w:t>
      </w:r>
    </w:p>
    <w:p>
      <w:pPr>
        <w:pStyle w:val="BookText"/>
        <w:rPr/>
      </w:pPr>
      <w:r>
        <w:rPr>
          <w:rFonts w:ascii="IRNazanin" w:hAnsi="IRNazanin" w:eastAsia="IRNazanin"/>
          <w:color w:val="111111"/>
          <w:sz w:val="28"/>
          <w:sz w:val="28"/>
          <w:szCs w:val="28"/>
          <w:rtl w:val="true"/>
          <w:lang w:bidi="fa-IR"/>
        </w:rPr>
        <w:t>لک ولعبد الله والفضل وقثمّ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قريباً ممّا في أسباب النزول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أسباب النزول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عبّاس، قريباً ممّا في أسباب النزول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والبيهقي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المال الذي دفعته إلي أمّ</w:t>
      </w:r>
    </w:p>
    <w:p>
      <w:pPr>
        <w:pStyle w:val="BookText"/>
        <w:rPr/>
      </w:pPr>
      <w:r>
        <w:rPr>
          <w:rFonts w:ascii="IRNazanin" w:hAnsi="IRNazanin" w:eastAsia="IRNazanin"/>
          <w:color w:val="111111"/>
          <w:sz w:val="28"/>
          <w:sz w:val="28"/>
          <w:szCs w:val="28"/>
          <w:rtl w:val="true"/>
          <w:lang w:bidi="fa-IR"/>
        </w:rPr>
        <w:t>الفضل وقلت لها يکون عدة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الباقر عليه السلام ،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w:t>
      </w:r>
    </w:p>
    <w:p>
      <w:pPr>
        <w:pStyle w:val="BookText"/>
        <w:rPr/>
      </w:pPr>
      <w:r>
        <w:rPr>
          <w:rFonts w:ascii="Amiri" w:hAnsi="Amiri" w:eastAsia="Amiri" w:cs="Amiri"/>
          <w:color w:val="111111"/>
          <w:sz w:val="28"/>
          <w:sz w:val="28"/>
          <w:szCs w:val="28"/>
          <w:rtl w:val="true"/>
          <w:lang w:bidi="ar-SA"/>
        </w:rPr>
        <w:t>استخبيته عند أمّ الفضل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وبتفاوتٍ يسيرٍ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عليه السلام ،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عليه السلام، 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الباقر عليه السلام، وبتفاوتٍ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2:560</w:t>
      </w:r>
      <w:r>
        <w:rPr>
          <w:rFonts w:ascii="IRNazanin" w:hAnsi="IRNazanin" w:eastAsia="IRNazanin"/>
          <w:color w:val="111111"/>
          <w:sz w:val="28"/>
          <w:sz w:val="28"/>
          <w:szCs w:val="28"/>
          <w:rtl w:val="true"/>
          <w:lang w:bidi="fa-IR"/>
        </w:rPr>
        <w:t>مرسلاً عن الباقر عليه السلام، کما في أسباب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أودعته لزوجتک</w:t>
      </w:r>
    </w:p>
    <w:p>
      <w:pPr>
        <w:pStyle w:val="BookText"/>
        <w:rPr/>
      </w:pPr>
      <w:r>
        <w:rPr>
          <w:rFonts w:ascii="IRNazanin" w:hAnsi="IRNazanin" w:eastAsia="IRNazanin"/>
          <w:color w:val="111111"/>
          <w:sz w:val="28"/>
          <w:sz w:val="28"/>
          <w:szCs w:val="28"/>
          <w:rtl w:val="true"/>
          <w:lang w:bidi="fa-IR"/>
        </w:rPr>
        <w:t>قبل أنّ تخرج تقسمه في أولادک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الليالي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 وبتفاوتٍ</w:t>
      </w:r>
    </w:p>
    <w:p>
      <w:pPr>
        <w:pStyle w:val="BookText"/>
        <w:rPr/>
      </w:pP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أفير نفسک برماحک التي بجدّة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عيسي النوفلي، عن أبيه، عن عمه</w:t>
      </w:r>
    </w:p>
    <w:p>
      <w:pPr>
        <w:pStyle w:val="BookText"/>
        <w:rPr/>
      </w:pPr>
      <w:r>
        <w:rPr>
          <w:rFonts w:ascii="IRNazanin" w:hAnsi="IRNazanin" w:eastAsia="IRNazanin"/>
          <w:color w:val="111111"/>
          <w:sz w:val="28"/>
          <w:sz w:val="28"/>
          <w:szCs w:val="28"/>
          <w:rtl w:val="true"/>
          <w:lang w:bidi="fa-IR"/>
        </w:rPr>
        <w:t>إسحاق بن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 نوفل بن الحارث ببدر، قال له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يا نوفل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شيء أفدي به نفسي،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رسول الله ، ففدي نفسه بها، وکانت ألف رمح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عيسي النوفلي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الحارث بن نوفل، بتفاوتٍ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حتي تأتوا روضة خاخ فإنّ بها ظعينة معها 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للشافعي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عمرو بن دينار، عن</w:t>
      </w:r>
    </w:p>
    <w:p>
      <w:pPr>
        <w:pStyle w:val="BookText"/>
        <w:rPr/>
      </w:pPr>
      <w:r>
        <w:rPr>
          <w:rFonts w:ascii="IRNazanin" w:hAnsi="IRNazanin" w:eastAsia="IRNazanin"/>
          <w:color w:val="111111"/>
          <w:sz w:val="28"/>
          <w:sz w:val="28"/>
          <w:szCs w:val="28"/>
          <w:rtl w:val="true"/>
          <w:lang w:bidi="fa-IR"/>
        </w:rPr>
        <w:t>الحسن بن محمد، عن عبيد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صلّي الله عليه وسلّم أنّا و المقداد والزبير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تعادي بنا خيلنا فإذا نحن بالظعينة، فقلنا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الکتاب أو لتلقينّ الثياب ؟ فأخرجته من عقاصها، فأتينا به رسول الله صلّي الله عليه وسلّم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حاطب بن أبي بلتعة إلي ناس من المشرکين ممّن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ببعض أمّر النبيّ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حاطب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عليّ يا رسول الله، إني کنت امرءاً ملصقاً في قريش ولم أکن من أنّفسها، وکان من معک من المهاجرين لهم قرابات يحمون بها قراباتهم، ولم </w:t>
      </w:r>
    </w:p>
    <w:p>
      <w:pPr>
        <w:pStyle w:val="BookText"/>
        <w:rPr/>
      </w:pPr>
      <w:r>
        <w:rPr>
          <w:rFonts w:ascii="IRNazanin" w:hAnsi="IRNazanin" w:eastAsia="IRNazanin"/>
          <w:color w:val="111111"/>
          <w:sz w:val="28"/>
          <w:sz w:val="28"/>
          <w:szCs w:val="28"/>
          <w:rtl w:val="true"/>
          <w:lang w:bidi="fa-IR"/>
        </w:rPr>
        <w:t>يکن لي بمکّة قرابة، فأحبّبت إذ فاتني ذلک أنّ أتّخذ عندهم يدا والله ما فعلته</w:t>
      </w:r>
    </w:p>
    <w:p>
      <w:pPr>
        <w:pStyle w:val="BookText"/>
        <w:rPr/>
      </w:pPr>
      <w:r>
        <w:rPr>
          <w:rFonts w:ascii="IRNazanin" w:hAnsi="IRNazanin" w:eastAsia="IRNazanin"/>
          <w:color w:val="111111"/>
          <w:sz w:val="28"/>
          <w:sz w:val="28"/>
          <w:szCs w:val="28"/>
          <w:rtl w:val="true"/>
          <w:lang w:bidi="fa-IR"/>
        </w:rPr>
        <w:t xml:space="preserve">شکّاً في ديني، ولا رضاً بالکفر بعد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للشافعي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الأمّ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کما في الأمّ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6:487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النبيّ لأبي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الرحمان بن حاطب بن أبي بلتعة،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القشيري والثعلبي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مرسلاً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والبخاري والطبري وابن</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في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والجرائع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للاسترآبادي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93:21</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bookmarkStart w:id="135" w:name="pg14922_153698"/>
    </w:p>
    <w:p>
      <w:pPr>
        <w:pStyle w:val="Heading2"/>
        <w:numPr>
          <w:ilvl w:val="1"/>
          <w:numId w:val="1"/>
        </w:numPr>
        <w:rPr/>
      </w:pPr>
      <w:bookmarkStart w:id="136" w:name="__RefHeading___Toc1480738_388300464"/>
      <w:bookmarkStart w:id="137" w:name="_Toc45"/>
      <w:bookmarkEnd w:id="135"/>
      <w:bookmarkEnd w:id="136"/>
      <w:r>
        <w:rPr>
          <w:rtl w:val="true"/>
        </w:rPr>
        <w:t>إخباره عن وقوع الفتن بعده</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الفتن کقطع الليل المظلم يتبع آخرها أوّلها ، الآخرة شرّ من الأولي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في آخر أيام حياته فهو يدل علي أنّ الفتن تبدأ بوفاته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w:t>
      </w:r>
    </w:p>
    <w:p>
      <w:pPr>
        <w:pStyle w:val="BookText"/>
        <w:rPr/>
      </w:pPr>
      <w:r>
        <w:rPr>
          <w:rFonts w:ascii="IRNazanin" w:hAnsi="IRNazanin" w:eastAsia="IRNazanin"/>
          <w:color w:val="111111"/>
          <w:sz w:val="28"/>
          <w:sz w:val="28"/>
          <w:szCs w:val="28"/>
          <w:rtl w:val="true"/>
          <w:lang w:bidi="fa-IR"/>
        </w:rPr>
        <w:t>عمر، عن عبيد بن جبير مولي الحکم بن أبي العاص، عن عبد الله بن عمرو بن العاص، عن أبي مويهبة مولي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صلّي الله عليه وسلّم من جوف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مويهبة، إني قد أمّرت أنّ أستغفر لأهل هذا البقيع، فانطلق معي، فانطلقت معه، فلمّا وقف بين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يا أهل المقابر، ليهنيء لکم ما أصبحتم فيه ممّا أصبح الناس فيه، أقبلت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مويهية، إني قد أوتيت مفاتيح خزائن الدنيا</w:t>
      </w:r>
    </w:p>
    <w:p>
      <w:pPr>
        <w:pStyle w:val="BookText"/>
        <w:rPr/>
      </w:pPr>
      <w:r>
        <w:rPr>
          <w:rFonts w:ascii="IRNazanin" w:hAnsi="IRNazanin" w:eastAsia="IRNazanin"/>
          <w:color w:val="111111"/>
          <w:sz w:val="28"/>
          <w:sz w:val="28"/>
          <w:szCs w:val="28"/>
          <w:rtl w:val="true"/>
          <w:lang w:bidi="fa-IR"/>
        </w:rPr>
        <w:t>والخلد فيها ثمّ الجنّة، فخيّرت بين ذلک وبين لقاء ربي والجنة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فخذ مفاتيح خزائن الدنيا والخلد فيها ثمّ</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مويهبة، لقد اخترت ربّي والجة ثمّ أستغفر لأهل البقيع، </w:t>
      </w:r>
    </w:p>
    <w:p>
      <w:pPr>
        <w:pStyle w:val="BookText"/>
        <w:rPr/>
      </w:pPr>
      <w:r>
        <w:rPr>
          <w:rFonts w:ascii="Amiri" w:hAnsi="Amiri" w:eastAsia="Amiri" w:cs="Amiri"/>
          <w:color w:val="111111"/>
          <w:sz w:val="28"/>
          <w:sz w:val="28"/>
          <w:szCs w:val="28"/>
          <w:rtl w:val="true"/>
          <w:lang w:bidi="ar-SA"/>
        </w:rPr>
        <w:t>ثمّ انصرف فبدأ برسول الله صلّي الله عليه وسلّم وجعه الذي قبضه الله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 وإعلام الوري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يغربلون فيه غربلة يبقي منهم حثالة قد مرجت عهودهم وأمّاناتهم واختلفوا فکانوا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بين أصابعه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حدّثنا حسين بن محمد، ثنا محمد بن مطرف، عن أبي حازم، عن عمرو بن شعيب، عن أبيه ، عن جده،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المخرج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 ما تعرفون، وتدعون ما تنکرون، وتقبلون علي أمّر خاصتکم،</w:t>
      </w:r>
    </w:p>
    <w:p>
      <w:pPr>
        <w:pStyle w:val="BookText"/>
        <w:rPr/>
      </w:pPr>
      <w:r>
        <w:rPr>
          <w:rFonts w:ascii="IRNazanin" w:hAnsi="IRNazanin" w:eastAsia="IRNazanin"/>
          <w:color w:val="111111"/>
          <w:sz w:val="28"/>
          <w:sz w:val="28"/>
          <w:szCs w:val="28"/>
          <w:rtl w:val="true"/>
          <w:lang w:bidi="fa-IR"/>
        </w:rPr>
        <w:t>وتدعون أمّر عامتکم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 بن العاص،</w:t>
      </w:r>
    </w:p>
    <w:p>
      <w:pPr>
        <w:pStyle w:val="BookText"/>
        <w:rPr/>
      </w:pPr>
      <w:r>
        <w:rPr>
          <w:rFonts w:ascii="Amiri" w:hAnsi="Amiri" w:eastAsia="Amiri" w:cs="Amiri"/>
          <w:color w:val="111111"/>
          <w:sz w:val="28"/>
          <w:sz w:val="28"/>
          <w:szCs w:val="28"/>
          <w:rtl w:val="true"/>
          <w:lang w:bidi="ar-SA"/>
        </w:rPr>
        <w:t>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 بتفاوتٍ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وبتفاوتٍ يسيرٍ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هريرة أنّ رسول الله صلّي الله عليه وآله وسلّم قال لعبد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 يا عبد الله بن عمرو إذا بقيت في حثالة من الناس قد مرجت أمّانتهم، ومرجت عهودهم، واختلفوا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5868</w:t>
      </w:r>
      <w:r>
        <w:rPr>
          <w:rFonts w:ascii="IRNazanin" w:hAnsi="IRNazanin" w:eastAsia="IRNazanin"/>
          <w:color w:val="111111"/>
          <w:sz w:val="28"/>
          <w:sz w:val="28"/>
          <w:szCs w:val="28"/>
          <w:rtl w:val="true"/>
          <w:lang w:bidi="fa-IR"/>
        </w:rPr>
        <w:t>بسنده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صلّي الله عليه وسلّم يوماً ونحن في مجلس فيه عمرو بن العاص وابنه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ترون إذا أمّرتم في زمان حثالة من الناس قد مرجت عهودهم وبدورهم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هريرة، قريباًممّا في مشکل </w:t>
      </w:r>
    </w:p>
    <w:p>
      <w:pPr>
        <w:pStyle w:val="BookText"/>
        <w:rPr/>
      </w:pP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وبتفاوتٍ يسيرٍ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ستغربلون حتي</w:t>
      </w:r>
    </w:p>
    <w:p>
      <w:pPr>
        <w:pStyle w:val="BookText"/>
        <w:rPr/>
      </w:pPr>
      <w:r>
        <w:rPr>
          <w:rFonts w:ascii="Amiri" w:hAnsi="Amiri" w:eastAsia="Amiri" w:cs="Amiri"/>
          <w:color w:val="111111"/>
          <w:sz w:val="28"/>
          <w:sz w:val="28"/>
          <w:szCs w:val="28"/>
          <w:rtl w:val="true"/>
          <w:lang w:bidi="ar-SA"/>
        </w:rPr>
        <w:t xml:space="preserve">تصيروا في حثالة من الناس قد مرجت عهودهم، وخربت أمّاناتهم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بن سعد أنّ رسول الله صلّي الله</w:t>
      </w:r>
    </w:p>
    <w:p>
      <w:pPr>
        <w:pStyle w:val="BookText"/>
        <w:rPr/>
      </w:pPr>
      <w:r>
        <w:rPr>
          <w:rFonts w:ascii="IRNazanin" w:hAnsi="IRNazanin" w:eastAsia="IRNazanin"/>
          <w:color w:val="111111"/>
          <w:sz w:val="28"/>
          <w:sz w:val="28"/>
          <w:szCs w:val="28"/>
          <w:rtl w:val="true"/>
          <w:lang w:bidi="fa-IR"/>
        </w:rPr>
        <w:t>عليه وسلّم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أنّتم إذا بقيتم في حثالة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عمرو، وبتفاوتٍ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کعب، بسنده عن عمر بن الخطاب، کما</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والطبراني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ليأتينّ علي الناس زمان لا يدري القاتل في أيّ شيء قَتَل ، ولا يدري المقتول علي أيّ شيء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أبي عمر المکّي، حدّثنا مروان، عن</w:t>
      </w:r>
    </w:p>
    <w:p>
      <w:p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کيسان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تذهب الدنيا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يأتي علي الناس يوم لا يدري القاتل فيم قتل، ولا المقتول فيم 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يکون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القاتل والمقتول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فتن لا يستطيع المؤمن أنّ يغيّر فيها بيير ولا بلساني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حنيفة، ثنا عمي، ثنا أبي، ثنا طلحة بن زيد، عن الوضين بن عطاء، عن عمير بن هانئ، عن جنادة ابن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w:t>
      </w:r>
    </w:p>
    <w:p>
      <w:pPr>
        <w:pStyle w:val="BookText"/>
        <w:rPr/>
      </w:pP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7:275</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417:75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أبي طالب ، يا فاطمة ، جاء نصر الله والفتح ورأيت الناس يدخلون في دين الله أفواجاً فسبّح بحمد ربک واستغفره إنّه کان توّاباً ، علي أنّه يکون بعدي في المؤمنين الجهاد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نجاهد المؤمنين الذين يقولون آمنّا؟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الأحداث في الدين إذا ما عملوا بالرأي ، ولا رأي في</w:t>
      </w:r>
    </w:p>
    <w:p>
      <w:pPr>
        <w:pStyle w:val="BookText"/>
        <w:rPr/>
      </w:pPr>
      <w:r>
        <w:rPr>
          <w:rFonts w:ascii="Amiri" w:hAnsi="Amiri" w:eastAsia="Amiri" w:cs="Amiri"/>
          <w:color w:val="111111"/>
          <w:sz w:val="28"/>
          <w:sz w:val="28"/>
          <w:szCs w:val="28"/>
          <w:rtl w:val="true"/>
          <w:lang w:bidi="ar-SA"/>
        </w:rPr>
        <w:t xml:space="preserve">الدين، إنّما الدين من الرب أمّره ونهيه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المروزي، ثنا أبو الدرداء عبد العزيز بن المنيب، ثنا إسحاق بن عبد الله بن کيسان، حدثني أبي،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صلّي الله عليه وسلّم من غزوة خيبر 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آخر القصّة، 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أبي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کثير من المحدّثين، عن علي عليه السلام، أنّ رسول الله صلّي الله عليه 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کتب عليک جهاد المفتونين، کما کتب عليّ جهاد المشرکين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کتب علي فيها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يشهدون أنّ لا إله إلّا الله، وأنّي رسول الله، وهم مخالفون للسنة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فعلام أقاتلهم وهم يشهدون کما أشهد؟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الأحداث في الدين، ومخالفة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جماعة من أصحاب رسول الله صلّي الله عليه و 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قريبة ممّا في 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ميثمّ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ذيل شرح الخطبة</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قريباً ممّا في</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ميثمّ وابن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يونس بن عبد الأعلي، ثنا يحيي بن عبد الله بن بکير، حدّثني الليث بن سعد، عن عياش بن عبّاس القتباني، عن بکير بن الأشج، عن بشير بن سعد، حدثه أنّ أباه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وآله وسلّم قال ونحن جلوس علي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نفعل،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يده إلي بساط، فأمّسک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 به هکذا، وذکر لهم رسول الله صلّي الله عليه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 إلي أمّرکم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واقد </w:t>
      </w:r>
    </w:p>
    <w:p>
      <w:pPr>
        <w:pStyle w:val="BookText"/>
        <w:rPr/>
      </w:pPr>
      <w:r>
        <w:rPr>
          <w:rFonts w:ascii="Amiri" w:hAnsi="Amiri" w:eastAsia="Amiri" w:cs="Amiri"/>
          <w:color w:val="111111"/>
          <w:sz w:val="28"/>
          <w:sz w:val="28"/>
          <w:szCs w:val="28"/>
          <w:rtl w:val="true"/>
          <w:lang w:bidi="ar-SA"/>
        </w:rPr>
        <w:t>الليثي،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آُريت ما تعمل أمّتي بعدي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لابن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حدّثنا الحسين، أخبرنا أبو معاوية، أخبرنا</w:t>
      </w:r>
    </w:p>
    <w:p>
      <w:pPr>
        <w:pStyle w:val="BookText"/>
        <w:rPr/>
      </w:pPr>
      <w:r>
        <w:rPr>
          <w:rFonts w:ascii="IRNazanin" w:hAnsi="IRNazanin" w:eastAsia="IRNazanin"/>
          <w:color w:val="111111"/>
          <w:sz w:val="28"/>
          <w:sz w:val="28"/>
          <w:szCs w:val="28"/>
          <w:rtl w:val="true"/>
          <w:lang w:bidi="fa-IR"/>
        </w:rPr>
        <w:t>موسي بن عبيدة، عن ابن عبد الرحمان، عن ابن عياش الزرقي، عن أنّس بن مالک، عن أمّ سلمة زوج النبيّ صلّي الله عليه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w:t>
      </w:r>
    </w:p>
    <w:p>
      <w:pPr>
        <w:pStyle w:val="BookText"/>
        <w:rPr/>
      </w:pPr>
      <w:r>
        <w:rPr>
          <w:rFonts w:ascii="Amiri" w:hAnsi="Amiri" w:eastAsia="Amiri" w:cs="Amiri"/>
          <w:color w:val="111111"/>
          <w:sz w:val="28"/>
          <w:sz w:val="28"/>
          <w:szCs w:val="28"/>
          <w:rtl w:val="true"/>
          <w:lang w:bidi="ar-SA"/>
        </w:rPr>
        <w:t>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فأخرت لهم الشفاعة إلي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حبّيبة،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اُريت ما تلقي</w:t>
      </w:r>
    </w:p>
    <w:p>
      <w:pPr>
        <w:pStyle w:val="BookText"/>
        <w:rPr/>
      </w:pPr>
      <w:r>
        <w:rPr>
          <w:rFonts w:ascii="IRNazanin" w:hAnsi="IRNazanin" w:eastAsia="IRNazanin"/>
          <w:color w:val="111111"/>
          <w:sz w:val="28"/>
          <w:sz w:val="28"/>
          <w:szCs w:val="28"/>
          <w:rtl w:val="true"/>
          <w:lang w:bidi="fa-IR"/>
        </w:rPr>
        <w:t xml:space="preserve">أمّتي بعدي، وسفک بعضهم دماء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زرعة الدمشقي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حبّيبة، کما في مسند</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لابن أبي عاصم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حبّيبة، کما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أمّ حبّيبة، وح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أمّ سلمة،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أمّ سلمة، کما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حبّيبة، کما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أمّ حبّيبة، کروايته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أمّ سلمة،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بسنده عن أمّ حبّيبة، کما في مسند أحمد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أبي زرعة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أبي زرعة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البداية لابن کثير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أمّتک مختلفة بعدک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حدثني أبي، ثنا يعقوب، ثنا أبي إسحاق،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محمد بن کعب القرظي، عن الحارث بن عبد الله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الآتين أمّير المؤمنين فأسأله عمّا سمعته العشيّة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بعد العشاء، فدخلت عليه، فذکر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w:t>
      </w:r>
    </w:p>
    <w:p>
      <w:pPr>
        <w:pStyle w:val="BookText"/>
        <w:rPr/>
      </w:pP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المخرج، يا جبرئيل؟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تعالي، به يقصم الله کلّ جبّار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w:t>
      </w:r>
    </w:p>
    <w:p>
      <w:pPr>
        <w:pStyle w:val="BookText"/>
        <w:rPr/>
      </w:pPr>
      <w:r>
        <w:rPr>
          <w:rFonts w:ascii="IRNazanin" w:hAnsi="IRNazanin" w:eastAsia="IRNazanin"/>
          <w:color w:val="111111"/>
          <w:sz w:val="28"/>
          <w:sz w:val="28"/>
          <w:szCs w:val="28"/>
          <w:rtl w:val="true"/>
          <w:lang w:bidi="fa-IR"/>
        </w:rPr>
        <w:t xml:space="preserve">استفتن من بعدک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القرآن للفريابي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سيکون في أمّتک فتنة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 يعلي</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 کما في فضائل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فتنة تستنظف العرب ، قتلاها في النار ، اللسان فيها أشدّ من وقع السيف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حدث من الفتن ، ولعله ممّا وضعه القاعدون عن نصرة أمّير المؤمنين عليه السلام، المعترفون بفضله، وهم يستهدفون بذلک تصوير ما أحدثه البغاة الخوارج علي خليفة الرسول صلّي الله عليه وآله من الناکثين والقاسطين والمارقين بأنّها فتن لابد فيها من القعود بل السکوت، کما في هذا الحديث وليس من البغي والخروج علي الأمّام حتي يجب فيها نصرة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عبيد، ثنا حماد بن زيد، ثنا</w:t>
      </w:r>
    </w:p>
    <w:p>
      <w:pPr>
        <w:pStyle w:val="BookText"/>
        <w:rPr/>
      </w:pPr>
      <w:r>
        <w:rPr>
          <w:rFonts w:ascii="Amiri" w:hAnsi="Amiri" w:eastAsia="Amiri" w:cs="Amiri"/>
          <w:color w:val="111111"/>
          <w:sz w:val="28"/>
          <w:sz w:val="28"/>
          <w:szCs w:val="28"/>
          <w:rtl w:val="true"/>
          <w:lang w:bidi="ar-SA"/>
        </w:rPr>
        <w:t>ليث، عن طاووس،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للعکبري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والترمذي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عمياء صمّاء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الليث، عن يحيي بن</w:t>
      </w:r>
    </w:p>
    <w:p>
      <w:pPr>
        <w:pStyle w:val="BookText"/>
        <w:rPr/>
      </w:pPr>
      <w:r>
        <w:rPr>
          <w:rFonts w:ascii="IRNazanin" w:hAnsi="IRNazanin" w:eastAsia="IRNazanin"/>
          <w:color w:val="111111"/>
          <w:sz w:val="28"/>
          <w:sz w:val="28"/>
          <w:szCs w:val="28"/>
          <w:rtl w:val="true"/>
          <w:lang w:bidi="fa-IR"/>
        </w:rPr>
        <w:t>سعيد، عن خالد بن أبي عمران ، أنّ الحکم بن مسعود النجراني حدّثه أنّ أنّيس</w:t>
      </w:r>
    </w:p>
    <w:p>
      <w:pPr>
        <w:pStyle w:val="BookText"/>
        <w:rPr/>
      </w:pPr>
      <w:r>
        <w:rPr>
          <w:rFonts w:ascii="Amiri" w:hAnsi="Amiri" w:eastAsia="Amiri" w:cs="Amiri"/>
          <w:color w:val="111111"/>
          <w:sz w:val="28"/>
          <w:sz w:val="28"/>
          <w:szCs w:val="28"/>
          <w:rtl w:val="true"/>
          <w:lang w:bidi="ar-SA"/>
        </w:rPr>
        <w:t>ابن مرثد الأنّصاري حدّثه أنّ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w:t>
      </w:r>
    </w:p>
    <w:p>
      <w:pPr>
        <w:pStyle w:val="BookText"/>
        <w:rPr/>
      </w:pPr>
      <w:r>
        <w:rPr>
          <w:rFonts w:ascii="IRNazanin" w:hAnsi="IRNazanin" w:eastAsia="IRNazanin"/>
          <w:color w:val="111111"/>
          <w:sz w:val="28"/>
          <w:sz w:val="28"/>
          <w:szCs w:val="28"/>
          <w:rtl w:val="true"/>
          <w:lang w:bidi="fa-IR"/>
        </w:rPr>
        <w:t>صماء بکماء عمياء، من أشرف لها استشرفت له، واشراف اللسان فيها کوقوع</w:t>
      </w:r>
    </w:p>
    <w:p>
      <w:pPr>
        <w:pStyle w:val="BookText"/>
        <w:rPr/>
      </w:pP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لابن المنادي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سنن</w:t>
      </w:r>
    </w:p>
    <w:p>
      <w:pPr>
        <w:pStyle w:val="BookText"/>
        <w:rPr/>
      </w:pP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الإبانة للعکبري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سنن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امرأة من بني سليم،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w:t>
      </w:r>
    </w:p>
    <w:p>
      <w:pPr>
        <w:pStyle w:val="BookText"/>
        <w:rPr/>
      </w:pPr>
      <w:r>
        <w:rPr>
          <w:rFonts w:ascii="IRNazanin" w:hAnsi="IRNazanin" w:eastAsia="IRNazanin"/>
          <w:color w:val="111111"/>
          <w:sz w:val="28"/>
          <w:sz w:val="28"/>
          <w:szCs w:val="28"/>
          <w:rtl w:val="true"/>
          <w:lang w:bidi="fa-IR"/>
        </w:rPr>
        <w:t>فتنة فتتجلي، ثمّ تکون فتنة فتتجلي، ثمّ تکون فتنة عمياء صماء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سنن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سنن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125:11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لأري الفتن تقع خلال بيوتکم کمواقع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أنّه سمع أسامة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رسول الله صلّي الله عليه وسلّم علي اطم من آطام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ما أري؟ إنّي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لأري مواقع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في شمائل النبيّ المختار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کوقع</w:t>
      </w:r>
    </w:p>
    <w:p>
      <w:pPr>
        <w:pStyle w:val="BookText"/>
        <w:rPr/>
      </w:pP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کمواقع القطر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الأنّوار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مسنداً عنه، کما في الأنّوار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lang w:bidi="ar-SA"/>
        </w:rPr>
        <w:t>411:10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التجريد الصريح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9785</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في أمّتي أربع فتن، يکون في الرابعة الفناء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العطّار، عن عبد</w:t>
      </w:r>
    </w:p>
    <w:p>
      <w:pPr>
        <w:pStyle w:val="BookText"/>
        <w:rPr/>
      </w:pPr>
      <w:r>
        <w:rPr>
          <w:rFonts w:ascii="Amiri" w:hAnsi="Amiri" w:eastAsia="Amiri" w:cs="Amiri"/>
          <w:color w:val="111111"/>
          <w:sz w:val="28"/>
          <w:sz w:val="28"/>
          <w:szCs w:val="28"/>
          <w:rtl w:val="true"/>
          <w:lang w:bidi="ar-SA"/>
        </w:rPr>
        <w:t>الرحمان بن الحسن، عن الشعبي،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w:t>
      </w:r>
    </w:p>
    <w:p>
      <w:pPr>
        <w:pStyle w:val="BookText"/>
        <w:rPr/>
      </w:pPr>
      <w:r>
        <w:rPr>
          <w:rFonts w:ascii="IRNazanin" w:hAnsi="IRNazanin" w:eastAsia="IRNazanin"/>
          <w:color w:val="111111"/>
          <w:sz w:val="28"/>
          <w:sz w:val="28"/>
          <w:szCs w:val="28"/>
          <w:rtl w:val="true"/>
          <w:lang w:bidi="fa-IR"/>
        </w:rPr>
        <w:t xml:space="preserve">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w:t>
      </w:r>
    </w:p>
    <w:p>
      <w:pPr>
        <w:pStyle w:val="BookText"/>
        <w:rPr/>
      </w:pP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آخر الزمان أربع فتن، يکون في آخرها الفناء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هذه الأمّة أربع</w:t>
      </w:r>
    </w:p>
    <w:p>
      <w:pPr>
        <w:pStyle w:val="BookText"/>
        <w:rPr/>
      </w:pPr>
      <w:r>
        <w:rPr>
          <w:rFonts w:ascii="Amiri" w:hAnsi="Amiri" w:eastAsia="Amiri" w:cs="Amiri"/>
          <w:color w:val="111111"/>
          <w:sz w:val="28"/>
          <w:sz w:val="28"/>
          <w:szCs w:val="28"/>
          <w:rtl w:val="true"/>
          <w:lang w:bidi="ar-SA"/>
        </w:rPr>
        <w:t>فتن، في آخرها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نعيم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تعرج فيها عقول الرجال ، حتي ما تکاد تري رجلاً عاقلاً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لنعيم بن حماد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جرير بن عبد الحميد، عن ليث بن أبي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عن زيد بن وهب، عن حذيفة بن اليمان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موسي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صلّي الله عليه وسلّم هرجاً بين يدي الساعة، حتي يقتل الرجل جاره، وأخاه </w:t>
      </w:r>
    </w:p>
    <w:p>
      <w:pPr>
        <w:pStyle w:val="BookText"/>
        <w:rPr/>
      </w:pPr>
      <w:r>
        <w:rPr>
          <w:rFonts w:ascii="Amiri" w:hAnsi="Amiri" w:eastAsia="Amiri" w:cs="Amiri"/>
          <w:color w:val="111111"/>
          <w:sz w:val="28"/>
          <w:sz w:val="28"/>
          <w:szCs w:val="28"/>
          <w:rtl w:val="true"/>
          <w:lang w:bidi="ar-SA"/>
        </w:rPr>
        <w:t>وابن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عقولنا يومئذ؟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عقول أکثر أهل ذلک الزمان، ويخلف لها همياء من الناس،</w:t>
      </w:r>
    </w:p>
    <w:p>
      <w:pPr>
        <w:pStyle w:val="BookText"/>
        <w:rPr/>
      </w:pPr>
      <w:r>
        <w:rPr>
          <w:rFonts w:ascii="Amiri" w:hAnsi="Amiri" w:eastAsia="Amiri" w:cs="Amiri"/>
          <w:color w:val="111111"/>
          <w:sz w:val="28"/>
          <w:sz w:val="28"/>
          <w:szCs w:val="28"/>
          <w:rtl w:val="true"/>
          <w:lang w:bidi="ar-SA"/>
        </w:rPr>
        <w:t>يحسب أحدهم أنّه علي شيء، وليس علي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 للسيّد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للسليلي، بسنده عن حذيفة،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يقتتلون عليها علي دعوي جاهليّة ، قتلاها في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سلمان الفقيه، ثنا هلال بن العلاء</w:t>
      </w:r>
    </w:p>
    <w:p>
      <w:pPr>
        <w:pStyle w:val="BookText"/>
        <w:rPr/>
      </w:pPr>
      <w:r>
        <w:rPr>
          <w:rFonts w:ascii="IRNazanin" w:hAnsi="IRNazanin" w:eastAsia="IRNazanin"/>
          <w:color w:val="111111"/>
          <w:sz w:val="28"/>
          <w:sz w:val="28"/>
          <w:szCs w:val="28"/>
          <w:rtl w:val="true"/>
          <w:lang w:bidi="fa-IR"/>
        </w:rPr>
        <w:t>الرقي، ثنا عمرو بن عثمّان الکلّابي، ثنا عبد الله بن عمرو، ثنا معمر، عن الزهري، عن أبي سلمة، عن أبي هريرة، عن النبيّ صلّي الله عليه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ربّي عن فتنة تصيب امّتي من بعدي ، وکلّ ذلک حرصاً لها وجمعاً 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لمحمد بن سليمان الکوفي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عبد الرحمان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عمير بن عمران الجنيد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عبد الرحمان، عن أبان بن أبي عياش، عن سعيد بن </w:t>
      </w:r>
    </w:p>
    <w:p>
      <w:pPr>
        <w:pStyle w:val="BookText"/>
        <w:rPr/>
      </w:pPr>
      <w:r>
        <w:rPr>
          <w:rFonts w:ascii="IRNazanin" w:hAnsi="IRNazanin" w:eastAsia="IRNazanin"/>
          <w:color w:val="111111"/>
          <w:sz w:val="28"/>
          <w:sz w:val="28"/>
          <w:szCs w:val="28"/>
          <w:rtl w:val="true"/>
          <w:lang w:bidi="fa-IR"/>
        </w:rPr>
        <w:t>جبير، عن زرّ بن حبّيش، عن سلمان وجندب بن جنادة أنّهما سمعا رسول الله صلّي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 الملائکة حتي رفعوا الأرض لي، فنظرت في جبالها وسهلها ويرها وبحرها، ثمّ أخبرني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منهم أحد بناج إلّا من أشغل نفسه بما أمّره الله به وطلب ما عنده، ولا يخرج من هذه الدنّيا إلّا بمحبّتي ومحبّة أهل بيتي وعترتي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بسندٍ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يفارق الرجل فيها أباه وأخاه ، حتي يعيّر الرجل ببلائه کما تعيّر الزانية بزناها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رشيد بن سعد، عن ابن لهيعة، عن أبي</w:t>
      </w:r>
    </w:p>
    <w:p>
      <w:pPr>
        <w:pStyle w:val="BookText"/>
        <w:rPr/>
      </w:pPr>
      <w:r>
        <w:rPr>
          <w:rFonts w:ascii="IRNazanin" w:hAnsi="IRNazanin" w:eastAsia="IRNazanin"/>
          <w:color w:val="111111"/>
          <w:sz w:val="28"/>
          <w:sz w:val="28"/>
          <w:szCs w:val="28"/>
          <w:rtl w:val="true"/>
          <w:lang w:bidi="fa-IR"/>
        </w:rPr>
        <w:t>قبيل،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بسنده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 لدينا من</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نعيم بن حمّاد والطبراني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 تظهر فتنة لا ينتجّي إلّا الله ، أو من دعا بدعاءٍ کدعاءٍ الغرقي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إسحاق بن راهويه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يحيي بن يحيي، نا يحيي بن </w:t>
      </w:r>
    </w:p>
    <w:p>
      <w:pPr>
        <w:pStyle w:val="BookText"/>
        <w:rPr/>
      </w:pPr>
      <w:r>
        <w:rPr>
          <w:rFonts w:ascii="IRNazanin" w:hAnsi="IRNazanin" w:eastAsia="IRNazanin"/>
          <w:color w:val="111111"/>
          <w:sz w:val="28"/>
          <w:sz w:val="28"/>
          <w:szCs w:val="28"/>
          <w:rtl w:val="true"/>
          <w:lang w:bidi="fa-IR"/>
        </w:rPr>
        <w:t>المتوکلّ، عن يعقوب بن سلمة، عن أبيه، عن أبي هريرة، عن رسول الله صلّي</w:t>
      </w:r>
    </w:p>
    <w:p>
      <w:pPr>
        <w:pStyle w:val="BookText"/>
        <w:rPr/>
      </w:pPr>
      <w:r>
        <w:rPr>
          <w:rFonts w:ascii="IRNazanin" w:hAnsi="IRNazanin" w:eastAsia="IRNazanin"/>
          <w:color w:val="111111"/>
          <w:sz w:val="28"/>
          <w:sz w:val="28"/>
          <w:szCs w:val="28"/>
          <w:rtl w:val="true"/>
          <w:lang w:bidi="fa-IR"/>
        </w:rPr>
        <w:t>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ذيله بسندٍ آخر عن حذيفة،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عليکم زمان لا ينجو فيه</w:t>
      </w:r>
    </w:p>
    <w:p>
      <w:pPr>
        <w:pStyle w:val="BookText"/>
        <w:rPr/>
      </w:pPr>
      <w:r>
        <w:rPr>
          <w:rFonts w:ascii="Amiri" w:hAnsi="Amiri" w:eastAsia="Amiri" w:cs="Amiri"/>
          <w:color w:val="111111"/>
          <w:sz w:val="28"/>
          <w:sz w:val="28"/>
          <w:szCs w:val="28"/>
          <w:rtl w:val="true"/>
          <w:lang w:bidi="ar-SA"/>
        </w:rPr>
        <w:t>إلّا من دعا دعاء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 وبتفاوتٍ يسيرٍ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31006</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سعرت النار لأهل النار ، وجاءت الفتن کقطع الليل المظلم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عن إسحاق بن سليمان الرازي، عن أبي سنان، عن عمرو بن مرّة، عن أبي البختري، عن ابن أمّ مکتوم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صلّي الله عليه وسلّم ذات غداةٍ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أعلم لضحکتم قليلاً، ولبکيتم کثيراً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جرجان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 کقطع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4407</w:t>
      </w:r>
      <w:r>
        <w:rPr>
          <w:rFonts w:ascii="IRNazanin" w:hAnsi="IRNazanin" w:eastAsia="IRNazanin"/>
          <w:color w:val="111111"/>
          <w:sz w:val="28"/>
          <w:sz w:val="28"/>
          <w:szCs w:val="28"/>
          <w:rtl w:val="true"/>
          <w:lang w:bidi="fa-IR"/>
        </w:rPr>
        <w:t xml:space="preserve">عن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156:11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 يکون خير مال المسلّم غنماً يتبع بها شعف الجبال ، ومواقع القطر ، يفرّ بدينه من الفتن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وحدّثني مالک ، عن عبد الرحمان بن عبد الله بن عبد</w:t>
      </w:r>
    </w:p>
    <w:p>
      <w:pPr>
        <w:pStyle w:val="BookText"/>
        <w:rPr/>
      </w:pPr>
      <w:r>
        <w:rPr>
          <w:rFonts w:ascii="Amiri" w:hAnsi="Amiri" w:eastAsia="Amiri" w:cs="Amiri"/>
          <w:color w:val="111111"/>
          <w:sz w:val="28"/>
          <w:sz w:val="28"/>
          <w:szCs w:val="28"/>
          <w:rtl w:val="true"/>
          <w:lang w:bidi="ar-SA"/>
        </w:rPr>
        <w:t>الرحمان بن أبي صعصعة، عن أبيه،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أنّ يکون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بأسانيد</w:t>
      </w:r>
    </w:p>
    <w:p>
      <w:pPr>
        <w:pStyle w:val="BookText"/>
        <w:rPr/>
      </w:pPr>
      <w:r>
        <w:rPr>
          <w:rFonts w:ascii="Amiri" w:hAnsi="Amiri" w:eastAsia="Amiri" w:cs="Amiri"/>
          <w:color w:val="111111"/>
          <w:sz w:val="28"/>
          <w:sz w:val="28"/>
          <w:szCs w:val="28"/>
          <w:rtl w:val="true"/>
          <w:lang w:bidi="ar-SA"/>
        </w:rPr>
        <w:t>مختلفة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مخول البهزي،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المال فيه غنم بين المسجلين تأکلّ الشجر وترد الماء، يأکلّ صاحبّها من رسلها، ويشرب من ألبانها، ويلبس من أصوافها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 ترتکس بين</w:t>
      </w:r>
    </w:p>
    <w:p>
      <w:pPr>
        <w:pStyle w:val="BookText"/>
        <w:rPr/>
      </w:pPr>
      <w:r>
        <w:rPr>
          <w:rFonts w:ascii="Amiri" w:hAnsi="Amiri" w:eastAsia="Amiri" w:cs="Amiri"/>
          <w:color w:val="111111"/>
          <w:sz w:val="28"/>
          <w:sz w:val="28"/>
          <w:szCs w:val="28"/>
          <w:rtl w:val="true"/>
          <w:lang w:bidi="ar-SA"/>
        </w:rPr>
        <w:t>جراثيم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مخول، کما في مسند أبي</w:t>
      </w:r>
    </w:p>
    <w:p>
      <w:pPr>
        <w:pStyle w:val="BookText"/>
        <w:rPr/>
      </w:pPr>
      <w:r>
        <w:rPr>
          <w:rFonts w:ascii="Amiri" w:hAnsi="Amiri" w:eastAsia="Amiri" w:cs="Amiri"/>
          <w:color w:val="111111"/>
          <w:sz w:val="28"/>
          <w:sz w:val="28"/>
          <w:szCs w:val="28"/>
          <w:rtl w:val="true"/>
          <w:lang w:bidi="ar-SA"/>
        </w:rPr>
        <w:t xml:space="preserve">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عبادة بن الصامت، کما في مسند أبي يعلي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4227</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 والبخاري وأبي داود والنسائي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 والبخاري وأبي داود وابن ماجة</w:t>
      </w:r>
    </w:p>
    <w:p>
      <w:pPr>
        <w:pStyle w:val="BookText"/>
        <w:rPr/>
      </w:pPr>
      <w:r>
        <w:rPr>
          <w:rFonts w:ascii="Amiri" w:hAnsi="Amiri" w:eastAsia="Amiri" w:cs="Amiri"/>
          <w:color w:val="111111"/>
          <w:sz w:val="28"/>
          <w:sz w:val="28"/>
          <w:szCs w:val="28"/>
          <w:rtl w:val="true"/>
          <w:lang w:bidi="ar-SA"/>
        </w:rPr>
        <w:t>والنسائي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البخاري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التجريد الصريح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أسلّم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الغرر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يوسف، ثنا أبو صالح، حدثني أبو شريح</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شريح المعاًفري أنّه سمع عميرة بن عبد الله المعاًفري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أنّه سمع عمرو بن الحمق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لنعيم بن حمّاد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يزيد بن حبّيب،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فتنة</w:t>
      </w:r>
    </w:p>
    <w:p>
      <w:pPr>
        <w:pStyle w:val="BookText"/>
        <w:rPr/>
      </w:pPr>
      <w:r>
        <w:rPr>
          <w:rFonts w:ascii="IRNazanin" w:hAnsi="IRNazanin" w:eastAsia="IRNazanin"/>
          <w:color w:val="111111"/>
          <w:sz w:val="28"/>
          <w:sz w:val="28"/>
          <w:szCs w:val="28"/>
          <w:rtl w:val="true"/>
          <w:lang w:bidi="fa-IR"/>
        </w:rPr>
        <w:t>تشمل الناس کلّهم، لا يسلّم منها إلّا الجند الغربي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الحمق، کما في المعرفة والتاريخ،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عمرو بن الحمق، قريباً ممّا في</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الحمق، قريباً ممّا في</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عمرو بن الحمق، قريبا ممّا في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 نعيم بن حمّاد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تقع الفتن کأنّها الظلل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ثمّ تعودون فيها أساود صبّا يضرب بعضکم رقاب 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سفيان، عن الزهري، عن</w:t>
      </w:r>
    </w:p>
    <w:p>
      <w:pPr>
        <w:pStyle w:val="BookText"/>
        <w:rPr/>
      </w:pPr>
      <w:r>
        <w:rPr>
          <w:rFonts w:ascii="IRNazanin" w:hAnsi="IRNazanin" w:eastAsia="IRNazanin"/>
          <w:color w:val="111111"/>
          <w:sz w:val="28"/>
          <w:sz w:val="28"/>
          <w:szCs w:val="28"/>
          <w:rtl w:val="true"/>
          <w:lang w:bidi="fa-IR"/>
        </w:rPr>
        <w:t>عروة، عن کرز بن علقمة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للاسلام من منتهي؟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أهل بيت،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أيمّا أهل بيت من</w:t>
      </w:r>
    </w:p>
    <w:p>
      <w:pPr>
        <w:pStyle w:val="BookText"/>
        <w:rPr/>
      </w:pPr>
      <w:r>
        <w:rPr>
          <w:rFonts w:ascii="Amiri" w:hAnsi="Amiri" w:eastAsia="Amiri" w:cs="Amiri"/>
          <w:color w:val="111111"/>
          <w:sz w:val="28"/>
          <w:sz w:val="28"/>
          <w:szCs w:val="28"/>
          <w:rtl w:val="true"/>
          <w:lang w:bidi="ar-SA"/>
        </w:rPr>
        <w:t>العرب أو العجم أراد الله بهم خيراً أدخل عليهم الإسلام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تقع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بسندين آخرين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والبزار وأبي نعيم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فتنة في أمّتي أنّت يا أبا موسي فيها نائم خير منک قاعداً ، وقاعد خير منک قائماً ، وقائم خير منک ماشياً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عقبة بن مکرم، حدّثنا يونس بن بکير، حدّثنا علي بن أبي فاطمة،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موسي أنّشدک الله، ألم تسمع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علي متعمدا فليتبوأ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سائلک عن حديث فإنّ صدقت وإلّا بعثت عليک من أصحاب رسول الله صلّي الله عليه وسلّم من يقررک، ثمّ أنّشدک الله أليس إما عناک أنّت رسول الله صلّي الله عليه وسلم</w:t>
      </w:r>
    </w:p>
    <w:p>
      <w:pPr>
        <w:pStyle w:val="BookText"/>
        <w:rPr/>
      </w:pPr>
      <w:r>
        <w:rPr>
          <w:rFonts w:ascii="IRNazanin" w:hAnsi="IRNazanin" w:eastAsia="IRNazanin"/>
          <w:color w:val="111111"/>
          <w:sz w:val="28"/>
          <w:sz w:val="28"/>
          <w:szCs w:val="28"/>
          <w:rtl w:val="true"/>
          <w:lang w:bidi="fa-IR"/>
        </w:rPr>
        <w:t>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إرسال علي عليه السلام ابنه الحسن</w:t>
      </w:r>
    </w:p>
    <w:p>
      <w:pPr>
        <w:pStyle w:val="BookText"/>
        <w:rPr/>
      </w:pPr>
      <w:r>
        <w:rPr>
          <w:rFonts w:ascii="IRNazanin" w:hAnsi="IRNazanin" w:eastAsia="IRNazanin"/>
          <w:color w:val="111111"/>
          <w:sz w:val="28"/>
          <w:sz w:val="28"/>
          <w:szCs w:val="28"/>
          <w:rtl w:val="true"/>
          <w:lang w:bidi="fa-IR"/>
        </w:rPr>
        <w:t>وعمّار بن ياسر إلي الکوفة، وما جري بينهما وبين أبي موسي الأشعري ويعد قول أبي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فتنة القاعد فيها خير من القائم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عمّار وسبّه وقام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w:t>
      </w:r>
    </w:p>
    <w:p>
      <w:pPr>
        <w:pStyle w:val="BookText"/>
        <w:rPr/>
      </w:pPr>
      <w:r>
        <w:rPr>
          <w:rFonts w:ascii="IRNazanin" w:hAnsi="IRNazanin" w:eastAsia="IRNazanin"/>
          <w:color w:val="111111"/>
          <w:sz w:val="28"/>
          <w:sz w:val="28"/>
          <w:szCs w:val="28"/>
          <w:rtl w:val="true"/>
          <w:lang w:bidi="fa-IR"/>
        </w:rPr>
        <w:t>الناس، إنّما قال 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فيها قاعداً خير منک قائماً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7:246</w:t>
      </w:r>
      <w:r>
        <w:rPr>
          <w:rFonts w:ascii="Amiri" w:hAnsi="Amiri" w:eastAsia="Amiri" w:cs="Amiri"/>
          <w:color w:val="111111"/>
          <w:sz w:val="28"/>
          <w:sz w:val="28"/>
          <w:szCs w:val="28"/>
          <w:rtl w:val="true"/>
          <w:lang w:bidi="ar-SA"/>
        </w:rPr>
        <w:t xml:space="preserve">عن أبي يعلي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bookmarkStart w:id="138" w:name="pg14922_153719"/>
    </w:p>
    <w:p>
      <w:pPr>
        <w:pStyle w:val="Heading2"/>
        <w:numPr>
          <w:ilvl w:val="1"/>
          <w:numId w:val="1"/>
        </w:numPr>
        <w:rPr/>
      </w:pPr>
      <w:bookmarkStart w:id="139" w:name="__RefHeading___Toc1480740_388300464"/>
      <w:bookmarkStart w:id="140" w:name="_Toc46"/>
      <w:bookmarkEnd w:id="138"/>
      <w:bookmarkEnd w:id="139"/>
      <w:r>
        <w:rPr>
          <w:rtl w:val="true"/>
        </w:rPr>
        <w:t>ارتداد الناس بعد الرسول صلّي الله عليه و آله</w:t>
      </w:r>
      <w:bookmarkEnd w:id="140"/>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 کيف بکم وقد کفرتم بعدي ، ثمّ رأيتموني في کتيبة من أصحابي أضرب وجوهکم ورقابکم بالسيف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w:t>
      </w:r>
    </w:p>
    <w:p>
      <w:pPr>
        <w:pStyle w:val="BookText"/>
        <w:rPr/>
      </w:pPr>
      <w:r>
        <w:rPr>
          <w:rFonts w:ascii="IRNazanin" w:hAnsi="IRNazanin" w:eastAsia="IRNazanin"/>
          <w:color w:val="111111"/>
          <w:sz w:val="28"/>
          <w:sz w:val="28"/>
          <w:szCs w:val="28"/>
          <w:rtl w:val="true"/>
          <w:lang w:bidi="fa-IR"/>
        </w:rPr>
        <w:t>الوليد، عن أبيه، عن محمد بن الحسن الصفّار، عن أحمد بن محمد بن عيسي، عن الحسن بن محبّوب، عن أبي جميلة، عن أبان بن تغلب، عن أبي عبد الله جعفر بن محمد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 الله صلّي الله عليه وآله وسلّم عن قوم من قريش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أيري محمد أنّه قد أحکم الأمّر في أهل بيته، ولئن مات لنعزلتها عنهم، ولنجعلها في سواهم، فخرج رسول الله صلّي الله عليه وآله وسلّم حتي قام في مجمعهم،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جبرئيل عليه السلام في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ربّک يقرئک السلام،</w:t>
      </w:r>
    </w:p>
    <w:p>
      <w:pPr>
        <w:pStyle w:val="BookText"/>
        <w:rPr/>
      </w:pPr>
      <w:r>
        <w:rPr>
          <w:rFonts w:ascii="IRNazanin" w:hAnsi="IRNazanin" w:eastAsia="IRNazanin"/>
          <w:color w:val="111111"/>
          <w:sz w:val="28"/>
          <w:sz w:val="28"/>
          <w:szCs w:val="28"/>
          <w:rtl w:val="true"/>
          <w:lang w:bidi="fa-IR"/>
        </w:rPr>
        <w:t>ويقول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بن أبي طالب يتولّي</w:t>
      </w:r>
    </w:p>
    <w:p>
      <w:pPr>
        <w:pStyle w:val="BookText"/>
        <w:rPr/>
      </w:pPr>
      <w:r>
        <w:rPr>
          <w:rFonts w:ascii="IRNazanin" w:hAnsi="IRNazanin" w:eastAsia="IRNazanin"/>
          <w:color w:val="111111"/>
          <w:sz w:val="28"/>
          <w:sz w:val="28"/>
          <w:szCs w:val="28"/>
          <w:rtl w:val="true"/>
          <w:lang w:bidi="fa-IR"/>
        </w:rPr>
        <w:t>ذلک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بتفاوتٍ يسيرٍ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للأسترآبادي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بإسناده عن ابن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bookmarkStart w:id="141" w:name="pg14922_153721"/>
    </w:p>
    <w:p>
      <w:pPr>
        <w:pStyle w:val="Heading2"/>
        <w:numPr>
          <w:ilvl w:val="1"/>
          <w:numId w:val="1"/>
        </w:numPr>
        <w:rPr/>
      </w:pPr>
      <w:bookmarkStart w:id="142" w:name="__RefHeading___Toc1480742_388300464"/>
      <w:bookmarkStart w:id="143" w:name="_Toc47"/>
      <w:bookmarkEnd w:id="141"/>
      <w:bookmarkEnd w:id="142"/>
      <w:r>
        <w:rPr>
          <w:rtl w:val="true"/>
        </w:rPr>
        <w:t>مصير الأمّة</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دخلوا في دين الله أفواجاً ، وسيخرجون منه أفواجاً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معاًوية بن عمرو، ثنا أبو</w:t>
      </w:r>
    </w:p>
    <w:p>
      <w:pPr>
        <w:pStyle w:val="BookText"/>
        <w:rPr/>
      </w:pPr>
      <w:r>
        <w:rPr>
          <w:rFonts w:ascii="IRNazanin" w:hAnsi="IRNazanin" w:eastAsia="IRNazanin"/>
          <w:color w:val="111111"/>
          <w:sz w:val="28"/>
          <w:sz w:val="28"/>
          <w:szCs w:val="28"/>
          <w:rtl w:val="true"/>
          <w:lang w:bidi="fa-IR"/>
        </w:rPr>
        <w:t>إسحاق، عن الأوزاعي، حدثني أبو عمّار، حدثني جار لجابر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سفر فجاءني جابر بن عبد الله يسلّم عليَّ فجعلت أحدّثه عن افتراق الناس وما أحدثوا، فجعل جابر يبکي،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w:t>
      </w:r>
    </w:p>
    <w:p>
      <w:pPr>
        <w:pStyle w:val="BookText"/>
        <w:rPr/>
      </w:pPr>
      <w:r>
        <w:rPr>
          <w:rFonts w:ascii="Amiri" w:hAnsi="Amiri" w:eastAsia="Amiri" w:cs="Amiri"/>
          <w:color w:val="111111"/>
          <w:sz w:val="28"/>
          <w:sz w:val="28"/>
          <w:szCs w:val="28"/>
          <w:rtl w:val="true"/>
          <w:lang w:bidi="ar-SA"/>
        </w:rPr>
        <w:t>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دخلوا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30874</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الفتن لزکريّا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علي الناس زمان يجتمعون في المساجد وليس فيهم 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روي عن عبد الله بن عمرو بن العاص، کما</w:t>
      </w:r>
    </w:p>
    <w:p>
      <w:pPr>
        <w:pStyle w:val="BookText"/>
        <w:rPr/>
      </w:pPr>
      <w:r>
        <w:rPr>
          <w:rFonts w:ascii="Amiri" w:hAnsi="Amiri" w:eastAsia="Amiri" w:cs="Amiri"/>
          <w:color w:val="111111"/>
          <w:sz w:val="28"/>
          <w:sz w:val="28"/>
          <w:szCs w:val="28"/>
          <w:rtl w:val="true"/>
          <w:lang w:bidi="ar-SA"/>
        </w:rPr>
        <w:t>حدّثنا سليمان البستاني، حدّثنا خالد بن عبد الرحمان الخراساني، حدّثنا</w:t>
      </w:r>
    </w:p>
    <w:p>
      <w:pPr>
        <w:pStyle w:val="BookText"/>
        <w:rPr/>
      </w:pPr>
      <w:r>
        <w:rPr>
          <w:rFonts w:ascii="Amiri" w:hAnsi="Amiri" w:eastAsia="Amiri" w:cs="Amiri"/>
          <w:color w:val="111111"/>
          <w:sz w:val="28"/>
          <w:sz w:val="28"/>
          <w:szCs w:val="28"/>
          <w:rtl w:val="true"/>
          <w:lang w:bidi="ar-SA"/>
        </w:rPr>
        <w:t>الثوري، عن الأعمش، عن خيثمّة،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عمرو،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p>
    <w:p>
      <w:pPr>
        <w:pStyle w:val="BookText"/>
        <w:rPr/>
      </w:pPr>
      <w:r>
        <w:rPr>
          <w:rFonts w:ascii="IRNazanin" w:hAnsi="IRNazanin" w:eastAsia="IRNazanin"/>
          <w:color w:val="111111"/>
          <w:sz w:val="28"/>
          <w:sz w:val="28"/>
          <w:szCs w:val="28"/>
          <w:rtl w:val="true"/>
          <w:lang w:bidi="fa-IR"/>
        </w:rPr>
        <w:t>علي الناس زمان يصلّي منهم في المسجد ألف رجل وزيادة، لا يکون فيهم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ليأتينّ علي الناس زمان لا يسلّم لذي دين دينه إلّا من يفرّ من شاهق إلي</w:t>
      </w:r>
    </w:p>
    <w:p>
      <w:pPr>
        <w:pStyle w:val="BookText"/>
        <w:rPr/>
      </w:pPr>
      <w:r>
        <w:rPr>
          <w:rFonts w:ascii="IRNazanin" w:hAnsi="IRNazanin" w:eastAsia="IRNazanin"/>
          <w:color w:val="111111"/>
          <w:sz w:val="28"/>
          <w:sz w:val="28"/>
          <w:szCs w:val="28"/>
          <w:rtl w:val="true"/>
          <w:lang w:bidi="fa-IR"/>
        </w:rPr>
        <w:t xml:space="preserve">شاهق ، ومن حجر إلي حجر کالثعلب بأشباله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ومتي ذلک الزمان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ينل المعيشة إلّا بمعاًصي الله ، فعند ذلک حلّت</w:t>
      </w:r>
    </w:p>
    <w:p>
      <w:pPr>
        <w:pStyle w:val="BookText"/>
        <w:rPr/>
      </w:pPr>
      <w:r>
        <w:rPr>
          <w:rFonts w:ascii="Amiri" w:hAnsi="Amiri" w:eastAsia="Amiri" w:cs="Amiri"/>
          <w:color w:val="111111"/>
          <w:sz w:val="28"/>
          <w:sz w:val="28"/>
          <w:szCs w:val="28"/>
          <w:rtl w:val="true"/>
          <w:lang w:bidi="ar-SA"/>
        </w:rPr>
        <w:t>العزوبة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أمّرتنا بالتزويج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ولکن إذا کان ذلک الزمان فهلاک الرجل علي يدي أبويه ، فإنّ لم يکن له أبوان فعلي يدي زوجته وولده ، فإنّ لم يکن له زوجة ولا ولد فعلي يدي قرابته وجيرانه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ذلک ، يا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يعيّرونه لضيق المعيشة ، ويکلّفونه مالا يطيق ، حتي</w:t>
      </w:r>
    </w:p>
    <w:p>
      <w:pPr>
        <w:pStyle w:val="BookText"/>
        <w:rPr/>
      </w:pPr>
      <w:r>
        <w:rPr>
          <w:rFonts w:ascii="IRNazanin" w:hAnsi="IRNazanin" w:eastAsia="IRNazanin"/>
          <w:color w:val="111111"/>
          <w:sz w:val="28"/>
          <w:sz w:val="28"/>
          <w:szCs w:val="28"/>
          <w:rtl w:val="true"/>
          <w:lang w:bidi="fa-IR"/>
        </w:rPr>
        <w:t>يوردونه موارد 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لابن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أورد صدره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لأبي سليمان الخطّابي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مسعود، أورد صدره باختلافي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الکبير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مسعود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47:10</w:t>
      </w:r>
      <w:r>
        <w:rPr>
          <w:rFonts w:ascii="Amiri" w:hAnsi="Amiri" w:eastAsia="Amiri" w:cs="Amiri"/>
          <w:color w:val="111111"/>
          <w:sz w:val="28"/>
          <w:sz w:val="28"/>
          <w:szCs w:val="28"/>
          <w:rtl w:val="true"/>
          <w:lang w:bidi="ar-SA"/>
        </w:rPr>
        <w:t>مرسلاً عن ابن مسعود،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سعد، بإسناده عن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 أمّتي زمان تسمع فيه باسم الرجل خير من أنّ تلقي ، وإن تلقي خير من أنّ تجرّب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المنسوب إلي الامام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صلّي الله</w:t>
      </w:r>
    </w:p>
    <w:p>
      <w:pPr>
        <w:pStyle w:val="BookText"/>
        <w:rPr/>
      </w:pPr>
      <w:r>
        <w:rPr>
          <w:rFonts w:ascii="Amiri" w:hAnsi="Amiri" w:eastAsia="Amiri" w:cs="Amiri"/>
          <w:color w:val="111111"/>
          <w:sz w:val="28"/>
          <w:sz w:val="28"/>
          <w:szCs w:val="28"/>
          <w:rtl w:val="true"/>
          <w:lang w:bidi="ar-SA"/>
        </w:rPr>
        <w:t xml:space="preserve">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 أمّتي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للديلمي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أمّ هانيء بنت أبي طالب رضي الله عنها ،</w:t>
      </w:r>
    </w:p>
    <w:p>
      <w:pPr>
        <w:pStyle w:val="BookText"/>
        <w:rPr/>
      </w:pPr>
      <w:r>
        <w:rPr>
          <w:rFonts w:ascii="IRNazanin" w:hAnsi="IRNazanin" w:eastAsia="IRNazanin"/>
          <w:color w:val="111111"/>
          <w:sz w:val="28"/>
          <w:sz w:val="28"/>
          <w:szCs w:val="28"/>
          <w:rtl w:val="true"/>
          <w:lang w:bidi="fa-IR"/>
        </w:rPr>
        <w:t xml:space="preserve">عن النبيّ صلّي الله عليه وآله 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 الناس زمان إذا سمعت باسم الرجل خير من أنّ تلقاه ، فإذا لقيته خير من أنّ تجرّبه ، ولو جرّبته أظهر لک أحوالاً ، دينهم دراهمهم ، وهمّتهم بطونهم ، قبلتهم نساؤهم، يرکعون</w:t>
      </w:r>
    </w:p>
    <w:p>
      <w:pPr>
        <w:pStyle w:val="BookText"/>
        <w:rPr/>
      </w:pPr>
      <w:r>
        <w:rPr>
          <w:rFonts w:ascii="IRNazanin" w:hAnsi="IRNazanin" w:eastAsia="IRNazanin"/>
          <w:color w:val="111111"/>
          <w:sz w:val="28"/>
          <w:sz w:val="28"/>
          <w:szCs w:val="28"/>
          <w:rtl w:val="true"/>
          <w:lang w:bidi="fa-IR"/>
        </w:rPr>
        <w:t>للرغيف، ويسجدون للدرهم، حياري سکاري لا مسلمين ولا نصاري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أعلام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أنّ يأتي علي الناس زمان يشقّ علي الرجل أنّ يخرج زکاة ماله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105:17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العبّاس بن أحمد الحنفي الأصبهاني، ثنا محمد بن عبد الرحيم أبو يحيي صاعقة، ثنا عبد العزيز بن أبان، ثنا جبير بن حجر، عن ثابت البناني،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عدي بن حاتم،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لا يبالي الرجل ما تلف من دينه إذا سلمت له دنياه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للحراني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يشکون فيه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يشکون فيه ربهم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ربحت شيئاً منذ کذا وکذا، ولا آکلّ ولا</w:t>
      </w:r>
    </w:p>
    <w:p>
      <w:pPr>
        <w:pStyle w:val="BookText"/>
        <w:rPr/>
      </w:pPr>
      <w:r>
        <w:rPr>
          <w:rFonts w:ascii="Amiri" w:hAnsi="Amiri" w:eastAsia="Amiri" w:cs="Amiri"/>
          <w:color w:val="111111"/>
          <w:sz w:val="28"/>
          <w:sz w:val="28"/>
          <w:szCs w:val="28"/>
          <w:rtl w:val="true"/>
          <w:lang w:bidi="ar-SA"/>
        </w:rPr>
        <w:t xml:space="preserve">أشرب إلّا من رأس 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عن أبيه، عن أحمد بن النضر، عن</w:t>
      </w:r>
    </w:p>
    <w:p>
      <w:pPr>
        <w:pStyle w:val="BookText"/>
        <w:rPr/>
      </w:pPr>
      <w:r>
        <w:rPr>
          <w:rFonts w:ascii="Amiri" w:hAnsi="Amiri" w:eastAsia="Amiri" w:cs="Amiri"/>
          <w:color w:val="111111"/>
          <w:sz w:val="28"/>
          <w:sz w:val="28"/>
          <w:szCs w:val="28"/>
          <w:rtl w:val="true"/>
          <w:lang w:bidi="ar-SA"/>
        </w:rPr>
        <w:t>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وهل أصل مالک وذروته إلّا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340:12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التجارة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کيف بکم أيّها الناس إذا طغي نساؤکم ، وفسق فتيانکم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هذا کائن؟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وأشدّ منه کيف بکم إذا ترکتم الأمّر بالمعروف والنهي</w:t>
      </w:r>
    </w:p>
    <w:p>
      <w:pPr>
        <w:pStyle w:val="BookText"/>
        <w:rPr/>
      </w:pPr>
      <w:r>
        <w:rPr>
          <w:rFonts w:ascii="IRNazanin" w:hAnsi="IRNazanin" w:eastAsia="IRNazanin"/>
          <w:color w:val="111111"/>
          <w:sz w:val="28"/>
          <w:sz w:val="28"/>
          <w:szCs w:val="28"/>
          <w:rtl w:val="true"/>
          <w:lang w:bidi="fa-IR"/>
        </w:rPr>
        <w:t>عن المنکر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هذا لکائن؟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وأشد منه کيف بکم إذا رأيتم المنکر معروفاً ، </w:t>
      </w:r>
    </w:p>
    <w:p>
      <w:pPr>
        <w:pStyle w:val="BookText"/>
        <w:rPr/>
      </w:pPr>
      <w:r>
        <w:rPr>
          <w:rFonts w:ascii="IRNazanin" w:hAnsi="IRNazanin" w:eastAsia="IRNazanin"/>
          <w:color w:val="111111"/>
          <w:sz w:val="28"/>
          <w:sz w:val="28"/>
          <w:szCs w:val="28"/>
          <w:rtl w:val="true"/>
          <w:lang w:bidi="fa-IR"/>
        </w:rPr>
        <w:t xml:space="preserve">والمعروف منکر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أبي يعلي</w:t>
      </w:r>
      <w:r>
        <w:rPr>
          <w:rFonts w:eastAsia="Amiri" w:cs="Amiri" w:ascii="Amiri" w:hAnsi="Amiri"/>
          <w:color w:val="111111"/>
          <w:sz w:val="28"/>
          <w:szCs w:val="28"/>
          <w:lang w:bidi="ar-SA"/>
        </w:rPr>
        <w:t>304:11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حدّثنا محمد بن الزبرقان، حدّثنا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هارون وموسي بن أبي</w:t>
      </w:r>
    </w:p>
    <w:p>
      <w:pPr>
        <w:pStyle w:val="BookText"/>
        <w:rPr/>
      </w:pPr>
      <w:r>
        <w:rPr>
          <w:rFonts w:ascii="IRNazanin" w:hAnsi="IRNazanin" w:eastAsia="IRNazanin"/>
          <w:color w:val="111111"/>
          <w:sz w:val="28"/>
          <w:sz w:val="28"/>
          <w:szCs w:val="28"/>
          <w:rtl w:val="true"/>
          <w:lang w:bidi="fa-IR"/>
        </w:rPr>
        <w:t>عيسي،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مسنداً عن عمر،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وعن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pStyle w:val="BookText"/>
        <w:rPr/>
      </w:pPr>
      <w:r>
        <w:rPr>
          <w:rFonts w:ascii="Amiri" w:hAnsi="Amiri" w:eastAsia="Amiri" w:cs="Amiri"/>
          <w:color w:val="111111"/>
          <w:sz w:val="28"/>
          <w:sz w:val="28"/>
          <w:szCs w:val="28"/>
          <w:rtl w:val="true"/>
          <w:lang w:bidi="ar-SA"/>
        </w:rPr>
        <w:t xml:space="preserve">فيه علي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الدنيا في کتاب الأمّر بالمعروف والنهي</w:t>
      </w:r>
    </w:p>
    <w:p>
      <w:pPr>
        <w:pStyle w:val="BookText"/>
        <w:rPr/>
      </w:pPr>
      <w:r>
        <w:rPr>
          <w:rFonts w:ascii="IRNazanin" w:hAnsi="IRNazanin" w:eastAsia="IRNazanin"/>
          <w:color w:val="111111"/>
          <w:sz w:val="28"/>
          <w:sz w:val="28"/>
          <w:szCs w:val="28"/>
          <w:rtl w:val="true"/>
          <w:lang w:bidi="fa-IR"/>
        </w:rPr>
        <w:t xml:space="preserve">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الباقر عليه السلام، وبتفاوتٍ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عليه السلام، باختلاف يسيرٍ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أمّامة الباهلي، بتفاوتٍ يسيرٍ، وفي آخره</w:t>
      </w:r>
    </w:p>
    <w:p>
      <w:pPr>
        <w:pStyle w:val="BookText"/>
        <w:rPr/>
      </w:pP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والّذي نفسي بيده وأشدّ منه سيکون، يقول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حلفت الأتيح لهم فتنة يصير الحليم فيها حيران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يذوب فيه قلب المؤمن في جوفه کما يذوب الآنک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إلّا لما يري من البلاء </w:t>
      </w:r>
    </w:p>
    <w:p>
      <w:pPr>
        <w:pStyle w:val="BookText"/>
        <w:rPr/>
      </w:pPr>
      <w:r>
        <w:rPr>
          <w:rFonts w:ascii="Amiri" w:hAnsi="Amiri" w:eastAsia="Amiri" w:cs="Amiri"/>
          <w:color w:val="111111"/>
          <w:sz w:val="28"/>
          <w:sz w:val="28"/>
          <w:szCs w:val="28"/>
          <w:rtl w:val="true"/>
          <w:lang w:bidi="ar-SA"/>
        </w:rPr>
        <w:t xml:space="preserve">والاحداث في دينهم لا يستطيع له غيراً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بن محمد بن المسيب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موسي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عن أبيه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وحدّثناالرضا علي بن موسي، عن أبيه موسي عليه السلام،</w:t>
      </w:r>
    </w:p>
    <w:p>
      <w:pPr>
        <w:pStyle w:val="BookText"/>
        <w:rPr/>
      </w:pPr>
      <w:r>
        <w:rPr>
          <w:rFonts w:ascii="Amiri" w:hAnsi="Amiri" w:eastAsia="Amiri" w:cs="Amiri"/>
          <w:color w:val="111111"/>
          <w:sz w:val="28"/>
          <w:sz w:val="28"/>
          <w:szCs w:val="28"/>
          <w:rtl w:val="true"/>
          <w:lang w:bidi="ar-SA"/>
        </w:rPr>
        <w:t>عن جعفر بن محمد عليه السلام،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آبائهما،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تذهب الليالي والأيام حتي يقوم القائم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يبيعنا دينه بکفًّ</w:t>
      </w:r>
    </w:p>
    <w:p>
      <w:pPr>
        <w:pStyle w:val="BookText"/>
        <w:rPr/>
      </w:pPr>
      <w:r>
        <w:rPr>
          <w:rFonts w:ascii="IRNazanin" w:hAnsi="IRNazanin" w:eastAsia="IRNazanin"/>
          <w:color w:val="111111"/>
          <w:sz w:val="28"/>
          <w:sz w:val="28"/>
          <w:szCs w:val="28"/>
          <w:rtl w:val="true"/>
          <w:lang w:bidi="fa-IR"/>
        </w:rPr>
        <w:t xml:space="preserve">من دراهم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يعلي، ثنا عقبة بن مکرم، ثنا يونس بن بکير، ثنا</w:t>
      </w:r>
    </w:p>
    <w:p>
      <w:pPr>
        <w:pStyle w:val="BookText"/>
        <w:rPr/>
      </w:pPr>
      <w:r>
        <w:rPr>
          <w:rFonts w:ascii="Amiri" w:hAnsi="Amiri" w:eastAsia="Amiri" w:cs="Amiri"/>
          <w:color w:val="111111"/>
          <w:sz w:val="28"/>
          <w:sz w:val="28"/>
          <w:szCs w:val="28"/>
          <w:rtl w:val="true"/>
          <w:lang w:bidi="ar-SA"/>
        </w:rPr>
        <w:t>زياد بن المنذر، عن نافع بن الحارث، عن أنّس أنّ رسول الله صلّي الله عليه</w:t>
      </w:r>
    </w:p>
    <w:p>
      <w:pPr>
        <w:pStyle w:val="BookText"/>
        <w:rPr/>
      </w:pP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الليالي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عنه،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4406</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مسنده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کيف أمّتي بعدي حين تتبختر رجالهم ، وتمرح نساؤهم ، </w:t>
      </w:r>
    </w:p>
    <w:p>
      <w:pPr>
        <w:pStyle w:val="BookText"/>
        <w:rPr/>
      </w:pPr>
      <w:r>
        <w:rPr>
          <w:rFonts w:ascii="Amiri" w:hAnsi="Amiri" w:eastAsia="Amiri" w:cs="Amiri"/>
          <w:color w:val="111111"/>
          <w:sz w:val="28"/>
          <w:sz w:val="28"/>
          <w:szCs w:val="28"/>
          <w:rtl w:val="true"/>
          <w:lang w:bidi="ar-SA"/>
        </w:rPr>
        <w:t xml:space="preserve">وليت شعري حين تصيرون صنفين، صنفاً ناصبي نحورهم في سبيل الله ، وصنفاً عمّالاً لغير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بکر محمد بن عبد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 أبو الحسن علي بن إبراهيم بن عيسي الباقلاني وأنّا حاضر،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 أبو بکر بن مالک، نا الحسن بن الطيّب البلخي، نا قتيبة بن سعيد، نا بکر ابن مضر، نا عبيد الله بن زحر، حدثني سعد بن مسعود، عن رجل من أصحاب النبيّ صلّي الله عليه وسلّم أنّ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w:t>
      </w:r>
    </w:p>
    <w:p>
      <w:pPr>
        <w:pStyle w:val="BookText"/>
        <w:rPr/>
      </w:pP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تاريخ دمشق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تاريخه سنداً ومتناً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في زمان من ترک منکم عشر ما أمّر به هلک ، ثمّ يأتي زمان من عمل منکم بعشر ما أُمّر به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يعقوب الجوزجاني، حدّثنا</w:t>
      </w:r>
    </w:p>
    <w:p>
      <w:pPr>
        <w:pStyle w:val="BookText"/>
        <w:rPr/>
      </w:pPr>
      <w:r>
        <w:rPr>
          <w:rFonts w:ascii="Amiri" w:hAnsi="Amiri" w:eastAsia="Amiri" w:cs="Amiri"/>
          <w:color w:val="111111"/>
          <w:sz w:val="28"/>
          <w:sz w:val="28"/>
          <w:szCs w:val="28"/>
          <w:rtl w:val="true"/>
          <w:lang w:bidi="ar-SA"/>
        </w:rPr>
        <w:t>سفيان بن عيينة، عن أبي الزناد، عن الأعرج، عن أبي هريرة، عن النبيّ صلّي</w:t>
      </w:r>
    </w:p>
    <w:p>
      <w:pPr>
        <w:pStyle w:val="BookText"/>
        <w:rPr/>
      </w:pPr>
      <w:r>
        <w:rPr>
          <w:rFonts w:ascii="IRNazanin" w:hAnsi="IRNazanin" w:eastAsia="IRNazanin"/>
          <w:color w:val="111111"/>
          <w:sz w:val="28"/>
          <w:sz w:val="28"/>
          <w:szCs w:val="28"/>
          <w:rtl w:val="true"/>
          <w:lang w:bidi="fa-IR"/>
        </w:rPr>
        <w:t xml:space="preserve">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في 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38626</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تقوم الساعة حتي يظهر الفحّش والتفحش وسوء الجوار، وقطيعة الأرحام ، وحتي يخون الأمّين، ويؤتمن</w:t>
      </w:r>
    </w:p>
    <w:p>
      <w:pPr>
        <w:pStyle w:val="BookText"/>
        <w:rPr/>
      </w:pPr>
      <w:r>
        <w:rPr>
          <w:rFonts w:ascii="IRNazanin" w:hAnsi="IRNazanin" w:eastAsia="IRNazanin"/>
          <w:color w:val="111111"/>
          <w:sz w:val="28"/>
          <w:sz w:val="28"/>
          <w:szCs w:val="28"/>
          <w:rtl w:val="true"/>
          <w:lang w:bidi="fa-IR"/>
        </w:rPr>
        <w:t>الخائن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405:11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20852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مطر الوراق، عن عبد الله بن بريدة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عبيد الله بن زياد في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سبرة رجل من صحابة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أباک حين انطلق وافداًإلي معاوية انطلقت معه فلقيت عبد الله بن عمرو بن العاص فحدثني من فيه إلي في حديث سمعه من رسول الله صلّي الله عليه وسلّم فأمّلاه عليَّ وکتبته،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أقسمت عليک لما أعرقت هذا البرذون حتي تأتيني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البرذون فرکضته حتي عرق، فأتيته بالکتاب،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حدثني عبد الله بن عمرو بن العاص أنّه سمع رسول الله صلّي الله عليه وسلم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الفحش والتفحّش، والذي نفس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أشراط الساعة أنّ يظهر الفحش والتفحّش، وسوء الخلق، وسوء الجوار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عمرو، وبتفاوتٍ يسيرٍ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بسنډ آخر عنه،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بريدة،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بتفاوتٍ في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عمرو،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حتي يظهر الفحش والبخل، ويخون الأمّين، ويؤتمن الخائن، ويهلک الوعول،</w:t>
      </w:r>
    </w:p>
    <w:p>
      <w:pPr>
        <w:pStyle w:val="BookText"/>
        <w:rPr/>
      </w:pPr>
      <w:r>
        <w:rPr>
          <w:rFonts w:ascii="Amiri" w:hAnsi="Amiri" w:eastAsia="Amiri" w:cs="Amiri"/>
          <w:color w:val="111111"/>
          <w:sz w:val="28"/>
          <w:sz w:val="28"/>
          <w:szCs w:val="28"/>
          <w:rtl w:val="true"/>
          <w:lang w:bidi="ar-SA"/>
        </w:rPr>
        <w:t>ويظهر التحوت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هريرة، کما في مستدرک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هريرة، کما في مستدرک</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عبد 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للزمخشري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مستدرک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عبد 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عن الطبراني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مسندآٌ عن أبي هريرة، کما في مستدرک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آمراؤهم يکونون علي الجور، وعلماؤهم علي الطمع ، وعبادهم علي الرياء ، وتجّارهم علي أکلّ الرباء، ونساؤهم علي زينة الدنيا ، وغلمانهم في التزويج ، فعند ذلک کساد أمّتي ککساد الأسواق ، وليس فيها مستقيم الأمّوات آيسون في قبورهم من خيرهم ، ولا يعيشون الأخيار فيهم ، فعند ذلک الزمان الهرب خير من القيام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النبيّ صلّي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أمّتي</w:t>
      </w:r>
    </w:p>
    <w:p>
      <w:pPr>
        <w:pStyle w:val="BookText"/>
        <w:rPr/>
      </w:pPr>
      <w:r>
        <w:rPr>
          <w:rFonts w:ascii="IRNazanin" w:hAnsi="IRNazanin" w:eastAsia="IRNazanin"/>
          <w:color w:val="111111"/>
          <w:sz w:val="28"/>
          <w:sz w:val="28"/>
          <w:szCs w:val="28"/>
          <w:rtl w:val="true"/>
          <w:lang w:bidi="fa-IR"/>
        </w:rPr>
        <w:t>زمان يکون أمّراؤهم علي الجور، وعلماؤهم علي الطمع، وقلّة الورع، وعبّادهم علي الرياء، وتجارهم علي أکلّ الرباء وکتمان العيب في البيع والشراء، ونساؤهم علي زينة الدنيا، فعند ذلک يسلّط عليهم أشرارهم، فيدعو خيارهم</w:t>
      </w:r>
    </w:p>
    <w:p>
      <w:pPr>
        <w:pStyle w:val="BookText"/>
        <w:rPr/>
      </w:pPr>
      <w:r>
        <w:rPr>
          <w:rFonts w:ascii="Amiri" w:hAnsi="Amiri" w:eastAsia="Amiri" w:cs="Amiri"/>
          <w:color w:val="111111"/>
          <w:sz w:val="28"/>
          <w:sz w:val="28"/>
          <w:szCs w:val="28"/>
          <w:rtl w:val="true"/>
          <w:lang w:bidi="ar-SA"/>
        </w:rPr>
        <w:t>فلا يستجاب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أعلام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حتي تتسافدون في الطريق تسافد الحمير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علي بن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الحجّاج السامي،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حکيم،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أمّامة بن سهل بن حنيف،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w:t>
      </w:r>
    </w:p>
    <w:p>
      <w:pPr>
        <w:pStyle w:val="BookText"/>
        <w:rPr/>
      </w:pP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لکائن؟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ليکوننّ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لا يبالي المرء بالحلال أخذ المال أو بالحرام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نا يزيد بن هارون، أنّا</w:t>
      </w:r>
    </w:p>
    <w:p>
      <w:pPr>
        <w:pStyle w:val="BookText"/>
        <w:rPr/>
      </w:pPr>
      <w:r>
        <w:rPr>
          <w:rFonts w:ascii="Amiri" w:hAnsi="Amiri" w:eastAsia="Amiri" w:cs="Amiri"/>
          <w:color w:val="111111"/>
          <w:sz w:val="28"/>
          <w:sz w:val="28"/>
          <w:szCs w:val="28"/>
          <w:rtl w:val="true"/>
          <w:lang w:bidi="ar-SA"/>
        </w:rPr>
        <w:t>ابن أبي ذئب، عن المقبري، عن أبي هريرة، عن النبيّ صلّي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لا</w:t>
      </w:r>
    </w:p>
    <w:p>
      <w:pPr>
        <w:pStyle w:val="BookText"/>
        <w:rPr/>
      </w:pPr>
      <w:r>
        <w:rPr>
          <w:rFonts w:ascii="IRNazanin" w:hAnsi="IRNazanin" w:eastAsia="IRNazanin"/>
          <w:color w:val="111111"/>
          <w:sz w:val="28"/>
          <w:sz w:val="28"/>
          <w:szCs w:val="28"/>
          <w:rtl w:val="true"/>
          <w:lang w:bidi="fa-IR"/>
        </w:rPr>
        <w:t xml:space="preserve">يبالي المرء بما أخذ من المال بحلالٍ أو بحرامٍ؟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کروايته الأولي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لا يبالي</w:t>
      </w:r>
    </w:p>
    <w:p>
      <w:pPr>
        <w:pStyle w:val="BookText"/>
        <w:rPr/>
      </w:pPr>
      <w:r>
        <w:rPr>
          <w:rFonts w:ascii="Amiri" w:hAnsi="Amiri" w:eastAsia="Amiri" w:cs="Amiri"/>
          <w:color w:val="111111"/>
          <w:sz w:val="28"/>
          <w:sz w:val="28"/>
          <w:szCs w:val="28"/>
          <w:rtl w:val="true"/>
          <w:lang w:bidi="ar-SA"/>
        </w:rPr>
        <w:t xml:space="preserve">المرء ما أخذ منه أمّن الحلال أمّ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هريرة،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لا يبالي</w:t>
      </w:r>
    </w:p>
    <w:p>
      <w:pPr>
        <w:pStyle w:val="BookText"/>
        <w:rPr/>
      </w:pPr>
      <w:r>
        <w:rPr>
          <w:rFonts w:ascii="IRNazanin" w:hAnsi="IRNazanin" w:eastAsia="IRNazanin"/>
          <w:color w:val="111111"/>
          <w:sz w:val="28"/>
          <w:sz w:val="28"/>
          <w:szCs w:val="28"/>
          <w:rtl w:val="true"/>
          <w:lang w:bidi="fa-IR"/>
        </w:rPr>
        <w:t>المرء بما أخذ المال من حلال أمّ من حرام؟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لمحمد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وبتفاوتٍ يسيرٍ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 الناس</w:t>
      </w:r>
    </w:p>
    <w:p>
      <w:pPr>
        <w:pStyle w:val="BookText"/>
        <w:rPr/>
      </w:pPr>
      <w:r>
        <w:rPr>
          <w:rFonts w:ascii="Amiri" w:hAnsi="Amiri" w:eastAsia="Amiri" w:cs="Amiri"/>
          <w:color w:val="111111"/>
          <w:sz w:val="28"/>
          <w:sz w:val="28"/>
          <w:szCs w:val="28"/>
          <w:rtl w:val="true"/>
          <w:lang w:bidi="ar-SA"/>
        </w:rPr>
        <w:t>زمان ما يبالي الرجل من أين أصاب المال من حلالٍ أو حرامٍ؟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مسنداًعنه، قريباً ممّا في </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مسند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قريباً ممّا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قريباً ممّا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8994</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الستة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لايبالون من</w:t>
      </w:r>
    </w:p>
    <w:p>
      <w:pPr>
        <w:pStyle w:val="BookText"/>
        <w:rPr/>
      </w:pPr>
      <w:r>
        <w:rPr>
          <w:rFonts w:ascii="IRNazanin" w:hAnsi="IRNazanin" w:eastAsia="IRNazanin"/>
          <w:color w:val="111111"/>
          <w:sz w:val="28"/>
          <w:sz w:val="28"/>
          <w:szCs w:val="28"/>
          <w:rtl w:val="true"/>
          <w:lang w:bidi="fa-IR"/>
        </w:rPr>
        <w:t>حلال کسبوا المال أمّ من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للصاغاني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التجريد الصريح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جمع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لا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يبالي الرجل، بما يأخذ من مال أخيه بحلالٍ أو حرامٍ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ليکوننّ بعدي فترة في أمّتي يبتغي فيها المال من غير حلّة ، ويسفک فيها الدماء ، ويستلذ بها الشعر، ويترک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ليکوننّ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خلف من بعد ستّين سنة أضاعوا الصلاة ، واتبعوا الشهوات ، فسوف يلقون غياً ، ثمّ يکون خلف يقرؤون القرآن لا يعدو تراقيهم ، ويقرأ القرآن ثلاثة ، مؤمن، ومنافق ، وفاجر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أبو عبد</w:t>
      </w:r>
    </w:p>
    <w:p>
      <w:pPr>
        <w:pStyle w:val="BookText"/>
        <w:rPr/>
      </w:pPr>
      <w:r>
        <w:rPr>
          <w:rFonts w:ascii="Amiri" w:hAnsi="Amiri" w:eastAsia="Amiri" w:cs="Amiri"/>
          <w:color w:val="111111"/>
          <w:sz w:val="28"/>
          <w:sz w:val="28"/>
          <w:szCs w:val="28"/>
          <w:rtl w:val="true"/>
          <w:lang w:bidi="ar-SA"/>
        </w:rPr>
        <w:t>الرحمان، ثنا حيوة، أخبرني بشير بن أبي عمرو الخولاني، أنّ الوليد بن قيس حدّثه 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w:t>
      </w:r>
    </w:p>
    <w:p>
      <w:pPr>
        <w:pStyle w:val="BookText"/>
        <w:rPr/>
      </w:pP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الثلاثة؟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کافر به، والفاجر يتأکلّ به، والمؤمن يؤمن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وعن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علي</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 لدينا من</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اليوم علي بيّنة من ربّکم تأمّرون بالمعروف ، وتنهون عن المنکر ، وتجاهدون في سبيل الله ، ثمّ تظهر فيکم سکرتان ، سکرة العيش ، وسکرة الجهل ، وستحولون إلي غير ذلک يغشو فيکم حبّ الدنيا ، فإذا کنتم کذلک لم تأمّروا بمعروفٍ ، ولم تنهوا عن منکر، ولم تجاهدوا في سبيل الله ، والقائمون يومئذٍ بالکتاب والسنّة في السرّ والعلانية السابقون الأوّلون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اليوم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وبتفاوتٍ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الأصول و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يتزوّج الرجل کما تتزوّج المرأة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8691</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تذهب الدنيا حتي يستغني الرجال بالرجال ، والنساء بالنساء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البرقاني، أخبرنا محمد بن جعفر بن الهيثمّ الأنّباري،</w:t>
      </w:r>
    </w:p>
    <w:p>
      <w:pPr>
        <w:pStyle w:val="BookText"/>
        <w:rPr/>
      </w:pPr>
      <w:r>
        <w:rPr>
          <w:rFonts w:ascii="IRNazanin" w:hAnsi="IRNazanin" w:eastAsia="IRNazanin"/>
          <w:color w:val="111111"/>
          <w:sz w:val="28"/>
          <w:sz w:val="28"/>
          <w:szCs w:val="28"/>
          <w:rtl w:val="true"/>
          <w:lang w:bidi="fa-IR"/>
        </w:rPr>
        <w:t>حدّثنا ابن أبي العوّام، حدّثنا سليمان بن الحکم بن عوانة، عن العلاء بن کثير، عن مکحول، عن واثلة بن الأسقع وأنّس بن مالک،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والسحاق زنا النساء بينهنّ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آخر أمّتي قوم يکتفي</w:t>
      </w:r>
    </w:p>
    <w:p>
      <w:pPr>
        <w:pStyle w:val="BookText"/>
        <w:rPr/>
      </w:pPr>
      <w:r>
        <w:rPr>
          <w:rFonts w:ascii="IRNazanin" w:hAnsi="IRNazanin" w:eastAsia="IRNazanin"/>
          <w:color w:val="111111"/>
          <w:sz w:val="28"/>
          <w:sz w:val="28"/>
          <w:szCs w:val="28"/>
          <w:rtl w:val="true"/>
          <w:lang w:bidi="fa-IR"/>
        </w:rPr>
        <w:t>رجالهم بالرجال، ونساؤهم بالنساء، فإذا کان ذلک فارتقبوا عذاب قوم لوط أنّ</w:t>
      </w:r>
    </w:p>
    <w:p>
      <w:pPr>
        <w:pStyle w:val="BookText"/>
        <w:rPr/>
      </w:pPr>
      <w:r>
        <w:rPr>
          <w:rFonts w:ascii="IRNazanin" w:hAnsi="IRNazanin" w:eastAsia="IRNazanin"/>
          <w:color w:val="111111"/>
          <w:sz w:val="28"/>
          <w:sz w:val="28"/>
          <w:szCs w:val="28"/>
          <w:rtl w:val="true"/>
          <w:lang w:bidi="fa-IR"/>
        </w:rPr>
        <w:t>يرسل الله عليهم 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هريرة، وبهذا اللفظ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لا تنقضي هذه الدنيا حتي يقع بهم الخسف والقذف والمسخ</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ومتي ذاک، يا نبيّ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النساء رکبن السروج، وکثرت القينات، وفشت شهادة الزور،</w:t>
      </w:r>
    </w:p>
    <w:p>
      <w:pPr>
        <w:pStyle w:val="BookText"/>
        <w:rPr/>
      </w:pPr>
      <w:r>
        <w:rPr>
          <w:rFonts w:ascii="Amiri" w:hAnsi="Amiri" w:eastAsia="Amiri" w:cs="Amiri"/>
          <w:color w:val="111111"/>
          <w:sz w:val="28"/>
          <w:sz w:val="28"/>
          <w:szCs w:val="28"/>
          <w:rtl w:val="true"/>
          <w:lang w:bidi="ar-SA"/>
        </w:rPr>
        <w:t>واستغني الرجال بالرجال، والنساء بالنساء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البزار والطبراني في الأوسط، کما في کشف الأستار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نعثر في الأوسط علي هذا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أمّتي أقوام يقولون مثل مقالتهم ، أولئک مجوس أمّتي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صاحبّ الفائق محمود الخوارزمي وغيره من علماء</w:t>
      </w:r>
    </w:p>
    <w:p>
      <w:pPr>
        <w:pStyle w:val="BookText"/>
        <w:rPr/>
      </w:pPr>
      <w:r>
        <w:rPr>
          <w:rFonts w:ascii="IRNazanin" w:hAnsi="IRNazanin" w:eastAsia="IRNazanin"/>
          <w:color w:val="111111"/>
          <w:sz w:val="28"/>
          <w:sz w:val="28"/>
          <w:szCs w:val="28"/>
          <w:rtl w:val="true"/>
          <w:lang w:bidi="fa-IR"/>
        </w:rPr>
        <w:t>الاسلام، عن محمد بن علي المکّي،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قدم علي النبيّ صلّي الله عليه و آله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بأعجب شيء رأيت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قوماً ينکحون أمّهاتهم وبناتهم وأخواتهم، فإذا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تفعلون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تعالي علينا وقدَّره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حديث آخر مرسلاً، عن جابر بن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آخر الزمان قوم يعملون المعاًصي،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تعالي قد قدّرها عليهم، الرادّ</w:t>
      </w:r>
    </w:p>
    <w:p>
      <w:pPr>
        <w:pStyle w:val="BookText"/>
        <w:rPr/>
      </w:pPr>
      <w:r>
        <w:rPr>
          <w:rFonts w:ascii="IRNazanin" w:hAnsi="IRNazanin" w:eastAsia="IRNazanin"/>
          <w:color w:val="111111"/>
          <w:sz w:val="28"/>
          <w:sz w:val="28"/>
          <w:szCs w:val="28"/>
          <w:rtl w:val="true"/>
          <w:lang w:bidi="fa-IR"/>
        </w:rPr>
        <w:t>عليهم کالشاهر سيفه في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نعثر عليه</w:t>
      </w:r>
    </w:p>
    <w:p>
      <w:pPr>
        <w:pStyle w:val="BookText"/>
        <w:rPr/>
      </w:pPr>
      <w:r>
        <w:rPr>
          <w:rFonts w:ascii="Amiri" w:hAnsi="Amiri" w:eastAsia="Amiri" w:cs="Amiri"/>
          <w:color w:val="111111"/>
          <w:sz w:val="28"/>
          <w:sz w:val="28"/>
          <w:szCs w:val="28"/>
          <w:rtl w:val="true"/>
          <w:lang w:bidi="ar-SA"/>
        </w:rPr>
        <w:t xml:space="preserve">في الفائق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اقترب الزمان کثر لبس الطيالسة ، وکثرت التجارة ، وکثر المال ، وعظم ربّ المال بماله ، وکثرت الفاحشة ، وکانت أمّارة الصبيان ، وکثر النساء ، وجار السلطان ، وطفّف في المکيال والميزان ، ويربّي الرجل </w:t>
      </w:r>
    </w:p>
    <w:p>
      <w:pPr>
        <w:pStyle w:val="BookText"/>
        <w:rPr/>
      </w:pPr>
      <w:r>
        <w:rPr>
          <w:rFonts w:ascii="IRNazanin" w:hAnsi="IRNazanin" w:eastAsia="IRNazanin"/>
          <w:color w:val="111111"/>
          <w:sz w:val="28"/>
          <w:sz w:val="28"/>
          <w:szCs w:val="28"/>
          <w:rtl w:val="true"/>
          <w:lang w:bidi="fa-IR"/>
        </w:rPr>
        <w:t>جرو کلّب خير له من أنّ يربي ولدا له ، ولا يوقّر کبير، ولا يرحم صغير ، ويکثر أولاد الزنا حتي انّ الرجل ليغشي المرأة علي قارعة الطريق فيقول أمّثلهم في ذلک الزمان لو اعتزلتما عن الطريق ، ويلبسون جلود الضأنّ علي قلوب الذئاب أمّثلهم في ذلک الزمان المداهن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أخبرنا أبو الحسين عبد الصمد بن علي بن مکرم ابن</w:t>
      </w:r>
    </w:p>
    <w:p>
      <w:pPr>
        <w:pStyle w:val="BookText"/>
        <w:rPr/>
      </w:pPr>
      <w:r>
        <w:rPr>
          <w:rFonts w:ascii="IRNazanin" w:hAnsi="IRNazanin" w:eastAsia="IRNazanin"/>
          <w:color w:val="111111"/>
          <w:sz w:val="28"/>
          <w:sz w:val="28"/>
          <w:szCs w:val="28"/>
          <w:rtl w:val="true"/>
          <w:lang w:bidi="fa-IR"/>
        </w:rPr>
        <w:t>أخي الحسن بن مکرم البزار ببغداد، أنّا عبد الوارث بن إبراهيم العسکري، ثنا سيف بن مسکين الأسواري، ثنا المبارک بن فضالة، عن المنقر بن عمّارة بن أبي ذرّ الغفاري، عن أبيه، عن جدّه، عن رسول الله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اقترب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في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فيه علي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الشريعة المرفوعة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روي عن أبيه، عن جدّه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ستحرصون علي الامارة ، وستصير حسرة وندامة ، فنعمت المرضعة ، وبئست الفاطمة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أبي</w:t>
      </w:r>
    </w:p>
    <w:p>
      <w:pPr>
        <w:pStyle w:val="BookText"/>
        <w:rPr/>
      </w:pPr>
      <w:r>
        <w:rPr>
          <w:rFonts w:ascii="Amiri" w:hAnsi="Amiri" w:eastAsia="Amiri" w:cs="Amiri"/>
          <w:color w:val="111111"/>
          <w:sz w:val="28"/>
          <w:sz w:val="28"/>
          <w:szCs w:val="28"/>
          <w:rtl w:val="true"/>
          <w:lang w:bidi="ar-SA"/>
        </w:rPr>
        <w:t>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 عنه،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وستصير ندامة وحسرة يوم </w:t>
      </w:r>
    </w:p>
    <w:p>
      <w:pPr>
        <w:pStyle w:val="BookText"/>
        <w:rPr/>
      </w:pPr>
      <w:r>
        <w:rPr>
          <w:rFonts w:ascii="Amiri" w:hAnsi="Amiri" w:eastAsia="Amiri" w:cs="Amiri"/>
          <w:color w:val="111111"/>
          <w:sz w:val="28"/>
          <w:sz w:val="28"/>
          <w:szCs w:val="28"/>
          <w:rtl w:val="true"/>
          <w:lang w:bidi="ar-SA"/>
        </w:rPr>
        <w:t>القيامة، فبئست المرضعة، ونعمت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لأبي بکر الخلال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الراغب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وابن أبي شيبة والبخاري والنسائي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والنسائي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تزال الأمّة علي الشريعة ما لم يظهر فيها ثلاث ، ما لم يقبض العلم منهم ، ويکثر فيهم ولد الحنث ، ويظهر فيهم الصفّارون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الصفّارون أو الصقلاوون ،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يکون في آخر الزمان تحيّتهم بينهم التلاعن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حسن، ثنا ابن</w:t>
      </w:r>
    </w:p>
    <w:p>
      <w:pPr>
        <w:pStyle w:val="BookText"/>
        <w:rPr/>
      </w:pPr>
      <w:r>
        <w:rPr>
          <w:rFonts w:ascii="Amiri" w:hAnsi="Amiri" w:eastAsia="Amiri" w:cs="Amiri"/>
          <w:color w:val="111111"/>
          <w:sz w:val="28"/>
          <w:sz w:val="28"/>
          <w:szCs w:val="28"/>
          <w:rtl w:val="true"/>
          <w:lang w:bidi="ar-SA"/>
        </w:rPr>
        <w:t>لهيعة، ثنا زبان، عن سهل، عن أبيه، عن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فيهم السقارون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السقارون،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 ءُ يکونون في آخر الزمان، تحيّتهم إذا التقوا التلاعن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والحاکم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w:t>
      </w:r>
    </w:p>
    <w:p>
      <w:pPr>
        <w:pStyle w:val="BookText"/>
        <w:rPr/>
      </w:pPr>
      <w:r>
        <w:rPr>
          <w:rFonts w:ascii="IRNazanin" w:hAnsi="IRNazanin" w:eastAsia="IRNazanin"/>
          <w:color w:val="111111"/>
          <w:sz w:val="28"/>
          <w:sz w:val="28"/>
          <w:szCs w:val="28"/>
          <w:rtl w:val="true"/>
          <w:lang w:bidi="fa-IR"/>
        </w:rPr>
        <w:t xml:space="preserve">فيما لدينا من کتب الطبراني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علي أمّتي الکتاب واللبن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بال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يتعلّمه المنافقون، ثمّ يجادلون به الذين آمنوا۔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اللبن؟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يحبّون اللبن فيخرجون من الجماعات ويترکون</w:t>
      </w:r>
    </w:p>
    <w:p>
      <w:pPr>
        <w:pStyle w:val="BookText"/>
        <w:rPr/>
      </w:pPr>
      <w:r>
        <w:rPr>
          <w:rFonts w:ascii="Amiri" w:hAnsi="Amiri" w:eastAsia="Amiri" w:cs="Amiri"/>
          <w:color w:val="111111"/>
          <w:sz w:val="28"/>
          <w:sz w:val="28"/>
          <w:szCs w:val="28"/>
          <w:rtl w:val="true"/>
          <w:lang w:bidi="ar-SA"/>
        </w:rPr>
        <w:t xml:space="preserve">الجمعاًت </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اللبن في المراعي والبوادي، وأراد بأهل الکتاب قوماً يتعلّمون الکتاب ليجادلوا به الناس النهاية</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أمّتي في الکتاب واللبن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بال الکتاب واللبن؟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القرآن فيأولونه علي غير ما أنّزل الله عزّ وجلّ، و يحبّون اللبن</w:t>
      </w:r>
    </w:p>
    <w:p>
      <w:pPr>
        <w:pStyle w:val="BookText"/>
        <w:rPr/>
      </w:pPr>
      <w:r>
        <w:rPr>
          <w:rFonts w:ascii="Amiri" w:hAnsi="Amiri" w:eastAsia="Amiri" w:cs="Amiri"/>
          <w:color w:val="111111"/>
          <w:sz w:val="28"/>
          <w:sz w:val="28"/>
          <w:szCs w:val="28"/>
          <w:rtl w:val="true"/>
          <w:lang w:bidi="ar-SA"/>
        </w:rPr>
        <w:t>فيد عون الجماعات والجمع ويبدون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مصر وأخبارها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کما في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التانية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عنه،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سيهلک من أمّتي أهل الکتاب</w:t>
      </w:r>
    </w:p>
    <w:p>
      <w:pPr>
        <w:pStyle w:val="BookText"/>
        <w:rPr/>
      </w:pPr>
      <w:r>
        <w:rPr>
          <w:rFonts w:ascii="IRNazanin" w:hAnsi="IRNazanin" w:eastAsia="IRNazanin"/>
          <w:color w:val="111111"/>
          <w:sz w:val="28"/>
          <w:sz w:val="28"/>
          <w:szCs w:val="28"/>
          <w:rtl w:val="true"/>
          <w:lang w:bidi="fa-IR"/>
        </w:rPr>
        <w:t>وأهل اللبن</w:t>
      </w:r>
    </w:p>
    <w:p>
      <w:pPr>
        <w:pStyle w:val="BookText"/>
        <w:rPr/>
      </w:pPr>
      <w:r>
        <w:rPr>
          <w:rFonts w:ascii="IRNazanin" w:hAnsi="IRNazanin" w:eastAsia="IRNazanin"/>
          <w:color w:val="111111"/>
          <w:sz w:val="28"/>
          <w:sz w:val="28"/>
          <w:szCs w:val="28"/>
          <w:rtl w:val="true"/>
          <w:lang w:bidi="fa-IR"/>
        </w:rPr>
        <w:t>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أهل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يتعلمون کتاب الله يجادلون الذين آمنوا۔ 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أهل اللبن؟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يتبّعون الشهوات، ويضيعون الصلوات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د أخاف علي أمّتي الکتاب واللبن، فأمّا اللبن فيفتح أقوام فيه فيترکون الحسمعه والجمعاًت، وأمّا الکتاب فيفتح لأقوام فيه فيجادلون به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وبتفاوتٍ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تفسير الطبري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تفسير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تفسير الطبر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والحاکم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نحوه في الأمّة والقرآن تحت الرقم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يکون فيه حجّ الملوک نزهة ، وحجّ الأغنياء تجارة ، وحجّ المساکين مسألة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إسحاق النهاوندي، عن عبد الله بن حماد الأنّصاري، عن محمد بن جعفر، عن أبيه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خبر من طريق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آخر الزمان خرج الناس للحج أربعة أصناف</w:t>
      </w:r>
    </w:p>
    <w:p>
      <w:pPr>
        <w:pStyle w:val="BookText"/>
        <w:rPr/>
      </w:pPr>
      <w:r>
        <w:rPr>
          <w:rFonts w:ascii="Amiri" w:hAnsi="Amiri" w:eastAsia="Amiri" w:cs="Amiri"/>
          <w:color w:val="111111"/>
          <w:sz w:val="28"/>
          <w:sz w:val="28"/>
          <w:szCs w:val="28"/>
          <w:rtl w:val="true"/>
          <w:lang w:bidi="ar-SA"/>
        </w:rPr>
        <w:t>سلاطينهم للنزهة، وأغنياؤهم للتجارة، وفقراؤهم للمسألة، وقرّاؤهم للسمعة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تهذيب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تهذيب الأحکام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w:t>
      </w:r>
    </w:p>
    <w:p>
      <w:pPr>
        <w:pStyle w:val="BookText"/>
        <w:rPr/>
      </w:pPr>
      <w:r>
        <w:rPr>
          <w:rFonts w:ascii="Amiri" w:hAnsi="Amiri" w:eastAsia="Amiri" w:cs="Amiri"/>
          <w:color w:val="111111"/>
          <w:sz w:val="28"/>
          <w:sz w:val="28"/>
          <w:szCs w:val="28"/>
          <w:rtl w:val="true"/>
          <w:lang w:bidi="ar-SA"/>
        </w:rPr>
        <w:t>علي الناس زمان يحجّ أغنياء أمّتي للنزهة، وأوساطهم للتجارة، وقرّاؤهم للرياء والسمعة، وفقراؤهم للمسألة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حتي يذهب الحياء من الصبيان والنساء ، وحتي تؤکلّ </w:t>
      </w:r>
    </w:p>
    <w:p>
      <w:pPr>
        <w:pStyle w:val="BookText"/>
        <w:rPr/>
      </w:pPr>
      <w:r>
        <w:rPr>
          <w:rFonts w:ascii="IRNazanin" w:hAnsi="IRNazanin" w:eastAsia="IRNazanin"/>
          <w:color w:val="111111"/>
          <w:sz w:val="28"/>
          <w:sz w:val="28"/>
          <w:szCs w:val="28"/>
          <w:rtl w:val="true"/>
          <w:lang w:bidi="fa-IR"/>
        </w:rPr>
        <w:t xml:space="preserve">المعاًهد کما تؤکلّ الخضرة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موسي بن جعفر بن محمد، عن آبائه، عن علي</w:t>
      </w:r>
    </w:p>
    <w:p>
      <w:pPr>
        <w:pStyle w:val="BookText"/>
        <w:rPr/>
      </w:pP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الراوندي،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حتي يظرف الفاجر ، ويعجز المنصف ، وتعرب الماجن، ويکون للعبّاد استطالة علي الناس ، وتکون الصدقة مغرماً ، والأمّانة مغنماً ، والصلاة منّا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موسي بن جعفر بن محمد، عن آبائه، عن علي</w:t>
      </w:r>
    </w:p>
    <w:p>
      <w:pPr>
        <w:pStyle w:val="BookText"/>
        <w:rPr/>
      </w:pP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الراوندي،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 أمّتي زمان تخبث فيه سرائرهم ، وتحسن فيه علانيتهم،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المغاثير لغة في المغافير واحدها مغثور، وهو صمغ حلو ينضح من بعض الأشجار</w:t>
      </w:r>
    </w:p>
    <w:p>
      <w:pPr>
        <w:pStyle w:val="BookText"/>
        <w:rPr/>
      </w:pPr>
      <w:r>
        <w:rPr>
          <w:rFonts w:ascii="IRNazanin" w:hAnsi="IRNazanin" w:eastAsia="IRNazanin"/>
          <w:color w:val="111111"/>
          <w:sz w:val="28"/>
          <w:sz w:val="28"/>
          <w:szCs w:val="28"/>
          <w:rtl w:val="true"/>
          <w:lang w:bidi="fa-IR"/>
        </w:rPr>
        <w:t>کالعرفط والرمث والثمّام والعشر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عقر، ولسان العرب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غثر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الحديث إشارة إلي شيوع مضغ العلک في هذا العصر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لها في الدنيا ، ولا يريدون به ما عند الله ربهم ، يکون دينهم رياءاً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الطهم خوف ، يعمّهم الله منه بعقاب فيدعونه دعاء الغريق فلا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عجايب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w:t>
      </w:r>
    </w:p>
    <w:p>
      <w:pPr>
        <w:pStyle w:val="BookText"/>
        <w:rPr/>
      </w:pPr>
      <w:r>
        <w:rPr>
          <w:rFonts w:ascii="IRNazanin" w:hAnsi="IRNazanin" w:eastAsia="IRNazanin"/>
          <w:color w:val="111111"/>
          <w:sz w:val="28"/>
          <w:sz w:val="28"/>
          <w:szCs w:val="28"/>
          <w:rtl w:val="true"/>
          <w:lang w:bidi="fa-IR"/>
        </w:rPr>
        <w:t>اله نادر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عن أبيه، عن النوفلي، عن</w:t>
      </w:r>
    </w:p>
    <w:p>
      <w:pPr>
        <w:pStyle w:val="BookText"/>
        <w:rPr/>
      </w:pPr>
      <w:r>
        <w:rPr>
          <w:rFonts w:ascii="IRNazanin" w:hAnsi="IRNazanin" w:eastAsia="IRNazanin"/>
          <w:color w:val="111111"/>
          <w:sz w:val="28"/>
          <w:sz w:val="28"/>
          <w:szCs w:val="28"/>
          <w:rtl w:val="true"/>
          <w:lang w:bidi="fa-IR"/>
        </w:rPr>
        <w:t>السکوني،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علي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الأصول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 بهائل الشيعة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بهدار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ج</w:t>
      </w:r>
    </w:p>
    <w:p>
      <w:pPr>
        <w:pStyle w:val="BookText"/>
        <w:rPr/>
      </w:pPr>
      <w:r>
        <w:rPr>
          <w:rFonts w:eastAsia="IRNazanin" w:cs="IRNazanin"/>
          <w:color w:val="111111"/>
          <w:sz w:val="28"/>
          <w:szCs w:val="28"/>
          <w:lang w:bidi="fa-IR"/>
        </w:rPr>
        <w:t>190:52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الداعي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تندرج في آخر الزمان رجال يختلون الدنيا ، بالدين يلبسون للناس</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الضأنّ من اللين، ألسنتهم أحلي من السکّر، وقلوبهم قلوب ان شاب ، 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يغترّون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يجترئون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أبعثنّ علي أولئک منهم فتنة تدع الحليم منهم حيراناً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سويد، أخبرنا ابن المبارک، أخبرنا يحبّي ابن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يرفع من هذه الأمّة الحياء والأمّانة ، وآخر ما يبقي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lang w:bidi="ar-SA"/>
        </w:rPr>
        <w:t>511:11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المخرمي ،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يونس بن محمد ، حدّثنا أشعث بن براز ، حدّثنا قتادة، عن عبد الله بن شفيق،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يختّل إلي</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يصلّي قوم لا خلاق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وبهذا اللنظ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الناس الأمّانة، وآخر ما يبقي الصلاة، ورُبّ مصلّ لا خير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 المعجم 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وأورد صدره إلي وا </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 المعجم</w:t>
      </w:r>
    </w:p>
    <w:p>
      <w:pPr>
        <w:pStyle w:val="BookText"/>
        <w:rPr/>
      </w:pP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هريرة،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يرفع من هذه الأمّة الحياء والأمّانة فسلوهما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عمر بن الخطّاب، کما في المعجم</w:t>
      </w:r>
    </w:p>
    <w:p>
      <w:pPr>
        <w:pStyle w:val="BookText"/>
        <w:rPr/>
      </w:pP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شدّاد بن أوس،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يرفع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والخشوع، حتي لا يکاد يري خاشعاً، وليکوننّ أقوام يتخشّعون وهم ذئاب صواري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أبي هريرة، کما في شعب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مسدّد ، بسنده عن أبي هريرة، کما في</w:t>
      </w:r>
    </w:p>
    <w:p>
      <w:pPr>
        <w:pStyle w:val="BookText"/>
        <w:rPr/>
      </w:pP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الشهاب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صلّي الله عليه وسلّم عن الساعة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المسؤول عنها بأعلم من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أمّارتها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تلد</w:t>
      </w:r>
      <w:r>
        <w:rPr>
          <w:rStyle w:val="FootnoteAnchor"/>
          <w:rtl w:val="true"/>
        </w:rPr>
        <w:footnoteReference w:id="77"/>
      </w:r>
      <w:r>
        <w:rPr>
          <w:rFonts w:ascii="Amiri" w:hAnsi="Amiri" w:eastAsia="Amiri" w:cs="Amiri"/>
          <w:color w:val="111111"/>
          <w:sz w:val="28"/>
          <w:sz w:val="28"/>
          <w:szCs w:val="28"/>
          <w:rtl w:val="true"/>
          <w:lang w:bidi="ar-SA"/>
        </w:rPr>
        <w:t xml:space="preserve">ربتها أو ربها ، وأنّ تري الحفاة العراة العالة رعاء </w:t>
      </w:r>
    </w:p>
    <w:p>
      <w:pPr>
        <w:pStyle w:val="BookText"/>
        <w:rPr/>
      </w:pPr>
      <w:r>
        <w:rPr>
          <w:rFonts w:ascii="Amiri" w:hAnsi="Amiri" w:eastAsia="Amiri" w:cs="Amiri"/>
          <w:color w:val="111111"/>
          <w:sz w:val="28"/>
          <w:sz w:val="28"/>
          <w:szCs w:val="28"/>
          <w:rtl w:val="true"/>
          <w:lang w:bidi="ar-SA"/>
        </w:rPr>
        <w:t xml:space="preserve">الشتاء ، يتطاولون في البنيان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لنعيم بن حماد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المبارک، عن کهمس، عن عبد</w:t>
      </w:r>
    </w:p>
    <w:p>
      <w:pPr>
        <w:pStyle w:val="BookText"/>
        <w:rPr/>
      </w:pPr>
      <w:r>
        <w:rPr>
          <w:rFonts w:ascii="Amiri" w:hAnsi="Amiri" w:eastAsia="Amiri" w:cs="Amiri"/>
          <w:color w:val="111111"/>
          <w:sz w:val="28"/>
          <w:sz w:val="28"/>
          <w:szCs w:val="28"/>
          <w:rtl w:val="true"/>
          <w:lang w:bidi="ar-SA"/>
        </w:rPr>
        <w:t>الله بن بريدة، عن يحيي بن يعمر، عن ابن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فراس رجل من أسلم، وبهذا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الساعة؟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المسؤول عنها بأعلم من السائل، ولکن لها أعلام، إذا رعاء الشتاء</w:t>
      </w:r>
    </w:p>
    <w:p>
      <w:pPr>
        <w:pStyle w:val="BookText"/>
        <w:rPr/>
      </w:pPr>
      <w:r>
        <w:rPr>
          <w:rFonts w:ascii="IRNazanin" w:hAnsi="IRNazanin" w:eastAsia="IRNazanin"/>
          <w:color w:val="111111"/>
          <w:sz w:val="28"/>
          <w:sz w:val="28"/>
          <w:szCs w:val="28"/>
          <w:rtl w:val="true"/>
          <w:lang w:bidi="fa-IR"/>
        </w:rPr>
        <w:t>تطاولوا في البنيان، وإذا الحفاة العراة کانوا ملوکاً وهم العريب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lang w:bidi="ar-SA"/>
        </w:rPr>
        <w:t>15:167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هريرة،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الساعة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المسؤول عنها بأعلم من السائل، ولکن سأُحدّثک عن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ولدت الأمّة ربتها فذاک من أشراطها، وإذا کانت الحفاة العراة رؤوس الناس فذاک من أشراطها، وإذا تطاول رعاء الغنم في البنيان فذاک من أشراطها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عمر بن الخطّاب، وبهذا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ولکن من أمّاراتها أنّ تلد الأمّة ربتها ، وأنّ تري الحفاة العراة أصحاب الشاء قد تطاولوا في البنيان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إسحاق بن راهويه</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وأبي هريرة ،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لها علامات تعرف بها، إذا رأيت رعاء البهم يتطاولون في البنيان، وإذا رأيت الحفاة والعراة ملوک الأرض، وإذا ولدت المرأة 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عن أبي هريرة، وبهذا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وسأحدثک عن أشراطها، إذا ولدت المرأة ربتها، ورأيت الحفاة رؤوس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هريرة،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w:t>
      </w:r>
    </w:p>
    <w:p>
      <w:pPr>
        <w:pStyle w:val="BookText"/>
        <w:rPr/>
      </w:pPr>
      <w:r>
        <w:rPr>
          <w:rFonts w:ascii="IRNazanin" w:hAnsi="IRNazanin" w:eastAsia="IRNazanin"/>
          <w:color w:val="111111"/>
          <w:sz w:val="28"/>
          <w:sz w:val="28"/>
          <w:szCs w:val="28"/>
          <w:rtl w:val="true"/>
          <w:lang w:bidi="fa-IR"/>
        </w:rPr>
        <w:t>الحفاة العراة الصم البکم ملوک الأرض، ورأيت رعاء البهم يتطاولون في البنيان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 قريباً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عمر،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ابن عبّاس، قريباً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هريرة ،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يري رعاة الشاء رؤوس الناس، وأنّ يري الحفاة العراة الجوع يتبارون في البناء، وأنّ تلد الأمّة ربها أو ربتها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هريرة، قريباً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الأمّة ربها،</w:t>
      </w:r>
    </w:p>
    <w:p>
      <w:pPr>
        <w:pStyle w:val="BookText"/>
        <w:rPr/>
      </w:pPr>
      <w:r>
        <w:rPr>
          <w:rFonts w:ascii="Amiri" w:hAnsi="Amiri" w:eastAsia="Amiri" w:cs="Amiri"/>
          <w:color w:val="111111"/>
          <w:sz w:val="28"/>
          <w:sz w:val="28"/>
          <w:szCs w:val="28"/>
          <w:rtl w:val="true"/>
          <w:lang w:bidi="ar-SA"/>
        </w:rPr>
        <w:t>وإذا تناوله رعاة الإبل البهم في البنيان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هريرة، قريب ممّا في مسند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 المصف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هريرة، قريباً ممّا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هريرة، قريباً ممّا في مسند إسحاق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 الفتن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هريرة،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الحفاة العراة رؤوس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4044</w:t>
      </w:r>
    </w:p>
    <w:p>
      <w:pPr>
        <w:pStyle w:val="BookText"/>
        <w:rPr/>
      </w:pPr>
      <w:r>
        <w:rPr>
          <w:rFonts w:ascii="IRNazanin" w:hAnsi="IRNazanin" w:eastAsia="IRNazanin"/>
          <w:color w:val="111111"/>
          <w:sz w:val="28"/>
          <w:sz w:val="28"/>
          <w:szCs w:val="28"/>
          <w:rtl w:val="true"/>
          <w:lang w:bidi="fa-IR"/>
        </w:rPr>
        <w:t>بسندٍ آخر عن أبي هريرة، کما في المصنّف</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کما في الفتن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ذرّ وأبي هريرة، کما في مسند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قريباً ممّا في المصنّف</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قريباً ممّا في مسند إسحاق</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w:t>
      </w:r>
    </w:p>
    <w:p>
      <w:pPr>
        <w:pStyle w:val="BookText"/>
        <w:rPr/>
      </w:pPr>
      <w:r>
        <w:rPr>
          <w:rFonts w:ascii="Amiri" w:hAnsi="Amiri" w:eastAsia="Amiri" w:cs="Amiri"/>
          <w:color w:val="111111"/>
          <w:sz w:val="28"/>
          <w:sz w:val="28"/>
          <w:szCs w:val="28"/>
          <w:rtl w:val="true"/>
          <w:lang w:bidi="ar-SA"/>
        </w:rPr>
        <w:t xml:space="preserve">في مسند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عمر،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للآجري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الدارقطني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أحمد</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هريرة،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203:10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قريباً ممّا في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قريباً ممّا في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أبي هريرة، قريبا ممّا في مسند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 والثالثة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البداية والنهاية لابن کثير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کما في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w:t>
      </w:r>
    </w:p>
    <w:p>
      <w:pPr>
        <w:pStyle w:val="BookText"/>
        <w:rPr/>
      </w:pP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الشجريّة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وأبي هريرة، کما في مسند إسحاق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يخيّر الرجل فيه بين العجز والفجور ، فمن أدرک ذلک ، فليختر العجز علي 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معاًوية، عن داود بن أبي هند،</w:t>
      </w:r>
    </w:p>
    <w:p>
      <w:pPr>
        <w:pStyle w:val="BookText"/>
        <w:rPr/>
      </w:pPr>
      <w:r>
        <w:rPr>
          <w:rFonts w:ascii="Amiri" w:hAnsi="Amiri" w:eastAsia="Amiri" w:cs="Amiri"/>
          <w:color w:val="111111"/>
          <w:sz w:val="28"/>
          <w:sz w:val="28"/>
          <w:szCs w:val="28"/>
          <w:rtl w:val="true"/>
          <w:lang w:bidi="ar-SA"/>
        </w:rPr>
        <w:t>عن شيخ من بني قشير،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 مسند أبي</w:t>
      </w:r>
    </w:p>
    <w:p>
      <w:pPr>
        <w:pStyle w:val="BookText"/>
        <w:rPr/>
      </w:pPr>
      <w:r>
        <w:rPr>
          <w:rFonts w:ascii="Amiri" w:hAnsi="Amiri" w:eastAsia="Amiri" w:cs="Amiri"/>
          <w:color w:val="111111"/>
          <w:sz w:val="28"/>
          <w:sz w:val="28"/>
          <w:szCs w:val="28"/>
          <w:rtl w:val="true"/>
          <w:lang w:bidi="ar-SA"/>
        </w:rPr>
        <w:t>يعلي۔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تخافون أو العوز أو تهمّکم الدنيا ؟ فإنّ الله فاتح لکم أرض فارس والروم، وتصبّ عليکم الدنيا صبّاً حتي لا يزيغکم بعدي أنّ أزاغکم إلّا هي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حيوة،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بحير بن سعد، عن خالد بن معدان، عن جبير بن نفير، عن عوف بن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عليه وسلّم قام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تخافون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الدرداء،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تخافون؟ والذي نفسي بيده لتصب عليکم الدنيا صبّاً حتي لا يزيغ قلب أحدکم إزاغة</w:t>
      </w:r>
    </w:p>
    <w:p>
      <w:pPr>
        <w:pStyle w:val="BookText"/>
        <w:rPr/>
      </w:pPr>
      <w:r>
        <w:rPr>
          <w:rFonts w:ascii="IRNazanin" w:hAnsi="IRNazanin" w:eastAsia="IRNazanin"/>
          <w:color w:val="111111"/>
          <w:sz w:val="28"/>
          <w:sz w:val="28"/>
          <w:szCs w:val="28"/>
          <w:rtl w:val="true"/>
          <w:lang w:bidi="fa-IR"/>
        </w:rPr>
        <w:t>إلّا هيَة، وأيم الله لقد ترکتکم علي مثل البيضاء، ليلها ونهارها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الشاميين للطبراني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عوف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عوف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عوف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الزجاجة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الدرداء ، کما في 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لا تطاق المعيشة فيهم إلّا بالمعصية حتي يکذب ويحلف ، فإذا کان کذلک الزمان فعليکم بالهرب إلي الله وإلي </w:t>
      </w:r>
    </w:p>
    <w:p>
      <w:pPr>
        <w:pStyle w:val="BookText"/>
        <w:rPr/>
      </w:pPr>
      <w:r>
        <w:rPr>
          <w:rFonts w:ascii="Amiri" w:hAnsi="Amiri" w:eastAsia="Amiri" w:cs="Amiri"/>
          <w:color w:val="111111"/>
          <w:sz w:val="28"/>
          <w:sz w:val="28"/>
          <w:szCs w:val="28"/>
          <w:rtl w:val="true"/>
          <w:lang w:bidi="ar-SA"/>
        </w:rPr>
        <w:t xml:space="preserve">کتابه وإلي سنّة نبيّه محمد صلّي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 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حتي يبني الناس بيوتاً يشبّهونها بالمراجل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الرحمان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IRNazanin" w:hAnsi="IRNazanin" w:eastAsia="IRNazanin"/>
          <w:color w:val="111111"/>
          <w:sz w:val="28"/>
          <w:sz w:val="28"/>
          <w:szCs w:val="28"/>
          <w:rtl w:val="true"/>
          <w:lang w:bidi="fa-IR"/>
        </w:rPr>
        <w:t>ابن أبي الفديک،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أبي يحيي، عن ابن أبي هند، عن أبي هريرة، عن النبيّ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يوشونها وشي المراحيل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المنقوش فيه تصاوير الرحال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کما في 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کيف أنّتم بعدي إذا شبعتم من خبز البرّ والزيت ، وأکلّتم من ألوان الطعام ، ولبستم ألوان الثياب ، فأنّتم اليوم خيراً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إبراهيم بن 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ابن نفيل،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عبد الله الحمصي، عن أبي خيثمّة سليمان بن</w:t>
      </w:r>
    </w:p>
    <w:p>
      <w:pPr>
        <w:pStyle w:val="BookText"/>
        <w:rPr/>
      </w:pPr>
      <w:r>
        <w:rPr>
          <w:rFonts w:ascii="IRNazanin" w:hAnsi="IRNazanin" w:eastAsia="IRNazanin"/>
          <w:color w:val="111111"/>
          <w:sz w:val="28"/>
          <w:sz w:val="28"/>
          <w:szCs w:val="28"/>
          <w:rtl w:val="true"/>
          <w:lang w:bidi="fa-IR"/>
        </w:rPr>
        <w:t>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فقراء المسلمين من أهل الصفة فأتانا</w:t>
      </w:r>
    </w:p>
    <w:p>
      <w:pPr>
        <w:pStyle w:val="BookText"/>
        <w:rPr/>
      </w:pPr>
      <w:r>
        <w:rPr>
          <w:rFonts w:ascii="IRNazanin" w:hAnsi="IRNazanin" w:eastAsia="IRNazanin"/>
          <w:color w:val="111111"/>
          <w:sz w:val="28"/>
          <w:sz w:val="28"/>
          <w:szCs w:val="28"/>
          <w:rtl w:val="true"/>
          <w:lang w:bidi="fa-IR"/>
        </w:rPr>
        <w:t>رسول الله صلّي الله عليه وسلّم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أنّتم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بسنده عن عبد الله بن مسعود،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فإنّه سيأتي عليکم زمان يغدي علي أحدکم بالقصعة من الثريد ويراح عليه بمثلها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حتي يتطاول الناس بالبنيان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علي، أنّا ورقاء،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البداية والنهاية لابن کثير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کيف بکم إذا غدا أحدکم في حلّةٍ ، وراح في حلّةٍ ، ووضعت بين يديه صحفة ، ورفعت آخري ، وسترتم بيوتکم کما تستر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هناد، حدّثنا يونس بن بکير، عن محمد</w:t>
      </w:r>
    </w:p>
    <w:p>
      <w:pPr>
        <w:pStyle w:val="BookText"/>
        <w:rPr/>
      </w:pPr>
      <w:r>
        <w:rPr>
          <w:rFonts w:ascii="IRNazanin" w:hAnsi="IRNazanin" w:eastAsia="IRNazanin"/>
          <w:color w:val="111111"/>
          <w:sz w:val="28"/>
          <w:sz w:val="28"/>
          <w:szCs w:val="28"/>
          <w:rtl w:val="true"/>
          <w:lang w:bidi="fa-IR"/>
        </w:rPr>
        <w:t>ابن إسحاق، حدثني يزيد بن زياد، عن محمد بن کعب القرطبي، حدثني من سمع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مع رسول الله صلّي الله عليه وسلّم في المسجد إذ طلع مصعب بن عمير ما عليه إلّا برده له مرقوعة بفروٍ، فلمّا رآه رسول الله صلّي الله عليه وسلّم بکي للذي کان فيه من النعمة والذي هو اليوم فيه، ثمّ 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نحن يومئير خير منّا اليوم نتفرغ للعبادة، ونکفي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صلّي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لأنّتم اليوم خير منکم يومئ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جحيفة،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w:t>
      </w:r>
    </w:p>
    <w:p>
      <w:pPr>
        <w:pStyle w:val="BookText"/>
        <w:rPr/>
      </w:pPr>
      <w:r>
        <w:rPr>
          <w:rFonts w:ascii="IRNazanin" w:hAnsi="IRNazanin" w:eastAsia="IRNazanin"/>
          <w:color w:val="111111"/>
          <w:sz w:val="28"/>
          <w:sz w:val="28"/>
          <w:szCs w:val="28"/>
          <w:rtl w:val="true"/>
          <w:lang w:bidi="fa-IR"/>
        </w:rPr>
        <w:t xml:space="preserve">عليکم الدنيا حتي تنجدوا بيوتکم کما تنجد الکعبة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يزيد، وبتفاوتٍ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مسنداً عن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جحيفة، کما في المعجم</w:t>
      </w:r>
    </w:p>
    <w:p>
      <w:pPr>
        <w:pStyle w:val="BookText"/>
        <w:rPr/>
      </w:pPr>
      <w:r>
        <w:rPr>
          <w:rFonts w:ascii="IRNazanin" w:hAnsi="IRNazanin" w:eastAsia="IRNazanin"/>
          <w:color w:val="111111"/>
          <w:sz w:val="28"/>
          <w:sz w:val="28"/>
          <w:szCs w:val="28"/>
          <w:rtl w:val="true"/>
          <w:lang w:bidi="fa-IR"/>
        </w:rPr>
        <w:t>الکبير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عن آبائه عليهم السلام، وبتفاوتٍ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رجال من أمّتي يأکلّون ألوان الطعام، ويشربون ألوان الشراب ، ويلبسون ألوان اللباس ، ويتشدّقون في الکلّام ، فأولئک شرار أمّتي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الوهاب بن نجده الحوطي وأحمد بن محمد بن يحيي بن حمزة الدمشقي،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يحيي بن صالح الوحاظي، ثنا جميع بن ثوب الرحبّي، عن حبّيب بن عبيد،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سيکون رجال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5:1956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فاطمة عليها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w:t>
      </w:r>
    </w:p>
    <w:p>
      <w:pPr>
        <w:pStyle w:val="BookText"/>
        <w:rPr/>
      </w:pPr>
      <w:r>
        <w:rPr>
          <w:rFonts w:ascii="IRNazanin" w:hAnsi="IRNazanin" w:eastAsia="IRNazanin"/>
          <w:color w:val="111111"/>
          <w:sz w:val="28"/>
          <w:sz w:val="28"/>
          <w:szCs w:val="28"/>
          <w:rtl w:val="true"/>
          <w:lang w:bidi="fa-IR"/>
        </w:rPr>
        <w:t>أمّتي الذين غذوا في النعيم، الذين يأکلّون ألوان الطعام، ويلبسون ألوان الثياب،</w:t>
      </w:r>
    </w:p>
    <w:p>
      <w:pPr>
        <w:pStyle w:val="BookText"/>
        <w:rPr/>
      </w:pPr>
      <w:r>
        <w:rPr>
          <w:rFonts w:ascii="Amiri" w:hAnsi="Amiri" w:eastAsia="Amiri" w:cs="Amiri"/>
          <w:color w:val="111111"/>
          <w:sz w:val="28"/>
          <w:sz w:val="28"/>
          <w:szCs w:val="28"/>
          <w:rtl w:val="true"/>
          <w:lang w:bidi="ar-SA"/>
        </w:rPr>
        <w:t>ويتشدّقون في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جعفر بن أبي طالب، وبهذا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أمّتي قوم ولدوا في النعيم وغذوا به، يأکلّون من الطعام ألواناً ويلبسون من الثياب ألواناً ، ويرکبون من الدوابّ ألواناً ، ويتشدّقون في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لتمام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أمّامة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فاطمة عليها السلام، کما في الکامل لابن </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250:10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أبي أمّامة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للطبرسي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من</w:t>
      </w:r>
    </w:p>
    <w:p>
      <w:pPr>
        <w:pStyle w:val="BookText"/>
        <w:rPr/>
      </w:pPr>
      <w:r>
        <w:rPr>
          <w:rFonts w:ascii="IRNazanin" w:hAnsi="IRNazanin" w:eastAsia="IRNazanin"/>
          <w:color w:val="111111"/>
          <w:sz w:val="28"/>
          <w:sz w:val="28"/>
          <w:szCs w:val="28"/>
          <w:rtl w:val="true"/>
          <w:lang w:bidi="fa-IR"/>
        </w:rPr>
        <w:t xml:space="preserve">بعدي أقوام يأکلّون طيّبات الطعام وألوانها، ويرکبون الدواب، ويتزيّنون بزينة المرأة لزوجها، ويتبرّ جون تبرّج النساء،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بعدکم قوم يأکلّون أطائب الطعام وألوانها، وينکحون أجمل النساء وألوانها، ويلبسون ألين الثياب وألوانها، ويرکبون فره الخيل وألوانها، لهم بطون من القليل لا تشبع، وأنّفس</w:t>
      </w:r>
    </w:p>
    <w:p>
      <w:pPr>
        <w:pStyle w:val="BookText"/>
        <w:rPr/>
      </w:pPr>
      <w:r>
        <w:rPr>
          <w:rFonts w:ascii="IRNazanin" w:hAnsi="IRNazanin" w:eastAsia="IRNazanin"/>
          <w:color w:val="111111"/>
          <w:sz w:val="28"/>
          <w:sz w:val="28"/>
          <w:szCs w:val="28"/>
          <w:rtl w:val="true"/>
          <w:lang w:bidi="fa-IR"/>
        </w:rPr>
        <w:t>بالکثير لا تقنع، عاکفين علي الدنيا يغدون ويروحون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مکارم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ستکون لکم أنّماط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عبد الرزاق، أنّا سفيان، عن محمد بن المنکدر،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أبکرا أمّ ثيبّاً؟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ثيباً لي أخوات وعمّات فکرهت أنّ أضمّ إليهنّ خرقاء مثلهن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بکراً تلاعبها؟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أنّماط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إنّها ، فأنّا اليوم أقول لامرأتي نحّي عنّي أنّماطک،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ألم يقل رسول</w:t>
      </w:r>
    </w:p>
    <w:p>
      <w:pPr>
        <w:pStyle w:val="BookText"/>
        <w:rPr/>
      </w:pPr>
      <w:r>
        <w:rPr>
          <w:rFonts w:ascii="IRNazanin" w:hAnsi="IRNazanin" w:eastAsia="IRNazanin"/>
          <w:color w:val="111111"/>
          <w:sz w:val="28"/>
          <w:sz w:val="28"/>
          <w:szCs w:val="28"/>
          <w:rtl w:val="true"/>
          <w:lang w:bidi="fa-IR"/>
        </w:rPr>
        <w:t>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لکم أنّماط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6294</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التجريد الصريح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إلي 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وأبي داود</w:t>
      </w:r>
    </w:p>
    <w:p>
      <w:pPr>
        <w:pStyle w:val="BookText"/>
        <w:rPr/>
      </w:pP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 وأبي داود والترمذي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إلّا مالکاً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أمّتي المطيطاء</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والظاهر أنّ الحديث إشارة إلي العهدين الأمّوي والعبّاسي حيث کانوا يستخدمون</w:t>
      </w:r>
    </w:p>
    <w:p>
      <w:pPr>
        <w:pStyle w:val="BookText"/>
        <w:rPr/>
      </w:pPr>
      <w:r>
        <w:rPr>
          <w:rFonts w:ascii="IRNazanin" w:hAnsi="IRNazanin" w:eastAsia="IRNazanin"/>
          <w:color w:val="111111"/>
          <w:sz w:val="28"/>
          <w:sz w:val="28"/>
          <w:szCs w:val="28"/>
          <w:rtl w:val="true"/>
          <w:lang w:bidi="fa-IR"/>
        </w:rPr>
        <w:t>أبناء الملوک و يسترقّونهم</w:t>
      </w:r>
    </w:p>
    <w:p>
      <w:pPr>
        <w:pStyle w:val="BookText"/>
        <w:rPr/>
      </w:pPr>
      <w:r>
        <w:rPr>
          <w:rFonts w:ascii="Amiri" w:hAnsi="Amiri" w:eastAsia="Amiri" w:cs="Amiri"/>
          <w:color w:val="111111"/>
          <w:sz w:val="28"/>
          <w:sz w:val="28"/>
          <w:szCs w:val="28"/>
          <w:rtl w:val="true"/>
          <w:lang w:bidi="ar-SA"/>
        </w:rPr>
        <w:t>بنياد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وخدمتهم أبناء الملوک ، أبناء فارس</w:t>
      </w:r>
    </w:p>
    <w:p>
      <w:pPr>
        <w:pStyle w:val="BookText"/>
        <w:rPr/>
      </w:pPr>
      <w:r>
        <w:rPr>
          <w:rFonts w:ascii="Amiri" w:hAnsi="Amiri" w:eastAsia="Amiri" w:cs="Amiri"/>
          <w:color w:val="111111"/>
          <w:sz w:val="28"/>
          <w:sz w:val="28"/>
          <w:szCs w:val="28"/>
          <w:rtl w:val="true"/>
          <w:lang w:bidi="ar-SA"/>
        </w:rPr>
        <w:t xml:space="preserve">والروم سلّط الله شرارها علي خيارها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لابن المبارک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موسي بن عبيدة، عن عبد الله بن دينار،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وأسط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خولة بنت قيس،</w:t>
      </w:r>
    </w:p>
    <w:p>
      <w:pPr>
        <w:pStyle w:val="BookText"/>
        <w:rPr/>
      </w:pPr>
      <w:r>
        <w:rPr>
          <w:rFonts w:ascii="Amiri" w:hAnsi="Amiri" w:eastAsia="Amiri" w:cs="Amiri"/>
          <w:color w:val="111111"/>
          <w:sz w:val="28"/>
          <w:sz w:val="28"/>
          <w:szCs w:val="28"/>
          <w:rtl w:val="true"/>
          <w:lang w:bidi="ar-SA"/>
        </w:rPr>
        <w:t>وبتفاوتٍ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مسنداً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بسنير آخر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4128</w:t>
      </w:r>
      <w:r>
        <w:rPr>
          <w:rFonts w:ascii="Amiri" w:hAnsi="Amiri" w:eastAsia="Amiri" w:cs="Amiri"/>
          <w:color w:val="111111"/>
          <w:sz w:val="28"/>
          <w:sz w:val="28"/>
          <w:szCs w:val="28"/>
          <w:rtl w:val="true"/>
          <w:lang w:bidi="ar-SA"/>
        </w:rPr>
        <w:t>مرسلاً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المبارک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بسنده عن أبي موسي</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خولة بنت قيس، وبتفاوتٍ يسيرٍ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الدنيا في کتاب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إلي جامع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30869</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303:76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أخاف عليکم بعدي ما يفتح من زهرة الدنيا وزينتها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يحيي بن أبي کثير، عن هلال بن أبي ميمونة، عن عطاء بن يسار، عن أبي سعيد،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 رسول الله صلّي الله عليه وسلّم علي المنبر وجلسنا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IRNazanin" w:hAnsi="IRNazanin" w:eastAsia="IRNazanin"/>
          <w:color w:val="111111"/>
          <w:sz w:val="28"/>
          <w:sz w:val="28"/>
          <w:szCs w:val="28"/>
          <w:rtl w:val="true"/>
          <w:lang w:bidi="fa-IR"/>
        </w:rPr>
        <w:t xml:space="preserve">أخاف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أو يأتي الخير بالشرّ ؟ فسکت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تکلّم النبيّ صلّي الله عليه وسلّم ولا يکلّمک، ورأينا أنّه ينزل عليه، فأفاق فمسح عنه الرحضاء،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 وکأنّه حمده،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يأتي الخير بالشرّ </w:t>
      </w:r>
    </w:p>
    <w:p>
      <w:pPr>
        <w:pStyle w:val="BookText"/>
        <w:rPr/>
      </w:pPr>
      <w:r>
        <w:rPr>
          <w:rFonts w:ascii="IRNazanin" w:hAnsi="IRNazanin" w:eastAsia="IRNazanin"/>
          <w:color w:val="111111"/>
          <w:sz w:val="28"/>
          <w:sz w:val="28"/>
          <w:szCs w:val="28"/>
          <w:rtl w:val="true"/>
          <w:lang w:bidi="fa-IR"/>
        </w:rPr>
        <w:t xml:space="preserve">وان ما ينبت الربيع يقتل خبطاً أو يلم، إلّا آکلّة الخضر فإنّها أکلّت حتي إذا امتلأت خاصرتها ثمّ استقبلت عين الشمس فبالت وثلطت وأرتعت، وإن هذا المال خضر حلو ونعم مال المسلّم هو لمن أعطي منه المسکين واليتيم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کالذي 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وائه من يأخذه بغير حقه</w:t>
      </w:r>
    </w:p>
    <w:p>
      <w:pPr>
        <w:pStyle w:val="BookText"/>
        <w:rPr/>
      </w:pPr>
      <w:r>
        <w:rPr>
          <w:rFonts w:ascii="IRNazanin" w:hAnsi="IRNazanin" w:eastAsia="IRNazanin"/>
          <w:color w:val="111111"/>
          <w:sz w:val="28"/>
          <w:sz w:val="28"/>
          <w:szCs w:val="28"/>
          <w:rtl w:val="true"/>
          <w:lang w:bidi="fa-IR"/>
        </w:rPr>
        <w:t xml:space="preserve">کان کالذي يأکلّ ولا يشبع ويکون عليه شهيداً يوم القيامة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 يسيرٍ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أخشي</w:t>
      </w:r>
    </w:p>
    <w:p>
      <w:pPr>
        <w:pStyle w:val="BookText"/>
        <w:rPr/>
      </w:pPr>
      <w:r>
        <w:rPr>
          <w:rFonts w:ascii="IRNazanin" w:hAnsi="IRNazanin" w:eastAsia="IRNazanin"/>
          <w:color w:val="111111"/>
          <w:sz w:val="28"/>
          <w:sz w:val="28"/>
          <w:szCs w:val="28"/>
          <w:rtl w:val="true"/>
          <w:lang w:bidi="fa-IR"/>
        </w:rPr>
        <w:t xml:space="preserve">عليکم أيها الناس إلّا ما يخرج الله لکم من زهرة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الذي يأکلّ 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سعيد الخدري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أخوف ما أخاف عليکم ما يخرج الله لکم من زهرة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کالذي يأکلّ ولا يشبع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وکيف أنّتم يوم يکثر لکم من 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عن صفوان بن عمرو،</w:t>
      </w:r>
    </w:p>
    <w:p>
      <w:pPr>
        <w:pStyle w:val="BookText"/>
        <w:rPr/>
      </w:pPr>
      <w:r>
        <w:rPr>
          <w:rFonts w:ascii="IRNazanin" w:hAnsi="IRNazanin" w:eastAsia="IRNazanin"/>
          <w:color w:val="111111"/>
          <w:sz w:val="28"/>
          <w:sz w:val="28"/>
          <w:szCs w:val="28"/>
          <w:rtl w:val="true"/>
          <w:lang w:bidi="fa-IR"/>
        </w:rPr>
        <w:t>عن عبد الرحمان بن جبير بن نفير، عن أبيه، عن عوف بن مالک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رسول الله صلّي الله عليه وسلّم قطعة سلسلة من ذهب بقية بقيت من قسمة الفيء بطرف عصاه فسقط، ثمّ يرفعها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وکيف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فقال رجل من أصحاب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لوددنا لو أکثر الله لنا منه، وصبر من صبر، وفتن من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تکون فيه شرّ مفتون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الشاميين للطبراني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علي الناس زمان يفتح فيه فتحات الأرض ، فيخرج إليها رجال يصيبون رخاءً وعيشاً وطعاماً ، فيمرون علي اخوان لهم حجّاجاً أو عمّار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يقيمکم في لأواء العيش ، وشدّة الجوع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خليفة الفضل بن الحبّاب، ثنا علي بن المديني، ثنا عاصم بن عبد العزيز الأشجعي، ثنا سعد بن إسحاق بن کعب بن عجرة، عن واقد بن عمرو بن سعد بن معاًذ، عن أفلح مولي أبي أيّوب الأنّصاري أنّه مرّ بزيد بن ثابت و أبي أيّوب وهما قاعدان عند مسجد الجنائز،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حديثاً حدّثناه رسول الله صلّي الله عليه وسلّم في هذا المجلس الذي نحن 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المدينة سمعته وهو يزعم أنّه سيأتي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المدينة للصالحي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251:12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 هذا</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الأيام والليالي حتي يخلق القرآن في صدور أقوام من هذه الأمّة کما تخلق الثياب ويکون ما سواه أعجب إليهم ، ويکون أمّرهم طمعاً کلّه لا يخالطه خوف ، إن قصر عن حقّ الله منته نفسه الأمّاني ، وإن تجاوز إلي ما نهي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يتجاوز الله عنّي ، يلبسون جلود الضأنّ علي قلوب</w:t>
      </w:r>
    </w:p>
    <w:p>
      <w:pPr>
        <w:pStyle w:val="BookText"/>
        <w:rPr/>
      </w:pPr>
      <w:r>
        <w:rPr>
          <w:rFonts w:ascii="Amiri" w:hAnsi="Amiri" w:eastAsia="Amiri" w:cs="Amiri"/>
          <w:color w:val="111111"/>
          <w:sz w:val="28"/>
          <w:sz w:val="28"/>
          <w:szCs w:val="28"/>
          <w:rtl w:val="true"/>
          <w:lang w:bidi="ar-SA"/>
        </w:rPr>
        <w:t>الذئاب ، أفاضلهم في أنّفسهم المداهن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المداهن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يأمّر بالمعروف ولا ينهي عن المنکر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خلاد، ثنا الحارث بن أبي أسامة، ثنا محمد</w:t>
      </w:r>
    </w:p>
    <w:p>
      <w:pPr>
        <w:pStyle w:val="BookText"/>
        <w:rPr/>
      </w:pPr>
      <w:r>
        <w:rPr>
          <w:rFonts w:ascii="IRNazanin" w:hAnsi="IRNazanin" w:eastAsia="IRNazanin"/>
          <w:color w:val="111111"/>
          <w:sz w:val="28"/>
          <w:sz w:val="28"/>
          <w:szCs w:val="28"/>
          <w:rtl w:val="true"/>
          <w:lang w:bidi="fa-IR"/>
        </w:rPr>
        <w:t>ابن جعفر الورکاني، ثنا إسماعيل بن عيّاش، 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الجلد، عن معقل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w:t>
      </w:r>
    </w:p>
    <w:p>
      <w:pPr>
        <w:pStyle w:val="BookText"/>
        <w:rPr/>
      </w:pP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 وبتفاوتٍ في</w:t>
      </w:r>
    </w:p>
    <w:p>
      <w:pPr>
        <w:pStyle w:val="BookText"/>
        <w:rPr/>
      </w:pP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38567</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عليه السلام، وبتفاوتٍ في الألفاظ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مرسلاً عن معقل بن يسار، وبتفاوتٍ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يتعلّمون فيه القرآن فيحفظون حروفه ، ويضيّعون حدوده ، فويل لهم ممّا جمعوا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عبّاس، عنه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لهم ممّا ضيّعوا، إن أولي الناس بهذا القرآن من جمعه ولم</w:t>
      </w:r>
    </w:p>
    <w:p>
      <w:pPr>
        <w:pStyle w:val="BookText"/>
        <w:rPr/>
      </w:pPr>
      <w:r>
        <w:rPr>
          <w:rFonts w:ascii="Amiri" w:hAnsi="Amiri" w:eastAsia="Amiri" w:cs="Amiri"/>
          <w:color w:val="111111"/>
          <w:sz w:val="28"/>
          <w:sz w:val="28"/>
          <w:szCs w:val="28"/>
          <w:rtl w:val="true"/>
          <w:lang w:bidi="ar-SA"/>
        </w:rPr>
        <w:t>يواثره عليه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 القرآن في وادٍ ، وهم في وادٍ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الأصول للترمذي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معبد بن حبّان أو عن حبّان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کتاب الله واحد، فيکم الأخيار ، وفيکم الأحمر والأسود، اقرأوا ، اقرأوا قبل أنّ يأتي أقوام يقرؤون يقيمون حروفه کما يقام السهم ، لا يجاوز تراقيهم ، يتعجّلون أجره ولا يتأجّلونه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لابن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أبو عمر بن حيويه،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Amiri" w:hAnsi="Amiri" w:eastAsia="Amiri" w:cs="Amiri"/>
          <w:color w:val="111111"/>
          <w:sz w:val="28"/>
          <w:sz w:val="28"/>
          <w:szCs w:val="28"/>
          <w:rtl w:val="true"/>
          <w:lang w:bidi="ar-SA"/>
        </w:rPr>
        <w:t>يحيي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عبيدة الربذي، عن عبد الله بن عبيدة،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w:t>
      </w:r>
    </w:p>
    <w:p>
      <w:pPr>
        <w:pStyle w:val="BookText"/>
        <w:rPr/>
      </w:pPr>
      <w:r>
        <w:rPr>
          <w:rFonts w:ascii="Amiri" w:hAnsi="Amiri" w:eastAsia="Amiri" w:cs="Amiri"/>
          <w:color w:val="111111"/>
          <w:sz w:val="28"/>
          <w:sz w:val="28"/>
          <w:szCs w:val="28"/>
          <w:rtl w:val="true"/>
          <w:lang w:bidi="ar-SA"/>
        </w:rPr>
        <w:t>نقتريء إذ خرج علينا رسول الله صلّي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خير تقرؤون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وفيکم رسول الله صلّي الله عليه وسلم، وسيأتي علي الناس زمان يثقفونه کما يثقفون القدح، يتعجّلون أجورهم ولا يتأجّلونها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بن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القرآن، وابتغوا به الله عزّ وجلّ من قبل أنّ يأتي قوم يقيمونه إقامة القدح، يتعجلونه ولا يتأجّلونه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جابر بن عبد الله،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أقرأوا فکلّ حسن، </w:t>
      </w:r>
    </w:p>
    <w:p>
      <w:pPr>
        <w:pStyle w:val="BookText"/>
        <w:rPr/>
      </w:pPr>
      <w:r>
        <w:rPr>
          <w:rFonts w:ascii="IRNazanin" w:hAnsi="IRNazanin" w:eastAsia="IRNazanin"/>
          <w:color w:val="111111"/>
          <w:sz w:val="28"/>
          <w:sz w:val="28"/>
          <w:szCs w:val="28"/>
          <w:rtl w:val="true"/>
          <w:lang w:bidi="fa-IR"/>
        </w:rPr>
        <w:t>وسيأتي قوم يقيمونه کما يقام القدح، يتعجّلونه ولا يتأجّلونه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سهل بن سعد الساعدي،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مسند عبد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سهل 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جابر،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سهل بن سعد، بتفاوتٍ يسيرٍ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القرآن للفريابي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سعد، وبتفاوتٍ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جابر،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بن سعد،</w:t>
      </w:r>
    </w:p>
    <w:p>
      <w:pPr>
        <w:pStyle w:val="BookText"/>
        <w:rPr/>
      </w:pPr>
      <w:r>
        <w:rPr>
          <w:rFonts w:ascii="Amiri" w:hAnsi="Amiri" w:eastAsia="Amiri" w:cs="Amiri"/>
          <w:color w:val="111111"/>
          <w:sz w:val="28"/>
          <w:sz w:val="28"/>
          <w:szCs w:val="28"/>
          <w:rtl w:val="true"/>
          <w:lang w:bidi="ar-SA"/>
        </w:rPr>
        <w:t>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سهل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سهل بن سعد،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4:6024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سهل بن سعد، بتفاوتٍ يسيرٍ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المنکدر، وبتفاوتٍ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جابر، قريباً ممّا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وفيهاح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جابر، وبتفاوتٍ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آخرين عن سهل بن سعد، 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سهل بن سعد،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سهل بن سعد،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 قوماً يقرؤون القرآن ، ينثرونه نثر الدقل ، يتأوّلونه علي غير</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لابن کثير </w:t>
      </w: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الحافظ أبو 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موسي، حدّثنا عمرو بن عاصم، حدّثنا المعتمر، عن أبيه، عن قتادة، عن الحسن بن جندب بن عبد الله أنّه بلغه عن حذيفة أو سمعه منه يحدث عن رسول الله صلّي الله عليه وسلّم أنّه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 مسند أبي</w:t>
      </w:r>
    </w:p>
    <w:p>
      <w:pPr>
        <w:pStyle w:val="BookText"/>
        <w:rPr/>
      </w:pPr>
      <w:r>
        <w:rPr>
          <w:rFonts w:ascii="Amiri" w:hAnsi="Amiri" w:eastAsia="Amiri" w:cs="Amiri"/>
          <w:color w:val="111111"/>
          <w:sz w:val="28"/>
          <w:sz w:val="28"/>
          <w:szCs w:val="28"/>
          <w:rtl w:val="true"/>
          <w:lang w:bidi="ar-SA"/>
        </w:rPr>
        <w:t xml:space="preserve">يعلي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304:11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بالموت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إمرة السفهاء ، وکثرة الشرط، وبيع الحکم، واستخفافاً بالدم ، ونشواً يتّخذون القرآن مزامير، يقدّمونه ليغنيهم ، وإن کان أقلّهم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240:15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شريک، عن أبي اليقضان، عن زاذان، عن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 معه علي سطح و معه رجل من أصحاب النبيّ صلّي الله عليه وسلّم في أيّام الطاعون، فجعلت الخنازير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طاعون خذني،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يتمنّينّ أحدکم الموت، فإنّه عند انقطاع عمله، ولا يردّ </w:t>
      </w:r>
    </w:p>
    <w:p>
      <w:pPr>
        <w:pStyle w:val="BookText"/>
        <w:rPr/>
      </w:pPr>
      <w:r>
        <w:rPr>
          <w:rFonts w:ascii="Amiri" w:hAnsi="Amiri" w:eastAsia="Amiri" w:cs="Amiri"/>
          <w:color w:val="111111"/>
          <w:sz w:val="28"/>
          <w:sz w:val="28"/>
          <w:szCs w:val="28"/>
          <w:rtl w:val="true"/>
          <w:lang w:bidi="ar-SA"/>
        </w:rPr>
        <w:t>فيستعتبه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عابس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بسندٍ آخر، عن عوف بن مالک، وبتفاوتٍ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عابس الغفّاري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w:t>
      </w:r>
    </w:p>
    <w:p>
      <w:pPr>
        <w:pStyle w:val="BookText"/>
        <w:rPr/>
      </w:pPr>
      <w:r>
        <w:rPr>
          <w:rFonts w:ascii="Amiri" w:hAnsi="Amiri" w:eastAsia="Amiri" w:cs="Amiri"/>
          <w:color w:val="111111"/>
          <w:sz w:val="28"/>
          <w:sz w:val="28"/>
          <w:szCs w:val="28"/>
          <w:rtl w:val="true"/>
          <w:lang w:bidi="ar-SA"/>
        </w:rPr>
        <w:t>عابس الغفّاري،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 عابس العفّاري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عوف بن مالک، وبتفاوتٍ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الحکم بن عمرو العفّاري، وبتفاوتٍ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عابس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عابس الغفّاري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عابس الغفّاري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عن أحمد والبزار والطبراني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206:10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آخر الزمان ديدان القرّاء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الأصول للترمذي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أدرک ذلک الزمان فليتعوّذ بالله من الشيطان الرجيم ومنهم وهم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الانتنون، ثمّ تظهر قلانس البرود فلا يستحي يومئذ من الرياء، والمتمسّک يومئذٍ بدينه کالقابض علي جمرة، والمتمسّک بدينه أجره کأجر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أو منهم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آخر الزمان ذئبان</w:t>
      </w:r>
    </w:p>
    <w:p>
      <w:pPr>
        <w:pStyle w:val="BookText"/>
        <w:rPr/>
      </w:pPr>
      <w:r>
        <w:rPr>
          <w:rFonts w:ascii="IRNazanin" w:hAnsi="IRNazanin" w:eastAsia="IRNazanin"/>
          <w:color w:val="111111"/>
          <w:sz w:val="28"/>
          <w:sz w:val="28"/>
          <w:szCs w:val="28"/>
          <w:rtl w:val="true"/>
          <w:lang w:bidi="fa-IR"/>
        </w:rPr>
        <w:t>القراء، فمن أدرک ذلک الزمان فليتعوّذ بالله من شرّهم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255:14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38631</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سيجيء من بعدي أقوام يرجّعون القرآن ترجيع الغناء والنوح والرهبانيّة ، لا يجوز تراقيهم ، قلوبهم مقلوبة ، وقلوب من يعجبه</w:t>
      </w:r>
    </w:p>
    <w:p>
      <w:pPr>
        <w:pStyle w:val="BookText"/>
        <w:rPr/>
      </w:pPr>
      <w:r>
        <w:rPr>
          <w:rFonts w:ascii="Amiri" w:hAnsi="Amiri" w:eastAsia="Amiri" w:cs="Amiri"/>
          <w:color w:val="111111"/>
          <w:sz w:val="28"/>
          <w:sz w:val="28"/>
          <w:szCs w:val="28"/>
          <w:rtl w:val="true"/>
          <w:lang w:bidi="ar-SA"/>
        </w:rPr>
        <w:t>شأنّهم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عليّ بن محمد، عن إبراهيم الأحمر، عن عبد الله بن</w:t>
      </w:r>
    </w:p>
    <w:p>
      <w:pPr>
        <w:pStyle w:val="BookText"/>
        <w:rPr/>
      </w:pPr>
      <w:r>
        <w:rPr>
          <w:rFonts w:ascii="IRNazanin" w:hAnsi="IRNazanin" w:eastAsia="IRNazanin"/>
          <w:color w:val="111111"/>
          <w:sz w:val="28"/>
          <w:sz w:val="28"/>
          <w:szCs w:val="28"/>
          <w:rtl w:val="true"/>
          <w:lang w:bidi="fa-IR"/>
        </w:rPr>
        <w:t>حماد، عن عبد الله 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بألحان العرب وأصواتها، وإيّاکم ولحون أهل</w:t>
      </w:r>
    </w:p>
    <w:p>
      <w:pPr>
        <w:pStyle w:val="BookText"/>
        <w:rPr/>
      </w:pPr>
      <w:r>
        <w:rPr>
          <w:rFonts w:ascii="IRNazanin" w:hAnsi="IRNazanin" w:eastAsia="IRNazanin"/>
          <w:color w:val="111111"/>
          <w:sz w:val="28"/>
          <w:sz w:val="28"/>
          <w:szCs w:val="28"/>
          <w:rtl w:val="true"/>
          <w:lang w:bidi="fa-IR"/>
        </w:rPr>
        <w:t xml:space="preserve">الفسق وأهل الکبائر فإنّه يجيء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الحسن بن علي عليهما السلام و عوالي الثالي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قراءة القرآن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الأخبار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رزين، بإسناده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رزين والترمذي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علي هذا</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سيأتي أقوام يقرؤون القرآن يسألون به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للصنعاني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عمران بن حصين فمر رجل يقراً علي قومٍ سورة يوسف، فاشتهي عمران قراءته، فجلس، فلمّا فرغ سألهم، فقال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وأخذ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فإنّي سمعت رسول الله </w:t>
      </w:r>
    </w:p>
    <w:p>
      <w:pPr>
        <w:pStyle w:val="BookText"/>
        <w:rPr/>
      </w:pPr>
      <w:r>
        <w:rPr>
          <w:rFonts w:ascii="Amiri" w:hAnsi="Amiri" w:eastAsia="Amiri" w:cs="Amiri"/>
          <w:color w:val="111111"/>
          <w:sz w:val="28"/>
          <w:sz w:val="28"/>
          <w:szCs w:val="28"/>
          <w:rtl w:val="true"/>
          <w:lang w:bidi="ar-SA"/>
        </w:rPr>
        <w:t>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واسألوا الله به، فإنّه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بسندين آخرين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بسندين آخرين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إحکام الأحکام لابن 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w:t>
      </w:r>
    </w:p>
    <w:p>
      <w:pPr>
        <w:pStyle w:val="BookText"/>
        <w:rPr/>
      </w:pPr>
      <w:r>
        <w:rPr>
          <w:rFonts w:ascii="IRNazanin" w:hAnsi="IRNazanin" w:eastAsia="IRNazanin"/>
          <w:color w:val="111111"/>
          <w:sz w:val="28"/>
          <w:sz w:val="28"/>
          <w:szCs w:val="28"/>
          <w:rtl w:val="true"/>
          <w:lang w:bidi="fa-IR"/>
        </w:rPr>
        <w:t>القرآن، وتفقّهوا فيه، وعلّموه الناس، ولاتستأکلّوهم به، فإنّه سيأتي من بعدي قوم يقرؤونه، ويتفقّهون فيه، يسألوا الناس لا خلاق لهم في الآخرة عند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أمّتي سيتفقّهون في الدين، ويقرؤون القرآن،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نأتي الأمّراء فنصيب من دنياهم ، ونعتزلهم بديننا ، ولا يکون ذلک ، کما لا يجتني من القتاد إلّا الشوک ، کذلک لا يجتني من قربهم 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الصباح، أنّبأنّا الوليد بن </w:t>
      </w:r>
    </w:p>
    <w:p>
      <w:pPr>
        <w:pStyle w:val="BookText"/>
        <w:rPr/>
      </w:pPr>
      <w:r>
        <w:rPr>
          <w:rFonts w:ascii="IRNazanin" w:hAnsi="IRNazanin" w:eastAsia="IRNazanin"/>
          <w:color w:val="111111"/>
          <w:sz w:val="28"/>
          <w:sz w:val="28"/>
          <w:szCs w:val="28"/>
          <w:rtl w:val="true"/>
          <w:lang w:bidi="fa-IR"/>
        </w:rPr>
        <w:t>مسلم، عن يحيي بن عبد الرحمان الکندي، عن عبيد الله بن أبي بردة، عن ابن عبّاس، عن النبيّ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يعني الخطايا۔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أمّتي</w:t>
      </w:r>
    </w:p>
    <w:p>
      <w:pPr>
        <w:pStyle w:val="BookText"/>
        <w:rPr/>
      </w:pPr>
      <w:r>
        <w:rPr>
          <w:rFonts w:ascii="IRNazanin" w:hAnsi="IRNazanin" w:eastAsia="IRNazanin"/>
          <w:color w:val="111111"/>
          <w:sz w:val="28"/>
          <w:sz w:val="28"/>
          <w:szCs w:val="28"/>
          <w:rtl w:val="true"/>
          <w:lang w:bidi="fa-IR"/>
        </w:rPr>
        <w:t>سيقرؤون القرآن، ويتفقّهون في الدين، يأتيهم الشيطان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أتيتم الملوک</w:t>
      </w:r>
    </w:p>
    <w:p>
      <w:pPr>
        <w:pStyle w:val="BookText"/>
        <w:rPr/>
      </w:pPr>
      <w:r>
        <w:rPr>
          <w:rFonts w:ascii="IRNazanin" w:hAnsi="IRNazanin" w:eastAsia="IRNazanin"/>
          <w:color w:val="111111"/>
          <w:sz w:val="28"/>
          <w:sz w:val="28"/>
          <w:szCs w:val="28"/>
          <w:rtl w:val="true"/>
          <w:lang w:bidi="fa-IR"/>
        </w:rPr>
        <w:t>فأصبتم من دنياهم، واعتزلتموهم بدينکم ألا ولا يکون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3430</w:t>
      </w:r>
      <w:r>
        <w:rPr>
          <w:rFonts w:ascii="IRNazanin" w:hAnsi="IRNazanin" w:eastAsia="IRNazanin"/>
          <w:color w:val="111111"/>
          <w:sz w:val="28"/>
          <w:sz w:val="28"/>
          <w:szCs w:val="28"/>
          <w:rtl w:val="true"/>
          <w:lang w:bidi="fa-IR"/>
        </w:rPr>
        <w:t>مرسلاً عنه، کما في الکني والأسماء،</w:t>
      </w:r>
    </w:p>
    <w:p>
      <w:pPr>
        <w:pStyle w:val="BookText"/>
        <w:rPr/>
      </w:pPr>
      <w:r>
        <w:rPr>
          <w:rFonts w:ascii="Amiri" w:hAnsi="Amiri" w:eastAsia="Amiri" w:cs="Amiri"/>
          <w:color w:val="111111"/>
          <w:sz w:val="28"/>
          <w:sz w:val="28"/>
          <w:szCs w:val="28"/>
          <w:rtl w:val="true"/>
          <w:lang w:bidi="ar-SA"/>
        </w:rPr>
        <w:t>باختلافي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عن ابن ماجة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الزجاجة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تاريخه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آخر الزمان عبّاد جهّال ، وقرّاء فسقة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7:2610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سعيد بن مهران الأبلي، ثنا شيبان،</w:t>
      </w:r>
    </w:p>
    <w:p>
      <w:pPr>
        <w:pStyle w:val="BookText"/>
        <w:rPr/>
      </w:pPr>
      <w:r>
        <w:rPr>
          <w:rFonts w:ascii="Amiri" w:hAnsi="Amiri" w:eastAsia="Amiri" w:cs="Amiri"/>
          <w:color w:val="111111"/>
          <w:sz w:val="28"/>
          <w:sz w:val="28"/>
          <w:szCs w:val="28"/>
          <w:rtl w:val="true"/>
          <w:lang w:bidi="ar-SA"/>
        </w:rPr>
        <w:t>ثنا يوسف بن عطيّة،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للقرطبي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وأبي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جامع الأخبار للشعيري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سيخرج أقوام من أمّتي يشربون القرآن کشربهم الماء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القرآن للفريابي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ميمون بن الأصبغ، حدّثنا</w:t>
      </w:r>
    </w:p>
    <w:p>
      <w:pPr>
        <w:pStyle w:val="BookText"/>
        <w:rPr/>
      </w:pPr>
      <w:r>
        <w:rPr>
          <w:rFonts w:ascii="IRNazanin" w:hAnsi="IRNazanin" w:eastAsia="IRNazanin"/>
          <w:color w:val="111111"/>
          <w:sz w:val="28"/>
          <w:sz w:val="28"/>
          <w:szCs w:val="28"/>
          <w:rtl w:val="true"/>
          <w:lang w:bidi="fa-IR"/>
        </w:rPr>
        <w:t>ابن أبي مريم، نا نافع بن يزيد، أخبرني بکر بن عمرو أنّه سمع مشرح بن هاعان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عقبة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سيخرج أقوام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عامر، 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کشربهم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w:t>
      </w:r>
    </w:p>
    <w:p>
      <w:pPr>
        <w:pStyle w:val="BookText"/>
        <w:rPr/>
      </w:pPr>
      <w:r>
        <w:rPr>
          <w:rFonts w:ascii="IRNazanin" w:hAnsi="IRNazanin" w:eastAsia="IRNazanin"/>
          <w:color w:val="111111"/>
          <w:sz w:val="28"/>
          <w:sz w:val="28"/>
          <w:szCs w:val="28"/>
          <w:rtl w:val="true"/>
          <w:lang w:bidi="fa-IR"/>
        </w:rPr>
        <w:t>يقرأ القرآن قوم يشربونه کشربهم الماء، لا يجاوز تراقيهم، ثمّ وضع يده علي</w:t>
      </w:r>
    </w:p>
    <w:p>
      <w:pPr>
        <w:pStyle w:val="BookText"/>
        <w:rPr/>
      </w:pPr>
      <w:r>
        <w:rPr>
          <w:rFonts w:ascii="Amiri" w:hAnsi="Amiri" w:eastAsia="Amiri" w:cs="Amiri"/>
          <w:color w:val="111111"/>
          <w:sz w:val="28"/>
          <w:sz w:val="28"/>
          <w:szCs w:val="28"/>
          <w:rtl w:val="true"/>
          <w:lang w:bidi="ar-SA"/>
        </w:rPr>
        <w:t>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هذا</w:t>
      </w:r>
    </w:p>
    <w:p>
      <w:pPr>
        <w:pStyle w:val="BookText"/>
        <w:rPr/>
      </w:pPr>
      <w:r>
        <w:rPr>
          <w:rFonts w:ascii="IRNazanin" w:hAnsi="IRNazanin" w:eastAsia="IRNazanin"/>
          <w:color w:val="111111"/>
          <w:sz w:val="28"/>
          <w:sz w:val="28"/>
          <w:szCs w:val="28"/>
          <w:rtl w:val="true"/>
          <w:lang w:bidi="fa-IR"/>
        </w:rPr>
        <w:t>القرآن أقوام يشربونه کما يشرب الماء، لا يجاوز تراقيهم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الکبير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الکبير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آخر الزمان علماء ، يزهّدون في الدنيا ولا يزهدون ، ويرغبون في الآخرة ولا يرغّبون ، وينهون عن الدخول علي الولاة ولا ينتهون ، ويباعدون الفقراء ، ويقرّبون الأغنياء ، أولئک هم الجبّارون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المعروف بمجموعة ورام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النبيّ صلّي الله عليه وآله</w:t>
      </w:r>
    </w:p>
    <w:p>
      <w:pPr>
        <w:pStyle w:val="BookText"/>
        <w:rPr/>
      </w:pP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للديلمي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مجموعة ورّام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 الناس زمان يقتل فيه العلماء کما يقتل الکلّاب ، فيا ليت العلماء في ذلک الزمان تحامقوا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 الناس زمان يقلّ علماؤه ، ويکثر خطباؤه ، من تمسّک فيه </w:t>
      </w:r>
    </w:p>
    <w:p>
      <w:pPr>
        <w:pStyle w:val="BookText"/>
        <w:rPr/>
      </w:pPr>
      <w:r>
        <w:rPr>
          <w:rFonts w:ascii="Amiri" w:hAnsi="Amiri" w:eastAsia="Amiri" w:cs="Amiri"/>
          <w:color w:val="111111"/>
          <w:sz w:val="28"/>
          <w:sz w:val="28"/>
          <w:szCs w:val="28"/>
          <w:rtl w:val="true"/>
          <w:lang w:bidi="ar-SA"/>
        </w:rPr>
        <w:t>بعشر ما يعلم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مؤمل، ثنا حمّاد،</w:t>
      </w:r>
    </w:p>
    <w:p>
      <w:pPr>
        <w:pStyle w:val="BookText"/>
        <w:rPr/>
      </w:pPr>
      <w:r>
        <w:rPr>
          <w:rFonts w:ascii="IRNazanin" w:hAnsi="IRNazanin" w:eastAsia="IRNazanin"/>
          <w:color w:val="111111"/>
          <w:sz w:val="28"/>
          <w:sz w:val="28"/>
          <w:szCs w:val="28"/>
          <w:rtl w:val="true"/>
          <w:lang w:bidi="fa-IR"/>
        </w:rPr>
        <w:t xml:space="preserve">ثنا حجاج الأسود، قال 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الصدّيق يحدث ثابتاً البناني، عن رجلٍ، عن أبي ذرّ أنّ النبيّ صلّي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في زمانٍ علماؤه کثير، خطباؤه قليل، من ترک فيه عشر ما يعلم هوي أو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وسيأتي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حکيم بن حزّام،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w:t>
      </w:r>
    </w:p>
    <w:p>
      <w:pPr>
        <w:pStyle w:val="BookText"/>
        <w:rPr/>
      </w:pPr>
      <w:r>
        <w:rPr>
          <w:rFonts w:ascii="IRNazanin" w:hAnsi="IRNazanin" w:eastAsia="IRNazanin"/>
          <w:color w:val="111111"/>
          <w:sz w:val="28"/>
          <w:sz w:val="28"/>
          <w:szCs w:val="28"/>
          <w:rtl w:val="true"/>
          <w:lang w:bidi="fa-IR"/>
        </w:rPr>
        <w:t xml:space="preserve">أصبحتم في زمان کثير فقهاؤه، قليل خطباؤه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زمان قليل فقهاؤه، کثير</w:t>
      </w:r>
    </w:p>
    <w:p>
      <w:pPr>
        <w:pStyle w:val="BookText"/>
        <w:rPr/>
      </w:pPr>
      <w:r>
        <w:rPr>
          <w:rFonts w:ascii="IRNazanin" w:hAnsi="IRNazanin" w:eastAsia="IRNazanin"/>
          <w:color w:val="111111"/>
          <w:sz w:val="28"/>
          <w:sz w:val="28"/>
          <w:szCs w:val="28"/>
          <w:rtl w:val="true"/>
          <w:lang w:bidi="fa-IR"/>
        </w:rPr>
        <w:t>خطباؤه، کثير سؤاله، قليل معطوه، العلم فيه خير من العمل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عبد الله بن سعد،</w:t>
      </w:r>
    </w:p>
    <w:p>
      <w:pPr>
        <w:pStyle w:val="BookText"/>
        <w:rPr/>
      </w:pPr>
      <w:r>
        <w:rPr>
          <w:rFonts w:ascii="IRNazanin" w:hAnsi="IRNazanin" w:eastAsia="IRNazanin"/>
          <w:color w:val="111111"/>
          <w:sz w:val="28"/>
          <w:sz w:val="28"/>
          <w:szCs w:val="28"/>
          <w:rtl w:val="true"/>
          <w:lang w:bidi="fa-IR"/>
        </w:rPr>
        <w:t>کما في المعجم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حزام بن حکيم، عن عمّه، کما فسي</w:t>
      </w:r>
    </w:p>
    <w:p>
      <w:pPr>
        <w:pStyle w:val="BookText"/>
        <w:rPr/>
      </w:pPr>
      <w:r>
        <w:rPr>
          <w:rFonts w:ascii="IRNazanin" w:hAnsi="IRNazanin" w:eastAsia="IRNazanin"/>
          <w:color w:val="111111"/>
          <w:sz w:val="28"/>
          <w:sz w:val="28"/>
          <w:szCs w:val="28"/>
          <w:rtl w:val="true"/>
          <w:lang w:bidi="fa-IR"/>
        </w:rPr>
        <w:t>المعجم الکبير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أوهام الجمع والتفريق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سعد، کما في</w:t>
      </w:r>
    </w:p>
    <w:p>
      <w:p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صہيب، و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صهيب، ليأتينّ علي الناس زمان کثير أمّراؤه ، ذّاب خطباؤه،، وقليل فتهاؤه، مراؤون قرّاؤه، يتفقّهون في الدين، يأکلّون الدنيا کما تأکلّ النار الحطب، ألا وانّ</w:t>
      </w:r>
    </w:p>
    <w:p>
      <w:pPr>
        <w:pStyle w:val="BookText"/>
        <w:rPr/>
      </w:pPr>
      <w:r>
        <w:rPr>
          <w:rFonts w:ascii="Amiri" w:hAnsi="Amiri" w:eastAsia="Amiri" w:cs="Amiri"/>
          <w:color w:val="111111"/>
          <w:sz w:val="28"/>
          <w:sz w:val="28"/>
          <w:szCs w:val="28"/>
          <w:rtl w:val="true"/>
          <w:lang w:bidi="ar-SA"/>
        </w:rPr>
        <w:t>النار مثوي لهم وبئس للظالمين منزلاً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أمّتي زمان يحسد الفقهاء بعضهم بعضاً، ويغار بعضهم علي بعضٍ کتغاير التيوس بعضها علي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302:10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طلحة النعالي، حدّثنا أبو الحسن عبد الرحمان بن إبراهيم بن محمد بن يحيي بن سختويه النيسابوري، حدّثنا محمد ابن عمر بن حفص الزاهد، حدّثنا إسحاق بن إبراهيم، حدّثنا خالد بن يزيد بن جعفر الأنّصاري الکوفي، حدّثنا محمد بن أبي ذئب، عن نافع، عن ابن عمر، عن النبيّ صلّي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8682</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الخطيب والحاکم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تاريخ</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علماؤها ميتة ، وحکماؤها ميتة ، تکثر المساجد والقرّاء حتي لا يجدون عالماً إلّا الرجل بعد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حيدة، مرفوعاً عن النبيّ صلّي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بإسناده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 لدينا من</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وعلموه الناس ، تعلّموا الفرائض وعلّموه الناس ، تعلّموا القرآن وعلّموه الناس ، فإنّي امرؤ مقبوض ، والعلم سيقبض ، وتظهر الفتن حتي يختلف اثنان في فريضة لا يجدان أحداً يفصل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عثمّان بن الهيثمّ، ثنا عوف، عن رجلي</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جابر من أهل 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p>
    <w:p>
      <w:pPr>
        <w:pStyle w:val="BookText"/>
        <w:rPr/>
      </w:pP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ابن مسعود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الصغير للبيهقي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مسعود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والبزّار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علي بضع وسبعين فرقة ، أعظمها فتنة علي أمّتي قوم </w:t>
      </w:r>
    </w:p>
    <w:p>
      <w:pPr>
        <w:pStyle w:val="BookText"/>
        <w:rPr/>
      </w:pPr>
      <w:r>
        <w:rPr>
          <w:rFonts w:ascii="Amiri" w:hAnsi="Amiri" w:eastAsia="Amiri" w:cs="Amiri"/>
          <w:color w:val="111111"/>
          <w:sz w:val="28"/>
          <w:sz w:val="28"/>
          <w:szCs w:val="28"/>
          <w:rtl w:val="true"/>
          <w:lang w:bidi="ar-SA"/>
        </w:rPr>
        <w:t>يقيسون الأمّور برأيهم ، فيحلون الحرام ، ويحرمون الحلال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السنّة إذا قيست محق الدين، وأنّ أوّل من قاس إبليس کما ورد في نهي الامام الصادق عليه السلام أبا حنيفة عن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زرعة الدمشقي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عن</w:t>
      </w:r>
    </w:p>
    <w:p>
      <w:pPr>
        <w:pStyle w:val="BookText"/>
        <w:rPr/>
      </w:pPr>
      <w:r>
        <w:rPr>
          <w:rFonts w:ascii="IRNazanin" w:hAnsi="IRNazanin" w:eastAsia="IRNazanin"/>
          <w:color w:val="111111"/>
          <w:sz w:val="28"/>
          <w:sz w:val="28"/>
          <w:szCs w:val="28"/>
          <w:rtl w:val="true"/>
          <w:lang w:bidi="fa-IR"/>
        </w:rPr>
        <w:t>مروان بن جناح، عن ابن حليس فقط،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فحديثه الذي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عيسي بن يونس، عن حريز بن عثمّان، عن عبد الرحمان بن جبير بن نفير، عن أبيه، عن عوف بن مالک، عن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أمّتي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50:18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آخر الزمان</w:t>
      </w:r>
    </w:p>
    <w:p>
      <w:pPr>
        <w:pStyle w:val="BookText"/>
        <w:rPr/>
      </w:pPr>
      <w:r>
        <w:rPr>
          <w:rFonts w:ascii="Amiri" w:hAnsi="Amiri" w:eastAsia="Amiri" w:cs="Amiri"/>
          <w:color w:val="111111"/>
          <w:sz w:val="28"/>
          <w:sz w:val="28"/>
          <w:szCs w:val="28"/>
          <w:rtl w:val="true"/>
          <w:lang w:bidi="ar-SA"/>
        </w:rPr>
        <w:t>قوم يحلون الحرام، ويحرّمون الحلال، ويقيسون الأمّور برأيهم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بنو إسرائيل علي سبعين فرقة، وتزيد أمّتي عليها فرقة ليس فيها أضرّ علي أمّتي من قومٍ يقيسون الدين</w:t>
      </w:r>
    </w:p>
    <w:p>
      <w:pPr>
        <w:pStyle w:val="BookText"/>
        <w:rPr/>
      </w:pPr>
      <w:r>
        <w:rPr>
          <w:rFonts w:ascii="Amiri" w:hAnsi="Amiri" w:eastAsia="Amiri" w:cs="Amiri"/>
          <w:color w:val="111111"/>
          <w:sz w:val="28"/>
          <w:sz w:val="28"/>
          <w:szCs w:val="28"/>
          <w:rtl w:val="true"/>
          <w:lang w:bidi="ar-SA"/>
        </w:rPr>
        <w:t>برأيهم، فيحلون به ما حرّم الله، ويحرّمون به ما أحلّ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والمتفقه للخطيب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عنه بأسانيد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بأسانيد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وابن عدي و الخطيب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وابن عدي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وح</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رجال رؤوس جهّال يفتون الناس فيضلّون ويضلّون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والمتفقّه للخطيب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الحسين بن عمر بن</w:t>
      </w:r>
    </w:p>
    <w:p>
      <w:pPr>
        <w:pStyle w:val="BookText"/>
        <w:rPr/>
      </w:pPr>
      <w:r>
        <w:rPr>
          <w:rFonts w:ascii="IRNazanin" w:hAnsi="IRNazanin" w:eastAsia="IRNazanin"/>
          <w:color w:val="111111"/>
          <w:sz w:val="28"/>
          <w:sz w:val="28"/>
          <w:szCs w:val="28"/>
          <w:rtl w:val="true"/>
          <w:lang w:bidi="fa-IR"/>
        </w:rPr>
        <w:t>برهان الغزال، ثنا أبو جعفر محمد بن عمرو بن البختري الرزّاز إملاءاً، نا العبّاس ابن محمد الدوري، نا يعلي بن عبيد، نا يحيي بن عبيد الله، وأخبرني أبو الحسين علي بن عبد الوهاب بن أحمد بن محمد السکري، نا محمد بن العبّاس الخزّاز، نا جعفر بن أحمد المؤذّن، نا إسماعيل بن محمد بن إسماعيل ابن يحيي بن حمّاد بالکوفة، نا ابن فضيل، عن يحيي بن عبيد الله،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رجال، وقال 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جهّال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الديلمي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أنّ يمرّ الرجل في المسجد لا يصلّي فيه رکعتين، وأنّ لا يسلّم الرجل إلّا علي من يعرف ، وأنّ يبرد الصبي الشيخ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صحيح ابن خزيمة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طاهر، نا أبو بکر، نا يوسف ابن موسي وأحمد بن عثمّان بن حکيم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بشر،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المسيّب البجلي، وقالا،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الحکم بن عبد الملک، عن قتادة، عن سالم بن أبي الجعد،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عبد الله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ابن مسعود</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سمعت رسول الله صلّي الله عليه وسلم</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w:t>
      </w:r>
    </w:p>
    <w:p>
      <w:pPr>
        <w:pStyle w:val="BookText"/>
        <w:rPr/>
      </w:pPr>
      <w:r>
        <w:rPr>
          <w:rFonts w:ascii="IRNazanin" w:hAnsi="IRNazanin" w:eastAsia="IRNazanin"/>
          <w:color w:val="111111"/>
          <w:sz w:val="28"/>
          <w:sz w:val="28"/>
          <w:szCs w:val="28"/>
          <w:rtl w:val="true"/>
          <w:lang w:bidi="fa-IR"/>
        </w:rPr>
        <w:t>أنّ يمرّ الرجل في طول المسجد وعرضه لا يصلّي فيه رکعتين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مسعود، کما في صحيح ابن</w:t>
      </w:r>
    </w:p>
    <w:p>
      <w:pPr>
        <w:pStyle w:val="BookText"/>
        <w:rPr/>
      </w:pP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آخر أمّتي أقوام يزخرفون مساجدهم ، ويخرّبون قلوبهم يتّقي أحدهم علي ثوبه ما لا يتّقي علي دينه ، لا يبالي أحدهم إذا سلمت له دنياه ما کان من أمّر دينه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 </w:t>
      </w:r>
    </w:p>
    <w:p>
      <w:pPr>
        <w:pStyle w:val="BookText"/>
        <w:rPr/>
      </w:pPr>
      <w:r>
        <w:rPr>
          <w:rFonts w:ascii="IRNazanin" w:hAnsi="IRNazanin" w:eastAsia="IRNazanin"/>
          <w:color w:val="111111"/>
          <w:sz w:val="28"/>
          <w:sz w:val="28"/>
          <w:szCs w:val="28"/>
          <w:rtl w:val="true"/>
          <w:lang w:bidi="fa-IR"/>
        </w:rPr>
        <w:t>بإسناده عن ابن عبّاس، عن النبيّ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آخر الزمان قوم يجلسون في المساجد حلقاً حلقاً ، امامهم الدنيا فلا تجالسوهم ، فإنّه ليس لله فيهم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عبدان بن أحمد، ثنا محمد ابن صدران، ثنا بزيغ أبو الخليل الخصاف، ثنا الأعمش، عن شقيق بن سلمة،</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 الناس زمان</w:t>
      </w:r>
    </w:p>
    <w:p>
      <w:pPr>
        <w:pStyle w:val="BookText"/>
        <w:rPr/>
      </w:pPr>
      <w:r>
        <w:rPr>
          <w:rFonts w:ascii="Amiri" w:hAnsi="Amiri" w:eastAsia="Amiri" w:cs="Amiri"/>
          <w:color w:val="111111"/>
          <w:sz w:val="28"/>
          <w:sz w:val="28"/>
          <w:szCs w:val="28"/>
          <w:rtl w:val="true"/>
          <w:lang w:bidi="ar-SA"/>
        </w:rPr>
        <w:t>يتحلقون في مساجدهم وليس همّتهم إلّا الدنيا، ليس لله فيهم حاجة فلا</w:t>
      </w:r>
    </w:p>
    <w:p>
      <w:pPr>
        <w:pStyle w:val="BookText"/>
        <w:rPr/>
      </w:pPr>
      <w:r>
        <w:rPr>
          <w:rFonts w:ascii="IRNazanin" w:hAnsi="IRNazanin" w:eastAsia="IRNazanin"/>
          <w:color w:val="111111"/>
          <w:sz w:val="28"/>
          <w:sz w:val="28"/>
          <w:szCs w:val="28"/>
          <w:rtl w:val="true"/>
          <w:lang w:bidi="fa-IR"/>
        </w:rPr>
        <w:t>تجالسوهم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مسعود،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بسنده عن الحسن،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مسنده 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مسعود، وباختلاف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29085</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29087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جوامع الجامع للطبرسي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المعروف بمجموعة ورّام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تنبيه الخواطر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تنبيه الخواطر وجامع الأخبار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حتي يتباهي الناس في المساجد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الصمد، ثنا</w:t>
      </w:r>
    </w:p>
    <w:p>
      <w:pPr>
        <w:pStyle w:val="BookText"/>
        <w:rPr/>
      </w:pPr>
      <w:r>
        <w:rPr>
          <w:rFonts w:ascii="Amiri" w:hAnsi="Amiri" w:eastAsia="Amiri" w:cs="Amiri"/>
          <w:color w:val="111111"/>
          <w:sz w:val="28"/>
          <w:sz w:val="28"/>
          <w:szCs w:val="28"/>
          <w:rtl w:val="true"/>
          <w:lang w:bidi="ar-SA"/>
        </w:rPr>
        <w:t>حمّاد يعني ابن سلمة، عن أيوب، عن أبي قلابة، عن أنّس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بأسانيد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أنّ </w:t>
      </w:r>
    </w:p>
    <w:p>
      <w:pPr>
        <w:pStyle w:val="BookText"/>
        <w:rPr/>
      </w:pPr>
      <w:r>
        <w:rPr>
          <w:rFonts w:ascii="Amiri" w:hAnsi="Amiri" w:eastAsia="Amiri" w:cs="Amiri"/>
          <w:color w:val="111111"/>
          <w:sz w:val="28"/>
          <w:sz w:val="28"/>
          <w:szCs w:val="28"/>
          <w:rtl w:val="true"/>
          <w:lang w:bidi="ar-SA"/>
        </w:rPr>
        <w:t xml:space="preserve">يتباهي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أمّتي</w:t>
      </w:r>
    </w:p>
    <w:p>
      <w:pPr>
        <w:pStyle w:val="BookText"/>
        <w:rPr/>
      </w:pPr>
      <w:r>
        <w:rPr>
          <w:rFonts w:ascii="Amiri" w:hAnsi="Amiri" w:eastAsia="Amiri" w:cs="Amiri"/>
          <w:color w:val="111111"/>
          <w:sz w:val="28"/>
          <w:sz w:val="28"/>
          <w:szCs w:val="28"/>
          <w:rtl w:val="true"/>
          <w:lang w:bidi="ar-SA"/>
        </w:rPr>
        <w:t>زمان يتباهون بالمساجد ولا يعمّرونها إلّا قليلاً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أبي يعلي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سنن النسائي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الستة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سنن النسائي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کما في سنن النسائي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کما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لابن الجوزي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مرسلاً عنه ، کما في مسند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سنن النسائي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إحکام الأحکام لابن 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 والنسائي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4:264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والنسائي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لتشملنّکم فتنة يربو فيها الوليد ، وينشأ فيها الکبير ، يجري الناس </w:t>
      </w:r>
    </w:p>
    <w:p>
      <w:pPr>
        <w:pStyle w:val="BookText"/>
        <w:rPr/>
      </w:pPr>
      <w:r>
        <w:rPr>
          <w:rFonts w:ascii="IRNazanin" w:hAnsi="IRNazanin" w:eastAsia="IRNazanin"/>
          <w:color w:val="111111"/>
          <w:sz w:val="28"/>
          <w:sz w:val="28"/>
          <w:szCs w:val="28"/>
          <w:rtl w:val="true"/>
          <w:lang w:bidi="fa-IR"/>
        </w:rPr>
        <w:t xml:space="preserve">عليها ويتّخذونها سنة ، فإذا غيّر منها شيء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الناس منکراً ، غيّرت 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لتشملنّکم</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أنّتم إذا</w:t>
      </w:r>
    </w:p>
    <w:p>
      <w:pPr>
        <w:pStyle w:val="BookText"/>
        <w:rPr/>
      </w:pPr>
      <w:r>
        <w:rPr>
          <w:rFonts w:ascii="IRNazanin" w:hAnsi="IRNazanin" w:eastAsia="IRNazanin"/>
          <w:color w:val="111111"/>
          <w:sz w:val="28"/>
          <w:sz w:val="28"/>
          <w:szCs w:val="28"/>
          <w:rtl w:val="true"/>
          <w:lang w:bidi="fa-IR"/>
        </w:rPr>
        <w:t>التبستکم فتنة، فتتّخذ سنّة يربو منها الصغير، ويهرم فيها الکبير، وإذا ترک منها شيء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ذلک،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قرّاؤکم، وقلّت علماؤکم، وکثرت أمّراؤکم، وقلّت أمّناؤکم،</w:t>
      </w:r>
    </w:p>
    <w:p>
      <w:pPr>
        <w:pStyle w:val="BookText"/>
        <w:rPr/>
      </w:pPr>
      <w:r>
        <w:rPr>
          <w:rFonts w:ascii="Amiri" w:hAnsi="Amiri" w:eastAsia="Amiri" w:cs="Amiri"/>
          <w:color w:val="111111"/>
          <w:sz w:val="28"/>
          <w:sz w:val="28"/>
          <w:szCs w:val="28"/>
          <w:rtl w:val="true"/>
          <w:lang w:bidi="ar-SA"/>
        </w:rPr>
        <w:t>والتمست الدنيا بعمل الآخرة، وتفقه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عليکم زمان لا يکون فيه شيء أعزّ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حلال ، أو أخ يستأنّس به ، أو سنّة يعمل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بن خالد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منصور بن المعتمر، عن ربعي بن حراش، عن حذيفة بن اليمان، عن رسول الله صلّي الله عليه وسلم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7533</w:t>
      </w:r>
      <w:r>
        <w:rPr>
          <w:rFonts w:ascii="Amiri" w:hAnsi="Amiri" w:eastAsia="Amiri" w:cs="Amiri"/>
          <w:color w:val="111111"/>
          <w:sz w:val="28"/>
          <w:sz w:val="28"/>
          <w:szCs w:val="28"/>
          <w:rtl w:val="true"/>
          <w:lang w:bidi="ar-SA"/>
        </w:rPr>
        <w:t>عن حذيفة،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يعزّ الله</w:t>
      </w:r>
    </w:p>
    <w:p>
      <w:pPr>
        <w:pStyle w:val="BookText"/>
        <w:rPr/>
      </w:pPr>
      <w:r>
        <w:rPr>
          <w:rFonts w:ascii="Amiri" w:hAnsi="Amiri" w:eastAsia="Amiri" w:cs="Amiri"/>
          <w:color w:val="111111"/>
          <w:sz w:val="28"/>
          <w:sz w:val="28"/>
          <w:szCs w:val="28"/>
          <w:rtl w:val="true"/>
          <w:lang w:bidi="ar-SA"/>
        </w:rPr>
        <w:t>عزّ وجلّ فيه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من حلال، وعلم مستفاد، وأخ في الله عزّ وجلّ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وأبي نعيم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حتي يمطر الناس مطراً عاماً، ولا تنبت الأرض شيئاً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زيد بن الحبّاب،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واقد، حدثني معاًذ بن حرملة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أنّسأ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7:362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7527</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والبزّار وأبي يعلي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وأبي يعلي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أمّتي بالطعن والطاعون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عن زياد، عن يزيد بن الحارث، عن أبي</w:t>
      </w:r>
    </w:p>
    <w:p>
      <w:pPr>
        <w:pStyle w:val="BookText"/>
        <w:rPr/>
      </w:pP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الطعن قد عرفناه، فما الطاعون؟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 أعدائکم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کلّ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عائشة،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تفني أمّتي إلّا بالطعن والطاعون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عائشة،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بسددٍ آخر عن أبي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والطبراني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415:4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اقتراب الساعة کثرة القطر، وقلّة النبات ، وکثرة الأمّراء ، وقلّة الأمّناء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w:t>
      </w:r>
    </w:p>
    <w:p>
      <w:pPr>
        <w:pStyle w:val="BookText"/>
        <w:rPr/>
      </w:pPr>
      <w:r>
        <w:rPr>
          <w:rFonts w:ascii="Amiri" w:hAnsi="Amiri" w:eastAsia="Amiri" w:cs="Amiri"/>
          <w:color w:val="111111"/>
          <w:sz w:val="28"/>
          <w:sz w:val="28"/>
          <w:szCs w:val="28"/>
          <w:rtl w:val="true"/>
          <w:lang w:bidi="ar-SA"/>
        </w:rPr>
        <w:t>أبي جعفر محمد بن عليّ، عن عمرو الأنّصاري وهو ابن محصن، عن عبد الرحمان الأنّصاري أحد بني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اقتراب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38472</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يستخفي المؤمن فيهم کما يستخفي المنافق فيکم اليوم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بصراحة علي مشروعية التقنية إذا اقتضت الظروف</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الجزر بن عمرو </w:t>
      </w:r>
    </w:p>
    <w:p>
      <w:pPr>
        <w:pStyle w:val="BookText"/>
        <w:rPr/>
      </w:pPr>
      <w:r>
        <w:rPr>
          <w:rFonts w:ascii="Amiri" w:hAnsi="Amiri" w:eastAsia="Amiri" w:cs="Amiri"/>
          <w:color w:val="111111"/>
          <w:sz w:val="28"/>
          <w:sz w:val="28"/>
          <w:szCs w:val="28"/>
          <w:rtl w:val="true"/>
          <w:lang w:bidi="ar-SA"/>
        </w:rPr>
        <w:t>الطبراني، ثنا سعيد بن أبي زيدون القيصراني، ثنا محمد بن يوسف الفريابي، ثنا ابن ثوبان، عن ابن أبي انيسة،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2647:7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السني بإسناده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السني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آخر أمّتي رجال يرکبون علي السروج کأشباه الرجال ، ينزلون علي أبواب المسجد ، نساؤهم کاسيات عاريات ، علي رؤوسهم کأسنمة البخت العجاف ، العنوهنّ فإنّهن ملعونات ، لو کانت وراءکم أمّة من الأمّم لخدمن نساؤکم نساءهم کما يخدمکم نساء الأمّم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عبد الله بن يزيد، ثنا عياش بن عبّاس القتباني،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عيسي بن هلال الصدفي وأبا عبد الرحمان الحبّلي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الله بن عمرو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صلّي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الظمان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والطبراني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سيکون في آخر الزمان قوم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عمر مولي عفرة من أهل المدينة، عن رجل من الأنّصار من بني عبد الأشهل، عن حذيفة بن اليمان، عن النبيّ 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مرضوا فلا تعودوهم، وإنّ ماتوا فلا تشهد وهم فإنّهم شيعة الدجال، وحق علي الله عزّ</w:t>
      </w:r>
    </w:p>
    <w:p>
      <w:pPr>
        <w:pStyle w:val="BookText"/>
        <w:rPr/>
      </w:pPr>
      <w:r>
        <w:rPr>
          <w:rFonts w:ascii="Amiri" w:hAnsi="Amiri" w:eastAsia="Amiri" w:cs="Amiri"/>
          <w:color w:val="111111"/>
          <w:sz w:val="28"/>
          <w:sz w:val="28"/>
          <w:szCs w:val="28"/>
          <w:rtl w:val="true"/>
          <w:lang w:bidi="ar-SA"/>
        </w:rPr>
        <w:t>وجلّ أنّ يلحقهم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 الله بن عمرو،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w:t>
      </w:r>
    </w:p>
    <w:p>
      <w:pPr>
        <w:pStyle w:val="BookText"/>
        <w:rPr/>
      </w:pPr>
      <w:r>
        <w:rPr>
          <w:rFonts w:ascii="IRNazanin" w:hAnsi="IRNazanin" w:eastAsia="IRNazanin"/>
          <w:color w:val="111111"/>
          <w:sz w:val="28"/>
          <w:sz w:val="28"/>
          <w:szCs w:val="28"/>
          <w:rtl w:val="true"/>
          <w:lang w:bidi="fa-IR"/>
        </w:rPr>
        <w:t>في أمّتي أقوام يکذّبون بالقدر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عمر، کما في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قريباً ممّا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ابن عمر، قريباً ممّا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عمر، وبتفاوتٍ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عبد الله بن عمر، کما 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 کما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للبيهقي</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سننه سنداً ومتناً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معاًذ بن جبل، کما في مسند</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عمر،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وابن عدي والديلمي</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مسنداً أحمد والحاکم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 وح</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الطيالسي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 يأتي علي الناس زمان يطرحون الأذان والإقامة إلي ضعفائهم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بطانيا</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رضي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فيما بين الأذان والإقامة مثل أجر الشهيد المتشحّط بدمه في سبيل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يختارون علي الأذان والإقامة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لحوم حرّمها الله علي النار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عن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عضوض ، يعضّ کلّ امريء علي ما في يديه </w:t>
      </w:r>
    </w:p>
    <w:p>
      <w:pPr>
        <w:pStyle w:val="BookText"/>
        <w:rPr/>
      </w:pPr>
      <w:r>
        <w:rPr>
          <w:rFonts w:ascii="Amiri" w:hAnsi="Amiri" w:eastAsia="Amiri" w:cs="Amiri"/>
          <w:color w:val="111111"/>
          <w:sz w:val="28"/>
          <w:sz w:val="28"/>
          <w:szCs w:val="28"/>
          <w:rtl w:val="true"/>
          <w:lang w:bidi="ar-SA"/>
        </w:rPr>
        <w:t xml:space="preserve">وينسون الفضل بينهم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تنسَوا الفَضلَ بَينکُم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حمزة، عن أبي جعفر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 الناس زمان لا ينال الملک فيه إلّا بالقتل والتجبّر ، ولا الغني إلّا بالغصب والبخل ، ولا المحبّة إلّا باستخراج الدين واتّباع الهوي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الأشعري، عن الحسن بن علي الکوفي، عن</w:t>
      </w:r>
    </w:p>
    <w:p>
      <w:pPr>
        <w:pStyle w:val="BookText"/>
        <w:rPr/>
      </w:pPr>
      <w:r>
        <w:rPr>
          <w:rFonts w:ascii="IRNazanin" w:hAnsi="IRNazanin" w:eastAsia="IRNazanin"/>
          <w:color w:val="111111"/>
          <w:sz w:val="28"/>
          <w:sz w:val="28"/>
          <w:szCs w:val="28"/>
          <w:rtl w:val="true"/>
          <w:lang w:bidi="fa-IR"/>
        </w:rPr>
        <w:t>العبّاس بن عامر، عن العرزمي،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ذلک الزمان فصبر علي الفقر وهو يقدر علي الغني، وصبر علي البغض وهو يقدر علي المحبّة، وصبر علي الذلّ وهو يقدر علي العر، اتاه الله ثواب خمسين صدّيقاً</w:t>
      </w:r>
    </w:p>
    <w:p>
      <w:pPr>
        <w:pStyle w:val="BookText"/>
        <w:rPr/>
      </w:pPr>
      <w:r>
        <w:rPr>
          <w:rFonts w:ascii="Amiri" w:hAnsi="Amiri" w:eastAsia="Amiri" w:cs="Amiri"/>
          <w:color w:val="111111"/>
          <w:sz w:val="28"/>
          <w:sz w:val="28"/>
          <w:szCs w:val="28"/>
          <w:rtl w:val="true"/>
          <w:lang w:bidi="ar-SA"/>
        </w:rPr>
        <w:t>ممّن صدّق بي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وبتفاوتٍ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146:18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مشکاة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 الحسن،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إذا کانت التحيّة علي المعرفة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ابن نمير، عن</w:t>
      </w:r>
    </w:p>
    <w:p>
      <w:pPr>
        <w:pStyle w:val="BookText"/>
        <w:rPr/>
      </w:pPr>
      <w:r>
        <w:rPr>
          <w:rFonts w:ascii="IRNazanin" w:hAnsi="IRNazanin" w:eastAsia="IRNazanin"/>
          <w:color w:val="111111"/>
          <w:sz w:val="28"/>
          <w:sz w:val="28"/>
          <w:szCs w:val="28"/>
          <w:rtl w:val="true"/>
          <w:lang w:bidi="fa-IR"/>
        </w:rPr>
        <w:t>مجالد، عن عامر، عن الأسود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أقيمت الصلاة في المسجد فجئنا نمشي مع عبد الله بن مسعود، فلمّا رکع الناس رکع عبد الله ورکعنا معه ونحن نمشي فمر رجل من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أبا عبد الرحمان</w:t>
      </w:r>
    </w:p>
    <w:p>
      <w:pPr>
        <w:pStyle w:val="BookText"/>
        <w:rPr/>
      </w:pPr>
      <w:r>
        <w:rPr>
          <w:rFonts w:ascii="IRNazanin" w:hAnsi="IRNazanin" w:eastAsia="IRNazanin"/>
          <w:color w:val="111111"/>
          <w:sz w:val="28"/>
          <w:sz w:val="28"/>
          <w:szCs w:val="28"/>
          <w:rtl w:val="true"/>
          <w:lang w:bidi="fa-IR"/>
        </w:rPr>
        <w:t>فقال عبد الله وهو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فلمّا انصرف سأله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قلت حين سلّم عليک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بسنير آخر،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وفي آخره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يمرّ الرجل بالمسجد، ثمّ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 کروايته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مسنداًعنه، کما في کشف الأستار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329:7</w:t>
      </w:r>
      <w:r>
        <w:rPr>
          <w:rFonts w:ascii="Amiri" w:hAnsi="Amiri" w:eastAsia="Amiri" w:cs="Amiri"/>
          <w:color w:val="111111"/>
          <w:sz w:val="28"/>
          <w:sz w:val="28"/>
          <w:szCs w:val="28"/>
          <w:rtl w:val="true"/>
          <w:lang w:bidi="ar-SA"/>
        </w:rPr>
        <w:t>عن أحمد والبزار والطبراني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وح </w:t>
      </w:r>
      <w:r>
        <w:rPr>
          <w:rFonts w:eastAsia="IRNazanin" w:cs="IRNazanin"/>
          <w:color w:val="111111"/>
          <w:sz w:val="28"/>
          <w:szCs w:val="28"/>
          <w:lang w:bidi="fa-IR"/>
        </w:rPr>
        <w:t>25357</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يدي الساعة تسليم الخاصة ، وفشو التجارة حتي تعين المرأة زوجها علي التجارة وقطع الأرحام ، وشهادة الزور، وکتمان شهادة الحقّ ، وظهور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أحمد الزبيري،</w:t>
      </w:r>
    </w:p>
    <w:p>
      <w:pPr>
        <w:pStyle w:val="BookText"/>
        <w:rPr/>
      </w:pPr>
      <w:r>
        <w:rPr>
          <w:rFonts w:ascii="IRNazanin" w:hAnsi="IRNazanin" w:eastAsia="IRNazanin"/>
          <w:color w:val="111111"/>
          <w:sz w:val="28"/>
          <w:sz w:val="28"/>
          <w:szCs w:val="28"/>
          <w:rtl w:val="true"/>
          <w:lang w:bidi="fa-IR"/>
        </w:rPr>
        <w:t>ثنا بشير بن سلمان، عن سيار،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عبد الله جلوسا فجاء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أُقيمت الصلاة، فقام وقمنا معه، فلما دخلنا المسجد رأينا الناس رکوعا في مقدم المسجد فکبر ورکع ورکعنا، ثمّ مشينا وصنعنا مثل الذي صنع، فمرّ رجل يسرع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 السلام، يا أبا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فلما صلّينا ورجعنا دخل إلي أهله، جلسنا 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ردّه علي الرجل صدق الله وبلغت رسله، أبکم يسأله؟</w:t>
      </w:r>
    </w:p>
    <w:p>
      <w:pPr>
        <w:pStyle w:val="BookText"/>
        <w:rPr/>
      </w:pPr>
      <w:r>
        <w:rPr>
          <w:rFonts w:ascii="IRNazanin" w:hAnsi="IRNazanin" w:eastAsia="IRNazanin"/>
          <w:color w:val="111111"/>
          <w:sz w:val="28"/>
          <w:sz w:val="28"/>
          <w:szCs w:val="28"/>
          <w:rtl w:val="true"/>
          <w:lang w:bidi="fa-IR"/>
        </w:rPr>
        <w:t>فقال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أسأله، فسأله حين خرج، فذکر عن النبيّ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مشکلّ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38515</w:t>
      </w:r>
      <w:r>
        <w:rPr>
          <w:rFonts w:ascii="IRNazanin" w:hAnsi="IRNazanin" w:eastAsia="IRNazanin"/>
          <w:color w:val="111111"/>
          <w:sz w:val="28"/>
          <w:sz w:val="28"/>
          <w:szCs w:val="28"/>
          <w:rtl w:val="true"/>
          <w:lang w:bidi="fa-IR"/>
        </w:rPr>
        <w:t>عن أحمد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 أمّتي داء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داء الأمّم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والبطر، والتنافس في الدنيا، والتباغض، والتحاسد،</w:t>
      </w:r>
    </w:p>
    <w:p>
      <w:pPr>
        <w:pStyle w:val="BookText"/>
        <w:rPr/>
      </w:pPr>
      <w:r>
        <w:rPr>
          <w:rFonts w:ascii="IRNazanin" w:hAnsi="IRNazanin" w:eastAsia="IRNazanin"/>
          <w:color w:val="111111"/>
          <w:sz w:val="28"/>
          <w:sz w:val="28"/>
          <w:szCs w:val="28"/>
          <w:rtl w:val="true"/>
          <w:lang w:bidi="fa-IR"/>
        </w:rPr>
        <w:t>حتي يکون البغي، ثمّ يکون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أبي عن حديث رواه دحيم</w:t>
      </w:r>
    </w:p>
    <w:p>
      <w:pPr>
        <w:pStyle w:val="BookText"/>
        <w:rPr/>
      </w:pPr>
      <w:r>
        <w:rPr>
          <w:rFonts w:ascii="Amiri" w:hAnsi="Amiri" w:eastAsia="Amiri" w:cs="Amiri"/>
          <w:color w:val="111111"/>
          <w:sz w:val="28"/>
          <w:sz w:val="28"/>
          <w:szCs w:val="28"/>
          <w:rtl w:val="true"/>
          <w:lang w:bidi="ar-SA"/>
        </w:rPr>
        <w:t>وأبو عبيد الله بن أخي ابن وهب، عن ابن وهب، عن أبي هاني، حميد بن هانيء الخولاني، عن أبي سعيد الغفّاري، عن أبي هريرة، عن النبيّ صلّي الله</w:t>
      </w:r>
    </w:p>
    <w:p>
      <w:pPr>
        <w:pStyle w:val="BookText"/>
        <w:rPr/>
      </w:pPr>
      <w:r>
        <w:rPr>
          <w:rFonts w:ascii="Amiri" w:hAnsi="Amiri" w:eastAsia="Amiri" w:cs="Amiri"/>
          <w:color w:val="111111"/>
          <w:sz w:val="28"/>
          <w:sz w:val="28"/>
          <w:szCs w:val="28"/>
          <w:rtl w:val="true"/>
          <w:lang w:bidi="ar-SA"/>
        </w:rPr>
        <w:t>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علي هذا</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المجلّد الأول ولله الحمد ، ويليه المجلّد الثاني بإذنه تعالي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الموضوع المقدمة أحاديث النبيّ صلّي الله عليه وآله</w:t>
      </w:r>
    </w:p>
    <w:p>
      <w:pPr>
        <w:pStyle w:val="BookText"/>
        <w:rPr/>
      </w:pPr>
      <w:r>
        <w:rPr>
          <w:rFonts w:ascii="Amiri" w:hAnsi="Amiri" w:eastAsia="Amiri" w:cs="Amiri"/>
          <w:color w:val="111111"/>
          <w:sz w:val="28"/>
          <w:sz w:val="28"/>
          <w:szCs w:val="28"/>
          <w:rtl w:val="true"/>
          <w:lang w:bidi="ar-SA"/>
        </w:rPr>
        <w:t>ظهوره صلّي الله عليه و آله علي أعدائه</w:t>
      </w:r>
    </w:p>
    <w:p>
      <w:pPr>
        <w:pStyle w:val="BookText"/>
        <w:rPr/>
      </w:pPr>
      <w:r>
        <w:rPr>
          <w:rFonts w:ascii="Amiri" w:hAnsi="Amiri" w:eastAsia="Amiri" w:cs="Amiri"/>
          <w:color w:val="111111"/>
          <w:sz w:val="28"/>
          <w:sz w:val="28"/>
          <w:szCs w:val="28"/>
          <w:rtl w:val="true"/>
          <w:lang w:bidi="ar-SA"/>
        </w:rPr>
        <w:t>في نعي نفسه صلّي الله عليه و آله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إخباره عن شاة مسمومة في السحر الذي سحره به لبيد بن اعصم إخباره صلّي الله عليه و آله عن مقتل علي عليه السلام إخباره صلّي الله عليه وآله عن حروب علي عليه السلام غدر الأمّة بعلي عليه السلام اهتداء الناس بعلي عليه السلام بعده صلّي الله عليه وآله خروج عائشة مدفن علي عليه السلام إخباره صلّي الله عليه وآله عمّا يتعلق بابنته فاطمة سلام الله عليها مصائب أهل البيت عليهم السلام البشارة بولادة الحسن والحسين عليهما السلام صلح الحسن عليه السلام وقعة عاشوراء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البشارة بولادة السجاد عليه السلام جابر بن عبد الله يدرک الإمام الباقر عليه السلام جعفران من ولده صادق وکاذب يقتل الإمام الرضا عليه السلام ويدفن بخراسان قبور الأئمة مزار الأمّة مقتل أولاد عقيل ثورة زيد ومقتله ولادة محمد بن الحنفية زينب أول نسائه لحوقا به ميمونة لا تموت بمکة وقعة فخ عمّار تقتله الفئة الباغية ، ويبقي مع الحق ما أصاب أبا ذر مقتل حجر وأصحابه ما حدث لأويس القرني بعده ميثمّ التمار موت النجاشي شهادة سعد بن معاًذ ، وهلاک بني قريظة بحکمه مدفن أبي أيوب الأنّصاري حرب مؤتة عروة بن مسعود يقتله قومه زيد الخيل وکيفية موته زيد بن صوحان عمرو بن الحمق </w:t>
      </w:r>
    </w:p>
    <w:p>
      <w:pPr>
        <w:pStyle w:val="BookText"/>
        <w:rPr/>
      </w:pPr>
      <w:r>
        <w:rPr>
          <w:rFonts w:ascii="IRNazanin" w:hAnsi="IRNazanin" w:eastAsia="IRNazanin"/>
          <w:color w:val="111111"/>
          <w:sz w:val="28"/>
          <w:sz w:val="28"/>
          <w:szCs w:val="28"/>
          <w:rtl w:val="true"/>
          <w:lang w:bidi="fa-IR"/>
        </w:rPr>
        <w:t xml:space="preserve">وقعة الحرة مکان ناقته الضالة الخوارج ومروقهم عن الدين المخدج وذو الثدية بنو أمّية واغتصابهم للخلافة معاًوية بن أبي سفيان الحکم وبنوه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والتمتع بالحج شمر بن ذي الجوشن إلحاد ابن الزبير وفتنته في الحرم الوليد وسيرته بنو العبّاس ما يحدث لعبد الله بن العبّاس قتل أبي بن خلف قتل أمّية بن خلف انتشار الدين الاسلامي الفتوحات الاسلامية إخباره صلّي الله عليه وآله عن وقوع الفتن بعده ارتداد الناس بعد الرسول صلّي الله عليه وآله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 الأمّة </w:t>
      </w:r>
    </w:p>
    <w:p>
      <w:pPr>
        <w:pStyle w:val="BookText"/>
        <w:rPr/>
      </w:pPr>
      <w:r>
        <w:rPr>
          <w:rFonts w:ascii="IRNazanin" w:hAnsi="IRNazanin" w:eastAsia="IRNazanin"/>
          <w:color w:val="111111"/>
          <w:sz w:val="28"/>
          <w:sz w:val="28"/>
          <w:szCs w:val="28"/>
          <w:rtl w:val="true"/>
          <w:lang w:bidi="fa-IR"/>
        </w:rPr>
        <w:t>الکتب التي صدرت عن مؤسسة المعاًرف الإسلامية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العربية</w:t>
      </w:r>
    </w:p>
    <w:p>
      <w:pPr>
        <w:pStyle w:val="BookText"/>
        <w:rPr/>
      </w:pPr>
      <w:r>
        <w:rPr>
          <w:rFonts w:ascii="Amiri" w:hAnsi="Amiri" w:eastAsia="Amiri" w:cs="Amiri"/>
          <w:color w:val="111111"/>
          <w:sz w:val="28"/>
          <w:sz w:val="28"/>
          <w:szCs w:val="28"/>
          <w:rtl w:val="true"/>
          <w:lang w:bidi="ar-SA"/>
        </w:rPr>
        <w:t xml:space="preserve">مؤلفات المؤسسة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فيمن رأي القائم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کتاب الغيبة للشيخ الطوسي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إلي تنقيح شرائع الإسلام للشهيد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الفارسية</w:t>
      </w:r>
    </w:p>
    <w:p>
      <w:pPr>
        <w:pStyle w:val="BookText"/>
        <w:rPr/>
      </w:pPr>
      <w:r>
        <w:rPr>
          <w:rFonts w:ascii="IRNazanin" w:hAnsi="IRNazanin" w:eastAsia="IRNazanin"/>
          <w:color w:val="111111"/>
          <w:sz w:val="28"/>
          <w:sz w:val="28"/>
          <w:szCs w:val="28"/>
          <w:rtl w:val="true"/>
          <w:lang w:bidi="fa-IR"/>
        </w:rPr>
        <w:t xml:space="preserve">مؤلفات الدکتور محمد التيجاني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هدايت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ثمّ اهتديت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راستگويان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لأکون مع الصادقين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آگاهان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فاسألوا أهل الذکر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سياسي فکري وهابيت لمحمد إبراهيم الأنّصاري اللاري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جستجوي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حقيقة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أسعد وحيد القاسم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مدرسة للسيد محمد جواد المهري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تناسب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لقسم من کتاب التمهيد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الله محمد هادي معرفت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قيد الطبع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إلي تنقيح شرائع الإسلام للشهيد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معاًجز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للسيد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الأحاديث الغيبية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الشيعة هم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التيجاني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 ہي</w:t>
      </w:r>
    </w:p>
    <w:p>
      <w:pPr>
        <w:pStyle w:val="BookText"/>
        <w:rPr/>
      </w:pPr>
      <w:r>
        <w:rPr>
          <w:rFonts w:ascii="Amiri" w:hAnsi="Amiri" w:eastAsia="Amiri" w:cs="Amiri"/>
          <w:color w:val="111111"/>
          <w:sz w:val="28"/>
          <w:sz w:val="28"/>
          <w:szCs w:val="28"/>
          <w:rtl w:val="true"/>
          <w:lang w:bidi="ar-SA"/>
        </w:rPr>
        <w:t>قيد التأليف والإعداد</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علي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فهارس 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التحقيق</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إلي تنقيح شرائع الإسلام للشهيد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معاًجز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قيد الترجمة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عدالة الصحابة للمحامي أحمد حسين يعقوب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يدلّ علي أنّ صحبّة الرسول صلّي الله عليه وآله وسلّم لا تنافي النفاق، فإنّ هؤلاء</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سکوته صلّي الله عليه وآله وسلّم عند اقتراح ابن مسعود دليل واضح علي عدم رضاه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 الرحمة والرزق والراحة، وبالرزق سمّي الولد ريحاناً، و أراد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يکون النبيّ صلّي الله عليه و آله سحر علي</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تعريض 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يحدث من الشيخين بعده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 طرفه الذي يضرب 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الرأس،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سمّي ذو القرنين لأنّه دعا قومه إلي الله تعالي فضربوه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يدلّ علي أنّ الغدر به عليه السلام يصدر من جميع الأمُّة أو معظمهم، لا من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عننک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عننک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الغزوة التي رجعت فيها الشمس هي غزوة خيبر کما في أکثر المصادر، و حنين سهو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مسخر بالموضع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أسکن بيتاً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النفس من هذا الحديث شيء خصوصأ ما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فئتين عظيمتين من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الطبقات، وقد ورد في هامش تهذيب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الامام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هذا هو ابن الامام الهادي عليه السلام، معروفاً بحبّ الجاه، وطلب الدنيا، اذعي</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أولاد عقيل الذين استشهدوا في حادثة کربلاء فأولهم مسلّم بن عقيل استشهد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وزيد هذا هو أبو الحسين زيد بن علي بن الحسين بن عليّ بن أبي طالب عليه السلام،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الحسن بن الحسن بن الحسن بن علي بن أبي طالب عليهم السلام،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بن مالک بن کنانة بن قيس بن الحصين بن الوديم من بني ثعلبة بن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أعطي عثمّان مروان بن الحکم ما أعطاه، وأعطي الحارث بن الحکم بن أبي العاص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نفي عثمّان أبا ذرّ إلي الربذة، وأصابه بها قدره، لم يکن معه إلّا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حجر من فضلاء الصحابة، وصغر سنّه عن کبارهم، وکان علي کندة يوم صفّين، وکان علي الميسرة يوم النهروان، ولما ولي معاًوية زياد للعراق وما وراءها، وأظهر من الغلظة وسوء السيرة ما أظهر خلعه حجر ولم يخلع معاًوية، وتابعه جماعة من أصحاب علي وشيعته، وحصبه يوما في تأخير الصلاة هو وأصحابه، فکتب فيه زياد إلي معاًوية فأمّره أنّ يبعث به إليه، فبعث إليه مع وائل بن حجر الحضرمي في اثني عشر رجلاً، کلّهم في الحديد، فقتل معاًوية منهم ستة واستحيا ستة، وکان حجر ممّن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أويس من خيار التابعين، لم ير النبيّ صلّي الله عليه وآله، ولم يصحبّه، فقال النبيّ صلّي الله عليه وآله يوم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ابشروا برجل من أمّتي،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القرني، فإنّه يشفع المثل ربيعة ومضر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يوم الأحزاب سعد بن معاًذ، فقطعوا أکحله، فحسمه رسول الله صلّي الله عليه وسلم، فانتفخت يده ونزفه الدم، فلمّا رأي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تخرج نفسي حتي تقرّ عيني في بني قريظة، فاستمسک عرقه، فما قطر قطرة حتي نزل بنو قريظة علي حکمه، وکان حکمه فيهم أنّ تقتل رجالهم، و تسبي نساؤهم وذرّيتهم، فيستعين بها المسلمون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بشرقي 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جبلي طيء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بن الکاهن بن حبّيب الخزاعي، من خزاعة عند أکثرهم، و منهم من ينسبه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الحمق، والحمق هو سعد بن کعب، هاجر إلي النبيّ صلّي الله عليه وسلّم بعد الحديبية،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أسلّم عام حجة الوداع، والأوّل أصحّ، صحبّ النبيّ صلّي الله عليه وسلّم وحفظ عنه أحاديث، وسکن الشام، ثمّ انتقل إلي الکوفة فسکنها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لما حضرته الوفاة دعا يزيد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من أهل المدينة يوماً فإنّ فعلوها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پلحد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بعض الروايات، والمراد به عبد الله بن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المصدر، والصحيح أنّ يکون موتک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حفر الخندق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بسست الناقة وأسستها إذا سقتها وزجرتها وقلت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مسند أحمد، ولم ترد هذه الکلّمة في سائر المصادر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يدل علي قرب الفتن لقوله صلّي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الحديث کان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الحديث علي أنّ الفتن تبدأ بعد وفاته صلّي الله عليه وآله مباشرة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تستنظف أي تستوعبهم هلاکاً، وهو من باب المبالغة، إلّا أنّ المشکلّ تطبيقه علي ما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أنّها أربعة أنّواع لا أربعة أفراد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يتباعدون عن الأمّصار وعن صلاة الجماعة، ويطلبون مواضع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بياض ، والظاهر أنّ تکون الأمّة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وشي المراحل کما في النهاية، والمراحل مفردها مرحل، وهو الثوب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له خمل رقيق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فيها تبختر و مدّ اليدين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عن أئمة أهل البيت عليهم السلام أحاديث کثيرة في التشنيع علي القياس وأنّ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يستخفي أي يخفي إيمانه کما يخفي المنافق نفاقه في ذلک العهد ، فالحديث يدلّ</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114206</Words>
  <Characters>432375</Characters>
  <CharactersWithSpaces>537873</CharactersWithSpaces>
  <Paragraphs>9241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2026-08-24T19:05:14Z</dcterms:created>
  <dc:creator>ghaemiyeh.com</dc:creator>
  <dc:description/>
  <dc:language>en-US</dc:language>
  <cp:lastModifiedBy/>
  <dcterms:modified xsi:type="dcterms:W3CDTF">2026-08-24T22:35:28Z</dcterms:modified>
  <cp:revision>1</cp:revision>
  <dc:subject/>
  <dc:title>الاحادیث الغیبیه جلد 1</dc:title>
</cp:coreProperties>
</file>

<file path=docProps/custom.xml><?xml version="1.0" encoding="utf-8"?>
<Properties xmlns="http://schemas.openxmlformats.org/officeDocument/2006/custom-properties" xmlns:vt="http://schemas.openxmlformats.org/officeDocument/2006/docPropsVTypes"/>
</file>